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12A" w:rsidRPr="00CA6C57" w:rsidRDefault="0062612A" w:rsidP="0062612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8"/>
          <w:szCs w:val="28"/>
          <w:lang w:eastAsia="es-ES"/>
        </w:rPr>
      </w:pPr>
      <w:hyperlink r:id="rId6" w:tgtFrame="_blank" w:tooltip="Recetas con salsa pesto" w:history="1">
        <w:r w:rsidR="00CA6C57" w:rsidRPr="00CA6C57">
          <w:rPr>
            <w:rFonts w:eastAsia="Times New Roman" w:cstheme="minorHAnsi"/>
            <w:b/>
            <w:bCs/>
            <w:i/>
            <w:sz w:val="28"/>
            <w:szCs w:val="28"/>
            <w:lang w:eastAsia="es-ES"/>
          </w:rPr>
          <w:t>Salsa</w:t>
        </w:r>
      </w:hyperlink>
      <w:r w:rsidRPr="0062612A">
        <w:rPr>
          <w:rFonts w:eastAsia="Times New Roman" w:cstheme="minorHAnsi"/>
          <w:b/>
          <w:i/>
          <w:sz w:val="28"/>
          <w:szCs w:val="28"/>
          <w:lang w:eastAsia="es-ES"/>
        </w:rPr>
        <w:t> pesto</w:t>
      </w:r>
      <w:r w:rsidRPr="0062612A">
        <w:rPr>
          <w:rFonts w:eastAsia="Times New Roman" w:cstheme="minorHAnsi"/>
          <w:sz w:val="28"/>
          <w:szCs w:val="28"/>
          <w:lang w:eastAsia="es-ES"/>
        </w:rPr>
        <w:t>.</w:t>
      </w:r>
    </w:p>
    <w:p w:rsidR="00CA6C57" w:rsidRPr="0062612A" w:rsidRDefault="00CA6C57" w:rsidP="0062612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i/>
          <w:sz w:val="24"/>
          <w:szCs w:val="24"/>
          <w:lang w:eastAsia="es-ES"/>
        </w:rPr>
      </w:pPr>
      <w:r w:rsidRPr="00CA6C57">
        <w:rPr>
          <w:rFonts w:eastAsia="Times New Roman" w:cstheme="minorHAnsi"/>
          <w:i/>
          <w:sz w:val="24"/>
          <w:szCs w:val="24"/>
          <w:lang w:eastAsia="es-ES"/>
        </w:rPr>
        <w:t>Ingredientes:</w:t>
      </w:r>
    </w:p>
    <w:p w:rsidR="0062612A" w:rsidRPr="0062612A" w:rsidRDefault="0062612A" w:rsidP="0062612A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2612A">
        <w:rPr>
          <w:rFonts w:eastAsia="Times New Roman" w:cstheme="minorHAnsi"/>
          <w:sz w:val="24"/>
          <w:szCs w:val="24"/>
          <w:lang w:eastAsia="es-ES"/>
        </w:rPr>
        <w:t>30 gr de hojas de </w:t>
      </w:r>
      <w:hyperlink r:id="rId7" w:tgtFrame="_blank" w:tooltip="Albahaca, cómo cultivarla" w:history="1">
        <w:r w:rsidRPr="00CA6C57">
          <w:rPr>
            <w:rFonts w:eastAsia="Times New Roman" w:cstheme="minorHAnsi"/>
            <w:bCs/>
            <w:sz w:val="24"/>
            <w:szCs w:val="24"/>
            <w:u w:val="single"/>
            <w:lang w:eastAsia="es-ES"/>
          </w:rPr>
          <w:t>albahaca</w:t>
        </w:r>
      </w:hyperlink>
    </w:p>
    <w:p w:rsidR="0062612A" w:rsidRPr="0062612A" w:rsidRDefault="0062612A" w:rsidP="0062612A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2612A">
        <w:rPr>
          <w:rFonts w:eastAsia="Times New Roman" w:cstheme="minorHAnsi"/>
          <w:sz w:val="24"/>
          <w:szCs w:val="24"/>
          <w:lang w:eastAsia="es-ES"/>
        </w:rPr>
        <w:t>1 diente de </w:t>
      </w:r>
      <w:hyperlink r:id="rId8" w:tgtFrame="_blank" w:tooltip="Tips para picar ajo" w:history="1">
        <w:r w:rsidRPr="00CA6C57">
          <w:rPr>
            <w:rFonts w:eastAsia="Times New Roman" w:cstheme="minorHAnsi"/>
            <w:bCs/>
            <w:sz w:val="24"/>
            <w:szCs w:val="24"/>
            <w:u w:val="single"/>
            <w:lang w:eastAsia="es-ES"/>
          </w:rPr>
          <w:t>ajo</w:t>
        </w:r>
      </w:hyperlink>
    </w:p>
    <w:p w:rsidR="0062612A" w:rsidRPr="0062612A" w:rsidRDefault="0062612A" w:rsidP="0062612A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2612A">
        <w:rPr>
          <w:rFonts w:eastAsia="Times New Roman" w:cstheme="minorHAnsi"/>
          <w:sz w:val="24"/>
          <w:szCs w:val="24"/>
          <w:lang w:eastAsia="es-ES"/>
        </w:rPr>
        <w:t>30 gr de </w:t>
      </w:r>
      <w:hyperlink r:id="rId9" w:tgtFrame="_blank" w:tooltip="Recetas de piñones" w:history="1">
        <w:r w:rsidRPr="00CA6C57">
          <w:rPr>
            <w:rFonts w:eastAsia="Times New Roman" w:cstheme="minorHAnsi"/>
            <w:bCs/>
            <w:sz w:val="24"/>
            <w:szCs w:val="24"/>
            <w:u w:val="single"/>
            <w:lang w:eastAsia="es-ES"/>
          </w:rPr>
          <w:t>piñones</w:t>
        </w:r>
      </w:hyperlink>
    </w:p>
    <w:p w:rsidR="0062612A" w:rsidRPr="0062612A" w:rsidRDefault="0062612A" w:rsidP="0062612A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eastAsia="Times New Roman" w:cstheme="minorHAnsi"/>
          <w:sz w:val="24"/>
          <w:szCs w:val="24"/>
          <w:lang w:eastAsia="es-ES"/>
        </w:rPr>
      </w:pPr>
      <w:hyperlink r:id="rId10" w:tgtFrame="_blank" w:tooltip="Beneficios aceite de oliva" w:history="1">
        <w:r w:rsidRPr="00CA6C57">
          <w:rPr>
            <w:rFonts w:eastAsia="Times New Roman" w:cstheme="minorHAnsi"/>
            <w:bCs/>
            <w:sz w:val="24"/>
            <w:szCs w:val="24"/>
            <w:u w:val="single"/>
            <w:bdr w:val="none" w:sz="0" w:space="0" w:color="auto" w:frame="1"/>
            <w:lang w:eastAsia="es-ES"/>
          </w:rPr>
          <w:t>aceite de oliva </w:t>
        </w:r>
      </w:hyperlink>
      <w:r w:rsidRPr="0062612A">
        <w:rPr>
          <w:rFonts w:eastAsia="Times New Roman" w:cstheme="minorHAnsi"/>
          <w:sz w:val="24"/>
          <w:szCs w:val="24"/>
          <w:bdr w:val="none" w:sz="0" w:space="0" w:color="auto" w:frame="1"/>
          <w:lang w:eastAsia="es-ES"/>
        </w:rPr>
        <w:t>virgen extra</w:t>
      </w:r>
    </w:p>
    <w:p w:rsidR="0062612A" w:rsidRPr="00CA6C57" w:rsidRDefault="00CA6C57" w:rsidP="0062612A">
      <w:pPr>
        <w:numPr>
          <w:ilvl w:val="0"/>
          <w:numId w:val="1"/>
        </w:numPr>
        <w:spacing w:after="0" w:line="240" w:lineRule="auto"/>
        <w:ind w:left="600"/>
        <w:jc w:val="both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CA6C57">
        <w:rPr>
          <w:rFonts w:eastAsia="Times New Roman" w:cstheme="minorHAnsi"/>
          <w:sz w:val="24"/>
          <w:szCs w:val="24"/>
          <w:lang w:eastAsia="es-ES"/>
        </w:rPr>
        <w:t>S</w:t>
      </w:r>
      <w:r w:rsidR="0062612A" w:rsidRPr="0062612A">
        <w:rPr>
          <w:rFonts w:eastAsia="Times New Roman" w:cstheme="minorHAnsi"/>
          <w:sz w:val="24"/>
          <w:szCs w:val="24"/>
          <w:lang w:eastAsia="es-ES"/>
        </w:rPr>
        <w:t>al</w:t>
      </w:r>
    </w:p>
    <w:p w:rsidR="00CA6C57" w:rsidRPr="0062612A" w:rsidRDefault="00CA6C57" w:rsidP="00CA6C57">
      <w:pPr>
        <w:spacing w:after="0" w:line="240" w:lineRule="auto"/>
        <w:jc w:val="both"/>
        <w:textAlignment w:val="baseline"/>
        <w:rPr>
          <w:rFonts w:eastAsia="Times New Roman" w:cstheme="minorHAnsi"/>
          <w:i/>
          <w:sz w:val="24"/>
          <w:szCs w:val="24"/>
          <w:lang w:eastAsia="es-ES"/>
        </w:rPr>
      </w:pPr>
      <w:r w:rsidRPr="00CA6C57">
        <w:rPr>
          <w:rFonts w:eastAsia="Times New Roman" w:cstheme="minorHAnsi"/>
          <w:i/>
          <w:sz w:val="24"/>
          <w:szCs w:val="24"/>
          <w:lang w:eastAsia="es-ES"/>
        </w:rPr>
        <w:t>Elaboración:</w:t>
      </w:r>
    </w:p>
    <w:p w:rsidR="0062612A" w:rsidRPr="0062612A" w:rsidRDefault="0062612A" w:rsidP="00CA6C5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2612A">
        <w:rPr>
          <w:rFonts w:eastAsia="Times New Roman" w:cstheme="minorHAnsi"/>
          <w:sz w:val="24"/>
          <w:szCs w:val="24"/>
          <w:lang w:eastAsia="es-ES"/>
        </w:rPr>
        <w:t>Pon los piñones en una sartén al fuego sin aceite y tuéstalos.</w:t>
      </w:r>
    </w:p>
    <w:p w:rsidR="00CA6C57" w:rsidRPr="00CA6C57" w:rsidRDefault="0062612A" w:rsidP="00CA6C5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62612A">
        <w:rPr>
          <w:rFonts w:eastAsia="Times New Roman" w:cstheme="minorHAnsi"/>
          <w:sz w:val="24"/>
          <w:szCs w:val="24"/>
          <w:lang w:eastAsia="es-ES"/>
        </w:rPr>
        <w:t>Coloca los </w:t>
      </w:r>
      <w:r w:rsidRPr="00CA6C57">
        <w:rPr>
          <w:rFonts w:eastAsia="Times New Roman" w:cstheme="minorHAnsi"/>
          <w:bCs/>
          <w:sz w:val="24"/>
          <w:szCs w:val="24"/>
          <w:bdr w:val="none" w:sz="0" w:space="0" w:color="auto" w:frame="1"/>
          <w:lang w:eastAsia="es-ES"/>
        </w:rPr>
        <w:t>piñones tostados</w:t>
      </w:r>
      <w:r w:rsidRPr="0062612A">
        <w:rPr>
          <w:rFonts w:eastAsia="Times New Roman" w:cstheme="minorHAnsi"/>
          <w:sz w:val="24"/>
          <w:szCs w:val="24"/>
          <w:lang w:eastAsia="es-ES"/>
        </w:rPr>
        <w:t> en un vaso de batidora. </w:t>
      </w:r>
    </w:p>
    <w:p w:rsidR="00CA6C57" w:rsidRPr="00CA6C57" w:rsidRDefault="0062612A" w:rsidP="00CA6C5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CA6C57">
        <w:rPr>
          <w:rFonts w:eastAsia="Times New Roman" w:cstheme="minorHAnsi"/>
          <w:bCs/>
          <w:sz w:val="24"/>
          <w:szCs w:val="24"/>
          <w:bdr w:val="none" w:sz="0" w:space="0" w:color="auto" w:frame="1"/>
          <w:lang w:eastAsia="es-ES"/>
        </w:rPr>
        <w:t>Pela y trocea el diente de ajo</w:t>
      </w:r>
      <w:r w:rsidRPr="0062612A">
        <w:rPr>
          <w:rFonts w:eastAsia="Times New Roman" w:cstheme="minorHAnsi"/>
          <w:sz w:val="24"/>
          <w:szCs w:val="24"/>
          <w:lang w:eastAsia="es-ES"/>
        </w:rPr>
        <w:t xml:space="preserve"> y añádelo. </w:t>
      </w:r>
    </w:p>
    <w:p w:rsidR="00CA6C57" w:rsidRPr="00CA6C57" w:rsidRDefault="0062612A" w:rsidP="00CA6C5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Cs/>
          <w:sz w:val="24"/>
          <w:szCs w:val="24"/>
          <w:bdr w:val="none" w:sz="0" w:space="0" w:color="auto" w:frame="1"/>
          <w:lang w:eastAsia="es-ES"/>
        </w:rPr>
      </w:pPr>
      <w:r w:rsidRPr="0062612A">
        <w:rPr>
          <w:rFonts w:eastAsia="Times New Roman" w:cstheme="minorHAnsi"/>
          <w:sz w:val="24"/>
          <w:szCs w:val="24"/>
          <w:lang w:eastAsia="es-ES"/>
        </w:rPr>
        <w:t>Agrega las</w:t>
      </w:r>
      <w:r w:rsidRPr="00CA6C57">
        <w:rPr>
          <w:rFonts w:eastAsia="Times New Roman" w:cstheme="minorHAnsi"/>
          <w:bCs/>
          <w:sz w:val="24"/>
          <w:szCs w:val="24"/>
          <w:bdr w:val="none" w:sz="0" w:space="0" w:color="auto" w:frame="1"/>
          <w:lang w:eastAsia="es-ES"/>
        </w:rPr>
        <w:t> hojas de albahaca </w:t>
      </w:r>
      <w:r w:rsidRPr="0062612A">
        <w:rPr>
          <w:rFonts w:eastAsia="Times New Roman" w:cstheme="minorHAnsi"/>
          <w:sz w:val="24"/>
          <w:szCs w:val="24"/>
          <w:lang w:eastAsia="es-ES"/>
        </w:rPr>
        <w:t>y una buena cantidad de </w:t>
      </w:r>
      <w:r w:rsidRPr="00CA6C57">
        <w:rPr>
          <w:rFonts w:eastAsia="Times New Roman" w:cstheme="minorHAnsi"/>
          <w:bCs/>
          <w:sz w:val="24"/>
          <w:szCs w:val="24"/>
          <w:bdr w:val="none" w:sz="0" w:space="0" w:color="auto" w:frame="1"/>
          <w:lang w:eastAsia="es-ES"/>
        </w:rPr>
        <w:t>aceite de oliva</w:t>
      </w:r>
      <w:r w:rsidRPr="0062612A">
        <w:rPr>
          <w:rFonts w:eastAsia="Times New Roman" w:cstheme="minorHAnsi"/>
          <w:sz w:val="24"/>
          <w:szCs w:val="24"/>
          <w:lang w:eastAsia="es-ES"/>
        </w:rPr>
        <w:t>. </w:t>
      </w:r>
    </w:p>
    <w:p w:rsidR="0062612A" w:rsidRPr="0062612A" w:rsidRDefault="00CA6C57" w:rsidP="00CA6C57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es-ES"/>
        </w:rPr>
      </w:pPr>
      <w:r w:rsidRPr="00CA6C57">
        <w:rPr>
          <w:rFonts w:eastAsia="Times New Roman" w:cstheme="minorHAnsi"/>
          <w:bCs/>
          <w:sz w:val="24"/>
          <w:szCs w:val="24"/>
          <w:bdr w:val="none" w:sz="0" w:space="0" w:color="auto" w:frame="1"/>
          <w:lang w:eastAsia="es-ES"/>
        </w:rPr>
        <w:t>E</w:t>
      </w:r>
      <w:r w:rsidR="0062612A" w:rsidRPr="00CA6C57">
        <w:rPr>
          <w:rFonts w:eastAsia="Times New Roman" w:cstheme="minorHAnsi"/>
          <w:bCs/>
          <w:sz w:val="24"/>
          <w:szCs w:val="24"/>
          <w:bdr w:val="none" w:sz="0" w:space="0" w:color="auto" w:frame="1"/>
          <w:lang w:eastAsia="es-ES"/>
        </w:rPr>
        <w:t>cha sal y tritura</w:t>
      </w:r>
      <w:r w:rsidR="0062612A" w:rsidRPr="0062612A">
        <w:rPr>
          <w:rFonts w:eastAsia="Times New Roman" w:cstheme="minorHAnsi"/>
          <w:sz w:val="24"/>
          <w:szCs w:val="24"/>
          <w:lang w:eastAsia="es-ES"/>
        </w:rPr>
        <w:t> todo hasta tener una salsa homogénea.</w:t>
      </w:r>
    </w:p>
    <w:p w:rsidR="0062612A" w:rsidRPr="00FE79D1" w:rsidRDefault="0062612A">
      <w:pPr>
        <w:rPr>
          <w:sz w:val="28"/>
          <w:szCs w:val="28"/>
        </w:rPr>
      </w:pPr>
      <w:bookmarkStart w:id="0" w:name="_GoBack"/>
      <w:bookmarkEnd w:id="0"/>
    </w:p>
    <w:sectPr w:rsidR="0062612A" w:rsidRPr="00FE79D1" w:rsidSect="00CA6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40F73"/>
    <w:multiLevelType w:val="multilevel"/>
    <w:tmpl w:val="D19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9D1"/>
    <w:rsid w:val="0062612A"/>
    <w:rsid w:val="00CA6C57"/>
    <w:rsid w:val="00E5429B"/>
    <w:rsid w:val="00FE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62612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62612A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2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2612A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62612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62612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62612A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2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2612A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626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garmania.com/cocina/escuela-cocina/tecnicas/201704/tips-para-picar-35713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hogarmania.com/jardineria/fichas/plantas/201206/albahaca-15745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garmania.com/cocina/recetas/pesto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hogarmania.com/cocina/programas-television/karlos-arguinano-en-tu-cocina/consejos-nutricionales/201405/aceite-oliva-virgen-extra-para-24931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ogarmania.com/cocina/recetas/pinone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2018-05-01T06:59:00Z</dcterms:created>
  <dcterms:modified xsi:type="dcterms:W3CDTF">2018-05-01T21:06:00Z</dcterms:modified>
</cp:coreProperties>
</file>