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8574E" w14:textId="0F1123E2" w:rsidR="009E7CCD" w:rsidRPr="006A266F" w:rsidRDefault="006A266F">
      <w:pPr>
        <w:rPr>
          <w:rFonts w:ascii="TimesNewRomanPSMT" w:hAnsi="TimesNewRomanPSMT" w:cs="TimesNewRomanPSMT"/>
          <w:b/>
          <w:bCs/>
          <w:kern w:val="0"/>
          <w:sz w:val="28"/>
          <w:szCs w:val="28"/>
          <w:lang w:val="en-US"/>
        </w:rPr>
      </w:pPr>
      <w:r w:rsidRPr="006A266F">
        <w:rPr>
          <w:rFonts w:ascii="TimesNewRomanPSMT" w:hAnsi="TimesNewRomanPSMT" w:cs="TimesNewRomanPSMT"/>
          <w:b/>
          <w:bCs/>
          <w:kern w:val="0"/>
          <w:sz w:val="28"/>
          <w:szCs w:val="28"/>
          <w:lang w:val="en-US"/>
        </w:rPr>
        <w:t xml:space="preserve">Research about the </w:t>
      </w:r>
      <w:r w:rsidRPr="006A266F">
        <w:rPr>
          <w:rFonts w:ascii="TimesNewRomanPS-BoldMT" w:hAnsi="TimesNewRomanPS-BoldMT" w:cs="TimesNewRomanPS-BoldMT"/>
          <w:b/>
          <w:bCs/>
          <w:kern w:val="0"/>
          <w:sz w:val="28"/>
          <w:szCs w:val="28"/>
          <w:lang w:val="en-US"/>
        </w:rPr>
        <w:t xml:space="preserve">DBSCAN </w:t>
      </w:r>
      <w:r w:rsidRPr="006A266F">
        <w:rPr>
          <w:rFonts w:ascii="TimesNewRomanPSMT" w:hAnsi="TimesNewRomanPSMT" w:cs="TimesNewRomanPSMT"/>
          <w:b/>
          <w:bCs/>
          <w:kern w:val="0"/>
          <w:sz w:val="28"/>
          <w:szCs w:val="28"/>
          <w:lang w:val="en-US"/>
        </w:rPr>
        <w:t>method, and answer the following questions:</w:t>
      </w:r>
    </w:p>
    <w:p w14:paraId="2C9B3D39" w14:textId="421B7782" w:rsidR="006A266F" w:rsidRPr="006A266F" w:rsidRDefault="006A266F">
      <w:pPr>
        <w:rPr>
          <w:b/>
          <w:bCs/>
          <w:sz w:val="24"/>
          <w:szCs w:val="24"/>
          <w:lang w:val="en-US"/>
        </w:rPr>
      </w:pPr>
      <w:r w:rsidRPr="006A266F">
        <w:rPr>
          <w:rFonts w:ascii="TimesNewRomanPSMT" w:hAnsi="TimesNewRomanPSMT" w:cs="TimesNewRomanPSMT"/>
          <w:b/>
          <w:bCs/>
          <w:kern w:val="0"/>
          <w:sz w:val="24"/>
          <w:szCs w:val="24"/>
          <w:lang w:val="en-US"/>
        </w:rPr>
        <w:t>a. In which cases might it be more useful to apply?</w:t>
      </w:r>
    </w:p>
    <w:p w14:paraId="3FC683AB" w14:textId="77777777" w:rsidR="006A266F" w:rsidRPr="006A266F" w:rsidRDefault="006A266F">
      <w:pPr>
        <w:rPr>
          <w:lang w:val="en-US"/>
        </w:rPr>
      </w:pPr>
    </w:p>
    <w:p w14:paraId="4430B68A" w14:textId="77777777" w:rsidR="009E7CCD" w:rsidRDefault="009E7CCD" w:rsidP="009E7CCD">
      <w:r w:rsidRPr="009E7CCD">
        <w:t>DBSCAN (</w:t>
      </w:r>
      <w:proofErr w:type="spellStart"/>
      <w:r w:rsidRPr="009E7CCD">
        <w:t>Density-Based</w:t>
      </w:r>
      <w:proofErr w:type="spellEnd"/>
      <w:r w:rsidRPr="009E7CCD">
        <w:t xml:space="preserve"> </w:t>
      </w:r>
      <w:proofErr w:type="spellStart"/>
      <w:r w:rsidRPr="009E7CCD">
        <w:t>Spatial</w:t>
      </w:r>
      <w:proofErr w:type="spellEnd"/>
      <w:r w:rsidRPr="009E7CCD">
        <w:t xml:space="preserve"> </w:t>
      </w:r>
      <w:proofErr w:type="spellStart"/>
      <w:r w:rsidRPr="009E7CCD">
        <w:t>Clustering</w:t>
      </w:r>
      <w:proofErr w:type="spellEnd"/>
      <w:r w:rsidRPr="009E7CCD">
        <w:t xml:space="preserve"> of Applications with Noise) is a clustering algorithm used to group data sets based on their density in </w:t>
      </w:r>
      <w:proofErr w:type="gramStart"/>
      <w:r w:rsidRPr="009E7CCD">
        <w:t>an n</w:t>
      </w:r>
      <w:proofErr w:type="gramEnd"/>
      <w:r w:rsidRPr="009E7CCD">
        <w:t xml:space="preserve">-dimensional space. Unlike distance-based clustering methods, DBSCAN is able to find arbitrarily-shaped clusters and is less sensitive to outliers and </w:t>
      </w:r>
      <w:proofErr w:type="spellStart"/>
      <w:r w:rsidRPr="009E7CCD">
        <w:t>noise</w:t>
      </w:r>
      <w:proofErr w:type="spellEnd"/>
      <w:r w:rsidRPr="009E7CCD">
        <w:t xml:space="preserve"> in </w:t>
      </w:r>
      <w:proofErr w:type="spellStart"/>
      <w:r w:rsidRPr="009E7CCD">
        <w:t>the</w:t>
      </w:r>
      <w:proofErr w:type="spellEnd"/>
      <w:r w:rsidRPr="009E7CCD">
        <w:t xml:space="preserve"> data.</w:t>
      </w:r>
    </w:p>
    <w:p w14:paraId="6B8F66FB" w14:textId="77777777" w:rsidR="009E7CCD" w:rsidRDefault="009E7CCD" w:rsidP="009E7CCD"/>
    <w:p w14:paraId="7A2D18BA" w14:textId="77777777" w:rsidR="009E7CCD" w:rsidRDefault="009E7CCD" w:rsidP="009E7CCD">
      <w:pPr>
        <w:rPr>
          <w:lang w:val="en-US"/>
        </w:rPr>
      </w:pPr>
      <w:r w:rsidRPr="009E7CCD">
        <w:rPr>
          <w:b/>
          <w:bCs/>
          <w:sz w:val="24"/>
          <w:szCs w:val="24"/>
          <w:lang w:val="en-US"/>
        </w:rPr>
        <w:t>Geolocation data analysis:</w:t>
      </w:r>
      <w:r w:rsidRPr="009E7CCD">
        <w:rPr>
          <w:lang w:val="en-US"/>
        </w:rPr>
        <w:t xml:space="preserve"> DBSCAN is often used to analyze datasets of geographic coordinates to find groups of nearby locations that may indicate the presence of points of interest, traffic patterns, etc.</w:t>
      </w:r>
    </w:p>
    <w:p w14:paraId="0E09DB2A" w14:textId="77777777" w:rsidR="009E7CCD" w:rsidRDefault="009E7CCD" w:rsidP="009E7CCD">
      <w:pPr>
        <w:rPr>
          <w:lang w:val="en-US"/>
        </w:rPr>
      </w:pPr>
      <w:r w:rsidRPr="009E7CCD">
        <w:rPr>
          <w:b/>
          <w:bCs/>
          <w:lang w:val="en-US"/>
        </w:rPr>
        <w:t>Image segmentation:</w:t>
      </w:r>
      <w:r w:rsidRPr="009E7CCD">
        <w:rPr>
          <w:lang w:val="en-US"/>
        </w:rPr>
        <w:t xml:space="preserve"> DBSCAN can be used to segment images into groups of similar pixels, which can be useful in object recognition applications and image analysis.</w:t>
      </w:r>
    </w:p>
    <w:p w14:paraId="0107DDBF" w14:textId="77777777" w:rsidR="009E7CCD" w:rsidRDefault="009E7CCD" w:rsidP="009E7CCD">
      <w:pPr>
        <w:rPr>
          <w:lang w:val="en-US"/>
        </w:rPr>
      </w:pPr>
      <w:r w:rsidRPr="009E7CCD">
        <w:rPr>
          <w:b/>
          <w:bCs/>
          <w:lang w:val="en-US"/>
        </w:rPr>
        <w:t>Social media analysis:</w:t>
      </w:r>
      <w:r w:rsidRPr="009E7CCD">
        <w:rPr>
          <w:lang w:val="en-US"/>
        </w:rPr>
        <w:t xml:space="preserve"> DBSCAN can be used to analyze social media datasets to find groups of users who share similar interests, which can be useful for market segmentation and personalized advertising campaigns.</w:t>
      </w:r>
    </w:p>
    <w:p w14:paraId="714A1FD3" w14:textId="77777777" w:rsidR="006A266F" w:rsidRDefault="006A266F" w:rsidP="009E7CCD">
      <w:pPr>
        <w:rPr>
          <w:lang w:val="en-US"/>
        </w:rPr>
      </w:pPr>
    </w:p>
    <w:p w14:paraId="638E071A" w14:textId="5AB3597E" w:rsidR="006A266F" w:rsidRDefault="006A266F" w:rsidP="009E7CCD">
      <w:pPr>
        <w:rPr>
          <w:rFonts w:ascii="TimesNewRomanPSMT" w:hAnsi="TimesNewRomanPSMT" w:cs="TimesNewRomanPSMT"/>
          <w:b/>
          <w:bCs/>
          <w:kern w:val="0"/>
          <w:sz w:val="28"/>
          <w:szCs w:val="28"/>
          <w:lang w:val="en-US"/>
        </w:rPr>
      </w:pPr>
      <w:r w:rsidRPr="006A266F">
        <w:rPr>
          <w:rFonts w:ascii="TimesNewRomanPSMT" w:hAnsi="TimesNewRomanPSMT" w:cs="TimesNewRomanPSMT"/>
          <w:b/>
          <w:bCs/>
          <w:kern w:val="0"/>
          <w:sz w:val="28"/>
          <w:szCs w:val="28"/>
          <w:lang w:val="en-US"/>
        </w:rPr>
        <w:t>What are the mathematical fundamentals of it?</w:t>
      </w:r>
    </w:p>
    <w:p w14:paraId="5E877398" w14:textId="77777777" w:rsidR="006A266F" w:rsidRDefault="006A266F" w:rsidP="009E7CCD">
      <w:pPr>
        <w:rPr>
          <w:rFonts w:ascii="TimesNewRomanPSMT" w:hAnsi="TimesNewRomanPSMT" w:cs="TimesNewRomanPSMT"/>
          <w:b/>
          <w:bCs/>
          <w:kern w:val="0"/>
          <w:sz w:val="28"/>
          <w:szCs w:val="28"/>
          <w:lang w:val="en-US"/>
        </w:rPr>
      </w:pPr>
    </w:p>
    <w:p w14:paraId="480CA344" w14:textId="2B29F208" w:rsidR="006A266F" w:rsidRDefault="006A266F" w:rsidP="009E7CCD">
      <w:pPr>
        <w:rPr>
          <w:lang w:val="en-US"/>
        </w:rPr>
      </w:pPr>
      <w:r w:rsidRPr="006A266F">
        <w:rPr>
          <w:lang w:val="en-US"/>
        </w:rPr>
        <w:t>DBSCAN is based on the concept of density, which is a measure of how closely packed the data points are in a particular region of the feature space. The mathematical fundamentals of DBSCAN can be broken down into three key components:</w:t>
      </w:r>
    </w:p>
    <w:p w14:paraId="4B72645E" w14:textId="77777777" w:rsidR="006A266F" w:rsidRDefault="006A266F" w:rsidP="009E7CCD">
      <w:pPr>
        <w:rPr>
          <w:lang w:val="en-US"/>
        </w:rPr>
      </w:pPr>
    </w:p>
    <w:p w14:paraId="41422543" w14:textId="2CB9C146" w:rsidR="006A266F" w:rsidRDefault="006A266F" w:rsidP="009E7CCD">
      <w:pPr>
        <w:rPr>
          <w:lang w:val="en-US"/>
        </w:rPr>
      </w:pPr>
      <w:r w:rsidRPr="006A266F">
        <w:rPr>
          <w:b/>
          <w:bCs/>
          <w:lang w:val="en-US"/>
        </w:rPr>
        <w:t>Density:</w:t>
      </w:r>
      <w:r w:rsidRPr="006A266F">
        <w:rPr>
          <w:lang w:val="en-US"/>
        </w:rPr>
        <w:t xml:space="preserve"> The density of a point is defined as the number of other points within a certain radius epsilon (</w:t>
      </w:r>
      <w:r w:rsidRPr="006A266F">
        <w:t>ϵ</w:t>
      </w:r>
      <w:r w:rsidRPr="006A266F">
        <w:rPr>
          <w:lang w:val="en-US"/>
        </w:rPr>
        <w:t xml:space="preserve">) of that point. A point </w:t>
      </w:r>
      <w:r w:rsidRPr="006A266F">
        <w:rPr>
          <w:lang w:val="en-US"/>
        </w:rPr>
        <w:t>is</w:t>
      </w:r>
      <w:r w:rsidRPr="006A266F">
        <w:rPr>
          <w:lang w:val="en-US"/>
        </w:rPr>
        <w:t xml:space="preserve"> a core point if there are at least</w:t>
      </w:r>
      <w:r>
        <w:rPr>
          <w:lang w:val="en-US"/>
        </w:rPr>
        <w:t>.</w:t>
      </w:r>
    </w:p>
    <w:p w14:paraId="195C1B8C" w14:textId="181CC0C6" w:rsidR="006A266F" w:rsidRDefault="006A266F" w:rsidP="009E7CCD">
      <w:pPr>
        <w:rPr>
          <w:lang w:val="en-US"/>
        </w:rPr>
      </w:pPr>
      <w:r w:rsidRPr="006A266F">
        <w:rPr>
          <w:b/>
          <w:bCs/>
          <w:lang w:val="en-US"/>
        </w:rPr>
        <w:t>Neighborhood:</w:t>
      </w:r>
      <w:r w:rsidRPr="006A266F">
        <w:rPr>
          <w:lang w:val="en-US"/>
        </w:rPr>
        <w:t xml:space="preserve"> The neighborhood of a point is defined as the set of all points that are within </w:t>
      </w:r>
      <w:r w:rsidRPr="006A266F">
        <w:rPr>
          <w:lang w:val="en-US"/>
        </w:rPr>
        <w:t>epsilon</w:t>
      </w:r>
      <w:r w:rsidRPr="006A266F">
        <w:rPr>
          <w:lang w:val="en-US"/>
        </w:rPr>
        <w:t xml:space="preserve"> (ϵ) of that point. In DBSCAN, two points </w:t>
      </w:r>
      <w:proofErr w:type="gramStart"/>
      <w:r w:rsidRPr="006A266F">
        <w:rPr>
          <w:lang w:val="en-US"/>
        </w:rPr>
        <w:t>are considered to be</w:t>
      </w:r>
      <w:proofErr w:type="gramEnd"/>
      <w:r w:rsidRPr="006A266F">
        <w:rPr>
          <w:lang w:val="en-US"/>
        </w:rPr>
        <w:t xml:space="preserve"> neighbors if they are within each other's epsilon neighborhood.</w:t>
      </w:r>
    </w:p>
    <w:p w14:paraId="0156DF57" w14:textId="77777777" w:rsidR="006A266F" w:rsidRDefault="006A266F" w:rsidP="009E7CCD">
      <w:pPr>
        <w:rPr>
          <w:lang w:val="en-US"/>
        </w:rPr>
      </w:pPr>
    </w:p>
    <w:p w14:paraId="56A8D34B" w14:textId="341C859E" w:rsidR="006A266F" w:rsidRDefault="006A266F" w:rsidP="009E7CCD">
      <w:pPr>
        <w:rPr>
          <w:lang w:val="en-US"/>
        </w:rPr>
      </w:pPr>
      <w:r w:rsidRPr="006A266F">
        <w:rPr>
          <w:b/>
          <w:bCs/>
          <w:lang w:val="en-US"/>
        </w:rPr>
        <w:t>Clustering:</w:t>
      </w:r>
      <w:r w:rsidRPr="006A266F">
        <w:rPr>
          <w:lang w:val="en-US"/>
        </w:rPr>
        <w:t xml:space="preserve"> The clustering process begins by selecting an arbitrary point and checking whether it is a core point. If it is a core point, a new cluster is formed and all points within its epsilon neighborhood are added to the cluster. The process is repeated for all unvisited core points until </w:t>
      </w:r>
      <w:r w:rsidRPr="006A266F">
        <w:rPr>
          <w:lang w:val="en-US"/>
        </w:rPr>
        <w:lastRenderedPageBreak/>
        <w:t xml:space="preserve">no more points can be added to the cluster. Any points that are not visited during this process </w:t>
      </w:r>
      <w:r w:rsidRPr="006A266F">
        <w:rPr>
          <w:lang w:val="en-US"/>
        </w:rPr>
        <w:t>are</w:t>
      </w:r>
      <w:r w:rsidRPr="006A266F">
        <w:rPr>
          <w:lang w:val="en-US"/>
        </w:rPr>
        <w:t xml:space="preserve"> noise or outliers.</w:t>
      </w:r>
    </w:p>
    <w:p w14:paraId="73C40D9B" w14:textId="77777777" w:rsidR="006A266F" w:rsidRDefault="006A266F" w:rsidP="009E7CCD">
      <w:pPr>
        <w:rPr>
          <w:lang w:val="en-US"/>
        </w:rPr>
      </w:pPr>
    </w:p>
    <w:p w14:paraId="2C10EA10" w14:textId="1FF028B4" w:rsidR="006A266F" w:rsidRDefault="006A266F" w:rsidP="009E7CCD">
      <w:pPr>
        <w:rPr>
          <w:rFonts w:ascii="TimesNewRomanPSMT" w:hAnsi="TimesNewRomanPSMT" w:cs="TimesNewRomanPSMT"/>
          <w:b/>
          <w:bCs/>
          <w:kern w:val="0"/>
          <w:sz w:val="28"/>
          <w:szCs w:val="28"/>
          <w:lang w:val="en-US"/>
        </w:rPr>
      </w:pPr>
      <w:r w:rsidRPr="006A266F">
        <w:rPr>
          <w:rFonts w:ascii="TimesNewRomanPSMT" w:hAnsi="TimesNewRomanPSMT" w:cs="TimesNewRomanPSMT"/>
          <w:b/>
          <w:bCs/>
          <w:kern w:val="0"/>
          <w:sz w:val="28"/>
          <w:szCs w:val="28"/>
          <w:lang w:val="en-US"/>
        </w:rPr>
        <w:t>c. Is there any relation between DBSCAN and Spectral Clustering? If so, what is it?</w:t>
      </w:r>
    </w:p>
    <w:p w14:paraId="02CA8B41" w14:textId="77777777" w:rsidR="006A266F" w:rsidRPr="006A266F" w:rsidRDefault="006A266F" w:rsidP="009E7CCD">
      <w:pPr>
        <w:rPr>
          <w:rFonts w:ascii="TimesNewRomanPSMT" w:hAnsi="TimesNewRomanPSMT" w:cs="TimesNewRomanPSMT"/>
          <w:b/>
          <w:bCs/>
          <w:kern w:val="0"/>
          <w:sz w:val="28"/>
          <w:szCs w:val="28"/>
          <w:lang w:val="en-US"/>
        </w:rPr>
      </w:pPr>
    </w:p>
    <w:p w14:paraId="3D31D022" w14:textId="77777777" w:rsidR="00274FDA" w:rsidRPr="00274FDA" w:rsidRDefault="00274FDA" w:rsidP="00274FDA">
      <w:pPr>
        <w:rPr>
          <w:lang w:val="en-US"/>
        </w:rPr>
      </w:pPr>
      <w:proofErr w:type="gramStart"/>
      <w:r w:rsidRPr="00274FDA">
        <w:rPr>
          <w:lang w:val="en-US"/>
        </w:rPr>
        <w:t>Despite being different approaches, there</w:t>
      </w:r>
      <w:proofErr w:type="gramEnd"/>
      <w:r w:rsidRPr="00274FDA">
        <w:rPr>
          <w:lang w:val="en-US"/>
        </w:rPr>
        <w:t xml:space="preserve"> is a relationship between the two algorithms. </w:t>
      </w:r>
      <w:proofErr w:type="gramStart"/>
      <w:r w:rsidRPr="00274FDA">
        <w:rPr>
          <w:lang w:val="en-US"/>
        </w:rPr>
        <w:t>In particular, DBSCAN</w:t>
      </w:r>
      <w:proofErr w:type="gramEnd"/>
      <w:r w:rsidRPr="00274FDA">
        <w:rPr>
          <w:lang w:val="en-US"/>
        </w:rPr>
        <w:t xml:space="preserve"> can be used to preprocess the data and then apply Spectral Clustering to obtain more accurate and meaningful clusters. DBSCAN can be used to identify core points and remove noise before applying Spectral Clustering. This can be especially useful when working with large datasets, as DBSCAN can help reduce the computation time required to apply Spectral Clustering.</w:t>
      </w:r>
    </w:p>
    <w:p w14:paraId="3B0A8DA8" w14:textId="77777777" w:rsidR="00274FDA" w:rsidRPr="00274FDA" w:rsidRDefault="00274FDA" w:rsidP="00274FDA">
      <w:pPr>
        <w:rPr>
          <w:lang w:val="en-US"/>
        </w:rPr>
      </w:pPr>
    </w:p>
    <w:p w14:paraId="06EE89AF" w14:textId="1EE92FB0" w:rsidR="006A266F" w:rsidRPr="009E7CCD" w:rsidRDefault="00274FDA" w:rsidP="00274FDA">
      <w:pPr>
        <w:rPr>
          <w:lang w:val="en-US"/>
        </w:rPr>
      </w:pPr>
      <w:r w:rsidRPr="00274FDA">
        <w:rPr>
          <w:lang w:val="en-US"/>
        </w:rPr>
        <w:t>In summary, DBSCAN and Spectral Clustering are different but complementary clustering algorithms. While DBSCAN focuses on the density and neighborhood of the data points, Spectral Clustering focuses on the similarity of the data points. Both algorithms can be used together to improve the accuracy and efficiency of clustering in large datasets.</w:t>
      </w:r>
    </w:p>
    <w:p w14:paraId="28BF0C8E" w14:textId="77777777" w:rsidR="009E7CCD" w:rsidRPr="009E7CCD" w:rsidRDefault="009E7CCD" w:rsidP="009E7CCD">
      <w:pPr>
        <w:rPr>
          <w:lang w:val="en-US"/>
        </w:rPr>
      </w:pPr>
    </w:p>
    <w:p w14:paraId="493E7A69" w14:textId="77777777" w:rsidR="009E7CCD" w:rsidRPr="009E7CCD" w:rsidRDefault="009E7CCD" w:rsidP="009E7CCD">
      <w:pPr>
        <w:rPr>
          <w:lang w:val="en-US"/>
        </w:rPr>
      </w:pPr>
    </w:p>
    <w:p w14:paraId="678D1681" w14:textId="77777777" w:rsidR="009E7CCD" w:rsidRPr="009E7CCD" w:rsidRDefault="009E7CCD" w:rsidP="009E7CCD">
      <w:pPr>
        <w:rPr>
          <w:lang w:val="en-US"/>
        </w:rPr>
      </w:pPr>
    </w:p>
    <w:p w14:paraId="3EA9A0A2" w14:textId="77777777" w:rsidR="009E7CCD" w:rsidRPr="009E7CCD" w:rsidRDefault="009E7CCD">
      <w:pPr>
        <w:rPr>
          <w:lang w:val="en-US"/>
        </w:rPr>
      </w:pPr>
    </w:p>
    <w:sectPr w:rsidR="009E7CCD" w:rsidRPr="009E7CCD" w:rsidSect="00C368EE">
      <w:pgSz w:w="12240" w:h="15840"/>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44AEC"/>
    <w:multiLevelType w:val="multilevel"/>
    <w:tmpl w:val="218C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4367F"/>
    <w:multiLevelType w:val="multilevel"/>
    <w:tmpl w:val="E08E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12B16"/>
    <w:multiLevelType w:val="multilevel"/>
    <w:tmpl w:val="26AA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BA5481"/>
    <w:multiLevelType w:val="multilevel"/>
    <w:tmpl w:val="5C48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E4645F"/>
    <w:multiLevelType w:val="multilevel"/>
    <w:tmpl w:val="94F6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77274">
    <w:abstractNumId w:val="3"/>
  </w:num>
  <w:num w:numId="2" w16cid:durableId="1201549392">
    <w:abstractNumId w:val="1"/>
  </w:num>
  <w:num w:numId="3" w16cid:durableId="1116757540">
    <w:abstractNumId w:val="2"/>
  </w:num>
  <w:num w:numId="4" w16cid:durableId="161705258">
    <w:abstractNumId w:val="4"/>
  </w:num>
  <w:num w:numId="5" w16cid:durableId="942301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20EAB"/>
    <w:rsid w:val="00257B0D"/>
    <w:rsid w:val="00271827"/>
    <w:rsid w:val="00274FDA"/>
    <w:rsid w:val="006A266F"/>
    <w:rsid w:val="009601EE"/>
    <w:rsid w:val="009E0462"/>
    <w:rsid w:val="009E7CCD"/>
    <w:rsid w:val="00B26417"/>
    <w:rsid w:val="00C230CE"/>
    <w:rsid w:val="00C368EE"/>
    <w:rsid w:val="00E20EAB"/>
    <w:rsid w:val="00F845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799"/>
  <w15:chartTrackingRefBased/>
  <w15:docId w15:val="{27F8283B-869A-460B-96B6-B766C27E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E7CCD"/>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CdigoHTML">
    <w:name w:val="HTML Code"/>
    <w:basedOn w:val="Fuentedeprrafopredeter"/>
    <w:uiPriority w:val="99"/>
    <w:semiHidden/>
    <w:unhideWhenUsed/>
    <w:rsid w:val="009E7C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82891">
      <w:bodyDiv w:val="1"/>
      <w:marLeft w:val="0"/>
      <w:marRight w:val="0"/>
      <w:marTop w:val="0"/>
      <w:marBottom w:val="0"/>
      <w:divBdr>
        <w:top w:val="none" w:sz="0" w:space="0" w:color="auto"/>
        <w:left w:val="none" w:sz="0" w:space="0" w:color="auto"/>
        <w:bottom w:val="none" w:sz="0" w:space="0" w:color="auto"/>
        <w:right w:val="none" w:sz="0" w:space="0" w:color="auto"/>
      </w:divBdr>
    </w:div>
    <w:div w:id="560753156">
      <w:bodyDiv w:val="1"/>
      <w:marLeft w:val="0"/>
      <w:marRight w:val="0"/>
      <w:marTop w:val="0"/>
      <w:marBottom w:val="0"/>
      <w:divBdr>
        <w:top w:val="none" w:sz="0" w:space="0" w:color="auto"/>
        <w:left w:val="none" w:sz="0" w:space="0" w:color="auto"/>
        <w:bottom w:val="none" w:sz="0" w:space="0" w:color="auto"/>
        <w:right w:val="none" w:sz="0" w:space="0" w:color="auto"/>
      </w:divBdr>
    </w:div>
    <w:div w:id="901478091">
      <w:bodyDiv w:val="1"/>
      <w:marLeft w:val="0"/>
      <w:marRight w:val="0"/>
      <w:marTop w:val="0"/>
      <w:marBottom w:val="0"/>
      <w:divBdr>
        <w:top w:val="none" w:sz="0" w:space="0" w:color="auto"/>
        <w:left w:val="none" w:sz="0" w:space="0" w:color="auto"/>
        <w:bottom w:val="none" w:sz="0" w:space="0" w:color="auto"/>
        <w:right w:val="none" w:sz="0" w:space="0" w:color="auto"/>
      </w:divBdr>
    </w:div>
    <w:div w:id="968900585">
      <w:bodyDiv w:val="1"/>
      <w:marLeft w:val="0"/>
      <w:marRight w:val="0"/>
      <w:marTop w:val="0"/>
      <w:marBottom w:val="0"/>
      <w:divBdr>
        <w:top w:val="none" w:sz="0" w:space="0" w:color="auto"/>
        <w:left w:val="none" w:sz="0" w:space="0" w:color="auto"/>
        <w:bottom w:val="none" w:sz="0" w:space="0" w:color="auto"/>
        <w:right w:val="none" w:sz="0" w:space="0" w:color="auto"/>
      </w:divBdr>
    </w:div>
    <w:div w:id="1083986634">
      <w:bodyDiv w:val="1"/>
      <w:marLeft w:val="0"/>
      <w:marRight w:val="0"/>
      <w:marTop w:val="0"/>
      <w:marBottom w:val="0"/>
      <w:divBdr>
        <w:top w:val="none" w:sz="0" w:space="0" w:color="auto"/>
        <w:left w:val="none" w:sz="0" w:space="0" w:color="auto"/>
        <w:bottom w:val="none" w:sz="0" w:space="0" w:color="auto"/>
        <w:right w:val="none" w:sz="0" w:space="0" w:color="auto"/>
      </w:divBdr>
    </w:div>
    <w:div w:id="1161115828">
      <w:bodyDiv w:val="1"/>
      <w:marLeft w:val="0"/>
      <w:marRight w:val="0"/>
      <w:marTop w:val="0"/>
      <w:marBottom w:val="0"/>
      <w:divBdr>
        <w:top w:val="none" w:sz="0" w:space="0" w:color="auto"/>
        <w:left w:val="none" w:sz="0" w:space="0" w:color="auto"/>
        <w:bottom w:val="none" w:sz="0" w:space="0" w:color="auto"/>
        <w:right w:val="none" w:sz="0" w:space="0" w:color="auto"/>
      </w:divBdr>
    </w:div>
    <w:div w:id="1284457014">
      <w:bodyDiv w:val="1"/>
      <w:marLeft w:val="0"/>
      <w:marRight w:val="0"/>
      <w:marTop w:val="0"/>
      <w:marBottom w:val="0"/>
      <w:divBdr>
        <w:top w:val="none" w:sz="0" w:space="0" w:color="auto"/>
        <w:left w:val="none" w:sz="0" w:space="0" w:color="auto"/>
        <w:bottom w:val="none" w:sz="0" w:space="0" w:color="auto"/>
        <w:right w:val="none" w:sz="0" w:space="0" w:color="auto"/>
      </w:divBdr>
    </w:div>
    <w:div w:id="1500659503">
      <w:bodyDiv w:val="1"/>
      <w:marLeft w:val="0"/>
      <w:marRight w:val="0"/>
      <w:marTop w:val="0"/>
      <w:marBottom w:val="0"/>
      <w:divBdr>
        <w:top w:val="none" w:sz="0" w:space="0" w:color="auto"/>
        <w:left w:val="none" w:sz="0" w:space="0" w:color="auto"/>
        <w:bottom w:val="none" w:sz="0" w:space="0" w:color="auto"/>
        <w:right w:val="none" w:sz="0" w:space="0" w:color="auto"/>
      </w:divBdr>
    </w:div>
    <w:div w:id="1846742023">
      <w:bodyDiv w:val="1"/>
      <w:marLeft w:val="0"/>
      <w:marRight w:val="0"/>
      <w:marTop w:val="0"/>
      <w:marBottom w:val="0"/>
      <w:divBdr>
        <w:top w:val="none" w:sz="0" w:space="0" w:color="auto"/>
        <w:left w:val="none" w:sz="0" w:space="0" w:color="auto"/>
        <w:bottom w:val="none" w:sz="0" w:space="0" w:color="auto"/>
        <w:right w:val="none" w:sz="0" w:space="0" w:color="auto"/>
      </w:divBdr>
    </w:div>
    <w:div w:id="1942368612">
      <w:bodyDiv w:val="1"/>
      <w:marLeft w:val="0"/>
      <w:marRight w:val="0"/>
      <w:marTop w:val="0"/>
      <w:marBottom w:val="0"/>
      <w:divBdr>
        <w:top w:val="none" w:sz="0" w:space="0" w:color="auto"/>
        <w:left w:val="none" w:sz="0" w:space="0" w:color="auto"/>
        <w:bottom w:val="none" w:sz="0" w:space="0" w:color="auto"/>
        <w:right w:val="none" w:sz="0" w:space="0" w:color="auto"/>
      </w:divBdr>
    </w:div>
    <w:div w:id="196431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466</Words>
  <Characters>2569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Uran Gonzalez</dc:creator>
  <cp:keywords/>
  <dc:description/>
  <cp:lastModifiedBy>Ana Maria Uran Gonzalez</cp:lastModifiedBy>
  <cp:revision>2</cp:revision>
  <dcterms:created xsi:type="dcterms:W3CDTF">2023-04-17T21:39:00Z</dcterms:created>
  <dcterms:modified xsi:type="dcterms:W3CDTF">2023-04-17T22:01:00Z</dcterms:modified>
</cp:coreProperties>
</file>