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Introdução</w:t>
      </w:r>
      <w:r>
        <w:t xml:space="preserve"> </w:t>
      </w:r>
      <w:r>
        <w:t xml:space="preserve">a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com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Maio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efinindo-o-working-directory"/>
      <w:bookmarkEnd w:id="21"/>
      <w:r>
        <w:t xml:space="preserve">Definindo o</w:t>
      </w:r>
      <w:r>
        <w:t xml:space="preserve"> </w:t>
      </w:r>
      <w:r>
        <w:rPr>
          <w:i/>
        </w:rPr>
        <w:t xml:space="preserve">Working directory</w:t>
      </w:r>
    </w:p>
    <w:p>
      <w:pPr>
        <w:pStyle w:val="FirstParagraph"/>
      </w:pPr>
      <w:r>
        <w:rPr>
          <w:b/>
        </w:rPr>
        <w:t xml:space="preserve">1) Baseado no que foi visto em sala de aula responda</w:t>
      </w:r>
    </w:p>
    <w:p>
      <w:pPr>
        <w:pStyle w:val="Compact"/>
        <w:numPr>
          <w:numId w:val="1001"/>
          <w:ilvl w:val="0"/>
        </w:numPr>
      </w:pPr>
      <w:r>
        <w:t xml:space="preserve">Em que diretório está o seu R agora ?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"/home/rivero/Dropbox/Workspace_Current/Projects/EmExec/Banpara/Cursos/git_curso/curso_intro_datascience/Apostilas/aux/Exercicios"</w:t>
      </w:r>
    </w:p>
    <w:p>
      <w:pPr>
        <w:numPr>
          <w:numId w:val="1002"/>
          <w:ilvl w:val="0"/>
        </w:numPr>
      </w:pPr>
      <w:r>
        <w:t xml:space="preserve">Altere seu diretório e repita o procedimento anterior</w:t>
      </w:r>
    </w:p>
    <w:p>
      <w:pPr>
        <w:numPr>
          <w:numId w:val="1002"/>
          <w:ilvl w:val="0"/>
        </w:numPr>
      </w:pPr>
      <w:r>
        <w:t xml:space="preserve">Quais elementos estão no seu ambiente de trabalho ?</w:t>
      </w:r>
    </w:p>
    <w:p>
      <w:pPr>
        <w:pStyle w:val="SourceCode"/>
      </w:pP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"x"</w:t>
      </w:r>
    </w:p>
    <w:p>
      <w:pPr>
        <w:pStyle w:val="Heading1"/>
      </w:pPr>
      <w:bookmarkStart w:id="22" w:name="o-r-como-calculadora"/>
      <w:bookmarkEnd w:id="22"/>
      <w:r>
        <w:t xml:space="preserve">O R como calculadora</w:t>
      </w:r>
    </w:p>
    <w:p>
      <w:pPr>
        <w:pStyle w:val="FirstParagraph"/>
      </w:pPr>
      <w:r>
        <w:rPr>
          <w:b/>
        </w:rPr>
        <w:t xml:space="preserve">Calcule as seguintes operações:</w:t>
      </w:r>
    </w:p>
    <w:p>
      <w:pPr>
        <w:numPr>
          <w:numId w:val="1003"/>
          <w:ilvl w:val="0"/>
        </w:numPr>
      </w:pPr>
      <m:oMath>
        <m:f>
          <m:fPr>
            <m:type m:val="bar"/>
          </m:fPr>
          <m:num>
            <m:r>
              <m:t>2</m:t>
            </m:r>
          </m:num>
          <m:den>
            <m:r>
              <m:t>36</m:t>
            </m:r>
          </m:den>
        </m:f>
      </m:oMath>
    </w:p>
    <w:p>
      <w:pPr>
        <w:numPr>
          <w:numId w:val="1003"/>
          <w:ilvl w:val="0"/>
        </w:numPr>
      </w:pPr>
      <m:oMath>
        <m:r>
          <m:t>4</m:t>
        </m:r>
        <m:r>
          <m:t>×</m:t>
        </m:r>
        <m:r>
          <m:t>8</m:t>
        </m:r>
      </m:oMath>
    </w:p>
    <w:p>
      <w:pPr>
        <w:numPr>
          <w:numId w:val="1003"/>
          <w:ilvl w:val="0"/>
        </w:numPr>
      </w:pPr>
      <m:oMath>
        <m:r>
          <m:t>5</m:t>
        </m:r>
        <m:r>
          <m:t>×</m:t>
        </m:r>
        <m:r>
          <m:t>76</m:t>
        </m:r>
      </m:oMath>
    </w:p>
    <w:p>
      <w:pPr>
        <w:numPr>
          <w:numId w:val="1003"/>
          <w:ilvl w:val="0"/>
        </w:numPr>
      </w:pPr>
      <m:oMath>
        <m:sSup>
          <m:e>
            <m:r>
              <m:t>2</m:t>
            </m:r>
          </m:e>
          <m:sup>
            <m:r>
              <m:t>9</m:t>
            </m:r>
          </m:sup>
        </m:sSup>
      </m:oMath>
    </w:p>
    <w:p>
      <w:pPr>
        <w:numPr>
          <w:numId w:val="1003"/>
          <w:ilvl w:val="0"/>
        </w:numPr>
      </w:pPr>
      <m:oMath>
        <m:sSup>
          <m:e>
            <m:r>
              <m:t>e</m:t>
            </m:r>
          </m:e>
          <m:sup>
            <m:r>
              <m:t>2</m:t>
            </m:r>
          </m:sup>
        </m:sSup>
      </m:oMath>
    </w:p>
    <w:p>
      <w:pPr>
        <w:numPr>
          <w:numId w:val="1003"/>
          <w:ilvl w:val="0"/>
        </w:numPr>
      </w:pPr>
      <m:oMath>
        <m:r>
          <m:t>l</m:t>
        </m:r>
        <m:r>
          <m:t>o</m:t>
        </m:r>
        <m:r>
          <m:t>g</m:t>
        </m:r>
        <m:r>
          <m:t>7</m:t>
        </m:r>
      </m:oMath>
    </w:p>
    <w:p>
      <w:pPr>
        <w:numPr>
          <w:numId w:val="1003"/>
          <w:ilvl w:val="0"/>
        </w:numPr>
      </w:pPr>
      <m:oMath>
        <m:r>
          <m:t>l</m:t>
        </m:r>
        <m:r>
          <m:t>n</m:t>
        </m:r>
        <m:r>
          <m:t>25</m:t>
        </m:r>
      </m:oMath>
    </w:p>
    <w:p>
      <w:pPr>
        <w:numPr>
          <w:numId w:val="1003"/>
          <w:ilvl w:val="0"/>
        </w:numPr>
      </w:pPr>
      <m:oMath>
        <m:r>
          <m:t>∣</m:t>
        </m:r>
        <m:r>
          <m:t>−</m:t>
        </m:r>
        <m:r>
          <m:t>10</m:t>
        </m:r>
        <m:r>
          <m:t>∣</m:t>
        </m:r>
      </m:oMath>
    </w:p>
    <w:p>
      <w:pPr>
        <w:numPr>
          <w:numId w:val="1003"/>
          <w:ilvl w:val="0"/>
        </w:numPr>
      </w:pPr>
      <m:oMath>
        <m:rad>
          <m:radPr>
            <m:degHide m:val="1"/>
          </m:radPr>
          <m:deg/>
          <m:e>
            <m:r>
              <m:t>4489</m:t>
            </m:r>
          </m:e>
        </m:rad>
      </m:oMath>
    </w:p>
    <w:p>
      <w:pPr>
        <w:numPr>
          <w:numId w:val="1003"/>
          <w:ilvl w:val="0"/>
        </w:numPr>
      </w:pPr>
      <m:oMath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5</m:t>
                </m:r>
              </m:e>
            </m:rad>
            <m:r>
              <m:t>+</m:t>
            </m:r>
            <m:r>
              <m:t>1</m:t>
            </m:r>
          </m:num>
          <m:den>
            <m:r>
              <m:t>3</m:t>
            </m:r>
          </m:den>
        </m:f>
      </m:oMath>
    </w:p>
    <w:p>
      <w:pPr>
        <w:pStyle w:val="Heading1"/>
      </w:pPr>
      <w:bookmarkStart w:id="23" w:name="vetores-e-matrizes"/>
      <w:bookmarkEnd w:id="23"/>
      <w:r>
        <w:t xml:space="preserve">Vetores e Matrizes</w:t>
      </w:r>
    </w:p>
    <w:p>
      <w:pPr>
        <w:pStyle w:val="FirstParagraph"/>
      </w:pPr>
      <w:r>
        <w:rPr>
          <w:b/>
        </w:rPr>
        <w:t xml:space="preserve">3)Leia e responda as questões abaixo</w:t>
      </w:r>
    </w:p>
    <w:p>
      <w:pPr>
        <w:numPr>
          <w:numId w:val="1004"/>
          <w:ilvl w:val="0"/>
        </w:numPr>
      </w:pPr>
      <w:r>
        <w:t xml:space="preserve">Crie e reproduza um vetor com os seguintes elementos: [laranja,manga,caju,uva], chame-o de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</w:p>
    <w:p>
      <w:pPr>
        <w:numPr>
          <w:numId w:val="1004"/>
          <w:ilvl w:val="0"/>
        </w:numPr>
      </w:pPr>
      <w:r>
        <w:t xml:space="preserve">Crie e reproduza um vetor com os seguintes elementos: [10,5,7,8], chame-o de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</w:p>
    <w:p>
      <w:pPr>
        <w:numPr>
          <w:numId w:val="1004"/>
          <w:ilvl w:val="0"/>
        </w:numPr>
      </w:pPr>
      <w:r>
        <w:t xml:space="preserve">Crie e reproduza um vetor com os seguintes elementos: [4,2,1,8], chame-o de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</w:p>
    <w:p>
      <w:pPr>
        <w:numPr>
          <w:numId w:val="1004"/>
          <w:ilvl w:val="0"/>
        </w:numPr>
      </w:pPr>
      <w:r>
        <w:t xml:space="preserve">Calcule e reproduza o produto dos vetores preco e quantidade e chame-o de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:</w:t>
      </w:r>
    </w:p>
    <w:p>
      <w:pPr>
        <w:pStyle w:val="FirstParagraph"/>
      </w:pPr>
      <w:r>
        <w:t xml:space="preserve">Mostrando o gráfico para</w:t>
      </w:r>
      <w:r>
        <w:t xml:space="preserve"> </w:t>
      </w: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cio_1_Banpar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Comentário: neste gráfico acima vemos a linda forma que uma função quadrática pode ter mesmo sem ligar os pontos.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Sys.info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                                     sysname </w:t>
      </w:r>
      <w:r>
        <w:br w:type="textWrapping"/>
      </w:r>
      <w:r>
        <w:rPr>
          <w:rStyle w:val="VerbatimChar"/>
        </w:rPr>
        <w:t xml:space="preserve">##                                       "Linux" </w:t>
      </w:r>
      <w:r>
        <w:br w:type="textWrapping"/>
      </w:r>
      <w:r>
        <w:rPr>
          <w:rStyle w:val="VerbatimChar"/>
        </w:rPr>
        <w:t xml:space="preserve">##                                       release </w:t>
      </w:r>
      <w:r>
        <w:br w:type="textWrapping"/>
      </w:r>
      <w:r>
        <w:rPr>
          <w:rStyle w:val="VerbatimChar"/>
        </w:rPr>
        <w:t xml:space="preserve">##                           "4.15.0-47-generic" </w:t>
      </w:r>
      <w:r>
        <w:br w:type="textWrapping"/>
      </w:r>
      <w:r>
        <w:rPr>
          <w:rStyle w:val="VerbatimChar"/>
        </w:rPr>
        <w:t xml:space="preserve">##                                       version </w:t>
      </w:r>
      <w:r>
        <w:br w:type="textWrapping"/>
      </w:r>
      <w:r>
        <w:rPr>
          <w:rStyle w:val="VerbatimChar"/>
        </w:rPr>
        <w:t xml:space="preserve">## "#50-Ubuntu SMP Wed Mar 13 10:44:52 UTC 2019" </w:t>
      </w:r>
      <w:r>
        <w:br w:type="textWrapping"/>
      </w:r>
      <w:r>
        <w:rPr>
          <w:rStyle w:val="VerbatimChar"/>
        </w:rPr>
        <w:t xml:space="preserve">##                                      nodename </w:t>
      </w:r>
      <w:r>
        <w:br w:type="textWrapping"/>
      </w:r>
      <w:r>
        <w:rPr>
          <w:rStyle w:val="VerbatimChar"/>
        </w:rPr>
        <w:t xml:space="preserve">##                                        "saci" </w:t>
      </w:r>
      <w:r>
        <w:br w:type="textWrapping"/>
      </w:r>
      <w:r>
        <w:rPr>
          <w:rStyle w:val="VerbatimChar"/>
        </w:rPr>
        <w:t xml:space="preserve">##                                       machine </w:t>
      </w:r>
      <w:r>
        <w:br w:type="textWrapping"/>
      </w:r>
      <w:r>
        <w:rPr>
          <w:rStyle w:val="VerbatimChar"/>
        </w:rPr>
        <w:t xml:space="preserve">##                                      "x86_64" </w:t>
      </w:r>
      <w:r>
        <w:br w:type="textWrapping"/>
      </w:r>
      <w:r>
        <w:rPr>
          <w:rStyle w:val="VerbatimChar"/>
        </w:rPr>
        <w:t xml:space="preserve">##                                         login </w:t>
      </w:r>
      <w:r>
        <w:br w:type="textWrapping"/>
      </w:r>
      <w:r>
        <w:rPr>
          <w:rStyle w:val="VerbatimChar"/>
        </w:rPr>
        <w:t xml:space="preserve">##                                      "rivero" </w:t>
      </w:r>
      <w:r>
        <w:br w:type="textWrapping"/>
      </w:r>
      <w:r>
        <w:rPr>
          <w:rStyle w:val="VerbatimChar"/>
        </w:rPr>
        <w:t xml:space="preserve">##                                          user </w:t>
      </w:r>
      <w:r>
        <w:br w:type="textWrapping"/>
      </w:r>
      <w:r>
        <w:rPr>
          <w:rStyle w:val="VerbatimChar"/>
        </w:rPr>
        <w:t xml:space="preserve">##                                      "rivero" </w:t>
      </w:r>
      <w:r>
        <w:br w:type="textWrapping"/>
      </w:r>
      <w:r>
        <w:rPr>
          <w:rStyle w:val="VerbatimChar"/>
        </w:rPr>
        <w:t xml:space="preserve">##                                effective_user </w:t>
      </w:r>
      <w:r>
        <w:br w:type="textWrapping"/>
      </w:r>
      <w:r>
        <w:rPr>
          <w:rStyle w:val="VerbatimChar"/>
        </w:rPr>
        <w:t xml:space="preserve">##                                      "rivero"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[1] "2019-05-14"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[1] "2019-05-14 16:46:18 -03"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Sys.getpid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[1] 13999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1d73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3a61af7b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6ad9ebff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Introdução a Data Science com R</dc:creator>
  <dcterms:created xsi:type="dcterms:W3CDTF">2019-05-14T19:46:18Z</dcterms:created>
  <dcterms:modified xsi:type="dcterms:W3CDTF">2019-05-14T19:46:18Z</dcterms:modified>
</cp:coreProperties>
</file>