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X="108" w:tblpY="26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35"/>
        <w:gridCol w:w="7049"/>
      </w:tblGrid>
      <w:tr w:rsidR="00773448" w:rsidRPr="000B18E4" w:rsidTr="00672C33">
        <w:trPr>
          <w:trHeight w:val="275"/>
        </w:trPr>
        <w:tc>
          <w:tcPr>
            <w:tcW w:w="2235" w:type="dxa"/>
          </w:tcPr>
          <w:p w:rsidR="00773448" w:rsidRPr="00A61912" w:rsidRDefault="00773448" w:rsidP="00672C33">
            <w:pPr>
              <w:tabs>
                <w:tab w:val="left" w:pos="5760"/>
              </w:tabs>
              <w:jc w:val="both"/>
              <w:rPr>
                <w:rFonts w:ascii="Calibri" w:hAnsi="Calibri"/>
                <w:b/>
              </w:rPr>
            </w:pPr>
            <w:r w:rsidRPr="00A61912">
              <w:rPr>
                <w:rFonts w:ascii="Calibri" w:hAnsi="Calibri"/>
                <w:b/>
                <w:sz w:val="22"/>
              </w:rPr>
              <w:t xml:space="preserve">Aspirante </w:t>
            </w:r>
          </w:p>
        </w:tc>
        <w:tc>
          <w:tcPr>
            <w:tcW w:w="7049" w:type="dxa"/>
          </w:tcPr>
          <w:p w:rsidR="00773448" w:rsidRPr="00A61912" w:rsidRDefault="00773448" w:rsidP="00672C33">
            <w:pPr>
              <w:tabs>
                <w:tab w:val="left" w:pos="5760"/>
              </w:tabs>
              <w:jc w:val="both"/>
              <w:rPr>
                <w:rFonts w:ascii="Calibri" w:hAnsi="Calibri"/>
                <w:b/>
              </w:rPr>
            </w:pPr>
          </w:p>
        </w:tc>
      </w:tr>
      <w:tr w:rsidR="00773448" w:rsidRPr="000B18E4" w:rsidTr="00672C33">
        <w:trPr>
          <w:trHeight w:val="275"/>
        </w:trPr>
        <w:tc>
          <w:tcPr>
            <w:tcW w:w="2235" w:type="dxa"/>
          </w:tcPr>
          <w:p w:rsidR="00773448" w:rsidRPr="00A61912" w:rsidRDefault="00773448" w:rsidP="00672C33">
            <w:pPr>
              <w:tabs>
                <w:tab w:val="left" w:pos="5760"/>
              </w:tabs>
              <w:jc w:val="both"/>
              <w:rPr>
                <w:rFonts w:ascii="Calibri" w:hAnsi="Calibri"/>
                <w:b/>
              </w:rPr>
            </w:pPr>
            <w:r w:rsidRPr="00A61912">
              <w:rPr>
                <w:rFonts w:ascii="Calibri" w:hAnsi="Calibri"/>
                <w:b/>
                <w:sz w:val="22"/>
              </w:rPr>
              <w:t>Evaluador</w:t>
            </w:r>
          </w:p>
        </w:tc>
        <w:tc>
          <w:tcPr>
            <w:tcW w:w="7049" w:type="dxa"/>
          </w:tcPr>
          <w:p w:rsidR="00773448" w:rsidRPr="00A61912" w:rsidRDefault="00773448" w:rsidP="00672C33">
            <w:pPr>
              <w:tabs>
                <w:tab w:val="left" w:pos="5760"/>
              </w:tabs>
              <w:jc w:val="both"/>
              <w:rPr>
                <w:rFonts w:ascii="Calibri" w:hAnsi="Calibri"/>
                <w:b/>
              </w:rPr>
            </w:pPr>
          </w:p>
        </w:tc>
      </w:tr>
      <w:tr w:rsidR="00773448" w:rsidRPr="000B18E4" w:rsidTr="00672C33">
        <w:trPr>
          <w:trHeight w:val="275"/>
        </w:trPr>
        <w:tc>
          <w:tcPr>
            <w:tcW w:w="2235" w:type="dxa"/>
          </w:tcPr>
          <w:p w:rsidR="00773448" w:rsidRPr="00A61912" w:rsidRDefault="00773448" w:rsidP="00672C33">
            <w:pPr>
              <w:tabs>
                <w:tab w:val="left" w:pos="5760"/>
              </w:tabs>
              <w:jc w:val="both"/>
              <w:rPr>
                <w:rFonts w:ascii="Calibri" w:hAnsi="Calibri"/>
                <w:b/>
              </w:rPr>
            </w:pPr>
            <w:r w:rsidRPr="00A61912">
              <w:rPr>
                <w:rFonts w:ascii="Calibri" w:hAnsi="Calibri"/>
                <w:b/>
                <w:sz w:val="22"/>
              </w:rPr>
              <w:t>Fecha de Evaluación</w:t>
            </w:r>
          </w:p>
        </w:tc>
        <w:tc>
          <w:tcPr>
            <w:tcW w:w="7049" w:type="dxa"/>
          </w:tcPr>
          <w:p w:rsidR="00773448" w:rsidRPr="00A61912" w:rsidRDefault="00773448" w:rsidP="00672C33">
            <w:pPr>
              <w:tabs>
                <w:tab w:val="left" w:pos="5760"/>
              </w:tabs>
              <w:jc w:val="both"/>
              <w:rPr>
                <w:rFonts w:ascii="Calibri" w:hAnsi="Calibri"/>
                <w:b/>
              </w:rPr>
            </w:pPr>
          </w:p>
        </w:tc>
      </w:tr>
    </w:tbl>
    <w:p w:rsidR="00773448" w:rsidRPr="00672C33" w:rsidRDefault="00773448" w:rsidP="00D002BD">
      <w:pPr>
        <w:tabs>
          <w:tab w:val="left" w:pos="5760"/>
        </w:tabs>
        <w:jc w:val="both"/>
        <w:rPr>
          <w:rFonts w:ascii="Arial" w:hAnsi="Arial" w:cs="Arial"/>
          <w:b/>
          <w:sz w:val="22"/>
        </w:rPr>
      </w:pPr>
    </w:p>
    <w:p w:rsidR="00672C33" w:rsidRPr="00030E28" w:rsidRDefault="00672C33" w:rsidP="00D002BD">
      <w:pPr>
        <w:tabs>
          <w:tab w:val="left" w:pos="5760"/>
        </w:tabs>
        <w:jc w:val="both"/>
        <w:rPr>
          <w:rFonts w:ascii="Arial" w:hAnsi="Arial" w:cs="Arial"/>
          <w:b/>
          <w:sz w:val="20"/>
        </w:rPr>
      </w:pPr>
    </w:p>
    <w:p w:rsidR="00030E28" w:rsidRDefault="00030E28" w:rsidP="00D002BD">
      <w:pPr>
        <w:tabs>
          <w:tab w:val="left" w:pos="5760"/>
        </w:tabs>
        <w:jc w:val="both"/>
        <w:rPr>
          <w:rFonts w:ascii="Arial" w:hAnsi="Arial" w:cs="Arial"/>
          <w:b/>
          <w:sz w:val="20"/>
          <w:szCs w:val="20"/>
        </w:rPr>
      </w:pPr>
    </w:p>
    <w:p w:rsidR="00773448" w:rsidRPr="00030E28" w:rsidRDefault="00773448" w:rsidP="00D002BD">
      <w:pPr>
        <w:tabs>
          <w:tab w:val="left" w:pos="5760"/>
        </w:tabs>
        <w:jc w:val="both"/>
        <w:rPr>
          <w:rFonts w:ascii="Arial" w:hAnsi="Arial" w:cs="Arial"/>
          <w:sz w:val="20"/>
          <w:szCs w:val="20"/>
        </w:rPr>
      </w:pPr>
      <w:r w:rsidRPr="00030E28">
        <w:rPr>
          <w:rFonts w:ascii="Arial" w:hAnsi="Arial" w:cs="Arial"/>
          <w:b/>
          <w:sz w:val="20"/>
          <w:szCs w:val="20"/>
        </w:rPr>
        <w:t>Cognox S.A.</w:t>
      </w:r>
      <w:r w:rsidRPr="00030E28">
        <w:rPr>
          <w:rFonts w:ascii="Arial" w:hAnsi="Arial" w:cs="Arial"/>
          <w:sz w:val="20"/>
          <w:szCs w:val="20"/>
        </w:rPr>
        <w:t xml:space="preserve"> le ha designado la implementación de un sistema de transacciones bancarias en línea, en las cuales un cliente del banco podrá realizar diferentes operaciones sobre las cuentas que posee en el banco.</w:t>
      </w:r>
    </w:p>
    <w:p w:rsidR="00773448" w:rsidRPr="00030E28" w:rsidRDefault="00773448" w:rsidP="00D002BD">
      <w:pPr>
        <w:tabs>
          <w:tab w:val="left" w:pos="5760"/>
        </w:tabs>
        <w:jc w:val="both"/>
        <w:rPr>
          <w:rFonts w:ascii="Arial" w:hAnsi="Arial" w:cs="Arial"/>
          <w:sz w:val="20"/>
          <w:szCs w:val="20"/>
        </w:rPr>
      </w:pPr>
    </w:p>
    <w:p w:rsidR="00773448" w:rsidRPr="00030E28" w:rsidRDefault="00773448" w:rsidP="00CB4255">
      <w:pPr>
        <w:rPr>
          <w:rFonts w:ascii="Arial" w:hAnsi="Arial" w:cs="Arial"/>
          <w:sz w:val="20"/>
          <w:szCs w:val="20"/>
        </w:rPr>
      </w:pPr>
      <w:r w:rsidRPr="00030E28">
        <w:rPr>
          <w:rFonts w:ascii="Arial" w:hAnsi="Arial" w:cs="Arial"/>
          <w:sz w:val="20"/>
          <w:szCs w:val="20"/>
        </w:rPr>
        <w:t>Es importante tener en cuenta las siguientes recomendaciones técnicas al momento de desarrollar la solución:</w:t>
      </w:r>
    </w:p>
    <w:p w:rsidR="00773448" w:rsidRPr="00030E28" w:rsidRDefault="00773448" w:rsidP="00CB4255">
      <w:pPr>
        <w:rPr>
          <w:rFonts w:ascii="Arial" w:hAnsi="Arial" w:cs="Arial"/>
          <w:sz w:val="20"/>
          <w:szCs w:val="20"/>
        </w:rPr>
      </w:pPr>
    </w:p>
    <w:p w:rsidR="00773448" w:rsidRPr="00030E28" w:rsidRDefault="00773448" w:rsidP="00CB4255">
      <w:pPr>
        <w:pStyle w:val="Prrafodelista"/>
        <w:numPr>
          <w:ilvl w:val="0"/>
          <w:numId w:val="21"/>
        </w:numPr>
        <w:jc w:val="both"/>
        <w:rPr>
          <w:rFonts w:ascii="Arial" w:hAnsi="Arial" w:cs="Arial"/>
          <w:sz w:val="20"/>
          <w:szCs w:val="20"/>
        </w:rPr>
      </w:pPr>
      <w:r w:rsidRPr="00030E28">
        <w:rPr>
          <w:rFonts w:ascii="Arial" w:hAnsi="Arial" w:cs="Arial"/>
          <w:b/>
          <w:sz w:val="20"/>
          <w:szCs w:val="20"/>
        </w:rPr>
        <w:t>Diseño Gráfico</w:t>
      </w:r>
      <w:r w:rsidRPr="00030E28">
        <w:rPr>
          <w:rFonts w:ascii="Arial" w:hAnsi="Arial" w:cs="Arial"/>
          <w:sz w:val="20"/>
          <w:szCs w:val="20"/>
        </w:rPr>
        <w:t xml:space="preserve">: El diseño de la aplicación debe estar sustentado mediante la utilización de hojas de estilo (CSS). Se recomienda hacer uso de las funcionalidades de ASP.net para la apariencia gráfica de las páginas y controles mediante el uso de </w:t>
      </w:r>
      <w:proofErr w:type="spellStart"/>
      <w:r w:rsidRPr="00030E28">
        <w:rPr>
          <w:rFonts w:ascii="Arial" w:hAnsi="Arial" w:cs="Arial"/>
          <w:i/>
          <w:sz w:val="20"/>
          <w:szCs w:val="20"/>
        </w:rPr>
        <w:t>Themes</w:t>
      </w:r>
      <w:proofErr w:type="spellEnd"/>
      <w:r w:rsidRPr="00030E28">
        <w:rPr>
          <w:rFonts w:ascii="Arial" w:hAnsi="Arial" w:cs="Arial"/>
          <w:sz w:val="20"/>
          <w:szCs w:val="20"/>
        </w:rPr>
        <w:t>.</w:t>
      </w:r>
    </w:p>
    <w:p w:rsidR="00773448" w:rsidRPr="00030E28" w:rsidRDefault="00773448" w:rsidP="00CB4255">
      <w:pPr>
        <w:pStyle w:val="Prrafodelista"/>
        <w:numPr>
          <w:ilvl w:val="0"/>
          <w:numId w:val="21"/>
        </w:numPr>
        <w:jc w:val="both"/>
        <w:rPr>
          <w:rFonts w:ascii="Arial" w:hAnsi="Arial" w:cs="Arial"/>
          <w:sz w:val="20"/>
          <w:szCs w:val="20"/>
        </w:rPr>
      </w:pPr>
      <w:r w:rsidRPr="00030E28">
        <w:rPr>
          <w:rFonts w:ascii="Arial" w:hAnsi="Arial" w:cs="Arial"/>
          <w:b/>
          <w:sz w:val="20"/>
          <w:szCs w:val="20"/>
        </w:rPr>
        <w:t>Validación</w:t>
      </w:r>
      <w:r w:rsidRPr="00030E28">
        <w:rPr>
          <w:rFonts w:ascii="Arial" w:hAnsi="Arial" w:cs="Arial"/>
          <w:sz w:val="20"/>
          <w:szCs w:val="20"/>
        </w:rPr>
        <w:t>: Se debe contar con un sistema de validación a todos los campos que pueden ser susceptibles de inserción o modificación de información de parte del usuario. Se recomienda hacer uso de los controles  de validación suministrados por ASP.net (</w:t>
      </w:r>
      <w:proofErr w:type="spellStart"/>
      <w:r w:rsidRPr="00030E28">
        <w:rPr>
          <w:rFonts w:ascii="Arial" w:hAnsi="Arial" w:cs="Arial"/>
          <w:i/>
          <w:sz w:val="20"/>
          <w:szCs w:val="20"/>
        </w:rPr>
        <w:t>Validation</w:t>
      </w:r>
      <w:proofErr w:type="spellEnd"/>
      <w:r w:rsidRPr="00030E28">
        <w:rPr>
          <w:rFonts w:ascii="Arial" w:hAnsi="Arial" w:cs="Arial"/>
          <w:i/>
          <w:sz w:val="20"/>
          <w:szCs w:val="20"/>
        </w:rPr>
        <w:t xml:space="preserve"> </w:t>
      </w:r>
      <w:proofErr w:type="spellStart"/>
      <w:r w:rsidRPr="00030E28">
        <w:rPr>
          <w:rFonts w:ascii="Arial" w:hAnsi="Arial" w:cs="Arial"/>
          <w:i/>
          <w:sz w:val="20"/>
          <w:szCs w:val="20"/>
        </w:rPr>
        <w:t>Controls</w:t>
      </w:r>
      <w:proofErr w:type="spellEnd"/>
      <w:r w:rsidRPr="00030E28">
        <w:rPr>
          <w:rFonts w:ascii="Arial" w:hAnsi="Arial" w:cs="Arial"/>
          <w:sz w:val="20"/>
          <w:szCs w:val="20"/>
        </w:rPr>
        <w:t>)</w:t>
      </w:r>
    </w:p>
    <w:p w:rsidR="00773448" w:rsidRPr="00030E28" w:rsidRDefault="00773448" w:rsidP="00CB4255">
      <w:pPr>
        <w:pStyle w:val="Prrafodelista"/>
        <w:numPr>
          <w:ilvl w:val="0"/>
          <w:numId w:val="21"/>
        </w:numPr>
        <w:jc w:val="both"/>
        <w:rPr>
          <w:rFonts w:ascii="Arial" w:hAnsi="Arial" w:cs="Arial"/>
          <w:sz w:val="20"/>
          <w:szCs w:val="20"/>
        </w:rPr>
      </w:pPr>
      <w:r w:rsidRPr="00030E28">
        <w:rPr>
          <w:rFonts w:ascii="Arial" w:hAnsi="Arial" w:cs="Arial"/>
          <w:b/>
          <w:sz w:val="20"/>
          <w:szCs w:val="20"/>
        </w:rPr>
        <w:t>N-capas</w:t>
      </w:r>
      <w:r w:rsidRPr="00030E28">
        <w:rPr>
          <w:rFonts w:ascii="Arial" w:hAnsi="Arial" w:cs="Arial"/>
          <w:sz w:val="20"/>
          <w:szCs w:val="20"/>
        </w:rPr>
        <w:t>: Se debe implementar el patrón de diseño de n-capas (n-</w:t>
      </w:r>
      <w:proofErr w:type="spellStart"/>
      <w:r w:rsidRPr="00030E28">
        <w:rPr>
          <w:rFonts w:ascii="Arial" w:hAnsi="Arial" w:cs="Arial"/>
          <w:sz w:val="20"/>
          <w:szCs w:val="20"/>
        </w:rPr>
        <w:t>Layer</w:t>
      </w:r>
      <w:proofErr w:type="spellEnd"/>
      <w:r w:rsidRPr="00030E28">
        <w:rPr>
          <w:rFonts w:ascii="Arial" w:hAnsi="Arial" w:cs="Arial"/>
          <w:sz w:val="20"/>
          <w:szCs w:val="20"/>
        </w:rPr>
        <w:t>) por lo menos contemplando una capa de presentación, una capa de lógica de negocio (fachada de servicios web) y una capa de acceso a los datos.</w:t>
      </w:r>
    </w:p>
    <w:p w:rsidR="00773448" w:rsidRPr="00030E28" w:rsidRDefault="00773448" w:rsidP="00CB4255">
      <w:pPr>
        <w:pStyle w:val="Prrafodelista"/>
        <w:numPr>
          <w:ilvl w:val="0"/>
          <w:numId w:val="21"/>
        </w:numPr>
        <w:jc w:val="both"/>
        <w:rPr>
          <w:rFonts w:ascii="Arial" w:hAnsi="Arial" w:cs="Arial"/>
          <w:sz w:val="20"/>
          <w:szCs w:val="20"/>
        </w:rPr>
      </w:pPr>
      <w:proofErr w:type="spellStart"/>
      <w:r w:rsidRPr="00030E28">
        <w:rPr>
          <w:rFonts w:ascii="Arial" w:hAnsi="Arial" w:cs="Arial"/>
          <w:b/>
          <w:sz w:val="20"/>
          <w:szCs w:val="20"/>
        </w:rPr>
        <w:t>WebServices</w:t>
      </w:r>
      <w:proofErr w:type="spellEnd"/>
      <w:r w:rsidRPr="00030E28">
        <w:rPr>
          <w:rFonts w:ascii="Arial" w:hAnsi="Arial" w:cs="Arial"/>
          <w:sz w:val="20"/>
          <w:szCs w:val="20"/>
        </w:rPr>
        <w:t>: La obtención de datos desde el Banco, será mediante la invocación de Servicios Web que exponen la funcionalidad transaccional del Banco. Los servicios deben ser desarrollados en un proyecto diferente al proyecto en el que reside la solución Web.</w:t>
      </w:r>
    </w:p>
    <w:p w:rsidR="00773448" w:rsidRPr="00030E28" w:rsidRDefault="00773448" w:rsidP="00CB4255">
      <w:pPr>
        <w:pStyle w:val="Prrafodelista"/>
        <w:numPr>
          <w:ilvl w:val="0"/>
          <w:numId w:val="21"/>
        </w:numPr>
        <w:jc w:val="both"/>
        <w:rPr>
          <w:rFonts w:ascii="Arial" w:hAnsi="Arial" w:cs="Arial"/>
          <w:sz w:val="20"/>
          <w:szCs w:val="20"/>
        </w:rPr>
      </w:pPr>
      <w:r w:rsidRPr="00030E28">
        <w:rPr>
          <w:rFonts w:ascii="Arial" w:hAnsi="Arial" w:cs="Arial"/>
          <w:b/>
          <w:sz w:val="20"/>
          <w:szCs w:val="20"/>
        </w:rPr>
        <w:t>Bases de Datos</w:t>
      </w:r>
      <w:r w:rsidRPr="00030E28">
        <w:rPr>
          <w:rFonts w:ascii="Arial" w:hAnsi="Arial" w:cs="Arial"/>
          <w:sz w:val="20"/>
          <w:szCs w:val="20"/>
        </w:rPr>
        <w:t>: La base de datos que se debe utilizar como repositorio de datos de la solución será Microsoft SQL Server 2005, se deben elaborar las tablas, vistas y procedimientos almacenados que considere necesarios para suministrar los datos requeridos por la solución. El modelo debe estar normalizado y contar con las claves primarias y foráneas que representen las relaciones entre las diferentes tablas.</w:t>
      </w:r>
    </w:p>
    <w:p w:rsidR="00773448" w:rsidRPr="00030E28" w:rsidRDefault="00773448" w:rsidP="00CB4255">
      <w:pPr>
        <w:pStyle w:val="Prrafodelista"/>
        <w:numPr>
          <w:ilvl w:val="0"/>
          <w:numId w:val="21"/>
        </w:numPr>
        <w:jc w:val="both"/>
        <w:rPr>
          <w:rFonts w:ascii="Arial" w:hAnsi="Arial" w:cs="Arial"/>
          <w:sz w:val="20"/>
          <w:szCs w:val="20"/>
        </w:rPr>
      </w:pPr>
      <w:r w:rsidRPr="00030E28">
        <w:rPr>
          <w:rFonts w:ascii="Arial" w:hAnsi="Arial" w:cs="Arial"/>
          <w:b/>
          <w:sz w:val="20"/>
          <w:szCs w:val="20"/>
        </w:rPr>
        <w:t>Uso de buenas prácticas</w:t>
      </w:r>
      <w:r w:rsidRPr="00030E28">
        <w:rPr>
          <w:rFonts w:ascii="Arial" w:hAnsi="Arial" w:cs="Arial"/>
          <w:sz w:val="20"/>
          <w:szCs w:val="20"/>
        </w:rPr>
        <w:t xml:space="preserve">: Se recomienda incorporar elementos en el desarrollo de la solución que direccionen a las buenas prácticas sobre el desarrollo de aplicaciones .net (como el uso de </w:t>
      </w:r>
      <w:proofErr w:type="spellStart"/>
      <w:r w:rsidRPr="00030E28">
        <w:rPr>
          <w:rFonts w:ascii="Arial" w:hAnsi="Arial" w:cs="Arial"/>
          <w:sz w:val="20"/>
          <w:szCs w:val="20"/>
        </w:rPr>
        <w:t>Typed</w:t>
      </w:r>
      <w:proofErr w:type="spellEnd"/>
      <w:r w:rsidRPr="00030E28">
        <w:rPr>
          <w:rFonts w:ascii="Arial" w:hAnsi="Arial" w:cs="Arial"/>
          <w:sz w:val="20"/>
          <w:szCs w:val="20"/>
        </w:rPr>
        <w:t xml:space="preserve"> </w:t>
      </w:r>
      <w:proofErr w:type="spellStart"/>
      <w:r w:rsidRPr="00030E28">
        <w:rPr>
          <w:rFonts w:ascii="Arial" w:hAnsi="Arial" w:cs="Arial"/>
          <w:sz w:val="20"/>
          <w:szCs w:val="20"/>
        </w:rPr>
        <w:t>DataSets</w:t>
      </w:r>
      <w:proofErr w:type="spellEnd"/>
      <w:r w:rsidRPr="00030E28">
        <w:rPr>
          <w:rFonts w:ascii="Arial" w:hAnsi="Arial" w:cs="Arial"/>
          <w:sz w:val="20"/>
          <w:szCs w:val="20"/>
        </w:rPr>
        <w:t>), y el uso adecuado de los fundamentos de programación orientada a objetos.</w:t>
      </w:r>
    </w:p>
    <w:p w:rsidR="00672C33" w:rsidRPr="00030E28" w:rsidRDefault="00672C33" w:rsidP="00672C33">
      <w:pPr>
        <w:rPr>
          <w:rFonts w:ascii="Arial" w:hAnsi="Arial" w:cs="Arial"/>
          <w:sz w:val="20"/>
          <w:szCs w:val="20"/>
        </w:rPr>
      </w:pPr>
    </w:p>
    <w:p w:rsidR="00672C33" w:rsidRPr="00030E28" w:rsidRDefault="00672C33" w:rsidP="00672C33">
      <w:pPr>
        <w:rPr>
          <w:rFonts w:ascii="Arial" w:hAnsi="Arial" w:cs="Arial"/>
          <w:sz w:val="20"/>
          <w:szCs w:val="20"/>
        </w:rPr>
      </w:pPr>
    </w:p>
    <w:p w:rsidR="00672C33" w:rsidRPr="00030E28" w:rsidRDefault="00672C33" w:rsidP="00672C33">
      <w:pPr>
        <w:rPr>
          <w:rFonts w:ascii="Arial" w:hAnsi="Arial" w:cs="Arial"/>
          <w:sz w:val="20"/>
          <w:szCs w:val="20"/>
        </w:rPr>
      </w:pPr>
    </w:p>
    <w:p w:rsidR="00672C33" w:rsidRPr="00030E28" w:rsidRDefault="00672C33" w:rsidP="00672C33">
      <w:pPr>
        <w:rPr>
          <w:rFonts w:ascii="Arial" w:hAnsi="Arial" w:cs="Arial"/>
          <w:sz w:val="20"/>
          <w:szCs w:val="20"/>
        </w:rPr>
      </w:pPr>
    </w:p>
    <w:p w:rsidR="00672C33" w:rsidRDefault="00672C33" w:rsidP="00672C33">
      <w:pPr>
        <w:rPr>
          <w:rFonts w:ascii="Arial" w:hAnsi="Arial" w:cs="Arial"/>
          <w:sz w:val="20"/>
          <w:szCs w:val="20"/>
        </w:rPr>
      </w:pPr>
    </w:p>
    <w:p w:rsidR="00030E28" w:rsidRDefault="00030E28" w:rsidP="00672C33">
      <w:pPr>
        <w:rPr>
          <w:rFonts w:ascii="Arial" w:hAnsi="Arial" w:cs="Arial"/>
          <w:sz w:val="20"/>
          <w:szCs w:val="20"/>
        </w:rPr>
      </w:pPr>
    </w:p>
    <w:p w:rsidR="00030E28" w:rsidRDefault="00030E28" w:rsidP="00672C33">
      <w:pPr>
        <w:rPr>
          <w:rFonts w:ascii="Arial" w:hAnsi="Arial" w:cs="Arial"/>
          <w:sz w:val="20"/>
          <w:szCs w:val="20"/>
        </w:rPr>
      </w:pPr>
    </w:p>
    <w:p w:rsidR="00030E28" w:rsidRDefault="00030E28" w:rsidP="00672C33">
      <w:pPr>
        <w:rPr>
          <w:rFonts w:ascii="Arial" w:hAnsi="Arial" w:cs="Arial"/>
          <w:sz w:val="20"/>
          <w:szCs w:val="20"/>
        </w:rPr>
      </w:pPr>
    </w:p>
    <w:p w:rsidR="00030E28" w:rsidRDefault="00030E28" w:rsidP="00672C33">
      <w:pPr>
        <w:rPr>
          <w:rFonts w:ascii="Arial" w:hAnsi="Arial" w:cs="Arial"/>
          <w:sz w:val="20"/>
          <w:szCs w:val="20"/>
        </w:rPr>
      </w:pPr>
    </w:p>
    <w:p w:rsidR="00030E28" w:rsidRDefault="00030E28" w:rsidP="00672C33">
      <w:pPr>
        <w:rPr>
          <w:rFonts w:ascii="Arial" w:hAnsi="Arial" w:cs="Arial"/>
          <w:sz w:val="20"/>
          <w:szCs w:val="20"/>
        </w:rPr>
      </w:pPr>
    </w:p>
    <w:p w:rsidR="00030E28" w:rsidRDefault="00030E28" w:rsidP="00672C33">
      <w:pPr>
        <w:rPr>
          <w:rFonts w:ascii="Arial" w:hAnsi="Arial" w:cs="Arial"/>
          <w:sz w:val="20"/>
          <w:szCs w:val="20"/>
        </w:rPr>
      </w:pPr>
    </w:p>
    <w:p w:rsidR="00030E28" w:rsidRPr="00030E28" w:rsidRDefault="00030E28" w:rsidP="00672C33">
      <w:pPr>
        <w:rPr>
          <w:rFonts w:ascii="Arial" w:hAnsi="Arial" w:cs="Arial"/>
          <w:sz w:val="20"/>
          <w:szCs w:val="20"/>
        </w:rPr>
      </w:pPr>
    </w:p>
    <w:p w:rsidR="00672C33" w:rsidRPr="00030E28" w:rsidRDefault="00672C33" w:rsidP="00672C33">
      <w:pPr>
        <w:rPr>
          <w:rFonts w:ascii="Arial" w:hAnsi="Arial" w:cs="Arial"/>
          <w:sz w:val="20"/>
          <w:szCs w:val="20"/>
        </w:rPr>
      </w:pPr>
    </w:p>
    <w:p w:rsidR="00672C33" w:rsidRDefault="00672C33" w:rsidP="00672C33">
      <w:pPr>
        <w:rPr>
          <w:rFonts w:ascii="Arial" w:hAnsi="Arial" w:cs="Arial"/>
          <w:sz w:val="20"/>
          <w:szCs w:val="20"/>
        </w:rPr>
      </w:pPr>
    </w:p>
    <w:p w:rsidR="00030E28" w:rsidRPr="00030E28" w:rsidRDefault="00030E28" w:rsidP="00672C33">
      <w:pPr>
        <w:rPr>
          <w:rFonts w:ascii="Arial" w:hAnsi="Arial" w:cs="Arial"/>
          <w:sz w:val="20"/>
          <w:szCs w:val="20"/>
        </w:rPr>
      </w:pPr>
    </w:p>
    <w:p w:rsidR="00773448" w:rsidRPr="00030E28" w:rsidRDefault="00773448" w:rsidP="00672C33">
      <w:pPr>
        <w:rPr>
          <w:rFonts w:ascii="Arial" w:hAnsi="Arial" w:cs="Arial"/>
          <w:sz w:val="20"/>
          <w:szCs w:val="20"/>
        </w:rPr>
      </w:pPr>
      <w:r w:rsidRPr="00030E28">
        <w:rPr>
          <w:rFonts w:ascii="Arial" w:hAnsi="Arial" w:cs="Arial"/>
          <w:sz w:val="20"/>
          <w:szCs w:val="20"/>
        </w:rPr>
        <w:lastRenderedPageBreak/>
        <w:t>A continuación se presenta el modelo de casos de uso y la definición de cada uno de los casos de uso que hacen parte de la solución requerida.</w:t>
      </w:r>
    </w:p>
    <w:p w:rsidR="00773448" w:rsidRPr="00030E28" w:rsidRDefault="00773448">
      <w:pPr>
        <w:rPr>
          <w:rFonts w:ascii="Arial" w:hAnsi="Arial" w:cs="Arial"/>
          <w:sz w:val="20"/>
          <w:szCs w:val="20"/>
        </w:rPr>
      </w:pPr>
    </w:p>
    <w:p w:rsidR="00773448" w:rsidRPr="00030E28" w:rsidRDefault="00030E28" w:rsidP="009479FF">
      <w:pPr>
        <w:jc w:val="center"/>
        <w:rPr>
          <w:rFonts w:ascii="Arial" w:hAnsi="Arial" w:cs="Arial"/>
          <w:sz w:val="20"/>
          <w:szCs w:val="20"/>
        </w:rPr>
      </w:pPr>
      <w:r w:rsidRPr="00030E28">
        <w:rPr>
          <w:rFonts w:ascii="Arial" w:hAnsi="Arial" w:cs="Arial"/>
          <w:noProof/>
          <w:sz w:val="20"/>
          <w:szCs w:val="20"/>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89.25pt;height:327pt;visibility:visible" o:bordertopcolor="black" o:borderleftcolor="black" o:borderbottomcolor="black" o:borderrightcolor="black">
            <v:imagedata r:id="rId7" o:title=""/>
            <w10:bordertop type="single" width="12"/>
            <w10:borderleft type="single" width="12"/>
            <w10:borderbottom type="single" width="12"/>
            <w10:borderright type="single" width="12"/>
          </v:shape>
        </w:pict>
      </w:r>
    </w:p>
    <w:p w:rsidR="00773448" w:rsidRPr="00030E28" w:rsidRDefault="00773448" w:rsidP="009479FF">
      <w:pPr>
        <w:jc w:val="center"/>
        <w:rPr>
          <w:rFonts w:ascii="Arial" w:hAnsi="Arial" w:cs="Arial"/>
          <w:sz w:val="20"/>
          <w:szCs w:val="20"/>
        </w:rPr>
      </w:pPr>
      <w:r w:rsidRPr="00030E28">
        <w:rPr>
          <w:rFonts w:ascii="Arial" w:hAnsi="Arial" w:cs="Arial"/>
          <w:sz w:val="20"/>
          <w:szCs w:val="20"/>
        </w:rPr>
        <w:t>Modelo de Casos de Uso del Sistema</w:t>
      </w:r>
    </w:p>
    <w:p w:rsidR="00773448" w:rsidRPr="00030E28" w:rsidRDefault="00773448">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533"/>
        <w:gridCol w:w="7117"/>
      </w:tblGrid>
      <w:tr w:rsidR="006D256B" w:rsidRPr="00CE39C8" w:rsidTr="00535E65">
        <w:trPr>
          <w:cantSplit/>
        </w:trPr>
        <w:tc>
          <w:tcPr>
            <w:tcW w:w="1690" w:type="dxa"/>
          </w:tcPr>
          <w:p w:rsidR="006D256B" w:rsidRPr="006D256B" w:rsidRDefault="006D256B" w:rsidP="00535E65">
            <w:pPr>
              <w:rPr>
                <w:rFonts w:ascii="Calibri" w:hAnsi="Calibri"/>
                <w:b/>
                <w:bCs/>
                <w:sz w:val="20"/>
              </w:rPr>
            </w:pPr>
            <w:r w:rsidRPr="006D256B">
              <w:rPr>
                <w:rFonts w:ascii="Calibri" w:hAnsi="Calibri"/>
                <w:b/>
                <w:bCs/>
                <w:sz w:val="20"/>
              </w:rPr>
              <w:t>CU.001</w:t>
            </w:r>
          </w:p>
        </w:tc>
        <w:tc>
          <w:tcPr>
            <w:tcW w:w="7650" w:type="dxa"/>
            <w:gridSpan w:val="2"/>
          </w:tcPr>
          <w:p w:rsidR="006D256B" w:rsidRPr="006D256B" w:rsidRDefault="006D256B" w:rsidP="00535E65">
            <w:pPr>
              <w:pStyle w:val="Ttulo1"/>
              <w:rPr>
                <w:rFonts w:ascii="Calibri" w:hAnsi="Calibri"/>
                <w:sz w:val="20"/>
              </w:rPr>
            </w:pPr>
            <w:r w:rsidRPr="006D256B">
              <w:rPr>
                <w:rFonts w:ascii="Calibri" w:hAnsi="Calibri"/>
                <w:sz w:val="20"/>
              </w:rPr>
              <w:t>Caso de Uso 001: Realizar Operación Bancaria</w:t>
            </w:r>
          </w:p>
        </w:tc>
      </w:tr>
      <w:tr w:rsidR="006D256B" w:rsidRPr="00CE39C8" w:rsidTr="00535E65">
        <w:trPr>
          <w:cantSplit/>
        </w:trPr>
        <w:tc>
          <w:tcPr>
            <w:tcW w:w="1690" w:type="dxa"/>
          </w:tcPr>
          <w:p w:rsidR="006D256B" w:rsidRPr="006D256B" w:rsidRDefault="006D256B" w:rsidP="00535E65">
            <w:pPr>
              <w:pStyle w:val="Ttulo1"/>
              <w:rPr>
                <w:rFonts w:ascii="Calibri" w:hAnsi="Calibri"/>
                <w:sz w:val="20"/>
              </w:rPr>
            </w:pPr>
            <w:r w:rsidRPr="006D256B">
              <w:rPr>
                <w:rFonts w:ascii="Calibri" w:hAnsi="Calibri"/>
                <w:sz w:val="20"/>
              </w:rPr>
              <w:t>Descripción</w:t>
            </w:r>
          </w:p>
        </w:tc>
        <w:tc>
          <w:tcPr>
            <w:tcW w:w="7650" w:type="dxa"/>
            <w:gridSpan w:val="2"/>
          </w:tcPr>
          <w:p w:rsidR="006D256B" w:rsidRPr="006D256B" w:rsidRDefault="006D256B" w:rsidP="00535E65">
            <w:pPr>
              <w:autoSpaceDE w:val="0"/>
              <w:autoSpaceDN w:val="0"/>
              <w:adjustRightInd w:val="0"/>
              <w:rPr>
                <w:rFonts w:ascii="Calibri" w:hAnsi="Calibri"/>
                <w:sz w:val="20"/>
              </w:rPr>
            </w:pPr>
            <w:r w:rsidRPr="006D256B">
              <w:rPr>
                <w:rFonts w:ascii="Calibri" w:hAnsi="Calibri"/>
                <w:sz w:val="20"/>
                <w:szCs w:val="20"/>
              </w:rPr>
              <w:t>El sistema deberá comportarse tal como se describe en el siguiente caso de uso cuando alguien solicite el ingreso como cliente.</w:t>
            </w:r>
          </w:p>
        </w:tc>
      </w:tr>
      <w:tr w:rsidR="006D256B" w:rsidRPr="00CE39C8" w:rsidTr="00535E65">
        <w:trPr>
          <w:cantSplit/>
        </w:trPr>
        <w:tc>
          <w:tcPr>
            <w:tcW w:w="1690" w:type="dxa"/>
          </w:tcPr>
          <w:p w:rsidR="006D256B" w:rsidRPr="006D256B" w:rsidRDefault="006D256B" w:rsidP="00535E65">
            <w:pPr>
              <w:rPr>
                <w:rFonts w:ascii="Calibri" w:hAnsi="Calibri"/>
                <w:b/>
                <w:bCs/>
                <w:sz w:val="20"/>
              </w:rPr>
            </w:pPr>
            <w:r w:rsidRPr="006D256B">
              <w:rPr>
                <w:rFonts w:ascii="Calibri" w:hAnsi="Calibri"/>
                <w:b/>
                <w:bCs/>
                <w:sz w:val="20"/>
              </w:rPr>
              <w:t>Pre-condición</w:t>
            </w:r>
          </w:p>
        </w:tc>
        <w:tc>
          <w:tcPr>
            <w:tcW w:w="7650" w:type="dxa"/>
            <w:gridSpan w:val="2"/>
          </w:tcPr>
          <w:p w:rsidR="006D256B" w:rsidRPr="006D256B" w:rsidRDefault="006D256B" w:rsidP="00535E65">
            <w:pPr>
              <w:rPr>
                <w:rFonts w:ascii="Calibri" w:hAnsi="Calibri"/>
                <w:sz w:val="20"/>
              </w:rPr>
            </w:pPr>
            <w:r w:rsidRPr="006D256B">
              <w:rPr>
                <w:rFonts w:ascii="Calibri" w:hAnsi="Calibri"/>
                <w:sz w:val="20"/>
                <w:szCs w:val="20"/>
              </w:rPr>
              <w:t>El usuario es cliente del banco y cuenta con su debida identificación y contraseña.</w:t>
            </w:r>
          </w:p>
        </w:tc>
      </w:tr>
      <w:tr w:rsidR="006D256B" w:rsidRPr="00CE39C8" w:rsidTr="006D256B">
        <w:trPr>
          <w:cantSplit/>
        </w:trPr>
        <w:tc>
          <w:tcPr>
            <w:tcW w:w="1690" w:type="dxa"/>
            <w:vMerge w:val="restart"/>
          </w:tcPr>
          <w:p w:rsidR="006D256B" w:rsidRPr="006D256B" w:rsidRDefault="006D256B" w:rsidP="00535E65">
            <w:pPr>
              <w:rPr>
                <w:rFonts w:ascii="Calibri" w:hAnsi="Calibri"/>
                <w:b/>
                <w:bCs/>
                <w:sz w:val="20"/>
              </w:rPr>
            </w:pPr>
            <w:r w:rsidRPr="006D256B">
              <w:rPr>
                <w:rFonts w:ascii="Calibri" w:hAnsi="Calibri"/>
                <w:b/>
                <w:bCs/>
                <w:sz w:val="20"/>
              </w:rPr>
              <w:t>Secuencia</w:t>
            </w:r>
          </w:p>
          <w:p w:rsidR="006D256B" w:rsidRPr="006D256B" w:rsidRDefault="006D256B" w:rsidP="00535E65">
            <w:pPr>
              <w:pStyle w:val="Ttulo1"/>
              <w:rPr>
                <w:rFonts w:ascii="Calibri" w:hAnsi="Calibri"/>
                <w:sz w:val="20"/>
              </w:rPr>
            </w:pPr>
            <w:r w:rsidRPr="006D256B">
              <w:rPr>
                <w:rFonts w:ascii="Calibri" w:hAnsi="Calibri"/>
                <w:sz w:val="20"/>
              </w:rPr>
              <w:t>Normal</w:t>
            </w:r>
          </w:p>
        </w:tc>
        <w:tc>
          <w:tcPr>
            <w:tcW w:w="533" w:type="dxa"/>
          </w:tcPr>
          <w:p w:rsidR="006D256B" w:rsidRPr="006D256B" w:rsidRDefault="006D256B" w:rsidP="00535E65">
            <w:pPr>
              <w:rPr>
                <w:rFonts w:ascii="Calibri" w:hAnsi="Calibri"/>
                <w:b/>
                <w:bCs/>
                <w:sz w:val="20"/>
              </w:rPr>
            </w:pPr>
            <w:r w:rsidRPr="006D256B">
              <w:rPr>
                <w:rFonts w:ascii="Calibri" w:hAnsi="Calibri"/>
                <w:b/>
                <w:bCs/>
                <w:sz w:val="20"/>
              </w:rPr>
              <w:t>Paso</w:t>
            </w:r>
          </w:p>
        </w:tc>
        <w:tc>
          <w:tcPr>
            <w:tcW w:w="7117" w:type="dxa"/>
          </w:tcPr>
          <w:p w:rsidR="006D256B" w:rsidRPr="006D256B" w:rsidRDefault="006D256B" w:rsidP="00535E65">
            <w:pPr>
              <w:rPr>
                <w:rFonts w:ascii="Calibri" w:hAnsi="Calibri"/>
                <w:b/>
                <w:bCs/>
                <w:sz w:val="20"/>
              </w:rPr>
            </w:pPr>
            <w:r w:rsidRPr="006D256B">
              <w:rPr>
                <w:rFonts w:ascii="Calibri" w:hAnsi="Calibri"/>
                <w:b/>
                <w:bCs/>
                <w:sz w:val="20"/>
              </w:rPr>
              <w:t>Acción</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1</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caso de uso inicia cuando el cliente ingresa a la opción Operaciones Bancarias del sitio.</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2</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sistema le solicita al cliente el ingreso de la identificación y la clave de acceso.</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3</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cliente ingresa la identificación y la clave de acceso y selecciona la opción Ingresar.</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4</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sistema verifica que la identificación y la clave de acceso coincidan contra las almacenadas en el repositorio de datos del banco.</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5</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banco le envía un mensaje de aceptación al sistema indicando que la identificación y la clave son correctas.</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6</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sistema solicita al cliente que seleccione un tipo de operación bancaria.</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7</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cliente selecciona la opción "Transacciones Bancarias" o "Estado de la cuenta" o Salir.</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8</w:t>
            </w:r>
          </w:p>
        </w:tc>
        <w:tc>
          <w:tcPr>
            <w:tcW w:w="7117" w:type="dxa"/>
          </w:tcPr>
          <w:p w:rsidR="006D256B" w:rsidRPr="006D256B" w:rsidRDefault="006D256B" w:rsidP="00535E65">
            <w:pPr>
              <w:autoSpaceDE w:val="0"/>
              <w:autoSpaceDN w:val="0"/>
              <w:adjustRightInd w:val="0"/>
              <w:rPr>
                <w:rFonts w:ascii="Calibri" w:hAnsi="Calibri"/>
                <w:sz w:val="20"/>
                <w:szCs w:val="20"/>
              </w:rPr>
            </w:pPr>
            <w:r w:rsidRPr="006D256B">
              <w:rPr>
                <w:rFonts w:ascii="Calibri" w:hAnsi="Calibri"/>
                <w:sz w:val="20"/>
                <w:szCs w:val="20"/>
              </w:rPr>
              <w:t>El sistema le solicita al cliente la confirmación para salir del sistema.</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9</w:t>
            </w:r>
          </w:p>
        </w:tc>
        <w:tc>
          <w:tcPr>
            <w:tcW w:w="7117" w:type="dxa"/>
          </w:tcPr>
          <w:p w:rsidR="006D256B" w:rsidRPr="006D256B" w:rsidRDefault="006D256B" w:rsidP="00535E65">
            <w:pPr>
              <w:autoSpaceDE w:val="0"/>
              <w:autoSpaceDN w:val="0"/>
              <w:adjustRightInd w:val="0"/>
              <w:rPr>
                <w:rFonts w:ascii="Calibri" w:hAnsi="Calibri"/>
                <w:sz w:val="20"/>
                <w:szCs w:val="20"/>
              </w:rPr>
            </w:pPr>
            <w:r w:rsidRPr="006D256B">
              <w:rPr>
                <w:rFonts w:ascii="Calibri" w:hAnsi="Calibri"/>
                <w:sz w:val="20"/>
                <w:szCs w:val="20"/>
              </w:rPr>
              <w:t>El cliente selecciona la opción Aceptar y finaliza el caso de uso.</w:t>
            </w:r>
          </w:p>
        </w:tc>
      </w:tr>
      <w:tr w:rsidR="006D256B" w:rsidRPr="00CE39C8" w:rsidTr="00535E65">
        <w:trPr>
          <w:cantSplit/>
        </w:trPr>
        <w:tc>
          <w:tcPr>
            <w:tcW w:w="1690" w:type="dxa"/>
          </w:tcPr>
          <w:p w:rsidR="006D256B" w:rsidRPr="006D256B" w:rsidRDefault="006D256B" w:rsidP="00535E65">
            <w:pPr>
              <w:rPr>
                <w:rFonts w:ascii="Calibri" w:hAnsi="Calibri"/>
                <w:b/>
                <w:bCs/>
                <w:sz w:val="20"/>
              </w:rPr>
            </w:pPr>
            <w:r w:rsidRPr="006D256B">
              <w:rPr>
                <w:rFonts w:ascii="Calibri" w:hAnsi="Calibri"/>
                <w:b/>
                <w:bCs/>
                <w:sz w:val="20"/>
              </w:rPr>
              <w:lastRenderedPageBreak/>
              <w:t>Post-condición</w:t>
            </w:r>
          </w:p>
        </w:tc>
        <w:tc>
          <w:tcPr>
            <w:tcW w:w="7650" w:type="dxa"/>
            <w:gridSpan w:val="2"/>
          </w:tcPr>
          <w:p w:rsidR="006D256B" w:rsidRPr="006D256B" w:rsidRDefault="006D256B" w:rsidP="00535E65">
            <w:pPr>
              <w:rPr>
                <w:rFonts w:ascii="Calibri" w:hAnsi="Calibri"/>
                <w:sz w:val="20"/>
              </w:rPr>
            </w:pPr>
            <w:r w:rsidRPr="006D256B">
              <w:rPr>
                <w:rFonts w:ascii="Calibri" w:hAnsi="Calibri"/>
                <w:sz w:val="20"/>
                <w:szCs w:val="20"/>
              </w:rPr>
              <w:t>El cliente está habilitado para efectuar las operaciones de Transacciones Bancarias o Estado de Cuenta.</w:t>
            </w:r>
          </w:p>
        </w:tc>
      </w:tr>
      <w:tr w:rsidR="006D256B" w:rsidRPr="00CE39C8" w:rsidTr="006D256B">
        <w:trPr>
          <w:cantSplit/>
        </w:trPr>
        <w:tc>
          <w:tcPr>
            <w:tcW w:w="1690" w:type="dxa"/>
            <w:vMerge w:val="restart"/>
          </w:tcPr>
          <w:p w:rsidR="006D256B" w:rsidRPr="006D256B" w:rsidRDefault="006D256B" w:rsidP="00535E65">
            <w:pPr>
              <w:pStyle w:val="Ttulo1"/>
              <w:rPr>
                <w:rFonts w:ascii="Calibri" w:hAnsi="Calibri"/>
                <w:sz w:val="20"/>
              </w:rPr>
            </w:pPr>
            <w:r w:rsidRPr="006D256B">
              <w:rPr>
                <w:rFonts w:ascii="Calibri" w:hAnsi="Calibri"/>
                <w:sz w:val="20"/>
              </w:rPr>
              <w:t>Rutas Alternativas</w:t>
            </w:r>
          </w:p>
        </w:tc>
        <w:tc>
          <w:tcPr>
            <w:tcW w:w="533" w:type="dxa"/>
          </w:tcPr>
          <w:p w:rsidR="006D256B" w:rsidRPr="006D256B" w:rsidRDefault="006D256B" w:rsidP="00535E65">
            <w:pPr>
              <w:jc w:val="center"/>
              <w:rPr>
                <w:rFonts w:ascii="Calibri" w:hAnsi="Calibri"/>
                <w:b/>
                <w:bCs/>
                <w:sz w:val="20"/>
              </w:rPr>
            </w:pPr>
            <w:r w:rsidRPr="006D256B">
              <w:rPr>
                <w:rFonts w:ascii="Calibri" w:hAnsi="Calibri"/>
                <w:b/>
                <w:bCs/>
                <w:sz w:val="20"/>
              </w:rPr>
              <w:t>Paso</w:t>
            </w:r>
          </w:p>
        </w:tc>
        <w:tc>
          <w:tcPr>
            <w:tcW w:w="7117" w:type="dxa"/>
          </w:tcPr>
          <w:p w:rsidR="006D256B" w:rsidRPr="006D256B" w:rsidRDefault="006D256B" w:rsidP="00535E65">
            <w:pPr>
              <w:rPr>
                <w:rFonts w:ascii="Calibri" w:hAnsi="Calibri"/>
                <w:b/>
                <w:bCs/>
                <w:sz w:val="20"/>
              </w:rPr>
            </w:pPr>
            <w:r w:rsidRPr="006D256B">
              <w:rPr>
                <w:rFonts w:ascii="Calibri" w:hAnsi="Calibri"/>
                <w:b/>
                <w:bCs/>
                <w:sz w:val="20"/>
              </w:rPr>
              <w:t>Acción</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3</w:t>
            </w:r>
          </w:p>
        </w:tc>
        <w:tc>
          <w:tcPr>
            <w:tcW w:w="7117" w:type="dxa"/>
          </w:tcPr>
          <w:p w:rsidR="006D256B" w:rsidRPr="006D256B" w:rsidRDefault="006D256B" w:rsidP="00535E65">
            <w:pPr>
              <w:rPr>
                <w:rFonts w:ascii="Calibri" w:hAnsi="Calibri"/>
                <w:i/>
                <w:sz w:val="20"/>
                <w:szCs w:val="20"/>
              </w:rPr>
            </w:pPr>
            <w:r w:rsidRPr="006D256B">
              <w:rPr>
                <w:rFonts w:ascii="Calibri" w:hAnsi="Calibri"/>
                <w:i/>
                <w:sz w:val="20"/>
                <w:szCs w:val="20"/>
              </w:rPr>
              <w:t>Ausencia de datos de acceso</w:t>
            </w:r>
          </w:p>
          <w:p w:rsidR="006D256B" w:rsidRPr="006D256B" w:rsidRDefault="006D256B" w:rsidP="00535E65">
            <w:pPr>
              <w:pStyle w:val="Prrafodelista"/>
              <w:numPr>
                <w:ilvl w:val="1"/>
                <w:numId w:val="2"/>
              </w:numPr>
              <w:rPr>
                <w:i/>
                <w:sz w:val="20"/>
                <w:szCs w:val="20"/>
              </w:rPr>
            </w:pPr>
            <w:r w:rsidRPr="006D256B">
              <w:rPr>
                <w:sz w:val="20"/>
                <w:szCs w:val="20"/>
              </w:rPr>
              <w:t>El cliente no suministra la identificación o la clave de acceso.</w:t>
            </w:r>
          </w:p>
          <w:p w:rsidR="006D256B" w:rsidRPr="006D256B" w:rsidRDefault="006D256B" w:rsidP="00535E65">
            <w:pPr>
              <w:pStyle w:val="Prrafodelista"/>
              <w:numPr>
                <w:ilvl w:val="1"/>
                <w:numId w:val="2"/>
              </w:numPr>
              <w:rPr>
                <w:i/>
                <w:sz w:val="20"/>
                <w:szCs w:val="20"/>
              </w:rPr>
            </w:pPr>
            <w:r w:rsidRPr="006D256B">
              <w:rPr>
                <w:sz w:val="20"/>
                <w:szCs w:val="20"/>
              </w:rPr>
              <w:t>El sistema verifica la ausencia de los datos de acceso, y envía un mensaje indicando su obligatoriedad.</w:t>
            </w:r>
          </w:p>
          <w:p w:rsidR="006D256B" w:rsidRPr="006D256B" w:rsidRDefault="006D256B" w:rsidP="00535E65">
            <w:pPr>
              <w:pStyle w:val="Prrafodelista"/>
              <w:numPr>
                <w:ilvl w:val="1"/>
                <w:numId w:val="2"/>
              </w:numPr>
              <w:rPr>
                <w:i/>
                <w:sz w:val="20"/>
                <w:szCs w:val="20"/>
              </w:rPr>
            </w:pPr>
            <w:r w:rsidRPr="006D256B">
              <w:rPr>
                <w:sz w:val="20"/>
                <w:szCs w:val="20"/>
              </w:rPr>
              <w:t>El caso de uso continúa en el paso 3 del flujo básico.</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5</w:t>
            </w:r>
          </w:p>
        </w:tc>
        <w:tc>
          <w:tcPr>
            <w:tcW w:w="7117" w:type="dxa"/>
          </w:tcPr>
          <w:p w:rsidR="006D256B" w:rsidRPr="006D256B" w:rsidRDefault="006D256B" w:rsidP="00535E65">
            <w:pPr>
              <w:autoSpaceDE w:val="0"/>
              <w:autoSpaceDN w:val="0"/>
              <w:adjustRightInd w:val="0"/>
              <w:rPr>
                <w:rFonts w:ascii="Calibri" w:hAnsi="Calibri"/>
                <w:i/>
                <w:sz w:val="20"/>
                <w:szCs w:val="20"/>
              </w:rPr>
            </w:pPr>
            <w:r w:rsidRPr="006D256B">
              <w:rPr>
                <w:rFonts w:ascii="Calibri" w:hAnsi="Calibri"/>
                <w:i/>
                <w:sz w:val="20"/>
                <w:szCs w:val="20"/>
              </w:rPr>
              <w:t>Datos de acceso erróneos</w:t>
            </w:r>
          </w:p>
          <w:p w:rsidR="006D256B" w:rsidRPr="006D256B" w:rsidRDefault="006D256B" w:rsidP="00535E65">
            <w:pPr>
              <w:pStyle w:val="Prrafodelista"/>
              <w:numPr>
                <w:ilvl w:val="0"/>
                <w:numId w:val="2"/>
              </w:numPr>
              <w:rPr>
                <w:vanish/>
                <w:sz w:val="20"/>
                <w:szCs w:val="20"/>
              </w:rPr>
            </w:pPr>
          </w:p>
          <w:p w:rsidR="006D256B" w:rsidRPr="006D256B" w:rsidRDefault="006D256B" w:rsidP="00535E65">
            <w:pPr>
              <w:pStyle w:val="Prrafodelista"/>
              <w:numPr>
                <w:ilvl w:val="0"/>
                <w:numId w:val="2"/>
              </w:numPr>
              <w:rPr>
                <w:vanish/>
                <w:sz w:val="20"/>
                <w:szCs w:val="20"/>
              </w:rPr>
            </w:pPr>
          </w:p>
          <w:p w:rsidR="006D256B" w:rsidRPr="006D256B" w:rsidRDefault="006D256B" w:rsidP="00535E65">
            <w:pPr>
              <w:pStyle w:val="Prrafodelista"/>
              <w:numPr>
                <w:ilvl w:val="1"/>
                <w:numId w:val="2"/>
              </w:numPr>
              <w:rPr>
                <w:i/>
                <w:sz w:val="20"/>
                <w:szCs w:val="20"/>
              </w:rPr>
            </w:pPr>
            <w:r w:rsidRPr="006D256B">
              <w:rPr>
                <w:sz w:val="20"/>
                <w:szCs w:val="20"/>
              </w:rPr>
              <w:t>El banco envía un mensaje de denegación al sistema indicando que los datos de acceso ingresados por el cliente no coinciden con los almacenados en el repositorio de datos.</w:t>
            </w:r>
          </w:p>
          <w:p w:rsidR="006D256B" w:rsidRPr="006D256B" w:rsidRDefault="006D256B" w:rsidP="00535E65">
            <w:pPr>
              <w:pStyle w:val="Prrafodelista"/>
              <w:numPr>
                <w:ilvl w:val="1"/>
                <w:numId w:val="2"/>
              </w:numPr>
              <w:rPr>
                <w:i/>
                <w:sz w:val="20"/>
                <w:szCs w:val="20"/>
              </w:rPr>
            </w:pPr>
            <w:r w:rsidRPr="006D256B">
              <w:rPr>
                <w:sz w:val="20"/>
                <w:szCs w:val="20"/>
              </w:rPr>
              <w:t>El sistema le presenta al cliente un mensaje indicando la inconsistencia con los datos ingresados</w:t>
            </w:r>
          </w:p>
          <w:p w:rsidR="006D256B" w:rsidRPr="006D256B" w:rsidRDefault="006D256B" w:rsidP="00535E65">
            <w:pPr>
              <w:pStyle w:val="Prrafodelista"/>
              <w:numPr>
                <w:ilvl w:val="1"/>
                <w:numId w:val="2"/>
              </w:numPr>
              <w:rPr>
                <w:i/>
                <w:sz w:val="20"/>
                <w:szCs w:val="20"/>
              </w:rPr>
            </w:pPr>
            <w:r w:rsidRPr="006D256B">
              <w:rPr>
                <w:sz w:val="20"/>
                <w:szCs w:val="20"/>
              </w:rPr>
              <w:t>El caso de uso continúa en el paso 3 de la ruta básica.</w:t>
            </w:r>
          </w:p>
        </w:tc>
      </w:tr>
      <w:tr w:rsidR="006D256B" w:rsidRPr="00CE39C8" w:rsidTr="00535E65">
        <w:trPr>
          <w:cantSplit/>
        </w:trPr>
        <w:tc>
          <w:tcPr>
            <w:tcW w:w="1690" w:type="dxa"/>
          </w:tcPr>
          <w:p w:rsidR="006D256B" w:rsidRPr="006D256B" w:rsidRDefault="006D256B" w:rsidP="00535E65">
            <w:pPr>
              <w:rPr>
                <w:rFonts w:ascii="Calibri" w:hAnsi="Calibri"/>
                <w:b/>
                <w:bCs/>
                <w:sz w:val="20"/>
              </w:rPr>
            </w:pPr>
            <w:r w:rsidRPr="006D256B">
              <w:rPr>
                <w:rFonts w:ascii="Calibri" w:hAnsi="Calibri"/>
                <w:b/>
                <w:bCs/>
                <w:sz w:val="20"/>
              </w:rPr>
              <w:t>Comentarios</w:t>
            </w:r>
          </w:p>
        </w:tc>
        <w:tc>
          <w:tcPr>
            <w:tcW w:w="7650" w:type="dxa"/>
            <w:gridSpan w:val="2"/>
          </w:tcPr>
          <w:p w:rsidR="006D256B" w:rsidRPr="006D256B" w:rsidRDefault="006D256B" w:rsidP="00535E65">
            <w:pPr>
              <w:pStyle w:val="Prrafodelista"/>
              <w:numPr>
                <w:ilvl w:val="0"/>
                <w:numId w:val="3"/>
              </w:numPr>
              <w:rPr>
                <w:sz w:val="20"/>
              </w:rPr>
            </w:pPr>
            <w:r w:rsidRPr="006D256B">
              <w:rPr>
                <w:sz w:val="20"/>
                <w:szCs w:val="20"/>
              </w:rPr>
              <w:t>La contraseña debe contener cuatro caracteres y debe ser de tipo numérico.</w:t>
            </w:r>
          </w:p>
        </w:tc>
      </w:tr>
    </w:tbl>
    <w:p w:rsidR="00773448" w:rsidRDefault="00773448">
      <w:pPr>
        <w:rPr>
          <w:rFonts w:ascii="Arial" w:hAnsi="Arial" w:cs="Arial"/>
          <w:sz w:val="20"/>
          <w:szCs w:val="20"/>
        </w:rPr>
      </w:pPr>
    </w:p>
    <w:p w:rsidR="00030E28" w:rsidRPr="00030E28" w:rsidRDefault="00030E28">
      <w:pPr>
        <w:rPr>
          <w:rFonts w:ascii="Arial" w:hAnsi="Arial" w:cs="Arial"/>
          <w:sz w:val="20"/>
          <w:szCs w:val="20"/>
        </w:rPr>
      </w:pPr>
    </w:p>
    <w:p w:rsidR="006D256B" w:rsidRPr="006D256B" w:rsidRDefault="006D256B" w:rsidP="006D256B">
      <w:pPr>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533"/>
        <w:gridCol w:w="7117"/>
      </w:tblGrid>
      <w:tr w:rsidR="006D256B" w:rsidRPr="00CE39C8" w:rsidTr="00535E65">
        <w:trPr>
          <w:cantSplit/>
        </w:trPr>
        <w:tc>
          <w:tcPr>
            <w:tcW w:w="1690" w:type="dxa"/>
          </w:tcPr>
          <w:p w:rsidR="006D256B" w:rsidRPr="006D256B" w:rsidRDefault="006D256B" w:rsidP="00535E65">
            <w:pPr>
              <w:rPr>
                <w:rFonts w:ascii="Calibri" w:hAnsi="Calibri"/>
                <w:b/>
                <w:bCs/>
                <w:sz w:val="20"/>
              </w:rPr>
            </w:pPr>
            <w:r w:rsidRPr="006D256B">
              <w:rPr>
                <w:rFonts w:ascii="Calibri" w:hAnsi="Calibri"/>
                <w:b/>
                <w:bCs/>
                <w:sz w:val="20"/>
              </w:rPr>
              <w:t>CU.002</w:t>
            </w:r>
          </w:p>
        </w:tc>
        <w:tc>
          <w:tcPr>
            <w:tcW w:w="7650" w:type="dxa"/>
            <w:gridSpan w:val="2"/>
          </w:tcPr>
          <w:p w:rsidR="006D256B" w:rsidRPr="006D256B" w:rsidRDefault="006D256B" w:rsidP="00535E65">
            <w:pPr>
              <w:pStyle w:val="Ttulo1"/>
              <w:rPr>
                <w:rFonts w:ascii="Calibri" w:hAnsi="Calibri"/>
                <w:sz w:val="20"/>
              </w:rPr>
            </w:pPr>
            <w:r w:rsidRPr="006D256B">
              <w:rPr>
                <w:rFonts w:ascii="Calibri" w:hAnsi="Calibri"/>
                <w:sz w:val="20"/>
              </w:rPr>
              <w:t>Caso de Uso 002: Listar Transacciones Bancarias</w:t>
            </w:r>
          </w:p>
        </w:tc>
      </w:tr>
      <w:tr w:rsidR="006D256B" w:rsidRPr="00CE39C8" w:rsidTr="00535E65">
        <w:trPr>
          <w:cantSplit/>
        </w:trPr>
        <w:tc>
          <w:tcPr>
            <w:tcW w:w="1690" w:type="dxa"/>
          </w:tcPr>
          <w:p w:rsidR="006D256B" w:rsidRPr="006D256B" w:rsidRDefault="006D256B" w:rsidP="00535E65">
            <w:pPr>
              <w:pStyle w:val="Ttulo1"/>
              <w:rPr>
                <w:rFonts w:ascii="Calibri" w:hAnsi="Calibri"/>
                <w:sz w:val="20"/>
              </w:rPr>
            </w:pPr>
            <w:r w:rsidRPr="006D256B">
              <w:rPr>
                <w:rFonts w:ascii="Calibri" w:hAnsi="Calibri"/>
                <w:sz w:val="20"/>
              </w:rPr>
              <w:t>Descripción</w:t>
            </w:r>
          </w:p>
        </w:tc>
        <w:tc>
          <w:tcPr>
            <w:tcW w:w="7650" w:type="dxa"/>
            <w:gridSpan w:val="2"/>
          </w:tcPr>
          <w:p w:rsidR="006D256B" w:rsidRPr="006D256B" w:rsidRDefault="006D256B" w:rsidP="00535E65">
            <w:pPr>
              <w:autoSpaceDE w:val="0"/>
              <w:autoSpaceDN w:val="0"/>
              <w:adjustRightInd w:val="0"/>
              <w:rPr>
                <w:rFonts w:ascii="Calibri" w:hAnsi="Calibri"/>
                <w:sz w:val="20"/>
              </w:rPr>
            </w:pPr>
            <w:r w:rsidRPr="006D256B">
              <w:rPr>
                <w:rFonts w:ascii="Calibri" w:hAnsi="Calibri"/>
                <w:sz w:val="20"/>
                <w:szCs w:val="20"/>
              </w:rPr>
              <w:t>El sistema deberá comportarse tal como se describe en el siguiente caso de uso cuando alguien haya ingresado satisfactoriamente al sistema y requiera efectuar una Transacción Bancaria.</w:t>
            </w:r>
          </w:p>
        </w:tc>
      </w:tr>
      <w:tr w:rsidR="006D256B" w:rsidRPr="00CE39C8" w:rsidTr="00535E65">
        <w:trPr>
          <w:cantSplit/>
        </w:trPr>
        <w:tc>
          <w:tcPr>
            <w:tcW w:w="1690" w:type="dxa"/>
          </w:tcPr>
          <w:p w:rsidR="006D256B" w:rsidRPr="006D256B" w:rsidRDefault="006D256B" w:rsidP="00535E65">
            <w:pPr>
              <w:rPr>
                <w:rFonts w:ascii="Calibri" w:hAnsi="Calibri"/>
                <w:b/>
                <w:bCs/>
                <w:sz w:val="20"/>
              </w:rPr>
            </w:pPr>
            <w:r w:rsidRPr="006D256B">
              <w:rPr>
                <w:rFonts w:ascii="Calibri" w:hAnsi="Calibri"/>
                <w:b/>
                <w:bCs/>
                <w:sz w:val="20"/>
              </w:rPr>
              <w:t>Pre-condición</w:t>
            </w:r>
          </w:p>
        </w:tc>
        <w:tc>
          <w:tcPr>
            <w:tcW w:w="7650" w:type="dxa"/>
            <w:gridSpan w:val="2"/>
          </w:tcPr>
          <w:p w:rsidR="006D256B" w:rsidRPr="006D256B" w:rsidRDefault="006D256B" w:rsidP="00535E65">
            <w:pPr>
              <w:rPr>
                <w:rFonts w:ascii="Calibri" w:hAnsi="Calibri"/>
                <w:sz w:val="20"/>
              </w:rPr>
            </w:pPr>
            <w:r w:rsidRPr="006D256B">
              <w:rPr>
                <w:rFonts w:ascii="Calibri" w:hAnsi="Calibri"/>
                <w:sz w:val="20"/>
                <w:szCs w:val="20"/>
              </w:rPr>
              <w:t>El cliente se encuentra autenticado en el sistema por medio de su identificación y clave de acceso.</w:t>
            </w:r>
          </w:p>
        </w:tc>
      </w:tr>
      <w:tr w:rsidR="006D256B" w:rsidRPr="00CE39C8" w:rsidTr="006D256B">
        <w:trPr>
          <w:cantSplit/>
        </w:trPr>
        <w:tc>
          <w:tcPr>
            <w:tcW w:w="1690" w:type="dxa"/>
            <w:vMerge w:val="restart"/>
          </w:tcPr>
          <w:p w:rsidR="006D256B" w:rsidRPr="006D256B" w:rsidRDefault="006D256B" w:rsidP="00535E65">
            <w:pPr>
              <w:rPr>
                <w:rFonts w:ascii="Calibri" w:hAnsi="Calibri"/>
                <w:b/>
                <w:bCs/>
                <w:sz w:val="20"/>
              </w:rPr>
            </w:pPr>
            <w:r w:rsidRPr="006D256B">
              <w:rPr>
                <w:rFonts w:ascii="Calibri" w:hAnsi="Calibri"/>
                <w:b/>
                <w:bCs/>
                <w:sz w:val="20"/>
              </w:rPr>
              <w:t>Secuencia</w:t>
            </w:r>
          </w:p>
          <w:p w:rsidR="006D256B" w:rsidRPr="006D256B" w:rsidRDefault="006D256B" w:rsidP="00535E65">
            <w:pPr>
              <w:pStyle w:val="Ttulo1"/>
              <w:rPr>
                <w:rFonts w:ascii="Calibri" w:hAnsi="Calibri"/>
                <w:sz w:val="20"/>
              </w:rPr>
            </w:pPr>
            <w:r w:rsidRPr="006D256B">
              <w:rPr>
                <w:rFonts w:ascii="Calibri" w:hAnsi="Calibri"/>
                <w:sz w:val="20"/>
              </w:rPr>
              <w:t>Normal</w:t>
            </w:r>
          </w:p>
        </w:tc>
        <w:tc>
          <w:tcPr>
            <w:tcW w:w="533" w:type="dxa"/>
          </w:tcPr>
          <w:p w:rsidR="006D256B" w:rsidRPr="006D256B" w:rsidRDefault="006D256B" w:rsidP="00535E65">
            <w:pPr>
              <w:rPr>
                <w:rFonts w:ascii="Calibri" w:hAnsi="Calibri"/>
                <w:b/>
                <w:bCs/>
                <w:sz w:val="20"/>
              </w:rPr>
            </w:pPr>
            <w:r w:rsidRPr="006D256B">
              <w:rPr>
                <w:rFonts w:ascii="Calibri" w:hAnsi="Calibri"/>
                <w:b/>
                <w:bCs/>
                <w:sz w:val="20"/>
              </w:rPr>
              <w:t>Paso</w:t>
            </w:r>
          </w:p>
        </w:tc>
        <w:tc>
          <w:tcPr>
            <w:tcW w:w="7117" w:type="dxa"/>
          </w:tcPr>
          <w:p w:rsidR="006D256B" w:rsidRPr="006D256B" w:rsidRDefault="006D256B" w:rsidP="00535E65">
            <w:pPr>
              <w:rPr>
                <w:rFonts w:ascii="Calibri" w:hAnsi="Calibri"/>
                <w:b/>
                <w:bCs/>
                <w:sz w:val="20"/>
              </w:rPr>
            </w:pPr>
            <w:r w:rsidRPr="006D256B">
              <w:rPr>
                <w:rFonts w:ascii="Calibri" w:hAnsi="Calibri"/>
                <w:b/>
                <w:bCs/>
                <w:sz w:val="20"/>
              </w:rPr>
              <w:t>Acción</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1</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caso de uso inicia cuando el cliente ha seleccionado la opción Transacciones Bancarias.</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2</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sistema le solicita al cliente que seleccione el tipo de transacción monetaria que desea realizar</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3</w:t>
            </w:r>
          </w:p>
        </w:tc>
        <w:tc>
          <w:tcPr>
            <w:tcW w:w="7117" w:type="dxa"/>
          </w:tcPr>
          <w:p w:rsidR="006D256B" w:rsidRPr="006D256B" w:rsidRDefault="006D256B" w:rsidP="00535E65">
            <w:pPr>
              <w:ind w:left="708" w:hanging="708"/>
              <w:rPr>
                <w:rFonts w:ascii="Calibri" w:hAnsi="Calibri"/>
                <w:sz w:val="20"/>
              </w:rPr>
            </w:pPr>
            <w:r w:rsidRPr="006D256B">
              <w:rPr>
                <w:rFonts w:ascii="Calibri" w:hAnsi="Calibri"/>
                <w:sz w:val="20"/>
                <w:szCs w:val="20"/>
              </w:rPr>
              <w:t>El cliente selecciona la opción Transferencia Entre Cuentas.</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4</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sistema le solicita al cliente si desea realizar otra operación.</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5</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 xml:space="preserve">El cliente decide no efectuar </w:t>
            </w:r>
            <w:proofErr w:type="spellStart"/>
            <w:r w:rsidRPr="006D256B">
              <w:rPr>
                <w:rFonts w:ascii="Calibri" w:hAnsi="Calibri"/>
                <w:sz w:val="20"/>
                <w:szCs w:val="20"/>
              </w:rPr>
              <w:t>mas</w:t>
            </w:r>
            <w:proofErr w:type="spellEnd"/>
            <w:r w:rsidRPr="006D256B">
              <w:rPr>
                <w:rFonts w:ascii="Calibri" w:hAnsi="Calibri"/>
                <w:sz w:val="20"/>
                <w:szCs w:val="20"/>
              </w:rPr>
              <w:t xml:space="preserve"> transacciones bancarias y selecciona la opción Salir.</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6</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caso de uso finaliza.</w:t>
            </w:r>
          </w:p>
        </w:tc>
      </w:tr>
      <w:tr w:rsidR="006D256B" w:rsidRPr="00CE39C8" w:rsidTr="00535E65">
        <w:trPr>
          <w:cantSplit/>
        </w:trPr>
        <w:tc>
          <w:tcPr>
            <w:tcW w:w="1690" w:type="dxa"/>
          </w:tcPr>
          <w:p w:rsidR="006D256B" w:rsidRPr="006D256B" w:rsidRDefault="006D256B" w:rsidP="00535E65">
            <w:pPr>
              <w:rPr>
                <w:rFonts w:ascii="Calibri" w:hAnsi="Calibri"/>
                <w:b/>
                <w:bCs/>
                <w:sz w:val="20"/>
              </w:rPr>
            </w:pPr>
            <w:r w:rsidRPr="006D256B">
              <w:rPr>
                <w:rFonts w:ascii="Calibri" w:hAnsi="Calibri"/>
                <w:b/>
                <w:bCs/>
                <w:sz w:val="20"/>
              </w:rPr>
              <w:t>Post-condición</w:t>
            </w:r>
          </w:p>
        </w:tc>
        <w:tc>
          <w:tcPr>
            <w:tcW w:w="7650" w:type="dxa"/>
            <w:gridSpan w:val="2"/>
          </w:tcPr>
          <w:p w:rsidR="006D256B" w:rsidRPr="006D256B" w:rsidRDefault="006D256B" w:rsidP="00535E65">
            <w:pPr>
              <w:rPr>
                <w:rFonts w:ascii="Calibri" w:hAnsi="Calibri"/>
                <w:sz w:val="20"/>
              </w:rPr>
            </w:pPr>
            <w:r w:rsidRPr="006D256B">
              <w:rPr>
                <w:rFonts w:ascii="Calibri" w:hAnsi="Calibri"/>
                <w:sz w:val="20"/>
                <w:szCs w:val="20"/>
              </w:rPr>
              <w:t>n/a</w:t>
            </w:r>
          </w:p>
        </w:tc>
      </w:tr>
      <w:tr w:rsidR="006D256B" w:rsidRPr="00CE39C8" w:rsidTr="006D256B">
        <w:trPr>
          <w:cantSplit/>
        </w:trPr>
        <w:tc>
          <w:tcPr>
            <w:tcW w:w="1690" w:type="dxa"/>
            <w:vMerge w:val="restart"/>
          </w:tcPr>
          <w:p w:rsidR="006D256B" w:rsidRPr="006D256B" w:rsidRDefault="006D256B" w:rsidP="00535E65">
            <w:pPr>
              <w:pStyle w:val="Ttulo1"/>
              <w:rPr>
                <w:rFonts w:ascii="Calibri" w:hAnsi="Calibri"/>
                <w:sz w:val="20"/>
              </w:rPr>
            </w:pPr>
            <w:r w:rsidRPr="006D256B">
              <w:rPr>
                <w:rFonts w:ascii="Calibri" w:hAnsi="Calibri"/>
                <w:sz w:val="20"/>
              </w:rPr>
              <w:t>Rutas Alternativas</w:t>
            </w:r>
          </w:p>
        </w:tc>
        <w:tc>
          <w:tcPr>
            <w:tcW w:w="533" w:type="dxa"/>
          </w:tcPr>
          <w:p w:rsidR="006D256B" w:rsidRPr="006D256B" w:rsidRDefault="006D256B" w:rsidP="00535E65">
            <w:pPr>
              <w:jc w:val="center"/>
              <w:rPr>
                <w:rFonts w:ascii="Calibri" w:hAnsi="Calibri"/>
                <w:b/>
                <w:bCs/>
                <w:sz w:val="20"/>
              </w:rPr>
            </w:pPr>
            <w:r w:rsidRPr="006D256B">
              <w:rPr>
                <w:rFonts w:ascii="Calibri" w:hAnsi="Calibri"/>
                <w:b/>
                <w:bCs/>
                <w:sz w:val="20"/>
              </w:rPr>
              <w:t>Paso</w:t>
            </w:r>
          </w:p>
        </w:tc>
        <w:tc>
          <w:tcPr>
            <w:tcW w:w="7117" w:type="dxa"/>
          </w:tcPr>
          <w:p w:rsidR="006D256B" w:rsidRPr="006D256B" w:rsidRDefault="006D256B" w:rsidP="00535E65">
            <w:pPr>
              <w:rPr>
                <w:rFonts w:ascii="Calibri" w:hAnsi="Calibri"/>
                <w:b/>
                <w:bCs/>
                <w:sz w:val="20"/>
              </w:rPr>
            </w:pPr>
            <w:r w:rsidRPr="006D256B">
              <w:rPr>
                <w:rFonts w:ascii="Calibri" w:hAnsi="Calibri"/>
                <w:b/>
                <w:bCs/>
                <w:sz w:val="20"/>
              </w:rPr>
              <w:t>Acción</w:t>
            </w:r>
          </w:p>
        </w:tc>
      </w:tr>
      <w:tr w:rsidR="006D256B" w:rsidRPr="00CE39C8" w:rsidTr="00535E65">
        <w:trPr>
          <w:cantSplit/>
        </w:trPr>
        <w:tc>
          <w:tcPr>
            <w:tcW w:w="1690" w:type="dxa"/>
            <w:vMerge/>
          </w:tcPr>
          <w:p w:rsidR="006D256B" w:rsidRPr="006D256B" w:rsidRDefault="006D256B" w:rsidP="00535E65">
            <w:pPr>
              <w:rPr>
                <w:rFonts w:ascii="Calibri" w:hAnsi="Calibri"/>
                <w:b/>
                <w:bCs/>
                <w:sz w:val="20"/>
              </w:rPr>
            </w:pPr>
          </w:p>
        </w:tc>
        <w:tc>
          <w:tcPr>
            <w:tcW w:w="7650" w:type="dxa"/>
            <w:gridSpan w:val="2"/>
          </w:tcPr>
          <w:p w:rsidR="006D256B" w:rsidRPr="006D256B" w:rsidRDefault="006D256B" w:rsidP="00535E65">
            <w:pPr>
              <w:pStyle w:val="Prrafodelista"/>
              <w:ind w:left="0"/>
              <w:rPr>
                <w:sz w:val="20"/>
                <w:szCs w:val="20"/>
              </w:rPr>
            </w:pPr>
            <w:r w:rsidRPr="006D256B">
              <w:rPr>
                <w:sz w:val="20"/>
                <w:szCs w:val="20"/>
              </w:rPr>
              <w:t>No se contemplan rutas alternativas.</w:t>
            </w:r>
          </w:p>
        </w:tc>
      </w:tr>
      <w:tr w:rsidR="006D256B" w:rsidRPr="00CE39C8" w:rsidTr="00535E65">
        <w:trPr>
          <w:cantSplit/>
        </w:trPr>
        <w:tc>
          <w:tcPr>
            <w:tcW w:w="1690" w:type="dxa"/>
          </w:tcPr>
          <w:p w:rsidR="006D256B" w:rsidRPr="006D256B" w:rsidRDefault="006D256B" w:rsidP="00535E65">
            <w:pPr>
              <w:rPr>
                <w:rFonts w:ascii="Calibri" w:hAnsi="Calibri"/>
                <w:b/>
                <w:bCs/>
                <w:sz w:val="20"/>
              </w:rPr>
            </w:pPr>
            <w:r w:rsidRPr="006D256B">
              <w:rPr>
                <w:rFonts w:ascii="Calibri" w:hAnsi="Calibri"/>
                <w:b/>
                <w:bCs/>
                <w:sz w:val="20"/>
              </w:rPr>
              <w:lastRenderedPageBreak/>
              <w:t>Comentarios</w:t>
            </w:r>
          </w:p>
        </w:tc>
        <w:tc>
          <w:tcPr>
            <w:tcW w:w="7650" w:type="dxa"/>
            <w:gridSpan w:val="2"/>
          </w:tcPr>
          <w:p w:rsidR="006D256B" w:rsidRPr="006D256B" w:rsidRDefault="006D256B" w:rsidP="00535E65">
            <w:pPr>
              <w:pStyle w:val="Prrafodelista"/>
              <w:numPr>
                <w:ilvl w:val="0"/>
                <w:numId w:val="3"/>
              </w:numPr>
              <w:rPr>
                <w:sz w:val="20"/>
              </w:rPr>
            </w:pPr>
            <w:r w:rsidRPr="006D256B">
              <w:rPr>
                <w:sz w:val="20"/>
                <w:szCs w:val="20"/>
              </w:rPr>
              <w:t>Si el cliente selecciona la opción Salir, se deben eliminar todos los datos que se hayan persistido posteriores al proceso de autenticación.</w:t>
            </w:r>
          </w:p>
          <w:p w:rsidR="006D256B" w:rsidRPr="006D256B" w:rsidRDefault="006D256B" w:rsidP="00535E65">
            <w:pPr>
              <w:pStyle w:val="Prrafodelista"/>
              <w:numPr>
                <w:ilvl w:val="0"/>
                <w:numId w:val="3"/>
              </w:numPr>
              <w:rPr>
                <w:sz w:val="20"/>
              </w:rPr>
            </w:pPr>
            <w:r w:rsidRPr="006D256B">
              <w:rPr>
                <w:sz w:val="20"/>
                <w:szCs w:val="20"/>
              </w:rPr>
              <w:t>Las cuentas bancarias solo pertenecen a un solo cliente.</w:t>
            </w:r>
          </w:p>
        </w:tc>
      </w:tr>
    </w:tbl>
    <w:p w:rsidR="006D256B" w:rsidRPr="006D256B" w:rsidRDefault="006D256B" w:rsidP="006D256B">
      <w:pPr>
        <w:rPr>
          <w:rFonts w:ascii="Calibri" w:hAnsi="Calibri"/>
          <w:sz w:val="22"/>
        </w:rPr>
      </w:pPr>
    </w:p>
    <w:p w:rsidR="006D256B" w:rsidRPr="006D256B" w:rsidRDefault="006D256B" w:rsidP="006D256B">
      <w:pPr>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533"/>
        <w:gridCol w:w="7117"/>
      </w:tblGrid>
      <w:tr w:rsidR="006D256B" w:rsidRPr="00CE39C8" w:rsidTr="00535E65">
        <w:trPr>
          <w:cantSplit/>
        </w:trPr>
        <w:tc>
          <w:tcPr>
            <w:tcW w:w="1690" w:type="dxa"/>
          </w:tcPr>
          <w:p w:rsidR="006D256B" w:rsidRPr="006D256B" w:rsidRDefault="006D256B" w:rsidP="00535E65">
            <w:pPr>
              <w:rPr>
                <w:rFonts w:ascii="Calibri" w:hAnsi="Calibri"/>
                <w:b/>
                <w:bCs/>
                <w:sz w:val="20"/>
              </w:rPr>
            </w:pPr>
            <w:r w:rsidRPr="006D256B">
              <w:rPr>
                <w:rFonts w:ascii="Calibri" w:hAnsi="Calibri"/>
                <w:b/>
                <w:bCs/>
                <w:sz w:val="20"/>
              </w:rPr>
              <w:t>CU.003</w:t>
            </w:r>
          </w:p>
        </w:tc>
        <w:tc>
          <w:tcPr>
            <w:tcW w:w="7650" w:type="dxa"/>
            <w:gridSpan w:val="2"/>
          </w:tcPr>
          <w:p w:rsidR="006D256B" w:rsidRPr="006D256B" w:rsidRDefault="006D256B" w:rsidP="00535E65">
            <w:pPr>
              <w:pStyle w:val="Ttulo1"/>
              <w:rPr>
                <w:rFonts w:ascii="Calibri" w:hAnsi="Calibri"/>
                <w:sz w:val="20"/>
              </w:rPr>
            </w:pPr>
            <w:r w:rsidRPr="006D256B">
              <w:rPr>
                <w:rFonts w:ascii="Calibri" w:hAnsi="Calibri"/>
                <w:sz w:val="20"/>
              </w:rPr>
              <w:t>Caso de Uso 003: Realizar transferencia entre cuentas propias</w:t>
            </w:r>
          </w:p>
        </w:tc>
      </w:tr>
      <w:tr w:rsidR="006D256B" w:rsidRPr="00CE39C8" w:rsidTr="00535E65">
        <w:trPr>
          <w:cantSplit/>
        </w:trPr>
        <w:tc>
          <w:tcPr>
            <w:tcW w:w="1690" w:type="dxa"/>
          </w:tcPr>
          <w:p w:rsidR="006D256B" w:rsidRPr="006D256B" w:rsidRDefault="006D256B" w:rsidP="00535E65">
            <w:pPr>
              <w:pStyle w:val="Ttulo1"/>
              <w:rPr>
                <w:rFonts w:ascii="Calibri" w:hAnsi="Calibri"/>
                <w:sz w:val="20"/>
              </w:rPr>
            </w:pPr>
            <w:r w:rsidRPr="006D256B">
              <w:rPr>
                <w:rFonts w:ascii="Calibri" w:hAnsi="Calibri"/>
                <w:sz w:val="20"/>
              </w:rPr>
              <w:t>Descripción</w:t>
            </w:r>
          </w:p>
        </w:tc>
        <w:tc>
          <w:tcPr>
            <w:tcW w:w="7650" w:type="dxa"/>
            <w:gridSpan w:val="2"/>
          </w:tcPr>
          <w:p w:rsidR="006D256B" w:rsidRPr="006D256B" w:rsidRDefault="006D256B" w:rsidP="00535E65">
            <w:pPr>
              <w:autoSpaceDE w:val="0"/>
              <w:autoSpaceDN w:val="0"/>
              <w:adjustRightInd w:val="0"/>
              <w:rPr>
                <w:rFonts w:ascii="Calibri" w:hAnsi="Calibri"/>
                <w:sz w:val="20"/>
              </w:rPr>
            </w:pPr>
            <w:r w:rsidRPr="006D256B">
              <w:rPr>
                <w:rFonts w:ascii="Calibri" w:hAnsi="Calibri"/>
                <w:sz w:val="20"/>
                <w:szCs w:val="20"/>
              </w:rPr>
              <w:t>El sistema deberá comportarse tal como se describe en el siguiente caso de uso cuando alguien haya ingresado satisfactoriamente al sistema y requiera efectuar una transferencia bancaria entre cuentas propias.</w:t>
            </w:r>
          </w:p>
        </w:tc>
      </w:tr>
      <w:tr w:rsidR="006D256B" w:rsidRPr="00CE39C8" w:rsidTr="00535E65">
        <w:trPr>
          <w:cantSplit/>
        </w:trPr>
        <w:tc>
          <w:tcPr>
            <w:tcW w:w="1690" w:type="dxa"/>
          </w:tcPr>
          <w:p w:rsidR="006D256B" w:rsidRPr="006D256B" w:rsidRDefault="006D256B" w:rsidP="00535E65">
            <w:pPr>
              <w:rPr>
                <w:rFonts w:ascii="Calibri" w:hAnsi="Calibri"/>
                <w:b/>
                <w:bCs/>
                <w:sz w:val="20"/>
              </w:rPr>
            </w:pPr>
            <w:r w:rsidRPr="006D256B">
              <w:rPr>
                <w:rFonts w:ascii="Calibri" w:hAnsi="Calibri"/>
                <w:b/>
                <w:bCs/>
                <w:sz w:val="20"/>
              </w:rPr>
              <w:t>Pre-condición</w:t>
            </w:r>
          </w:p>
        </w:tc>
        <w:tc>
          <w:tcPr>
            <w:tcW w:w="7650" w:type="dxa"/>
            <w:gridSpan w:val="2"/>
          </w:tcPr>
          <w:p w:rsidR="006D256B" w:rsidRPr="006D256B" w:rsidRDefault="006D256B" w:rsidP="00535E65">
            <w:pPr>
              <w:rPr>
                <w:rFonts w:ascii="Calibri" w:hAnsi="Calibri"/>
                <w:sz w:val="20"/>
              </w:rPr>
            </w:pPr>
            <w:r w:rsidRPr="006D256B">
              <w:rPr>
                <w:rFonts w:ascii="Calibri" w:hAnsi="Calibri"/>
                <w:sz w:val="20"/>
                <w:szCs w:val="20"/>
              </w:rPr>
              <w:t>El cliente se encuentra autenticado en el sistema por medio de su identificación y clave de acceso.</w:t>
            </w:r>
          </w:p>
        </w:tc>
      </w:tr>
      <w:tr w:rsidR="006D256B" w:rsidRPr="00CE39C8" w:rsidTr="006D256B">
        <w:trPr>
          <w:cantSplit/>
        </w:trPr>
        <w:tc>
          <w:tcPr>
            <w:tcW w:w="1690" w:type="dxa"/>
            <w:vMerge w:val="restart"/>
          </w:tcPr>
          <w:p w:rsidR="006D256B" w:rsidRPr="006D256B" w:rsidRDefault="006D256B" w:rsidP="00535E65">
            <w:pPr>
              <w:rPr>
                <w:rFonts w:ascii="Calibri" w:hAnsi="Calibri"/>
                <w:b/>
                <w:bCs/>
                <w:sz w:val="20"/>
              </w:rPr>
            </w:pPr>
            <w:r w:rsidRPr="006D256B">
              <w:rPr>
                <w:rFonts w:ascii="Calibri" w:hAnsi="Calibri"/>
                <w:b/>
                <w:bCs/>
                <w:sz w:val="20"/>
              </w:rPr>
              <w:t>Secuencia</w:t>
            </w:r>
          </w:p>
          <w:p w:rsidR="006D256B" w:rsidRPr="006D256B" w:rsidRDefault="006D256B" w:rsidP="00535E65">
            <w:pPr>
              <w:pStyle w:val="Ttulo1"/>
              <w:rPr>
                <w:rFonts w:ascii="Calibri" w:hAnsi="Calibri"/>
                <w:sz w:val="20"/>
              </w:rPr>
            </w:pPr>
            <w:r w:rsidRPr="006D256B">
              <w:rPr>
                <w:rFonts w:ascii="Calibri" w:hAnsi="Calibri"/>
                <w:sz w:val="20"/>
              </w:rPr>
              <w:t>Normal</w:t>
            </w:r>
          </w:p>
        </w:tc>
        <w:tc>
          <w:tcPr>
            <w:tcW w:w="533" w:type="dxa"/>
          </w:tcPr>
          <w:p w:rsidR="006D256B" w:rsidRPr="006D256B" w:rsidRDefault="006D256B" w:rsidP="00535E65">
            <w:pPr>
              <w:rPr>
                <w:rFonts w:ascii="Calibri" w:hAnsi="Calibri"/>
                <w:b/>
                <w:bCs/>
                <w:sz w:val="20"/>
              </w:rPr>
            </w:pPr>
            <w:r w:rsidRPr="006D256B">
              <w:rPr>
                <w:rFonts w:ascii="Calibri" w:hAnsi="Calibri"/>
                <w:b/>
                <w:bCs/>
                <w:sz w:val="20"/>
              </w:rPr>
              <w:t>Paso</w:t>
            </w:r>
          </w:p>
        </w:tc>
        <w:tc>
          <w:tcPr>
            <w:tcW w:w="7117" w:type="dxa"/>
          </w:tcPr>
          <w:p w:rsidR="006D256B" w:rsidRPr="006D256B" w:rsidRDefault="006D256B" w:rsidP="00535E65">
            <w:pPr>
              <w:rPr>
                <w:rFonts w:ascii="Calibri" w:hAnsi="Calibri"/>
                <w:b/>
                <w:bCs/>
                <w:sz w:val="20"/>
              </w:rPr>
            </w:pPr>
            <w:r w:rsidRPr="006D256B">
              <w:rPr>
                <w:rFonts w:ascii="Calibri" w:hAnsi="Calibri"/>
                <w:b/>
                <w:bCs/>
                <w:sz w:val="20"/>
              </w:rPr>
              <w:t>Acción</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1</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caso de uso inicia cual el cliente ha seleccionado la opción Transferencia Entre Cuentas Propias.</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2</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sistema le solicita al banco la información de las cuentas propias del cliente.</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3</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banco le suministra al sistema las cuentas del cliente.</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4</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sistema solicita al cliente que seleccione la cuenta origen, la cuenta destino y el monto de la transferencia.</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5</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cliente elige la cuenta origen, la cuenta destino y el monto de la transacción, y selecciona la opción Transferir</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6</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sistema verifica que la cuenta de origen sea diferente de la cuenta de destino y procede a solicitar la transferencia al banco.</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7</w:t>
            </w:r>
          </w:p>
        </w:tc>
        <w:tc>
          <w:tcPr>
            <w:tcW w:w="7117" w:type="dxa"/>
          </w:tcPr>
          <w:p w:rsidR="006D256B" w:rsidRPr="006D256B" w:rsidRDefault="006D256B" w:rsidP="00535E65">
            <w:pPr>
              <w:rPr>
                <w:rFonts w:ascii="Calibri" w:hAnsi="Calibri"/>
                <w:sz w:val="20"/>
                <w:szCs w:val="20"/>
              </w:rPr>
            </w:pPr>
            <w:r w:rsidRPr="006D256B">
              <w:rPr>
                <w:rFonts w:ascii="Calibri" w:hAnsi="Calibri"/>
                <w:sz w:val="20"/>
                <w:szCs w:val="20"/>
              </w:rPr>
              <w:t>El banco envía un mensaje de aceptación al sistema indicando que la transferencia entre cuentas se pudo realizar de manera satisfactoria.</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8</w:t>
            </w:r>
          </w:p>
        </w:tc>
        <w:tc>
          <w:tcPr>
            <w:tcW w:w="7117" w:type="dxa"/>
          </w:tcPr>
          <w:p w:rsidR="006D256B" w:rsidRPr="006D256B" w:rsidRDefault="006D256B" w:rsidP="00535E65">
            <w:pPr>
              <w:rPr>
                <w:rFonts w:ascii="Calibri" w:hAnsi="Calibri"/>
                <w:sz w:val="20"/>
                <w:szCs w:val="20"/>
              </w:rPr>
            </w:pPr>
            <w:r w:rsidRPr="006D256B">
              <w:rPr>
                <w:rFonts w:ascii="Calibri" w:hAnsi="Calibri"/>
                <w:sz w:val="20"/>
                <w:szCs w:val="20"/>
              </w:rPr>
              <w:t>El sistema le presenta al cliente el código de la transacción.</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9</w:t>
            </w:r>
          </w:p>
        </w:tc>
        <w:tc>
          <w:tcPr>
            <w:tcW w:w="7117" w:type="dxa"/>
          </w:tcPr>
          <w:p w:rsidR="006D256B" w:rsidRPr="006D256B" w:rsidRDefault="006D256B" w:rsidP="00535E65">
            <w:pPr>
              <w:rPr>
                <w:rFonts w:ascii="Calibri" w:hAnsi="Calibri"/>
                <w:sz w:val="20"/>
                <w:szCs w:val="20"/>
              </w:rPr>
            </w:pPr>
            <w:r w:rsidRPr="006D256B">
              <w:rPr>
                <w:rFonts w:ascii="Calibri" w:hAnsi="Calibri"/>
                <w:sz w:val="20"/>
                <w:szCs w:val="20"/>
              </w:rPr>
              <w:t>El caso de uso finaliza.</w:t>
            </w:r>
          </w:p>
        </w:tc>
      </w:tr>
      <w:tr w:rsidR="006D256B" w:rsidRPr="00CE39C8" w:rsidTr="00535E65">
        <w:trPr>
          <w:cantSplit/>
        </w:trPr>
        <w:tc>
          <w:tcPr>
            <w:tcW w:w="1690" w:type="dxa"/>
          </w:tcPr>
          <w:p w:rsidR="006D256B" w:rsidRPr="006D256B" w:rsidRDefault="006D256B" w:rsidP="00535E65">
            <w:pPr>
              <w:rPr>
                <w:rFonts w:ascii="Calibri" w:hAnsi="Calibri"/>
                <w:b/>
                <w:bCs/>
                <w:sz w:val="20"/>
              </w:rPr>
            </w:pPr>
            <w:r w:rsidRPr="006D256B">
              <w:rPr>
                <w:rFonts w:ascii="Calibri" w:hAnsi="Calibri"/>
                <w:b/>
                <w:bCs/>
                <w:sz w:val="20"/>
              </w:rPr>
              <w:t>Post-condición</w:t>
            </w:r>
          </w:p>
        </w:tc>
        <w:tc>
          <w:tcPr>
            <w:tcW w:w="7650" w:type="dxa"/>
            <w:gridSpan w:val="2"/>
          </w:tcPr>
          <w:p w:rsidR="006D256B" w:rsidRPr="006D256B" w:rsidRDefault="006D256B" w:rsidP="00535E65">
            <w:pPr>
              <w:rPr>
                <w:rFonts w:ascii="Calibri" w:hAnsi="Calibri"/>
                <w:sz w:val="20"/>
              </w:rPr>
            </w:pPr>
            <w:r w:rsidRPr="006D256B">
              <w:rPr>
                <w:rFonts w:ascii="Calibri" w:hAnsi="Calibri"/>
                <w:sz w:val="20"/>
                <w:szCs w:val="20"/>
              </w:rPr>
              <w:t>n/a</w:t>
            </w:r>
          </w:p>
        </w:tc>
      </w:tr>
      <w:tr w:rsidR="006D256B" w:rsidRPr="00CE39C8" w:rsidTr="006D256B">
        <w:trPr>
          <w:cantSplit/>
        </w:trPr>
        <w:tc>
          <w:tcPr>
            <w:tcW w:w="1690" w:type="dxa"/>
            <w:vMerge w:val="restart"/>
          </w:tcPr>
          <w:p w:rsidR="006D256B" w:rsidRPr="006D256B" w:rsidRDefault="006D256B" w:rsidP="00535E65">
            <w:pPr>
              <w:pStyle w:val="Ttulo1"/>
              <w:rPr>
                <w:rFonts w:ascii="Calibri" w:hAnsi="Calibri"/>
                <w:sz w:val="20"/>
              </w:rPr>
            </w:pPr>
            <w:r w:rsidRPr="006D256B">
              <w:rPr>
                <w:rFonts w:ascii="Calibri" w:hAnsi="Calibri"/>
                <w:sz w:val="20"/>
              </w:rPr>
              <w:t>Rutas Alternativas</w:t>
            </w:r>
          </w:p>
        </w:tc>
        <w:tc>
          <w:tcPr>
            <w:tcW w:w="533" w:type="dxa"/>
          </w:tcPr>
          <w:p w:rsidR="006D256B" w:rsidRPr="006D256B" w:rsidRDefault="006D256B" w:rsidP="00535E65">
            <w:pPr>
              <w:jc w:val="center"/>
              <w:rPr>
                <w:rFonts w:ascii="Calibri" w:hAnsi="Calibri"/>
                <w:b/>
                <w:bCs/>
                <w:sz w:val="20"/>
              </w:rPr>
            </w:pPr>
            <w:r w:rsidRPr="006D256B">
              <w:rPr>
                <w:rFonts w:ascii="Calibri" w:hAnsi="Calibri"/>
                <w:b/>
                <w:bCs/>
                <w:sz w:val="20"/>
              </w:rPr>
              <w:t>Paso</w:t>
            </w:r>
          </w:p>
        </w:tc>
        <w:tc>
          <w:tcPr>
            <w:tcW w:w="7117" w:type="dxa"/>
          </w:tcPr>
          <w:p w:rsidR="006D256B" w:rsidRPr="006D256B" w:rsidRDefault="006D256B" w:rsidP="00535E65">
            <w:pPr>
              <w:rPr>
                <w:rFonts w:ascii="Calibri" w:hAnsi="Calibri"/>
                <w:b/>
                <w:bCs/>
                <w:sz w:val="20"/>
              </w:rPr>
            </w:pPr>
            <w:r w:rsidRPr="006D256B">
              <w:rPr>
                <w:rFonts w:ascii="Calibri" w:hAnsi="Calibri"/>
                <w:b/>
                <w:bCs/>
                <w:sz w:val="20"/>
              </w:rPr>
              <w:t>Acción</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4</w:t>
            </w:r>
          </w:p>
        </w:tc>
        <w:tc>
          <w:tcPr>
            <w:tcW w:w="7117" w:type="dxa"/>
          </w:tcPr>
          <w:p w:rsidR="006D256B" w:rsidRPr="006D256B" w:rsidRDefault="006D256B" w:rsidP="00535E65">
            <w:pPr>
              <w:rPr>
                <w:rFonts w:ascii="Calibri" w:hAnsi="Calibri"/>
                <w:i/>
                <w:sz w:val="20"/>
                <w:szCs w:val="20"/>
              </w:rPr>
            </w:pPr>
            <w:r w:rsidRPr="006D256B">
              <w:rPr>
                <w:rFonts w:ascii="Calibri" w:hAnsi="Calibri"/>
                <w:i/>
                <w:sz w:val="20"/>
                <w:szCs w:val="20"/>
              </w:rPr>
              <w:t>No hay suficientes cuentas propias</w:t>
            </w:r>
          </w:p>
          <w:p w:rsidR="006D256B" w:rsidRPr="006D256B" w:rsidRDefault="006D256B" w:rsidP="00535E65">
            <w:pPr>
              <w:pStyle w:val="Prrafodelista"/>
              <w:numPr>
                <w:ilvl w:val="1"/>
                <w:numId w:val="5"/>
              </w:numPr>
              <w:rPr>
                <w:sz w:val="20"/>
                <w:szCs w:val="20"/>
              </w:rPr>
            </w:pPr>
            <w:r w:rsidRPr="006D256B">
              <w:rPr>
                <w:sz w:val="20"/>
                <w:szCs w:val="20"/>
              </w:rPr>
              <w:t>El sistema le informa al cliente que solo dispone de una cuenta y no es posible hacer transferencias entre la misma cuenta.</w:t>
            </w:r>
          </w:p>
          <w:p w:rsidR="006D256B" w:rsidRPr="006D256B" w:rsidRDefault="006D256B" w:rsidP="00535E65">
            <w:pPr>
              <w:pStyle w:val="Prrafodelista"/>
              <w:numPr>
                <w:ilvl w:val="1"/>
                <w:numId w:val="5"/>
              </w:numPr>
              <w:rPr>
                <w:i/>
                <w:sz w:val="20"/>
                <w:szCs w:val="20"/>
              </w:rPr>
            </w:pPr>
            <w:r w:rsidRPr="006D256B">
              <w:rPr>
                <w:sz w:val="20"/>
                <w:szCs w:val="20"/>
              </w:rPr>
              <w:t>El caso de uso continúa en el paso 9 de la ruta básica.</w:t>
            </w:r>
          </w:p>
        </w:tc>
      </w:tr>
      <w:tr w:rsidR="006D256B" w:rsidRPr="00CE39C8" w:rsidTr="006D256B">
        <w:trPr>
          <w:cantSplit/>
        </w:trPr>
        <w:tc>
          <w:tcPr>
            <w:tcW w:w="1690" w:type="dxa"/>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6</w:t>
            </w:r>
          </w:p>
        </w:tc>
        <w:tc>
          <w:tcPr>
            <w:tcW w:w="7117" w:type="dxa"/>
          </w:tcPr>
          <w:p w:rsidR="006D256B" w:rsidRPr="006D256B" w:rsidRDefault="006D256B" w:rsidP="00535E65">
            <w:pPr>
              <w:rPr>
                <w:rFonts w:ascii="Calibri" w:hAnsi="Calibri"/>
                <w:i/>
                <w:sz w:val="20"/>
                <w:szCs w:val="20"/>
              </w:rPr>
            </w:pPr>
            <w:r w:rsidRPr="006D256B">
              <w:rPr>
                <w:rFonts w:ascii="Calibri" w:hAnsi="Calibri"/>
                <w:i/>
                <w:sz w:val="20"/>
                <w:szCs w:val="20"/>
              </w:rPr>
              <w:t>Cuenta Origen y Cuenta destino similares</w:t>
            </w:r>
          </w:p>
          <w:p w:rsidR="006D256B" w:rsidRPr="006D256B" w:rsidRDefault="006D256B" w:rsidP="00535E65">
            <w:pPr>
              <w:pStyle w:val="Prrafodelista"/>
              <w:numPr>
                <w:ilvl w:val="0"/>
                <w:numId w:val="6"/>
              </w:numPr>
              <w:rPr>
                <w:vanish/>
                <w:sz w:val="20"/>
                <w:szCs w:val="20"/>
              </w:rPr>
            </w:pPr>
          </w:p>
          <w:p w:rsidR="006D256B" w:rsidRPr="006D256B" w:rsidRDefault="006D256B" w:rsidP="00535E65">
            <w:pPr>
              <w:pStyle w:val="Prrafodelista"/>
              <w:numPr>
                <w:ilvl w:val="0"/>
                <w:numId w:val="6"/>
              </w:numPr>
              <w:rPr>
                <w:vanish/>
                <w:sz w:val="20"/>
                <w:szCs w:val="20"/>
              </w:rPr>
            </w:pPr>
          </w:p>
          <w:p w:rsidR="006D256B" w:rsidRPr="006D256B" w:rsidRDefault="006D256B" w:rsidP="00535E65">
            <w:pPr>
              <w:pStyle w:val="Prrafodelista"/>
              <w:numPr>
                <w:ilvl w:val="0"/>
                <w:numId w:val="6"/>
              </w:numPr>
              <w:rPr>
                <w:vanish/>
                <w:sz w:val="20"/>
                <w:szCs w:val="20"/>
              </w:rPr>
            </w:pPr>
          </w:p>
          <w:p w:rsidR="006D256B" w:rsidRPr="006D256B" w:rsidRDefault="006D256B" w:rsidP="00535E65">
            <w:pPr>
              <w:pStyle w:val="Prrafodelista"/>
              <w:numPr>
                <w:ilvl w:val="0"/>
                <w:numId w:val="6"/>
              </w:numPr>
              <w:rPr>
                <w:vanish/>
                <w:sz w:val="20"/>
                <w:szCs w:val="20"/>
              </w:rPr>
            </w:pPr>
          </w:p>
          <w:p w:rsidR="006D256B" w:rsidRPr="006D256B" w:rsidRDefault="006D256B" w:rsidP="00535E65">
            <w:pPr>
              <w:pStyle w:val="Prrafodelista"/>
              <w:numPr>
                <w:ilvl w:val="1"/>
                <w:numId w:val="6"/>
              </w:numPr>
              <w:rPr>
                <w:sz w:val="20"/>
                <w:szCs w:val="20"/>
              </w:rPr>
            </w:pPr>
            <w:r w:rsidRPr="006D256B">
              <w:rPr>
                <w:sz w:val="20"/>
                <w:szCs w:val="20"/>
              </w:rPr>
              <w:t>El sistema detecta que la cuenta de origen y la cuenta de destino son iguales y le informa al usuario que deben ser distintas.</w:t>
            </w:r>
          </w:p>
          <w:p w:rsidR="006D256B" w:rsidRPr="006D256B" w:rsidRDefault="006D256B" w:rsidP="00535E65">
            <w:pPr>
              <w:pStyle w:val="Prrafodelista"/>
              <w:numPr>
                <w:ilvl w:val="1"/>
                <w:numId w:val="6"/>
              </w:numPr>
              <w:rPr>
                <w:i/>
                <w:sz w:val="20"/>
                <w:szCs w:val="20"/>
              </w:rPr>
            </w:pPr>
            <w:r w:rsidRPr="006D256B">
              <w:rPr>
                <w:sz w:val="20"/>
                <w:szCs w:val="20"/>
              </w:rPr>
              <w:t>El caso de uso continua en el paso 4 de la ruta básica</w:t>
            </w:r>
          </w:p>
        </w:tc>
      </w:tr>
      <w:tr w:rsidR="006D256B" w:rsidRPr="00CE39C8" w:rsidTr="006D256B">
        <w:trPr>
          <w:cantSplit/>
        </w:trPr>
        <w:tc>
          <w:tcPr>
            <w:tcW w:w="1690" w:type="dxa"/>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7</w:t>
            </w:r>
          </w:p>
        </w:tc>
        <w:tc>
          <w:tcPr>
            <w:tcW w:w="7117" w:type="dxa"/>
          </w:tcPr>
          <w:p w:rsidR="006D256B" w:rsidRPr="006D256B" w:rsidRDefault="006D256B" w:rsidP="00535E65">
            <w:pPr>
              <w:rPr>
                <w:rFonts w:ascii="Calibri" w:hAnsi="Calibri"/>
                <w:i/>
                <w:sz w:val="20"/>
                <w:szCs w:val="20"/>
              </w:rPr>
            </w:pPr>
            <w:r w:rsidRPr="006D256B">
              <w:rPr>
                <w:rFonts w:ascii="Calibri" w:hAnsi="Calibri"/>
                <w:i/>
                <w:sz w:val="20"/>
                <w:szCs w:val="20"/>
              </w:rPr>
              <w:t>Cuenta Origen no posee fondos suficientes</w:t>
            </w:r>
          </w:p>
          <w:p w:rsidR="006D256B" w:rsidRPr="006D256B" w:rsidRDefault="006D256B" w:rsidP="00535E65">
            <w:pPr>
              <w:pStyle w:val="Prrafodelista"/>
              <w:numPr>
                <w:ilvl w:val="0"/>
                <w:numId w:val="7"/>
              </w:numPr>
              <w:rPr>
                <w:vanish/>
                <w:sz w:val="20"/>
                <w:szCs w:val="20"/>
              </w:rPr>
            </w:pPr>
          </w:p>
          <w:p w:rsidR="006D256B" w:rsidRPr="006D256B" w:rsidRDefault="006D256B" w:rsidP="00535E65">
            <w:pPr>
              <w:pStyle w:val="Prrafodelista"/>
              <w:numPr>
                <w:ilvl w:val="0"/>
                <w:numId w:val="7"/>
              </w:numPr>
              <w:rPr>
                <w:vanish/>
                <w:sz w:val="20"/>
                <w:szCs w:val="20"/>
              </w:rPr>
            </w:pPr>
          </w:p>
          <w:p w:rsidR="006D256B" w:rsidRPr="006D256B" w:rsidRDefault="006D256B" w:rsidP="00535E65">
            <w:pPr>
              <w:pStyle w:val="Prrafodelista"/>
              <w:numPr>
                <w:ilvl w:val="0"/>
                <w:numId w:val="7"/>
              </w:numPr>
              <w:rPr>
                <w:vanish/>
                <w:sz w:val="20"/>
                <w:szCs w:val="20"/>
              </w:rPr>
            </w:pPr>
          </w:p>
          <w:p w:rsidR="006D256B" w:rsidRPr="006D256B" w:rsidRDefault="006D256B" w:rsidP="00535E65">
            <w:pPr>
              <w:pStyle w:val="Prrafodelista"/>
              <w:numPr>
                <w:ilvl w:val="0"/>
                <w:numId w:val="7"/>
              </w:numPr>
              <w:rPr>
                <w:vanish/>
                <w:sz w:val="20"/>
                <w:szCs w:val="20"/>
              </w:rPr>
            </w:pPr>
          </w:p>
          <w:p w:rsidR="006D256B" w:rsidRPr="006D256B" w:rsidRDefault="006D256B" w:rsidP="00535E65">
            <w:pPr>
              <w:pStyle w:val="Prrafodelista"/>
              <w:numPr>
                <w:ilvl w:val="0"/>
                <w:numId w:val="7"/>
              </w:numPr>
              <w:rPr>
                <w:vanish/>
                <w:sz w:val="20"/>
                <w:szCs w:val="20"/>
              </w:rPr>
            </w:pPr>
          </w:p>
          <w:p w:rsidR="006D256B" w:rsidRPr="006D256B" w:rsidRDefault="006D256B" w:rsidP="00535E65">
            <w:pPr>
              <w:pStyle w:val="Prrafodelista"/>
              <w:numPr>
                <w:ilvl w:val="1"/>
                <w:numId w:val="7"/>
              </w:numPr>
              <w:rPr>
                <w:sz w:val="20"/>
                <w:szCs w:val="20"/>
              </w:rPr>
            </w:pPr>
            <w:r w:rsidRPr="006D256B">
              <w:rPr>
                <w:sz w:val="20"/>
                <w:szCs w:val="20"/>
              </w:rPr>
              <w:t>El banco envía un mensaje de denegación al sistema indicando que la transferencia no se puede efectuar porque el saldo de la cuenta origen no cuenta con los fondos suficientes para realizar la operación.</w:t>
            </w:r>
          </w:p>
          <w:p w:rsidR="006D256B" w:rsidRPr="006D256B" w:rsidRDefault="006D256B" w:rsidP="00535E65">
            <w:pPr>
              <w:pStyle w:val="Prrafodelista"/>
              <w:numPr>
                <w:ilvl w:val="1"/>
                <w:numId w:val="7"/>
              </w:numPr>
              <w:rPr>
                <w:sz w:val="20"/>
                <w:szCs w:val="20"/>
              </w:rPr>
            </w:pPr>
            <w:r w:rsidRPr="006D256B">
              <w:rPr>
                <w:sz w:val="20"/>
                <w:szCs w:val="20"/>
              </w:rPr>
              <w:t>El sistema le presenta al usuario un mensaje indicando el rechazo de la operación.</w:t>
            </w:r>
          </w:p>
          <w:p w:rsidR="006D256B" w:rsidRPr="006D256B" w:rsidRDefault="006D256B" w:rsidP="00535E65">
            <w:pPr>
              <w:pStyle w:val="Prrafodelista"/>
              <w:numPr>
                <w:ilvl w:val="1"/>
                <w:numId w:val="7"/>
              </w:numPr>
              <w:rPr>
                <w:i/>
                <w:sz w:val="20"/>
                <w:szCs w:val="20"/>
              </w:rPr>
            </w:pPr>
            <w:r w:rsidRPr="006D256B">
              <w:rPr>
                <w:sz w:val="20"/>
                <w:szCs w:val="20"/>
              </w:rPr>
              <w:t>El caso de uso continúa en el paso 9 de la ruta básica.</w:t>
            </w:r>
          </w:p>
        </w:tc>
      </w:tr>
      <w:tr w:rsidR="006D256B" w:rsidRPr="00CE39C8" w:rsidTr="00535E65">
        <w:trPr>
          <w:cantSplit/>
        </w:trPr>
        <w:tc>
          <w:tcPr>
            <w:tcW w:w="1690" w:type="dxa"/>
          </w:tcPr>
          <w:p w:rsidR="006D256B" w:rsidRPr="006D256B" w:rsidRDefault="006D256B" w:rsidP="00535E65">
            <w:pPr>
              <w:rPr>
                <w:rFonts w:ascii="Calibri" w:hAnsi="Calibri"/>
                <w:b/>
                <w:bCs/>
                <w:sz w:val="20"/>
              </w:rPr>
            </w:pPr>
            <w:r w:rsidRPr="006D256B">
              <w:rPr>
                <w:rFonts w:ascii="Calibri" w:hAnsi="Calibri"/>
                <w:b/>
                <w:bCs/>
                <w:sz w:val="20"/>
              </w:rPr>
              <w:t>Comentarios</w:t>
            </w:r>
          </w:p>
        </w:tc>
        <w:tc>
          <w:tcPr>
            <w:tcW w:w="7650" w:type="dxa"/>
            <w:gridSpan w:val="2"/>
          </w:tcPr>
          <w:p w:rsidR="006D256B" w:rsidRPr="006D256B" w:rsidRDefault="006D256B" w:rsidP="00535E65">
            <w:pPr>
              <w:pStyle w:val="Prrafodelista"/>
              <w:numPr>
                <w:ilvl w:val="0"/>
                <w:numId w:val="3"/>
              </w:numPr>
              <w:rPr>
                <w:sz w:val="20"/>
              </w:rPr>
            </w:pPr>
            <w:r w:rsidRPr="006D256B">
              <w:rPr>
                <w:sz w:val="20"/>
                <w:szCs w:val="20"/>
              </w:rPr>
              <w:t>Si el cliente selecciona la opción Salir, se deben eliminar todos los datos que se hayan persistido posteriores al proceso de autenticación.</w:t>
            </w:r>
          </w:p>
        </w:tc>
      </w:tr>
    </w:tbl>
    <w:p w:rsidR="006D256B" w:rsidRPr="006D256B" w:rsidRDefault="006D256B" w:rsidP="006D256B">
      <w:pPr>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533"/>
        <w:gridCol w:w="7117"/>
      </w:tblGrid>
      <w:tr w:rsidR="006D256B" w:rsidRPr="00CE39C8" w:rsidTr="00535E65">
        <w:trPr>
          <w:cantSplit/>
        </w:trPr>
        <w:tc>
          <w:tcPr>
            <w:tcW w:w="1690" w:type="dxa"/>
          </w:tcPr>
          <w:p w:rsidR="006D256B" w:rsidRPr="006D256B" w:rsidRDefault="006D256B" w:rsidP="00535E65">
            <w:pPr>
              <w:rPr>
                <w:rFonts w:ascii="Calibri" w:hAnsi="Calibri"/>
                <w:b/>
                <w:bCs/>
                <w:sz w:val="20"/>
              </w:rPr>
            </w:pPr>
            <w:r w:rsidRPr="006D256B">
              <w:rPr>
                <w:rFonts w:ascii="Calibri" w:hAnsi="Calibri"/>
                <w:b/>
                <w:bCs/>
                <w:sz w:val="20"/>
              </w:rPr>
              <w:t>CU.004</w:t>
            </w:r>
          </w:p>
        </w:tc>
        <w:tc>
          <w:tcPr>
            <w:tcW w:w="7650" w:type="dxa"/>
            <w:gridSpan w:val="2"/>
          </w:tcPr>
          <w:p w:rsidR="006D256B" w:rsidRPr="006D256B" w:rsidRDefault="006D256B" w:rsidP="00535E65">
            <w:pPr>
              <w:pStyle w:val="Ttulo1"/>
              <w:rPr>
                <w:rFonts w:ascii="Calibri" w:hAnsi="Calibri"/>
                <w:sz w:val="20"/>
              </w:rPr>
            </w:pPr>
            <w:r w:rsidRPr="006D256B">
              <w:rPr>
                <w:rFonts w:ascii="Calibri" w:hAnsi="Calibri"/>
                <w:sz w:val="20"/>
              </w:rPr>
              <w:t>Caso de Uso 004: Consultar el estado de la Cuenta</w:t>
            </w:r>
          </w:p>
        </w:tc>
      </w:tr>
      <w:tr w:rsidR="006D256B" w:rsidRPr="00CE39C8" w:rsidTr="00535E65">
        <w:trPr>
          <w:cantSplit/>
        </w:trPr>
        <w:tc>
          <w:tcPr>
            <w:tcW w:w="1690" w:type="dxa"/>
          </w:tcPr>
          <w:p w:rsidR="006D256B" w:rsidRPr="006D256B" w:rsidRDefault="006D256B" w:rsidP="00535E65">
            <w:pPr>
              <w:pStyle w:val="Ttulo1"/>
              <w:rPr>
                <w:rFonts w:ascii="Calibri" w:hAnsi="Calibri"/>
                <w:sz w:val="20"/>
              </w:rPr>
            </w:pPr>
            <w:r w:rsidRPr="006D256B">
              <w:rPr>
                <w:rFonts w:ascii="Calibri" w:hAnsi="Calibri"/>
                <w:sz w:val="20"/>
              </w:rPr>
              <w:t>Descripción</w:t>
            </w:r>
          </w:p>
        </w:tc>
        <w:tc>
          <w:tcPr>
            <w:tcW w:w="7650" w:type="dxa"/>
            <w:gridSpan w:val="2"/>
          </w:tcPr>
          <w:p w:rsidR="006D256B" w:rsidRPr="006D256B" w:rsidRDefault="006D256B" w:rsidP="00535E65">
            <w:pPr>
              <w:autoSpaceDE w:val="0"/>
              <w:autoSpaceDN w:val="0"/>
              <w:adjustRightInd w:val="0"/>
              <w:rPr>
                <w:rFonts w:ascii="Calibri" w:hAnsi="Calibri"/>
                <w:sz w:val="20"/>
              </w:rPr>
            </w:pPr>
            <w:r w:rsidRPr="006D256B">
              <w:rPr>
                <w:rFonts w:ascii="Calibri" w:hAnsi="Calibri"/>
                <w:sz w:val="20"/>
                <w:szCs w:val="20"/>
              </w:rPr>
              <w:t>El sistema deberá comportarse tal como se describe en el siguiente caso de uso cuando alguien haya ingresado satisfactoriamente al sistema y requiera consultar el estado de alguna de sus cuentas.</w:t>
            </w:r>
          </w:p>
        </w:tc>
      </w:tr>
      <w:tr w:rsidR="006D256B" w:rsidRPr="00CE39C8" w:rsidTr="00535E65">
        <w:trPr>
          <w:cantSplit/>
        </w:trPr>
        <w:tc>
          <w:tcPr>
            <w:tcW w:w="1690" w:type="dxa"/>
          </w:tcPr>
          <w:p w:rsidR="006D256B" w:rsidRPr="006D256B" w:rsidRDefault="006D256B" w:rsidP="00535E65">
            <w:pPr>
              <w:rPr>
                <w:rFonts w:ascii="Calibri" w:hAnsi="Calibri"/>
                <w:b/>
                <w:bCs/>
                <w:sz w:val="20"/>
              </w:rPr>
            </w:pPr>
            <w:r w:rsidRPr="006D256B">
              <w:rPr>
                <w:rFonts w:ascii="Calibri" w:hAnsi="Calibri"/>
                <w:b/>
                <w:bCs/>
                <w:sz w:val="20"/>
              </w:rPr>
              <w:t>Pre-condición</w:t>
            </w:r>
          </w:p>
        </w:tc>
        <w:tc>
          <w:tcPr>
            <w:tcW w:w="7650" w:type="dxa"/>
            <w:gridSpan w:val="2"/>
          </w:tcPr>
          <w:p w:rsidR="006D256B" w:rsidRPr="006D256B" w:rsidRDefault="006D256B" w:rsidP="00535E65">
            <w:pPr>
              <w:rPr>
                <w:rFonts w:ascii="Calibri" w:hAnsi="Calibri"/>
                <w:sz w:val="20"/>
              </w:rPr>
            </w:pPr>
            <w:r w:rsidRPr="006D256B">
              <w:rPr>
                <w:rFonts w:ascii="Calibri" w:hAnsi="Calibri"/>
                <w:sz w:val="20"/>
                <w:szCs w:val="20"/>
              </w:rPr>
              <w:t>El cliente se encuentra autenticado en el sistema por medio de su identificación y clave de acceso.</w:t>
            </w:r>
          </w:p>
        </w:tc>
      </w:tr>
      <w:tr w:rsidR="006D256B" w:rsidRPr="00CE39C8" w:rsidTr="006D256B">
        <w:trPr>
          <w:cantSplit/>
        </w:trPr>
        <w:tc>
          <w:tcPr>
            <w:tcW w:w="1690" w:type="dxa"/>
            <w:vMerge w:val="restart"/>
          </w:tcPr>
          <w:p w:rsidR="006D256B" w:rsidRPr="006D256B" w:rsidRDefault="006D256B" w:rsidP="00535E65">
            <w:pPr>
              <w:rPr>
                <w:rFonts w:ascii="Calibri" w:hAnsi="Calibri"/>
                <w:b/>
                <w:bCs/>
                <w:sz w:val="20"/>
              </w:rPr>
            </w:pPr>
            <w:r w:rsidRPr="006D256B">
              <w:rPr>
                <w:rFonts w:ascii="Calibri" w:hAnsi="Calibri"/>
                <w:b/>
                <w:bCs/>
                <w:sz w:val="20"/>
              </w:rPr>
              <w:t>Secuencia</w:t>
            </w:r>
          </w:p>
          <w:p w:rsidR="006D256B" w:rsidRPr="006D256B" w:rsidRDefault="006D256B" w:rsidP="00535E65">
            <w:pPr>
              <w:pStyle w:val="Ttulo1"/>
              <w:rPr>
                <w:rFonts w:ascii="Calibri" w:hAnsi="Calibri"/>
                <w:sz w:val="20"/>
              </w:rPr>
            </w:pPr>
            <w:r w:rsidRPr="006D256B">
              <w:rPr>
                <w:rFonts w:ascii="Calibri" w:hAnsi="Calibri"/>
                <w:sz w:val="20"/>
              </w:rPr>
              <w:t>Normal</w:t>
            </w:r>
          </w:p>
        </w:tc>
        <w:tc>
          <w:tcPr>
            <w:tcW w:w="533" w:type="dxa"/>
          </w:tcPr>
          <w:p w:rsidR="006D256B" w:rsidRPr="006D256B" w:rsidRDefault="006D256B" w:rsidP="00535E65">
            <w:pPr>
              <w:rPr>
                <w:rFonts w:ascii="Calibri" w:hAnsi="Calibri"/>
                <w:b/>
                <w:bCs/>
                <w:sz w:val="20"/>
              </w:rPr>
            </w:pPr>
            <w:r w:rsidRPr="006D256B">
              <w:rPr>
                <w:rFonts w:ascii="Calibri" w:hAnsi="Calibri"/>
                <w:b/>
                <w:bCs/>
                <w:sz w:val="20"/>
              </w:rPr>
              <w:t>Paso</w:t>
            </w:r>
          </w:p>
        </w:tc>
        <w:tc>
          <w:tcPr>
            <w:tcW w:w="7117" w:type="dxa"/>
          </w:tcPr>
          <w:p w:rsidR="006D256B" w:rsidRPr="006D256B" w:rsidRDefault="006D256B" w:rsidP="00535E65">
            <w:pPr>
              <w:rPr>
                <w:rFonts w:ascii="Calibri" w:hAnsi="Calibri"/>
                <w:b/>
                <w:bCs/>
                <w:sz w:val="20"/>
              </w:rPr>
            </w:pPr>
            <w:r w:rsidRPr="006D256B">
              <w:rPr>
                <w:rFonts w:ascii="Calibri" w:hAnsi="Calibri"/>
                <w:b/>
                <w:bCs/>
                <w:sz w:val="20"/>
              </w:rPr>
              <w:t>Acción</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1</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caso de uso inicia cuando el cliente ha seleccionado la opción Estado de la cuenta.</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2</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sistema le envía al banco la identificación del cliente.</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3</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banco le suministra al sistema las cuentas del cliente.</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4</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sistema le presenta las cuentas al cliente y le solicita que seleccione la cuenta de la que desea conocer el estado.</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5</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cliente elije una de sus cuentas y selecciona la opción consultar estado.</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6</w:t>
            </w:r>
          </w:p>
        </w:tc>
        <w:tc>
          <w:tcPr>
            <w:tcW w:w="7117" w:type="dxa"/>
          </w:tcPr>
          <w:p w:rsidR="006D256B" w:rsidRPr="006D256B" w:rsidRDefault="006D256B" w:rsidP="00535E65">
            <w:pPr>
              <w:rPr>
                <w:rFonts w:ascii="Calibri" w:hAnsi="Calibri"/>
                <w:sz w:val="20"/>
              </w:rPr>
            </w:pPr>
            <w:r w:rsidRPr="006D256B">
              <w:rPr>
                <w:rFonts w:ascii="Calibri" w:hAnsi="Calibri"/>
                <w:sz w:val="20"/>
                <w:szCs w:val="20"/>
              </w:rPr>
              <w:t>El sistema envía el número de cuenta al banco para obtener información del estado de la cuenta.</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7</w:t>
            </w:r>
          </w:p>
        </w:tc>
        <w:tc>
          <w:tcPr>
            <w:tcW w:w="7117" w:type="dxa"/>
          </w:tcPr>
          <w:p w:rsidR="006D256B" w:rsidRPr="006D256B" w:rsidRDefault="006D256B" w:rsidP="00535E65">
            <w:pPr>
              <w:rPr>
                <w:rFonts w:ascii="Calibri" w:hAnsi="Calibri"/>
                <w:sz w:val="20"/>
                <w:szCs w:val="20"/>
              </w:rPr>
            </w:pPr>
            <w:r w:rsidRPr="006D256B">
              <w:rPr>
                <w:rFonts w:ascii="Calibri" w:hAnsi="Calibri"/>
                <w:sz w:val="20"/>
                <w:szCs w:val="20"/>
              </w:rPr>
              <w:t>El banco le suministra al sistema los datos básicos de la cuenta (número, saldo, titular) y los últimos 5 movimientos de transacciones bancarias efectuadas sobre la misma.</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8</w:t>
            </w:r>
          </w:p>
        </w:tc>
        <w:tc>
          <w:tcPr>
            <w:tcW w:w="7117" w:type="dxa"/>
          </w:tcPr>
          <w:p w:rsidR="006D256B" w:rsidRPr="006D256B" w:rsidRDefault="006D256B" w:rsidP="00535E65">
            <w:pPr>
              <w:rPr>
                <w:rFonts w:ascii="Calibri" w:hAnsi="Calibri"/>
                <w:sz w:val="20"/>
                <w:szCs w:val="20"/>
              </w:rPr>
            </w:pPr>
            <w:r w:rsidRPr="006D256B">
              <w:rPr>
                <w:rFonts w:ascii="Calibri" w:hAnsi="Calibri"/>
                <w:sz w:val="20"/>
                <w:szCs w:val="20"/>
              </w:rPr>
              <w:t>El sistema le presenta al usuario la información sobre el estado de la cuenta.</w:t>
            </w:r>
          </w:p>
        </w:tc>
      </w:tr>
      <w:tr w:rsidR="006D256B" w:rsidRPr="00CE39C8" w:rsidTr="006D256B">
        <w:trPr>
          <w:cantSplit/>
        </w:trPr>
        <w:tc>
          <w:tcPr>
            <w:tcW w:w="1690" w:type="dxa"/>
            <w:vMerge/>
          </w:tcPr>
          <w:p w:rsidR="006D256B" w:rsidRPr="006D256B" w:rsidRDefault="006D256B" w:rsidP="00535E65">
            <w:pPr>
              <w:rPr>
                <w:rFonts w:ascii="Calibri" w:hAnsi="Calibri"/>
                <w:b/>
                <w:bCs/>
                <w:sz w:val="20"/>
              </w:rPr>
            </w:pPr>
          </w:p>
        </w:tc>
        <w:tc>
          <w:tcPr>
            <w:tcW w:w="533" w:type="dxa"/>
          </w:tcPr>
          <w:p w:rsidR="006D256B" w:rsidRPr="006D256B" w:rsidRDefault="006D256B" w:rsidP="00535E65">
            <w:pPr>
              <w:jc w:val="center"/>
              <w:rPr>
                <w:rFonts w:ascii="Calibri" w:hAnsi="Calibri"/>
                <w:sz w:val="20"/>
              </w:rPr>
            </w:pPr>
            <w:r w:rsidRPr="006D256B">
              <w:rPr>
                <w:rFonts w:ascii="Calibri" w:hAnsi="Calibri"/>
                <w:sz w:val="20"/>
              </w:rPr>
              <w:t>9</w:t>
            </w:r>
          </w:p>
        </w:tc>
        <w:tc>
          <w:tcPr>
            <w:tcW w:w="7117" w:type="dxa"/>
          </w:tcPr>
          <w:p w:rsidR="006D256B" w:rsidRPr="006D256B" w:rsidRDefault="006D256B" w:rsidP="00535E65">
            <w:pPr>
              <w:rPr>
                <w:rFonts w:ascii="Calibri" w:hAnsi="Calibri"/>
                <w:sz w:val="20"/>
                <w:szCs w:val="20"/>
              </w:rPr>
            </w:pPr>
            <w:r w:rsidRPr="006D256B">
              <w:rPr>
                <w:rFonts w:ascii="Calibri" w:hAnsi="Calibri"/>
                <w:sz w:val="20"/>
                <w:szCs w:val="20"/>
              </w:rPr>
              <w:t>El caso de uso finaliza.</w:t>
            </w:r>
          </w:p>
        </w:tc>
      </w:tr>
      <w:tr w:rsidR="006D256B" w:rsidRPr="00CE39C8" w:rsidTr="00535E65">
        <w:trPr>
          <w:cantSplit/>
        </w:trPr>
        <w:tc>
          <w:tcPr>
            <w:tcW w:w="1690" w:type="dxa"/>
          </w:tcPr>
          <w:p w:rsidR="006D256B" w:rsidRPr="006D256B" w:rsidRDefault="006D256B" w:rsidP="00535E65">
            <w:pPr>
              <w:rPr>
                <w:rFonts w:ascii="Calibri" w:hAnsi="Calibri"/>
                <w:b/>
                <w:bCs/>
                <w:sz w:val="20"/>
              </w:rPr>
            </w:pPr>
            <w:r w:rsidRPr="006D256B">
              <w:rPr>
                <w:rFonts w:ascii="Calibri" w:hAnsi="Calibri"/>
                <w:b/>
                <w:bCs/>
                <w:sz w:val="20"/>
              </w:rPr>
              <w:t>Post-condición</w:t>
            </w:r>
          </w:p>
        </w:tc>
        <w:tc>
          <w:tcPr>
            <w:tcW w:w="7650" w:type="dxa"/>
            <w:gridSpan w:val="2"/>
          </w:tcPr>
          <w:p w:rsidR="006D256B" w:rsidRPr="006D256B" w:rsidRDefault="006D256B" w:rsidP="00535E65">
            <w:pPr>
              <w:rPr>
                <w:rFonts w:ascii="Calibri" w:hAnsi="Calibri"/>
                <w:sz w:val="20"/>
              </w:rPr>
            </w:pPr>
            <w:r w:rsidRPr="006D256B">
              <w:rPr>
                <w:rFonts w:ascii="Calibri" w:hAnsi="Calibri"/>
                <w:sz w:val="20"/>
                <w:szCs w:val="20"/>
              </w:rPr>
              <w:t>n/a</w:t>
            </w:r>
          </w:p>
        </w:tc>
      </w:tr>
      <w:tr w:rsidR="006D256B" w:rsidRPr="00CE39C8" w:rsidTr="006D256B">
        <w:trPr>
          <w:cantSplit/>
        </w:trPr>
        <w:tc>
          <w:tcPr>
            <w:tcW w:w="1690" w:type="dxa"/>
            <w:vMerge w:val="restart"/>
          </w:tcPr>
          <w:p w:rsidR="006D256B" w:rsidRPr="006D256B" w:rsidRDefault="006D256B" w:rsidP="00535E65">
            <w:pPr>
              <w:pStyle w:val="Ttulo1"/>
              <w:rPr>
                <w:rFonts w:ascii="Calibri" w:hAnsi="Calibri"/>
                <w:sz w:val="20"/>
              </w:rPr>
            </w:pPr>
            <w:r w:rsidRPr="006D256B">
              <w:rPr>
                <w:rFonts w:ascii="Calibri" w:hAnsi="Calibri"/>
                <w:sz w:val="20"/>
              </w:rPr>
              <w:t>Rutas Alternativas</w:t>
            </w:r>
          </w:p>
        </w:tc>
        <w:tc>
          <w:tcPr>
            <w:tcW w:w="533" w:type="dxa"/>
          </w:tcPr>
          <w:p w:rsidR="006D256B" w:rsidRPr="006D256B" w:rsidRDefault="006D256B" w:rsidP="00535E65">
            <w:pPr>
              <w:jc w:val="center"/>
              <w:rPr>
                <w:rFonts w:ascii="Calibri" w:hAnsi="Calibri"/>
                <w:b/>
                <w:bCs/>
                <w:sz w:val="20"/>
              </w:rPr>
            </w:pPr>
            <w:r w:rsidRPr="006D256B">
              <w:rPr>
                <w:rFonts w:ascii="Calibri" w:hAnsi="Calibri"/>
                <w:b/>
                <w:bCs/>
                <w:sz w:val="20"/>
              </w:rPr>
              <w:t>Paso</w:t>
            </w:r>
          </w:p>
        </w:tc>
        <w:tc>
          <w:tcPr>
            <w:tcW w:w="7117" w:type="dxa"/>
          </w:tcPr>
          <w:p w:rsidR="006D256B" w:rsidRPr="006D256B" w:rsidRDefault="006D256B" w:rsidP="00535E65">
            <w:pPr>
              <w:rPr>
                <w:rFonts w:ascii="Calibri" w:hAnsi="Calibri"/>
                <w:b/>
                <w:bCs/>
                <w:sz w:val="20"/>
              </w:rPr>
            </w:pPr>
            <w:r w:rsidRPr="006D256B">
              <w:rPr>
                <w:rFonts w:ascii="Calibri" w:hAnsi="Calibri"/>
                <w:b/>
                <w:bCs/>
                <w:sz w:val="20"/>
              </w:rPr>
              <w:t>Acción</w:t>
            </w:r>
          </w:p>
        </w:tc>
      </w:tr>
      <w:tr w:rsidR="006D256B" w:rsidRPr="00CE39C8" w:rsidTr="00535E65">
        <w:trPr>
          <w:cantSplit/>
        </w:trPr>
        <w:tc>
          <w:tcPr>
            <w:tcW w:w="1690" w:type="dxa"/>
            <w:vMerge/>
          </w:tcPr>
          <w:p w:rsidR="006D256B" w:rsidRPr="006D256B" w:rsidRDefault="006D256B" w:rsidP="00535E65">
            <w:pPr>
              <w:rPr>
                <w:rFonts w:ascii="Calibri" w:hAnsi="Calibri"/>
                <w:b/>
                <w:bCs/>
                <w:sz w:val="20"/>
              </w:rPr>
            </w:pPr>
          </w:p>
        </w:tc>
        <w:tc>
          <w:tcPr>
            <w:tcW w:w="7650" w:type="dxa"/>
            <w:gridSpan w:val="2"/>
          </w:tcPr>
          <w:p w:rsidR="006D256B" w:rsidRPr="006D256B" w:rsidRDefault="006D256B" w:rsidP="00535E65">
            <w:pPr>
              <w:pStyle w:val="Prrafodelista"/>
              <w:ind w:left="0"/>
              <w:rPr>
                <w:sz w:val="20"/>
                <w:szCs w:val="20"/>
              </w:rPr>
            </w:pPr>
            <w:r w:rsidRPr="006D256B">
              <w:rPr>
                <w:sz w:val="20"/>
                <w:szCs w:val="20"/>
              </w:rPr>
              <w:t>No se contemplan rutas alternativas.</w:t>
            </w:r>
          </w:p>
        </w:tc>
      </w:tr>
      <w:tr w:rsidR="006D256B" w:rsidRPr="00CE39C8" w:rsidTr="00535E65">
        <w:trPr>
          <w:cantSplit/>
        </w:trPr>
        <w:tc>
          <w:tcPr>
            <w:tcW w:w="1690" w:type="dxa"/>
          </w:tcPr>
          <w:p w:rsidR="006D256B" w:rsidRPr="006D256B" w:rsidRDefault="006D256B" w:rsidP="00535E65">
            <w:pPr>
              <w:rPr>
                <w:rFonts w:ascii="Calibri" w:hAnsi="Calibri"/>
                <w:b/>
                <w:bCs/>
                <w:sz w:val="20"/>
              </w:rPr>
            </w:pPr>
            <w:r w:rsidRPr="006D256B">
              <w:rPr>
                <w:rFonts w:ascii="Calibri" w:hAnsi="Calibri"/>
                <w:b/>
                <w:bCs/>
                <w:sz w:val="20"/>
              </w:rPr>
              <w:t>Comentarios</w:t>
            </w:r>
          </w:p>
        </w:tc>
        <w:tc>
          <w:tcPr>
            <w:tcW w:w="7650" w:type="dxa"/>
            <w:gridSpan w:val="2"/>
          </w:tcPr>
          <w:p w:rsidR="006D256B" w:rsidRPr="006D256B" w:rsidRDefault="006D256B" w:rsidP="00535E65">
            <w:pPr>
              <w:pStyle w:val="Prrafodelista"/>
              <w:numPr>
                <w:ilvl w:val="0"/>
                <w:numId w:val="3"/>
              </w:numPr>
              <w:rPr>
                <w:sz w:val="20"/>
              </w:rPr>
            </w:pPr>
            <w:r w:rsidRPr="006D256B">
              <w:rPr>
                <w:sz w:val="20"/>
                <w:szCs w:val="20"/>
              </w:rPr>
              <w:t>Si el cliente selecciona la opción Salir, se deben eliminar todos los datos que se hayan persistido posteriores al proceso de autenticación.</w:t>
            </w:r>
          </w:p>
        </w:tc>
      </w:tr>
    </w:tbl>
    <w:p w:rsidR="006D256B" w:rsidRPr="006D256B" w:rsidRDefault="006D256B" w:rsidP="006D256B">
      <w:pPr>
        <w:rPr>
          <w:rFonts w:ascii="Calibri" w:hAnsi="Calibri"/>
          <w:sz w:val="22"/>
        </w:rPr>
      </w:pPr>
      <w:bookmarkStart w:id="0" w:name="_GoBack"/>
      <w:bookmarkEnd w:id="0"/>
    </w:p>
    <w:sectPr w:rsidR="006D256B" w:rsidRPr="006D256B" w:rsidSect="004D759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D3D" w:rsidRDefault="00055D3D" w:rsidP="00483C7F">
      <w:r>
        <w:separator/>
      </w:r>
    </w:p>
  </w:endnote>
  <w:endnote w:type="continuationSeparator" w:id="0">
    <w:p w:rsidR="00055D3D" w:rsidRDefault="00055D3D" w:rsidP="0048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448" w:rsidRPr="00483C7F" w:rsidRDefault="00773448">
    <w:pPr>
      <w:pStyle w:val="Piedepgina"/>
      <w:jc w:val="right"/>
      <w:rPr>
        <w:rFonts w:ascii="Calibri" w:hAnsi="Calibri"/>
        <w:sz w:val="22"/>
      </w:rPr>
    </w:pPr>
    <w:r w:rsidRPr="00483C7F">
      <w:rPr>
        <w:rFonts w:ascii="Calibri" w:hAnsi="Calibri"/>
        <w:sz w:val="22"/>
      </w:rPr>
      <w:fldChar w:fldCharType="begin"/>
    </w:r>
    <w:r w:rsidRPr="00483C7F">
      <w:rPr>
        <w:rFonts w:ascii="Calibri" w:hAnsi="Calibri"/>
        <w:sz w:val="22"/>
      </w:rPr>
      <w:instrText xml:space="preserve"> PAGE   \* MERGEFORMAT </w:instrText>
    </w:r>
    <w:r w:rsidRPr="00483C7F">
      <w:rPr>
        <w:rFonts w:ascii="Calibri" w:hAnsi="Calibri"/>
        <w:sz w:val="22"/>
      </w:rPr>
      <w:fldChar w:fldCharType="separate"/>
    </w:r>
    <w:r w:rsidR="006D256B">
      <w:rPr>
        <w:rFonts w:ascii="Calibri" w:hAnsi="Calibri"/>
        <w:noProof/>
        <w:sz w:val="22"/>
      </w:rPr>
      <w:t>5</w:t>
    </w:r>
    <w:r w:rsidRPr="00483C7F">
      <w:rPr>
        <w:rFonts w:ascii="Calibri" w:hAnsi="Calibri"/>
        <w:sz w:val="22"/>
      </w:rPr>
      <w:fldChar w:fldCharType="end"/>
    </w:r>
  </w:p>
  <w:p w:rsidR="00773448" w:rsidRDefault="007734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D3D" w:rsidRDefault="00055D3D" w:rsidP="00483C7F">
      <w:r>
        <w:separator/>
      </w:r>
    </w:p>
  </w:footnote>
  <w:footnote w:type="continuationSeparator" w:id="0">
    <w:p w:rsidR="00055D3D" w:rsidRDefault="00055D3D" w:rsidP="00483C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3"/>
      <w:gridCol w:w="7875"/>
    </w:tblGrid>
    <w:tr w:rsidR="00672C33" w:rsidRPr="00733E8F" w:rsidTr="00672C33">
      <w:trPr>
        <w:trHeight w:val="401"/>
        <w:jc w:val="center"/>
      </w:trPr>
      <w:tc>
        <w:tcPr>
          <w:tcW w:w="1603" w:type="dxa"/>
          <w:vMerge w:val="restart"/>
          <w:shd w:val="clear" w:color="auto" w:fill="auto"/>
        </w:tcPr>
        <w:p w:rsidR="00672C33" w:rsidRDefault="00055D3D" w:rsidP="00672C33">
          <w:pPr>
            <w:pStyle w:val="Encabezad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6" type="#_x0000_t75" style="width:55pt;height:55pt;visibility:visible">
                <v:imagedata r:id="rId1" o:title=""/>
              </v:shape>
            </w:pict>
          </w:r>
        </w:p>
      </w:tc>
      <w:tc>
        <w:tcPr>
          <w:tcW w:w="7875" w:type="dxa"/>
          <w:vMerge w:val="restart"/>
          <w:tcBorders>
            <w:right w:val="single" w:sz="4" w:space="0" w:color="auto"/>
          </w:tcBorders>
          <w:shd w:val="clear" w:color="auto" w:fill="auto"/>
          <w:vAlign w:val="center"/>
        </w:tcPr>
        <w:p w:rsidR="00672C33" w:rsidRPr="0007448E" w:rsidRDefault="00672C33" w:rsidP="00672C33">
          <w:pPr>
            <w:pStyle w:val="Encabezado"/>
            <w:jc w:val="center"/>
            <w:rPr>
              <w:rFonts w:ascii="Arial" w:hAnsi="Arial" w:cs="Arial"/>
              <w:sz w:val="28"/>
              <w:szCs w:val="28"/>
            </w:rPr>
          </w:pPr>
          <w:r w:rsidRPr="00672C33">
            <w:rPr>
              <w:rFonts w:ascii="Arial" w:hAnsi="Arial" w:cs="Arial"/>
              <w:szCs w:val="28"/>
            </w:rPr>
            <w:t>CASO PRÁCTICO PARA LA EVALUACIÓN DE CONOCIMIENTOS SOBRE LA PLATAFORMA .NET (ASP.NET)</w:t>
          </w:r>
        </w:p>
      </w:tc>
    </w:tr>
    <w:tr w:rsidR="00672C33" w:rsidRPr="00733E8F" w:rsidTr="00672C33">
      <w:trPr>
        <w:trHeight w:val="571"/>
        <w:jc w:val="center"/>
      </w:trPr>
      <w:tc>
        <w:tcPr>
          <w:tcW w:w="1603" w:type="dxa"/>
          <w:vMerge/>
          <w:shd w:val="clear" w:color="auto" w:fill="auto"/>
        </w:tcPr>
        <w:p w:rsidR="00672C33" w:rsidRPr="00733E8F" w:rsidRDefault="00672C33" w:rsidP="00672C33">
          <w:pPr>
            <w:pStyle w:val="Encabezado"/>
            <w:rPr>
              <w:caps/>
            </w:rPr>
          </w:pPr>
        </w:p>
      </w:tc>
      <w:tc>
        <w:tcPr>
          <w:tcW w:w="7875" w:type="dxa"/>
          <w:vMerge/>
          <w:tcBorders>
            <w:right w:val="single" w:sz="4" w:space="0" w:color="auto"/>
          </w:tcBorders>
          <w:shd w:val="clear" w:color="auto" w:fill="auto"/>
        </w:tcPr>
        <w:p w:rsidR="00672C33" w:rsidRPr="00733E8F" w:rsidRDefault="00672C33" w:rsidP="00672C33">
          <w:pPr>
            <w:pStyle w:val="Encabezado"/>
            <w:jc w:val="center"/>
            <w:rPr>
              <w:sz w:val="28"/>
              <w:szCs w:val="28"/>
            </w:rPr>
          </w:pPr>
        </w:p>
      </w:tc>
    </w:tr>
  </w:tbl>
  <w:p w:rsidR="00672C33" w:rsidRDefault="00672C3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363C"/>
    <w:multiLevelType w:val="multilevel"/>
    <w:tmpl w:val="48DEBB9C"/>
    <w:lvl w:ilvl="0">
      <w:start w:val="4"/>
      <w:numFmt w:val="decimal"/>
      <w:lvlText w:val="%1"/>
      <w:lvlJc w:val="left"/>
      <w:pPr>
        <w:ind w:left="360" w:hanging="360"/>
      </w:pPr>
      <w:rPr>
        <w:rFonts w:cs="Times New Roman" w:hint="default"/>
        <w:i w:val="0"/>
        <w:sz w:val="24"/>
      </w:rPr>
    </w:lvl>
    <w:lvl w:ilvl="1">
      <w:start w:val="1"/>
      <w:numFmt w:val="decimal"/>
      <w:lvlText w:val="%1.%2"/>
      <w:lvlJc w:val="left"/>
      <w:pPr>
        <w:ind w:left="360" w:hanging="360"/>
      </w:pPr>
      <w:rPr>
        <w:rFonts w:cs="Times New Roman" w:hint="default"/>
        <w:i w:val="0"/>
        <w:sz w:val="22"/>
      </w:rPr>
    </w:lvl>
    <w:lvl w:ilvl="2">
      <w:start w:val="1"/>
      <w:numFmt w:val="decimal"/>
      <w:lvlText w:val="%1.%2.%3"/>
      <w:lvlJc w:val="left"/>
      <w:pPr>
        <w:ind w:left="720" w:hanging="720"/>
      </w:pPr>
      <w:rPr>
        <w:rFonts w:cs="Times New Roman" w:hint="default"/>
        <w:i w:val="0"/>
        <w:sz w:val="24"/>
      </w:rPr>
    </w:lvl>
    <w:lvl w:ilvl="3">
      <w:start w:val="1"/>
      <w:numFmt w:val="decimal"/>
      <w:lvlText w:val="%1.%2.%3.%4"/>
      <w:lvlJc w:val="left"/>
      <w:pPr>
        <w:ind w:left="720" w:hanging="720"/>
      </w:pPr>
      <w:rPr>
        <w:rFonts w:cs="Times New Roman" w:hint="default"/>
        <w:i w:val="0"/>
        <w:sz w:val="24"/>
      </w:rPr>
    </w:lvl>
    <w:lvl w:ilvl="4">
      <w:start w:val="1"/>
      <w:numFmt w:val="decimal"/>
      <w:lvlText w:val="%1.%2.%3.%4.%5"/>
      <w:lvlJc w:val="left"/>
      <w:pPr>
        <w:ind w:left="1080" w:hanging="1080"/>
      </w:pPr>
      <w:rPr>
        <w:rFonts w:cs="Times New Roman" w:hint="default"/>
        <w:i w:val="0"/>
        <w:sz w:val="24"/>
      </w:rPr>
    </w:lvl>
    <w:lvl w:ilvl="5">
      <w:start w:val="1"/>
      <w:numFmt w:val="decimal"/>
      <w:lvlText w:val="%1.%2.%3.%4.%5.%6"/>
      <w:lvlJc w:val="left"/>
      <w:pPr>
        <w:ind w:left="1080" w:hanging="1080"/>
      </w:pPr>
      <w:rPr>
        <w:rFonts w:cs="Times New Roman" w:hint="default"/>
        <w:i w:val="0"/>
        <w:sz w:val="24"/>
      </w:rPr>
    </w:lvl>
    <w:lvl w:ilvl="6">
      <w:start w:val="1"/>
      <w:numFmt w:val="decimal"/>
      <w:lvlText w:val="%1.%2.%3.%4.%5.%6.%7"/>
      <w:lvlJc w:val="left"/>
      <w:pPr>
        <w:ind w:left="1440" w:hanging="1440"/>
      </w:pPr>
      <w:rPr>
        <w:rFonts w:cs="Times New Roman" w:hint="default"/>
        <w:i w:val="0"/>
        <w:sz w:val="24"/>
      </w:rPr>
    </w:lvl>
    <w:lvl w:ilvl="7">
      <w:start w:val="1"/>
      <w:numFmt w:val="decimal"/>
      <w:lvlText w:val="%1.%2.%3.%4.%5.%6.%7.%8"/>
      <w:lvlJc w:val="left"/>
      <w:pPr>
        <w:ind w:left="1440" w:hanging="1440"/>
      </w:pPr>
      <w:rPr>
        <w:rFonts w:cs="Times New Roman" w:hint="default"/>
        <w:i w:val="0"/>
        <w:sz w:val="24"/>
      </w:rPr>
    </w:lvl>
    <w:lvl w:ilvl="8">
      <w:start w:val="1"/>
      <w:numFmt w:val="decimal"/>
      <w:lvlText w:val="%1.%2.%3.%4.%5.%6.%7.%8.%9"/>
      <w:lvlJc w:val="left"/>
      <w:pPr>
        <w:ind w:left="1440" w:hanging="1440"/>
      </w:pPr>
      <w:rPr>
        <w:rFonts w:cs="Times New Roman" w:hint="default"/>
        <w:i w:val="0"/>
        <w:sz w:val="24"/>
      </w:rPr>
    </w:lvl>
  </w:abstractNum>
  <w:abstractNum w:abstractNumId="1">
    <w:nsid w:val="04061C10"/>
    <w:multiLevelType w:val="hybridMultilevel"/>
    <w:tmpl w:val="980ECED8"/>
    <w:lvl w:ilvl="0" w:tplc="BE9AA404">
      <w:start w:val="1"/>
      <w:numFmt w:val="decimal"/>
      <w:lvlText w:val="%1."/>
      <w:lvlJc w:val="left"/>
      <w:pPr>
        <w:ind w:left="360" w:hanging="360"/>
      </w:pPr>
      <w:rPr>
        <w:rFonts w:cs="Times New Roman" w:hint="default"/>
      </w:rPr>
    </w:lvl>
    <w:lvl w:ilvl="1" w:tplc="240A0019" w:tentative="1">
      <w:start w:val="1"/>
      <w:numFmt w:val="lowerLetter"/>
      <w:lvlText w:val="%2."/>
      <w:lvlJc w:val="left"/>
      <w:pPr>
        <w:ind w:left="1080" w:hanging="360"/>
      </w:pPr>
      <w:rPr>
        <w:rFonts w:cs="Times New Roman"/>
      </w:rPr>
    </w:lvl>
    <w:lvl w:ilvl="2" w:tplc="240A001B" w:tentative="1">
      <w:start w:val="1"/>
      <w:numFmt w:val="lowerRoman"/>
      <w:lvlText w:val="%3."/>
      <w:lvlJc w:val="right"/>
      <w:pPr>
        <w:ind w:left="1800" w:hanging="180"/>
      </w:pPr>
      <w:rPr>
        <w:rFonts w:cs="Times New Roman"/>
      </w:rPr>
    </w:lvl>
    <w:lvl w:ilvl="3" w:tplc="240A000F" w:tentative="1">
      <w:start w:val="1"/>
      <w:numFmt w:val="decimal"/>
      <w:lvlText w:val="%4."/>
      <w:lvlJc w:val="left"/>
      <w:pPr>
        <w:ind w:left="2520" w:hanging="360"/>
      </w:pPr>
      <w:rPr>
        <w:rFonts w:cs="Times New Roman"/>
      </w:rPr>
    </w:lvl>
    <w:lvl w:ilvl="4" w:tplc="240A0019" w:tentative="1">
      <w:start w:val="1"/>
      <w:numFmt w:val="lowerLetter"/>
      <w:lvlText w:val="%5."/>
      <w:lvlJc w:val="left"/>
      <w:pPr>
        <w:ind w:left="3240" w:hanging="360"/>
      </w:pPr>
      <w:rPr>
        <w:rFonts w:cs="Times New Roman"/>
      </w:rPr>
    </w:lvl>
    <w:lvl w:ilvl="5" w:tplc="240A001B" w:tentative="1">
      <w:start w:val="1"/>
      <w:numFmt w:val="lowerRoman"/>
      <w:lvlText w:val="%6."/>
      <w:lvlJc w:val="right"/>
      <w:pPr>
        <w:ind w:left="3960" w:hanging="180"/>
      </w:pPr>
      <w:rPr>
        <w:rFonts w:cs="Times New Roman"/>
      </w:rPr>
    </w:lvl>
    <w:lvl w:ilvl="6" w:tplc="240A000F" w:tentative="1">
      <w:start w:val="1"/>
      <w:numFmt w:val="decimal"/>
      <w:lvlText w:val="%7."/>
      <w:lvlJc w:val="left"/>
      <w:pPr>
        <w:ind w:left="4680" w:hanging="360"/>
      </w:pPr>
      <w:rPr>
        <w:rFonts w:cs="Times New Roman"/>
      </w:rPr>
    </w:lvl>
    <w:lvl w:ilvl="7" w:tplc="240A0019" w:tentative="1">
      <w:start w:val="1"/>
      <w:numFmt w:val="lowerLetter"/>
      <w:lvlText w:val="%8."/>
      <w:lvlJc w:val="left"/>
      <w:pPr>
        <w:ind w:left="5400" w:hanging="360"/>
      </w:pPr>
      <w:rPr>
        <w:rFonts w:cs="Times New Roman"/>
      </w:rPr>
    </w:lvl>
    <w:lvl w:ilvl="8" w:tplc="240A001B" w:tentative="1">
      <w:start w:val="1"/>
      <w:numFmt w:val="lowerRoman"/>
      <w:lvlText w:val="%9."/>
      <w:lvlJc w:val="right"/>
      <w:pPr>
        <w:ind w:left="6120" w:hanging="180"/>
      </w:pPr>
      <w:rPr>
        <w:rFonts w:cs="Times New Roman"/>
      </w:rPr>
    </w:lvl>
  </w:abstractNum>
  <w:abstractNum w:abstractNumId="2">
    <w:nsid w:val="04F55F7C"/>
    <w:multiLevelType w:val="hybridMultilevel"/>
    <w:tmpl w:val="C3982D1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2697FE8"/>
    <w:multiLevelType w:val="hybridMultilevel"/>
    <w:tmpl w:val="5F9A1364"/>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19D652C3"/>
    <w:multiLevelType w:val="hybridMultilevel"/>
    <w:tmpl w:val="3CD88FD0"/>
    <w:lvl w:ilvl="0" w:tplc="55DAE184">
      <w:start w:val="6"/>
      <w:numFmt w:val="decimal"/>
      <w:lvlText w:val="%1."/>
      <w:lvlJc w:val="left"/>
      <w:pPr>
        <w:ind w:left="360" w:hanging="360"/>
      </w:pPr>
      <w:rPr>
        <w:rFonts w:cs="Times New Roman" w:hint="default"/>
      </w:rPr>
    </w:lvl>
    <w:lvl w:ilvl="1" w:tplc="240A0019" w:tentative="1">
      <w:start w:val="1"/>
      <w:numFmt w:val="lowerLetter"/>
      <w:lvlText w:val="%2."/>
      <w:lvlJc w:val="left"/>
      <w:pPr>
        <w:ind w:left="1080" w:hanging="360"/>
      </w:pPr>
      <w:rPr>
        <w:rFonts w:cs="Times New Roman"/>
      </w:rPr>
    </w:lvl>
    <w:lvl w:ilvl="2" w:tplc="240A001B" w:tentative="1">
      <w:start w:val="1"/>
      <w:numFmt w:val="lowerRoman"/>
      <w:lvlText w:val="%3."/>
      <w:lvlJc w:val="right"/>
      <w:pPr>
        <w:ind w:left="1800" w:hanging="180"/>
      </w:pPr>
      <w:rPr>
        <w:rFonts w:cs="Times New Roman"/>
      </w:rPr>
    </w:lvl>
    <w:lvl w:ilvl="3" w:tplc="240A000F" w:tentative="1">
      <w:start w:val="1"/>
      <w:numFmt w:val="decimal"/>
      <w:lvlText w:val="%4."/>
      <w:lvlJc w:val="left"/>
      <w:pPr>
        <w:ind w:left="2520" w:hanging="360"/>
      </w:pPr>
      <w:rPr>
        <w:rFonts w:cs="Times New Roman"/>
      </w:rPr>
    </w:lvl>
    <w:lvl w:ilvl="4" w:tplc="240A0019" w:tentative="1">
      <w:start w:val="1"/>
      <w:numFmt w:val="lowerLetter"/>
      <w:lvlText w:val="%5."/>
      <w:lvlJc w:val="left"/>
      <w:pPr>
        <w:ind w:left="3240" w:hanging="360"/>
      </w:pPr>
      <w:rPr>
        <w:rFonts w:cs="Times New Roman"/>
      </w:rPr>
    </w:lvl>
    <w:lvl w:ilvl="5" w:tplc="240A001B" w:tentative="1">
      <w:start w:val="1"/>
      <w:numFmt w:val="lowerRoman"/>
      <w:lvlText w:val="%6."/>
      <w:lvlJc w:val="right"/>
      <w:pPr>
        <w:ind w:left="3960" w:hanging="180"/>
      </w:pPr>
      <w:rPr>
        <w:rFonts w:cs="Times New Roman"/>
      </w:rPr>
    </w:lvl>
    <w:lvl w:ilvl="6" w:tplc="240A000F" w:tentative="1">
      <w:start w:val="1"/>
      <w:numFmt w:val="decimal"/>
      <w:lvlText w:val="%7."/>
      <w:lvlJc w:val="left"/>
      <w:pPr>
        <w:ind w:left="4680" w:hanging="360"/>
      </w:pPr>
      <w:rPr>
        <w:rFonts w:cs="Times New Roman"/>
      </w:rPr>
    </w:lvl>
    <w:lvl w:ilvl="7" w:tplc="240A0019" w:tentative="1">
      <w:start w:val="1"/>
      <w:numFmt w:val="lowerLetter"/>
      <w:lvlText w:val="%8."/>
      <w:lvlJc w:val="left"/>
      <w:pPr>
        <w:ind w:left="5400" w:hanging="360"/>
      </w:pPr>
      <w:rPr>
        <w:rFonts w:cs="Times New Roman"/>
      </w:rPr>
    </w:lvl>
    <w:lvl w:ilvl="8" w:tplc="240A001B" w:tentative="1">
      <w:start w:val="1"/>
      <w:numFmt w:val="lowerRoman"/>
      <w:lvlText w:val="%9."/>
      <w:lvlJc w:val="right"/>
      <w:pPr>
        <w:ind w:left="6120" w:hanging="180"/>
      </w:pPr>
      <w:rPr>
        <w:rFonts w:cs="Times New Roman"/>
      </w:rPr>
    </w:lvl>
  </w:abstractNum>
  <w:abstractNum w:abstractNumId="5">
    <w:nsid w:val="1F4A000E"/>
    <w:multiLevelType w:val="hybridMultilevel"/>
    <w:tmpl w:val="A32EA86C"/>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18D59FF"/>
    <w:multiLevelType w:val="hybridMultilevel"/>
    <w:tmpl w:val="A816BCAE"/>
    <w:lvl w:ilvl="0" w:tplc="AB36B9D8">
      <w:start w:val="4"/>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7">
    <w:nsid w:val="228450C9"/>
    <w:multiLevelType w:val="multilevel"/>
    <w:tmpl w:val="271A59C0"/>
    <w:lvl w:ilvl="0">
      <w:start w:val="3"/>
      <w:numFmt w:val="decimal"/>
      <w:lvlText w:val="%1"/>
      <w:lvlJc w:val="left"/>
      <w:pPr>
        <w:ind w:left="360" w:hanging="360"/>
      </w:pPr>
      <w:rPr>
        <w:rFonts w:cs="Times New Roman" w:hint="default"/>
        <w:i w:val="0"/>
      </w:rPr>
    </w:lvl>
    <w:lvl w:ilvl="1">
      <w:start w:val="1"/>
      <w:numFmt w:val="decimal"/>
      <w:lvlText w:val="%1.%2"/>
      <w:lvlJc w:val="left"/>
      <w:pPr>
        <w:ind w:left="360" w:hanging="360"/>
      </w:pPr>
      <w:rPr>
        <w:rFonts w:cs="Times New Roman" w:hint="default"/>
        <w:i w:val="0"/>
      </w:rPr>
    </w:lvl>
    <w:lvl w:ilvl="2">
      <w:start w:val="1"/>
      <w:numFmt w:val="decimal"/>
      <w:lvlText w:val="%1.%2.%3"/>
      <w:lvlJc w:val="left"/>
      <w:pPr>
        <w:ind w:left="720" w:hanging="720"/>
      </w:pPr>
      <w:rPr>
        <w:rFonts w:cs="Times New Roman" w:hint="default"/>
        <w:i w:val="0"/>
      </w:rPr>
    </w:lvl>
    <w:lvl w:ilvl="3">
      <w:start w:val="1"/>
      <w:numFmt w:val="decimal"/>
      <w:lvlText w:val="%1.%2.%3.%4"/>
      <w:lvlJc w:val="left"/>
      <w:pPr>
        <w:ind w:left="720" w:hanging="720"/>
      </w:pPr>
      <w:rPr>
        <w:rFonts w:cs="Times New Roman" w:hint="default"/>
        <w:i w:val="0"/>
      </w:rPr>
    </w:lvl>
    <w:lvl w:ilvl="4">
      <w:start w:val="1"/>
      <w:numFmt w:val="decimal"/>
      <w:lvlText w:val="%1.%2.%3.%4.%5"/>
      <w:lvlJc w:val="left"/>
      <w:pPr>
        <w:ind w:left="1080" w:hanging="1080"/>
      </w:pPr>
      <w:rPr>
        <w:rFonts w:cs="Times New Roman" w:hint="default"/>
        <w:i w:val="0"/>
      </w:rPr>
    </w:lvl>
    <w:lvl w:ilvl="5">
      <w:start w:val="1"/>
      <w:numFmt w:val="decimal"/>
      <w:lvlText w:val="%1.%2.%3.%4.%5.%6"/>
      <w:lvlJc w:val="left"/>
      <w:pPr>
        <w:ind w:left="1080" w:hanging="1080"/>
      </w:pPr>
      <w:rPr>
        <w:rFonts w:cs="Times New Roman" w:hint="default"/>
        <w:i w:val="0"/>
      </w:rPr>
    </w:lvl>
    <w:lvl w:ilvl="6">
      <w:start w:val="1"/>
      <w:numFmt w:val="decimal"/>
      <w:lvlText w:val="%1.%2.%3.%4.%5.%6.%7"/>
      <w:lvlJc w:val="left"/>
      <w:pPr>
        <w:ind w:left="1440" w:hanging="1440"/>
      </w:pPr>
      <w:rPr>
        <w:rFonts w:cs="Times New Roman" w:hint="default"/>
        <w:i w:val="0"/>
      </w:rPr>
    </w:lvl>
    <w:lvl w:ilvl="7">
      <w:start w:val="1"/>
      <w:numFmt w:val="decimal"/>
      <w:lvlText w:val="%1.%2.%3.%4.%5.%6.%7.%8"/>
      <w:lvlJc w:val="left"/>
      <w:pPr>
        <w:ind w:left="1440" w:hanging="1440"/>
      </w:pPr>
      <w:rPr>
        <w:rFonts w:cs="Times New Roman" w:hint="default"/>
        <w:i w:val="0"/>
      </w:rPr>
    </w:lvl>
    <w:lvl w:ilvl="8">
      <w:start w:val="1"/>
      <w:numFmt w:val="decimal"/>
      <w:lvlText w:val="%1.%2.%3.%4.%5.%6.%7.%8.%9"/>
      <w:lvlJc w:val="left"/>
      <w:pPr>
        <w:ind w:left="1800" w:hanging="1800"/>
      </w:pPr>
      <w:rPr>
        <w:rFonts w:cs="Times New Roman" w:hint="default"/>
        <w:i w:val="0"/>
      </w:rPr>
    </w:lvl>
  </w:abstractNum>
  <w:abstractNum w:abstractNumId="8">
    <w:nsid w:val="2D485566"/>
    <w:multiLevelType w:val="multilevel"/>
    <w:tmpl w:val="E11EDF34"/>
    <w:lvl w:ilvl="0">
      <w:start w:val="3"/>
      <w:numFmt w:val="decimal"/>
      <w:lvlText w:val="%1"/>
      <w:lvlJc w:val="left"/>
      <w:pPr>
        <w:ind w:left="360" w:hanging="360"/>
      </w:pPr>
      <w:rPr>
        <w:rFonts w:cs="Times New Roman" w:hint="default"/>
        <w:i w:val="0"/>
      </w:rPr>
    </w:lvl>
    <w:lvl w:ilvl="1">
      <w:start w:val="1"/>
      <w:numFmt w:val="decimal"/>
      <w:lvlText w:val="%1.%2"/>
      <w:lvlJc w:val="left"/>
      <w:pPr>
        <w:ind w:left="360" w:hanging="360"/>
      </w:pPr>
      <w:rPr>
        <w:rFonts w:cs="Times New Roman" w:hint="default"/>
        <w:i w:val="0"/>
      </w:rPr>
    </w:lvl>
    <w:lvl w:ilvl="2">
      <w:start w:val="1"/>
      <w:numFmt w:val="decimal"/>
      <w:lvlText w:val="%1.%2.%3"/>
      <w:lvlJc w:val="left"/>
      <w:pPr>
        <w:ind w:left="720" w:hanging="720"/>
      </w:pPr>
      <w:rPr>
        <w:rFonts w:cs="Times New Roman" w:hint="default"/>
        <w:i w:val="0"/>
      </w:rPr>
    </w:lvl>
    <w:lvl w:ilvl="3">
      <w:start w:val="1"/>
      <w:numFmt w:val="decimal"/>
      <w:lvlText w:val="%1.%2.%3.%4"/>
      <w:lvlJc w:val="left"/>
      <w:pPr>
        <w:ind w:left="720" w:hanging="720"/>
      </w:pPr>
      <w:rPr>
        <w:rFonts w:cs="Times New Roman" w:hint="default"/>
        <w:i w:val="0"/>
      </w:rPr>
    </w:lvl>
    <w:lvl w:ilvl="4">
      <w:start w:val="1"/>
      <w:numFmt w:val="decimal"/>
      <w:lvlText w:val="%1.%2.%3.%4.%5"/>
      <w:lvlJc w:val="left"/>
      <w:pPr>
        <w:ind w:left="1080" w:hanging="1080"/>
      </w:pPr>
      <w:rPr>
        <w:rFonts w:cs="Times New Roman" w:hint="default"/>
        <w:i w:val="0"/>
      </w:rPr>
    </w:lvl>
    <w:lvl w:ilvl="5">
      <w:start w:val="1"/>
      <w:numFmt w:val="decimal"/>
      <w:lvlText w:val="%1.%2.%3.%4.%5.%6"/>
      <w:lvlJc w:val="left"/>
      <w:pPr>
        <w:ind w:left="1080" w:hanging="1080"/>
      </w:pPr>
      <w:rPr>
        <w:rFonts w:cs="Times New Roman" w:hint="default"/>
        <w:i w:val="0"/>
      </w:rPr>
    </w:lvl>
    <w:lvl w:ilvl="6">
      <w:start w:val="1"/>
      <w:numFmt w:val="decimal"/>
      <w:lvlText w:val="%1.%2.%3.%4.%5.%6.%7"/>
      <w:lvlJc w:val="left"/>
      <w:pPr>
        <w:ind w:left="1440" w:hanging="1440"/>
      </w:pPr>
      <w:rPr>
        <w:rFonts w:cs="Times New Roman" w:hint="default"/>
        <w:i w:val="0"/>
      </w:rPr>
    </w:lvl>
    <w:lvl w:ilvl="7">
      <w:start w:val="1"/>
      <w:numFmt w:val="decimal"/>
      <w:lvlText w:val="%1.%2.%3.%4.%5.%6.%7.%8"/>
      <w:lvlJc w:val="left"/>
      <w:pPr>
        <w:ind w:left="1440" w:hanging="1440"/>
      </w:pPr>
      <w:rPr>
        <w:rFonts w:cs="Times New Roman" w:hint="default"/>
        <w:i w:val="0"/>
      </w:rPr>
    </w:lvl>
    <w:lvl w:ilvl="8">
      <w:start w:val="1"/>
      <w:numFmt w:val="decimal"/>
      <w:lvlText w:val="%1.%2.%3.%4.%5.%6.%7.%8.%9"/>
      <w:lvlJc w:val="left"/>
      <w:pPr>
        <w:ind w:left="1800" w:hanging="1800"/>
      </w:pPr>
      <w:rPr>
        <w:rFonts w:cs="Times New Roman" w:hint="default"/>
        <w:i w:val="0"/>
      </w:rPr>
    </w:lvl>
  </w:abstractNum>
  <w:abstractNum w:abstractNumId="9">
    <w:nsid w:val="4B2465C5"/>
    <w:multiLevelType w:val="multilevel"/>
    <w:tmpl w:val="3C26DCEA"/>
    <w:lvl w:ilvl="0">
      <w:start w:val="4"/>
      <w:numFmt w:val="decimal"/>
      <w:lvlText w:val="%1"/>
      <w:lvlJc w:val="left"/>
      <w:pPr>
        <w:ind w:left="360" w:hanging="360"/>
      </w:pPr>
      <w:rPr>
        <w:rFonts w:cs="Times New Roman" w:hint="default"/>
        <w:i w:val="0"/>
        <w:sz w:val="24"/>
      </w:rPr>
    </w:lvl>
    <w:lvl w:ilvl="1">
      <w:start w:val="1"/>
      <w:numFmt w:val="decimal"/>
      <w:lvlText w:val="%1.%2"/>
      <w:lvlJc w:val="left"/>
      <w:pPr>
        <w:ind w:left="360" w:hanging="360"/>
      </w:pPr>
      <w:rPr>
        <w:rFonts w:cs="Times New Roman" w:hint="default"/>
        <w:i w:val="0"/>
        <w:sz w:val="22"/>
      </w:rPr>
    </w:lvl>
    <w:lvl w:ilvl="2">
      <w:start w:val="1"/>
      <w:numFmt w:val="decimal"/>
      <w:lvlText w:val="%1.%2.%3"/>
      <w:lvlJc w:val="left"/>
      <w:pPr>
        <w:ind w:left="720" w:hanging="720"/>
      </w:pPr>
      <w:rPr>
        <w:rFonts w:cs="Times New Roman" w:hint="default"/>
        <w:i w:val="0"/>
        <w:sz w:val="24"/>
      </w:rPr>
    </w:lvl>
    <w:lvl w:ilvl="3">
      <w:start w:val="1"/>
      <w:numFmt w:val="decimal"/>
      <w:lvlText w:val="%1.%2.%3.%4"/>
      <w:lvlJc w:val="left"/>
      <w:pPr>
        <w:ind w:left="720" w:hanging="720"/>
      </w:pPr>
      <w:rPr>
        <w:rFonts w:cs="Times New Roman" w:hint="default"/>
        <w:i w:val="0"/>
        <w:sz w:val="24"/>
      </w:rPr>
    </w:lvl>
    <w:lvl w:ilvl="4">
      <w:start w:val="1"/>
      <w:numFmt w:val="decimal"/>
      <w:lvlText w:val="%1.%2.%3.%4.%5"/>
      <w:lvlJc w:val="left"/>
      <w:pPr>
        <w:ind w:left="1080" w:hanging="1080"/>
      </w:pPr>
      <w:rPr>
        <w:rFonts w:cs="Times New Roman" w:hint="default"/>
        <w:i w:val="0"/>
        <w:sz w:val="24"/>
      </w:rPr>
    </w:lvl>
    <w:lvl w:ilvl="5">
      <w:start w:val="1"/>
      <w:numFmt w:val="decimal"/>
      <w:lvlText w:val="%1.%2.%3.%4.%5.%6"/>
      <w:lvlJc w:val="left"/>
      <w:pPr>
        <w:ind w:left="1080" w:hanging="1080"/>
      </w:pPr>
      <w:rPr>
        <w:rFonts w:cs="Times New Roman" w:hint="default"/>
        <w:i w:val="0"/>
        <w:sz w:val="24"/>
      </w:rPr>
    </w:lvl>
    <w:lvl w:ilvl="6">
      <w:start w:val="1"/>
      <w:numFmt w:val="decimal"/>
      <w:lvlText w:val="%1.%2.%3.%4.%5.%6.%7"/>
      <w:lvlJc w:val="left"/>
      <w:pPr>
        <w:ind w:left="1440" w:hanging="1440"/>
      </w:pPr>
      <w:rPr>
        <w:rFonts w:cs="Times New Roman" w:hint="default"/>
        <w:i w:val="0"/>
        <w:sz w:val="24"/>
      </w:rPr>
    </w:lvl>
    <w:lvl w:ilvl="7">
      <w:start w:val="1"/>
      <w:numFmt w:val="decimal"/>
      <w:lvlText w:val="%1.%2.%3.%4.%5.%6.%7.%8"/>
      <w:lvlJc w:val="left"/>
      <w:pPr>
        <w:ind w:left="1440" w:hanging="1440"/>
      </w:pPr>
      <w:rPr>
        <w:rFonts w:cs="Times New Roman" w:hint="default"/>
        <w:i w:val="0"/>
        <w:sz w:val="24"/>
      </w:rPr>
    </w:lvl>
    <w:lvl w:ilvl="8">
      <w:start w:val="1"/>
      <w:numFmt w:val="decimal"/>
      <w:lvlText w:val="%1.%2.%3.%4.%5.%6.%7.%8.%9"/>
      <w:lvlJc w:val="left"/>
      <w:pPr>
        <w:ind w:left="1440" w:hanging="1440"/>
      </w:pPr>
      <w:rPr>
        <w:rFonts w:cs="Times New Roman" w:hint="default"/>
        <w:i w:val="0"/>
        <w:sz w:val="24"/>
      </w:rPr>
    </w:lvl>
  </w:abstractNum>
  <w:abstractNum w:abstractNumId="10">
    <w:nsid w:val="4C785ECA"/>
    <w:multiLevelType w:val="hybridMultilevel"/>
    <w:tmpl w:val="6A76C97E"/>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1">
    <w:nsid w:val="500C1042"/>
    <w:multiLevelType w:val="multilevel"/>
    <w:tmpl w:val="EFF06274"/>
    <w:lvl w:ilvl="0">
      <w:start w:val="4"/>
      <w:numFmt w:val="decimal"/>
      <w:lvlText w:val="%1"/>
      <w:lvlJc w:val="left"/>
      <w:pPr>
        <w:ind w:left="360" w:hanging="360"/>
      </w:pPr>
      <w:rPr>
        <w:rFonts w:cs="Times New Roman" w:hint="default"/>
        <w:i w:val="0"/>
        <w:sz w:val="24"/>
      </w:rPr>
    </w:lvl>
    <w:lvl w:ilvl="1">
      <w:start w:val="4"/>
      <w:numFmt w:val="decimal"/>
      <w:lvlText w:val="%1.%2"/>
      <w:lvlJc w:val="left"/>
      <w:pPr>
        <w:ind w:left="360" w:hanging="360"/>
      </w:pPr>
      <w:rPr>
        <w:rFonts w:cs="Times New Roman" w:hint="default"/>
        <w:i w:val="0"/>
        <w:sz w:val="22"/>
      </w:rPr>
    </w:lvl>
    <w:lvl w:ilvl="2">
      <w:start w:val="1"/>
      <w:numFmt w:val="decimal"/>
      <w:lvlText w:val="%1.%2.%3"/>
      <w:lvlJc w:val="left"/>
      <w:pPr>
        <w:ind w:left="720" w:hanging="720"/>
      </w:pPr>
      <w:rPr>
        <w:rFonts w:cs="Times New Roman" w:hint="default"/>
        <w:i w:val="0"/>
        <w:sz w:val="24"/>
      </w:rPr>
    </w:lvl>
    <w:lvl w:ilvl="3">
      <w:start w:val="1"/>
      <w:numFmt w:val="decimal"/>
      <w:lvlText w:val="%1.%2.%3.%4"/>
      <w:lvlJc w:val="left"/>
      <w:pPr>
        <w:ind w:left="720" w:hanging="720"/>
      </w:pPr>
      <w:rPr>
        <w:rFonts w:cs="Times New Roman" w:hint="default"/>
        <w:i w:val="0"/>
        <w:sz w:val="24"/>
      </w:rPr>
    </w:lvl>
    <w:lvl w:ilvl="4">
      <w:start w:val="1"/>
      <w:numFmt w:val="decimal"/>
      <w:lvlText w:val="%1.%2.%3.%4.%5"/>
      <w:lvlJc w:val="left"/>
      <w:pPr>
        <w:ind w:left="1080" w:hanging="1080"/>
      </w:pPr>
      <w:rPr>
        <w:rFonts w:cs="Times New Roman" w:hint="default"/>
        <w:i w:val="0"/>
        <w:sz w:val="24"/>
      </w:rPr>
    </w:lvl>
    <w:lvl w:ilvl="5">
      <w:start w:val="1"/>
      <w:numFmt w:val="decimal"/>
      <w:lvlText w:val="%1.%2.%3.%4.%5.%6"/>
      <w:lvlJc w:val="left"/>
      <w:pPr>
        <w:ind w:left="1080" w:hanging="1080"/>
      </w:pPr>
      <w:rPr>
        <w:rFonts w:cs="Times New Roman" w:hint="default"/>
        <w:i w:val="0"/>
        <w:sz w:val="24"/>
      </w:rPr>
    </w:lvl>
    <w:lvl w:ilvl="6">
      <w:start w:val="1"/>
      <w:numFmt w:val="decimal"/>
      <w:lvlText w:val="%1.%2.%3.%4.%5.%6.%7"/>
      <w:lvlJc w:val="left"/>
      <w:pPr>
        <w:ind w:left="1440" w:hanging="1440"/>
      </w:pPr>
      <w:rPr>
        <w:rFonts w:cs="Times New Roman" w:hint="default"/>
        <w:i w:val="0"/>
        <w:sz w:val="24"/>
      </w:rPr>
    </w:lvl>
    <w:lvl w:ilvl="7">
      <w:start w:val="1"/>
      <w:numFmt w:val="decimal"/>
      <w:lvlText w:val="%1.%2.%3.%4.%5.%6.%7.%8"/>
      <w:lvlJc w:val="left"/>
      <w:pPr>
        <w:ind w:left="1440" w:hanging="1440"/>
      </w:pPr>
      <w:rPr>
        <w:rFonts w:cs="Times New Roman" w:hint="default"/>
        <w:i w:val="0"/>
        <w:sz w:val="24"/>
      </w:rPr>
    </w:lvl>
    <w:lvl w:ilvl="8">
      <w:start w:val="1"/>
      <w:numFmt w:val="decimal"/>
      <w:lvlText w:val="%1.%2.%3.%4.%5.%6.%7.%8.%9"/>
      <w:lvlJc w:val="left"/>
      <w:pPr>
        <w:ind w:left="1440" w:hanging="1440"/>
      </w:pPr>
      <w:rPr>
        <w:rFonts w:cs="Times New Roman" w:hint="default"/>
        <w:i w:val="0"/>
        <w:sz w:val="24"/>
      </w:rPr>
    </w:lvl>
  </w:abstractNum>
  <w:abstractNum w:abstractNumId="12">
    <w:nsid w:val="51031D87"/>
    <w:multiLevelType w:val="multilevel"/>
    <w:tmpl w:val="37D69724"/>
    <w:lvl w:ilvl="0">
      <w:start w:val="5"/>
      <w:numFmt w:val="decimal"/>
      <w:lvlText w:val="%1"/>
      <w:lvlJc w:val="left"/>
      <w:pPr>
        <w:ind w:left="360" w:hanging="360"/>
      </w:pPr>
      <w:rPr>
        <w:rFonts w:cs="Times New Roman" w:hint="default"/>
        <w:i w:val="0"/>
      </w:rPr>
    </w:lvl>
    <w:lvl w:ilvl="1">
      <w:numFmt w:val="decimal"/>
      <w:lvlText w:val="%1.%2"/>
      <w:lvlJc w:val="left"/>
      <w:pPr>
        <w:ind w:left="360" w:hanging="360"/>
      </w:pPr>
      <w:rPr>
        <w:rFonts w:cs="Times New Roman" w:hint="default"/>
        <w:i w:val="0"/>
      </w:rPr>
    </w:lvl>
    <w:lvl w:ilvl="2">
      <w:start w:val="1"/>
      <w:numFmt w:val="decimal"/>
      <w:lvlText w:val="%1.%2.%3"/>
      <w:lvlJc w:val="left"/>
      <w:pPr>
        <w:ind w:left="720" w:hanging="720"/>
      </w:pPr>
      <w:rPr>
        <w:rFonts w:cs="Times New Roman" w:hint="default"/>
        <w:i w:val="0"/>
      </w:rPr>
    </w:lvl>
    <w:lvl w:ilvl="3">
      <w:start w:val="1"/>
      <w:numFmt w:val="decimal"/>
      <w:lvlText w:val="%1.%2.%3.%4"/>
      <w:lvlJc w:val="left"/>
      <w:pPr>
        <w:ind w:left="720" w:hanging="720"/>
      </w:pPr>
      <w:rPr>
        <w:rFonts w:cs="Times New Roman" w:hint="default"/>
        <w:i w:val="0"/>
      </w:rPr>
    </w:lvl>
    <w:lvl w:ilvl="4">
      <w:start w:val="1"/>
      <w:numFmt w:val="decimal"/>
      <w:lvlText w:val="%1.%2.%3.%4.%5"/>
      <w:lvlJc w:val="left"/>
      <w:pPr>
        <w:ind w:left="1080" w:hanging="1080"/>
      </w:pPr>
      <w:rPr>
        <w:rFonts w:cs="Times New Roman" w:hint="default"/>
        <w:i w:val="0"/>
      </w:rPr>
    </w:lvl>
    <w:lvl w:ilvl="5">
      <w:start w:val="1"/>
      <w:numFmt w:val="decimal"/>
      <w:lvlText w:val="%1.%2.%3.%4.%5.%6"/>
      <w:lvlJc w:val="left"/>
      <w:pPr>
        <w:ind w:left="1080" w:hanging="1080"/>
      </w:pPr>
      <w:rPr>
        <w:rFonts w:cs="Times New Roman" w:hint="default"/>
        <w:i w:val="0"/>
      </w:rPr>
    </w:lvl>
    <w:lvl w:ilvl="6">
      <w:start w:val="1"/>
      <w:numFmt w:val="decimal"/>
      <w:lvlText w:val="%1.%2.%3.%4.%5.%6.%7"/>
      <w:lvlJc w:val="left"/>
      <w:pPr>
        <w:ind w:left="1440" w:hanging="1440"/>
      </w:pPr>
      <w:rPr>
        <w:rFonts w:cs="Times New Roman" w:hint="default"/>
        <w:i w:val="0"/>
      </w:rPr>
    </w:lvl>
    <w:lvl w:ilvl="7">
      <w:start w:val="1"/>
      <w:numFmt w:val="decimal"/>
      <w:lvlText w:val="%1.%2.%3.%4.%5.%6.%7.%8"/>
      <w:lvlJc w:val="left"/>
      <w:pPr>
        <w:ind w:left="1440" w:hanging="1440"/>
      </w:pPr>
      <w:rPr>
        <w:rFonts w:cs="Times New Roman" w:hint="default"/>
        <w:i w:val="0"/>
      </w:rPr>
    </w:lvl>
    <w:lvl w:ilvl="8">
      <w:start w:val="1"/>
      <w:numFmt w:val="decimal"/>
      <w:lvlText w:val="%1.%2.%3.%4.%5.%6.%7.%8.%9"/>
      <w:lvlJc w:val="left"/>
      <w:pPr>
        <w:ind w:left="1800" w:hanging="1800"/>
      </w:pPr>
      <w:rPr>
        <w:rFonts w:cs="Times New Roman" w:hint="default"/>
        <w:i w:val="0"/>
      </w:rPr>
    </w:lvl>
  </w:abstractNum>
  <w:abstractNum w:abstractNumId="13">
    <w:nsid w:val="582E1EFD"/>
    <w:multiLevelType w:val="multilevel"/>
    <w:tmpl w:val="F454C90E"/>
    <w:lvl w:ilvl="0">
      <w:start w:val="4"/>
      <w:numFmt w:val="decimal"/>
      <w:lvlText w:val="%1"/>
      <w:lvlJc w:val="left"/>
      <w:pPr>
        <w:ind w:left="360" w:hanging="360"/>
      </w:pPr>
      <w:rPr>
        <w:rFonts w:cs="Times New Roman" w:hint="default"/>
        <w:i w:val="0"/>
      </w:rPr>
    </w:lvl>
    <w:lvl w:ilvl="1">
      <w:start w:val="1"/>
      <w:numFmt w:val="decimal"/>
      <w:lvlText w:val="%1.%2"/>
      <w:lvlJc w:val="left"/>
      <w:pPr>
        <w:ind w:left="360" w:hanging="360"/>
      </w:pPr>
      <w:rPr>
        <w:rFonts w:cs="Times New Roman" w:hint="default"/>
        <w:i w:val="0"/>
      </w:rPr>
    </w:lvl>
    <w:lvl w:ilvl="2">
      <w:start w:val="1"/>
      <w:numFmt w:val="decimal"/>
      <w:lvlText w:val="%1.%2.%3"/>
      <w:lvlJc w:val="left"/>
      <w:pPr>
        <w:ind w:left="720" w:hanging="720"/>
      </w:pPr>
      <w:rPr>
        <w:rFonts w:cs="Times New Roman" w:hint="default"/>
        <w:i w:val="0"/>
      </w:rPr>
    </w:lvl>
    <w:lvl w:ilvl="3">
      <w:start w:val="1"/>
      <w:numFmt w:val="decimal"/>
      <w:lvlText w:val="%1.%2.%3.%4"/>
      <w:lvlJc w:val="left"/>
      <w:pPr>
        <w:ind w:left="720" w:hanging="720"/>
      </w:pPr>
      <w:rPr>
        <w:rFonts w:cs="Times New Roman" w:hint="default"/>
        <w:i w:val="0"/>
      </w:rPr>
    </w:lvl>
    <w:lvl w:ilvl="4">
      <w:start w:val="1"/>
      <w:numFmt w:val="decimal"/>
      <w:lvlText w:val="%1.%2.%3.%4.%5"/>
      <w:lvlJc w:val="left"/>
      <w:pPr>
        <w:ind w:left="1080" w:hanging="1080"/>
      </w:pPr>
      <w:rPr>
        <w:rFonts w:cs="Times New Roman" w:hint="default"/>
        <w:i w:val="0"/>
      </w:rPr>
    </w:lvl>
    <w:lvl w:ilvl="5">
      <w:start w:val="1"/>
      <w:numFmt w:val="decimal"/>
      <w:lvlText w:val="%1.%2.%3.%4.%5.%6"/>
      <w:lvlJc w:val="left"/>
      <w:pPr>
        <w:ind w:left="1080" w:hanging="1080"/>
      </w:pPr>
      <w:rPr>
        <w:rFonts w:cs="Times New Roman" w:hint="default"/>
        <w:i w:val="0"/>
      </w:rPr>
    </w:lvl>
    <w:lvl w:ilvl="6">
      <w:start w:val="1"/>
      <w:numFmt w:val="decimal"/>
      <w:lvlText w:val="%1.%2.%3.%4.%5.%6.%7"/>
      <w:lvlJc w:val="left"/>
      <w:pPr>
        <w:ind w:left="1440" w:hanging="1440"/>
      </w:pPr>
      <w:rPr>
        <w:rFonts w:cs="Times New Roman" w:hint="default"/>
        <w:i w:val="0"/>
      </w:rPr>
    </w:lvl>
    <w:lvl w:ilvl="7">
      <w:start w:val="1"/>
      <w:numFmt w:val="decimal"/>
      <w:lvlText w:val="%1.%2.%3.%4.%5.%6.%7.%8"/>
      <w:lvlJc w:val="left"/>
      <w:pPr>
        <w:ind w:left="1440" w:hanging="1440"/>
      </w:pPr>
      <w:rPr>
        <w:rFonts w:cs="Times New Roman" w:hint="default"/>
        <w:i w:val="0"/>
      </w:rPr>
    </w:lvl>
    <w:lvl w:ilvl="8">
      <w:start w:val="1"/>
      <w:numFmt w:val="decimal"/>
      <w:lvlText w:val="%1.%2.%3.%4.%5.%6.%7.%8.%9"/>
      <w:lvlJc w:val="left"/>
      <w:pPr>
        <w:ind w:left="1800" w:hanging="1800"/>
      </w:pPr>
      <w:rPr>
        <w:rFonts w:cs="Times New Roman" w:hint="default"/>
        <w:i w:val="0"/>
      </w:rPr>
    </w:lvl>
  </w:abstractNum>
  <w:abstractNum w:abstractNumId="14">
    <w:nsid w:val="60C117AD"/>
    <w:multiLevelType w:val="multilevel"/>
    <w:tmpl w:val="69EE5A76"/>
    <w:lvl w:ilvl="0">
      <w:start w:val="7"/>
      <w:numFmt w:val="decimal"/>
      <w:lvlText w:val="%1"/>
      <w:lvlJc w:val="left"/>
      <w:pPr>
        <w:ind w:left="360" w:hanging="360"/>
      </w:pPr>
      <w:rPr>
        <w:rFonts w:cs="Times New Roman" w:hint="default"/>
        <w:i w:val="0"/>
      </w:rPr>
    </w:lvl>
    <w:lvl w:ilvl="1">
      <w:start w:val="1"/>
      <w:numFmt w:val="decimal"/>
      <w:lvlText w:val="%1.%2"/>
      <w:lvlJc w:val="left"/>
      <w:pPr>
        <w:ind w:left="360" w:hanging="360"/>
      </w:pPr>
      <w:rPr>
        <w:rFonts w:cs="Times New Roman" w:hint="default"/>
        <w:i w:val="0"/>
      </w:rPr>
    </w:lvl>
    <w:lvl w:ilvl="2">
      <w:start w:val="1"/>
      <w:numFmt w:val="decimal"/>
      <w:lvlText w:val="%1.%2.%3"/>
      <w:lvlJc w:val="left"/>
      <w:pPr>
        <w:ind w:left="720" w:hanging="720"/>
      </w:pPr>
      <w:rPr>
        <w:rFonts w:cs="Times New Roman" w:hint="default"/>
        <w:i w:val="0"/>
      </w:rPr>
    </w:lvl>
    <w:lvl w:ilvl="3">
      <w:start w:val="1"/>
      <w:numFmt w:val="decimal"/>
      <w:lvlText w:val="%1.%2.%3.%4"/>
      <w:lvlJc w:val="left"/>
      <w:pPr>
        <w:ind w:left="720" w:hanging="720"/>
      </w:pPr>
      <w:rPr>
        <w:rFonts w:cs="Times New Roman" w:hint="default"/>
        <w:i w:val="0"/>
      </w:rPr>
    </w:lvl>
    <w:lvl w:ilvl="4">
      <w:start w:val="1"/>
      <w:numFmt w:val="decimal"/>
      <w:lvlText w:val="%1.%2.%3.%4.%5"/>
      <w:lvlJc w:val="left"/>
      <w:pPr>
        <w:ind w:left="1080" w:hanging="1080"/>
      </w:pPr>
      <w:rPr>
        <w:rFonts w:cs="Times New Roman" w:hint="default"/>
        <w:i w:val="0"/>
      </w:rPr>
    </w:lvl>
    <w:lvl w:ilvl="5">
      <w:start w:val="1"/>
      <w:numFmt w:val="decimal"/>
      <w:lvlText w:val="%1.%2.%3.%4.%5.%6"/>
      <w:lvlJc w:val="left"/>
      <w:pPr>
        <w:ind w:left="1080" w:hanging="1080"/>
      </w:pPr>
      <w:rPr>
        <w:rFonts w:cs="Times New Roman" w:hint="default"/>
        <w:i w:val="0"/>
      </w:rPr>
    </w:lvl>
    <w:lvl w:ilvl="6">
      <w:start w:val="1"/>
      <w:numFmt w:val="decimal"/>
      <w:lvlText w:val="%1.%2.%3.%4.%5.%6.%7"/>
      <w:lvlJc w:val="left"/>
      <w:pPr>
        <w:ind w:left="1440" w:hanging="1440"/>
      </w:pPr>
      <w:rPr>
        <w:rFonts w:cs="Times New Roman" w:hint="default"/>
        <w:i w:val="0"/>
      </w:rPr>
    </w:lvl>
    <w:lvl w:ilvl="7">
      <w:start w:val="1"/>
      <w:numFmt w:val="decimal"/>
      <w:lvlText w:val="%1.%2.%3.%4.%5.%6.%7.%8"/>
      <w:lvlJc w:val="left"/>
      <w:pPr>
        <w:ind w:left="1440" w:hanging="1440"/>
      </w:pPr>
      <w:rPr>
        <w:rFonts w:cs="Times New Roman" w:hint="default"/>
        <w:i w:val="0"/>
      </w:rPr>
    </w:lvl>
    <w:lvl w:ilvl="8">
      <w:start w:val="1"/>
      <w:numFmt w:val="decimal"/>
      <w:lvlText w:val="%1.%2.%3.%4.%5.%6.%7.%8.%9"/>
      <w:lvlJc w:val="left"/>
      <w:pPr>
        <w:ind w:left="1800" w:hanging="1800"/>
      </w:pPr>
      <w:rPr>
        <w:rFonts w:cs="Times New Roman" w:hint="default"/>
        <w:i w:val="0"/>
      </w:rPr>
    </w:lvl>
  </w:abstractNum>
  <w:abstractNum w:abstractNumId="15">
    <w:nsid w:val="62790B1B"/>
    <w:multiLevelType w:val="hybridMultilevel"/>
    <w:tmpl w:val="874E5E96"/>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6">
    <w:nsid w:val="65AC4A3F"/>
    <w:multiLevelType w:val="multilevel"/>
    <w:tmpl w:val="271A59C0"/>
    <w:lvl w:ilvl="0">
      <w:start w:val="3"/>
      <w:numFmt w:val="decimal"/>
      <w:lvlText w:val="%1"/>
      <w:lvlJc w:val="left"/>
      <w:pPr>
        <w:ind w:left="360" w:hanging="360"/>
      </w:pPr>
      <w:rPr>
        <w:rFonts w:cs="Times New Roman" w:hint="default"/>
        <w:i w:val="0"/>
      </w:rPr>
    </w:lvl>
    <w:lvl w:ilvl="1">
      <w:start w:val="1"/>
      <w:numFmt w:val="decimal"/>
      <w:lvlText w:val="%1.%2"/>
      <w:lvlJc w:val="left"/>
      <w:pPr>
        <w:ind w:left="360" w:hanging="360"/>
      </w:pPr>
      <w:rPr>
        <w:rFonts w:cs="Times New Roman" w:hint="default"/>
        <w:i w:val="0"/>
      </w:rPr>
    </w:lvl>
    <w:lvl w:ilvl="2">
      <w:start w:val="1"/>
      <w:numFmt w:val="decimal"/>
      <w:lvlText w:val="%1.%2.%3"/>
      <w:lvlJc w:val="left"/>
      <w:pPr>
        <w:ind w:left="720" w:hanging="720"/>
      </w:pPr>
      <w:rPr>
        <w:rFonts w:cs="Times New Roman" w:hint="default"/>
        <w:i w:val="0"/>
      </w:rPr>
    </w:lvl>
    <w:lvl w:ilvl="3">
      <w:start w:val="1"/>
      <w:numFmt w:val="decimal"/>
      <w:lvlText w:val="%1.%2.%3.%4"/>
      <w:lvlJc w:val="left"/>
      <w:pPr>
        <w:ind w:left="720" w:hanging="720"/>
      </w:pPr>
      <w:rPr>
        <w:rFonts w:cs="Times New Roman" w:hint="default"/>
        <w:i w:val="0"/>
      </w:rPr>
    </w:lvl>
    <w:lvl w:ilvl="4">
      <w:start w:val="1"/>
      <w:numFmt w:val="decimal"/>
      <w:lvlText w:val="%1.%2.%3.%4.%5"/>
      <w:lvlJc w:val="left"/>
      <w:pPr>
        <w:ind w:left="1080" w:hanging="1080"/>
      </w:pPr>
      <w:rPr>
        <w:rFonts w:cs="Times New Roman" w:hint="default"/>
        <w:i w:val="0"/>
      </w:rPr>
    </w:lvl>
    <w:lvl w:ilvl="5">
      <w:start w:val="1"/>
      <w:numFmt w:val="decimal"/>
      <w:lvlText w:val="%1.%2.%3.%4.%5.%6"/>
      <w:lvlJc w:val="left"/>
      <w:pPr>
        <w:ind w:left="1080" w:hanging="1080"/>
      </w:pPr>
      <w:rPr>
        <w:rFonts w:cs="Times New Roman" w:hint="default"/>
        <w:i w:val="0"/>
      </w:rPr>
    </w:lvl>
    <w:lvl w:ilvl="6">
      <w:start w:val="1"/>
      <w:numFmt w:val="decimal"/>
      <w:lvlText w:val="%1.%2.%3.%4.%5.%6.%7"/>
      <w:lvlJc w:val="left"/>
      <w:pPr>
        <w:ind w:left="1440" w:hanging="1440"/>
      </w:pPr>
      <w:rPr>
        <w:rFonts w:cs="Times New Roman" w:hint="default"/>
        <w:i w:val="0"/>
      </w:rPr>
    </w:lvl>
    <w:lvl w:ilvl="7">
      <w:start w:val="1"/>
      <w:numFmt w:val="decimal"/>
      <w:lvlText w:val="%1.%2.%3.%4.%5.%6.%7.%8"/>
      <w:lvlJc w:val="left"/>
      <w:pPr>
        <w:ind w:left="1440" w:hanging="1440"/>
      </w:pPr>
      <w:rPr>
        <w:rFonts w:cs="Times New Roman" w:hint="default"/>
        <w:i w:val="0"/>
      </w:rPr>
    </w:lvl>
    <w:lvl w:ilvl="8">
      <w:start w:val="1"/>
      <w:numFmt w:val="decimal"/>
      <w:lvlText w:val="%1.%2.%3.%4.%5.%6.%7.%8.%9"/>
      <w:lvlJc w:val="left"/>
      <w:pPr>
        <w:ind w:left="1800" w:hanging="1800"/>
      </w:pPr>
      <w:rPr>
        <w:rFonts w:cs="Times New Roman" w:hint="default"/>
        <w:i w:val="0"/>
      </w:rPr>
    </w:lvl>
  </w:abstractNum>
  <w:abstractNum w:abstractNumId="17">
    <w:nsid w:val="670A2D10"/>
    <w:multiLevelType w:val="hybridMultilevel"/>
    <w:tmpl w:val="42F03F2A"/>
    <w:lvl w:ilvl="0" w:tplc="4A46AE18">
      <w:start w:val="6"/>
      <w:numFmt w:val="decimal"/>
      <w:lvlText w:val="%1."/>
      <w:lvlJc w:val="left"/>
      <w:pPr>
        <w:ind w:left="360" w:hanging="360"/>
      </w:pPr>
      <w:rPr>
        <w:rFonts w:cs="Times New Roman" w:hint="default"/>
      </w:rPr>
    </w:lvl>
    <w:lvl w:ilvl="1" w:tplc="240A0019" w:tentative="1">
      <w:start w:val="1"/>
      <w:numFmt w:val="lowerLetter"/>
      <w:lvlText w:val="%2."/>
      <w:lvlJc w:val="left"/>
      <w:pPr>
        <w:ind w:left="1080" w:hanging="360"/>
      </w:pPr>
      <w:rPr>
        <w:rFonts w:cs="Times New Roman"/>
      </w:rPr>
    </w:lvl>
    <w:lvl w:ilvl="2" w:tplc="240A001B" w:tentative="1">
      <w:start w:val="1"/>
      <w:numFmt w:val="lowerRoman"/>
      <w:lvlText w:val="%3."/>
      <w:lvlJc w:val="right"/>
      <w:pPr>
        <w:ind w:left="1800" w:hanging="180"/>
      </w:pPr>
      <w:rPr>
        <w:rFonts w:cs="Times New Roman"/>
      </w:rPr>
    </w:lvl>
    <w:lvl w:ilvl="3" w:tplc="240A000F" w:tentative="1">
      <w:start w:val="1"/>
      <w:numFmt w:val="decimal"/>
      <w:lvlText w:val="%4."/>
      <w:lvlJc w:val="left"/>
      <w:pPr>
        <w:ind w:left="2520" w:hanging="360"/>
      </w:pPr>
      <w:rPr>
        <w:rFonts w:cs="Times New Roman"/>
      </w:rPr>
    </w:lvl>
    <w:lvl w:ilvl="4" w:tplc="240A0019" w:tentative="1">
      <w:start w:val="1"/>
      <w:numFmt w:val="lowerLetter"/>
      <w:lvlText w:val="%5."/>
      <w:lvlJc w:val="left"/>
      <w:pPr>
        <w:ind w:left="3240" w:hanging="360"/>
      </w:pPr>
      <w:rPr>
        <w:rFonts w:cs="Times New Roman"/>
      </w:rPr>
    </w:lvl>
    <w:lvl w:ilvl="5" w:tplc="240A001B" w:tentative="1">
      <w:start w:val="1"/>
      <w:numFmt w:val="lowerRoman"/>
      <w:lvlText w:val="%6."/>
      <w:lvlJc w:val="right"/>
      <w:pPr>
        <w:ind w:left="3960" w:hanging="180"/>
      </w:pPr>
      <w:rPr>
        <w:rFonts w:cs="Times New Roman"/>
      </w:rPr>
    </w:lvl>
    <w:lvl w:ilvl="6" w:tplc="240A000F" w:tentative="1">
      <w:start w:val="1"/>
      <w:numFmt w:val="decimal"/>
      <w:lvlText w:val="%7."/>
      <w:lvlJc w:val="left"/>
      <w:pPr>
        <w:ind w:left="4680" w:hanging="360"/>
      </w:pPr>
      <w:rPr>
        <w:rFonts w:cs="Times New Roman"/>
      </w:rPr>
    </w:lvl>
    <w:lvl w:ilvl="7" w:tplc="240A0019" w:tentative="1">
      <w:start w:val="1"/>
      <w:numFmt w:val="lowerLetter"/>
      <w:lvlText w:val="%8."/>
      <w:lvlJc w:val="left"/>
      <w:pPr>
        <w:ind w:left="5400" w:hanging="360"/>
      </w:pPr>
      <w:rPr>
        <w:rFonts w:cs="Times New Roman"/>
      </w:rPr>
    </w:lvl>
    <w:lvl w:ilvl="8" w:tplc="240A001B" w:tentative="1">
      <w:start w:val="1"/>
      <w:numFmt w:val="lowerRoman"/>
      <w:lvlText w:val="%9."/>
      <w:lvlJc w:val="right"/>
      <w:pPr>
        <w:ind w:left="6120" w:hanging="180"/>
      </w:pPr>
      <w:rPr>
        <w:rFonts w:cs="Times New Roman"/>
      </w:rPr>
    </w:lvl>
  </w:abstractNum>
  <w:abstractNum w:abstractNumId="18">
    <w:nsid w:val="6F611F1D"/>
    <w:multiLevelType w:val="multilevel"/>
    <w:tmpl w:val="FF121598"/>
    <w:lvl w:ilvl="0">
      <w:start w:val="4"/>
      <w:numFmt w:val="decimal"/>
      <w:lvlText w:val="%1"/>
      <w:lvlJc w:val="left"/>
      <w:pPr>
        <w:ind w:left="360" w:hanging="360"/>
      </w:pPr>
      <w:rPr>
        <w:rFonts w:cs="Times New Roman" w:hint="default"/>
        <w:i w:val="0"/>
      </w:rPr>
    </w:lvl>
    <w:lvl w:ilvl="1">
      <w:start w:val="2"/>
      <w:numFmt w:val="decimal"/>
      <w:lvlText w:val="%1.%2"/>
      <w:lvlJc w:val="left"/>
      <w:pPr>
        <w:ind w:left="360" w:hanging="360"/>
      </w:pPr>
      <w:rPr>
        <w:rFonts w:cs="Times New Roman" w:hint="default"/>
        <w:i w:val="0"/>
      </w:rPr>
    </w:lvl>
    <w:lvl w:ilvl="2">
      <w:start w:val="1"/>
      <w:numFmt w:val="decimal"/>
      <w:lvlText w:val="%1.%2.%3"/>
      <w:lvlJc w:val="left"/>
      <w:pPr>
        <w:ind w:left="720" w:hanging="720"/>
      </w:pPr>
      <w:rPr>
        <w:rFonts w:cs="Times New Roman" w:hint="default"/>
        <w:i w:val="0"/>
      </w:rPr>
    </w:lvl>
    <w:lvl w:ilvl="3">
      <w:start w:val="1"/>
      <w:numFmt w:val="decimal"/>
      <w:lvlText w:val="%1.%2.%3.%4"/>
      <w:lvlJc w:val="left"/>
      <w:pPr>
        <w:ind w:left="720" w:hanging="720"/>
      </w:pPr>
      <w:rPr>
        <w:rFonts w:cs="Times New Roman" w:hint="default"/>
        <w:i w:val="0"/>
      </w:rPr>
    </w:lvl>
    <w:lvl w:ilvl="4">
      <w:start w:val="1"/>
      <w:numFmt w:val="decimal"/>
      <w:lvlText w:val="%1.%2.%3.%4.%5"/>
      <w:lvlJc w:val="left"/>
      <w:pPr>
        <w:ind w:left="1080" w:hanging="1080"/>
      </w:pPr>
      <w:rPr>
        <w:rFonts w:cs="Times New Roman" w:hint="default"/>
        <w:i w:val="0"/>
      </w:rPr>
    </w:lvl>
    <w:lvl w:ilvl="5">
      <w:start w:val="1"/>
      <w:numFmt w:val="decimal"/>
      <w:lvlText w:val="%1.%2.%3.%4.%5.%6"/>
      <w:lvlJc w:val="left"/>
      <w:pPr>
        <w:ind w:left="1080" w:hanging="1080"/>
      </w:pPr>
      <w:rPr>
        <w:rFonts w:cs="Times New Roman" w:hint="default"/>
        <w:i w:val="0"/>
      </w:rPr>
    </w:lvl>
    <w:lvl w:ilvl="6">
      <w:start w:val="1"/>
      <w:numFmt w:val="decimal"/>
      <w:lvlText w:val="%1.%2.%3.%4.%5.%6.%7"/>
      <w:lvlJc w:val="left"/>
      <w:pPr>
        <w:ind w:left="1440" w:hanging="1440"/>
      </w:pPr>
      <w:rPr>
        <w:rFonts w:cs="Times New Roman" w:hint="default"/>
        <w:i w:val="0"/>
      </w:rPr>
    </w:lvl>
    <w:lvl w:ilvl="7">
      <w:start w:val="1"/>
      <w:numFmt w:val="decimal"/>
      <w:lvlText w:val="%1.%2.%3.%4.%5.%6.%7.%8"/>
      <w:lvlJc w:val="left"/>
      <w:pPr>
        <w:ind w:left="1440" w:hanging="1440"/>
      </w:pPr>
      <w:rPr>
        <w:rFonts w:cs="Times New Roman" w:hint="default"/>
        <w:i w:val="0"/>
      </w:rPr>
    </w:lvl>
    <w:lvl w:ilvl="8">
      <w:start w:val="1"/>
      <w:numFmt w:val="decimal"/>
      <w:lvlText w:val="%1.%2.%3.%4.%5.%6.%7.%8.%9"/>
      <w:lvlJc w:val="left"/>
      <w:pPr>
        <w:ind w:left="1800" w:hanging="1800"/>
      </w:pPr>
      <w:rPr>
        <w:rFonts w:cs="Times New Roman" w:hint="default"/>
        <w:i w:val="0"/>
      </w:rPr>
    </w:lvl>
  </w:abstractNum>
  <w:abstractNum w:abstractNumId="19">
    <w:nsid w:val="7D380F74"/>
    <w:multiLevelType w:val="hybridMultilevel"/>
    <w:tmpl w:val="15DE3CF4"/>
    <w:lvl w:ilvl="0" w:tplc="240A000F">
      <w:start w:val="1"/>
      <w:numFmt w:val="decimal"/>
      <w:lvlText w:val="%1."/>
      <w:lvlJc w:val="left"/>
      <w:pPr>
        <w:ind w:left="360" w:hanging="360"/>
      </w:pPr>
      <w:rPr>
        <w:rFonts w:cs="Times New Roman"/>
      </w:rPr>
    </w:lvl>
    <w:lvl w:ilvl="1" w:tplc="240A0019">
      <w:start w:val="1"/>
      <w:numFmt w:val="lowerLetter"/>
      <w:lvlText w:val="%2."/>
      <w:lvlJc w:val="left"/>
      <w:pPr>
        <w:ind w:left="1080" w:hanging="360"/>
      </w:pPr>
      <w:rPr>
        <w:rFonts w:cs="Times New Roman"/>
      </w:rPr>
    </w:lvl>
    <w:lvl w:ilvl="2" w:tplc="240A001B" w:tentative="1">
      <w:start w:val="1"/>
      <w:numFmt w:val="lowerRoman"/>
      <w:lvlText w:val="%3."/>
      <w:lvlJc w:val="right"/>
      <w:pPr>
        <w:ind w:left="1800" w:hanging="180"/>
      </w:pPr>
      <w:rPr>
        <w:rFonts w:cs="Times New Roman"/>
      </w:rPr>
    </w:lvl>
    <w:lvl w:ilvl="3" w:tplc="240A000F" w:tentative="1">
      <w:start w:val="1"/>
      <w:numFmt w:val="decimal"/>
      <w:lvlText w:val="%4."/>
      <w:lvlJc w:val="left"/>
      <w:pPr>
        <w:ind w:left="2520" w:hanging="360"/>
      </w:pPr>
      <w:rPr>
        <w:rFonts w:cs="Times New Roman"/>
      </w:rPr>
    </w:lvl>
    <w:lvl w:ilvl="4" w:tplc="240A0019" w:tentative="1">
      <w:start w:val="1"/>
      <w:numFmt w:val="lowerLetter"/>
      <w:lvlText w:val="%5."/>
      <w:lvlJc w:val="left"/>
      <w:pPr>
        <w:ind w:left="3240" w:hanging="360"/>
      </w:pPr>
      <w:rPr>
        <w:rFonts w:cs="Times New Roman"/>
      </w:rPr>
    </w:lvl>
    <w:lvl w:ilvl="5" w:tplc="240A001B" w:tentative="1">
      <w:start w:val="1"/>
      <w:numFmt w:val="lowerRoman"/>
      <w:lvlText w:val="%6."/>
      <w:lvlJc w:val="right"/>
      <w:pPr>
        <w:ind w:left="3960" w:hanging="180"/>
      </w:pPr>
      <w:rPr>
        <w:rFonts w:cs="Times New Roman"/>
      </w:rPr>
    </w:lvl>
    <w:lvl w:ilvl="6" w:tplc="240A000F" w:tentative="1">
      <w:start w:val="1"/>
      <w:numFmt w:val="decimal"/>
      <w:lvlText w:val="%7."/>
      <w:lvlJc w:val="left"/>
      <w:pPr>
        <w:ind w:left="4680" w:hanging="360"/>
      </w:pPr>
      <w:rPr>
        <w:rFonts w:cs="Times New Roman"/>
      </w:rPr>
    </w:lvl>
    <w:lvl w:ilvl="7" w:tplc="240A0019" w:tentative="1">
      <w:start w:val="1"/>
      <w:numFmt w:val="lowerLetter"/>
      <w:lvlText w:val="%8."/>
      <w:lvlJc w:val="left"/>
      <w:pPr>
        <w:ind w:left="5400" w:hanging="360"/>
      </w:pPr>
      <w:rPr>
        <w:rFonts w:cs="Times New Roman"/>
      </w:rPr>
    </w:lvl>
    <w:lvl w:ilvl="8" w:tplc="240A001B" w:tentative="1">
      <w:start w:val="1"/>
      <w:numFmt w:val="lowerRoman"/>
      <w:lvlText w:val="%9."/>
      <w:lvlJc w:val="right"/>
      <w:pPr>
        <w:ind w:left="6120" w:hanging="180"/>
      </w:pPr>
      <w:rPr>
        <w:rFonts w:cs="Times New Roman"/>
      </w:rPr>
    </w:lvl>
  </w:abstractNum>
  <w:abstractNum w:abstractNumId="20">
    <w:nsid w:val="7D7A07C9"/>
    <w:multiLevelType w:val="hybridMultilevel"/>
    <w:tmpl w:val="4AD2BBD6"/>
    <w:lvl w:ilvl="0" w:tplc="6AA25452">
      <w:start w:val="7"/>
      <w:numFmt w:val="decimal"/>
      <w:lvlText w:val="%1.1"/>
      <w:lvlJc w:val="left"/>
      <w:pPr>
        <w:ind w:left="36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num w:numId="1">
    <w:abstractNumId w:val="2"/>
  </w:num>
  <w:num w:numId="2">
    <w:abstractNumId w:val="8"/>
  </w:num>
  <w:num w:numId="3">
    <w:abstractNumId w:val="5"/>
  </w:num>
  <w:num w:numId="4">
    <w:abstractNumId w:val="12"/>
  </w:num>
  <w:num w:numId="5">
    <w:abstractNumId w:val="0"/>
  </w:num>
  <w:num w:numId="6">
    <w:abstractNumId w:val="7"/>
  </w:num>
  <w:num w:numId="7">
    <w:abstractNumId w:val="16"/>
  </w:num>
  <w:num w:numId="8">
    <w:abstractNumId w:val="11"/>
  </w:num>
  <w:num w:numId="9">
    <w:abstractNumId w:val="10"/>
  </w:num>
  <w:num w:numId="10">
    <w:abstractNumId w:val="15"/>
  </w:num>
  <w:num w:numId="11">
    <w:abstractNumId w:val="6"/>
  </w:num>
  <w:num w:numId="12">
    <w:abstractNumId w:val="19"/>
  </w:num>
  <w:num w:numId="13">
    <w:abstractNumId w:val="1"/>
  </w:num>
  <w:num w:numId="14">
    <w:abstractNumId w:val="13"/>
  </w:num>
  <w:num w:numId="15">
    <w:abstractNumId w:val="4"/>
  </w:num>
  <w:num w:numId="16">
    <w:abstractNumId w:val="17"/>
  </w:num>
  <w:num w:numId="17">
    <w:abstractNumId w:val="20"/>
  </w:num>
  <w:num w:numId="18">
    <w:abstractNumId w:val="14"/>
  </w:num>
  <w:num w:numId="19">
    <w:abstractNumId w:val="9"/>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830BF"/>
    <w:rsid w:val="00001D85"/>
    <w:rsid w:val="0002539D"/>
    <w:rsid w:val="00030E28"/>
    <w:rsid w:val="000434DC"/>
    <w:rsid w:val="00047D77"/>
    <w:rsid w:val="00055D3D"/>
    <w:rsid w:val="0009237C"/>
    <w:rsid w:val="000A0490"/>
    <w:rsid w:val="000B18E4"/>
    <w:rsid w:val="000D4B95"/>
    <w:rsid w:val="00100497"/>
    <w:rsid w:val="00115D90"/>
    <w:rsid w:val="00162F13"/>
    <w:rsid w:val="0016378B"/>
    <w:rsid w:val="001B6EC3"/>
    <w:rsid w:val="00200A07"/>
    <w:rsid w:val="002410EA"/>
    <w:rsid w:val="0025123C"/>
    <w:rsid w:val="00254F7E"/>
    <w:rsid w:val="002715B0"/>
    <w:rsid w:val="0027465C"/>
    <w:rsid w:val="00283ADB"/>
    <w:rsid w:val="00286983"/>
    <w:rsid w:val="00296755"/>
    <w:rsid w:val="002A0269"/>
    <w:rsid w:val="002A5EE0"/>
    <w:rsid w:val="002C3043"/>
    <w:rsid w:val="002E424B"/>
    <w:rsid w:val="003406CC"/>
    <w:rsid w:val="0036156D"/>
    <w:rsid w:val="0037084B"/>
    <w:rsid w:val="003846C7"/>
    <w:rsid w:val="003A0AAA"/>
    <w:rsid w:val="003A1039"/>
    <w:rsid w:val="003C5009"/>
    <w:rsid w:val="003C7237"/>
    <w:rsid w:val="003F2F16"/>
    <w:rsid w:val="004025FF"/>
    <w:rsid w:val="0040602A"/>
    <w:rsid w:val="004110E7"/>
    <w:rsid w:val="00483C7F"/>
    <w:rsid w:val="0048640F"/>
    <w:rsid w:val="004C4D29"/>
    <w:rsid w:val="004D5D37"/>
    <w:rsid w:val="004D759E"/>
    <w:rsid w:val="004F0470"/>
    <w:rsid w:val="004F0F99"/>
    <w:rsid w:val="00513BB7"/>
    <w:rsid w:val="00515430"/>
    <w:rsid w:val="00580592"/>
    <w:rsid w:val="005E7441"/>
    <w:rsid w:val="00652B57"/>
    <w:rsid w:val="006656BE"/>
    <w:rsid w:val="00672C33"/>
    <w:rsid w:val="00675E63"/>
    <w:rsid w:val="006830D5"/>
    <w:rsid w:val="00697D38"/>
    <w:rsid w:val="006A607F"/>
    <w:rsid w:val="006C09A2"/>
    <w:rsid w:val="006C5193"/>
    <w:rsid w:val="006D256B"/>
    <w:rsid w:val="006E0361"/>
    <w:rsid w:val="006E3D65"/>
    <w:rsid w:val="007016D6"/>
    <w:rsid w:val="00703006"/>
    <w:rsid w:val="00707B3E"/>
    <w:rsid w:val="00726417"/>
    <w:rsid w:val="00751592"/>
    <w:rsid w:val="00773448"/>
    <w:rsid w:val="007830BF"/>
    <w:rsid w:val="007B03DD"/>
    <w:rsid w:val="007B1DE7"/>
    <w:rsid w:val="007D258C"/>
    <w:rsid w:val="007D4DA0"/>
    <w:rsid w:val="00837BAF"/>
    <w:rsid w:val="00841646"/>
    <w:rsid w:val="00880E44"/>
    <w:rsid w:val="008A1417"/>
    <w:rsid w:val="009479FF"/>
    <w:rsid w:val="009A1638"/>
    <w:rsid w:val="009A6D18"/>
    <w:rsid w:val="00A2404B"/>
    <w:rsid w:val="00A61912"/>
    <w:rsid w:val="00A63D10"/>
    <w:rsid w:val="00A64460"/>
    <w:rsid w:val="00A82E60"/>
    <w:rsid w:val="00AB12B0"/>
    <w:rsid w:val="00AB73FC"/>
    <w:rsid w:val="00AF51B4"/>
    <w:rsid w:val="00B808CA"/>
    <w:rsid w:val="00B8415A"/>
    <w:rsid w:val="00BF31AF"/>
    <w:rsid w:val="00C17CE3"/>
    <w:rsid w:val="00C57BED"/>
    <w:rsid w:val="00C8463E"/>
    <w:rsid w:val="00CA06F6"/>
    <w:rsid w:val="00CB27BD"/>
    <w:rsid w:val="00CB4255"/>
    <w:rsid w:val="00CD31BB"/>
    <w:rsid w:val="00CE39C8"/>
    <w:rsid w:val="00D002BD"/>
    <w:rsid w:val="00D67023"/>
    <w:rsid w:val="00D727BF"/>
    <w:rsid w:val="00D746E8"/>
    <w:rsid w:val="00D91E85"/>
    <w:rsid w:val="00D9358F"/>
    <w:rsid w:val="00DF7EFD"/>
    <w:rsid w:val="00E02962"/>
    <w:rsid w:val="00E53CF5"/>
    <w:rsid w:val="00E57C57"/>
    <w:rsid w:val="00E61280"/>
    <w:rsid w:val="00EE3292"/>
    <w:rsid w:val="00F03B25"/>
    <w:rsid w:val="00F06069"/>
    <w:rsid w:val="00F27696"/>
    <w:rsid w:val="00F51782"/>
    <w:rsid w:val="00F56A9B"/>
    <w:rsid w:val="00F675F4"/>
    <w:rsid w:val="00F77FB4"/>
    <w:rsid w:val="00F86BB8"/>
    <w:rsid w:val="00F8729F"/>
    <w:rsid w:val="00F900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E58A1CB-E3EB-46C5-9B79-3B208B4E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locked="1" w:semiHidden="1" w:uiPriority="0"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locked="1"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locked="1" w:semiHidden="1" w:uiPriority="0" w:unhideWhenUsed="1"/>
    <w:lsdException w:name="Body Text Indent 2" w:locked="1" w:semiHidden="1" w:uiPriority="0" w:unhideWhenUsed="1"/>
    <w:lsdException w:name="Body Text Indent 3" w:locked="1" w:semiHidden="1" w:uiPriority="0" w:unhideWhenUsed="1"/>
    <w:lsdException w:name="Block Text" w:semiHidden="1" w:unhideWhenUsed="1"/>
    <w:lsdException w:name="Hyperlink" w:locked="1"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0BF"/>
    <w:rPr>
      <w:rFonts w:ascii="Times New Roman" w:eastAsia="Times New Roman" w:hAnsi="Times New Roman"/>
      <w:sz w:val="24"/>
      <w:szCs w:val="24"/>
    </w:rPr>
  </w:style>
  <w:style w:type="paragraph" w:styleId="Ttulo1">
    <w:name w:val="heading 1"/>
    <w:basedOn w:val="Normal"/>
    <w:next w:val="Normal"/>
    <w:link w:val="Ttulo1Car"/>
    <w:qFormat/>
    <w:rsid w:val="003406CC"/>
    <w:pPr>
      <w:keepNext/>
      <w:jc w:val="both"/>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3406CC"/>
    <w:rPr>
      <w:rFonts w:ascii="Times New Roman" w:hAnsi="Times New Roman" w:cs="Times New Roman"/>
      <w:b/>
      <w:bCs/>
      <w:sz w:val="24"/>
      <w:szCs w:val="24"/>
      <w:lang w:val="es-MX" w:eastAsia="es-ES"/>
    </w:rPr>
  </w:style>
  <w:style w:type="paragraph" w:styleId="Textonotapie">
    <w:name w:val="footnote text"/>
    <w:basedOn w:val="Normal"/>
    <w:link w:val="TextonotapieCar"/>
    <w:uiPriority w:val="99"/>
    <w:semiHidden/>
    <w:rsid w:val="003406CC"/>
    <w:rPr>
      <w:sz w:val="20"/>
      <w:szCs w:val="20"/>
    </w:rPr>
  </w:style>
  <w:style w:type="character" w:customStyle="1" w:styleId="TextonotapieCar">
    <w:name w:val="Texto nota pie Car"/>
    <w:link w:val="Textonotapie"/>
    <w:uiPriority w:val="99"/>
    <w:semiHidden/>
    <w:locked/>
    <w:rsid w:val="003406CC"/>
    <w:rPr>
      <w:rFonts w:ascii="Times New Roman" w:hAnsi="Times New Roman" w:cs="Times New Roman"/>
      <w:sz w:val="20"/>
      <w:szCs w:val="20"/>
      <w:lang w:val="es-MX" w:eastAsia="es-ES"/>
    </w:rPr>
  </w:style>
  <w:style w:type="paragraph" w:styleId="Textocomentario">
    <w:name w:val="annotation text"/>
    <w:basedOn w:val="Normal"/>
    <w:link w:val="TextocomentarioCar"/>
    <w:uiPriority w:val="99"/>
    <w:semiHidden/>
    <w:rsid w:val="003406CC"/>
    <w:rPr>
      <w:sz w:val="20"/>
      <w:szCs w:val="20"/>
    </w:rPr>
  </w:style>
  <w:style w:type="character" w:customStyle="1" w:styleId="TextocomentarioCar">
    <w:name w:val="Texto comentario Car"/>
    <w:link w:val="Textocomentario"/>
    <w:uiPriority w:val="99"/>
    <w:semiHidden/>
    <w:locked/>
    <w:rsid w:val="003406CC"/>
    <w:rPr>
      <w:rFonts w:ascii="Times New Roman" w:hAnsi="Times New Roman" w:cs="Times New Roman"/>
      <w:sz w:val="20"/>
      <w:szCs w:val="20"/>
      <w:lang w:val="es-MX" w:eastAsia="es-ES"/>
    </w:rPr>
  </w:style>
  <w:style w:type="paragraph" w:styleId="Encabezado">
    <w:name w:val="header"/>
    <w:basedOn w:val="Normal"/>
    <w:link w:val="EncabezadoCar"/>
    <w:rsid w:val="003406CC"/>
    <w:pPr>
      <w:tabs>
        <w:tab w:val="center" w:pos="4252"/>
        <w:tab w:val="right" w:pos="8504"/>
      </w:tabs>
    </w:pPr>
  </w:style>
  <w:style w:type="character" w:customStyle="1" w:styleId="EncabezadoCar">
    <w:name w:val="Encabezado Car"/>
    <w:link w:val="Encabezado"/>
    <w:uiPriority w:val="99"/>
    <w:locked/>
    <w:rsid w:val="003406CC"/>
    <w:rPr>
      <w:rFonts w:ascii="Times New Roman" w:hAnsi="Times New Roman" w:cs="Times New Roman"/>
      <w:sz w:val="24"/>
      <w:szCs w:val="24"/>
      <w:lang w:val="es-MX" w:eastAsia="es-ES"/>
    </w:rPr>
  </w:style>
  <w:style w:type="paragraph" w:styleId="Piedepgina">
    <w:name w:val="footer"/>
    <w:basedOn w:val="Normal"/>
    <w:link w:val="PiedepginaCar"/>
    <w:uiPriority w:val="99"/>
    <w:rsid w:val="003406CC"/>
    <w:pPr>
      <w:tabs>
        <w:tab w:val="center" w:pos="4252"/>
        <w:tab w:val="right" w:pos="8504"/>
      </w:tabs>
    </w:pPr>
  </w:style>
  <w:style w:type="character" w:customStyle="1" w:styleId="PiedepginaCar">
    <w:name w:val="Pie de página Car"/>
    <w:link w:val="Piedepgina"/>
    <w:uiPriority w:val="99"/>
    <w:locked/>
    <w:rsid w:val="003406CC"/>
    <w:rPr>
      <w:rFonts w:ascii="Times New Roman" w:hAnsi="Times New Roman" w:cs="Times New Roman"/>
      <w:sz w:val="24"/>
      <w:szCs w:val="24"/>
      <w:lang w:val="es-MX" w:eastAsia="es-ES"/>
    </w:rPr>
  </w:style>
  <w:style w:type="character" w:styleId="Refdenotaalpie">
    <w:name w:val="footnote reference"/>
    <w:uiPriority w:val="99"/>
    <w:semiHidden/>
    <w:rsid w:val="003406CC"/>
    <w:rPr>
      <w:rFonts w:cs="Times New Roman"/>
      <w:vertAlign w:val="superscript"/>
    </w:rPr>
  </w:style>
  <w:style w:type="character" w:styleId="Refdecomentario">
    <w:name w:val="annotation reference"/>
    <w:uiPriority w:val="99"/>
    <w:semiHidden/>
    <w:rsid w:val="003406CC"/>
    <w:rPr>
      <w:rFonts w:cs="Times New Roman"/>
      <w:sz w:val="16"/>
      <w:szCs w:val="16"/>
    </w:rPr>
  </w:style>
  <w:style w:type="paragraph" w:styleId="Textoindependiente">
    <w:name w:val="Body Text"/>
    <w:basedOn w:val="Normal"/>
    <w:link w:val="TextoindependienteCar"/>
    <w:uiPriority w:val="99"/>
    <w:semiHidden/>
    <w:rsid w:val="003406CC"/>
    <w:pPr>
      <w:jc w:val="both"/>
    </w:pPr>
    <w:rPr>
      <w:rFonts w:ascii="Helvetica" w:hAnsi="Helvetica"/>
      <w:color w:val="000000"/>
      <w:sz w:val="20"/>
      <w:szCs w:val="20"/>
      <w:lang w:val="en-US" w:eastAsia="es-CO"/>
    </w:rPr>
  </w:style>
  <w:style w:type="character" w:customStyle="1" w:styleId="TextoindependienteCar">
    <w:name w:val="Texto independiente Car"/>
    <w:link w:val="Textoindependiente"/>
    <w:uiPriority w:val="99"/>
    <w:semiHidden/>
    <w:locked/>
    <w:rsid w:val="003406CC"/>
    <w:rPr>
      <w:rFonts w:ascii="Helvetica" w:hAnsi="Helvetica" w:cs="Times New Roman"/>
      <w:color w:val="000000"/>
      <w:sz w:val="20"/>
      <w:szCs w:val="20"/>
      <w:lang w:val="en-US" w:eastAsia="es-CO"/>
    </w:rPr>
  </w:style>
  <w:style w:type="paragraph" w:styleId="Sangradetextonormal">
    <w:name w:val="Body Text Indent"/>
    <w:basedOn w:val="Normal"/>
    <w:link w:val="SangradetextonormalCar"/>
    <w:uiPriority w:val="99"/>
    <w:semiHidden/>
    <w:rsid w:val="003406CC"/>
    <w:pPr>
      <w:ind w:left="708"/>
      <w:jc w:val="both"/>
    </w:pPr>
    <w:rPr>
      <w:b/>
      <w:bCs/>
    </w:rPr>
  </w:style>
  <w:style w:type="character" w:customStyle="1" w:styleId="SangradetextonormalCar">
    <w:name w:val="Sangría de texto normal Car"/>
    <w:link w:val="Sangradetextonormal"/>
    <w:uiPriority w:val="99"/>
    <w:semiHidden/>
    <w:locked/>
    <w:rsid w:val="003406CC"/>
    <w:rPr>
      <w:rFonts w:ascii="Times New Roman" w:hAnsi="Times New Roman" w:cs="Times New Roman"/>
      <w:b/>
      <w:bCs/>
      <w:sz w:val="24"/>
      <w:szCs w:val="24"/>
      <w:lang w:val="es-MX" w:eastAsia="es-ES"/>
    </w:rPr>
  </w:style>
  <w:style w:type="paragraph" w:styleId="Textoindependiente2">
    <w:name w:val="Body Text 2"/>
    <w:basedOn w:val="Normal"/>
    <w:link w:val="Textoindependiente2Car"/>
    <w:uiPriority w:val="99"/>
    <w:semiHidden/>
    <w:rsid w:val="003406CC"/>
    <w:pPr>
      <w:jc w:val="both"/>
    </w:pPr>
    <w:rPr>
      <w:lang w:val="es-CO"/>
    </w:rPr>
  </w:style>
  <w:style w:type="character" w:customStyle="1" w:styleId="Textoindependiente2Car">
    <w:name w:val="Texto independiente 2 Car"/>
    <w:link w:val="Textoindependiente2"/>
    <w:uiPriority w:val="99"/>
    <w:semiHidden/>
    <w:locked/>
    <w:rsid w:val="003406CC"/>
    <w:rPr>
      <w:rFonts w:ascii="Times New Roman" w:hAnsi="Times New Roman" w:cs="Times New Roman"/>
      <w:sz w:val="24"/>
      <w:szCs w:val="24"/>
      <w:lang w:eastAsia="es-ES"/>
    </w:rPr>
  </w:style>
  <w:style w:type="paragraph" w:styleId="Textoindependiente3">
    <w:name w:val="Body Text 3"/>
    <w:basedOn w:val="Normal"/>
    <w:link w:val="Textoindependiente3Car"/>
    <w:uiPriority w:val="99"/>
    <w:semiHidden/>
    <w:rsid w:val="003406CC"/>
    <w:pPr>
      <w:jc w:val="both"/>
    </w:pPr>
    <w:rPr>
      <w:b/>
      <w:bCs/>
    </w:rPr>
  </w:style>
  <w:style w:type="character" w:customStyle="1" w:styleId="Textoindependiente3Car">
    <w:name w:val="Texto independiente 3 Car"/>
    <w:link w:val="Textoindependiente3"/>
    <w:uiPriority w:val="99"/>
    <w:semiHidden/>
    <w:locked/>
    <w:rsid w:val="003406CC"/>
    <w:rPr>
      <w:rFonts w:ascii="Times New Roman" w:hAnsi="Times New Roman" w:cs="Times New Roman"/>
      <w:b/>
      <w:bCs/>
      <w:sz w:val="24"/>
      <w:szCs w:val="24"/>
      <w:lang w:val="es-MX" w:eastAsia="es-ES"/>
    </w:rPr>
  </w:style>
  <w:style w:type="paragraph" w:styleId="Sangra2detindependiente">
    <w:name w:val="Body Text Indent 2"/>
    <w:basedOn w:val="Normal"/>
    <w:link w:val="Sangra2detindependienteCar"/>
    <w:uiPriority w:val="99"/>
    <w:semiHidden/>
    <w:rsid w:val="003406CC"/>
    <w:pPr>
      <w:ind w:left="708"/>
      <w:jc w:val="both"/>
    </w:pPr>
    <w:rPr>
      <w:color w:val="FF0000"/>
      <w:lang w:val="es-CO"/>
    </w:rPr>
  </w:style>
  <w:style w:type="character" w:customStyle="1" w:styleId="Sangra2detindependienteCar">
    <w:name w:val="Sangría 2 de t. independiente Car"/>
    <w:link w:val="Sangra2detindependiente"/>
    <w:uiPriority w:val="99"/>
    <w:semiHidden/>
    <w:locked/>
    <w:rsid w:val="003406CC"/>
    <w:rPr>
      <w:rFonts w:ascii="Times New Roman" w:hAnsi="Times New Roman" w:cs="Times New Roman"/>
      <w:color w:val="FF0000"/>
      <w:sz w:val="24"/>
      <w:szCs w:val="24"/>
      <w:lang w:eastAsia="es-ES"/>
    </w:rPr>
  </w:style>
  <w:style w:type="paragraph" w:styleId="Sangra3detindependiente">
    <w:name w:val="Body Text Indent 3"/>
    <w:basedOn w:val="Normal"/>
    <w:link w:val="Sangra3detindependienteCar"/>
    <w:uiPriority w:val="99"/>
    <w:semiHidden/>
    <w:rsid w:val="003406CC"/>
    <w:pPr>
      <w:ind w:left="1080"/>
      <w:jc w:val="both"/>
    </w:pPr>
    <w:rPr>
      <w:rFonts w:ascii="Trebuchet MS" w:hAnsi="Trebuchet MS"/>
      <w:sz w:val="22"/>
      <w:szCs w:val="22"/>
    </w:rPr>
  </w:style>
  <w:style w:type="character" w:customStyle="1" w:styleId="Sangra3detindependienteCar">
    <w:name w:val="Sangría 3 de t. independiente Car"/>
    <w:link w:val="Sangra3detindependiente"/>
    <w:uiPriority w:val="99"/>
    <w:semiHidden/>
    <w:locked/>
    <w:rsid w:val="003406CC"/>
    <w:rPr>
      <w:rFonts w:ascii="Trebuchet MS" w:hAnsi="Trebuchet MS" w:cs="Times New Roman"/>
      <w:lang w:val="es-MX" w:eastAsia="es-ES"/>
    </w:rPr>
  </w:style>
  <w:style w:type="character" w:styleId="Hipervnculo">
    <w:name w:val="Hyperlink"/>
    <w:uiPriority w:val="99"/>
    <w:semiHidden/>
    <w:rsid w:val="003406CC"/>
    <w:rPr>
      <w:rFonts w:cs="Times New Roman"/>
      <w:color w:val="0000FF"/>
      <w:u w:val="single"/>
    </w:rPr>
  </w:style>
  <w:style w:type="character" w:styleId="nfasis">
    <w:name w:val="Emphasis"/>
    <w:uiPriority w:val="99"/>
    <w:qFormat/>
    <w:rsid w:val="003406CC"/>
    <w:rPr>
      <w:rFonts w:cs="Times New Roman"/>
      <w:i/>
      <w:iCs/>
    </w:rPr>
  </w:style>
  <w:style w:type="paragraph" w:styleId="Textosinformato">
    <w:name w:val="Plain Text"/>
    <w:basedOn w:val="Normal"/>
    <w:link w:val="TextosinformatoCar"/>
    <w:uiPriority w:val="99"/>
    <w:semiHidden/>
    <w:rsid w:val="003406CC"/>
    <w:rPr>
      <w:rFonts w:ascii="Consolas" w:eastAsia="Calibri" w:hAnsi="Consolas"/>
      <w:sz w:val="21"/>
      <w:szCs w:val="21"/>
      <w:lang w:val="es-CO" w:eastAsia="en-US"/>
    </w:rPr>
  </w:style>
  <w:style w:type="character" w:customStyle="1" w:styleId="TextosinformatoCar">
    <w:name w:val="Texto sin formato Car"/>
    <w:link w:val="Textosinformato"/>
    <w:uiPriority w:val="99"/>
    <w:semiHidden/>
    <w:locked/>
    <w:rsid w:val="003406CC"/>
    <w:rPr>
      <w:rFonts w:ascii="Consolas" w:eastAsia="Times New Roman" w:hAnsi="Consolas" w:cs="Times New Roman"/>
      <w:sz w:val="21"/>
      <w:szCs w:val="21"/>
    </w:rPr>
  </w:style>
  <w:style w:type="paragraph" w:styleId="Asuntodelcomentario">
    <w:name w:val="annotation subject"/>
    <w:basedOn w:val="Textocomentario"/>
    <w:next w:val="Textocomentario"/>
    <w:link w:val="AsuntodelcomentarioCar"/>
    <w:uiPriority w:val="99"/>
    <w:semiHidden/>
    <w:rsid w:val="003406CC"/>
    <w:rPr>
      <w:b/>
      <w:bCs/>
    </w:rPr>
  </w:style>
  <w:style w:type="character" w:customStyle="1" w:styleId="AsuntodelcomentarioCar">
    <w:name w:val="Asunto del comentario Car"/>
    <w:link w:val="Asuntodelcomentario"/>
    <w:uiPriority w:val="99"/>
    <w:semiHidden/>
    <w:locked/>
    <w:rsid w:val="003406CC"/>
    <w:rPr>
      <w:rFonts w:ascii="Times New Roman" w:hAnsi="Times New Roman" w:cs="Times New Roman"/>
      <w:b/>
      <w:bCs/>
      <w:sz w:val="20"/>
      <w:szCs w:val="20"/>
      <w:lang w:val="es-MX" w:eastAsia="es-ES"/>
    </w:rPr>
  </w:style>
  <w:style w:type="paragraph" w:styleId="Textodeglobo">
    <w:name w:val="Balloon Text"/>
    <w:basedOn w:val="Normal"/>
    <w:link w:val="TextodegloboCar"/>
    <w:autoRedefine/>
    <w:uiPriority w:val="99"/>
    <w:rsid w:val="003406CC"/>
    <w:rPr>
      <w:rFonts w:ascii="Calibri" w:hAnsi="Calibri" w:cs="Tahoma"/>
      <w:sz w:val="16"/>
      <w:szCs w:val="16"/>
    </w:rPr>
  </w:style>
  <w:style w:type="character" w:customStyle="1" w:styleId="TextodegloboCar">
    <w:name w:val="Texto de globo Car"/>
    <w:link w:val="Textodeglobo"/>
    <w:uiPriority w:val="99"/>
    <w:locked/>
    <w:rsid w:val="003406CC"/>
    <w:rPr>
      <w:rFonts w:ascii="Calibri" w:hAnsi="Calibri" w:cs="Tahoma"/>
      <w:sz w:val="16"/>
      <w:szCs w:val="16"/>
      <w:lang w:val="es-MX" w:eastAsia="es-ES"/>
    </w:rPr>
  </w:style>
  <w:style w:type="paragraph" w:styleId="Prrafodelista">
    <w:name w:val="List Paragraph"/>
    <w:basedOn w:val="Normal"/>
    <w:uiPriority w:val="34"/>
    <w:qFormat/>
    <w:rsid w:val="003406CC"/>
    <w:pPr>
      <w:spacing w:after="200" w:line="276" w:lineRule="auto"/>
      <w:ind w:left="720"/>
      <w:contextualSpacing/>
    </w:pPr>
    <w:rPr>
      <w:rFonts w:ascii="Calibri" w:eastAsia="Calibri" w:hAnsi="Calibri"/>
      <w:sz w:val="22"/>
      <w:szCs w:val="22"/>
      <w:lang w:val="es-CO" w:eastAsia="en-US"/>
    </w:rPr>
  </w:style>
  <w:style w:type="character" w:styleId="Ttulodellibro">
    <w:name w:val="Book Title"/>
    <w:uiPriority w:val="99"/>
    <w:qFormat/>
    <w:rsid w:val="003406CC"/>
    <w:rPr>
      <w:rFonts w:cs="Times New Roman"/>
      <w:b/>
      <w:bCs/>
      <w:smallCaps/>
      <w:spacing w:val="5"/>
    </w:rPr>
  </w:style>
  <w:style w:type="character" w:customStyle="1" w:styleId="txtnormalgeneral">
    <w:name w:val="txtnormalgeneral"/>
    <w:uiPriority w:val="99"/>
    <w:rsid w:val="003406CC"/>
    <w:rPr>
      <w:rFonts w:cs="Times New Roman"/>
    </w:rPr>
  </w:style>
  <w:style w:type="paragraph" w:customStyle="1" w:styleId="Style1">
    <w:name w:val="Style1"/>
    <w:basedOn w:val="Textocomentario"/>
    <w:uiPriority w:val="99"/>
    <w:rsid w:val="003406CC"/>
    <w:rPr>
      <w:rFonts w:ascii="Calibri" w:hAnsi="Calibri"/>
    </w:rPr>
  </w:style>
  <w:style w:type="table" w:styleId="Tablaconcuadrcula">
    <w:name w:val="Table Grid"/>
    <w:basedOn w:val="Tablanormal"/>
    <w:uiPriority w:val="99"/>
    <w:rsid w:val="000B1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100317">
      <w:marLeft w:val="0"/>
      <w:marRight w:val="0"/>
      <w:marTop w:val="0"/>
      <w:marBottom w:val="0"/>
      <w:divBdr>
        <w:top w:val="none" w:sz="0" w:space="0" w:color="auto"/>
        <w:left w:val="none" w:sz="0" w:space="0" w:color="auto"/>
        <w:bottom w:val="none" w:sz="0" w:space="0" w:color="auto"/>
        <w:right w:val="none" w:sz="0" w:space="0" w:color="auto"/>
      </w:divBdr>
      <w:divsChild>
        <w:div w:id="1420100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1428</Words>
  <Characters>7856</Characters>
  <Application>Microsoft Office Word</Application>
  <DocSecurity>0</DocSecurity>
  <Lines>65</Lines>
  <Paragraphs>18</Paragraphs>
  <ScaleCrop>false</ScaleCrop>
  <Company>INTERGRUPO S.A.</Company>
  <LinksUpToDate>false</LinksUpToDate>
  <CharactersWithSpaces>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técnica sobre plataforma .net</dc:title>
  <dc:subject>Documento de Requisitos Funcionales</dc:subject>
  <dc:creator>Cognox S.A.</dc:creator>
  <cp:keywords/>
  <dc:description/>
  <cp:lastModifiedBy>Estefania Palacio Giraldo</cp:lastModifiedBy>
  <cp:revision>5</cp:revision>
  <dcterms:created xsi:type="dcterms:W3CDTF">2010-04-26T20:01:00Z</dcterms:created>
  <dcterms:modified xsi:type="dcterms:W3CDTF">2014-07-14T14:49:00Z</dcterms:modified>
</cp:coreProperties>
</file>