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322628135"/>
        <w:docPartObj>
          <w:docPartGallery w:val="Cover Pages"/>
          <w:docPartUnique/>
        </w:docPartObj>
      </w:sdtPr>
      <w:sdtEndPr/>
      <w:sdtContent>
        <w:p w:rsidR="00F17B68" w:rsidRDefault="00F17B68">
          <w:r>
            <w:rPr>
              <w:noProof/>
              <w:lang w:eastAsia="es-ES"/>
            </w:rPr>
            <mc:AlternateContent>
              <mc:Choice Requires="wps">
                <w:drawing>
                  <wp:anchor distT="0" distB="0" distL="114300" distR="114300" simplePos="0" relativeHeight="251670528" behindDoc="0" locked="0" layoutInCell="1" allowOverlap="1">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66000</wp14:pctPosVOffset>
                        </wp:positionV>
                      </mc:Choice>
                      <mc:Fallback>
                        <wp:positionV relativeFrom="page">
                          <wp:posOffset>7056755</wp:posOffset>
                        </wp:positionV>
                      </mc:Fallback>
                    </mc:AlternateContent>
                    <wp:extent cx="2797810" cy="268605"/>
                    <wp:effectExtent l="0" t="0" r="0" b="0"/>
                    <wp:wrapSquare wrapText="bothSides"/>
                    <wp:docPr id="465" name="Cuadro de texto 465"/>
                    <wp:cNvGraphicFramePr/>
                    <a:graphic xmlns:a="http://schemas.openxmlformats.org/drawingml/2006/main">
                      <a:graphicData uri="http://schemas.microsoft.com/office/word/2010/wordprocessingShape">
                        <wps:wsp>
                          <wps:cNvSpPr txBox="1"/>
                          <wps:spPr>
                            <a:xfrm>
                              <a:off x="0" y="0"/>
                              <a:ext cx="2797810" cy="268605"/>
                            </a:xfrm>
                            <a:prstGeom prst="rect">
                              <a:avLst/>
                            </a:prstGeom>
                            <a:noFill/>
                            <a:ln w="6350">
                              <a:noFill/>
                            </a:ln>
                            <a:effectLst/>
                          </wps:spPr>
                          <wps:txbx>
                            <w:txbxContent>
                              <w:p w:rsidR="009303A3" w:rsidRDefault="006F6181">
                                <w:pPr>
                                  <w:pStyle w:val="Sinespaciado"/>
                                  <w:rPr>
                                    <w:color w:val="44546A" w:themeColor="text2"/>
                                  </w:rPr>
                                </w:pPr>
                                <w:sdt>
                                  <w:sdtPr>
                                    <w:rPr>
                                      <w:color w:val="44546A" w:themeColor="text2"/>
                                    </w:rPr>
                                    <w:alias w:val="Autor"/>
                                    <w:id w:val="15524260"/>
                                    <w:dataBinding w:prefixMappings="xmlns:ns0='http://schemas.openxmlformats.org/package/2006/metadata/core-properties' xmlns:ns1='http://purl.org/dc/elements/1.1/'" w:xpath="/ns0:coreProperties[1]/ns1:creator[1]" w:storeItemID="{6C3C8BC8-F283-45AE-878A-BAB7291924A1}"/>
                                    <w:text/>
                                  </w:sdtPr>
                                  <w:sdtEndPr/>
                                  <w:sdtContent>
                                    <w:r w:rsidR="009303A3">
                                      <w:rPr>
                                        <w:color w:val="44546A" w:themeColor="text2"/>
                                      </w:rPr>
                                      <w:t>Desarrollo con tecnologías emergentes</w:t>
                                    </w:r>
                                  </w:sdtContent>
                                </w:sdt>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36000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465" o:spid="_x0000_s1026" type="#_x0000_t202" style="position:absolute;left:0;text-align:left;margin-left:0;margin-top:0;width:220.3pt;height:21.15pt;z-index:251670528;visibility:visible;mso-wrap-style:square;mso-width-percent:360;mso-height-percent:0;mso-left-percent:455;mso-top-percent:660;mso-wrap-distance-left:9pt;mso-wrap-distance-top:0;mso-wrap-distance-right:9pt;mso-wrap-distance-bottom:0;mso-position-horizontal-relative:page;mso-position-vertical-relative:page;mso-width-percent:360;mso-height-percent:0;mso-left-percent:455;mso-top-percent:66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" filled="f" stroked="f" strokeweight=".5pt">
                    <v:textbox style="mso-fit-shape-to-text:t">
                      <w:txbxContent>
                        <w:p w:rsidR="009303A3" w:rsidRDefault="009303A3">
                          <w:pPr>
                            <w:pStyle w:val="Sinespaciado"/>
                            <w:rPr>
                              <w:color w:val="44546A" w:themeColor="text2"/>
                            </w:rPr>
                          </w:pPr>
                          <w:sdt>
                            <w:sdtPr>
                              <w:rPr>
                                <w:color w:val="44546A" w:themeColor="text2"/>
                              </w:rPr>
                              <w:alias w:val="Autor"/>
                              <w:id w:val="15524260"/>
                              <w:dataBinding w:prefixMappings="xmlns:ns0='http://schemas.openxmlformats.org/package/2006/metadata/core-properties' xmlns:ns1='http://purl.org/dc/elements/1.1/'" w:xpath="/ns0:coreProperties[1]/ns1:creator[1]" w:storeItemID="{6C3C8BC8-F283-45AE-878A-BAB7291924A1}"/>
                              <w:text/>
                            </w:sdtPr>
                            <w:sdtContent>
                              <w:r>
                                <w:rPr>
                                  <w:color w:val="44546A" w:themeColor="text2"/>
                                </w:rPr>
                                <w:t>Desarrollo con tecnologías emergentes</w:t>
                              </w:r>
                            </w:sdtContent>
                          </w:sdt>
                        </w:p>
                      </w:txbxContent>
                    </v:textbox>
                    <w10:wrap type="square" anchorx="page" anchory="page"/>
                  </v:shape>
                </w:pict>
              </mc:Fallback>
            </mc:AlternateContent>
          </w:r>
          <w:r>
            <w:rPr>
              <w:noProof/>
              <w:lang w:eastAsia="es-ES"/>
            </w:rPr>
            <mc:AlternateContent>
              <mc:Choice Requires="wps">
                <w:drawing>
                  <wp:anchor distT="0" distB="0" distL="114300" distR="114300" simplePos="0" relativeHeight="251669504" behindDoc="1" locked="0" layoutInCell="1" allowOverlap="1">
                    <wp:simplePos x="0" y="0"/>
                    <wp:positionH relativeFrom="page">
                      <wp:align>center</wp:align>
                    </wp:positionH>
                    <wp:positionV relativeFrom="page">
                      <wp:align>center</wp:align>
                    </wp:positionV>
                    <wp:extent cx="7383780" cy="9555480"/>
                    <wp:effectExtent l="0" t="0" r="7620" b="7620"/>
                    <wp:wrapNone/>
                    <wp:docPr id="466" name="Rectángulo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rsidR="009303A3" w:rsidRDefault="009303A3"/>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id="Rectángulo 466" o:spid="_x0000_s1027" style="position:absolute;left:0;text-align:left;margin-left:0;margin-top:0;width:581.4pt;height:752.4pt;z-index:-251646976;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" fillcolor="#deeaf6 [660]" stroked="f" strokeweight="1pt">
                    <v:fill color2="#9cc2e5 [1940]" rotate="t" focus="100%" type="gradient">
                      <o:fill v:ext="view" type="gradientUnscaled"/>
                    </v:fill>
                    <v:path arrowok="t"/>
                    <v:textbox inset="21.6pt,,21.6pt">
                      <w:txbxContent>
                        <w:p w:rsidR="009303A3" w:rsidRDefault="009303A3"/>
                      </w:txbxContent>
                    </v:textbox>
                    <w10:wrap anchorx="page" anchory="page"/>
                  </v:rect>
                </w:pict>
              </mc:Fallback>
            </mc:AlternateContent>
          </w:r>
          <w:r>
            <w:rPr>
              <w:noProof/>
              <w:lang w:eastAsia="es-ES"/>
            </w:rPr>
            <mc:AlternateContent>
              <mc:Choice Requires="wps">
                <w:drawing>
                  <wp:anchor distT="0" distB="0" distL="114300" distR="114300" simplePos="0" relativeHeight="251666432" behindDoc="0" locked="0" layoutInCell="1" allowOverlap="1">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2875915" cy="3017520"/>
                    <wp:effectExtent l="0" t="0" r="3175" b="0"/>
                    <wp:wrapNone/>
                    <wp:docPr id="467" name="Rectángulo 467"/>
                    <wp:cNvGraphicFramePr/>
                    <a:graphic xmlns:a="http://schemas.openxmlformats.org/drawingml/2006/main">
                      <a:graphicData uri="http://schemas.microsoft.com/office/word/2010/wordprocessingShape">
                        <wps:wsp>
                          <wps:cNvSpPr/>
                          <wps:spPr>
                            <a:xfrm>
                              <a:off x="0" y="0"/>
                              <a:ext cx="2875915" cy="30175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9303A3" w:rsidRDefault="009303A3">
                                <w:pPr>
                                  <w:spacing w:before="240"/>
                                  <w:jc w:val="center"/>
                                  <w:rPr>
                                    <w:color w:val="FFFFFF" w:themeColor="background1"/>
                                  </w:rPr>
                                </w:pPr>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30000</wp14:pctHeight>
                    </wp14:sizeRelV>
                  </wp:anchor>
                </w:drawing>
              </mc:Choice>
              <mc:Fallback>
                <w:pict>
                  <v:rect id="Rectángulo 467" o:spid="_x0000_s1028" style="position:absolute;left:0;text-align:left;margin-left:0;margin-top:0;width:226.45pt;height:237.6pt;z-index:251666432;visibility:visible;mso-wrap-style:square;mso-width-percent:370;mso-height-percent:300;mso-left-percent:455;mso-top-percent:25;mso-wrap-distance-left:9pt;mso-wrap-distance-top:0;mso-wrap-distance-right:9pt;mso-wrap-distance-bottom:0;mso-position-horizontal-relative:page;mso-position-vertical-relative:page;mso-width-percent:370;mso-height-percent:30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" fillcolor="#44546a [3215]" stroked="f" strokeweight="1pt">
                    <v:textbox inset="14.4pt,14.4pt,14.4pt,28.8pt">
                      <w:txbxContent>
                        <w:p w:rsidR="009303A3" w:rsidRDefault="009303A3">
                          <w:pPr>
                            <w:spacing w:before="240"/>
                            <w:jc w:val="center"/>
                            <w:rPr>
                              <w:color w:val="FFFFFF" w:themeColor="background1"/>
                            </w:rPr>
                          </w:pPr>
                        </w:p>
                      </w:txbxContent>
                    </v:textbox>
                    <w10:wrap anchorx="page" anchory="page"/>
                  </v:rect>
                </w:pict>
              </mc:Fallback>
            </mc:AlternateContent>
          </w:r>
          <w:r>
            <w:rPr>
              <w:noProof/>
              <w:lang w:eastAsia="es-ES"/>
            </w:rPr>
            <mc:AlternateContent>
              <mc:Choice Requires="wps">
                <w:drawing>
                  <wp:anchor distT="0" distB="0" distL="114300" distR="114300" simplePos="0" relativeHeight="251665408" behindDoc="0" locked="0" layoutInCell="1" allowOverlap="1">
                    <wp:simplePos x="0" y="0"/>
                    <mc:AlternateContent>
                      <mc:Choice Requires="wp14">
                        <wp:positionH relativeFrom="page">
                          <wp14:pctPosHOffset>44000</wp14:pctPosHOffset>
                        </wp:positionH>
                      </mc:Choice>
                      <mc:Fallback>
                        <wp:positionH relativeFrom="page">
                          <wp:posOffset>3326130</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3108960" cy="7040880"/>
                    <wp:effectExtent l="0" t="0" r="24130" b="20955"/>
                    <wp:wrapNone/>
                    <wp:docPr id="468" name="Rectángulo 468"/>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w14:anchorId="5F3645DC" id="Rectángulo 468" o:spid="_x0000_s1026" style="position:absolute;margin-left:0;margin-top:0;width:244.8pt;height:554.4pt;z-index:251665408;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" fillcolor="white [3212]" strokecolor="#747070 [1614]" strokeweight="1.25pt">
                    <w10:wrap anchorx="page" anchory="page"/>
                  </v:rect>
                </w:pict>
              </mc:Fallback>
            </mc:AlternateContent>
          </w:r>
          <w:r>
            <w:rPr>
              <w:noProof/>
              <w:lang w:eastAsia="es-ES"/>
            </w:rPr>
            <mc:AlternateContent>
              <mc:Choice Requires="wps">
                <w:drawing>
                  <wp:anchor distT="0" distB="0" distL="114300" distR="114300" simplePos="0" relativeHeight="251668480" behindDoc="0" locked="0" layoutInCell="1" allowOverlap="1">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69000</wp14:pctPosVOffset>
                        </wp:positionV>
                      </mc:Choice>
                      <mc:Fallback>
                        <wp:positionV relativeFrom="page">
                          <wp:posOffset>7377430</wp:posOffset>
                        </wp:positionV>
                      </mc:Fallback>
                    </mc:AlternateContent>
                    <wp:extent cx="2875915" cy="118745"/>
                    <wp:effectExtent l="0" t="0" r="0" b="0"/>
                    <wp:wrapNone/>
                    <wp:docPr id="469" name="Rectángulo 469"/>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20935B65" id="Rectángulo 469" o:spid="_x0000_s1026" style="position:absolute;margin-left:0;margin-top:0;width:226.45pt;height:9.35pt;z-index:251668480;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" fillcolor="#5b9bd5 [3204]" stroked="f" strokeweight="1pt">
                    <w10:wrap anchorx="page" anchory="page"/>
                  </v:rect>
                </w:pict>
              </mc:Fallback>
            </mc:AlternateContent>
          </w:r>
        </w:p>
        <w:p w:rsidR="00F17B68" w:rsidRDefault="000B3373">
          <w:pPr>
            <w:jc w:val="left"/>
          </w:pPr>
          <w:r>
            <w:rPr>
              <w:noProof/>
              <w:lang w:eastAsia="es-ES"/>
            </w:rPr>
            <mc:AlternateContent>
              <mc:Choice Requires="wps">
                <w:drawing>
                  <wp:anchor distT="0" distB="0" distL="114300" distR="114300" simplePos="0" relativeHeight="251672576" behindDoc="0" locked="0" layoutInCell="1" allowOverlap="1">
                    <wp:simplePos x="0" y="0"/>
                    <wp:positionH relativeFrom="column">
                      <wp:posOffset>2479494</wp:posOffset>
                    </wp:positionH>
                    <wp:positionV relativeFrom="paragraph">
                      <wp:posOffset>4649107</wp:posOffset>
                    </wp:positionV>
                    <wp:extent cx="2503623" cy="1262743"/>
                    <wp:effectExtent l="0" t="0" r="0" b="0"/>
                    <wp:wrapNone/>
                    <wp:docPr id="28" name="Cuadro de texto 28"/>
                    <wp:cNvGraphicFramePr/>
                    <a:graphic xmlns:a="http://schemas.openxmlformats.org/drawingml/2006/main">
                      <a:graphicData uri="http://schemas.microsoft.com/office/word/2010/wordprocessingShape">
                        <wps:wsp>
                          <wps:cNvSpPr txBox="1"/>
                          <wps:spPr>
                            <a:xfrm>
                              <a:off x="0" y="0"/>
                              <a:ext cx="2503623" cy="1262743"/>
                            </a:xfrm>
                            <a:prstGeom prst="rect">
                              <a:avLst/>
                            </a:prstGeom>
                            <a:noFill/>
                            <a:ln w="6350">
                              <a:noFill/>
                            </a:ln>
                          </wps:spPr>
                          <wps:txbx>
                            <w:txbxContent>
                              <w:p w:rsidR="000B3373" w:rsidRDefault="000B3373">
                                <w:r>
                                  <w:rPr>
                                    <w:noProof/>
                                    <w:lang w:eastAsia="es-ES"/>
                                  </w:rPr>
                                  <w:drawing>
                                    <wp:inline distT="0" distB="0" distL="0" distR="0">
                                      <wp:extent cx="2275114" cy="685690"/>
                                      <wp:effectExtent l="0" t="0" r="0" b="635"/>
                                      <wp:docPr id="29" name="Imagen 29" descr="C:\Users\sergi\AppData\Local\Microsoft\Windows\INetCache\Content.Word\u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ergi\AppData\Local\Microsoft\Windows\INetCache\Content.Word\uah.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19769" cy="699148"/>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adro de texto 28" o:spid="_x0000_s1029" type="#_x0000_t202" style="position:absolute;margin-left:195.25pt;margin-top:366.05pt;width:197.15pt;height:99.4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" filled="f" stroked="f" strokeweight=".5pt">
                    <v:textbox>
                      <w:txbxContent>
                        <w:p w:rsidR="000B3373" w:rsidRDefault="000B3373">
                          <w:r>
                            <w:rPr>
                              <w:noProof/>
                              <w:lang w:eastAsia="es-ES"/>
                            </w:rPr>
                            <w:drawing>
                              <wp:inline distT="0" distB="0" distL="0" distR="0">
                                <wp:extent cx="2275114" cy="685690"/>
                                <wp:effectExtent l="0" t="0" r="0" b="635"/>
                                <wp:docPr id="29" name="Imagen 29" descr="C:\Users\sergi\AppData\Local\Microsoft\Windows\INetCache\Content.Word\u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ergi\AppData\Local\Microsoft\Windows\INetCache\Content.Word\uah.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19769" cy="699148"/>
                                        </a:xfrm>
                                        <a:prstGeom prst="rect">
                                          <a:avLst/>
                                        </a:prstGeom>
                                        <a:noFill/>
                                        <a:ln>
                                          <a:noFill/>
                                        </a:ln>
                                      </pic:spPr>
                                    </pic:pic>
                                  </a:graphicData>
                                </a:graphic>
                              </wp:inline>
                            </w:drawing>
                          </w:r>
                        </w:p>
                      </w:txbxContent>
                    </v:textbox>
                  </v:shape>
                </w:pict>
              </mc:Fallback>
            </mc:AlternateContent>
          </w:r>
          <w:r w:rsidR="00F17B68">
            <w:rPr>
              <w:noProof/>
              <w:lang w:eastAsia="es-ES"/>
            </w:rPr>
            <mc:AlternateContent>
              <mc:Choice Requires="wps">
                <w:drawing>
                  <wp:anchor distT="0" distB="0" distL="114300" distR="114300" simplePos="0" relativeHeight="251671552" behindDoc="0" locked="0" layoutInCell="1" allowOverlap="1">
                    <wp:simplePos x="0" y="0"/>
                    <wp:positionH relativeFrom="column">
                      <wp:posOffset>2646045</wp:posOffset>
                    </wp:positionH>
                    <wp:positionV relativeFrom="paragraph">
                      <wp:posOffset>227330</wp:posOffset>
                    </wp:positionV>
                    <wp:extent cx="2225040" cy="1706880"/>
                    <wp:effectExtent l="0" t="0" r="0" b="7620"/>
                    <wp:wrapNone/>
                    <wp:docPr id="26" name="Cuadro de texto 26"/>
                    <wp:cNvGraphicFramePr/>
                    <a:graphic xmlns:a="http://schemas.openxmlformats.org/drawingml/2006/main">
                      <a:graphicData uri="http://schemas.microsoft.com/office/word/2010/wordprocessingShape">
                        <wps:wsp>
                          <wps:cNvSpPr txBox="1"/>
                          <wps:spPr>
                            <a:xfrm>
                              <a:off x="0" y="0"/>
                              <a:ext cx="2225040" cy="1706880"/>
                            </a:xfrm>
                            <a:prstGeom prst="rect">
                              <a:avLst/>
                            </a:prstGeom>
                            <a:noFill/>
                            <a:ln w="6350">
                              <a:noFill/>
                            </a:ln>
                          </wps:spPr>
                          <wps:txbx>
                            <w:txbxContent>
                              <w:p w:rsidR="009303A3" w:rsidRPr="00F17B68" w:rsidRDefault="009303A3">
                                <w:pPr>
                                  <w:rPr>
                                    <w:color w:val="D9D9D9" w:themeColor="background1" w:themeShade="D9"/>
                                    <w:sz w:val="32"/>
                                    <w:szCs w:val="32"/>
                                  </w:rPr>
                                </w:pPr>
                                <w:r w:rsidRPr="00F17B68">
                                  <w:rPr>
                                    <w:color w:val="D9D9D9" w:themeColor="background1" w:themeShade="D9"/>
                                    <w:sz w:val="32"/>
                                    <w:szCs w:val="32"/>
                                  </w:rPr>
                                  <w:t xml:space="preserve">Grupo </w:t>
                                </w:r>
                                <w:r>
                                  <w:rPr>
                                    <w:color w:val="D9D9D9" w:themeColor="background1" w:themeShade="D9"/>
                                    <w:sz w:val="32"/>
                                    <w:szCs w:val="32"/>
                                  </w:rPr>
                                  <w:t>T</w:t>
                                </w:r>
                                <w:r w:rsidRPr="00F17B68">
                                  <w:rPr>
                                    <w:color w:val="D9D9D9" w:themeColor="background1" w:themeShade="D9"/>
                                    <w:sz w:val="32"/>
                                    <w:szCs w:val="32"/>
                                  </w:rPr>
                                  <w:t>6:</w:t>
                                </w:r>
                              </w:p>
                              <w:p w:rsidR="009303A3" w:rsidRPr="00F17B68" w:rsidRDefault="009303A3" w:rsidP="00F17B68">
                                <w:pPr>
                                  <w:pStyle w:val="Prrafodelista"/>
                                  <w:numPr>
                                    <w:ilvl w:val="0"/>
                                    <w:numId w:val="28"/>
                                  </w:numPr>
                                  <w:rPr>
                                    <w:color w:val="D9D9D9" w:themeColor="background1" w:themeShade="D9"/>
                                  </w:rPr>
                                </w:pPr>
                                <w:r w:rsidRPr="00F17B68">
                                  <w:rPr>
                                    <w:color w:val="D9D9D9" w:themeColor="background1" w:themeShade="D9"/>
                                  </w:rPr>
                                  <w:t>Sergio Martín Míguez</w:t>
                                </w:r>
                              </w:p>
                              <w:p w:rsidR="009303A3" w:rsidRPr="00F17B68" w:rsidRDefault="009303A3" w:rsidP="00F17B68">
                                <w:pPr>
                                  <w:pStyle w:val="Prrafodelista"/>
                                  <w:numPr>
                                    <w:ilvl w:val="0"/>
                                    <w:numId w:val="28"/>
                                  </w:numPr>
                                  <w:rPr>
                                    <w:color w:val="D9D9D9" w:themeColor="background1" w:themeShade="D9"/>
                                  </w:rPr>
                                </w:pPr>
                                <w:r w:rsidRPr="00F17B68">
                                  <w:rPr>
                                    <w:color w:val="D9D9D9" w:themeColor="background1" w:themeShade="D9"/>
                                  </w:rPr>
                                  <w:t xml:space="preserve">Iván Alejandro </w:t>
                                </w:r>
                                <w:proofErr w:type="spellStart"/>
                                <w:r w:rsidRPr="00F17B68">
                                  <w:rPr>
                                    <w:color w:val="D9D9D9" w:themeColor="background1" w:themeShade="D9"/>
                                  </w:rPr>
                                  <w:t>Marugán</w:t>
                                </w:r>
                                <w:proofErr w:type="spellEnd"/>
                              </w:p>
                              <w:p w:rsidR="009303A3" w:rsidRPr="00F17B68" w:rsidRDefault="009303A3" w:rsidP="00F17B68">
                                <w:pPr>
                                  <w:pStyle w:val="Prrafodelista"/>
                                  <w:numPr>
                                    <w:ilvl w:val="0"/>
                                    <w:numId w:val="28"/>
                                  </w:numPr>
                                  <w:rPr>
                                    <w:color w:val="D9D9D9" w:themeColor="background1" w:themeShade="D9"/>
                                  </w:rPr>
                                </w:pPr>
                                <w:r w:rsidRPr="00F17B68">
                                  <w:rPr>
                                    <w:color w:val="D9D9D9" w:themeColor="background1" w:themeShade="D9"/>
                                  </w:rPr>
                                  <w:t>Daniel Corral García</w:t>
                                </w:r>
                              </w:p>
                              <w:p w:rsidR="009303A3" w:rsidRPr="00F17B68" w:rsidRDefault="009303A3" w:rsidP="00F17B68">
                                <w:pPr>
                                  <w:pStyle w:val="Prrafodelista"/>
                                  <w:numPr>
                                    <w:ilvl w:val="0"/>
                                    <w:numId w:val="28"/>
                                  </w:numPr>
                                  <w:rPr>
                                    <w:color w:val="D9D9D9" w:themeColor="background1" w:themeShade="D9"/>
                                  </w:rPr>
                                </w:pPr>
                                <w:r w:rsidRPr="00F17B68">
                                  <w:rPr>
                                    <w:color w:val="D9D9D9" w:themeColor="background1" w:themeShade="D9"/>
                                  </w:rPr>
                                  <w:t xml:space="preserve">Juan Felipe Martín </w:t>
                                </w:r>
                                <w:proofErr w:type="spellStart"/>
                                <w:r w:rsidRPr="00F17B68">
                                  <w:rPr>
                                    <w:color w:val="D9D9D9" w:themeColor="background1" w:themeShade="D9"/>
                                  </w:rPr>
                                  <w:t>Martín</w:t>
                                </w:r>
                                <w:proofErr w:type="spellEnd"/>
                              </w:p>
                              <w:p w:rsidR="009303A3" w:rsidRPr="00F17B68" w:rsidRDefault="009303A3" w:rsidP="00F17B68">
                                <w:pPr>
                                  <w:pStyle w:val="Prrafodelista"/>
                                  <w:numPr>
                                    <w:ilvl w:val="0"/>
                                    <w:numId w:val="28"/>
                                  </w:numPr>
                                  <w:rPr>
                                    <w:color w:val="D9D9D9" w:themeColor="background1" w:themeShade="D9"/>
                                  </w:rPr>
                                </w:pPr>
                                <w:r w:rsidRPr="00F17B68">
                                  <w:rPr>
                                    <w:color w:val="D9D9D9" w:themeColor="background1" w:themeShade="D9"/>
                                  </w:rPr>
                                  <w:t>Silvia del Valle Recio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Cuadro de texto 26" o:spid="_x0000_s1030" type="#_x0000_t202" style="position:absolute;margin-left:208.35pt;margin-top:17.9pt;width:175.2pt;height:134.4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" filled="f" stroked="f" strokeweight=".5pt">
                    <v:textbox>
                      <w:txbxContent>
                        <w:p w:rsidR="009303A3" w:rsidRPr="00F17B68" w:rsidRDefault="009303A3">
                          <w:pPr>
                            <w:rPr>
                              <w:color w:val="D9D9D9" w:themeColor="background1" w:themeShade="D9"/>
                              <w:sz w:val="32"/>
                              <w:szCs w:val="32"/>
                            </w:rPr>
                          </w:pPr>
                          <w:r w:rsidRPr="00F17B68">
                            <w:rPr>
                              <w:color w:val="D9D9D9" w:themeColor="background1" w:themeShade="D9"/>
                              <w:sz w:val="32"/>
                              <w:szCs w:val="32"/>
                            </w:rPr>
                            <w:t xml:space="preserve">Grupo </w:t>
                          </w:r>
                          <w:r>
                            <w:rPr>
                              <w:color w:val="D9D9D9" w:themeColor="background1" w:themeShade="D9"/>
                              <w:sz w:val="32"/>
                              <w:szCs w:val="32"/>
                            </w:rPr>
                            <w:t>T</w:t>
                          </w:r>
                          <w:r w:rsidRPr="00F17B68">
                            <w:rPr>
                              <w:color w:val="D9D9D9" w:themeColor="background1" w:themeShade="D9"/>
                              <w:sz w:val="32"/>
                              <w:szCs w:val="32"/>
                            </w:rPr>
                            <w:t>6:</w:t>
                          </w:r>
                        </w:p>
                        <w:p w:rsidR="009303A3" w:rsidRPr="00F17B68" w:rsidRDefault="009303A3" w:rsidP="00F17B68">
                          <w:pPr>
                            <w:pStyle w:val="Prrafodelista"/>
                            <w:numPr>
                              <w:ilvl w:val="0"/>
                              <w:numId w:val="28"/>
                            </w:numPr>
                            <w:rPr>
                              <w:color w:val="D9D9D9" w:themeColor="background1" w:themeShade="D9"/>
                            </w:rPr>
                          </w:pPr>
                          <w:r w:rsidRPr="00F17B68">
                            <w:rPr>
                              <w:color w:val="D9D9D9" w:themeColor="background1" w:themeShade="D9"/>
                            </w:rPr>
                            <w:t>Sergio Martín Míguez</w:t>
                          </w:r>
                        </w:p>
                        <w:p w:rsidR="009303A3" w:rsidRPr="00F17B68" w:rsidRDefault="009303A3" w:rsidP="00F17B68">
                          <w:pPr>
                            <w:pStyle w:val="Prrafodelista"/>
                            <w:numPr>
                              <w:ilvl w:val="0"/>
                              <w:numId w:val="28"/>
                            </w:numPr>
                            <w:rPr>
                              <w:color w:val="D9D9D9" w:themeColor="background1" w:themeShade="D9"/>
                            </w:rPr>
                          </w:pPr>
                          <w:r w:rsidRPr="00F17B68">
                            <w:rPr>
                              <w:color w:val="D9D9D9" w:themeColor="background1" w:themeShade="D9"/>
                            </w:rPr>
                            <w:t xml:space="preserve">Iván Alejandro </w:t>
                          </w:r>
                          <w:proofErr w:type="spellStart"/>
                          <w:r w:rsidRPr="00F17B68">
                            <w:rPr>
                              <w:color w:val="D9D9D9" w:themeColor="background1" w:themeShade="D9"/>
                            </w:rPr>
                            <w:t>Marugán</w:t>
                          </w:r>
                          <w:proofErr w:type="spellEnd"/>
                        </w:p>
                        <w:p w:rsidR="009303A3" w:rsidRPr="00F17B68" w:rsidRDefault="009303A3" w:rsidP="00F17B68">
                          <w:pPr>
                            <w:pStyle w:val="Prrafodelista"/>
                            <w:numPr>
                              <w:ilvl w:val="0"/>
                              <w:numId w:val="28"/>
                            </w:numPr>
                            <w:rPr>
                              <w:color w:val="D9D9D9" w:themeColor="background1" w:themeShade="D9"/>
                            </w:rPr>
                          </w:pPr>
                          <w:r w:rsidRPr="00F17B68">
                            <w:rPr>
                              <w:color w:val="D9D9D9" w:themeColor="background1" w:themeShade="D9"/>
                            </w:rPr>
                            <w:t>Daniel Corral García</w:t>
                          </w:r>
                        </w:p>
                        <w:p w:rsidR="009303A3" w:rsidRPr="00F17B68" w:rsidRDefault="009303A3" w:rsidP="00F17B68">
                          <w:pPr>
                            <w:pStyle w:val="Prrafodelista"/>
                            <w:numPr>
                              <w:ilvl w:val="0"/>
                              <w:numId w:val="28"/>
                            </w:numPr>
                            <w:rPr>
                              <w:color w:val="D9D9D9" w:themeColor="background1" w:themeShade="D9"/>
                            </w:rPr>
                          </w:pPr>
                          <w:r w:rsidRPr="00F17B68">
                            <w:rPr>
                              <w:color w:val="D9D9D9" w:themeColor="background1" w:themeShade="D9"/>
                            </w:rPr>
                            <w:t xml:space="preserve">Juan Felipe Martín </w:t>
                          </w:r>
                          <w:proofErr w:type="spellStart"/>
                          <w:r w:rsidRPr="00F17B68">
                            <w:rPr>
                              <w:color w:val="D9D9D9" w:themeColor="background1" w:themeShade="D9"/>
                            </w:rPr>
                            <w:t>Martín</w:t>
                          </w:r>
                          <w:proofErr w:type="spellEnd"/>
                        </w:p>
                        <w:p w:rsidR="009303A3" w:rsidRPr="00F17B68" w:rsidRDefault="009303A3" w:rsidP="00F17B68">
                          <w:pPr>
                            <w:pStyle w:val="Prrafodelista"/>
                            <w:numPr>
                              <w:ilvl w:val="0"/>
                              <w:numId w:val="28"/>
                            </w:numPr>
                            <w:rPr>
                              <w:color w:val="D9D9D9" w:themeColor="background1" w:themeShade="D9"/>
                            </w:rPr>
                          </w:pPr>
                          <w:r w:rsidRPr="00F17B68">
                            <w:rPr>
                              <w:color w:val="D9D9D9" w:themeColor="background1" w:themeShade="D9"/>
                            </w:rPr>
                            <w:t>Silvia del Valle Recio</w:t>
                          </w:r>
                        </w:p>
                      </w:txbxContent>
                    </v:textbox>
                  </v:shape>
                </w:pict>
              </mc:Fallback>
            </mc:AlternateContent>
          </w:r>
          <w:r w:rsidR="00F17B68">
            <w:rPr>
              <w:noProof/>
              <w:lang w:eastAsia="es-ES"/>
            </w:rPr>
            <mc:AlternateContent>
              <mc:Choice Requires="wps">
                <w:drawing>
                  <wp:anchor distT="0" distB="0" distL="114300" distR="114300" simplePos="0" relativeHeight="251667456" behindDoc="0" locked="0" layoutInCell="1" allowOverlap="1">
                    <wp:simplePos x="0" y="0"/>
                    <wp:positionH relativeFrom="page">
                      <wp:posOffset>3561715</wp:posOffset>
                    </wp:positionH>
                    <wp:positionV relativeFrom="page">
                      <wp:posOffset>3742055</wp:posOffset>
                    </wp:positionV>
                    <wp:extent cx="2560320" cy="2796540"/>
                    <wp:effectExtent l="0" t="0" r="0" b="3810"/>
                    <wp:wrapSquare wrapText="bothSides"/>
                    <wp:docPr id="470" name="Cuadro de texto 470"/>
                    <wp:cNvGraphicFramePr/>
                    <a:graphic xmlns:a="http://schemas.openxmlformats.org/drawingml/2006/main">
                      <a:graphicData uri="http://schemas.microsoft.com/office/word/2010/wordprocessingShape">
                        <wps:wsp>
                          <wps:cNvSpPr txBox="1"/>
                          <wps:spPr>
                            <a:xfrm>
                              <a:off x="0" y="0"/>
                              <a:ext cx="2560320" cy="2796540"/>
                            </a:xfrm>
                            <a:prstGeom prst="rect">
                              <a:avLst/>
                            </a:prstGeom>
                            <a:noFill/>
                            <a:ln w="6350">
                              <a:noFill/>
                            </a:ln>
                            <a:effectLst/>
                          </wps:spPr>
                          <wps:txbx>
                            <w:txbxContent>
                              <w:sdt>
                                <w:sdtPr>
                                  <w:rPr>
                                    <w:rFonts w:asciiTheme="majorHAnsi" w:eastAsiaTheme="majorEastAsia" w:hAnsiTheme="majorHAnsi" w:cstheme="majorBidi"/>
                                    <w:color w:val="5B9BD5" w:themeColor="accent1"/>
                                    <w:sz w:val="72"/>
                                    <w:szCs w:val="72"/>
                                  </w:rPr>
                                  <w:alias w:val="Título"/>
                                  <w:id w:val="-958338334"/>
                                  <w:dataBinding w:prefixMappings="xmlns:ns0='http://schemas.openxmlformats.org/package/2006/metadata/core-properties' xmlns:ns1='http://purl.org/dc/elements/1.1/'" w:xpath="/ns0:coreProperties[1]/ns1:title[1]" w:storeItemID="{6C3C8BC8-F283-45AE-878A-BAB7291924A1}"/>
                                  <w:text/>
                                </w:sdtPr>
                                <w:sdtEndPr/>
                                <w:sdtContent>
                                  <w:p w:rsidR="009303A3" w:rsidRDefault="009303A3" w:rsidP="00F17B68">
                                    <w:pPr>
                                      <w:spacing w:line="240" w:lineRule="auto"/>
                                      <w:rPr>
                                        <w:rFonts w:asciiTheme="majorHAnsi" w:eastAsiaTheme="majorEastAsia" w:hAnsiTheme="majorHAnsi" w:cstheme="majorBidi"/>
                                        <w:color w:val="5B9BD5" w:themeColor="accent1"/>
                                        <w:sz w:val="72"/>
                                        <w:szCs w:val="72"/>
                                      </w:rPr>
                                    </w:pPr>
                                    <w:r>
                                      <w:rPr>
                                        <w:rFonts w:asciiTheme="majorHAnsi" w:eastAsiaTheme="majorEastAsia" w:hAnsiTheme="majorHAnsi" w:cstheme="majorBidi"/>
                                        <w:color w:val="5B9BD5" w:themeColor="accent1"/>
                                        <w:sz w:val="72"/>
                                        <w:szCs w:val="72"/>
                                      </w:rPr>
                                      <w:t>TG1_Final</w:t>
                                    </w:r>
                                  </w:p>
                                </w:sdtContent>
                              </w:sdt>
                              <w:sdt>
                                <w:sdtPr>
                                  <w:rPr>
                                    <w:rFonts w:asciiTheme="majorHAnsi" w:eastAsiaTheme="majorEastAsia" w:hAnsiTheme="majorHAnsi" w:cstheme="majorBidi"/>
                                    <w:color w:val="44546A" w:themeColor="text2"/>
                                    <w:sz w:val="32"/>
                                    <w:szCs w:val="32"/>
                                  </w:rPr>
                                  <w:alias w:val="Subtítulo"/>
                                  <w:id w:val="15524255"/>
                                  <w:dataBinding w:prefixMappings="xmlns:ns0='http://schemas.openxmlformats.org/package/2006/metadata/core-properties' xmlns:ns1='http://purl.org/dc/elements/1.1/'" w:xpath="/ns0:coreProperties[1]/ns1:subject[1]" w:storeItemID="{6C3C8BC8-F283-45AE-878A-BAB7291924A1}"/>
                                  <w:text/>
                                </w:sdtPr>
                                <w:sdtEndPr/>
                                <w:sdtContent>
                                  <w:p w:rsidR="009303A3" w:rsidRDefault="009303A3">
                                    <w:pPr>
                                      <w:rPr>
                                        <w:rFonts w:asciiTheme="majorHAnsi" w:eastAsiaTheme="majorEastAsia" w:hAnsiTheme="majorHAnsi" w:cstheme="majorBidi"/>
                                        <w:color w:val="44546A" w:themeColor="text2"/>
                                        <w:sz w:val="32"/>
                                        <w:szCs w:val="32"/>
                                      </w:rPr>
                                    </w:pPr>
                                    <w:r>
                                      <w:rPr>
                                        <w:rFonts w:asciiTheme="majorHAnsi" w:eastAsiaTheme="majorEastAsia" w:hAnsiTheme="majorHAnsi" w:cstheme="majorBidi"/>
                                        <w:color w:val="44546A" w:themeColor="text2"/>
                                        <w:sz w:val="32"/>
                                        <w:szCs w:val="32"/>
                                      </w:rPr>
                                      <w:t>Monitorización de redes y servidores.</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Cuadro de texto 470" o:spid="_x0000_s1031" type="#_x0000_t202" style="position:absolute;margin-left:280.45pt;margin-top:294.65pt;width:201.6pt;height:220.2pt;z-index:251667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" filled="f" stroked="f" strokeweight=".5pt">
                    <v:textbox>
                      <w:txbxContent>
                        <w:sdt>
                          <w:sdtPr>
                            <w:rPr>
                              <w:rFonts w:asciiTheme="majorHAnsi" w:eastAsiaTheme="majorEastAsia" w:hAnsiTheme="majorHAnsi" w:cstheme="majorBidi"/>
                              <w:color w:val="5B9BD5" w:themeColor="accent1"/>
                              <w:sz w:val="72"/>
                              <w:szCs w:val="72"/>
                            </w:rPr>
                            <w:alias w:val="Título"/>
                            <w:id w:val="-958338334"/>
                            <w:dataBinding w:prefixMappings="xmlns:ns0='http://schemas.openxmlformats.org/package/2006/metadata/core-properties' xmlns:ns1='http://purl.org/dc/elements/1.1/'" w:xpath="/ns0:coreProperties[1]/ns1:title[1]" w:storeItemID="{6C3C8BC8-F283-45AE-878A-BAB7291924A1}"/>
                            <w:text/>
                          </w:sdtPr>
                          <w:sdtContent>
                            <w:p w:rsidR="009303A3" w:rsidRDefault="009303A3" w:rsidP="00F17B68">
                              <w:pPr>
                                <w:spacing w:line="240" w:lineRule="auto"/>
                                <w:rPr>
                                  <w:rFonts w:asciiTheme="majorHAnsi" w:eastAsiaTheme="majorEastAsia" w:hAnsiTheme="majorHAnsi" w:cstheme="majorBidi"/>
                                  <w:color w:val="5B9BD5" w:themeColor="accent1"/>
                                  <w:sz w:val="72"/>
                                  <w:szCs w:val="72"/>
                                </w:rPr>
                              </w:pPr>
                              <w:r>
                                <w:rPr>
                                  <w:rFonts w:asciiTheme="majorHAnsi" w:eastAsiaTheme="majorEastAsia" w:hAnsiTheme="majorHAnsi" w:cstheme="majorBidi"/>
                                  <w:color w:val="5B9BD5" w:themeColor="accent1"/>
                                  <w:sz w:val="72"/>
                                  <w:szCs w:val="72"/>
                                </w:rPr>
                                <w:t>TG1_Final</w:t>
                              </w:r>
                            </w:p>
                          </w:sdtContent>
                        </w:sdt>
                        <w:sdt>
                          <w:sdtPr>
                            <w:rPr>
                              <w:rFonts w:asciiTheme="majorHAnsi" w:eastAsiaTheme="majorEastAsia" w:hAnsiTheme="majorHAnsi" w:cstheme="majorBidi"/>
                              <w:color w:val="44546A" w:themeColor="text2"/>
                              <w:sz w:val="32"/>
                              <w:szCs w:val="32"/>
                            </w:rPr>
                            <w:alias w:val="Subtítulo"/>
                            <w:id w:val="15524255"/>
                            <w:dataBinding w:prefixMappings="xmlns:ns0='http://schemas.openxmlformats.org/package/2006/metadata/core-properties' xmlns:ns1='http://purl.org/dc/elements/1.1/'" w:xpath="/ns0:coreProperties[1]/ns1:subject[1]" w:storeItemID="{6C3C8BC8-F283-45AE-878A-BAB7291924A1}"/>
                            <w:text/>
                          </w:sdtPr>
                          <w:sdtContent>
                            <w:p w:rsidR="009303A3" w:rsidRDefault="009303A3">
                              <w:pPr>
                                <w:rPr>
                                  <w:rFonts w:asciiTheme="majorHAnsi" w:eastAsiaTheme="majorEastAsia" w:hAnsiTheme="majorHAnsi" w:cstheme="majorBidi"/>
                                  <w:color w:val="44546A" w:themeColor="text2"/>
                                  <w:sz w:val="32"/>
                                  <w:szCs w:val="32"/>
                                </w:rPr>
                              </w:pPr>
                              <w:r>
                                <w:rPr>
                                  <w:rFonts w:asciiTheme="majorHAnsi" w:eastAsiaTheme="majorEastAsia" w:hAnsiTheme="majorHAnsi" w:cstheme="majorBidi"/>
                                  <w:color w:val="44546A" w:themeColor="text2"/>
                                  <w:sz w:val="32"/>
                                  <w:szCs w:val="32"/>
                                </w:rPr>
                                <w:t>Monitorización de redes y servidores.</w:t>
                              </w:r>
                            </w:p>
                          </w:sdtContent>
                        </w:sdt>
                      </w:txbxContent>
                    </v:textbox>
                    <w10:wrap type="square" anchorx="page" anchory="page"/>
                  </v:shape>
                </w:pict>
              </mc:Fallback>
            </mc:AlternateContent>
          </w:r>
          <w:r w:rsidR="00F17B68">
            <w:br w:type="page"/>
          </w:r>
        </w:p>
      </w:sdtContent>
    </w:sdt>
    <w:sdt>
      <w:sdtPr>
        <w:rPr>
          <w:rFonts w:ascii="Arial" w:eastAsiaTheme="minorHAnsi" w:hAnsi="Arial" w:cs="Arial"/>
          <w:color w:val="auto"/>
          <w:sz w:val="22"/>
          <w:szCs w:val="22"/>
          <w:lang w:eastAsia="en-US"/>
        </w:rPr>
        <w:id w:val="-1921403832"/>
        <w:docPartObj>
          <w:docPartGallery w:val="Table of Contents"/>
          <w:docPartUnique/>
        </w:docPartObj>
      </w:sdtPr>
      <w:sdtEndPr/>
      <w:sdtContent>
        <w:p w:rsidR="005703EB" w:rsidRDefault="005703EB" w:rsidP="005703EB">
          <w:pPr>
            <w:pStyle w:val="TtuloTDC"/>
          </w:pPr>
          <w:r>
            <w:t>Contenido</w:t>
          </w:r>
        </w:p>
        <w:p w:rsidR="001B01FC" w:rsidRDefault="005703EB">
          <w:pPr>
            <w:pStyle w:val="TDC1"/>
            <w:tabs>
              <w:tab w:val="right" w:leader="dot" w:pos="8494"/>
            </w:tabs>
            <w:rPr>
              <w:rFonts w:asciiTheme="minorHAnsi" w:eastAsiaTheme="minorEastAsia" w:hAnsiTheme="minorHAnsi" w:cstheme="minorBidi"/>
              <w:noProof/>
              <w:lang w:eastAsia="es-ES"/>
            </w:rPr>
          </w:pPr>
          <w:r>
            <w:fldChar w:fldCharType="begin"/>
          </w:r>
          <w:r>
            <w:instrText xml:space="preserve"> TOC \o "1-3" \h \z \u </w:instrText>
          </w:r>
          <w:r>
            <w:fldChar w:fldCharType="separate"/>
          </w:r>
          <w:hyperlink w:anchor="_Toc477790912" w:history="1">
            <w:r w:rsidR="001B01FC" w:rsidRPr="009F61B9">
              <w:rPr>
                <w:rStyle w:val="Hipervnculo"/>
                <w:noProof/>
                <w:color w:val="023160" w:themeColor="hyperlink" w:themeShade="80"/>
              </w:rPr>
              <w:t>1. Autores del trabajo, planificación y entrega</w:t>
            </w:r>
            <w:r w:rsidR="001B01FC">
              <w:rPr>
                <w:noProof/>
                <w:webHidden/>
              </w:rPr>
              <w:tab/>
            </w:r>
            <w:r w:rsidR="001B01FC">
              <w:rPr>
                <w:noProof/>
                <w:webHidden/>
              </w:rPr>
              <w:fldChar w:fldCharType="begin"/>
            </w:r>
            <w:r w:rsidR="001B01FC">
              <w:rPr>
                <w:noProof/>
                <w:webHidden/>
              </w:rPr>
              <w:instrText xml:space="preserve"> PAGEREF _Toc477790912 \h </w:instrText>
            </w:r>
            <w:r w:rsidR="001B01FC">
              <w:rPr>
                <w:noProof/>
                <w:webHidden/>
              </w:rPr>
            </w:r>
            <w:r w:rsidR="001B01FC">
              <w:rPr>
                <w:noProof/>
                <w:webHidden/>
              </w:rPr>
              <w:fldChar w:fldCharType="separate"/>
            </w:r>
            <w:r w:rsidR="001B01FC">
              <w:rPr>
                <w:noProof/>
                <w:webHidden/>
              </w:rPr>
              <w:t>3</w:t>
            </w:r>
            <w:r w:rsidR="001B01FC">
              <w:rPr>
                <w:noProof/>
                <w:webHidden/>
              </w:rPr>
              <w:fldChar w:fldCharType="end"/>
            </w:r>
          </w:hyperlink>
        </w:p>
        <w:p w:rsidR="001B01FC" w:rsidRDefault="006F6181">
          <w:pPr>
            <w:pStyle w:val="TDC2"/>
            <w:tabs>
              <w:tab w:val="right" w:leader="dot" w:pos="8494"/>
            </w:tabs>
            <w:rPr>
              <w:rFonts w:asciiTheme="minorHAnsi" w:eastAsiaTheme="minorEastAsia" w:hAnsiTheme="minorHAnsi" w:cstheme="minorBidi"/>
              <w:noProof/>
              <w:lang w:eastAsia="es-ES"/>
            </w:rPr>
          </w:pPr>
          <w:hyperlink w:anchor="_Toc477790913" w:history="1">
            <w:r w:rsidR="001B01FC" w:rsidRPr="009F61B9">
              <w:rPr>
                <w:rStyle w:val="Hipervnculo"/>
                <w:noProof/>
                <w:color w:val="034990" w:themeColor="hyperlink" w:themeShade="BF"/>
              </w:rPr>
              <w:t>1.1 Autores</w:t>
            </w:r>
            <w:r w:rsidR="001B01FC">
              <w:rPr>
                <w:noProof/>
                <w:webHidden/>
              </w:rPr>
              <w:tab/>
            </w:r>
            <w:r w:rsidR="001B01FC">
              <w:rPr>
                <w:noProof/>
                <w:webHidden/>
              </w:rPr>
              <w:fldChar w:fldCharType="begin"/>
            </w:r>
            <w:r w:rsidR="001B01FC">
              <w:rPr>
                <w:noProof/>
                <w:webHidden/>
              </w:rPr>
              <w:instrText xml:space="preserve"> PAGEREF _Toc477790913 \h </w:instrText>
            </w:r>
            <w:r w:rsidR="001B01FC">
              <w:rPr>
                <w:noProof/>
                <w:webHidden/>
              </w:rPr>
            </w:r>
            <w:r w:rsidR="001B01FC">
              <w:rPr>
                <w:noProof/>
                <w:webHidden/>
              </w:rPr>
              <w:fldChar w:fldCharType="separate"/>
            </w:r>
            <w:r w:rsidR="001B01FC">
              <w:rPr>
                <w:noProof/>
                <w:webHidden/>
              </w:rPr>
              <w:t>3</w:t>
            </w:r>
            <w:r w:rsidR="001B01FC">
              <w:rPr>
                <w:noProof/>
                <w:webHidden/>
              </w:rPr>
              <w:fldChar w:fldCharType="end"/>
            </w:r>
          </w:hyperlink>
        </w:p>
        <w:p w:rsidR="001B01FC" w:rsidRDefault="006F6181">
          <w:pPr>
            <w:pStyle w:val="TDC2"/>
            <w:tabs>
              <w:tab w:val="right" w:leader="dot" w:pos="8494"/>
            </w:tabs>
            <w:rPr>
              <w:rFonts w:asciiTheme="minorHAnsi" w:eastAsiaTheme="minorEastAsia" w:hAnsiTheme="minorHAnsi" w:cstheme="minorBidi"/>
              <w:noProof/>
              <w:lang w:eastAsia="es-ES"/>
            </w:rPr>
          </w:pPr>
          <w:hyperlink w:anchor="_Toc477790914" w:history="1">
            <w:r w:rsidR="001B01FC" w:rsidRPr="009F61B9">
              <w:rPr>
                <w:rStyle w:val="Hipervnculo"/>
                <w:noProof/>
                <w:color w:val="034990" w:themeColor="hyperlink" w:themeShade="BF"/>
              </w:rPr>
              <w:t>1.2 Planificación</w:t>
            </w:r>
            <w:r w:rsidR="001B01FC">
              <w:rPr>
                <w:noProof/>
                <w:webHidden/>
              </w:rPr>
              <w:tab/>
            </w:r>
            <w:r w:rsidR="001B01FC">
              <w:rPr>
                <w:noProof/>
                <w:webHidden/>
              </w:rPr>
              <w:fldChar w:fldCharType="begin"/>
            </w:r>
            <w:r w:rsidR="001B01FC">
              <w:rPr>
                <w:noProof/>
                <w:webHidden/>
              </w:rPr>
              <w:instrText xml:space="preserve"> PAGEREF _Toc477790914 \h </w:instrText>
            </w:r>
            <w:r w:rsidR="001B01FC">
              <w:rPr>
                <w:noProof/>
                <w:webHidden/>
              </w:rPr>
            </w:r>
            <w:r w:rsidR="001B01FC">
              <w:rPr>
                <w:noProof/>
                <w:webHidden/>
              </w:rPr>
              <w:fldChar w:fldCharType="separate"/>
            </w:r>
            <w:r w:rsidR="001B01FC">
              <w:rPr>
                <w:noProof/>
                <w:webHidden/>
              </w:rPr>
              <w:t>3</w:t>
            </w:r>
            <w:r w:rsidR="001B01FC">
              <w:rPr>
                <w:noProof/>
                <w:webHidden/>
              </w:rPr>
              <w:fldChar w:fldCharType="end"/>
            </w:r>
          </w:hyperlink>
        </w:p>
        <w:p w:rsidR="001B01FC" w:rsidRDefault="006F6181">
          <w:pPr>
            <w:pStyle w:val="TDC2"/>
            <w:tabs>
              <w:tab w:val="right" w:leader="dot" w:pos="8494"/>
            </w:tabs>
            <w:rPr>
              <w:rFonts w:asciiTheme="minorHAnsi" w:eastAsiaTheme="minorEastAsia" w:hAnsiTheme="minorHAnsi" w:cstheme="minorBidi"/>
              <w:noProof/>
              <w:lang w:eastAsia="es-ES"/>
            </w:rPr>
          </w:pPr>
          <w:hyperlink w:anchor="_Toc477790915" w:history="1">
            <w:r w:rsidR="001B01FC" w:rsidRPr="009F61B9">
              <w:rPr>
                <w:rStyle w:val="Hipervnculo"/>
                <w:noProof/>
                <w:color w:val="034990" w:themeColor="hyperlink" w:themeShade="BF"/>
              </w:rPr>
              <w:t>1.3 Entrega</w:t>
            </w:r>
            <w:r w:rsidR="001B01FC">
              <w:rPr>
                <w:noProof/>
                <w:webHidden/>
              </w:rPr>
              <w:tab/>
            </w:r>
            <w:r w:rsidR="001B01FC">
              <w:rPr>
                <w:noProof/>
                <w:webHidden/>
              </w:rPr>
              <w:fldChar w:fldCharType="begin"/>
            </w:r>
            <w:r w:rsidR="001B01FC">
              <w:rPr>
                <w:noProof/>
                <w:webHidden/>
              </w:rPr>
              <w:instrText xml:space="preserve"> PAGEREF _Toc477790915 \h </w:instrText>
            </w:r>
            <w:r w:rsidR="001B01FC">
              <w:rPr>
                <w:noProof/>
                <w:webHidden/>
              </w:rPr>
            </w:r>
            <w:r w:rsidR="001B01FC">
              <w:rPr>
                <w:noProof/>
                <w:webHidden/>
              </w:rPr>
              <w:fldChar w:fldCharType="separate"/>
            </w:r>
            <w:r w:rsidR="001B01FC">
              <w:rPr>
                <w:noProof/>
                <w:webHidden/>
              </w:rPr>
              <w:t>3</w:t>
            </w:r>
            <w:r w:rsidR="001B01FC">
              <w:rPr>
                <w:noProof/>
                <w:webHidden/>
              </w:rPr>
              <w:fldChar w:fldCharType="end"/>
            </w:r>
          </w:hyperlink>
        </w:p>
        <w:p w:rsidR="001B01FC" w:rsidRDefault="006F6181">
          <w:pPr>
            <w:pStyle w:val="TDC1"/>
            <w:tabs>
              <w:tab w:val="right" w:leader="dot" w:pos="8494"/>
            </w:tabs>
            <w:rPr>
              <w:rFonts w:asciiTheme="minorHAnsi" w:eastAsiaTheme="minorEastAsia" w:hAnsiTheme="minorHAnsi" w:cstheme="minorBidi"/>
              <w:noProof/>
              <w:lang w:eastAsia="es-ES"/>
            </w:rPr>
          </w:pPr>
          <w:hyperlink w:anchor="_Toc477790916" w:history="1">
            <w:r w:rsidR="001B01FC" w:rsidRPr="009F61B9">
              <w:rPr>
                <w:rStyle w:val="Hipervnculo"/>
                <w:noProof/>
                <w:color w:val="023160" w:themeColor="hyperlink" w:themeShade="80"/>
              </w:rPr>
              <w:t>2.</w:t>
            </w:r>
            <w:r w:rsidR="001B01FC" w:rsidRPr="009F61B9">
              <w:rPr>
                <w:rStyle w:val="Hipervnculo"/>
                <w:noProof/>
              </w:rPr>
              <w:t xml:space="preserve"> </w:t>
            </w:r>
            <w:r w:rsidR="001B01FC" w:rsidRPr="009F61B9">
              <w:rPr>
                <w:rStyle w:val="Hipervnculo"/>
                <w:noProof/>
                <w:color w:val="023160" w:themeColor="hyperlink" w:themeShade="80"/>
              </w:rPr>
              <w:t>Descripción del tipo de tecnología</w:t>
            </w:r>
            <w:r w:rsidR="001B01FC">
              <w:rPr>
                <w:noProof/>
                <w:webHidden/>
              </w:rPr>
              <w:tab/>
            </w:r>
            <w:r w:rsidR="001B01FC">
              <w:rPr>
                <w:noProof/>
                <w:webHidden/>
              </w:rPr>
              <w:fldChar w:fldCharType="begin"/>
            </w:r>
            <w:r w:rsidR="001B01FC">
              <w:rPr>
                <w:noProof/>
                <w:webHidden/>
              </w:rPr>
              <w:instrText xml:space="preserve"> PAGEREF _Toc477790916 \h </w:instrText>
            </w:r>
            <w:r w:rsidR="001B01FC">
              <w:rPr>
                <w:noProof/>
                <w:webHidden/>
              </w:rPr>
            </w:r>
            <w:r w:rsidR="001B01FC">
              <w:rPr>
                <w:noProof/>
                <w:webHidden/>
              </w:rPr>
              <w:fldChar w:fldCharType="separate"/>
            </w:r>
            <w:r w:rsidR="001B01FC">
              <w:rPr>
                <w:noProof/>
                <w:webHidden/>
              </w:rPr>
              <w:t>4</w:t>
            </w:r>
            <w:r w:rsidR="001B01FC">
              <w:rPr>
                <w:noProof/>
                <w:webHidden/>
              </w:rPr>
              <w:fldChar w:fldCharType="end"/>
            </w:r>
          </w:hyperlink>
        </w:p>
        <w:p w:rsidR="001B01FC" w:rsidRDefault="006F6181">
          <w:pPr>
            <w:pStyle w:val="TDC1"/>
            <w:tabs>
              <w:tab w:val="right" w:leader="dot" w:pos="8494"/>
            </w:tabs>
            <w:rPr>
              <w:rFonts w:asciiTheme="minorHAnsi" w:eastAsiaTheme="minorEastAsia" w:hAnsiTheme="minorHAnsi" w:cstheme="minorBidi"/>
              <w:noProof/>
              <w:lang w:eastAsia="es-ES"/>
            </w:rPr>
          </w:pPr>
          <w:hyperlink w:anchor="_Toc477790917" w:history="1">
            <w:r w:rsidR="001B01FC" w:rsidRPr="009F61B9">
              <w:rPr>
                <w:rStyle w:val="Hipervnculo"/>
                <w:noProof/>
                <w:color w:val="023160" w:themeColor="hyperlink" w:themeShade="80"/>
              </w:rPr>
              <w:t>3. Fuentes de información (documentos)</w:t>
            </w:r>
            <w:r w:rsidR="001B01FC">
              <w:rPr>
                <w:noProof/>
                <w:webHidden/>
              </w:rPr>
              <w:tab/>
            </w:r>
            <w:r w:rsidR="001B01FC">
              <w:rPr>
                <w:noProof/>
                <w:webHidden/>
              </w:rPr>
              <w:fldChar w:fldCharType="begin"/>
            </w:r>
            <w:r w:rsidR="001B01FC">
              <w:rPr>
                <w:noProof/>
                <w:webHidden/>
              </w:rPr>
              <w:instrText xml:space="preserve"> PAGEREF _Toc477790917 \h </w:instrText>
            </w:r>
            <w:r w:rsidR="001B01FC">
              <w:rPr>
                <w:noProof/>
                <w:webHidden/>
              </w:rPr>
            </w:r>
            <w:r w:rsidR="001B01FC">
              <w:rPr>
                <w:noProof/>
                <w:webHidden/>
              </w:rPr>
              <w:fldChar w:fldCharType="separate"/>
            </w:r>
            <w:r w:rsidR="001B01FC">
              <w:rPr>
                <w:noProof/>
                <w:webHidden/>
              </w:rPr>
              <w:t>5</w:t>
            </w:r>
            <w:r w:rsidR="001B01FC">
              <w:rPr>
                <w:noProof/>
                <w:webHidden/>
              </w:rPr>
              <w:fldChar w:fldCharType="end"/>
            </w:r>
          </w:hyperlink>
        </w:p>
        <w:p w:rsidR="001B01FC" w:rsidRDefault="006F6181">
          <w:pPr>
            <w:pStyle w:val="TDC2"/>
            <w:tabs>
              <w:tab w:val="right" w:leader="dot" w:pos="8494"/>
            </w:tabs>
            <w:rPr>
              <w:rFonts w:asciiTheme="minorHAnsi" w:eastAsiaTheme="minorEastAsia" w:hAnsiTheme="minorHAnsi" w:cstheme="minorBidi"/>
              <w:noProof/>
              <w:lang w:eastAsia="es-ES"/>
            </w:rPr>
          </w:pPr>
          <w:hyperlink w:anchor="_Toc477790918" w:history="1">
            <w:r w:rsidR="001B01FC" w:rsidRPr="009F61B9">
              <w:rPr>
                <w:rStyle w:val="Hipervnculo"/>
                <w:noProof/>
                <w:color w:val="034990" w:themeColor="hyperlink" w:themeShade="BF"/>
              </w:rPr>
              <w:t>3.1 Fuentes sobre el tipo de tecnología en general</w:t>
            </w:r>
            <w:r w:rsidR="001B01FC">
              <w:rPr>
                <w:noProof/>
                <w:webHidden/>
              </w:rPr>
              <w:tab/>
            </w:r>
            <w:r w:rsidR="001B01FC">
              <w:rPr>
                <w:noProof/>
                <w:webHidden/>
              </w:rPr>
              <w:fldChar w:fldCharType="begin"/>
            </w:r>
            <w:r w:rsidR="001B01FC">
              <w:rPr>
                <w:noProof/>
                <w:webHidden/>
              </w:rPr>
              <w:instrText xml:space="preserve"> PAGEREF _Toc477790918 \h </w:instrText>
            </w:r>
            <w:r w:rsidR="001B01FC">
              <w:rPr>
                <w:noProof/>
                <w:webHidden/>
              </w:rPr>
            </w:r>
            <w:r w:rsidR="001B01FC">
              <w:rPr>
                <w:noProof/>
                <w:webHidden/>
              </w:rPr>
              <w:fldChar w:fldCharType="separate"/>
            </w:r>
            <w:r w:rsidR="001B01FC">
              <w:rPr>
                <w:noProof/>
                <w:webHidden/>
              </w:rPr>
              <w:t>5</w:t>
            </w:r>
            <w:r w:rsidR="001B01FC">
              <w:rPr>
                <w:noProof/>
                <w:webHidden/>
              </w:rPr>
              <w:fldChar w:fldCharType="end"/>
            </w:r>
          </w:hyperlink>
        </w:p>
        <w:p w:rsidR="001B01FC" w:rsidRDefault="006F6181">
          <w:pPr>
            <w:pStyle w:val="TDC3"/>
            <w:tabs>
              <w:tab w:val="right" w:leader="dot" w:pos="8494"/>
            </w:tabs>
            <w:rPr>
              <w:rFonts w:asciiTheme="minorHAnsi" w:eastAsiaTheme="minorEastAsia" w:hAnsiTheme="minorHAnsi" w:cstheme="minorBidi"/>
              <w:noProof/>
              <w:lang w:eastAsia="es-ES"/>
            </w:rPr>
          </w:pPr>
          <w:hyperlink w:anchor="_Toc477790919" w:history="1">
            <w:r w:rsidR="001B01FC" w:rsidRPr="009F61B9">
              <w:rPr>
                <w:rStyle w:val="Hipervnculo"/>
                <w:rFonts w:eastAsiaTheme="majorEastAsia"/>
                <w:noProof/>
                <w:color w:val="034990" w:themeColor="hyperlink" w:themeShade="BF"/>
              </w:rPr>
              <w:t>3.1.1 Fuente de información 1 sobre el tipo de tecnología en general</w:t>
            </w:r>
            <w:r w:rsidR="001B01FC">
              <w:rPr>
                <w:noProof/>
                <w:webHidden/>
              </w:rPr>
              <w:tab/>
            </w:r>
            <w:r w:rsidR="001B01FC">
              <w:rPr>
                <w:noProof/>
                <w:webHidden/>
              </w:rPr>
              <w:fldChar w:fldCharType="begin"/>
            </w:r>
            <w:r w:rsidR="001B01FC">
              <w:rPr>
                <w:noProof/>
                <w:webHidden/>
              </w:rPr>
              <w:instrText xml:space="preserve"> PAGEREF _Toc477790919 \h </w:instrText>
            </w:r>
            <w:r w:rsidR="001B01FC">
              <w:rPr>
                <w:noProof/>
                <w:webHidden/>
              </w:rPr>
            </w:r>
            <w:r w:rsidR="001B01FC">
              <w:rPr>
                <w:noProof/>
                <w:webHidden/>
              </w:rPr>
              <w:fldChar w:fldCharType="separate"/>
            </w:r>
            <w:r w:rsidR="001B01FC">
              <w:rPr>
                <w:noProof/>
                <w:webHidden/>
              </w:rPr>
              <w:t>5</w:t>
            </w:r>
            <w:r w:rsidR="001B01FC">
              <w:rPr>
                <w:noProof/>
                <w:webHidden/>
              </w:rPr>
              <w:fldChar w:fldCharType="end"/>
            </w:r>
          </w:hyperlink>
        </w:p>
        <w:p w:rsidR="001B01FC" w:rsidRDefault="006F6181">
          <w:pPr>
            <w:pStyle w:val="TDC3"/>
            <w:tabs>
              <w:tab w:val="right" w:leader="dot" w:pos="8494"/>
            </w:tabs>
            <w:rPr>
              <w:rFonts w:asciiTheme="minorHAnsi" w:eastAsiaTheme="minorEastAsia" w:hAnsiTheme="minorHAnsi" w:cstheme="minorBidi"/>
              <w:noProof/>
              <w:lang w:eastAsia="es-ES"/>
            </w:rPr>
          </w:pPr>
          <w:hyperlink w:anchor="_Toc477790920" w:history="1">
            <w:r w:rsidR="001B01FC" w:rsidRPr="009F61B9">
              <w:rPr>
                <w:rStyle w:val="Hipervnculo"/>
                <w:rFonts w:eastAsiaTheme="majorEastAsia"/>
                <w:noProof/>
                <w:color w:val="034990" w:themeColor="hyperlink" w:themeShade="BF"/>
              </w:rPr>
              <w:t>3.1.2 Fuente de información 2 sobre el tipo de tecnología en general</w:t>
            </w:r>
            <w:r w:rsidR="001B01FC">
              <w:rPr>
                <w:noProof/>
                <w:webHidden/>
              </w:rPr>
              <w:tab/>
            </w:r>
            <w:r w:rsidR="001B01FC">
              <w:rPr>
                <w:noProof/>
                <w:webHidden/>
              </w:rPr>
              <w:fldChar w:fldCharType="begin"/>
            </w:r>
            <w:r w:rsidR="001B01FC">
              <w:rPr>
                <w:noProof/>
                <w:webHidden/>
              </w:rPr>
              <w:instrText xml:space="preserve"> PAGEREF _Toc477790920 \h </w:instrText>
            </w:r>
            <w:r w:rsidR="001B01FC">
              <w:rPr>
                <w:noProof/>
                <w:webHidden/>
              </w:rPr>
            </w:r>
            <w:r w:rsidR="001B01FC">
              <w:rPr>
                <w:noProof/>
                <w:webHidden/>
              </w:rPr>
              <w:fldChar w:fldCharType="separate"/>
            </w:r>
            <w:r w:rsidR="001B01FC">
              <w:rPr>
                <w:noProof/>
                <w:webHidden/>
              </w:rPr>
              <w:t>5</w:t>
            </w:r>
            <w:r w:rsidR="001B01FC">
              <w:rPr>
                <w:noProof/>
                <w:webHidden/>
              </w:rPr>
              <w:fldChar w:fldCharType="end"/>
            </w:r>
          </w:hyperlink>
        </w:p>
        <w:p w:rsidR="001B01FC" w:rsidRDefault="006F6181">
          <w:pPr>
            <w:pStyle w:val="TDC3"/>
            <w:tabs>
              <w:tab w:val="right" w:leader="dot" w:pos="8494"/>
            </w:tabs>
            <w:rPr>
              <w:rFonts w:asciiTheme="minorHAnsi" w:eastAsiaTheme="minorEastAsia" w:hAnsiTheme="minorHAnsi" w:cstheme="minorBidi"/>
              <w:noProof/>
              <w:lang w:eastAsia="es-ES"/>
            </w:rPr>
          </w:pPr>
          <w:hyperlink w:anchor="_Toc477790921" w:history="1">
            <w:r w:rsidR="001B01FC" w:rsidRPr="009F61B9">
              <w:rPr>
                <w:rStyle w:val="Hipervnculo"/>
                <w:rFonts w:eastAsiaTheme="majorEastAsia"/>
                <w:noProof/>
                <w:color w:val="034990" w:themeColor="hyperlink" w:themeShade="BF"/>
              </w:rPr>
              <w:t>3.1.3 Fuente de información 3 sobre el tipo de tecnología en general</w:t>
            </w:r>
            <w:r w:rsidR="001B01FC">
              <w:rPr>
                <w:noProof/>
                <w:webHidden/>
              </w:rPr>
              <w:tab/>
            </w:r>
            <w:r w:rsidR="001B01FC">
              <w:rPr>
                <w:noProof/>
                <w:webHidden/>
              </w:rPr>
              <w:fldChar w:fldCharType="begin"/>
            </w:r>
            <w:r w:rsidR="001B01FC">
              <w:rPr>
                <w:noProof/>
                <w:webHidden/>
              </w:rPr>
              <w:instrText xml:space="preserve"> PAGEREF _Toc477790921 \h </w:instrText>
            </w:r>
            <w:r w:rsidR="001B01FC">
              <w:rPr>
                <w:noProof/>
                <w:webHidden/>
              </w:rPr>
            </w:r>
            <w:r w:rsidR="001B01FC">
              <w:rPr>
                <w:noProof/>
                <w:webHidden/>
              </w:rPr>
              <w:fldChar w:fldCharType="separate"/>
            </w:r>
            <w:r w:rsidR="001B01FC">
              <w:rPr>
                <w:noProof/>
                <w:webHidden/>
              </w:rPr>
              <w:t>5</w:t>
            </w:r>
            <w:r w:rsidR="001B01FC">
              <w:rPr>
                <w:noProof/>
                <w:webHidden/>
              </w:rPr>
              <w:fldChar w:fldCharType="end"/>
            </w:r>
          </w:hyperlink>
        </w:p>
        <w:p w:rsidR="001B01FC" w:rsidRDefault="006F6181">
          <w:pPr>
            <w:pStyle w:val="TDC3"/>
            <w:tabs>
              <w:tab w:val="right" w:leader="dot" w:pos="8494"/>
            </w:tabs>
            <w:rPr>
              <w:rFonts w:asciiTheme="minorHAnsi" w:eastAsiaTheme="minorEastAsia" w:hAnsiTheme="minorHAnsi" w:cstheme="minorBidi"/>
              <w:noProof/>
              <w:lang w:eastAsia="es-ES"/>
            </w:rPr>
          </w:pPr>
          <w:hyperlink w:anchor="_Toc477790922" w:history="1">
            <w:r w:rsidR="001B01FC" w:rsidRPr="009F61B9">
              <w:rPr>
                <w:rStyle w:val="Hipervnculo"/>
                <w:rFonts w:eastAsiaTheme="majorEastAsia"/>
                <w:noProof/>
                <w:color w:val="034990" w:themeColor="hyperlink" w:themeShade="BF"/>
              </w:rPr>
              <w:t>3.1.4 Fuente de información 4 sobre el tipo de tecnología en general</w:t>
            </w:r>
            <w:r w:rsidR="001B01FC">
              <w:rPr>
                <w:noProof/>
                <w:webHidden/>
              </w:rPr>
              <w:tab/>
            </w:r>
            <w:r w:rsidR="001B01FC">
              <w:rPr>
                <w:noProof/>
                <w:webHidden/>
              </w:rPr>
              <w:fldChar w:fldCharType="begin"/>
            </w:r>
            <w:r w:rsidR="001B01FC">
              <w:rPr>
                <w:noProof/>
                <w:webHidden/>
              </w:rPr>
              <w:instrText xml:space="preserve"> PAGEREF _Toc477790922 \h </w:instrText>
            </w:r>
            <w:r w:rsidR="001B01FC">
              <w:rPr>
                <w:noProof/>
                <w:webHidden/>
              </w:rPr>
            </w:r>
            <w:r w:rsidR="001B01FC">
              <w:rPr>
                <w:noProof/>
                <w:webHidden/>
              </w:rPr>
              <w:fldChar w:fldCharType="separate"/>
            </w:r>
            <w:r w:rsidR="001B01FC">
              <w:rPr>
                <w:noProof/>
                <w:webHidden/>
              </w:rPr>
              <w:t>5</w:t>
            </w:r>
            <w:r w:rsidR="001B01FC">
              <w:rPr>
                <w:noProof/>
                <w:webHidden/>
              </w:rPr>
              <w:fldChar w:fldCharType="end"/>
            </w:r>
          </w:hyperlink>
        </w:p>
        <w:p w:rsidR="001B01FC" w:rsidRDefault="006F6181">
          <w:pPr>
            <w:pStyle w:val="TDC2"/>
            <w:tabs>
              <w:tab w:val="right" w:leader="dot" w:pos="8494"/>
            </w:tabs>
            <w:rPr>
              <w:rFonts w:asciiTheme="minorHAnsi" w:eastAsiaTheme="minorEastAsia" w:hAnsiTheme="minorHAnsi" w:cstheme="minorBidi"/>
              <w:noProof/>
              <w:lang w:eastAsia="es-ES"/>
            </w:rPr>
          </w:pPr>
          <w:hyperlink w:anchor="_Toc477790923" w:history="1">
            <w:r w:rsidR="001B01FC" w:rsidRPr="009F61B9">
              <w:rPr>
                <w:rStyle w:val="Hipervnculo"/>
                <w:noProof/>
                <w:color w:val="034990" w:themeColor="hyperlink" w:themeShade="BF"/>
              </w:rPr>
              <w:t>3.2 Fuentes sobre Icinga</w:t>
            </w:r>
            <w:r w:rsidR="001B01FC">
              <w:rPr>
                <w:noProof/>
                <w:webHidden/>
              </w:rPr>
              <w:tab/>
            </w:r>
            <w:r w:rsidR="001B01FC">
              <w:rPr>
                <w:noProof/>
                <w:webHidden/>
              </w:rPr>
              <w:fldChar w:fldCharType="begin"/>
            </w:r>
            <w:r w:rsidR="001B01FC">
              <w:rPr>
                <w:noProof/>
                <w:webHidden/>
              </w:rPr>
              <w:instrText xml:space="preserve"> PAGEREF _Toc477790923 \h </w:instrText>
            </w:r>
            <w:r w:rsidR="001B01FC">
              <w:rPr>
                <w:noProof/>
                <w:webHidden/>
              </w:rPr>
            </w:r>
            <w:r w:rsidR="001B01FC">
              <w:rPr>
                <w:noProof/>
                <w:webHidden/>
              </w:rPr>
              <w:fldChar w:fldCharType="separate"/>
            </w:r>
            <w:r w:rsidR="001B01FC">
              <w:rPr>
                <w:noProof/>
                <w:webHidden/>
              </w:rPr>
              <w:t>6</w:t>
            </w:r>
            <w:r w:rsidR="001B01FC">
              <w:rPr>
                <w:noProof/>
                <w:webHidden/>
              </w:rPr>
              <w:fldChar w:fldCharType="end"/>
            </w:r>
          </w:hyperlink>
        </w:p>
        <w:p w:rsidR="001B01FC" w:rsidRDefault="006F6181">
          <w:pPr>
            <w:pStyle w:val="TDC3"/>
            <w:tabs>
              <w:tab w:val="right" w:leader="dot" w:pos="8494"/>
            </w:tabs>
            <w:rPr>
              <w:rFonts w:asciiTheme="minorHAnsi" w:eastAsiaTheme="minorEastAsia" w:hAnsiTheme="minorHAnsi" w:cstheme="minorBidi"/>
              <w:noProof/>
              <w:lang w:eastAsia="es-ES"/>
            </w:rPr>
          </w:pPr>
          <w:hyperlink w:anchor="_Toc477790924" w:history="1">
            <w:r w:rsidR="001B01FC" w:rsidRPr="009F61B9">
              <w:rPr>
                <w:rStyle w:val="Hipervnculo"/>
                <w:rFonts w:eastAsiaTheme="majorEastAsia"/>
                <w:noProof/>
                <w:color w:val="034990" w:themeColor="hyperlink" w:themeShade="BF"/>
              </w:rPr>
              <w:t>3.2.1 Fuente de información 1 sobre Icinga</w:t>
            </w:r>
            <w:r w:rsidR="001B01FC">
              <w:rPr>
                <w:noProof/>
                <w:webHidden/>
              </w:rPr>
              <w:tab/>
            </w:r>
            <w:r w:rsidR="001B01FC">
              <w:rPr>
                <w:noProof/>
                <w:webHidden/>
              </w:rPr>
              <w:fldChar w:fldCharType="begin"/>
            </w:r>
            <w:r w:rsidR="001B01FC">
              <w:rPr>
                <w:noProof/>
                <w:webHidden/>
              </w:rPr>
              <w:instrText xml:space="preserve"> PAGEREF _Toc477790924 \h </w:instrText>
            </w:r>
            <w:r w:rsidR="001B01FC">
              <w:rPr>
                <w:noProof/>
                <w:webHidden/>
              </w:rPr>
            </w:r>
            <w:r w:rsidR="001B01FC">
              <w:rPr>
                <w:noProof/>
                <w:webHidden/>
              </w:rPr>
              <w:fldChar w:fldCharType="separate"/>
            </w:r>
            <w:r w:rsidR="001B01FC">
              <w:rPr>
                <w:noProof/>
                <w:webHidden/>
              </w:rPr>
              <w:t>6</w:t>
            </w:r>
            <w:r w:rsidR="001B01FC">
              <w:rPr>
                <w:noProof/>
                <w:webHidden/>
              </w:rPr>
              <w:fldChar w:fldCharType="end"/>
            </w:r>
          </w:hyperlink>
        </w:p>
        <w:p w:rsidR="001B01FC" w:rsidRDefault="006F6181">
          <w:pPr>
            <w:pStyle w:val="TDC3"/>
            <w:tabs>
              <w:tab w:val="right" w:leader="dot" w:pos="8494"/>
            </w:tabs>
            <w:rPr>
              <w:rFonts w:asciiTheme="minorHAnsi" w:eastAsiaTheme="minorEastAsia" w:hAnsiTheme="minorHAnsi" w:cstheme="minorBidi"/>
              <w:noProof/>
              <w:lang w:eastAsia="es-ES"/>
            </w:rPr>
          </w:pPr>
          <w:hyperlink w:anchor="_Toc477790925" w:history="1">
            <w:r w:rsidR="001B01FC" w:rsidRPr="009F61B9">
              <w:rPr>
                <w:rStyle w:val="Hipervnculo"/>
                <w:rFonts w:eastAsiaTheme="majorEastAsia"/>
                <w:noProof/>
                <w:color w:val="034990" w:themeColor="hyperlink" w:themeShade="BF"/>
              </w:rPr>
              <w:t>3.2.2 Fuente de información 2 sobre Icinga</w:t>
            </w:r>
            <w:r w:rsidR="001B01FC">
              <w:rPr>
                <w:noProof/>
                <w:webHidden/>
              </w:rPr>
              <w:tab/>
            </w:r>
            <w:r w:rsidR="001B01FC">
              <w:rPr>
                <w:noProof/>
                <w:webHidden/>
              </w:rPr>
              <w:fldChar w:fldCharType="begin"/>
            </w:r>
            <w:r w:rsidR="001B01FC">
              <w:rPr>
                <w:noProof/>
                <w:webHidden/>
              </w:rPr>
              <w:instrText xml:space="preserve"> PAGEREF _Toc477790925 \h </w:instrText>
            </w:r>
            <w:r w:rsidR="001B01FC">
              <w:rPr>
                <w:noProof/>
                <w:webHidden/>
              </w:rPr>
            </w:r>
            <w:r w:rsidR="001B01FC">
              <w:rPr>
                <w:noProof/>
                <w:webHidden/>
              </w:rPr>
              <w:fldChar w:fldCharType="separate"/>
            </w:r>
            <w:r w:rsidR="001B01FC">
              <w:rPr>
                <w:noProof/>
                <w:webHidden/>
              </w:rPr>
              <w:t>6</w:t>
            </w:r>
            <w:r w:rsidR="001B01FC">
              <w:rPr>
                <w:noProof/>
                <w:webHidden/>
              </w:rPr>
              <w:fldChar w:fldCharType="end"/>
            </w:r>
          </w:hyperlink>
        </w:p>
        <w:p w:rsidR="001B01FC" w:rsidRDefault="006F6181">
          <w:pPr>
            <w:pStyle w:val="TDC3"/>
            <w:tabs>
              <w:tab w:val="right" w:leader="dot" w:pos="8494"/>
            </w:tabs>
            <w:rPr>
              <w:rFonts w:asciiTheme="minorHAnsi" w:eastAsiaTheme="minorEastAsia" w:hAnsiTheme="minorHAnsi" w:cstheme="minorBidi"/>
              <w:noProof/>
              <w:lang w:eastAsia="es-ES"/>
            </w:rPr>
          </w:pPr>
          <w:hyperlink w:anchor="_Toc477790926" w:history="1">
            <w:r w:rsidR="001B01FC" w:rsidRPr="009F61B9">
              <w:rPr>
                <w:rStyle w:val="Hipervnculo"/>
                <w:rFonts w:eastAsiaTheme="majorEastAsia"/>
                <w:noProof/>
                <w:color w:val="034990" w:themeColor="hyperlink" w:themeShade="BF"/>
              </w:rPr>
              <w:t>3.2.3 Fuente de información 3 sobre Icinga</w:t>
            </w:r>
            <w:r w:rsidR="001B01FC">
              <w:rPr>
                <w:noProof/>
                <w:webHidden/>
              </w:rPr>
              <w:tab/>
            </w:r>
            <w:r w:rsidR="001B01FC">
              <w:rPr>
                <w:noProof/>
                <w:webHidden/>
              </w:rPr>
              <w:fldChar w:fldCharType="begin"/>
            </w:r>
            <w:r w:rsidR="001B01FC">
              <w:rPr>
                <w:noProof/>
                <w:webHidden/>
              </w:rPr>
              <w:instrText xml:space="preserve"> PAGEREF _Toc477790926 \h </w:instrText>
            </w:r>
            <w:r w:rsidR="001B01FC">
              <w:rPr>
                <w:noProof/>
                <w:webHidden/>
              </w:rPr>
            </w:r>
            <w:r w:rsidR="001B01FC">
              <w:rPr>
                <w:noProof/>
                <w:webHidden/>
              </w:rPr>
              <w:fldChar w:fldCharType="separate"/>
            </w:r>
            <w:r w:rsidR="001B01FC">
              <w:rPr>
                <w:noProof/>
                <w:webHidden/>
              </w:rPr>
              <w:t>6</w:t>
            </w:r>
            <w:r w:rsidR="001B01FC">
              <w:rPr>
                <w:noProof/>
                <w:webHidden/>
              </w:rPr>
              <w:fldChar w:fldCharType="end"/>
            </w:r>
          </w:hyperlink>
        </w:p>
        <w:p w:rsidR="001B01FC" w:rsidRDefault="006F6181">
          <w:pPr>
            <w:pStyle w:val="TDC2"/>
            <w:tabs>
              <w:tab w:val="right" w:leader="dot" w:pos="8494"/>
            </w:tabs>
            <w:rPr>
              <w:rFonts w:asciiTheme="minorHAnsi" w:eastAsiaTheme="minorEastAsia" w:hAnsiTheme="minorHAnsi" w:cstheme="minorBidi"/>
              <w:noProof/>
              <w:lang w:eastAsia="es-ES"/>
            </w:rPr>
          </w:pPr>
          <w:hyperlink w:anchor="_Toc477790927" w:history="1">
            <w:r w:rsidR="001B01FC" w:rsidRPr="009F61B9">
              <w:rPr>
                <w:rStyle w:val="Hipervnculo"/>
                <w:noProof/>
                <w:color w:val="034990" w:themeColor="hyperlink" w:themeShade="BF"/>
              </w:rPr>
              <w:t>3.3 Fuentes sobre PandoraFMS</w:t>
            </w:r>
            <w:r w:rsidR="001B01FC">
              <w:rPr>
                <w:noProof/>
                <w:webHidden/>
              </w:rPr>
              <w:tab/>
            </w:r>
            <w:r w:rsidR="001B01FC">
              <w:rPr>
                <w:noProof/>
                <w:webHidden/>
              </w:rPr>
              <w:fldChar w:fldCharType="begin"/>
            </w:r>
            <w:r w:rsidR="001B01FC">
              <w:rPr>
                <w:noProof/>
                <w:webHidden/>
              </w:rPr>
              <w:instrText xml:space="preserve"> PAGEREF _Toc477790927 \h </w:instrText>
            </w:r>
            <w:r w:rsidR="001B01FC">
              <w:rPr>
                <w:noProof/>
                <w:webHidden/>
              </w:rPr>
            </w:r>
            <w:r w:rsidR="001B01FC">
              <w:rPr>
                <w:noProof/>
                <w:webHidden/>
              </w:rPr>
              <w:fldChar w:fldCharType="separate"/>
            </w:r>
            <w:r w:rsidR="001B01FC">
              <w:rPr>
                <w:noProof/>
                <w:webHidden/>
              </w:rPr>
              <w:t>7</w:t>
            </w:r>
            <w:r w:rsidR="001B01FC">
              <w:rPr>
                <w:noProof/>
                <w:webHidden/>
              </w:rPr>
              <w:fldChar w:fldCharType="end"/>
            </w:r>
          </w:hyperlink>
        </w:p>
        <w:p w:rsidR="001B01FC" w:rsidRDefault="006F6181">
          <w:pPr>
            <w:pStyle w:val="TDC3"/>
            <w:tabs>
              <w:tab w:val="right" w:leader="dot" w:pos="8494"/>
            </w:tabs>
            <w:rPr>
              <w:rFonts w:asciiTheme="minorHAnsi" w:eastAsiaTheme="minorEastAsia" w:hAnsiTheme="minorHAnsi" w:cstheme="minorBidi"/>
              <w:noProof/>
              <w:lang w:eastAsia="es-ES"/>
            </w:rPr>
          </w:pPr>
          <w:hyperlink w:anchor="_Toc477790928" w:history="1">
            <w:r w:rsidR="001B01FC" w:rsidRPr="009F61B9">
              <w:rPr>
                <w:rStyle w:val="Hipervnculo"/>
                <w:rFonts w:eastAsiaTheme="majorEastAsia"/>
                <w:noProof/>
                <w:color w:val="034990" w:themeColor="hyperlink" w:themeShade="BF"/>
              </w:rPr>
              <w:t>3.3.1 Fuente de información 1 sobre PandoraFMS</w:t>
            </w:r>
            <w:r w:rsidR="001B01FC">
              <w:rPr>
                <w:noProof/>
                <w:webHidden/>
              </w:rPr>
              <w:tab/>
            </w:r>
            <w:r w:rsidR="001B01FC">
              <w:rPr>
                <w:noProof/>
                <w:webHidden/>
              </w:rPr>
              <w:fldChar w:fldCharType="begin"/>
            </w:r>
            <w:r w:rsidR="001B01FC">
              <w:rPr>
                <w:noProof/>
                <w:webHidden/>
              </w:rPr>
              <w:instrText xml:space="preserve"> PAGEREF _Toc477790928 \h </w:instrText>
            </w:r>
            <w:r w:rsidR="001B01FC">
              <w:rPr>
                <w:noProof/>
                <w:webHidden/>
              </w:rPr>
            </w:r>
            <w:r w:rsidR="001B01FC">
              <w:rPr>
                <w:noProof/>
                <w:webHidden/>
              </w:rPr>
              <w:fldChar w:fldCharType="separate"/>
            </w:r>
            <w:r w:rsidR="001B01FC">
              <w:rPr>
                <w:noProof/>
                <w:webHidden/>
              </w:rPr>
              <w:t>7</w:t>
            </w:r>
            <w:r w:rsidR="001B01FC">
              <w:rPr>
                <w:noProof/>
                <w:webHidden/>
              </w:rPr>
              <w:fldChar w:fldCharType="end"/>
            </w:r>
          </w:hyperlink>
        </w:p>
        <w:p w:rsidR="001B01FC" w:rsidRDefault="006F6181">
          <w:pPr>
            <w:pStyle w:val="TDC3"/>
            <w:tabs>
              <w:tab w:val="right" w:leader="dot" w:pos="8494"/>
            </w:tabs>
            <w:rPr>
              <w:rFonts w:asciiTheme="minorHAnsi" w:eastAsiaTheme="minorEastAsia" w:hAnsiTheme="minorHAnsi" w:cstheme="minorBidi"/>
              <w:noProof/>
              <w:lang w:eastAsia="es-ES"/>
            </w:rPr>
          </w:pPr>
          <w:hyperlink w:anchor="_Toc477790929" w:history="1">
            <w:r w:rsidR="001B01FC" w:rsidRPr="009F61B9">
              <w:rPr>
                <w:rStyle w:val="Hipervnculo"/>
                <w:rFonts w:eastAsiaTheme="majorEastAsia"/>
                <w:noProof/>
                <w:color w:val="034990" w:themeColor="hyperlink" w:themeShade="BF"/>
              </w:rPr>
              <w:t>3.3.2 Fuente de información 2 sobre PandoraFMS</w:t>
            </w:r>
            <w:r w:rsidR="001B01FC">
              <w:rPr>
                <w:noProof/>
                <w:webHidden/>
              </w:rPr>
              <w:tab/>
            </w:r>
            <w:r w:rsidR="001B01FC">
              <w:rPr>
                <w:noProof/>
                <w:webHidden/>
              </w:rPr>
              <w:fldChar w:fldCharType="begin"/>
            </w:r>
            <w:r w:rsidR="001B01FC">
              <w:rPr>
                <w:noProof/>
                <w:webHidden/>
              </w:rPr>
              <w:instrText xml:space="preserve"> PAGEREF _Toc477790929 \h </w:instrText>
            </w:r>
            <w:r w:rsidR="001B01FC">
              <w:rPr>
                <w:noProof/>
                <w:webHidden/>
              </w:rPr>
            </w:r>
            <w:r w:rsidR="001B01FC">
              <w:rPr>
                <w:noProof/>
                <w:webHidden/>
              </w:rPr>
              <w:fldChar w:fldCharType="separate"/>
            </w:r>
            <w:r w:rsidR="001B01FC">
              <w:rPr>
                <w:noProof/>
                <w:webHidden/>
              </w:rPr>
              <w:t>7</w:t>
            </w:r>
            <w:r w:rsidR="001B01FC">
              <w:rPr>
                <w:noProof/>
                <w:webHidden/>
              </w:rPr>
              <w:fldChar w:fldCharType="end"/>
            </w:r>
          </w:hyperlink>
        </w:p>
        <w:p w:rsidR="001B01FC" w:rsidRDefault="006F6181">
          <w:pPr>
            <w:pStyle w:val="TDC1"/>
            <w:tabs>
              <w:tab w:val="right" w:leader="dot" w:pos="8494"/>
            </w:tabs>
            <w:rPr>
              <w:rFonts w:asciiTheme="minorHAnsi" w:eastAsiaTheme="minorEastAsia" w:hAnsiTheme="minorHAnsi" w:cstheme="minorBidi"/>
              <w:noProof/>
              <w:lang w:eastAsia="es-ES"/>
            </w:rPr>
          </w:pPr>
          <w:hyperlink w:anchor="_Toc477790930" w:history="1">
            <w:r w:rsidR="001B01FC" w:rsidRPr="009F61B9">
              <w:rPr>
                <w:rStyle w:val="Hipervnculo"/>
                <w:noProof/>
                <w:color w:val="023160" w:themeColor="hyperlink" w:themeShade="80"/>
              </w:rPr>
              <w:t>4. Fuentes de información (cursos no gratuitos)</w:t>
            </w:r>
            <w:r w:rsidR="001B01FC">
              <w:rPr>
                <w:noProof/>
                <w:webHidden/>
              </w:rPr>
              <w:tab/>
            </w:r>
            <w:r w:rsidR="001B01FC">
              <w:rPr>
                <w:noProof/>
                <w:webHidden/>
              </w:rPr>
              <w:fldChar w:fldCharType="begin"/>
            </w:r>
            <w:r w:rsidR="001B01FC">
              <w:rPr>
                <w:noProof/>
                <w:webHidden/>
              </w:rPr>
              <w:instrText xml:space="preserve"> PAGEREF _Toc477790930 \h </w:instrText>
            </w:r>
            <w:r w:rsidR="001B01FC">
              <w:rPr>
                <w:noProof/>
                <w:webHidden/>
              </w:rPr>
            </w:r>
            <w:r w:rsidR="001B01FC">
              <w:rPr>
                <w:noProof/>
                <w:webHidden/>
              </w:rPr>
              <w:fldChar w:fldCharType="separate"/>
            </w:r>
            <w:r w:rsidR="001B01FC">
              <w:rPr>
                <w:noProof/>
                <w:webHidden/>
              </w:rPr>
              <w:t>7</w:t>
            </w:r>
            <w:r w:rsidR="001B01FC">
              <w:rPr>
                <w:noProof/>
                <w:webHidden/>
              </w:rPr>
              <w:fldChar w:fldCharType="end"/>
            </w:r>
          </w:hyperlink>
        </w:p>
        <w:p w:rsidR="001B01FC" w:rsidRDefault="006F6181">
          <w:pPr>
            <w:pStyle w:val="TDC2"/>
            <w:tabs>
              <w:tab w:val="right" w:leader="dot" w:pos="8494"/>
            </w:tabs>
            <w:rPr>
              <w:rFonts w:asciiTheme="minorHAnsi" w:eastAsiaTheme="minorEastAsia" w:hAnsiTheme="minorHAnsi" w:cstheme="minorBidi"/>
              <w:noProof/>
              <w:lang w:eastAsia="es-ES"/>
            </w:rPr>
          </w:pPr>
          <w:hyperlink w:anchor="_Toc477790931" w:history="1">
            <w:r w:rsidR="001B01FC" w:rsidRPr="009F61B9">
              <w:rPr>
                <w:rStyle w:val="Hipervnculo"/>
                <w:noProof/>
                <w:color w:val="034990" w:themeColor="hyperlink" w:themeShade="BF"/>
              </w:rPr>
              <w:t>4.1 Cursos no gratuitos sobre el tipo de tecnología en general</w:t>
            </w:r>
            <w:r w:rsidR="001B01FC">
              <w:rPr>
                <w:noProof/>
                <w:webHidden/>
              </w:rPr>
              <w:tab/>
            </w:r>
            <w:r w:rsidR="001B01FC">
              <w:rPr>
                <w:noProof/>
                <w:webHidden/>
              </w:rPr>
              <w:fldChar w:fldCharType="begin"/>
            </w:r>
            <w:r w:rsidR="001B01FC">
              <w:rPr>
                <w:noProof/>
                <w:webHidden/>
              </w:rPr>
              <w:instrText xml:space="preserve"> PAGEREF _Toc477790931 \h </w:instrText>
            </w:r>
            <w:r w:rsidR="001B01FC">
              <w:rPr>
                <w:noProof/>
                <w:webHidden/>
              </w:rPr>
            </w:r>
            <w:r w:rsidR="001B01FC">
              <w:rPr>
                <w:noProof/>
                <w:webHidden/>
              </w:rPr>
              <w:fldChar w:fldCharType="separate"/>
            </w:r>
            <w:r w:rsidR="001B01FC">
              <w:rPr>
                <w:noProof/>
                <w:webHidden/>
              </w:rPr>
              <w:t>7</w:t>
            </w:r>
            <w:r w:rsidR="001B01FC">
              <w:rPr>
                <w:noProof/>
                <w:webHidden/>
              </w:rPr>
              <w:fldChar w:fldCharType="end"/>
            </w:r>
          </w:hyperlink>
        </w:p>
        <w:p w:rsidR="001B01FC" w:rsidRDefault="006F6181">
          <w:pPr>
            <w:pStyle w:val="TDC3"/>
            <w:tabs>
              <w:tab w:val="right" w:leader="dot" w:pos="8494"/>
            </w:tabs>
            <w:rPr>
              <w:rFonts w:asciiTheme="minorHAnsi" w:eastAsiaTheme="minorEastAsia" w:hAnsiTheme="minorHAnsi" w:cstheme="minorBidi"/>
              <w:noProof/>
              <w:lang w:eastAsia="es-ES"/>
            </w:rPr>
          </w:pPr>
          <w:hyperlink w:anchor="_Toc477790932" w:history="1">
            <w:r w:rsidR="001B01FC" w:rsidRPr="009F61B9">
              <w:rPr>
                <w:rStyle w:val="Hipervnculo"/>
                <w:rFonts w:eastAsiaTheme="majorEastAsia"/>
                <w:noProof/>
                <w:color w:val="034990" w:themeColor="hyperlink" w:themeShade="BF"/>
              </w:rPr>
              <w:t>4.1.1 Activa Sistemas – Monitorización de sistemas en Red</w:t>
            </w:r>
            <w:r w:rsidR="001B01FC">
              <w:rPr>
                <w:noProof/>
                <w:webHidden/>
              </w:rPr>
              <w:tab/>
            </w:r>
            <w:r w:rsidR="001B01FC">
              <w:rPr>
                <w:noProof/>
                <w:webHidden/>
              </w:rPr>
              <w:fldChar w:fldCharType="begin"/>
            </w:r>
            <w:r w:rsidR="001B01FC">
              <w:rPr>
                <w:noProof/>
                <w:webHidden/>
              </w:rPr>
              <w:instrText xml:space="preserve"> PAGEREF _Toc477790932 \h </w:instrText>
            </w:r>
            <w:r w:rsidR="001B01FC">
              <w:rPr>
                <w:noProof/>
                <w:webHidden/>
              </w:rPr>
            </w:r>
            <w:r w:rsidR="001B01FC">
              <w:rPr>
                <w:noProof/>
                <w:webHidden/>
              </w:rPr>
              <w:fldChar w:fldCharType="separate"/>
            </w:r>
            <w:r w:rsidR="001B01FC">
              <w:rPr>
                <w:noProof/>
                <w:webHidden/>
              </w:rPr>
              <w:t>7</w:t>
            </w:r>
            <w:r w:rsidR="001B01FC">
              <w:rPr>
                <w:noProof/>
                <w:webHidden/>
              </w:rPr>
              <w:fldChar w:fldCharType="end"/>
            </w:r>
          </w:hyperlink>
        </w:p>
        <w:p w:rsidR="001B01FC" w:rsidRDefault="006F6181">
          <w:pPr>
            <w:pStyle w:val="TDC3"/>
            <w:tabs>
              <w:tab w:val="right" w:leader="dot" w:pos="8494"/>
            </w:tabs>
            <w:rPr>
              <w:rFonts w:asciiTheme="minorHAnsi" w:eastAsiaTheme="minorEastAsia" w:hAnsiTheme="minorHAnsi" w:cstheme="minorBidi"/>
              <w:noProof/>
              <w:lang w:eastAsia="es-ES"/>
            </w:rPr>
          </w:pPr>
          <w:hyperlink w:anchor="_Toc477790933" w:history="1">
            <w:r w:rsidR="001B01FC" w:rsidRPr="009F61B9">
              <w:rPr>
                <w:rStyle w:val="Hipervnculo"/>
                <w:rFonts w:eastAsiaTheme="majorEastAsia"/>
                <w:noProof/>
                <w:color w:val="034990" w:themeColor="hyperlink" w:themeShade="BF"/>
              </w:rPr>
              <w:t>4.1.2 Euroinnova Formación – Monitorización de la red Local</w:t>
            </w:r>
            <w:r w:rsidR="001B01FC">
              <w:rPr>
                <w:noProof/>
                <w:webHidden/>
              </w:rPr>
              <w:tab/>
            </w:r>
            <w:r w:rsidR="001B01FC">
              <w:rPr>
                <w:noProof/>
                <w:webHidden/>
              </w:rPr>
              <w:fldChar w:fldCharType="begin"/>
            </w:r>
            <w:r w:rsidR="001B01FC">
              <w:rPr>
                <w:noProof/>
                <w:webHidden/>
              </w:rPr>
              <w:instrText xml:space="preserve"> PAGEREF _Toc477790933 \h </w:instrText>
            </w:r>
            <w:r w:rsidR="001B01FC">
              <w:rPr>
                <w:noProof/>
                <w:webHidden/>
              </w:rPr>
            </w:r>
            <w:r w:rsidR="001B01FC">
              <w:rPr>
                <w:noProof/>
                <w:webHidden/>
              </w:rPr>
              <w:fldChar w:fldCharType="separate"/>
            </w:r>
            <w:r w:rsidR="001B01FC">
              <w:rPr>
                <w:noProof/>
                <w:webHidden/>
              </w:rPr>
              <w:t>8</w:t>
            </w:r>
            <w:r w:rsidR="001B01FC">
              <w:rPr>
                <w:noProof/>
                <w:webHidden/>
              </w:rPr>
              <w:fldChar w:fldCharType="end"/>
            </w:r>
          </w:hyperlink>
        </w:p>
        <w:p w:rsidR="001B01FC" w:rsidRDefault="006F6181">
          <w:pPr>
            <w:pStyle w:val="TDC3"/>
            <w:tabs>
              <w:tab w:val="right" w:leader="dot" w:pos="8494"/>
            </w:tabs>
            <w:rPr>
              <w:rFonts w:asciiTheme="minorHAnsi" w:eastAsiaTheme="minorEastAsia" w:hAnsiTheme="minorHAnsi" w:cstheme="minorBidi"/>
              <w:noProof/>
              <w:lang w:eastAsia="es-ES"/>
            </w:rPr>
          </w:pPr>
          <w:hyperlink w:anchor="_Toc477790934" w:history="1">
            <w:r w:rsidR="001B01FC" w:rsidRPr="009F61B9">
              <w:rPr>
                <w:rStyle w:val="Hipervnculo"/>
                <w:rFonts w:eastAsiaTheme="majorEastAsia"/>
                <w:noProof/>
                <w:color w:val="034990" w:themeColor="hyperlink" w:themeShade="BF"/>
              </w:rPr>
              <w:t>4.1.3 Cisco – Network Associate/Routing and Switching</w:t>
            </w:r>
            <w:r w:rsidR="001B01FC">
              <w:rPr>
                <w:noProof/>
                <w:webHidden/>
              </w:rPr>
              <w:tab/>
            </w:r>
            <w:r w:rsidR="001B01FC">
              <w:rPr>
                <w:noProof/>
                <w:webHidden/>
              </w:rPr>
              <w:fldChar w:fldCharType="begin"/>
            </w:r>
            <w:r w:rsidR="001B01FC">
              <w:rPr>
                <w:noProof/>
                <w:webHidden/>
              </w:rPr>
              <w:instrText xml:space="preserve"> PAGEREF _Toc477790934 \h </w:instrText>
            </w:r>
            <w:r w:rsidR="001B01FC">
              <w:rPr>
                <w:noProof/>
                <w:webHidden/>
              </w:rPr>
            </w:r>
            <w:r w:rsidR="001B01FC">
              <w:rPr>
                <w:noProof/>
                <w:webHidden/>
              </w:rPr>
              <w:fldChar w:fldCharType="separate"/>
            </w:r>
            <w:r w:rsidR="001B01FC">
              <w:rPr>
                <w:noProof/>
                <w:webHidden/>
              </w:rPr>
              <w:t>8</w:t>
            </w:r>
            <w:r w:rsidR="001B01FC">
              <w:rPr>
                <w:noProof/>
                <w:webHidden/>
              </w:rPr>
              <w:fldChar w:fldCharType="end"/>
            </w:r>
          </w:hyperlink>
        </w:p>
        <w:p w:rsidR="001B01FC" w:rsidRDefault="006F6181">
          <w:pPr>
            <w:pStyle w:val="TDC3"/>
            <w:tabs>
              <w:tab w:val="right" w:leader="dot" w:pos="8494"/>
            </w:tabs>
            <w:rPr>
              <w:rFonts w:asciiTheme="minorHAnsi" w:eastAsiaTheme="minorEastAsia" w:hAnsiTheme="minorHAnsi" w:cstheme="minorBidi"/>
              <w:noProof/>
              <w:lang w:eastAsia="es-ES"/>
            </w:rPr>
          </w:pPr>
          <w:hyperlink w:anchor="_Toc477790935" w:history="1">
            <w:r w:rsidR="001B01FC" w:rsidRPr="009F61B9">
              <w:rPr>
                <w:rStyle w:val="Hipervnculo"/>
                <w:rFonts w:eastAsiaTheme="majorEastAsia"/>
                <w:noProof/>
                <w:color w:val="034990" w:themeColor="hyperlink" w:themeShade="BF"/>
              </w:rPr>
              <w:t>4.1.4 Mondragon Unibersitatea – Monitorización de redes y servicios</w:t>
            </w:r>
            <w:r w:rsidR="001B01FC">
              <w:rPr>
                <w:noProof/>
                <w:webHidden/>
              </w:rPr>
              <w:tab/>
            </w:r>
            <w:r w:rsidR="001B01FC">
              <w:rPr>
                <w:noProof/>
                <w:webHidden/>
              </w:rPr>
              <w:fldChar w:fldCharType="begin"/>
            </w:r>
            <w:r w:rsidR="001B01FC">
              <w:rPr>
                <w:noProof/>
                <w:webHidden/>
              </w:rPr>
              <w:instrText xml:space="preserve"> PAGEREF _Toc477790935 \h </w:instrText>
            </w:r>
            <w:r w:rsidR="001B01FC">
              <w:rPr>
                <w:noProof/>
                <w:webHidden/>
              </w:rPr>
            </w:r>
            <w:r w:rsidR="001B01FC">
              <w:rPr>
                <w:noProof/>
                <w:webHidden/>
              </w:rPr>
              <w:fldChar w:fldCharType="separate"/>
            </w:r>
            <w:r w:rsidR="001B01FC">
              <w:rPr>
                <w:noProof/>
                <w:webHidden/>
              </w:rPr>
              <w:t>8</w:t>
            </w:r>
            <w:r w:rsidR="001B01FC">
              <w:rPr>
                <w:noProof/>
                <w:webHidden/>
              </w:rPr>
              <w:fldChar w:fldCharType="end"/>
            </w:r>
          </w:hyperlink>
        </w:p>
        <w:p w:rsidR="001B01FC" w:rsidRDefault="006F6181">
          <w:pPr>
            <w:pStyle w:val="TDC2"/>
            <w:tabs>
              <w:tab w:val="right" w:leader="dot" w:pos="8494"/>
            </w:tabs>
            <w:rPr>
              <w:rFonts w:asciiTheme="minorHAnsi" w:eastAsiaTheme="minorEastAsia" w:hAnsiTheme="minorHAnsi" w:cstheme="minorBidi"/>
              <w:noProof/>
              <w:lang w:eastAsia="es-ES"/>
            </w:rPr>
          </w:pPr>
          <w:hyperlink w:anchor="_Toc477790936" w:history="1">
            <w:r w:rsidR="001B01FC" w:rsidRPr="009F61B9">
              <w:rPr>
                <w:rStyle w:val="Hipervnculo"/>
                <w:noProof/>
                <w:color w:val="034990" w:themeColor="hyperlink" w:themeShade="BF"/>
              </w:rPr>
              <w:t>4.2 Cursos no gratuitos sobre Icinga (Nagios)</w:t>
            </w:r>
            <w:r w:rsidR="001B01FC">
              <w:rPr>
                <w:noProof/>
                <w:webHidden/>
              </w:rPr>
              <w:tab/>
            </w:r>
            <w:r w:rsidR="001B01FC">
              <w:rPr>
                <w:noProof/>
                <w:webHidden/>
              </w:rPr>
              <w:fldChar w:fldCharType="begin"/>
            </w:r>
            <w:r w:rsidR="001B01FC">
              <w:rPr>
                <w:noProof/>
                <w:webHidden/>
              </w:rPr>
              <w:instrText xml:space="preserve"> PAGEREF _Toc477790936 \h </w:instrText>
            </w:r>
            <w:r w:rsidR="001B01FC">
              <w:rPr>
                <w:noProof/>
                <w:webHidden/>
              </w:rPr>
            </w:r>
            <w:r w:rsidR="001B01FC">
              <w:rPr>
                <w:noProof/>
                <w:webHidden/>
              </w:rPr>
              <w:fldChar w:fldCharType="separate"/>
            </w:r>
            <w:r w:rsidR="001B01FC">
              <w:rPr>
                <w:noProof/>
                <w:webHidden/>
              </w:rPr>
              <w:t>9</w:t>
            </w:r>
            <w:r w:rsidR="001B01FC">
              <w:rPr>
                <w:noProof/>
                <w:webHidden/>
              </w:rPr>
              <w:fldChar w:fldCharType="end"/>
            </w:r>
          </w:hyperlink>
        </w:p>
        <w:p w:rsidR="001B01FC" w:rsidRDefault="006F6181">
          <w:pPr>
            <w:pStyle w:val="TDC3"/>
            <w:tabs>
              <w:tab w:val="right" w:leader="dot" w:pos="8494"/>
            </w:tabs>
            <w:rPr>
              <w:rFonts w:asciiTheme="minorHAnsi" w:eastAsiaTheme="minorEastAsia" w:hAnsiTheme="minorHAnsi" w:cstheme="minorBidi"/>
              <w:noProof/>
              <w:lang w:eastAsia="es-ES"/>
            </w:rPr>
          </w:pPr>
          <w:hyperlink w:anchor="_Toc477790937" w:history="1">
            <w:r w:rsidR="001B01FC" w:rsidRPr="009F61B9">
              <w:rPr>
                <w:rStyle w:val="Hipervnculo"/>
                <w:rFonts w:eastAsiaTheme="majorEastAsia"/>
                <w:noProof/>
                <w:color w:val="034990" w:themeColor="hyperlink" w:themeShade="BF"/>
              </w:rPr>
              <w:t>4.2.1 Fast Lane – Icinga (Nagios) System- und Netzwerkmonitoring Schulung</w:t>
            </w:r>
            <w:r w:rsidR="001B01FC">
              <w:rPr>
                <w:noProof/>
                <w:webHidden/>
              </w:rPr>
              <w:tab/>
            </w:r>
            <w:r w:rsidR="001B01FC">
              <w:rPr>
                <w:noProof/>
                <w:webHidden/>
              </w:rPr>
              <w:fldChar w:fldCharType="begin"/>
            </w:r>
            <w:r w:rsidR="001B01FC">
              <w:rPr>
                <w:noProof/>
                <w:webHidden/>
              </w:rPr>
              <w:instrText xml:space="preserve"> PAGEREF _Toc477790937 \h </w:instrText>
            </w:r>
            <w:r w:rsidR="001B01FC">
              <w:rPr>
                <w:noProof/>
                <w:webHidden/>
              </w:rPr>
            </w:r>
            <w:r w:rsidR="001B01FC">
              <w:rPr>
                <w:noProof/>
                <w:webHidden/>
              </w:rPr>
              <w:fldChar w:fldCharType="separate"/>
            </w:r>
            <w:r w:rsidR="001B01FC">
              <w:rPr>
                <w:noProof/>
                <w:webHidden/>
              </w:rPr>
              <w:t>9</w:t>
            </w:r>
            <w:r w:rsidR="001B01FC">
              <w:rPr>
                <w:noProof/>
                <w:webHidden/>
              </w:rPr>
              <w:fldChar w:fldCharType="end"/>
            </w:r>
          </w:hyperlink>
        </w:p>
        <w:p w:rsidR="001B01FC" w:rsidRDefault="006F6181">
          <w:pPr>
            <w:pStyle w:val="TDC3"/>
            <w:tabs>
              <w:tab w:val="right" w:leader="dot" w:pos="8494"/>
            </w:tabs>
            <w:rPr>
              <w:rFonts w:asciiTheme="minorHAnsi" w:eastAsiaTheme="minorEastAsia" w:hAnsiTheme="minorHAnsi" w:cstheme="minorBidi"/>
              <w:noProof/>
              <w:lang w:eastAsia="es-ES"/>
            </w:rPr>
          </w:pPr>
          <w:hyperlink w:anchor="_Toc477790938" w:history="1">
            <w:r w:rsidR="001B01FC" w:rsidRPr="009F61B9">
              <w:rPr>
                <w:rStyle w:val="Hipervnculo"/>
                <w:rFonts w:eastAsiaTheme="majorEastAsia"/>
                <w:noProof/>
                <w:color w:val="034990" w:themeColor="hyperlink" w:themeShade="BF"/>
              </w:rPr>
              <w:t>4.2.2 Planetalia – Monitorización de redes con Icinga (Nagios)</w:t>
            </w:r>
            <w:r w:rsidR="001B01FC">
              <w:rPr>
                <w:noProof/>
                <w:webHidden/>
              </w:rPr>
              <w:tab/>
            </w:r>
            <w:r w:rsidR="001B01FC">
              <w:rPr>
                <w:noProof/>
                <w:webHidden/>
              </w:rPr>
              <w:fldChar w:fldCharType="begin"/>
            </w:r>
            <w:r w:rsidR="001B01FC">
              <w:rPr>
                <w:noProof/>
                <w:webHidden/>
              </w:rPr>
              <w:instrText xml:space="preserve"> PAGEREF _Toc477790938 \h </w:instrText>
            </w:r>
            <w:r w:rsidR="001B01FC">
              <w:rPr>
                <w:noProof/>
                <w:webHidden/>
              </w:rPr>
            </w:r>
            <w:r w:rsidR="001B01FC">
              <w:rPr>
                <w:noProof/>
                <w:webHidden/>
              </w:rPr>
              <w:fldChar w:fldCharType="separate"/>
            </w:r>
            <w:r w:rsidR="001B01FC">
              <w:rPr>
                <w:noProof/>
                <w:webHidden/>
              </w:rPr>
              <w:t>9</w:t>
            </w:r>
            <w:r w:rsidR="001B01FC">
              <w:rPr>
                <w:noProof/>
                <w:webHidden/>
              </w:rPr>
              <w:fldChar w:fldCharType="end"/>
            </w:r>
          </w:hyperlink>
        </w:p>
        <w:p w:rsidR="001B01FC" w:rsidRDefault="006F6181">
          <w:pPr>
            <w:pStyle w:val="TDC3"/>
            <w:tabs>
              <w:tab w:val="right" w:leader="dot" w:pos="8494"/>
            </w:tabs>
            <w:rPr>
              <w:rFonts w:asciiTheme="minorHAnsi" w:eastAsiaTheme="minorEastAsia" w:hAnsiTheme="minorHAnsi" w:cstheme="minorBidi"/>
              <w:noProof/>
              <w:lang w:eastAsia="es-ES"/>
            </w:rPr>
          </w:pPr>
          <w:hyperlink w:anchor="_Toc477790939" w:history="1">
            <w:r w:rsidR="001B01FC" w:rsidRPr="009F61B9">
              <w:rPr>
                <w:rStyle w:val="Hipervnculo"/>
                <w:rFonts w:eastAsiaTheme="majorEastAsia"/>
                <w:noProof/>
                <w:color w:val="034990" w:themeColor="hyperlink" w:themeShade="BF"/>
              </w:rPr>
              <w:t>4.2.3 Traintium – Gestión de la seguridad de red de área con Icinga (Nagios)</w:t>
            </w:r>
            <w:r w:rsidR="001B01FC">
              <w:rPr>
                <w:noProof/>
                <w:webHidden/>
              </w:rPr>
              <w:tab/>
            </w:r>
            <w:r w:rsidR="001B01FC">
              <w:rPr>
                <w:noProof/>
                <w:webHidden/>
              </w:rPr>
              <w:fldChar w:fldCharType="begin"/>
            </w:r>
            <w:r w:rsidR="001B01FC">
              <w:rPr>
                <w:noProof/>
                <w:webHidden/>
              </w:rPr>
              <w:instrText xml:space="preserve"> PAGEREF _Toc477790939 \h </w:instrText>
            </w:r>
            <w:r w:rsidR="001B01FC">
              <w:rPr>
                <w:noProof/>
                <w:webHidden/>
              </w:rPr>
            </w:r>
            <w:r w:rsidR="001B01FC">
              <w:rPr>
                <w:noProof/>
                <w:webHidden/>
              </w:rPr>
              <w:fldChar w:fldCharType="separate"/>
            </w:r>
            <w:r w:rsidR="001B01FC">
              <w:rPr>
                <w:noProof/>
                <w:webHidden/>
              </w:rPr>
              <w:t>10</w:t>
            </w:r>
            <w:r w:rsidR="001B01FC">
              <w:rPr>
                <w:noProof/>
                <w:webHidden/>
              </w:rPr>
              <w:fldChar w:fldCharType="end"/>
            </w:r>
          </w:hyperlink>
        </w:p>
        <w:p w:rsidR="001B01FC" w:rsidRDefault="006F6181">
          <w:pPr>
            <w:pStyle w:val="TDC2"/>
            <w:tabs>
              <w:tab w:val="right" w:leader="dot" w:pos="8494"/>
            </w:tabs>
            <w:rPr>
              <w:rFonts w:asciiTheme="minorHAnsi" w:eastAsiaTheme="minorEastAsia" w:hAnsiTheme="minorHAnsi" w:cstheme="minorBidi"/>
              <w:noProof/>
              <w:lang w:eastAsia="es-ES"/>
            </w:rPr>
          </w:pPr>
          <w:hyperlink w:anchor="_Toc477790940" w:history="1">
            <w:r w:rsidR="001B01FC" w:rsidRPr="009F61B9">
              <w:rPr>
                <w:rStyle w:val="Hipervnculo"/>
                <w:noProof/>
                <w:color w:val="034990" w:themeColor="hyperlink" w:themeShade="BF"/>
              </w:rPr>
              <w:t>4.3 Cursos no gratuitos sobre PandoraFMS</w:t>
            </w:r>
            <w:r w:rsidR="001B01FC">
              <w:rPr>
                <w:noProof/>
                <w:webHidden/>
              </w:rPr>
              <w:tab/>
            </w:r>
            <w:r w:rsidR="001B01FC">
              <w:rPr>
                <w:noProof/>
                <w:webHidden/>
              </w:rPr>
              <w:fldChar w:fldCharType="begin"/>
            </w:r>
            <w:r w:rsidR="001B01FC">
              <w:rPr>
                <w:noProof/>
                <w:webHidden/>
              </w:rPr>
              <w:instrText xml:space="preserve"> PAGEREF _Toc477790940 \h </w:instrText>
            </w:r>
            <w:r w:rsidR="001B01FC">
              <w:rPr>
                <w:noProof/>
                <w:webHidden/>
              </w:rPr>
            </w:r>
            <w:r w:rsidR="001B01FC">
              <w:rPr>
                <w:noProof/>
                <w:webHidden/>
              </w:rPr>
              <w:fldChar w:fldCharType="separate"/>
            </w:r>
            <w:r w:rsidR="001B01FC">
              <w:rPr>
                <w:noProof/>
                <w:webHidden/>
              </w:rPr>
              <w:t>10</w:t>
            </w:r>
            <w:r w:rsidR="001B01FC">
              <w:rPr>
                <w:noProof/>
                <w:webHidden/>
              </w:rPr>
              <w:fldChar w:fldCharType="end"/>
            </w:r>
          </w:hyperlink>
        </w:p>
        <w:p w:rsidR="001B01FC" w:rsidRDefault="006F6181">
          <w:pPr>
            <w:pStyle w:val="TDC3"/>
            <w:tabs>
              <w:tab w:val="right" w:leader="dot" w:pos="8494"/>
            </w:tabs>
            <w:rPr>
              <w:rFonts w:asciiTheme="minorHAnsi" w:eastAsiaTheme="minorEastAsia" w:hAnsiTheme="minorHAnsi" w:cstheme="minorBidi"/>
              <w:noProof/>
              <w:lang w:eastAsia="es-ES"/>
            </w:rPr>
          </w:pPr>
          <w:hyperlink w:anchor="_Toc477790941" w:history="1">
            <w:r w:rsidR="001B01FC" w:rsidRPr="009F61B9">
              <w:rPr>
                <w:rStyle w:val="Hipervnculo"/>
                <w:rFonts w:eastAsiaTheme="majorEastAsia"/>
                <w:noProof/>
                <w:color w:val="034990" w:themeColor="hyperlink" w:themeShade="BF"/>
              </w:rPr>
              <w:t>4.3.1 PandoraFMS Entreprise – Curso de Administrador</w:t>
            </w:r>
            <w:r w:rsidR="001B01FC">
              <w:rPr>
                <w:noProof/>
                <w:webHidden/>
              </w:rPr>
              <w:tab/>
            </w:r>
            <w:r w:rsidR="001B01FC">
              <w:rPr>
                <w:noProof/>
                <w:webHidden/>
              </w:rPr>
              <w:fldChar w:fldCharType="begin"/>
            </w:r>
            <w:r w:rsidR="001B01FC">
              <w:rPr>
                <w:noProof/>
                <w:webHidden/>
              </w:rPr>
              <w:instrText xml:space="preserve"> PAGEREF _Toc477790941 \h </w:instrText>
            </w:r>
            <w:r w:rsidR="001B01FC">
              <w:rPr>
                <w:noProof/>
                <w:webHidden/>
              </w:rPr>
            </w:r>
            <w:r w:rsidR="001B01FC">
              <w:rPr>
                <w:noProof/>
                <w:webHidden/>
              </w:rPr>
              <w:fldChar w:fldCharType="separate"/>
            </w:r>
            <w:r w:rsidR="001B01FC">
              <w:rPr>
                <w:noProof/>
                <w:webHidden/>
              </w:rPr>
              <w:t>10</w:t>
            </w:r>
            <w:r w:rsidR="001B01FC">
              <w:rPr>
                <w:noProof/>
                <w:webHidden/>
              </w:rPr>
              <w:fldChar w:fldCharType="end"/>
            </w:r>
          </w:hyperlink>
        </w:p>
        <w:p w:rsidR="001B01FC" w:rsidRDefault="006F6181">
          <w:pPr>
            <w:pStyle w:val="TDC3"/>
            <w:tabs>
              <w:tab w:val="right" w:leader="dot" w:pos="8494"/>
            </w:tabs>
            <w:rPr>
              <w:rFonts w:asciiTheme="minorHAnsi" w:eastAsiaTheme="minorEastAsia" w:hAnsiTheme="minorHAnsi" w:cstheme="minorBidi"/>
              <w:noProof/>
              <w:lang w:eastAsia="es-ES"/>
            </w:rPr>
          </w:pPr>
          <w:hyperlink w:anchor="_Toc477790942" w:history="1">
            <w:r w:rsidR="001B01FC" w:rsidRPr="009F61B9">
              <w:rPr>
                <w:rStyle w:val="Hipervnculo"/>
                <w:rFonts w:eastAsiaTheme="majorEastAsia"/>
                <w:noProof/>
                <w:color w:val="034990" w:themeColor="hyperlink" w:themeShade="BF"/>
              </w:rPr>
              <w:t>4.3.2 PandoraFMS Entreprise – Curso de Desarrollo</w:t>
            </w:r>
            <w:r w:rsidR="001B01FC">
              <w:rPr>
                <w:noProof/>
                <w:webHidden/>
              </w:rPr>
              <w:tab/>
            </w:r>
            <w:r w:rsidR="001B01FC">
              <w:rPr>
                <w:noProof/>
                <w:webHidden/>
              </w:rPr>
              <w:fldChar w:fldCharType="begin"/>
            </w:r>
            <w:r w:rsidR="001B01FC">
              <w:rPr>
                <w:noProof/>
                <w:webHidden/>
              </w:rPr>
              <w:instrText xml:space="preserve"> PAGEREF _Toc477790942 \h </w:instrText>
            </w:r>
            <w:r w:rsidR="001B01FC">
              <w:rPr>
                <w:noProof/>
                <w:webHidden/>
              </w:rPr>
            </w:r>
            <w:r w:rsidR="001B01FC">
              <w:rPr>
                <w:noProof/>
                <w:webHidden/>
              </w:rPr>
              <w:fldChar w:fldCharType="separate"/>
            </w:r>
            <w:r w:rsidR="001B01FC">
              <w:rPr>
                <w:noProof/>
                <w:webHidden/>
              </w:rPr>
              <w:t>11</w:t>
            </w:r>
            <w:r w:rsidR="001B01FC">
              <w:rPr>
                <w:noProof/>
                <w:webHidden/>
              </w:rPr>
              <w:fldChar w:fldCharType="end"/>
            </w:r>
          </w:hyperlink>
        </w:p>
        <w:p w:rsidR="001B01FC" w:rsidRDefault="006F6181">
          <w:pPr>
            <w:pStyle w:val="TDC3"/>
            <w:tabs>
              <w:tab w:val="right" w:leader="dot" w:pos="8494"/>
            </w:tabs>
            <w:rPr>
              <w:rFonts w:asciiTheme="minorHAnsi" w:eastAsiaTheme="minorEastAsia" w:hAnsiTheme="minorHAnsi" w:cstheme="minorBidi"/>
              <w:noProof/>
              <w:lang w:eastAsia="es-ES"/>
            </w:rPr>
          </w:pPr>
          <w:hyperlink w:anchor="_Toc477790943" w:history="1">
            <w:r w:rsidR="001B01FC" w:rsidRPr="009F61B9">
              <w:rPr>
                <w:rStyle w:val="Hipervnculo"/>
                <w:rFonts w:eastAsiaTheme="majorEastAsia"/>
                <w:noProof/>
                <w:color w:val="034990" w:themeColor="hyperlink" w:themeShade="BF"/>
              </w:rPr>
              <w:t>4.3.3 PandoraFMS Entreprise – Curso de Experto</w:t>
            </w:r>
            <w:r w:rsidR="001B01FC">
              <w:rPr>
                <w:noProof/>
                <w:webHidden/>
              </w:rPr>
              <w:tab/>
            </w:r>
            <w:r w:rsidR="001B01FC">
              <w:rPr>
                <w:noProof/>
                <w:webHidden/>
              </w:rPr>
              <w:fldChar w:fldCharType="begin"/>
            </w:r>
            <w:r w:rsidR="001B01FC">
              <w:rPr>
                <w:noProof/>
                <w:webHidden/>
              </w:rPr>
              <w:instrText xml:space="preserve"> PAGEREF _Toc477790943 \h </w:instrText>
            </w:r>
            <w:r w:rsidR="001B01FC">
              <w:rPr>
                <w:noProof/>
                <w:webHidden/>
              </w:rPr>
            </w:r>
            <w:r w:rsidR="001B01FC">
              <w:rPr>
                <w:noProof/>
                <w:webHidden/>
              </w:rPr>
              <w:fldChar w:fldCharType="separate"/>
            </w:r>
            <w:r w:rsidR="001B01FC">
              <w:rPr>
                <w:noProof/>
                <w:webHidden/>
              </w:rPr>
              <w:t>11</w:t>
            </w:r>
            <w:r w:rsidR="001B01FC">
              <w:rPr>
                <w:noProof/>
                <w:webHidden/>
              </w:rPr>
              <w:fldChar w:fldCharType="end"/>
            </w:r>
          </w:hyperlink>
        </w:p>
        <w:p w:rsidR="001B01FC" w:rsidRDefault="006F6181">
          <w:pPr>
            <w:pStyle w:val="TDC1"/>
            <w:tabs>
              <w:tab w:val="right" w:leader="dot" w:pos="8494"/>
            </w:tabs>
            <w:rPr>
              <w:rFonts w:asciiTheme="minorHAnsi" w:eastAsiaTheme="minorEastAsia" w:hAnsiTheme="minorHAnsi" w:cstheme="minorBidi"/>
              <w:noProof/>
              <w:lang w:eastAsia="es-ES"/>
            </w:rPr>
          </w:pPr>
          <w:hyperlink w:anchor="_Toc477790944" w:history="1">
            <w:r w:rsidR="001B01FC" w:rsidRPr="009F61B9">
              <w:rPr>
                <w:rStyle w:val="Hipervnculo"/>
                <w:noProof/>
                <w:color w:val="023160" w:themeColor="hyperlink" w:themeShade="80"/>
              </w:rPr>
              <w:t>5. Fuentes de información (cursos gratuitos)</w:t>
            </w:r>
            <w:r w:rsidR="001B01FC">
              <w:rPr>
                <w:noProof/>
                <w:webHidden/>
              </w:rPr>
              <w:tab/>
            </w:r>
            <w:r w:rsidR="001B01FC">
              <w:rPr>
                <w:noProof/>
                <w:webHidden/>
              </w:rPr>
              <w:fldChar w:fldCharType="begin"/>
            </w:r>
            <w:r w:rsidR="001B01FC">
              <w:rPr>
                <w:noProof/>
                <w:webHidden/>
              </w:rPr>
              <w:instrText xml:space="preserve"> PAGEREF _Toc477790944 \h </w:instrText>
            </w:r>
            <w:r w:rsidR="001B01FC">
              <w:rPr>
                <w:noProof/>
                <w:webHidden/>
              </w:rPr>
            </w:r>
            <w:r w:rsidR="001B01FC">
              <w:rPr>
                <w:noProof/>
                <w:webHidden/>
              </w:rPr>
              <w:fldChar w:fldCharType="separate"/>
            </w:r>
            <w:r w:rsidR="001B01FC">
              <w:rPr>
                <w:noProof/>
                <w:webHidden/>
              </w:rPr>
              <w:t>12</w:t>
            </w:r>
            <w:r w:rsidR="001B01FC">
              <w:rPr>
                <w:noProof/>
                <w:webHidden/>
              </w:rPr>
              <w:fldChar w:fldCharType="end"/>
            </w:r>
          </w:hyperlink>
        </w:p>
        <w:p w:rsidR="001B01FC" w:rsidRDefault="006F6181">
          <w:pPr>
            <w:pStyle w:val="TDC2"/>
            <w:tabs>
              <w:tab w:val="right" w:leader="dot" w:pos="8494"/>
            </w:tabs>
            <w:rPr>
              <w:rFonts w:asciiTheme="minorHAnsi" w:eastAsiaTheme="minorEastAsia" w:hAnsiTheme="minorHAnsi" w:cstheme="minorBidi"/>
              <w:noProof/>
              <w:lang w:eastAsia="es-ES"/>
            </w:rPr>
          </w:pPr>
          <w:hyperlink w:anchor="_Toc477790945" w:history="1">
            <w:r w:rsidR="001B01FC" w:rsidRPr="009F61B9">
              <w:rPr>
                <w:rStyle w:val="Hipervnculo"/>
                <w:noProof/>
                <w:color w:val="034990" w:themeColor="hyperlink" w:themeShade="BF"/>
              </w:rPr>
              <w:t>5.1 Cursos gratuitos sobre el tipo de tecnología en general</w:t>
            </w:r>
            <w:r w:rsidR="001B01FC">
              <w:rPr>
                <w:noProof/>
                <w:webHidden/>
              </w:rPr>
              <w:tab/>
            </w:r>
            <w:r w:rsidR="001B01FC">
              <w:rPr>
                <w:noProof/>
                <w:webHidden/>
              </w:rPr>
              <w:fldChar w:fldCharType="begin"/>
            </w:r>
            <w:r w:rsidR="001B01FC">
              <w:rPr>
                <w:noProof/>
                <w:webHidden/>
              </w:rPr>
              <w:instrText xml:space="preserve"> PAGEREF _Toc477790945 \h </w:instrText>
            </w:r>
            <w:r w:rsidR="001B01FC">
              <w:rPr>
                <w:noProof/>
                <w:webHidden/>
              </w:rPr>
            </w:r>
            <w:r w:rsidR="001B01FC">
              <w:rPr>
                <w:noProof/>
                <w:webHidden/>
              </w:rPr>
              <w:fldChar w:fldCharType="separate"/>
            </w:r>
            <w:r w:rsidR="001B01FC">
              <w:rPr>
                <w:noProof/>
                <w:webHidden/>
              </w:rPr>
              <w:t>12</w:t>
            </w:r>
            <w:r w:rsidR="001B01FC">
              <w:rPr>
                <w:noProof/>
                <w:webHidden/>
              </w:rPr>
              <w:fldChar w:fldCharType="end"/>
            </w:r>
          </w:hyperlink>
        </w:p>
        <w:p w:rsidR="001B01FC" w:rsidRDefault="006F6181">
          <w:pPr>
            <w:pStyle w:val="TDC3"/>
            <w:tabs>
              <w:tab w:val="right" w:leader="dot" w:pos="8494"/>
            </w:tabs>
            <w:rPr>
              <w:rFonts w:asciiTheme="minorHAnsi" w:eastAsiaTheme="minorEastAsia" w:hAnsiTheme="minorHAnsi" w:cstheme="minorBidi"/>
              <w:noProof/>
              <w:lang w:eastAsia="es-ES"/>
            </w:rPr>
          </w:pPr>
          <w:hyperlink w:anchor="_Toc477790946" w:history="1">
            <w:r w:rsidR="001B01FC" w:rsidRPr="009F61B9">
              <w:rPr>
                <w:rStyle w:val="Hipervnculo"/>
                <w:rFonts w:eastAsiaTheme="majorEastAsia"/>
                <w:noProof/>
                <w:color w:val="034990" w:themeColor="hyperlink" w:themeShade="BF"/>
              </w:rPr>
              <w:t>5.1.1 Curso gratis Técnico Especialista TIC en Gestión y la Monitorización de Incidencias de los Sistemas Físicos y del Software Informático.</w:t>
            </w:r>
            <w:r w:rsidR="001B01FC">
              <w:rPr>
                <w:noProof/>
                <w:webHidden/>
              </w:rPr>
              <w:tab/>
            </w:r>
            <w:r w:rsidR="001B01FC">
              <w:rPr>
                <w:noProof/>
                <w:webHidden/>
              </w:rPr>
              <w:fldChar w:fldCharType="begin"/>
            </w:r>
            <w:r w:rsidR="001B01FC">
              <w:rPr>
                <w:noProof/>
                <w:webHidden/>
              </w:rPr>
              <w:instrText xml:space="preserve"> PAGEREF _Toc477790946 \h </w:instrText>
            </w:r>
            <w:r w:rsidR="001B01FC">
              <w:rPr>
                <w:noProof/>
                <w:webHidden/>
              </w:rPr>
            </w:r>
            <w:r w:rsidR="001B01FC">
              <w:rPr>
                <w:noProof/>
                <w:webHidden/>
              </w:rPr>
              <w:fldChar w:fldCharType="separate"/>
            </w:r>
            <w:r w:rsidR="001B01FC">
              <w:rPr>
                <w:noProof/>
                <w:webHidden/>
              </w:rPr>
              <w:t>12</w:t>
            </w:r>
            <w:r w:rsidR="001B01FC">
              <w:rPr>
                <w:noProof/>
                <w:webHidden/>
              </w:rPr>
              <w:fldChar w:fldCharType="end"/>
            </w:r>
          </w:hyperlink>
        </w:p>
        <w:p w:rsidR="001B01FC" w:rsidRDefault="006F6181">
          <w:pPr>
            <w:pStyle w:val="TDC3"/>
            <w:tabs>
              <w:tab w:val="right" w:leader="dot" w:pos="8494"/>
            </w:tabs>
            <w:rPr>
              <w:rFonts w:asciiTheme="minorHAnsi" w:eastAsiaTheme="minorEastAsia" w:hAnsiTheme="minorHAnsi" w:cstheme="minorBidi"/>
              <w:noProof/>
              <w:lang w:eastAsia="es-ES"/>
            </w:rPr>
          </w:pPr>
          <w:hyperlink w:anchor="_Toc477790947" w:history="1">
            <w:r w:rsidR="001B01FC" w:rsidRPr="009F61B9">
              <w:rPr>
                <w:rStyle w:val="Hipervnculo"/>
                <w:rFonts w:eastAsiaTheme="majorEastAsia"/>
                <w:noProof/>
                <w:color w:val="034990" w:themeColor="hyperlink" w:themeShade="BF"/>
              </w:rPr>
              <w:t>5.1.2 Curso gratis Postgrado en Redes Locales: Instalación y Monitorización.</w:t>
            </w:r>
            <w:r w:rsidR="001B01FC">
              <w:rPr>
                <w:noProof/>
                <w:webHidden/>
              </w:rPr>
              <w:tab/>
            </w:r>
            <w:r w:rsidR="001B01FC">
              <w:rPr>
                <w:noProof/>
                <w:webHidden/>
              </w:rPr>
              <w:fldChar w:fldCharType="begin"/>
            </w:r>
            <w:r w:rsidR="001B01FC">
              <w:rPr>
                <w:noProof/>
                <w:webHidden/>
              </w:rPr>
              <w:instrText xml:space="preserve"> PAGEREF _Toc477790947 \h </w:instrText>
            </w:r>
            <w:r w:rsidR="001B01FC">
              <w:rPr>
                <w:noProof/>
                <w:webHidden/>
              </w:rPr>
            </w:r>
            <w:r w:rsidR="001B01FC">
              <w:rPr>
                <w:noProof/>
                <w:webHidden/>
              </w:rPr>
              <w:fldChar w:fldCharType="separate"/>
            </w:r>
            <w:r w:rsidR="001B01FC">
              <w:rPr>
                <w:noProof/>
                <w:webHidden/>
              </w:rPr>
              <w:t>13</w:t>
            </w:r>
            <w:r w:rsidR="001B01FC">
              <w:rPr>
                <w:noProof/>
                <w:webHidden/>
              </w:rPr>
              <w:fldChar w:fldCharType="end"/>
            </w:r>
          </w:hyperlink>
        </w:p>
        <w:p w:rsidR="001B01FC" w:rsidRDefault="006F6181">
          <w:pPr>
            <w:pStyle w:val="TDC3"/>
            <w:tabs>
              <w:tab w:val="right" w:leader="dot" w:pos="8494"/>
            </w:tabs>
            <w:rPr>
              <w:rFonts w:asciiTheme="minorHAnsi" w:eastAsiaTheme="minorEastAsia" w:hAnsiTheme="minorHAnsi" w:cstheme="minorBidi"/>
              <w:noProof/>
              <w:lang w:eastAsia="es-ES"/>
            </w:rPr>
          </w:pPr>
          <w:hyperlink w:anchor="_Toc477790948" w:history="1">
            <w:r w:rsidR="001B01FC" w:rsidRPr="009F61B9">
              <w:rPr>
                <w:rStyle w:val="Hipervnculo"/>
                <w:rFonts w:eastAsiaTheme="majorEastAsia"/>
                <w:noProof/>
                <w:color w:val="034990" w:themeColor="hyperlink" w:themeShade="BF"/>
              </w:rPr>
              <w:t>5.1.3 Monitorización de la Red de Comunicaciones y Resolución de Incidencias</w:t>
            </w:r>
            <w:r w:rsidR="001B01FC">
              <w:rPr>
                <w:noProof/>
                <w:webHidden/>
              </w:rPr>
              <w:tab/>
            </w:r>
            <w:r w:rsidR="001B01FC">
              <w:rPr>
                <w:noProof/>
                <w:webHidden/>
              </w:rPr>
              <w:fldChar w:fldCharType="begin"/>
            </w:r>
            <w:r w:rsidR="001B01FC">
              <w:rPr>
                <w:noProof/>
                <w:webHidden/>
              </w:rPr>
              <w:instrText xml:space="preserve"> PAGEREF _Toc477790948 \h </w:instrText>
            </w:r>
            <w:r w:rsidR="001B01FC">
              <w:rPr>
                <w:noProof/>
                <w:webHidden/>
              </w:rPr>
            </w:r>
            <w:r w:rsidR="001B01FC">
              <w:rPr>
                <w:noProof/>
                <w:webHidden/>
              </w:rPr>
              <w:fldChar w:fldCharType="separate"/>
            </w:r>
            <w:r w:rsidR="001B01FC">
              <w:rPr>
                <w:noProof/>
                <w:webHidden/>
              </w:rPr>
              <w:t>14</w:t>
            </w:r>
            <w:r w:rsidR="001B01FC">
              <w:rPr>
                <w:noProof/>
                <w:webHidden/>
              </w:rPr>
              <w:fldChar w:fldCharType="end"/>
            </w:r>
          </w:hyperlink>
        </w:p>
        <w:p w:rsidR="001B01FC" w:rsidRDefault="006F6181">
          <w:pPr>
            <w:pStyle w:val="TDC2"/>
            <w:tabs>
              <w:tab w:val="right" w:leader="dot" w:pos="8494"/>
            </w:tabs>
            <w:rPr>
              <w:rFonts w:asciiTheme="minorHAnsi" w:eastAsiaTheme="minorEastAsia" w:hAnsiTheme="minorHAnsi" w:cstheme="minorBidi"/>
              <w:noProof/>
              <w:lang w:eastAsia="es-ES"/>
            </w:rPr>
          </w:pPr>
          <w:hyperlink w:anchor="_Toc477790949" w:history="1">
            <w:r w:rsidR="001B01FC" w:rsidRPr="009F61B9">
              <w:rPr>
                <w:rStyle w:val="Hipervnculo"/>
                <w:noProof/>
                <w:color w:val="034990" w:themeColor="hyperlink" w:themeShade="BF"/>
              </w:rPr>
              <w:t>5.2 Cursos gratuitos sobre Icinga (Nagios)</w:t>
            </w:r>
            <w:r w:rsidR="001B01FC">
              <w:rPr>
                <w:noProof/>
                <w:webHidden/>
              </w:rPr>
              <w:tab/>
            </w:r>
            <w:r w:rsidR="001B01FC">
              <w:rPr>
                <w:noProof/>
                <w:webHidden/>
              </w:rPr>
              <w:fldChar w:fldCharType="begin"/>
            </w:r>
            <w:r w:rsidR="001B01FC">
              <w:rPr>
                <w:noProof/>
                <w:webHidden/>
              </w:rPr>
              <w:instrText xml:space="preserve"> PAGEREF _Toc477790949 \h </w:instrText>
            </w:r>
            <w:r w:rsidR="001B01FC">
              <w:rPr>
                <w:noProof/>
                <w:webHidden/>
              </w:rPr>
            </w:r>
            <w:r w:rsidR="001B01FC">
              <w:rPr>
                <w:noProof/>
                <w:webHidden/>
              </w:rPr>
              <w:fldChar w:fldCharType="separate"/>
            </w:r>
            <w:r w:rsidR="001B01FC">
              <w:rPr>
                <w:noProof/>
                <w:webHidden/>
              </w:rPr>
              <w:t>14</w:t>
            </w:r>
            <w:r w:rsidR="001B01FC">
              <w:rPr>
                <w:noProof/>
                <w:webHidden/>
              </w:rPr>
              <w:fldChar w:fldCharType="end"/>
            </w:r>
          </w:hyperlink>
        </w:p>
        <w:p w:rsidR="001B01FC" w:rsidRDefault="006F6181">
          <w:pPr>
            <w:pStyle w:val="TDC3"/>
            <w:tabs>
              <w:tab w:val="right" w:leader="dot" w:pos="8494"/>
            </w:tabs>
            <w:rPr>
              <w:rFonts w:asciiTheme="minorHAnsi" w:eastAsiaTheme="minorEastAsia" w:hAnsiTheme="minorHAnsi" w:cstheme="minorBidi"/>
              <w:noProof/>
              <w:lang w:eastAsia="es-ES"/>
            </w:rPr>
          </w:pPr>
          <w:hyperlink w:anchor="_Toc477790950" w:history="1">
            <w:r w:rsidR="001B01FC" w:rsidRPr="009F61B9">
              <w:rPr>
                <w:rStyle w:val="Hipervnculo"/>
                <w:rFonts w:eastAsiaTheme="majorEastAsia"/>
                <w:noProof/>
                <w:color w:val="034990" w:themeColor="hyperlink" w:themeShade="BF"/>
              </w:rPr>
              <w:t>5.2.1 Curso gratuito de Nagios impartido por el gobierno vasco</w:t>
            </w:r>
            <w:r w:rsidR="001B01FC">
              <w:rPr>
                <w:noProof/>
                <w:webHidden/>
              </w:rPr>
              <w:tab/>
            </w:r>
            <w:r w:rsidR="001B01FC">
              <w:rPr>
                <w:noProof/>
                <w:webHidden/>
              </w:rPr>
              <w:fldChar w:fldCharType="begin"/>
            </w:r>
            <w:r w:rsidR="001B01FC">
              <w:rPr>
                <w:noProof/>
                <w:webHidden/>
              </w:rPr>
              <w:instrText xml:space="preserve"> PAGEREF _Toc477790950 \h </w:instrText>
            </w:r>
            <w:r w:rsidR="001B01FC">
              <w:rPr>
                <w:noProof/>
                <w:webHidden/>
              </w:rPr>
            </w:r>
            <w:r w:rsidR="001B01FC">
              <w:rPr>
                <w:noProof/>
                <w:webHidden/>
              </w:rPr>
              <w:fldChar w:fldCharType="separate"/>
            </w:r>
            <w:r w:rsidR="001B01FC">
              <w:rPr>
                <w:noProof/>
                <w:webHidden/>
              </w:rPr>
              <w:t>14</w:t>
            </w:r>
            <w:r w:rsidR="001B01FC">
              <w:rPr>
                <w:noProof/>
                <w:webHidden/>
              </w:rPr>
              <w:fldChar w:fldCharType="end"/>
            </w:r>
          </w:hyperlink>
        </w:p>
        <w:p w:rsidR="001B01FC" w:rsidRDefault="006F6181">
          <w:pPr>
            <w:pStyle w:val="TDC3"/>
            <w:tabs>
              <w:tab w:val="right" w:leader="dot" w:pos="8494"/>
            </w:tabs>
            <w:rPr>
              <w:rFonts w:asciiTheme="minorHAnsi" w:eastAsiaTheme="minorEastAsia" w:hAnsiTheme="minorHAnsi" w:cstheme="minorBidi"/>
              <w:noProof/>
              <w:lang w:eastAsia="es-ES"/>
            </w:rPr>
          </w:pPr>
          <w:hyperlink w:anchor="_Toc477790951" w:history="1">
            <w:r w:rsidR="001B01FC" w:rsidRPr="009F61B9">
              <w:rPr>
                <w:rStyle w:val="Hipervnculo"/>
                <w:rFonts w:eastAsiaTheme="majorEastAsia"/>
                <w:noProof/>
                <w:color w:val="034990" w:themeColor="hyperlink" w:themeShade="BF"/>
              </w:rPr>
              <w:t>5.2.2 Curso gratuito Monitorización de redes con Nagios</w:t>
            </w:r>
            <w:r w:rsidR="001B01FC">
              <w:rPr>
                <w:noProof/>
                <w:webHidden/>
              </w:rPr>
              <w:tab/>
            </w:r>
            <w:r w:rsidR="001B01FC">
              <w:rPr>
                <w:noProof/>
                <w:webHidden/>
              </w:rPr>
              <w:fldChar w:fldCharType="begin"/>
            </w:r>
            <w:r w:rsidR="001B01FC">
              <w:rPr>
                <w:noProof/>
                <w:webHidden/>
              </w:rPr>
              <w:instrText xml:space="preserve"> PAGEREF _Toc477790951 \h </w:instrText>
            </w:r>
            <w:r w:rsidR="001B01FC">
              <w:rPr>
                <w:noProof/>
                <w:webHidden/>
              </w:rPr>
            </w:r>
            <w:r w:rsidR="001B01FC">
              <w:rPr>
                <w:noProof/>
                <w:webHidden/>
              </w:rPr>
              <w:fldChar w:fldCharType="separate"/>
            </w:r>
            <w:r w:rsidR="001B01FC">
              <w:rPr>
                <w:noProof/>
                <w:webHidden/>
              </w:rPr>
              <w:t>15</w:t>
            </w:r>
            <w:r w:rsidR="001B01FC">
              <w:rPr>
                <w:noProof/>
                <w:webHidden/>
              </w:rPr>
              <w:fldChar w:fldCharType="end"/>
            </w:r>
          </w:hyperlink>
        </w:p>
        <w:p w:rsidR="001B01FC" w:rsidRDefault="006F6181">
          <w:pPr>
            <w:pStyle w:val="TDC3"/>
            <w:tabs>
              <w:tab w:val="right" w:leader="dot" w:pos="8494"/>
            </w:tabs>
            <w:rPr>
              <w:rFonts w:asciiTheme="minorHAnsi" w:eastAsiaTheme="minorEastAsia" w:hAnsiTheme="minorHAnsi" w:cstheme="minorBidi"/>
              <w:noProof/>
              <w:lang w:eastAsia="es-ES"/>
            </w:rPr>
          </w:pPr>
          <w:hyperlink w:anchor="_Toc477790952" w:history="1">
            <w:r w:rsidR="001B01FC" w:rsidRPr="009F61B9">
              <w:rPr>
                <w:rStyle w:val="Hipervnculo"/>
                <w:rFonts w:eastAsiaTheme="majorEastAsia"/>
                <w:noProof/>
                <w:color w:val="034990" w:themeColor="hyperlink" w:themeShade="BF"/>
              </w:rPr>
              <w:t>5.2.3 Curso gratuito Monitorizando equipos y servicios con Nagios + NagiosQl + PNP4Nagios</w:t>
            </w:r>
            <w:r w:rsidR="001B01FC">
              <w:rPr>
                <w:noProof/>
                <w:webHidden/>
              </w:rPr>
              <w:tab/>
            </w:r>
            <w:r w:rsidR="001B01FC">
              <w:rPr>
                <w:noProof/>
                <w:webHidden/>
              </w:rPr>
              <w:fldChar w:fldCharType="begin"/>
            </w:r>
            <w:r w:rsidR="001B01FC">
              <w:rPr>
                <w:noProof/>
                <w:webHidden/>
              </w:rPr>
              <w:instrText xml:space="preserve"> PAGEREF _Toc477790952 \h </w:instrText>
            </w:r>
            <w:r w:rsidR="001B01FC">
              <w:rPr>
                <w:noProof/>
                <w:webHidden/>
              </w:rPr>
            </w:r>
            <w:r w:rsidR="001B01FC">
              <w:rPr>
                <w:noProof/>
                <w:webHidden/>
              </w:rPr>
              <w:fldChar w:fldCharType="separate"/>
            </w:r>
            <w:r w:rsidR="001B01FC">
              <w:rPr>
                <w:noProof/>
                <w:webHidden/>
              </w:rPr>
              <w:t>15</w:t>
            </w:r>
            <w:r w:rsidR="001B01FC">
              <w:rPr>
                <w:noProof/>
                <w:webHidden/>
              </w:rPr>
              <w:fldChar w:fldCharType="end"/>
            </w:r>
          </w:hyperlink>
        </w:p>
        <w:p w:rsidR="001B01FC" w:rsidRDefault="006F6181">
          <w:pPr>
            <w:pStyle w:val="TDC2"/>
            <w:tabs>
              <w:tab w:val="right" w:leader="dot" w:pos="8494"/>
            </w:tabs>
            <w:rPr>
              <w:rFonts w:asciiTheme="minorHAnsi" w:eastAsiaTheme="minorEastAsia" w:hAnsiTheme="minorHAnsi" w:cstheme="minorBidi"/>
              <w:noProof/>
              <w:lang w:eastAsia="es-ES"/>
            </w:rPr>
          </w:pPr>
          <w:hyperlink w:anchor="_Toc477790953" w:history="1">
            <w:r w:rsidR="001B01FC" w:rsidRPr="009F61B9">
              <w:rPr>
                <w:rStyle w:val="Hipervnculo"/>
                <w:noProof/>
                <w:color w:val="034990" w:themeColor="hyperlink" w:themeShade="BF"/>
              </w:rPr>
              <w:t>5.3 Cursos gratuitos sobre PandoraFMS</w:t>
            </w:r>
            <w:r w:rsidR="001B01FC">
              <w:rPr>
                <w:noProof/>
                <w:webHidden/>
              </w:rPr>
              <w:tab/>
            </w:r>
            <w:r w:rsidR="001B01FC">
              <w:rPr>
                <w:noProof/>
                <w:webHidden/>
              </w:rPr>
              <w:fldChar w:fldCharType="begin"/>
            </w:r>
            <w:r w:rsidR="001B01FC">
              <w:rPr>
                <w:noProof/>
                <w:webHidden/>
              </w:rPr>
              <w:instrText xml:space="preserve"> PAGEREF _Toc477790953 \h </w:instrText>
            </w:r>
            <w:r w:rsidR="001B01FC">
              <w:rPr>
                <w:noProof/>
                <w:webHidden/>
              </w:rPr>
            </w:r>
            <w:r w:rsidR="001B01FC">
              <w:rPr>
                <w:noProof/>
                <w:webHidden/>
              </w:rPr>
              <w:fldChar w:fldCharType="separate"/>
            </w:r>
            <w:r w:rsidR="001B01FC">
              <w:rPr>
                <w:noProof/>
                <w:webHidden/>
              </w:rPr>
              <w:t>16</w:t>
            </w:r>
            <w:r w:rsidR="001B01FC">
              <w:rPr>
                <w:noProof/>
                <w:webHidden/>
              </w:rPr>
              <w:fldChar w:fldCharType="end"/>
            </w:r>
          </w:hyperlink>
        </w:p>
        <w:p w:rsidR="001B01FC" w:rsidRDefault="006F6181">
          <w:pPr>
            <w:pStyle w:val="TDC3"/>
            <w:tabs>
              <w:tab w:val="right" w:leader="dot" w:pos="8494"/>
            </w:tabs>
            <w:rPr>
              <w:rFonts w:asciiTheme="minorHAnsi" w:eastAsiaTheme="minorEastAsia" w:hAnsiTheme="minorHAnsi" w:cstheme="minorBidi"/>
              <w:noProof/>
              <w:lang w:eastAsia="es-ES"/>
            </w:rPr>
          </w:pPr>
          <w:hyperlink w:anchor="_Toc477790954" w:history="1">
            <w:r w:rsidR="001B01FC" w:rsidRPr="009F61B9">
              <w:rPr>
                <w:rStyle w:val="Hipervnculo"/>
                <w:rFonts w:eastAsiaTheme="majorEastAsia"/>
                <w:noProof/>
                <w:color w:val="034990" w:themeColor="hyperlink" w:themeShade="BF"/>
              </w:rPr>
              <w:t>5.3.1 Curso gratuito Guía de administración v4.0</w:t>
            </w:r>
            <w:r w:rsidR="001B01FC">
              <w:rPr>
                <w:noProof/>
                <w:webHidden/>
              </w:rPr>
              <w:tab/>
            </w:r>
            <w:r w:rsidR="001B01FC">
              <w:rPr>
                <w:noProof/>
                <w:webHidden/>
              </w:rPr>
              <w:fldChar w:fldCharType="begin"/>
            </w:r>
            <w:r w:rsidR="001B01FC">
              <w:rPr>
                <w:noProof/>
                <w:webHidden/>
              </w:rPr>
              <w:instrText xml:space="preserve"> PAGEREF _Toc477790954 \h </w:instrText>
            </w:r>
            <w:r w:rsidR="001B01FC">
              <w:rPr>
                <w:noProof/>
                <w:webHidden/>
              </w:rPr>
            </w:r>
            <w:r w:rsidR="001B01FC">
              <w:rPr>
                <w:noProof/>
                <w:webHidden/>
              </w:rPr>
              <w:fldChar w:fldCharType="separate"/>
            </w:r>
            <w:r w:rsidR="001B01FC">
              <w:rPr>
                <w:noProof/>
                <w:webHidden/>
              </w:rPr>
              <w:t>16</w:t>
            </w:r>
            <w:r w:rsidR="001B01FC">
              <w:rPr>
                <w:noProof/>
                <w:webHidden/>
              </w:rPr>
              <w:fldChar w:fldCharType="end"/>
            </w:r>
          </w:hyperlink>
        </w:p>
        <w:p w:rsidR="001B01FC" w:rsidRDefault="006F6181">
          <w:pPr>
            <w:pStyle w:val="TDC3"/>
            <w:tabs>
              <w:tab w:val="right" w:leader="dot" w:pos="8494"/>
            </w:tabs>
            <w:rPr>
              <w:rFonts w:asciiTheme="minorHAnsi" w:eastAsiaTheme="minorEastAsia" w:hAnsiTheme="minorHAnsi" w:cstheme="minorBidi"/>
              <w:noProof/>
              <w:lang w:eastAsia="es-ES"/>
            </w:rPr>
          </w:pPr>
          <w:hyperlink w:anchor="_Toc477790955" w:history="1">
            <w:r w:rsidR="001B01FC" w:rsidRPr="009F61B9">
              <w:rPr>
                <w:rStyle w:val="Hipervnculo"/>
                <w:rFonts w:eastAsiaTheme="majorEastAsia"/>
                <w:noProof/>
                <w:color w:val="034990" w:themeColor="hyperlink" w:themeShade="BF"/>
              </w:rPr>
              <w:t>5.3.2 Curso gratuito Instalación de Pandora</w:t>
            </w:r>
            <w:r w:rsidR="001B01FC">
              <w:rPr>
                <w:noProof/>
                <w:webHidden/>
              </w:rPr>
              <w:tab/>
            </w:r>
            <w:r w:rsidR="001B01FC">
              <w:rPr>
                <w:noProof/>
                <w:webHidden/>
              </w:rPr>
              <w:fldChar w:fldCharType="begin"/>
            </w:r>
            <w:r w:rsidR="001B01FC">
              <w:rPr>
                <w:noProof/>
                <w:webHidden/>
              </w:rPr>
              <w:instrText xml:space="preserve"> PAGEREF _Toc477790955 \h </w:instrText>
            </w:r>
            <w:r w:rsidR="001B01FC">
              <w:rPr>
                <w:noProof/>
                <w:webHidden/>
              </w:rPr>
            </w:r>
            <w:r w:rsidR="001B01FC">
              <w:rPr>
                <w:noProof/>
                <w:webHidden/>
              </w:rPr>
              <w:fldChar w:fldCharType="separate"/>
            </w:r>
            <w:r w:rsidR="001B01FC">
              <w:rPr>
                <w:noProof/>
                <w:webHidden/>
              </w:rPr>
              <w:t>16</w:t>
            </w:r>
            <w:r w:rsidR="001B01FC">
              <w:rPr>
                <w:noProof/>
                <w:webHidden/>
              </w:rPr>
              <w:fldChar w:fldCharType="end"/>
            </w:r>
          </w:hyperlink>
        </w:p>
        <w:p w:rsidR="001B01FC" w:rsidRDefault="006F6181">
          <w:pPr>
            <w:pStyle w:val="TDC3"/>
            <w:tabs>
              <w:tab w:val="right" w:leader="dot" w:pos="8494"/>
            </w:tabs>
            <w:rPr>
              <w:rFonts w:asciiTheme="minorHAnsi" w:eastAsiaTheme="minorEastAsia" w:hAnsiTheme="minorHAnsi" w:cstheme="minorBidi"/>
              <w:noProof/>
              <w:lang w:eastAsia="es-ES"/>
            </w:rPr>
          </w:pPr>
          <w:hyperlink w:anchor="_Toc477790956" w:history="1">
            <w:r w:rsidR="001B01FC" w:rsidRPr="009F61B9">
              <w:rPr>
                <w:rStyle w:val="Hipervnculo"/>
                <w:rFonts w:eastAsiaTheme="majorEastAsia"/>
                <w:noProof/>
                <w:color w:val="034990" w:themeColor="hyperlink" w:themeShade="BF"/>
              </w:rPr>
              <w:t>5.3.3 Curso gratuito Configuración de Pandora FMS</w:t>
            </w:r>
            <w:r w:rsidR="001B01FC">
              <w:rPr>
                <w:noProof/>
                <w:webHidden/>
              </w:rPr>
              <w:tab/>
            </w:r>
            <w:r w:rsidR="001B01FC">
              <w:rPr>
                <w:noProof/>
                <w:webHidden/>
              </w:rPr>
              <w:fldChar w:fldCharType="begin"/>
            </w:r>
            <w:r w:rsidR="001B01FC">
              <w:rPr>
                <w:noProof/>
                <w:webHidden/>
              </w:rPr>
              <w:instrText xml:space="preserve"> PAGEREF _Toc477790956 \h </w:instrText>
            </w:r>
            <w:r w:rsidR="001B01FC">
              <w:rPr>
                <w:noProof/>
                <w:webHidden/>
              </w:rPr>
            </w:r>
            <w:r w:rsidR="001B01FC">
              <w:rPr>
                <w:noProof/>
                <w:webHidden/>
              </w:rPr>
              <w:fldChar w:fldCharType="separate"/>
            </w:r>
            <w:r w:rsidR="001B01FC">
              <w:rPr>
                <w:noProof/>
                <w:webHidden/>
              </w:rPr>
              <w:t>16</w:t>
            </w:r>
            <w:r w:rsidR="001B01FC">
              <w:rPr>
                <w:noProof/>
                <w:webHidden/>
              </w:rPr>
              <w:fldChar w:fldCharType="end"/>
            </w:r>
          </w:hyperlink>
        </w:p>
        <w:p w:rsidR="001B01FC" w:rsidRDefault="006F6181">
          <w:pPr>
            <w:pStyle w:val="TDC1"/>
            <w:tabs>
              <w:tab w:val="right" w:leader="dot" w:pos="8494"/>
            </w:tabs>
            <w:rPr>
              <w:rFonts w:asciiTheme="minorHAnsi" w:eastAsiaTheme="minorEastAsia" w:hAnsiTheme="minorHAnsi" w:cstheme="minorBidi"/>
              <w:noProof/>
              <w:lang w:eastAsia="es-ES"/>
            </w:rPr>
          </w:pPr>
          <w:hyperlink w:anchor="_Toc477790957" w:history="1">
            <w:r w:rsidR="001B01FC" w:rsidRPr="009F61B9">
              <w:rPr>
                <w:rStyle w:val="Hipervnculo"/>
                <w:noProof/>
                <w:color w:val="023160" w:themeColor="hyperlink" w:themeShade="80"/>
              </w:rPr>
              <w:t>6. Ayudas para estudiar las tecnologías</w:t>
            </w:r>
            <w:r w:rsidR="001B01FC">
              <w:rPr>
                <w:noProof/>
                <w:webHidden/>
              </w:rPr>
              <w:tab/>
            </w:r>
            <w:r w:rsidR="001B01FC">
              <w:rPr>
                <w:noProof/>
                <w:webHidden/>
              </w:rPr>
              <w:fldChar w:fldCharType="begin"/>
            </w:r>
            <w:r w:rsidR="001B01FC">
              <w:rPr>
                <w:noProof/>
                <w:webHidden/>
              </w:rPr>
              <w:instrText xml:space="preserve"> PAGEREF _Toc477790957 \h </w:instrText>
            </w:r>
            <w:r w:rsidR="001B01FC">
              <w:rPr>
                <w:noProof/>
                <w:webHidden/>
              </w:rPr>
            </w:r>
            <w:r w:rsidR="001B01FC">
              <w:rPr>
                <w:noProof/>
                <w:webHidden/>
              </w:rPr>
              <w:fldChar w:fldCharType="separate"/>
            </w:r>
            <w:r w:rsidR="001B01FC">
              <w:rPr>
                <w:noProof/>
                <w:webHidden/>
              </w:rPr>
              <w:t>17</w:t>
            </w:r>
            <w:r w:rsidR="001B01FC">
              <w:rPr>
                <w:noProof/>
                <w:webHidden/>
              </w:rPr>
              <w:fldChar w:fldCharType="end"/>
            </w:r>
          </w:hyperlink>
        </w:p>
        <w:p w:rsidR="001B01FC" w:rsidRDefault="006F6181">
          <w:pPr>
            <w:pStyle w:val="TDC1"/>
            <w:tabs>
              <w:tab w:val="right" w:leader="dot" w:pos="8494"/>
            </w:tabs>
            <w:rPr>
              <w:rFonts w:asciiTheme="minorHAnsi" w:eastAsiaTheme="minorEastAsia" w:hAnsiTheme="minorHAnsi" w:cstheme="minorBidi"/>
              <w:noProof/>
              <w:lang w:eastAsia="es-ES"/>
            </w:rPr>
          </w:pPr>
          <w:hyperlink w:anchor="_Toc477790958" w:history="1">
            <w:r w:rsidR="001B01FC" w:rsidRPr="009F61B9">
              <w:rPr>
                <w:rStyle w:val="Hipervnculo"/>
                <w:noProof/>
                <w:color w:val="023160" w:themeColor="hyperlink" w:themeShade="80"/>
              </w:rPr>
              <w:t>7.</w:t>
            </w:r>
            <w:r w:rsidR="001B01FC" w:rsidRPr="009F61B9">
              <w:rPr>
                <w:rStyle w:val="Hipervnculo"/>
                <w:noProof/>
              </w:rPr>
              <w:t xml:space="preserve"> </w:t>
            </w:r>
            <w:r w:rsidR="001B01FC" w:rsidRPr="009F61B9">
              <w:rPr>
                <w:rStyle w:val="Hipervnculo"/>
                <w:noProof/>
                <w:color w:val="023160" w:themeColor="hyperlink" w:themeShade="80"/>
              </w:rPr>
              <w:t>Recursos para implementar las tecnologías</w:t>
            </w:r>
            <w:r w:rsidR="001B01FC">
              <w:rPr>
                <w:noProof/>
                <w:webHidden/>
              </w:rPr>
              <w:tab/>
            </w:r>
            <w:r w:rsidR="001B01FC">
              <w:rPr>
                <w:noProof/>
                <w:webHidden/>
              </w:rPr>
              <w:fldChar w:fldCharType="begin"/>
            </w:r>
            <w:r w:rsidR="001B01FC">
              <w:rPr>
                <w:noProof/>
                <w:webHidden/>
              </w:rPr>
              <w:instrText xml:space="preserve"> PAGEREF _Toc477790958 \h </w:instrText>
            </w:r>
            <w:r w:rsidR="001B01FC">
              <w:rPr>
                <w:noProof/>
                <w:webHidden/>
              </w:rPr>
            </w:r>
            <w:r w:rsidR="001B01FC">
              <w:rPr>
                <w:noProof/>
                <w:webHidden/>
              </w:rPr>
              <w:fldChar w:fldCharType="separate"/>
            </w:r>
            <w:r w:rsidR="001B01FC">
              <w:rPr>
                <w:noProof/>
                <w:webHidden/>
              </w:rPr>
              <w:t>19</w:t>
            </w:r>
            <w:r w:rsidR="001B01FC">
              <w:rPr>
                <w:noProof/>
                <w:webHidden/>
              </w:rPr>
              <w:fldChar w:fldCharType="end"/>
            </w:r>
          </w:hyperlink>
        </w:p>
        <w:p w:rsidR="001B01FC" w:rsidRDefault="006F6181">
          <w:pPr>
            <w:pStyle w:val="TDC2"/>
            <w:tabs>
              <w:tab w:val="right" w:leader="dot" w:pos="8494"/>
            </w:tabs>
            <w:rPr>
              <w:rFonts w:asciiTheme="minorHAnsi" w:eastAsiaTheme="minorEastAsia" w:hAnsiTheme="minorHAnsi" w:cstheme="minorBidi"/>
              <w:noProof/>
              <w:lang w:eastAsia="es-ES"/>
            </w:rPr>
          </w:pPr>
          <w:hyperlink w:anchor="_Toc477790959" w:history="1">
            <w:r w:rsidR="001B01FC" w:rsidRPr="009F61B9">
              <w:rPr>
                <w:rStyle w:val="Hipervnculo"/>
                <w:rFonts w:eastAsiaTheme="majorEastAsia"/>
                <w:noProof/>
                <w:color w:val="034990" w:themeColor="hyperlink" w:themeShade="BF"/>
              </w:rPr>
              <w:t>7.1 Recursos para implementar PandoraFMS</w:t>
            </w:r>
            <w:r w:rsidR="001B01FC">
              <w:rPr>
                <w:noProof/>
                <w:webHidden/>
              </w:rPr>
              <w:tab/>
            </w:r>
            <w:r w:rsidR="001B01FC">
              <w:rPr>
                <w:noProof/>
                <w:webHidden/>
              </w:rPr>
              <w:fldChar w:fldCharType="begin"/>
            </w:r>
            <w:r w:rsidR="001B01FC">
              <w:rPr>
                <w:noProof/>
                <w:webHidden/>
              </w:rPr>
              <w:instrText xml:space="preserve"> PAGEREF _Toc477790959 \h </w:instrText>
            </w:r>
            <w:r w:rsidR="001B01FC">
              <w:rPr>
                <w:noProof/>
                <w:webHidden/>
              </w:rPr>
            </w:r>
            <w:r w:rsidR="001B01FC">
              <w:rPr>
                <w:noProof/>
                <w:webHidden/>
              </w:rPr>
              <w:fldChar w:fldCharType="separate"/>
            </w:r>
            <w:r w:rsidR="001B01FC">
              <w:rPr>
                <w:noProof/>
                <w:webHidden/>
              </w:rPr>
              <w:t>19</w:t>
            </w:r>
            <w:r w:rsidR="001B01FC">
              <w:rPr>
                <w:noProof/>
                <w:webHidden/>
              </w:rPr>
              <w:fldChar w:fldCharType="end"/>
            </w:r>
          </w:hyperlink>
        </w:p>
        <w:p w:rsidR="001B01FC" w:rsidRDefault="006F6181">
          <w:pPr>
            <w:pStyle w:val="TDC2"/>
            <w:tabs>
              <w:tab w:val="right" w:leader="dot" w:pos="8494"/>
            </w:tabs>
            <w:rPr>
              <w:rFonts w:asciiTheme="minorHAnsi" w:eastAsiaTheme="minorEastAsia" w:hAnsiTheme="minorHAnsi" w:cstheme="minorBidi"/>
              <w:noProof/>
              <w:lang w:eastAsia="es-ES"/>
            </w:rPr>
          </w:pPr>
          <w:hyperlink w:anchor="_Toc477790960" w:history="1">
            <w:r w:rsidR="001B01FC" w:rsidRPr="009F61B9">
              <w:rPr>
                <w:rStyle w:val="Hipervnculo"/>
                <w:rFonts w:eastAsiaTheme="majorEastAsia"/>
                <w:noProof/>
                <w:color w:val="034990" w:themeColor="hyperlink" w:themeShade="BF"/>
              </w:rPr>
              <w:t>7.2 Recursos para implementar Icinga (Nagios)</w:t>
            </w:r>
            <w:r w:rsidR="001B01FC">
              <w:rPr>
                <w:noProof/>
                <w:webHidden/>
              </w:rPr>
              <w:tab/>
            </w:r>
            <w:r w:rsidR="001B01FC">
              <w:rPr>
                <w:noProof/>
                <w:webHidden/>
              </w:rPr>
              <w:fldChar w:fldCharType="begin"/>
            </w:r>
            <w:r w:rsidR="001B01FC">
              <w:rPr>
                <w:noProof/>
                <w:webHidden/>
              </w:rPr>
              <w:instrText xml:space="preserve"> PAGEREF _Toc477790960 \h </w:instrText>
            </w:r>
            <w:r w:rsidR="001B01FC">
              <w:rPr>
                <w:noProof/>
                <w:webHidden/>
              </w:rPr>
            </w:r>
            <w:r w:rsidR="001B01FC">
              <w:rPr>
                <w:noProof/>
                <w:webHidden/>
              </w:rPr>
              <w:fldChar w:fldCharType="separate"/>
            </w:r>
            <w:r w:rsidR="001B01FC">
              <w:rPr>
                <w:noProof/>
                <w:webHidden/>
              </w:rPr>
              <w:t>22</w:t>
            </w:r>
            <w:r w:rsidR="001B01FC">
              <w:rPr>
                <w:noProof/>
                <w:webHidden/>
              </w:rPr>
              <w:fldChar w:fldCharType="end"/>
            </w:r>
          </w:hyperlink>
        </w:p>
        <w:p w:rsidR="001B01FC" w:rsidRDefault="006F6181">
          <w:pPr>
            <w:pStyle w:val="TDC1"/>
            <w:tabs>
              <w:tab w:val="right" w:leader="dot" w:pos="8494"/>
            </w:tabs>
            <w:rPr>
              <w:rFonts w:asciiTheme="minorHAnsi" w:eastAsiaTheme="minorEastAsia" w:hAnsiTheme="minorHAnsi" w:cstheme="minorBidi"/>
              <w:noProof/>
              <w:lang w:eastAsia="es-ES"/>
            </w:rPr>
          </w:pPr>
          <w:hyperlink w:anchor="_Toc477790961" w:history="1">
            <w:r w:rsidR="001B01FC" w:rsidRPr="009F61B9">
              <w:rPr>
                <w:rStyle w:val="Hipervnculo"/>
                <w:noProof/>
                <w:color w:val="023160" w:themeColor="hyperlink" w:themeShade="80"/>
              </w:rPr>
              <w:t>8. Conclusiones</w:t>
            </w:r>
            <w:r w:rsidR="001B01FC">
              <w:rPr>
                <w:noProof/>
                <w:webHidden/>
              </w:rPr>
              <w:tab/>
            </w:r>
            <w:r w:rsidR="001B01FC">
              <w:rPr>
                <w:noProof/>
                <w:webHidden/>
              </w:rPr>
              <w:fldChar w:fldCharType="begin"/>
            </w:r>
            <w:r w:rsidR="001B01FC">
              <w:rPr>
                <w:noProof/>
                <w:webHidden/>
              </w:rPr>
              <w:instrText xml:space="preserve"> PAGEREF _Toc477790961 \h </w:instrText>
            </w:r>
            <w:r w:rsidR="001B01FC">
              <w:rPr>
                <w:noProof/>
                <w:webHidden/>
              </w:rPr>
            </w:r>
            <w:r w:rsidR="001B01FC">
              <w:rPr>
                <w:noProof/>
                <w:webHidden/>
              </w:rPr>
              <w:fldChar w:fldCharType="separate"/>
            </w:r>
            <w:r w:rsidR="001B01FC">
              <w:rPr>
                <w:noProof/>
                <w:webHidden/>
              </w:rPr>
              <w:t>24</w:t>
            </w:r>
            <w:r w:rsidR="001B01FC">
              <w:rPr>
                <w:noProof/>
                <w:webHidden/>
              </w:rPr>
              <w:fldChar w:fldCharType="end"/>
            </w:r>
          </w:hyperlink>
        </w:p>
        <w:p w:rsidR="005703EB" w:rsidRDefault="005703EB" w:rsidP="005703EB">
          <w:r>
            <w:fldChar w:fldCharType="end"/>
          </w:r>
        </w:p>
      </w:sdtContent>
    </w:sdt>
    <w:p w:rsidR="002310AF" w:rsidRPr="002310AF" w:rsidRDefault="002310AF" w:rsidP="005703EB"/>
    <w:p w:rsidR="002310AF" w:rsidRPr="002310AF" w:rsidRDefault="002310AF" w:rsidP="005703EB">
      <w:r w:rsidRPr="002310AF">
        <w:br w:type="page"/>
      </w:r>
    </w:p>
    <w:p w:rsidR="002310AF" w:rsidRPr="00C65C9E" w:rsidRDefault="002310AF" w:rsidP="000A66D5">
      <w:pPr>
        <w:pStyle w:val="Ttulo1"/>
        <w:pBdr>
          <w:bottom w:val="single" w:sz="4" w:space="1" w:color="auto"/>
        </w:pBdr>
        <w:rPr>
          <w:color w:val="1F4E79" w:themeColor="accent1" w:themeShade="80"/>
        </w:rPr>
      </w:pPr>
      <w:bookmarkStart w:id="0" w:name="_Toc477790912"/>
      <w:r w:rsidRPr="00C65C9E">
        <w:rPr>
          <w:color w:val="1F4E79" w:themeColor="accent1" w:themeShade="80"/>
        </w:rPr>
        <w:lastRenderedPageBreak/>
        <w:t>1. Autores del trabajo</w:t>
      </w:r>
      <w:r w:rsidR="00C8301A" w:rsidRPr="00C65C9E">
        <w:rPr>
          <w:color w:val="1F4E79" w:themeColor="accent1" w:themeShade="80"/>
        </w:rPr>
        <w:t>, planificación y entrega</w:t>
      </w:r>
      <w:bookmarkEnd w:id="0"/>
    </w:p>
    <w:p w:rsidR="00C8301A" w:rsidRPr="000A66D5" w:rsidRDefault="00C8301A" w:rsidP="00C8301A">
      <w:pPr>
        <w:pStyle w:val="Ttulo2"/>
        <w:rPr>
          <w:color w:val="2E74B5" w:themeColor="accent1" w:themeShade="BF"/>
        </w:rPr>
      </w:pPr>
      <w:bookmarkStart w:id="1" w:name="_Toc477790913"/>
      <w:r w:rsidRPr="000A66D5">
        <w:rPr>
          <w:color w:val="2E74B5" w:themeColor="accent1" w:themeShade="BF"/>
        </w:rPr>
        <w:t>1.1 Autores</w:t>
      </w:r>
      <w:bookmarkEnd w:id="1"/>
    </w:p>
    <w:p w:rsidR="001D0257" w:rsidRDefault="001D0257" w:rsidP="005703EB">
      <w:r>
        <w:t>Pertenecemos al grupo T6</w:t>
      </w:r>
    </w:p>
    <w:p w:rsidR="00C27FF2" w:rsidRDefault="00C27FF2" w:rsidP="005703EB">
      <w:r>
        <w:t>Integrantes del grupo:</w:t>
      </w:r>
    </w:p>
    <w:p w:rsidR="001D0257" w:rsidRDefault="001D0257" w:rsidP="00B85888">
      <w:pPr>
        <w:pStyle w:val="Prrafodelista"/>
        <w:numPr>
          <w:ilvl w:val="0"/>
          <w:numId w:val="9"/>
        </w:numPr>
      </w:pPr>
      <w:r>
        <w:t>Sergio Martín Míguez (Coordinador)</w:t>
      </w:r>
    </w:p>
    <w:p w:rsidR="001D0257" w:rsidRDefault="001D0257" w:rsidP="00B85888">
      <w:pPr>
        <w:pStyle w:val="Prrafodelista"/>
        <w:numPr>
          <w:ilvl w:val="0"/>
          <w:numId w:val="9"/>
        </w:numPr>
      </w:pPr>
      <w:r>
        <w:t xml:space="preserve">Iván Alejandro </w:t>
      </w:r>
      <w:proofErr w:type="spellStart"/>
      <w:r>
        <w:t>Marugán</w:t>
      </w:r>
      <w:proofErr w:type="spellEnd"/>
    </w:p>
    <w:p w:rsidR="001D0257" w:rsidRDefault="001D0257" w:rsidP="00B85888">
      <w:pPr>
        <w:pStyle w:val="Prrafodelista"/>
        <w:numPr>
          <w:ilvl w:val="0"/>
          <w:numId w:val="9"/>
        </w:numPr>
      </w:pPr>
      <w:r>
        <w:t>Daniel Corral García</w:t>
      </w:r>
    </w:p>
    <w:p w:rsidR="001D0257" w:rsidRDefault="001D0257" w:rsidP="00B85888">
      <w:pPr>
        <w:pStyle w:val="Prrafodelista"/>
        <w:numPr>
          <w:ilvl w:val="0"/>
          <w:numId w:val="9"/>
        </w:numPr>
      </w:pPr>
      <w:r>
        <w:t xml:space="preserve">Juan Felipe Martín </w:t>
      </w:r>
      <w:proofErr w:type="spellStart"/>
      <w:r>
        <w:t>Martín</w:t>
      </w:r>
      <w:proofErr w:type="spellEnd"/>
    </w:p>
    <w:p w:rsidR="001D0257" w:rsidRDefault="001D0257" w:rsidP="00B85888">
      <w:pPr>
        <w:pStyle w:val="Prrafodelista"/>
        <w:numPr>
          <w:ilvl w:val="0"/>
          <w:numId w:val="9"/>
        </w:numPr>
      </w:pPr>
      <w:r>
        <w:t>Silvia del Valle Recio</w:t>
      </w:r>
    </w:p>
    <w:p w:rsidR="00C8301A" w:rsidRPr="000A66D5" w:rsidRDefault="00C8301A" w:rsidP="00C8301A">
      <w:pPr>
        <w:pStyle w:val="Ttulo2"/>
        <w:rPr>
          <w:color w:val="2E74B5" w:themeColor="accent1" w:themeShade="BF"/>
        </w:rPr>
      </w:pPr>
      <w:bookmarkStart w:id="2" w:name="_Toc477790914"/>
      <w:r w:rsidRPr="000A66D5">
        <w:rPr>
          <w:color w:val="2E74B5" w:themeColor="accent1" w:themeShade="BF"/>
        </w:rPr>
        <w:t>1.2 Planificación</w:t>
      </w:r>
      <w:bookmarkEnd w:id="2"/>
    </w:p>
    <w:p w:rsidR="0001413B" w:rsidRDefault="0001413B" w:rsidP="00C8301A">
      <w:r>
        <w:t>Como ya sabemos, el peso de esta práctica es de un 10%, y por tanto requiere una dedicación por parte de cada alumno de 15 horas del total, lo que al final supone un total de 150 horas.</w:t>
      </w:r>
    </w:p>
    <w:p w:rsidR="0001413B" w:rsidRDefault="0001413B" w:rsidP="00C8301A">
      <w:r>
        <w:t xml:space="preserve">El </w:t>
      </w:r>
      <w:r w:rsidR="002E7C38">
        <w:t>desarrollo de la planificación que</w:t>
      </w:r>
      <w:r>
        <w:t xml:space="preserve"> hemos llevado a cabo para este trabajo, lo hemos realizado usando </w:t>
      </w:r>
      <w:r w:rsidR="002E7C38">
        <w:t xml:space="preserve">la herramienta </w:t>
      </w:r>
      <w:proofErr w:type="spellStart"/>
      <w:r w:rsidR="002E7C38">
        <w:t>GanttPro</w:t>
      </w:r>
      <w:proofErr w:type="spellEnd"/>
      <w:r w:rsidR="002E7C38">
        <w:t>. Seguidamente te adjuntamos el link para su posterior visualización:</w:t>
      </w:r>
    </w:p>
    <w:p w:rsidR="004C4D19" w:rsidRDefault="006F6181" w:rsidP="00C8301A">
      <w:hyperlink r:id="rId11" w:history="1">
        <w:r w:rsidR="00FF72CC" w:rsidRPr="00FF72CC">
          <w:rPr>
            <w:rStyle w:val="Hipervnculo"/>
          </w:rPr>
          <w:t xml:space="preserve">Planificación en </w:t>
        </w:r>
        <w:proofErr w:type="spellStart"/>
        <w:r w:rsidR="00FF72CC" w:rsidRPr="00FF72CC">
          <w:rPr>
            <w:rStyle w:val="Hipervnculo"/>
          </w:rPr>
          <w:t>GanttPro</w:t>
        </w:r>
        <w:proofErr w:type="spellEnd"/>
      </w:hyperlink>
      <w:r w:rsidR="00FF72CC">
        <w:t xml:space="preserve"> </w:t>
      </w:r>
    </w:p>
    <w:p w:rsidR="002E7C38" w:rsidRDefault="002E7C38" w:rsidP="00C8301A">
      <w:r>
        <w:t xml:space="preserve">El reparto de las tareas realizadas por cada miembro del grupo ha sido equitativo, con un total de 15 horas para cada uno, más un total de 5 horas para la realización y preparación de los documentos finales de Word y </w:t>
      </w:r>
      <w:proofErr w:type="spellStart"/>
      <w:r>
        <w:t>Powerpoint</w:t>
      </w:r>
      <w:proofErr w:type="spellEnd"/>
      <w:r>
        <w:t>.</w:t>
      </w:r>
    </w:p>
    <w:p w:rsidR="00D5770E" w:rsidRPr="000A66D5" w:rsidRDefault="00D5770E" w:rsidP="00D5770E">
      <w:pPr>
        <w:pStyle w:val="Ttulo2"/>
        <w:rPr>
          <w:color w:val="2E74B5" w:themeColor="accent1" w:themeShade="BF"/>
        </w:rPr>
      </w:pPr>
      <w:bookmarkStart w:id="3" w:name="_Toc477790915"/>
      <w:r w:rsidRPr="000A66D5">
        <w:rPr>
          <w:color w:val="2E74B5" w:themeColor="accent1" w:themeShade="BF"/>
        </w:rPr>
        <w:t>1.3 Entrega</w:t>
      </w:r>
      <w:bookmarkEnd w:id="3"/>
    </w:p>
    <w:p w:rsidR="008D0BF8" w:rsidRDefault="007260DF" w:rsidP="008D0BF8">
      <w:r>
        <w:t>Procedemos a adjuntarte el enlace (URL) al repositorio en GitHub que hemos creado, donde se encuentra nuestro trabajo</w:t>
      </w:r>
      <w:r w:rsidR="0043014A">
        <w:t xml:space="preserve"> y los respectivos archivos de cada uno.</w:t>
      </w:r>
    </w:p>
    <w:p w:rsidR="00FF72CC" w:rsidRDefault="006F6181" w:rsidP="008D0BF8">
      <w:hyperlink r:id="rId12" w:history="1">
        <w:r w:rsidR="00FF72CC" w:rsidRPr="00FF72CC">
          <w:rPr>
            <w:rStyle w:val="Hipervnculo"/>
          </w:rPr>
          <w:t>GitHub Grupo T6</w:t>
        </w:r>
      </w:hyperlink>
    </w:p>
    <w:p w:rsidR="0043014A" w:rsidRDefault="0043014A" w:rsidP="008D0BF8">
      <w:r>
        <w:t>En este repositorio, hemos incluido una carpeta TG1 donde cada uno de los colaboradores hemos subido nuestras respectivas partes, y a su vez, en la rama master hemos incluido los dos archivos finales requeridos:</w:t>
      </w:r>
    </w:p>
    <w:p w:rsidR="00F244E0" w:rsidRDefault="00F244E0" w:rsidP="00F244E0">
      <w:pPr>
        <w:pStyle w:val="Prrafodelista"/>
        <w:numPr>
          <w:ilvl w:val="0"/>
          <w:numId w:val="8"/>
        </w:numPr>
      </w:pPr>
      <w:r>
        <w:t>Trabajo terminado: TG1_final.</w:t>
      </w:r>
      <w:r w:rsidR="0001413B">
        <w:t>d</w:t>
      </w:r>
      <w:r>
        <w:t>ocx</w:t>
      </w:r>
    </w:p>
    <w:p w:rsidR="0043014A" w:rsidRDefault="00F244E0" w:rsidP="008D0BF8">
      <w:pPr>
        <w:pStyle w:val="Prrafodelista"/>
        <w:numPr>
          <w:ilvl w:val="0"/>
          <w:numId w:val="8"/>
        </w:numPr>
      </w:pPr>
      <w:r>
        <w:t>Presentación del trabajo: TG1_final.pptx</w:t>
      </w:r>
    </w:p>
    <w:p w:rsidR="002D6287" w:rsidRDefault="002D6287" w:rsidP="00C8301A"/>
    <w:p w:rsidR="000A66D5" w:rsidRDefault="000A66D5" w:rsidP="00C8301A"/>
    <w:p w:rsidR="000A66D5" w:rsidRDefault="000A66D5" w:rsidP="00C8301A"/>
    <w:p w:rsidR="000A66D5" w:rsidRDefault="000A66D5" w:rsidP="00C8301A"/>
    <w:p w:rsidR="00BB782D" w:rsidRDefault="00BB782D" w:rsidP="00C8301A"/>
    <w:p w:rsidR="002310AF" w:rsidRDefault="002310AF" w:rsidP="00C65C9E">
      <w:pPr>
        <w:pStyle w:val="Ttulo1"/>
        <w:pBdr>
          <w:bottom w:val="single" w:sz="4" w:space="1" w:color="auto"/>
        </w:pBdr>
      </w:pPr>
      <w:bookmarkStart w:id="4" w:name="_Toc477790916"/>
      <w:r w:rsidRPr="00D11A24">
        <w:rPr>
          <w:color w:val="1F4E79" w:themeColor="accent1" w:themeShade="80"/>
        </w:rPr>
        <w:lastRenderedPageBreak/>
        <w:t>2.</w:t>
      </w:r>
      <w:r>
        <w:t xml:space="preserve"> </w:t>
      </w:r>
      <w:r w:rsidRPr="00C65C9E">
        <w:rPr>
          <w:color w:val="1F4E79" w:themeColor="accent1" w:themeShade="80"/>
        </w:rPr>
        <w:t>Descripción del tipo de tecnología</w:t>
      </w:r>
      <w:bookmarkEnd w:id="4"/>
    </w:p>
    <w:p w:rsidR="003D2D80" w:rsidRDefault="00640170" w:rsidP="005703EB">
      <w:r w:rsidRPr="00640170">
        <w:t xml:space="preserve">Cuando hacemos referencia al término de monitorización, se refiere a la supervisión y vigilancia continua de aquellos servicios o hosts de una red de los cuales dependen un servicio crítico para la empresa. El objetivo de la monitorización es el envío de alertas cuando sea un estado distinto al correcto (OK), por ejemplo, un WARNING o CRITICAL. </w:t>
      </w:r>
      <w:r w:rsidR="003D2D80">
        <w:t>En concreto, sirven para capturar y analizar indicadores críticos, como pueden ser el uso de CPU, memoria, disco, procesos, servicios y uso de la red. Una vez capturados los datos, los administradores pueden comprender los patrones de uso, y planificar las distintas necesidades de recursos. Esto se realiza a través de un software agente, que previamente habrá sido instalado en cada máquina que se desea monitorizar.</w:t>
      </w:r>
    </w:p>
    <w:p w:rsidR="003D2D80" w:rsidRDefault="003D2D80" w:rsidP="005703EB">
      <w:r>
        <w:t>Hay dos tipos de monitorización de servidores</w:t>
      </w:r>
      <w:r w:rsidR="006F1322">
        <w:t>, interna y externa:</w:t>
      </w:r>
    </w:p>
    <w:p w:rsidR="006F1322" w:rsidRDefault="006F1322" w:rsidP="006F1322">
      <w:pPr>
        <w:pStyle w:val="Prrafodelista"/>
        <w:numPr>
          <w:ilvl w:val="0"/>
          <w:numId w:val="6"/>
        </w:numPr>
      </w:pPr>
      <w:r>
        <w:t>Interna: la vigilancia se realiza desde la misma red donde está instalado el servidor</w:t>
      </w:r>
    </w:p>
    <w:p w:rsidR="006F1322" w:rsidRDefault="006F1322" w:rsidP="006F1322">
      <w:pPr>
        <w:pStyle w:val="Prrafodelista"/>
        <w:numPr>
          <w:ilvl w:val="0"/>
          <w:numId w:val="6"/>
        </w:numPr>
      </w:pPr>
      <w:r>
        <w:t>Externa: mucho más fiable, puesto que es independiente de la red vigilada, y por tanto, independiente de los posibles problemas que pueda haber dentro de esa red.</w:t>
      </w:r>
    </w:p>
    <w:p w:rsidR="006F1322" w:rsidRDefault="002107C6" w:rsidP="006F1322">
      <w:r>
        <w:t xml:space="preserve">Las dos tecnologías que vamos a analizar sobre el monitoreo de redes y servidores, serán </w:t>
      </w:r>
      <w:proofErr w:type="spellStart"/>
      <w:r w:rsidR="0095479C">
        <w:t>Icinga</w:t>
      </w:r>
      <w:proofErr w:type="spellEnd"/>
      <w:r w:rsidR="0095479C">
        <w:t xml:space="preserve"> y </w:t>
      </w:r>
      <w:proofErr w:type="spellStart"/>
      <w:r>
        <w:t>Munin</w:t>
      </w:r>
      <w:proofErr w:type="spellEnd"/>
      <w:r>
        <w:t>.</w:t>
      </w:r>
    </w:p>
    <w:p w:rsidR="0095479C" w:rsidRDefault="0095479C" w:rsidP="0095479C">
      <w:r>
        <w:rPr>
          <w:noProof/>
          <w:lang w:eastAsia="es-ES"/>
        </w:rPr>
        <w:drawing>
          <wp:anchor distT="0" distB="0" distL="114300" distR="114300" simplePos="0" relativeHeight="251660288" behindDoc="1" locked="0" layoutInCell="1" allowOverlap="1" wp14:anchorId="04A9DAB7" wp14:editId="03383F61">
            <wp:simplePos x="0" y="0"/>
            <wp:positionH relativeFrom="margin">
              <wp:posOffset>2586355</wp:posOffset>
            </wp:positionH>
            <wp:positionV relativeFrom="paragraph">
              <wp:posOffset>102870</wp:posOffset>
            </wp:positionV>
            <wp:extent cx="3049905" cy="1150620"/>
            <wp:effectExtent l="0" t="0" r="0" b="0"/>
            <wp:wrapTight wrapText="bothSides">
              <wp:wrapPolygon edited="0">
                <wp:start x="0" y="0"/>
                <wp:lineTo x="0" y="21099"/>
                <wp:lineTo x="21452" y="21099"/>
                <wp:lineTo x="21452" y="0"/>
                <wp:lineTo x="0" y="0"/>
              </wp:wrapPolygon>
            </wp:wrapTight>
            <wp:docPr id="4" name="Imagen 4" descr="D:\Mierdecilla\icing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Mierdecilla\icinga.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49905" cy="115062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Por un lado, tenemos </w:t>
      </w:r>
      <w:proofErr w:type="spellStart"/>
      <w:r>
        <w:t>Icinga</w:t>
      </w:r>
      <w:proofErr w:type="spellEnd"/>
      <w:r>
        <w:t xml:space="preserve">, creado originalmente como un </w:t>
      </w:r>
      <w:proofErr w:type="spellStart"/>
      <w:r>
        <w:t>fork</w:t>
      </w:r>
      <w:proofErr w:type="spellEnd"/>
      <w:r>
        <w:t xml:space="preserve"> de </w:t>
      </w:r>
      <w:proofErr w:type="spellStart"/>
      <w:r>
        <w:t>Nagios</w:t>
      </w:r>
      <w:proofErr w:type="spellEnd"/>
      <w:r>
        <w:t>, que es uno de los sistemas de monitorización de redes más utilizado.</w:t>
      </w:r>
      <w:r w:rsidR="000A4EB0">
        <w:t xml:space="preserve"> E</w:t>
      </w:r>
      <w:r>
        <w:t xml:space="preserve">s de código abierto y sirve para vigilar diferentes equipos (hardware) y servicios (software). Funciona de la siguiente forma. En el caso de que el comportamiento de que determinados equipos, o servicios no funcionen de la forma deseada, se alertará de la incidencia a los administradores de sistemas. Entre sus características principales, podemos citar la monitorización de servicios de red, de los recursos de sistemas hardware, independencia de sistemas operativos, posibilidad de monitorización remota mediante túneles </w:t>
      </w:r>
      <w:proofErr w:type="spellStart"/>
      <w:r>
        <w:t>SSl</w:t>
      </w:r>
      <w:proofErr w:type="spellEnd"/>
      <w:r>
        <w:t xml:space="preserve"> o SSH, y la posibilidad de programar diferentes </w:t>
      </w:r>
      <w:proofErr w:type="spellStart"/>
      <w:r>
        <w:t>plugins</w:t>
      </w:r>
      <w:proofErr w:type="spellEnd"/>
      <w:r>
        <w:t xml:space="preserve"> específicos para nuevos sistemas. </w:t>
      </w:r>
    </w:p>
    <w:p w:rsidR="0095479C" w:rsidRDefault="000A4EB0" w:rsidP="0095479C">
      <w:r>
        <w:rPr>
          <w:noProof/>
          <w:lang w:eastAsia="es-ES"/>
        </w:rPr>
        <w:drawing>
          <wp:anchor distT="0" distB="0" distL="114300" distR="114300" simplePos="0" relativeHeight="251661312" behindDoc="1" locked="0" layoutInCell="1" allowOverlap="1">
            <wp:simplePos x="0" y="0"/>
            <wp:positionH relativeFrom="column">
              <wp:posOffset>3354705</wp:posOffset>
            </wp:positionH>
            <wp:positionV relativeFrom="paragraph">
              <wp:posOffset>893445</wp:posOffset>
            </wp:positionV>
            <wp:extent cx="2360596" cy="1661160"/>
            <wp:effectExtent l="0" t="0" r="0" b="0"/>
            <wp:wrapTight wrapText="bothSides">
              <wp:wrapPolygon edited="0">
                <wp:start x="9763" y="743"/>
                <wp:lineTo x="8368" y="1734"/>
                <wp:lineTo x="6102" y="4211"/>
                <wp:lineTo x="5753" y="6688"/>
                <wp:lineTo x="5579" y="9413"/>
                <wp:lineTo x="6973" y="13128"/>
                <wp:lineTo x="1046" y="17092"/>
                <wp:lineTo x="1046" y="20064"/>
                <wp:lineTo x="19874" y="20064"/>
                <wp:lineTo x="20223" y="19569"/>
                <wp:lineTo x="20571" y="18083"/>
                <wp:lineTo x="20223" y="17092"/>
                <wp:lineTo x="14644" y="13128"/>
                <wp:lineTo x="15864" y="9413"/>
                <wp:lineTo x="15690" y="4459"/>
                <wp:lineTo x="12901" y="1486"/>
                <wp:lineTo x="11680" y="743"/>
                <wp:lineTo x="9763" y="743"/>
              </wp:wrapPolygon>
            </wp:wrapTight>
            <wp:docPr id="8"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7"/>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2360596" cy="1661160"/>
                    </a:xfrm>
                    <a:prstGeom prst="rect">
                      <a:avLst/>
                    </a:prstGeom>
                  </pic:spPr>
                </pic:pic>
              </a:graphicData>
            </a:graphic>
            <wp14:sizeRelH relativeFrom="page">
              <wp14:pctWidth>0</wp14:pctWidth>
            </wp14:sizeRelH>
            <wp14:sizeRelV relativeFrom="page">
              <wp14:pctHeight>0</wp14:pctHeight>
            </wp14:sizeRelV>
          </wp:anchor>
        </w:drawing>
      </w:r>
      <w:proofErr w:type="spellStart"/>
      <w:r w:rsidR="0095479C">
        <w:t>Icinga</w:t>
      </w:r>
      <w:proofErr w:type="spellEnd"/>
      <w:r w:rsidR="0095479C">
        <w:t xml:space="preserve"> es un software que </w:t>
      </w:r>
      <w:r w:rsidR="0095479C" w:rsidRPr="00306037">
        <w:t>proporciona una gran versatilidad para consultar prácticamente cualquier parámetro de interés de un</w:t>
      </w:r>
      <w:r w:rsidR="0095479C">
        <w:t xml:space="preserve"> determinado</w:t>
      </w:r>
      <w:r w:rsidR="0095479C" w:rsidRPr="00306037">
        <w:t xml:space="preserve"> sistema, y genera alertas, que pueden ser recibidas por los </w:t>
      </w:r>
      <w:r w:rsidR="0095479C">
        <w:t>administradores</w:t>
      </w:r>
      <w:r w:rsidR="0095479C" w:rsidRPr="00306037">
        <w:t xml:space="preserve"> mediante correo electrónico y mensajes SMS</w:t>
      </w:r>
      <w:r w:rsidR="0095479C">
        <w:t xml:space="preserve">, </w:t>
      </w:r>
      <w:proofErr w:type="spellStart"/>
      <w:r w:rsidR="0095479C">
        <w:t>pager</w:t>
      </w:r>
      <w:proofErr w:type="spellEnd"/>
      <w:r w:rsidR="0095479C">
        <w:t>, etc.</w:t>
      </w:r>
      <w:r w:rsidR="0095479C" w:rsidRPr="00306037">
        <w:t>, cuando estos parámetros exceden de los márgenes definidos por el administrador de red.</w:t>
      </w:r>
    </w:p>
    <w:p w:rsidR="00F94730" w:rsidRDefault="000A4EB0" w:rsidP="0095479C">
      <w:r>
        <w:t xml:space="preserve">Por otro lado, tenemos Pandora FMS, que también es de código abierto, y sirve para monitorizar y medir todo tipo de elementos. Monitoriza sistemas, aplicaciones o dispositivos de red. Permite conocer el estado de cada elemento de un sistema a lo largo del tiempo ya que dispone de histórico de datos y eventos. Pandora FMS está orientado a grandes entornos, y permite gestionar con y sin agentes, varios miles de sistemas, por lo que se puede emplear en grandes </w:t>
      </w:r>
      <w:proofErr w:type="spellStart"/>
      <w:r>
        <w:t>clusters</w:t>
      </w:r>
      <w:proofErr w:type="spellEnd"/>
      <w:r>
        <w:t>, centros de datos y redes de todo tipo.</w:t>
      </w:r>
    </w:p>
    <w:p w:rsidR="00993022" w:rsidRDefault="00993022" w:rsidP="0095479C">
      <w:r w:rsidRPr="00993022">
        <w:lastRenderedPageBreak/>
        <w:t>Pandora FMS puede recoger información</w:t>
      </w:r>
      <w:r>
        <w:t xml:space="preserve"> de cualquier sistema operativo y</w:t>
      </w:r>
      <w:r w:rsidRPr="00993022">
        <w:t xml:space="preserve"> puede monitorizar cualquier tipo de servicio TCP/IP</w:t>
      </w:r>
      <w:r>
        <w:t xml:space="preserve"> sin necesidad de instalar agentes, y monitorizar sistemas de red como balanceadores de carga, </w:t>
      </w:r>
      <w:proofErr w:type="spellStart"/>
      <w:r>
        <w:t>routers</w:t>
      </w:r>
      <w:proofErr w:type="spellEnd"/>
      <w:r>
        <w:t xml:space="preserve">, </w:t>
      </w:r>
      <w:proofErr w:type="spellStart"/>
      <w:r>
        <w:t>switches</w:t>
      </w:r>
      <w:proofErr w:type="spellEnd"/>
      <w:r>
        <w:t>, sistemas operativos, aplicaciones o impresoras si se necesita hacerlo de forma remota.</w:t>
      </w:r>
    </w:p>
    <w:p w:rsidR="0095479C" w:rsidRDefault="0095479C" w:rsidP="006F1322"/>
    <w:p w:rsidR="005703EB" w:rsidRPr="00C65C9E" w:rsidRDefault="005703EB" w:rsidP="000A66D5">
      <w:pPr>
        <w:pStyle w:val="Ttulo1"/>
        <w:pBdr>
          <w:bottom w:val="single" w:sz="4" w:space="1" w:color="auto"/>
        </w:pBdr>
        <w:rPr>
          <w:color w:val="1F4E79" w:themeColor="accent1" w:themeShade="80"/>
        </w:rPr>
      </w:pPr>
      <w:bookmarkStart w:id="5" w:name="_Toc477790917"/>
      <w:r w:rsidRPr="00C65C9E">
        <w:rPr>
          <w:color w:val="1F4E79" w:themeColor="accent1" w:themeShade="80"/>
        </w:rPr>
        <w:t>3. Fuentes de información (documentos)</w:t>
      </w:r>
      <w:bookmarkEnd w:id="5"/>
    </w:p>
    <w:p w:rsidR="005703EB" w:rsidRPr="000A66D5" w:rsidRDefault="005703EB" w:rsidP="005703EB">
      <w:pPr>
        <w:pStyle w:val="Ttulo2"/>
        <w:rPr>
          <w:color w:val="2E74B5" w:themeColor="accent1" w:themeShade="BF"/>
        </w:rPr>
      </w:pPr>
      <w:bookmarkStart w:id="6" w:name="_Toc477790918"/>
      <w:r w:rsidRPr="000A66D5">
        <w:rPr>
          <w:color w:val="2E74B5" w:themeColor="accent1" w:themeShade="BF"/>
        </w:rPr>
        <w:t>3.1 Fuentes sobre el tipo de tecnología en general</w:t>
      </w:r>
      <w:bookmarkEnd w:id="6"/>
    </w:p>
    <w:p w:rsidR="000A66D5" w:rsidRPr="000A66D5" w:rsidRDefault="000A66D5" w:rsidP="000A66D5">
      <w:pPr>
        <w:keepNext/>
        <w:keepLines/>
        <w:spacing w:before="240" w:after="120"/>
        <w:ind w:left="708"/>
        <w:outlineLvl w:val="2"/>
        <w:rPr>
          <w:rFonts w:eastAsiaTheme="majorEastAsia"/>
          <w:color w:val="2E74B5" w:themeColor="accent1" w:themeShade="BF"/>
          <w:sz w:val="24"/>
          <w:szCs w:val="24"/>
        </w:rPr>
      </w:pPr>
      <w:bookmarkStart w:id="7" w:name="_Toc477790919"/>
      <w:r w:rsidRPr="000A66D5">
        <w:rPr>
          <w:rFonts w:eastAsiaTheme="majorEastAsia"/>
          <w:color w:val="2E74B5" w:themeColor="accent1" w:themeShade="BF"/>
          <w:sz w:val="24"/>
          <w:szCs w:val="24"/>
        </w:rPr>
        <w:t>3.1.1 Fuente de información 1 sobre el tipo de tecnología en general</w:t>
      </w:r>
      <w:bookmarkEnd w:id="7"/>
    </w:p>
    <w:p w:rsidR="000A66D5" w:rsidRPr="000A66D5" w:rsidRDefault="000A66D5" w:rsidP="000A66D5">
      <w:pPr>
        <w:ind w:left="708"/>
      </w:pPr>
      <w:r w:rsidRPr="000A66D5">
        <w:t xml:space="preserve">Trabajo de la Universidad Autónoma de Barcelona, Escuela de Ingeniería, escrito por el alumno Víctor Arrebola Real (supervisado por Mac Talló </w:t>
      </w:r>
      <w:proofErr w:type="spellStart"/>
      <w:r w:rsidRPr="000A66D5">
        <w:t>Sendra</w:t>
      </w:r>
      <w:proofErr w:type="spellEnd"/>
      <w:r w:rsidRPr="000A66D5">
        <w:t>).</w:t>
      </w:r>
    </w:p>
    <w:p w:rsidR="000A66D5" w:rsidRPr="000A66D5" w:rsidRDefault="000A66D5" w:rsidP="000A66D5">
      <w:pPr>
        <w:ind w:left="708"/>
      </w:pPr>
      <w:r w:rsidRPr="000A66D5">
        <w:t>Se detalla:</w:t>
      </w:r>
    </w:p>
    <w:p w:rsidR="000A66D5" w:rsidRPr="000A66D5" w:rsidRDefault="000A66D5" w:rsidP="000A66D5">
      <w:pPr>
        <w:numPr>
          <w:ilvl w:val="0"/>
          <w:numId w:val="11"/>
        </w:numPr>
        <w:ind w:left="1428"/>
        <w:contextualSpacing/>
        <w:jc w:val="left"/>
      </w:pPr>
      <w:r w:rsidRPr="000A66D5">
        <w:t xml:space="preserve">Estudio de viabilidad (objetivos, requisitos, planificación…) </w:t>
      </w:r>
    </w:p>
    <w:p w:rsidR="000A66D5" w:rsidRPr="000A66D5" w:rsidRDefault="000A66D5" w:rsidP="000A66D5">
      <w:pPr>
        <w:numPr>
          <w:ilvl w:val="0"/>
          <w:numId w:val="11"/>
        </w:numPr>
        <w:ind w:left="1428"/>
        <w:contextualSpacing/>
        <w:jc w:val="left"/>
      </w:pPr>
      <w:r w:rsidRPr="000A66D5">
        <w:t>Análisis de la monitorización (casos de usos y diseño del sistema)</w:t>
      </w:r>
    </w:p>
    <w:p w:rsidR="000A66D5" w:rsidRPr="000A66D5" w:rsidRDefault="000A66D5" w:rsidP="000A66D5">
      <w:pPr>
        <w:numPr>
          <w:ilvl w:val="0"/>
          <w:numId w:val="11"/>
        </w:numPr>
        <w:ind w:left="1428"/>
        <w:contextualSpacing/>
        <w:jc w:val="left"/>
      </w:pPr>
      <w:r w:rsidRPr="000A66D5">
        <w:t>Implementación de la monitorización (distintos sistemas)</w:t>
      </w:r>
    </w:p>
    <w:p w:rsidR="000A66D5" w:rsidRPr="000A66D5" w:rsidRDefault="000A66D5" w:rsidP="000A66D5">
      <w:pPr>
        <w:ind w:left="708"/>
      </w:pPr>
      <w:r w:rsidRPr="000A66D5">
        <w:t>Es una fuente del 2009, pero aplicable al 2017 ya que la base teórica de la monitorización sigue siendo la misma.</w:t>
      </w:r>
    </w:p>
    <w:p w:rsidR="000A66D5" w:rsidRDefault="000A66D5" w:rsidP="000A66D5">
      <w:pPr>
        <w:ind w:left="708"/>
        <w:rPr>
          <w:i/>
        </w:rPr>
      </w:pPr>
      <w:r w:rsidRPr="000A66D5">
        <w:t xml:space="preserve">Enlace: </w:t>
      </w:r>
      <w:hyperlink r:id="rId15" w:history="1">
        <w:r w:rsidRPr="000A66D5">
          <w:rPr>
            <w:i/>
            <w:color w:val="0563C1" w:themeColor="hyperlink"/>
            <w:u w:val="single"/>
          </w:rPr>
          <w:t>https://ddd.uab.cat/pub/trerecpro/2013/hdl_2072_206908/ArrebolaRealVictorR-ETISa2009-10.pdf</w:t>
        </w:r>
      </w:hyperlink>
    </w:p>
    <w:p w:rsidR="000A66D5" w:rsidRPr="000A66D5" w:rsidRDefault="000A66D5" w:rsidP="000A66D5">
      <w:pPr>
        <w:ind w:left="708"/>
        <w:rPr>
          <w:i/>
        </w:rPr>
      </w:pPr>
    </w:p>
    <w:p w:rsidR="000A66D5" w:rsidRPr="000A66D5" w:rsidRDefault="000A66D5" w:rsidP="000A66D5">
      <w:pPr>
        <w:keepNext/>
        <w:keepLines/>
        <w:spacing w:before="240" w:after="120"/>
        <w:ind w:left="708"/>
        <w:outlineLvl w:val="2"/>
        <w:rPr>
          <w:rFonts w:eastAsiaTheme="majorEastAsia"/>
          <w:color w:val="2E74B5" w:themeColor="accent1" w:themeShade="BF"/>
          <w:sz w:val="24"/>
          <w:szCs w:val="24"/>
        </w:rPr>
      </w:pPr>
      <w:bookmarkStart w:id="8" w:name="_Toc477790920"/>
      <w:r w:rsidRPr="000A66D5">
        <w:rPr>
          <w:rFonts w:eastAsiaTheme="majorEastAsia"/>
          <w:color w:val="2E74B5" w:themeColor="accent1" w:themeShade="BF"/>
          <w:sz w:val="24"/>
          <w:szCs w:val="24"/>
        </w:rPr>
        <w:t>3.1.2 Fuente de información 2 sobre el tipo de tecnología en general</w:t>
      </w:r>
      <w:bookmarkEnd w:id="8"/>
    </w:p>
    <w:p w:rsidR="000A66D5" w:rsidRPr="000A66D5" w:rsidRDefault="000A66D5" w:rsidP="000A66D5">
      <w:pPr>
        <w:ind w:left="708"/>
      </w:pPr>
      <w:r w:rsidRPr="000A66D5">
        <w:t xml:space="preserve">Comunidad </w:t>
      </w:r>
      <w:proofErr w:type="spellStart"/>
      <w:r w:rsidRPr="000A66D5">
        <w:t>Reddit</w:t>
      </w:r>
      <w:proofErr w:type="spellEnd"/>
      <w:r w:rsidRPr="000A66D5">
        <w:t xml:space="preserve">, se ha creado un </w:t>
      </w:r>
      <w:proofErr w:type="spellStart"/>
      <w:r w:rsidRPr="000A66D5">
        <w:t>subreddit</w:t>
      </w:r>
      <w:proofErr w:type="spellEnd"/>
      <w:r w:rsidRPr="000A66D5">
        <w:t xml:space="preserve"> (sub-foro) apoyado por la comunidad donde su sistema Q&amp;A (Pregunta y Respuesta) ayuda a estar al día sobre las novedades sobre monitorización y posibles dudas que se tenga a la hora de implementar.</w:t>
      </w:r>
    </w:p>
    <w:p w:rsidR="000A66D5" w:rsidRPr="000A66D5" w:rsidRDefault="000A66D5" w:rsidP="000A66D5">
      <w:pPr>
        <w:ind w:left="708"/>
        <w:rPr>
          <w:i/>
        </w:rPr>
      </w:pPr>
      <w:r w:rsidRPr="000A66D5">
        <w:t xml:space="preserve">Enlace: </w:t>
      </w:r>
      <w:hyperlink r:id="rId16" w:history="1">
        <w:r w:rsidRPr="000A66D5">
          <w:rPr>
            <w:i/>
            <w:color w:val="0563C1" w:themeColor="hyperlink"/>
            <w:u w:val="single"/>
          </w:rPr>
          <w:t>https://www.reddit.com/r/Monitoring/</w:t>
        </w:r>
      </w:hyperlink>
    </w:p>
    <w:p w:rsidR="000A66D5" w:rsidRPr="000A66D5" w:rsidRDefault="000A66D5" w:rsidP="000A66D5">
      <w:pPr>
        <w:ind w:left="708"/>
      </w:pPr>
    </w:p>
    <w:p w:rsidR="000A66D5" w:rsidRPr="000A66D5" w:rsidRDefault="000A66D5" w:rsidP="000A66D5">
      <w:pPr>
        <w:keepNext/>
        <w:keepLines/>
        <w:spacing w:before="240" w:after="120"/>
        <w:ind w:left="708"/>
        <w:outlineLvl w:val="2"/>
        <w:rPr>
          <w:rFonts w:eastAsiaTheme="majorEastAsia"/>
          <w:color w:val="2E74B5" w:themeColor="accent1" w:themeShade="BF"/>
          <w:sz w:val="24"/>
          <w:szCs w:val="24"/>
        </w:rPr>
      </w:pPr>
      <w:bookmarkStart w:id="9" w:name="_Toc477790921"/>
      <w:r w:rsidRPr="000A66D5">
        <w:rPr>
          <w:rFonts w:eastAsiaTheme="majorEastAsia"/>
          <w:color w:val="2E74B5" w:themeColor="accent1" w:themeShade="BF"/>
          <w:sz w:val="24"/>
          <w:szCs w:val="24"/>
        </w:rPr>
        <w:t>3.1.3 Fuente de información 3 sobre el tipo de tecnología en general</w:t>
      </w:r>
      <w:bookmarkEnd w:id="9"/>
    </w:p>
    <w:p w:rsidR="000A66D5" w:rsidRPr="000A66D5" w:rsidRDefault="000A66D5" w:rsidP="000A66D5">
      <w:pPr>
        <w:ind w:left="708"/>
      </w:pPr>
      <w:r w:rsidRPr="000A66D5">
        <w:t xml:space="preserve">Comunidad </w:t>
      </w:r>
      <w:proofErr w:type="spellStart"/>
      <w:r w:rsidRPr="000A66D5">
        <w:t>ServerFault</w:t>
      </w:r>
      <w:proofErr w:type="spellEnd"/>
      <w:r w:rsidRPr="000A66D5">
        <w:t>, se ha creado un sub-foro con sistema Q&amp;A (Pregunta y Respuesta), donde se encuentra una cantidad de información útil y respuestas a la mayoría de las dudas sobre monitorización.</w:t>
      </w:r>
    </w:p>
    <w:p w:rsidR="000A66D5" w:rsidRPr="000A66D5" w:rsidRDefault="000A66D5" w:rsidP="000A66D5">
      <w:pPr>
        <w:ind w:left="708"/>
        <w:rPr>
          <w:i/>
        </w:rPr>
      </w:pPr>
      <w:r w:rsidRPr="000A66D5">
        <w:t xml:space="preserve">Enlace: </w:t>
      </w:r>
      <w:hyperlink r:id="rId17" w:history="1">
        <w:r w:rsidRPr="000A66D5">
          <w:rPr>
            <w:i/>
            <w:color w:val="0563C1" w:themeColor="hyperlink"/>
            <w:u w:val="single"/>
          </w:rPr>
          <w:t>http://serverfault.com/questions/tagged/monitoring</w:t>
        </w:r>
      </w:hyperlink>
    </w:p>
    <w:p w:rsidR="000A66D5" w:rsidRDefault="000A66D5" w:rsidP="000A66D5">
      <w:pPr>
        <w:ind w:left="708"/>
      </w:pPr>
    </w:p>
    <w:p w:rsidR="00EC36AD" w:rsidRDefault="00EC36AD" w:rsidP="000A66D5">
      <w:pPr>
        <w:ind w:left="708"/>
      </w:pPr>
    </w:p>
    <w:p w:rsidR="00EC36AD" w:rsidRPr="000A66D5" w:rsidRDefault="00EC36AD" w:rsidP="000A66D5">
      <w:pPr>
        <w:ind w:left="708"/>
      </w:pPr>
    </w:p>
    <w:p w:rsidR="000A66D5" w:rsidRPr="000A66D5" w:rsidRDefault="000A66D5" w:rsidP="000A66D5">
      <w:pPr>
        <w:keepNext/>
        <w:keepLines/>
        <w:spacing w:before="240" w:after="120"/>
        <w:ind w:left="708"/>
        <w:outlineLvl w:val="2"/>
        <w:rPr>
          <w:rFonts w:eastAsiaTheme="majorEastAsia"/>
          <w:color w:val="2E74B5" w:themeColor="accent1" w:themeShade="BF"/>
          <w:sz w:val="24"/>
          <w:szCs w:val="24"/>
        </w:rPr>
      </w:pPr>
      <w:bookmarkStart w:id="10" w:name="_Toc477790922"/>
      <w:r w:rsidRPr="000A66D5">
        <w:rPr>
          <w:rFonts w:eastAsiaTheme="majorEastAsia"/>
          <w:color w:val="2E74B5" w:themeColor="accent1" w:themeShade="BF"/>
          <w:sz w:val="24"/>
          <w:szCs w:val="24"/>
        </w:rPr>
        <w:lastRenderedPageBreak/>
        <w:t>3.1.4 Fuente de información 4 sobre el tipo de tecnología en general</w:t>
      </w:r>
      <w:bookmarkEnd w:id="10"/>
    </w:p>
    <w:p w:rsidR="000A66D5" w:rsidRPr="000A66D5" w:rsidRDefault="000A66D5" w:rsidP="000A66D5">
      <w:pPr>
        <w:ind w:left="708"/>
      </w:pPr>
      <w:r w:rsidRPr="000A66D5">
        <w:t>Artículo donde se detalla la arquitectura de monitorización necesaria para data centers como servicio (</w:t>
      </w:r>
      <w:proofErr w:type="spellStart"/>
      <w:r w:rsidRPr="000A66D5">
        <w:t>IaasMon</w:t>
      </w:r>
      <w:proofErr w:type="spellEnd"/>
      <w:r w:rsidRPr="000A66D5">
        <w:t>). Se revisan los siguientes puntos:</w:t>
      </w:r>
    </w:p>
    <w:p w:rsidR="000A66D5" w:rsidRPr="000A66D5" w:rsidRDefault="000A66D5" w:rsidP="000A66D5">
      <w:pPr>
        <w:numPr>
          <w:ilvl w:val="0"/>
          <w:numId w:val="12"/>
        </w:numPr>
        <w:ind w:left="1428"/>
        <w:contextualSpacing/>
        <w:jc w:val="left"/>
      </w:pPr>
      <w:r w:rsidRPr="000A66D5">
        <w:t>Tabla comparativa entre distintas tecnologías</w:t>
      </w:r>
    </w:p>
    <w:p w:rsidR="000A66D5" w:rsidRPr="000A66D5" w:rsidRDefault="000A66D5" w:rsidP="000A66D5">
      <w:pPr>
        <w:numPr>
          <w:ilvl w:val="0"/>
          <w:numId w:val="12"/>
        </w:numPr>
        <w:ind w:left="1428"/>
        <w:contextualSpacing/>
        <w:jc w:val="left"/>
      </w:pPr>
      <w:r w:rsidRPr="000A66D5">
        <w:t>Diseños de los flujos de trabajo de los sistemas de monitorización (gráficos lógicos, sistema tradicional de monitorización…)</w:t>
      </w:r>
    </w:p>
    <w:p w:rsidR="000A66D5" w:rsidRPr="000A66D5" w:rsidRDefault="000A66D5" w:rsidP="000A66D5">
      <w:pPr>
        <w:ind w:left="708"/>
      </w:pPr>
      <w:r w:rsidRPr="000A66D5">
        <w:t xml:space="preserve">Aunque el artículo hable de una prueba de concepto (POC), es interesante por los resultados y el análisis que hacen sobre la monitorización en </w:t>
      </w:r>
      <w:proofErr w:type="spellStart"/>
      <w:r w:rsidRPr="000A66D5">
        <w:t>cloud</w:t>
      </w:r>
      <w:proofErr w:type="spellEnd"/>
      <w:r w:rsidRPr="000A66D5">
        <w:t>.</w:t>
      </w:r>
    </w:p>
    <w:p w:rsidR="000A66D5" w:rsidRPr="000A66D5" w:rsidRDefault="000A66D5" w:rsidP="000A66D5">
      <w:pPr>
        <w:ind w:left="708"/>
      </w:pPr>
      <w:r w:rsidRPr="000A66D5">
        <w:t>Enlace:</w:t>
      </w:r>
      <w:r w:rsidRPr="000A66D5">
        <w:rPr>
          <w:i/>
        </w:rPr>
        <w:t xml:space="preserve"> </w:t>
      </w:r>
      <w:hyperlink r:id="rId18" w:history="1">
        <w:r w:rsidRPr="000A66D5">
          <w:rPr>
            <w:i/>
            <w:color w:val="0563C1" w:themeColor="hyperlink"/>
            <w:u w:val="single"/>
          </w:rPr>
          <w:t>http://download.springer.com/static/pdf/951/art%253A10.1007%252Fs10723-015-9357-4.pdf</w:t>
        </w:r>
      </w:hyperlink>
    </w:p>
    <w:p w:rsidR="00C237AF" w:rsidRPr="00C237AF" w:rsidRDefault="00C237AF" w:rsidP="00C237AF"/>
    <w:p w:rsidR="00C65C9E" w:rsidRPr="00C65C9E" w:rsidRDefault="00C65C9E" w:rsidP="00C65C9E">
      <w:pPr>
        <w:pStyle w:val="Ttulo2"/>
        <w:rPr>
          <w:color w:val="2E74B5" w:themeColor="accent1" w:themeShade="BF"/>
        </w:rPr>
      </w:pPr>
      <w:bookmarkStart w:id="11" w:name="_Toc444537696"/>
      <w:bookmarkStart w:id="12" w:name="_Toc477790923"/>
      <w:r w:rsidRPr="00C65C9E">
        <w:rPr>
          <w:color w:val="2E74B5" w:themeColor="accent1" w:themeShade="BF"/>
        </w:rPr>
        <w:t xml:space="preserve">3.2 Fuentes sobre </w:t>
      </w:r>
      <w:bookmarkEnd w:id="11"/>
      <w:proofErr w:type="spellStart"/>
      <w:r w:rsidRPr="00C65C9E">
        <w:rPr>
          <w:color w:val="2E74B5" w:themeColor="accent1" w:themeShade="BF"/>
        </w:rPr>
        <w:t>Icinga</w:t>
      </w:r>
      <w:bookmarkEnd w:id="12"/>
      <w:proofErr w:type="spellEnd"/>
    </w:p>
    <w:p w:rsidR="00C65C9E" w:rsidRPr="00C65C9E" w:rsidRDefault="00C65C9E" w:rsidP="00C65C9E">
      <w:pPr>
        <w:keepNext/>
        <w:keepLines/>
        <w:spacing w:before="240" w:after="120"/>
        <w:ind w:left="708"/>
        <w:outlineLvl w:val="2"/>
        <w:rPr>
          <w:rFonts w:eastAsiaTheme="majorEastAsia"/>
          <w:color w:val="2E74B5" w:themeColor="accent1" w:themeShade="BF"/>
          <w:sz w:val="24"/>
          <w:szCs w:val="24"/>
        </w:rPr>
      </w:pPr>
      <w:bookmarkStart w:id="13" w:name="_Toc444537697"/>
      <w:bookmarkStart w:id="14" w:name="_Toc477790924"/>
      <w:r w:rsidRPr="00C65C9E">
        <w:rPr>
          <w:rFonts w:eastAsiaTheme="majorEastAsia"/>
          <w:color w:val="2E74B5" w:themeColor="accent1" w:themeShade="BF"/>
          <w:sz w:val="24"/>
          <w:szCs w:val="24"/>
        </w:rPr>
        <w:t xml:space="preserve">3.2.1 Fuente de información 1 sobre </w:t>
      </w:r>
      <w:bookmarkEnd w:id="13"/>
      <w:proofErr w:type="spellStart"/>
      <w:r w:rsidRPr="00C65C9E">
        <w:rPr>
          <w:rFonts w:eastAsiaTheme="majorEastAsia"/>
          <w:color w:val="2E74B5" w:themeColor="accent1" w:themeShade="BF"/>
          <w:sz w:val="24"/>
          <w:szCs w:val="24"/>
        </w:rPr>
        <w:t>Icinga</w:t>
      </w:r>
      <w:bookmarkEnd w:id="14"/>
      <w:proofErr w:type="spellEnd"/>
    </w:p>
    <w:p w:rsidR="00C65C9E" w:rsidRPr="00C65C9E" w:rsidRDefault="00C65C9E" w:rsidP="00C65C9E">
      <w:pPr>
        <w:ind w:left="708"/>
      </w:pPr>
      <w:r w:rsidRPr="00C65C9E">
        <w:t xml:space="preserve">Página web oficial del sistema de monitorización </w:t>
      </w:r>
      <w:proofErr w:type="spellStart"/>
      <w:r w:rsidRPr="00C65C9E">
        <w:t>Icinga</w:t>
      </w:r>
      <w:proofErr w:type="spellEnd"/>
      <w:r w:rsidRPr="00C65C9E">
        <w:t xml:space="preserve"> y sus dos versiones: Icinga1 e Icinga2. En ella se encuentra todo lo relacionado a la tecnología:</w:t>
      </w:r>
    </w:p>
    <w:p w:rsidR="00C65C9E" w:rsidRPr="00C65C9E" w:rsidRDefault="00C65C9E" w:rsidP="00C65C9E">
      <w:pPr>
        <w:numPr>
          <w:ilvl w:val="0"/>
          <w:numId w:val="13"/>
        </w:numPr>
        <w:ind w:left="1428"/>
        <w:contextualSpacing/>
        <w:jc w:val="left"/>
      </w:pPr>
      <w:r w:rsidRPr="00C65C9E">
        <w:t>Descargas</w:t>
      </w:r>
    </w:p>
    <w:p w:rsidR="00C65C9E" w:rsidRPr="00C65C9E" w:rsidRDefault="00C65C9E" w:rsidP="00C65C9E">
      <w:pPr>
        <w:numPr>
          <w:ilvl w:val="0"/>
          <w:numId w:val="13"/>
        </w:numPr>
        <w:ind w:left="1428"/>
        <w:contextualSpacing/>
        <w:jc w:val="left"/>
      </w:pPr>
      <w:r w:rsidRPr="00C65C9E">
        <w:t>Demo</w:t>
      </w:r>
    </w:p>
    <w:p w:rsidR="00C65C9E" w:rsidRPr="00C65C9E" w:rsidRDefault="00C65C9E" w:rsidP="00C65C9E">
      <w:pPr>
        <w:numPr>
          <w:ilvl w:val="0"/>
          <w:numId w:val="13"/>
        </w:numPr>
        <w:ind w:left="1428"/>
        <w:contextualSpacing/>
        <w:jc w:val="left"/>
      </w:pPr>
      <w:r w:rsidRPr="00C65C9E">
        <w:t>Trainings</w:t>
      </w:r>
    </w:p>
    <w:p w:rsidR="00C65C9E" w:rsidRPr="00C65C9E" w:rsidRDefault="00C65C9E" w:rsidP="00C65C9E">
      <w:pPr>
        <w:numPr>
          <w:ilvl w:val="0"/>
          <w:numId w:val="13"/>
        </w:numPr>
        <w:ind w:left="1428"/>
        <w:contextualSpacing/>
        <w:jc w:val="left"/>
      </w:pPr>
      <w:r w:rsidRPr="00C65C9E">
        <w:t>Documentación</w:t>
      </w:r>
    </w:p>
    <w:p w:rsidR="00C65C9E" w:rsidRPr="00C65C9E" w:rsidRDefault="00C65C9E" w:rsidP="00C65C9E">
      <w:pPr>
        <w:numPr>
          <w:ilvl w:val="0"/>
          <w:numId w:val="13"/>
        </w:numPr>
        <w:ind w:left="1428"/>
        <w:contextualSpacing/>
        <w:jc w:val="left"/>
      </w:pPr>
      <w:r w:rsidRPr="00C65C9E">
        <w:t>Soporte</w:t>
      </w:r>
    </w:p>
    <w:p w:rsidR="00C65C9E" w:rsidRPr="00C65C9E" w:rsidRDefault="00C65C9E" w:rsidP="00C65C9E">
      <w:pPr>
        <w:ind w:left="708"/>
        <w:rPr>
          <w:i/>
        </w:rPr>
      </w:pPr>
      <w:r w:rsidRPr="00C65C9E">
        <w:t xml:space="preserve">Enlace: </w:t>
      </w:r>
      <w:hyperlink r:id="rId19" w:history="1">
        <w:r w:rsidRPr="00C65C9E">
          <w:rPr>
            <w:i/>
            <w:color w:val="0563C1" w:themeColor="hyperlink"/>
            <w:u w:val="single"/>
          </w:rPr>
          <w:t>https://www.icinga.com</w:t>
        </w:r>
      </w:hyperlink>
    </w:p>
    <w:p w:rsidR="00C65C9E" w:rsidRPr="00C65C9E" w:rsidRDefault="00C65C9E" w:rsidP="00C65C9E">
      <w:pPr>
        <w:ind w:left="708"/>
      </w:pPr>
    </w:p>
    <w:p w:rsidR="00C65C9E" w:rsidRPr="00C65C9E" w:rsidRDefault="00C65C9E" w:rsidP="00C65C9E">
      <w:pPr>
        <w:keepNext/>
        <w:keepLines/>
        <w:spacing w:before="240" w:after="120"/>
        <w:ind w:left="708"/>
        <w:outlineLvl w:val="2"/>
        <w:rPr>
          <w:rFonts w:eastAsiaTheme="majorEastAsia"/>
          <w:color w:val="2E74B5" w:themeColor="accent1" w:themeShade="BF"/>
          <w:sz w:val="24"/>
          <w:szCs w:val="24"/>
        </w:rPr>
      </w:pPr>
      <w:bookmarkStart w:id="15" w:name="_Toc444537698"/>
      <w:bookmarkStart w:id="16" w:name="_Toc477790925"/>
      <w:r w:rsidRPr="00C65C9E">
        <w:rPr>
          <w:rFonts w:eastAsiaTheme="majorEastAsia"/>
          <w:color w:val="2E74B5" w:themeColor="accent1" w:themeShade="BF"/>
          <w:sz w:val="24"/>
          <w:szCs w:val="24"/>
        </w:rPr>
        <w:t xml:space="preserve">3.2.2 Fuente de información 2 sobre </w:t>
      </w:r>
      <w:bookmarkEnd w:id="15"/>
      <w:proofErr w:type="spellStart"/>
      <w:r w:rsidRPr="00C65C9E">
        <w:rPr>
          <w:rFonts w:eastAsiaTheme="majorEastAsia"/>
          <w:color w:val="2E74B5" w:themeColor="accent1" w:themeShade="BF"/>
          <w:sz w:val="24"/>
          <w:szCs w:val="24"/>
        </w:rPr>
        <w:t>Icinga</w:t>
      </w:r>
      <w:bookmarkEnd w:id="16"/>
      <w:proofErr w:type="spellEnd"/>
    </w:p>
    <w:p w:rsidR="00C65C9E" w:rsidRPr="00C65C9E" w:rsidRDefault="00C65C9E" w:rsidP="00C65C9E">
      <w:pPr>
        <w:ind w:left="708"/>
      </w:pPr>
      <w:proofErr w:type="spellStart"/>
      <w:r w:rsidRPr="00C65C9E">
        <w:t>Backup</w:t>
      </w:r>
      <w:proofErr w:type="spellEnd"/>
      <w:r w:rsidRPr="00C65C9E">
        <w:t xml:space="preserve"> de la Wiki sobre Icinga1 (versión que se instala en esta práctica):</w:t>
      </w:r>
    </w:p>
    <w:p w:rsidR="00C65C9E" w:rsidRPr="00C65C9E" w:rsidRDefault="00C65C9E" w:rsidP="00C65C9E">
      <w:pPr>
        <w:numPr>
          <w:ilvl w:val="0"/>
          <w:numId w:val="14"/>
        </w:numPr>
        <w:ind w:left="1428"/>
        <w:contextualSpacing/>
        <w:jc w:val="left"/>
      </w:pPr>
      <w:r w:rsidRPr="00C65C9E">
        <w:t>Ejemplos de seguimiento de servicios/hosts</w:t>
      </w:r>
    </w:p>
    <w:p w:rsidR="00C65C9E" w:rsidRPr="00C65C9E" w:rsidRDefault="00C65C9E" w:rsidP="00C65C9E">
      <w:pPr>
        <w:numPr>
          <w:ilvl w:val="0"/>
          <w:numId w:val="14"/>
        </w:numPr>
        <w:ind w:left="1428"/>
        <w:contextualSpacing/>
        <w:jc w:val="left"/>
      </w:pPr>
      <w:r w:rsidRPr="00C65C9E">
        <w:t>Guías de instalación</w:t>
      </w:r>
    </w:p>
    <w:p w:rsidR="00C65C9E" w:rsidRPr="00C65C9E" w:rsidRDefault="00C65C9E" w:rsidP="00C65C9E">
      <w:pPr>
        <w:numPr>
          <w:ilvl w:val="0"/>
          <w:numId w:val="14"/>
        </w:numPr>
        <w:ind w:left="1428"/>
        <w:contextualSpacing/>
        <w:jc w:val="left"/>
      </w:pPr>
      <w:proofErr w:type="spellStart"/>
      <w:r w:rsidRPr="00C65C9E">
        <w:t>Plugins</w:t>
      </w:r>
      <w:proofErr w:type="spellEnd"/>
      <w:r w:rsidRPr="00C65C9E">
        <w:t xml:space="preserve"> disponibles</w:t>
      </w:r>
    </w:p>
    <w:p w:rsidR="00C65C9E" w:rsidRPr="00C65C9E" w:rsidRDefault="00C65C9E" w:rsidP="00C65C9E">
      <w:pPr>
        <w:numPr>
          <w:ilvl w:val="0"/>
          <w:numId w:val="14"/>
        </w:numPr>
        <w:ind w:left="1428"/>
        <w:contextualSpacing/>
        <w:jc w:val="left"/>
      </w:pPr>
      <w:proofErr w:type="spellStart"/>
      <w:r w:rsidRPr="00C65C9E">
        <w:t>Tests</w:t>
      </w:r>
      <w:proofErr w:type="spellEnd"/>
    </w:p>
    <w:p w:rsidR="00C65C9E" w:rsidRPr="00C65C9E" w:rsidRDefault="00C65C9E" w:rsidP="00C65C9E">
      <w:pPr>
        <w:ind w:left="708"/>
        <w:rPr>
          <w:i/>
          <w:color w:val="0563C1" w:themeColor="hyperlink"/>
          <w:u w:val="single"/>
        </w:rPr>
      </w:pPr>
      <w:r w:rsidRPr="00C65C9E">
        <w:t xml:space="preserve">Enlace: </w:t>
      </w:r>
      <w:hyperlink r:id="rId20" w:history="1">
        <w:r w:rsidRPr="00C65C9E">
          <w:rPr>
            <w:i/>
            <w:color w:val="0563C1" w:themeColor="hyperlink"/>
            <w:u w:val="single"/>
          </w:rPr>
          <w:t>https://github.com/icinga/wiki-archive</w:t>
        </w:r>
      </w:hyperlink>
    </w:p>
    <w:p w:rsidR="00C65C9E" w:rsidRPr="00C65C9E" w:rsidRDefault="00C65C9E" w:rsidP="00C65C9E">
      <w:pPr>
        <w:ind w:left="708"/>
      </w:pPr>
    </w:p>
    <w:p w:rsidR="00C65C9E" w:rsidRPr="00C65C9E" w:rsidRDefault="00C65C9E" w:rsidP="00C65C9E">
      <w:pPr>
        <w:keepNext/>
        <w:keepLines/>
        <w:spacing w:before="240" w:after="120"/>
        <w:ind w:left="708"/>
        <w:outlineLvl w:val="2"/>
        <w:rPr>
          <w:rFonts w:eastAsiaTheme="majorEastAsia"/>
          <w:color w:val="2E74B5" w:themeColor="accent1" w:themeShade="BF"/>
          <w:sz w:val="24"/>
          <w:szCs w:val="24"/>
        </w:rPr>
      </w:pPr>
      <w:bookmarkStart w:id="17" w:name="_Toc477790926"/>
      <w:r w:rsidRPr="00C65C9E">
        <w:rPr>
          <w:rFonts w:eastAsiaTheme="majorEastAsia"/>
          <w:color w:val="2E74B5" w:themeColor="accent1" w:themeShade="BF"/>
          <w:sz w:val="24"/>
          <w:szCs w:val="24"/>
        </w:rPr>
        <w:t xml:space="preserve">3.2.3 Fuente de información 3 sobre </w:t>
      </w:r>
      <w:proofErr w:type="spellStart"/>
      <w:r w:rsidRPr="00C65C9E">
        <w:rPr>
          <w:rFonts w:eastAsiaTheme="majorEastAsia"/>
          <w:color w:val="2E74B5" w:themeColor="accent1" w:themeShade="BF"/>
          <w:sz w:val="24"/>
          <w:szCs w:val="24"/>
        </w:rPr>
        <w:t>Icinga</w:t>
      </w:r>
      <w:bookmarkEnd w:id="17"/>
      <w:proofErr w:type="spellEnd"/>
    </w:p>
    <w:p w:rsidR="00C65C9E" w:rsidRPr="00C65C9E" w:rsidRDefault="00C65C9E" w:rsidP="00C65C9E">
      <w:pPr>
        <w:ind w:left="708"/>
      </w:pPr>
      <w:r w:rsidRPr="00C65C9E">
        <w:t xml:space="preserve">Resumen completo del proyecto </w:t>
      </w:r>
      <w:proofErr w:type="spellStart"/>
      <w:r w:rsidRPr="00C65C9E">
        <w:t>Icinga</w:t>
      </w:r>
      <w:proofErr w:type="spellEnd"/>
      <w:r w:rsidRPr="00C65C9E">
        <w:t xml:space="preserve"> de parte de Open </w:t>
      </w:r>
      <w:proofErr w:type="spellStart"/>
      <w:r w:rsidRPr="00C65C9E">
        <w:t>Hub</w:t>
      </w:r>
      <w:proofErr w:type="spellEnd"/>
      <w:r w:rsidRPr="00C65C9E">
        <w:t>, muestra toda la información relativa al proyecto:</w:t>
      </w:r>
    </w:p>
    <w:p w:rsidR="00C65C9E" w:rsidRPr="00C65C9E" w:rsidRDefault="00C65C9E" w:rsidP="00C65C9E">
      <w:pPr>
        <w:numPr>
          <w:ilvl w:val="0"/>
          <w:numId w:val="15"/>
        </w:numPr>
        <w:ind w:left="1428"/>
        <w:contextualSpacing/>
      </w:pPr>
      <w:r w:rsidRPr="00C65C9E">
        <w:t>Noticias</w:t>
      </w:r>
    </w:p>
    <w:p w:rsidR="00C65C9E" w:rsidRPr="00C65C9E" w:rsidRDefault="00C65C9E" w:rsidP="00C65C9E">
      <w:pPr>
        <w:numPr>
          <w:ilvl w:val="0"/>
          <w:numId w:val="15"/>
        </w:numPr>
        <w:ind w:left="1428"/>
        <w:contextualSpacing/>
      </w:pPr>
      <w:r w:rsidRPr="00C65C9E">
        <w:t>Fallos de seguridad y vulnerabilidades</w:t>
      </w:r>
    </w:p>
    <w:p w:rsidR="00C65C9E" w:rsidRPr="00C65C9E" w:rsidRDefault="00C65C9E" w:rsidP="00C65C9E">
      <w:pPr>
        <w:numPr>
          <w:ilvl w:val="0"/>
          <w:numId w:val="15"/>
        </w:numPr>
        <w:ind w:left="1428"/>
        <w:contextualSpacing/>
      </w:pPr>
      <w:r w:rsidRPr="00C65C9E">
        <w:t>Proyectos relacionados</w:t>
      </w:r>
    </w:p>
    <w:p w:rsidR="00C65C9E" w:rsidRPr="00C65C9E" w:rsidRDefault="00C65C9E" w:rsidP="00C65C9E">
      <w:pPr>
        <w:numPr>
          <w:ilvl w:val="0"/>
          <w:numId w:val="15"/>
        </w:numPr>
        <w:ind w:left="1428"/>
        <w:contextualSpacing/>
      </w:pPr>
      <w:r w:rsidRPr="00C65C9E">
        <w:t>Líneas de código (</w:t>
      </w:r>
      <w:proofErr w:type="spellStart"/>
      <w:r w:rsidRPr="00C65C9E">
        <w:t>LoC</w:t>
      </w:r>
      <w:proofErr w:type="spellEnd"/>
      <w:r w:rsidRPr="00C65C9E">
        <w:t>)</w:t>
      </w:r>
    </w:p>
    <w:p w:rsidR="00C65C9E" w:rsidRPr="00C65C9E" w:rsidRDefault="00C65C9E" w:rsidP="00C65C9E">
      <w:pPr>
        <w:numPr>
          <w:ilvl w:val="0"/>
          <w:numId w:val="15"/>
        </w:numPr>
        <w:ind w:left="1428"/>
        <w:contextualSpacing/>
      </w:pPr>
      <w:r w:rsidRPr="00C65C9E">
        <w:t>Actividad del proyecto y comunidad...</w:t>
      </w:r>
    </w:p>
    <w:p w:rsidR="00C237AF" w:rsidRPr="00C237AF" w:rsidRDefault="00C65C9E" w:rsidP="00EC36AD">
      <w:pPr>
        <w:ind w:left="708"/>
      </w:pPr>
      <w:r w:rsidRPr="00C65C9E">
        <w:t>Enlace:</w:t>
      </w:r>
      <w:r w:rsidRPr="00C65C9E">
        <w:rPr>
          <w:i/>
        </w:rPr>
        <w:t xml:space="preserve"> </w:t>
      </w:r>
      <w:hyperlink r:id="rId21" w:history="1">
        <w:r w:rsidRPr="00C65C9E">
          <w:rPr>
            <w:i/>
            <w:color w:val="0563C1" w:themeColor="hyperlink"/>
            <w:u w:val="single"/>
          </w:rPr>
          <w:t>https://www.openhub.net/p/icinga</w:t>
        </w:r>
      </w:hyperlink>
    </w:p>
    <w:p w:rsidR="00C65C9E" w:rsidRPr="00C65C9E" w:rsidRDefault="00C65C9E" w:rsidP="00C65C9E">
      <w:pPr>
        <w:pStyle w:val="Ttulo2"/>
        <w:rPr>
          <w:color w:val="2E74B5" w:themeColor="accent1" w:themeShade="BF"/>
        </w:rPr>
      </w:pPr>
      <w:bookmarkStart w:id="18" w:name="_Toc444537700"/>
      <w:bookmarkStart w:id="19" w:name="_Toc477790927"/>
      <w:r w:rsidRPr="00C65C9E">
        <w:rPr>
          <w:color w:val="2E74B5" w:themeColor="accent1" w:themeShade="BF"/>
        </w:rPr>
        <w:lastRenderedPageBreak/>
        <w:t xml:space="preserve">3.3 Fuentes sobre </w:t>
      </w:r>
      <w:bookmarkEnd w:id="18"/>
      <w:proofErr w:type="spellStart"/>
      <w:r w:rsidRPr="00C65C9E">
        <w:rPr>
          <w:color w:val="2E74B5" w:themeColor="accent1" w:themeShade="BF"/>
        </w:rPr>
        <w:t>PandoraFMS</w:t>
      </w:r>
      <w:bookmarkEnd w:id="19"/>
      <w:proofErr w:type="spellEnd"/>
    </w:p>
    <w:p w:rsidR="00C65C9E" w:rsidRPr="00C65C9E" w:rsidRDefault="00C65C9E" w:rsidP="00C65C9E">
      <w:pPr>
        <w:keepNext/>
        <w:keepLines/>
        <w:spacing w:before="240" w:after="120"/>
        <w:ind w:left="708"/>
        <w:outlineLvl w:val="2"/>
        <w:rPr>
          <w:rFonts w:eastAsiaTheme="majorEastAsia"/>
          <w:color w:val="2E74B5" w:themeColor="accent1" w:themeShade="BF"/>
          <w:sz w:val="24"/>
          <w:szCs w:val="24"/>
        </w:rPr>
      </w:pPr>
      <w:bookmarkStart w:id="20" w:name="_Toc444537701"/>
      <w:bookmarkStart w:id="21" w:name="_Toc477790928"/>
      <w:r w:rsidRPr="00C65C9E">
        <w:rPr>
          <w:rFonts w:eastAsiaTheme="majorEastAsia"/>
          <w:color w:val="2E74B5" w:themeColor="accent1" w:themeShade="BF"/>
          <w:sz w:val="24"/>
          <w:szCs w:val="24"/>
        </w:rPr>
        <w:t xml:space="preserve">3.3.1 Fuente de información 1 sobre </w:t>
      </w:r>
      <w:bookmarkEnd w:id="20"/>
      <w:proofErr w:type="spellStart"/>
      <w:r w:rsidRPr="00C65C9E">
        <w:rPr>
          <w:rFonts w:eastAsiaTheme="majorEastAsia"/>
          <w:color w:val="2E74B5" w:themeColor="accent1" w:themeShade="BF"/>
          <w:sz w:val="24"/>
          <w:szCs w:val="24"/>
        </w:rPr>
        <w:t>PandoraFMS</w:t>
      </w:r>
      <w:bookmarkEnd w:id="21"/>
      <w:proofErr w:type="spellEnd"/>
    </w:p>
    <w:p w:rsidR="00C65C9E" w:rsidRDefault="00C65C9E" w:rsidP="00C65C9E">
      <w:pPr>
        <w:ind w:left="708"/>
      </w:pPr>
      <w:r>
        <w:t xml:space="preserve">Página web oficial del sistema de monitorización </w:t>
      </w:r>
      <w:proofErr w:type="spellStart"/>
      <w:r>
        <w:t>PandoraFMS</w:t>
      </w:r>
      <w:proofErr w:type="spellEnd"/>
      <w:r>
        <w:t xml:space="preserve">. En ella se encuentra todo lo relacionado a la tecnología: </w:t>
      </w:r>
    </w:p>
    <w:p w:rsidR="00C65C9E" w:rsidRDefault="00C65C9E" w:rsidP="00C65C9E">
      <w:pPr>
        <w:pStyle w:val="Prrafodelista"/>
        <w:numPr>
          <w:ilvl w:val="0"/>
          <w:numId w:val="16"/>
        </w:numPr>
        <w:ind w:left="1428"/>
      </w:pPr>
      <w:proofErr w:type="spellStart"/>
      <w:r>
        <w:t>Plugins</w:t>
      </w:r>
      <w:proofErr w:type="spellEnd"/>
    </w:p>
    <w:p w:rsidR="00C65C9E" w:rsidRDefault="00C65C9E" w:rsidP="00C65C9E">
      <w:pPr>
        <w:pStyle w:val="Prrafodelista"/>
        <w:numPr>
          <w:ilvl w:val="0"/>
          <w:numId w:val="16"/>
        </w:numPr>
        <w:ind w:left="1428"/>
      </w:pPr>
      <w:r>
        <w:t>Soporte</w:t>
      </w:r>
    </w:p>
    <w:p w:rsidR="00C65C9E" w:rsidRDefault="00C65C9E" w:rsidP="00C65C9E">
      <w:pPr>
        <w:pStyle w:val="Prrafodelista"/>
        <w:numPr>
          <w:ilvl w:val="0"/>
          <w:numId w:val="16"/>
        </w:numPr>
        <w:ind w:left="1428"/>
      </w:pPr>
      <w:r>
        <w:t>Documentación</w:t>
      </w:r>
    </w:p>
    <w:p w:rsidR="00C65C9E" w:rsidRDefault="00C65C9E" w:rsidP="00C65C9E">
      <w:pPr>
        <w:pStyle w:val="Prrafodelista"/>
        <w:numPr>
          <w:ilvl w:val="0"/>
          <w:numId w:val="16"/>
        </w:numPr>
        <w:ind w:left="1428"/>
      </w:pPr>
      <w:r>
        <w:t>Precios</w:t>
      </w:r>
    </w:p>
    <w:p w:rsidR="00C65C9E" w:rsidRDefault="00C65C9E" w:rsidP="00C65C9E">
      <w:pPr>
        <w:pStyle w:val="Prrafodelista"/>
        <w:numPr>
          <w:ilvl w:val="0"/>
          <w:numId w:val="16"/>
        </w:numPr>
        <w:ind w:left="1428"/>
      </w:pPr>
      <w:r>
        <w:t xml:space="preserve">Cursos de entrenamiento de </w:t>
      </w:r>
      <w:proofErr w:type="spellStart"/>
      <w:r>
        <w:t>PandoraFMS</w:t>
      </w:r>
      <w:proofErr w:type="spellEnd"/>
      <w:r>
        <w:t xml:space="preserve"> (training)</w:t>
      </w:r>
    </w:p>
    <w:p w:rsidR="00C65C9E" w:rsidRDefault="00C65C9E" w:rsidP="00C65C9E">
      <w:pPr>
        <w:ind w:left="708"/>
        <w:rPr>
          <w:rStyle w:val="Hipervnculo"/>
          <w:i/>
        </w:rPr>
      </w:pPr>
      <w:r>
        <w:t xml:space="preserve">Enlace: </w:t>
      </w:r>
      <w:hyperlink r:id="rId22" w:history="1">
        <w:r w:rsidRPr="0019391A">
          <w:rPr>
            <w:rStyle w:val="Hipervnculo"/>
            <w:i/>
          </w:rPr>
          <w:t>https://pandorafms.com</w:t>
        </w:r>
      </w:hyperlink>
    </w:p>
    <w:p w:rsidR="00C65C9E" w:rsidRPr="00FC4328" w:rsidRDefault="00C65C9E" w:rsidP="00C65C9E">
      <w:pPr>
        <w:ind w:left="708"/>
      </w:pPr>
    </w:p>
    <w:p w:rsidR="00C65C9E" w:rsidRPr="00C65C9E" w:rsidRDefault="00C65C9E" w:rsidP="00C65C9E">
      <w:pPr>
        <w:keepNext/>
        <w:keepLines/>
        <w:spacing w:before="240" w:after="120"/>
        <w:ind w:left="708"/>
        <w:outlineLvl w:val="2"/>
        <w:rPr>
          <w:rFonts w:eastAsiaTheme="majorEastAsia"/>
          <w:color w:val="2E74B5" w:themeColor="accent1" w:themeShade="BF"/>
          <w:sz w:val="24"/>
          <w:szCs w:val="24"/>
        </w:rPr>
      </w:pPr>
      <w:bookmarkStart w:id="22" w:name="_Toc444537702"/>
      <w:bookmarkStart w:id="23" w:name="_Toc477790929"/>
      <w:r w:rsidRPr="00C65C9E">
        <w:rPr>
          <w:rFonts w:eastAsiaTheme="majorEastAsia"/>
          <w:color w:val="2E74B5" w:themeColor="accent1" w:themeShade="BF"/>
          <w:sz w:val="24"/>
          <w:szCs w:val="24"/>
        </w:rPr>
        <w:t xml:space="preserve">3.3.2 Fuente de información 2 sobre </w:t>
      </w:r>
      <w:bookmarkEnd w:id="22"/>
      <w:proofErr w:type="spellStart"/>
      <w:r w:rsidRPr="00C65C9E">
        <w:rPr>
          <w:rFonts w:eastAsiaTheme="majorEastAsia"/>
          <w:color w:val="2E74B5" w:themeColor="accent1" w:themeShade="BF"/>
          <w:sz w:val="24"/>
          <w:szCs w:val="24"/>
        </w:rPr>
        <w:t>PandoraFMS</w:t>
      </w:r>
      <w:bookmarkEnd w:id="23"/>
      <w:proofErr w:type="spellEnd"/>
    </w:p>
    <w:p w:rsidR="00C65C9E" w:rsidRDefault="00C65C9E" w:rsidP="00C65C9E">
      <w:pPr>
        <w:ind w:left="708"/>
      </w:pPr>
      <w:r>
        <w:t xml:space="preserve">Resumen completo del proyecto </w:t>
      </w:r>
      <w:proofErr w:type="spellStart"/>
      <w:r>
        <w:t>PandoraFMS</w:t>
      </w:r>
      <w:proofErr w:type="spellEnd"/>
      <w:r>
        <w:t xml:space="preserve"> de parte de Open </w:t>
      </w:r>
      <w:proofErr w:type="spellStart"/>
      <w:r>
        <w:t>Hub</w:t>
      </w:r>
      <w:proofErr w:type="spellEnd"/>
      <w:r>
        <w:t>, muestra toda la información relativa al proyecto:</w:t>
      </w:r>
    </w:p>
    <w:p w:rsidR="00C65C9E" w:rsidRDefault="00C65C9E" w:rsidP="00C65C9E">
      <w:pPr>
        <w:pStyle w:val="Prrafodelista"/>
        <w:numPr>
          <w:ilvl w:val="0"/>
          <w:numId w:val="15"/>
        </w:numPr>
        <w:ind w:left="1428"/>
      </w:pPr>
      <w:r>
        <w:t>Noticias</w:t>
      </w:r>
    </w:p>
    <w:p w:rsidR="00C65C9E" w:rsidRDefault="00C65C9E" w:rsidP="00C65C9E">
      <w:pPr>
        <w:pStyle w:val="Prrafodelista"/>
        <w:numPr>
          <w:ilvl w:val="0"/>
          <w:numId w:val="15"/>
        </w:numPr>
        <w:ind w:left="1428"/>
      </w:pPr>
      <w:r>
        <w:t>Fallos de seguridad y vulnerabilidades</w:t>
      </w:r>
    </w:p>
    <w:p w:rsidR="00C65C9E" w:rsidRDefault="00C65C9E" w:rsidP="00C65C9E">
      <w:pPr>
        <w:pStyle w:val="Prrafodelista"/>
        <w:numPr>
          <w:ilvl w:val="0"/>
          <w:numId w:val="15"/>
        </w:numPr>
        <w:ind w:left="1428"/>
      </w:pPr>
      <w:r>
        <w:t>Proyectos relacionados</w:t>
      </w:r>
    </w:p>
    <w:p w:rsidR="00C65C9E" w:rsidRDefault="00C65C9E" w:rsidP="00C65C9E">
      <w:pPr>
        <w:pStyle w:val="Prrafodelista"/>
        <w:numPr>
          <w:ilvl w:val="0"/>
          <w:numId w:val="15"/>
        </w:numPr>
        <w:ind w:left="1428"/>
      </w:pPr>
      <w:r>
        <w:t>Líneas de código (</w:t>
      </w:r>
      <w:proofErr w:type="spellStart"/>
      <w:r>
        <w:t>LoC</w:t>
      </w:r>
      <w:proofErr w:type="spellEnd"/>
      <w:r>
        <w:t>)</w:t>
      </w:r>
    </w:p>
    <w:p w:rsidR="00C65C9E" w:rsidRDefault="00C65C9E" w:rsidP="00C65C9E">
      <w:pPr>
        <w:pStyle w:val="Prrafodelista"/>
        <w:numPr>
          <w:ilvl w:val="0"/>
          <w:numId w:val="15"/>
        </w:numPr>
        <w:ind w:left="1428"/>
      </w:pPr>
      <w:r>
        <w:t>Actividad del proyecto y comunidad...</w:t>
      </w:r>
    </w:p>
    <w:p w:rsidR="00C65C9E" w:rsidRPr="00FC4328" w:rsidRDefault="00C65C9E" w:rsidP="00C65C9E">
      <w:pPr>
        <w:ind w:left="708"/>
        <w:rPr>
          <w:i/>
        </w:rPr>
      </w:pPr>
      <w:r>
        <w:t>Enlace:</w:t>
      </w:r>
      <w:r w:rsidRPr="00FC4328">
        <w:rPr>
          <w:i/>
        </w:rPr>
        <w:t xml:space="preserve"> </w:t>
      </w:r>
      <w:hyperlink r:id="rId23" w:history="1">
        <w:r w:rsidRPr="00FC4328">
          <w:rPr>
            <w:rStyle w:val="Hipervnculo"/>
            <w:i/>
          </w:rPr>
          <w:t>https://www.openhub.net/p/PandoraFMS</w:t>
        </w:r>
      </w:hyperlink>
    </w:p>
    <w:p w:rsidR="00C237AF" w:rsidRPr="00C237AF" w:rsidRDefault="00C237AF" w:rsidP="00C237AF"/>
    <w:p w:rsidR="00205485" w:rsidRPr="00205485" w:rsidRDefault="00205485" w:rsidP="00205485">
      <w:pPr>
        <w:pStyle w:val="Ttulo1"/>
        <w:pBdr>
          <w:bottom w:val="single" w:sz="4" w:space="1" w:color="auto"/>
        </w:pBdr>
        <w:rPr>
          <w:color w:val="1F4E79" w:themeColor="accent1" w:themeShade="80"/>
        </w:rPr>
      </w:pPr>
      <w:bookmarkStart w:id="24" w:name="_Toc444537704"/>
      <w:bookmarkStart w:id="25" w:name="_Toc477790930"/>
      <w:r w:rsidRPr="00205485">
        <w:rPr>
          <w:color w:val="1F4E79" w:themeColor="accent1" w:themeShade="80"/>
        </w:rPr>
        <w:t>4. Fuentes de información (cursos no gratuitos)</w:t>
      </w:r>
      <w:bookmarkEnd w:id="24"/>
      <w:bookmarkEnd w:id="25"/>
    </w:p>
    <w:p w:rsidR="00205485" w:rsidRPr="00205485" w:rsidRDefault="00205485" w:rsidP="00205485">
      <w:pPr>
        <w:pStyle w:val="Ttulo2"/>
        <w:rPr>
          <w:color w:val="2E74B5" w:themeColor="accent1" w:themeShade="BF"/>
        </w:rPr>
      </w:pPr>
      <w:bookmarkStart w:id="26" w:name="_Toc444537705"/>
      <w:bookmarkStart w:id="27" w:name="_Toc477790931"/>
      <w:r w:rsidRPr="00205485">
        <w:rPr>
          <w:color w:val="2E74B5" w:themeColor="accent1" w:themeShade="BF"/>
        </w:rPr>
        <w:t>4.1 Cursos no gratuitos sobre el tipo de tecnología en general</w:t>
      </w:r>
      <w:bookmarkEnd w:id="26"/>
      <w:bookmarkEnd w:id="27"/>
    </w:p>
    <w:p w:rsidR="00205485" w:rsidRPr="00205485" w:rsidRDefault="00205485" w:rsidP="00205485">
      <w:pPr>
        <w:keepNext/>
        <w:keepLines/>
        <w:spacing w:before="240" w:after="120"/>
        <w:ind w:left="708"/>
        <w:outlineLvl w:val="2"/>
        <w:rPr>
          <w:rFonts w:eastAsiaTheme="majorEastAsia"/>
          <w:color w:val="2E74B5" w:themeColor="accent1" w:themeShade="BF"/>
          <w:sz w:val="24"/>
          <w:szCs w:val="24"/>
        </w:rPr>
      </w:pPr>
      <w:bookmarkStart w:id="28" w:name="_Toc444537706"/>
      <w:bookmarkStart w:id="29" w:name="_Toc477790932"/>
      <w:r w:rsidRPr="00205485">
        <w:rPr>
          <w:rFonts w:eastAsiaTheme="majorEastAsia"/>
          <w:color w:val="2E74B5" w:themeColor="accent1" w:themeShade="BF"/>
          <w:sz w:val="24"/>
          <w:szCs w:val="24"/>
        </w:rPr>
        <w:t xml:space="preserve">4.1.1 </w:t>
      </w:r>
      <w:bookmarkEnd w:id="28"/>
      <w:r w:rsidRPr="00205485">
        <w:rPr>
          <w:rFonts w:eastAsiaTheme="majorEastAsia"/>
          <w:color w:val="2E74B5" w:themeColor="accent1" w:themeShade="BF"/>
          <w:sz w:val="24"/>
          <w:szCs w:val="24"/>
        </w:rPr>
        <w:t>Activa Sistemas – Monitorización de sistemas en Red</w:t>
      </w:r>
      <w:bookmarkEnd w:id="29"/>
    </w:p>
    <w:p w:rsidR="00205485" w:rsidRPr="00205485" w:rsidRDefault="005841DD" w:rsidP="00205485">
      <w:pPr>
        <w:ind w:left="708"/>
        <w:rPr>
          <w:color w:val="5B9BD5" w:themeColor="accent1"/>
        </w:rPr>
      </w:pPr>
      <w:r>
        <w:t xml:space="preserve">Enlace: </w:t>
      </w:r>
      <w:hyperlink r:id="rId24" w:history="1">
        <w:r w:rsidRPr="00326992">
          <w:rPr>
            <w:rStyle w:val="Hipervnculo"/>
          </w:rPr>
          <w:t>https://www.jobatus.es/curso-monitorizaci%C3%B3n-de-sistemas-en-red-41036</w:t>
        </w:r>
      </w:hyperlink>
    </w:p>
    <w:p w:rsidR="00205485" w:rsidRPr="00205485" w:rsidRDefault="00205485" w:rsidP="00205485">
      <w:pPr>
        <w:ind w:left="708"/>
      </w:pPr>
      <w:r w:rsidRPr="00205485">
        <w:t>Este curso es facilitado por la plataforma JOBATUS, y quien lo imparte es la empresa Activa Sistemas. El objetivo del curso es ahondar en la monitorización de servicios, nodos y redes a través de sistemas de control basados en Linux. Va dirigido a personas que se dediquen a la administración de sistemas Linux, técnicos y responsables de seguridad digital y a personas que tengan interés en obtener certificados oficiales en Linux.</w:t>
      </w:r>
    </w:p>
    <w:p w:rsidR="00205485" w:rsidRPr="00205485" w:rsidRDefault="00205485" w:rsidP="00205485">
      <w:pPr>
        <w:ind w:left="708"/>
      </w:pPr>
      <w:r w:rsidRPr="00205485">
        <w:t>El temario de este curso se impartirá de forma presencial e incluirá aspectos como la introducción a la monitorización de sistemas informáticos, comprobación de servicios, SNMP, etc…</w:t>
      </w:r>
    </w:p>
    <w:p w:rsidR="00205485" w:rsidRPr="00205485" w:rsidRDefault="00205485" w:rsidP="00205485">
      <w:pPr>
        <w:ind w:left="708"/>
      </w:pPr>
      <w:r w:rsidRPr="00205485">
        <w:t>El precio del curso es de 160€ y para conocer la duración es necesario solicitar la información.</w:t>
      </w:r>
    </w:p>
    <w:p w:rsidR="00205485" w:rsidRPr="00205485" w:rsidRDefault="00205485" w:rsidP="00205485">
      <w:pPr>
        <w:keepNext/>
        <w:keepLines/>
        <w:spacing w:before="240" w:after="120"/>
        <w:ind w:left="708"/>
        <w:outlineLvl w:val="2"/>
        <w:rPr>
          <w:rFonts w:eastAsiaTheme="majorEastAsia"/>
          <w:color w:val="2E74B5" w:themeColor="accent1" w:themeShade="BF"/>
          <w:sz w:val="24"/>
          <w:szCs w:val="24"/>
        </w:rPr>
      </w:pPr>
      <w:bookmarkStart w:id="30" w:name="_Toc444537707"/>
      <w:bookmarkStart w:id="31" w:name="_Toc477790933"/>
      <w:r w:rsidRPr="00205485">
        <w:rPr>
          <w:rFonts w:eastAsiaTheme="majorEastAsia"/>
          <w:color w:val="2E74B5" w:themeColor="accent1" w:themeShade="BF"/>
          <w:sz w:val="24"/>
          <w:szCs w:val="24"/>
        </w:rPr>
        <w:lastRenderedPageBreak/>
        <w:t xml:space="preserve">4.1.2 </w:t>
      </w:r>
      <w:bookmarkEnd w:id="30"/>
      <w:proofErr w:type="spellStart"/>
      <w:r w:rsidRPr="00205485">
        <w:rPr>
          <w:rFonts w:eastAsiaTheme="majorEastAsia"/>
          <w:color w:val="2E74B5" w:themeColor="accent1" w:themeShade="BF"/>
          <w:sz w:val="24"/>
          <w:szCs w:val="24"/>
        </w:rPr>
        <w:t>Euroinnova</w:t>
      </w:r>
      <w:proofErr w:type="spellEnd"/>
      <w:r w:rsidRPr="00205485">
        <w:rPr>
          <w:rFonts w:eastAsiaTheme="majorEastAsia"/>
          <w:color w:val="2E74B5" w:themeColor="accent1" w:themeShade="BF"/>
          <w:sz w:val="24"/>
          <w:szCs w:val="24"/>
        </w:rPr>
        <w:t xml:space="preserve"> Formación – Monitorización de la red Local</w:t>
      </w:r>
      <w:bookmarkEnd w:id="31"/>
    </w:p>
    <w:p w:rsidR="00205485" w:rsidRPr="00205485" w:rsidRDefault="005841DD" w:rsidP="00205485">
      <w:pPr>
        <w:ind w:left="708"/>
        <w:rPr>
          <w:color w:val="5B9BD5" w:themeColor="accent1"/>
        </w:rPr>
      </w:pPr>
      <w:r>
        <w:t>Enlace:</w:t>
      </w:r>
      <w:hyperlink r:id="rId25" w:history="1">
        <w:r w:rsidR="00205485" w:rsidRPr="00205485">
          <w:rPr>
            <w:color w:val="0563C1" w:themeColor="hyperlink"/>
            <w:u w:val="single"/>
          </w:rPr>
          <w:t>https://www.euroinnova.edu.es/Mf0955_2-Monitorizacion-De-La-Red-Local-Online</w:t>
        </w:r>
      </w:hyperlink>
    </w:p>
    <w:p w:rsidR="00205485" w:rsidRPr="00205485" w:rsidRDefault="00205485" w:rsidP="00205485">
      <w:pPr>
        <w:ind w:left="708"/>
      </w:pPr>
      <w:r w:rsidRPr="00205485">
        <w:t xml:space="preserve">Este curso lo imparte de forma online la plataforma </w:t>
      </w:r>
      <w:proofErr w:type="spellStart"/>
      <w:r w:rsidRPr="00205485">
        <w:t>Euroinnova</w:t>
      </w:r>
      <w:proofErr w:type="spellEnd"/>
      <w:r w:rsidRPr="00205485">
        <w:t xml:space="preserve"> Business </w:t>
      </w:r>
      <w:proofErr w:type="spellStart"/>
      <w:r w:rsidRPr="00205485">
        <w:t>School</w:t>
      </w:r>
      <w:proofErr w:type="spellEnd"/>
      <w:r w:rsidRPr="00205485">
        <w:t xml:space="preserve">, tras realizar este curso se obtendrá el Certificado de Aprovechamiento referente a la monitorización de la red local y el Certificado de Profesionalidad en operaciones de redes departamentales. </w:t>
      </w:r>
    </w:p>
    <w:p w:rsidR="00205485" w:rsidRPr="00205485" w:rsidRDefault="00205485" w:rsidP="00205485">
      <w:pPr>
        <w:ind w:left="708"/>
      </w:pPr>
      <w:r w:rsidRPr="00205485">
        <w:t>Los objetivos de este curso online son realizar los procesos de monitorización de la red local y verificar los parámetros de comunicaciones dentro de los departamentos para evitar congestiones de tráfico de red entre otros.</w:t>
      </w:r>
    </w:p>
    <w:p w:rsidR="00205485" w:rsidRPr="00205485" w:rsidRDefault="00205485" w:rsidP="00205485">
      <w:pPr>
        <w:ind w:left="708"/>
      </w:pPr>
      <w:r w:rsidRPr="00205485">
        <w:t>El curso tiene una duración de 180 horas y el precio inicial es de 360€, pero en el momento que hemos recogido la información tenían la oferta de 180€, decir también que aunque sea online se le proporcionará al alumno material didáctico para que pueda recibir una formación mucho más completa.</w:t>
      </w:r>
    </w:p>
    <w:p w:rsidR="00205485" w:rsidRPr="00205485" w:rsidRDefault="00205485" w:rsidP="00205485">
      <w:pPr>
        <w:keepNext/>
        <w:keepLines/>
        <w:spacing w:before="240" w:after="120"/>
        <w:ind w:left="708"/>
        <w:outlineLvl w:val="2"/>
        <w:rPr>
          <w:rFonts w:eastAsiaTheme="majorEastAsia"/>
          <w:color w:val="2E74B5" w:themeColor="accent1" w:themeShade="BF"/>
          <w:sz w:val="24"/>
          <w:szCs w:val="24"/>
        </w:rPr>
      </w:pPr>
      <w:bookmarkStart w:id="32" w:name="_Toc444537708"/>
      <w:bookmarkStart w:id="33" w:name="_Toc477790934"/>
      <w:r w:rsidRPr="00205485">
        <w:rPr>
          <w:rFonts w:eastAsiaTheme="majorEastAsia"/>
          <w:color w:val="2E74B5" w:themeColor="accent1" w:themeShade="BF"/>
          <w:sz w:val="24"/>
          <w:szCs w:val="24"/>
        </w:rPr>
        <w:t xml:space="preserve">4.1.3 </w:t>
      </w:r>
      <w:bookmarkEnd w:id="32"/>
      <w:r w:rsidRPr="00205485">
        <w:rPr>
          <w:rFonts w:eastAsiaTheme="majorEastAsia"/>
          <w:color w:val="2E74B5" w:themeColor="accent1" w:themeShade="BF"/>
          <w:sz w:val="24"/>
          <w:szCs w:val="24"/>
        </w:rPr>
        <w:t xml:space="preserve">Cisco – Network </w:t>
      </w:r>
      <w:proofErr w:type="spellStart"/>
      <w:r w:rsidRPr="00205485">
        <w:rPr>
          <w:rFonts w:eastAsiaTheme="majorEastAsia"/>
          <w:color w:val="2E74B5" w:themeColor="accent1" w:themeShade="BF"/>
          <w:sz w:val="24"/>
          <w:szCs w:val="24"/>
        </w:rPr>
        <w:t>Associate</w:t>
      </w:r>
      <w:proofErr w:type="spellEnd"/>
      <w:r w:rsidRPr="00205485">
        <w:rPr>
          <w:rFonts w:eastAsiaTheme="majorEastAsia"/>
          <w:color w:val="2E74B5" w:themeColor="accent1" w:themeShade="BF"/>
          <w:sz w:val="24"/>
          <w:szCs w:val="24"/>
        </w:rPr>
        <w:t>/</w:t>
      </w:r>
      <w:proofErr w:type="spellStart"/>
      <w:r w:rsidRPr="00205485">
        <w:rPr>
          <w:rFonts w:eastAsiaTheme="majorEastAsia"/>
          <w:color w:val="2E74B5" w:themeColor="accent1" w:themeShade="BF"/>
          <w:sz w:val="24"/>
          <w:szCs w:val="24"/>
        </w:rPr>
        <w:t>Routing</w:t>
      </w:r>
      <w:proofErr w:type="spellEnd"/>
      <w:r w:rsidRPr="00205485">
        <w:rPr>
          <w:rFonts w:eastAsiaTheme="majorEastAsia"/>
          <w:color w:val="2E74B5" w:themeColor="accent1" w:themeShade="BF"/>
          <w:sz w:val="24"/>
          <w:szCs w:val="24"/>
        </w:rPr>
        <w:t xml:space="preserve"> and </w:t>
      </w:r>
      <w:proofErr w:type="spellStart"/>
      <w:r w:rsidRPr="00205485">
        <w:rPr>
          <w:rFonts w:eastAsiaTheme="majorEastAsia"/>
          <w:color w:val="2E74B5" w:themeColor="accent1" w:themeShade="BF"/>
          <w:sz w:val="24"/>
          <w:szCs w:val="24"/>
        </w:rPr>
        <w:t>Switching</w:t>
      </w:r>
      <w:bookmarkEnd w:id="33"/>
      <w:proofErr w:type="spellEnd"/>
    </w:p>
    <w:p w:rsidR="00205485" w:rsidRPr="00205485" w:rsidRDefault="005841DD" w:rsidP="00205485">
      <w:pPr>
        <w:ind w:left="708"/>
        <w:rPr>
          <w:lang w:val="en-GB"/>
        </w:rPr>
      </w:pPr>
      <w:r>
        <w:t>Enlace:</w:t>
      </w:r>
      <w:hyperlink r:id="rId26" w:history="1">
        <w:r w:rsidR="00205485" w:rsidRPr="00205485">
          <w:rPr>
            <w:color w:val="0563C1" w:themeColor="hyperlink"/>
            <w:u w:val="single"/>
            <w:lang w:val="en-GB"/>
          </w:rPr>
          <w:t>http://www.itcertificaciones.com/formacion-certificacion-cisco-certified-network-associate-ccna-routing-and-switching/</w:t>
        </w:r>
      </w:hyperlink>
    </w:p>
    <w:p w:rsidR="00205485" w:rsidRPr="00205485" w:rsidRDefault="00205485" w:rsidP="00205485">
      <w:pPr>
        <w:ind w:left="708"/>
      </w:pPr>
      <w:r w:rsidRPr="00205485">
        <w:t xml:space="preserve">Este curso es una formación online en la Certificación Cisco </w:t>
      </w:r>
      <w:proofErr w:type="spellStart"/>
      <w:r w:rsidRPr="00205485">
        <w:t>Certified</w:t>
      </w:r>
      <w:proofErr w:type="spellEnd"/>
      <w:r w:rsidRPr="00205485">
        <w:t xml:space="preserve"> Network </w:t>
      </w:r>
      <w:proofErr w:type="spellStart"/>
      <w:r w:rsidRPr="00205485">
        <w:t>Associate</w:t>
      </w:r>
      <w:proofErr w:type="spellEnd"/>
      <w:r w:rsidRPr="00205485">
        <w:t xml:space="preserve"> </w:t>
      </w:r>
      <w:proofErr w:type="spellStart"/>
      <w:r w:rsidRPr="00205485">
        <w:t>Routing</w:t>
      </w:r>
      <w:proofErr w:type="spellEnd"/>
      <w:r w:rsidRPr="00205485">
        <w:t xml:space="preserve"> and </w:t>
      </w:r>
      <w:proofErr w:type="spellStart"/>
      <w:r w:rsidRPr="00205485">
        <w:t>Switching</w:t>
      </w:r>
      <w:proofErr w:type="spellEnd"/>
      <w:r w:rsidRPr="00205485">
        <w:t xml:space="preserve">, lo proporciona la plataforma </w:t>
      </w:r>
      <w:proofErr w:type="spellStart"/>
      <w:r w:rsidRPr="00205485">
        <w:t>itcertificaciones</w:t>
      </w:r>
      <w:proofErr w:type="spellEnd"/>
      <w:r w:rsidRPr="00205485">
        <w:t>, que asegura aparte de darte el curso online encargarse de las gestiones para realizar el examen final para obtener la certificación.</w:t>
      </w:r>
    </w:p>
    <w:p w:rsidR="00205485" w:rsidRPr="00205485" w:rsidRDefault="00205485" w:rsidP="00205485">
      <w:pPr>
        <w:ind w:left="708"/>
      </w:pPr>
      <w:r w:rsidRPr="00205485">
        <w:t xml:space="preserve">Este curso proporciona una especialización completa en redes e internet, los objetivos a cumplir son capacitar al alumno para que llegue a ser un especialista y administrador de redes informáticas. </w:t>
      </w:r>
    </w:p>
    <w:p w:rsidR="00205485" w:rsidRPr="00205485" w:rsidRDefault="00205485" w:rsidP="00205485">
      <w:pPr>
        <w:ind w:left="708"/>
      </w:pPr>
      <w:r w:rsidRPr="00205485">
        <w:t>La metodología que se emplea en este curso es online. Se dispone de 3 meses de acceso sin restricciones a los contenidos, se revisan los contenidos por parte de los formadores para adaptarlos inmediatamente a los cambios de los fabricantes, se dispone de un tutor 24 horas, se pondrán en práctica los conocimientos adquiridos en los laboratorios y se pueden realizar los test de examen siempre que se quiera.</w:t>
      </w:r>
    </w:p>
    <w:p w:rsidR="00205485" w:rsidRPr="00205485" w:rsidRDefault="00205485" w:rsidP="00205485">
      <w:pPr>
        <w:ind w:left="708"/>
      </w:pPr>
      <w:r w:rsidRPr="00205485">
        <w:t>El precio de esta formación es de 490€ incluyendo todo lo dicho anteriormente, para hacer que se apruebe el examen final.</w:t>
      </w:r>
    </w:p>
    <w:p w:rsidR="00205485" w:rsidRPr="00205485" w:rsidRDefault="00205485" w:rsidP="00205485">
      <w:pPr>
        <w:keepNext/>
        <w:keepLines/>
        <w:spacing w:before="240" w:after="120"/>
        <w:ind w:left="708"/>
        <w:outlineLvl w:val="2"/>
        <w:rPr>
          <w:rFonts w:eastAsiaTheme="majorEastAsia"/>
          <w:color w:val="2E74B5" w:themeColor="accent1" w:themeShade="BF"/>
          <w:sz w:val="24"/>
          <w:szCs w:val="24"/>
        </w:rPr>
      </w:pPr>
      <w:bookmarkStart w:id="34" w:name="_Toc477790935"/>
      <w:r w:rsidRPr="00205485">
        <w:rPr>
          <w:rFonts w:eastAsiaTheme="majorEastAsia"/>
          <w:color w:val="2E74B5" w:themeColor="accent1" w:themeShade="BF"/>
          <w:sz w:val="24"/>
          <w:szCs w:val="24"/>
        </w:rPr>
        <w:t xml:space="preserve">4.1.4 </w:t>
      </w:r>
      <w:proofErr w:type="spellStart"/>
      <w:r w:rsidRPr="00205485">
        <w:rPr>
          <w:rFonts w:eastAsiaTheme="majorEastAsia"/>
          <w:color w:val="2E74B5" w:themeColor="accent1" w:themeShade="BF"/>
          <w:sz w:val="24"/>
          <w:szCs w:val="24"/>
        </w:rPr>
        <w:t>Mondragon</w:t>
      </w:r>
      <w:proofErr w:type="spellEnd"/>
      <w:r w:rsidRPr="00205485">
        <w:rPr>
          <w:rFonts w:eastAsiaTheme="majorEastAsia"/>
          <w:color w:val="2E74B5" w:themeColor="accent1" w:themeShade="BF"/>
          <w:sz w:val="24"/>
          <w:szCs w:val="24"/>
        </w:rPr>
        <w:t xml:space="preserve"> </w:t>
      </w:r>
      <w:proofErr w:type="spellStart"/>
      <w:r w:rsidRPr="00205485">
        <w:rPr>
          <w:rFonts w:eastAsiaTheme="majorEastAsia"/>
          <w:color w:val="2E74B5" w:themeColor="accent1" w:themeShade="BF"/>
          <w:sz w:val="24"/>
          <w:szCs w:val="24"/>
        </w:rPr>
        <w:t>Unibersitatea</w:t>
      </w:r>
      <w:proofErr w:type="spellEnd"/>
      <w:r w:rsidRPr="00205485">
        <w:rPr>
          <w:rFonts w:eastAsiaTheme="majorEastAsia"/>
          <w:color w:val="2E74B5" w:themeColor="accent1" w:themeShade="BF"/>
          <w:sz w:val="24"/>
          <w:szCs w:val="24"/>
        </w:rPr>
        <w:t xml:space="preserve"> – Monitorización de redes y servicios</w:t>
      </w:r>
      <w:bookmarkEnd w:id="34"/>
    </w:p>
    <w:p w:rsidR="00205485" w:rsidRPr="00205485" w:rsidRDefault="005841DD" w:rsidP="00205485">
      <w:pPr>
        <w:ind w:left="708"/>
      </w:pPr>
      <w:r>
        <w:t>Enlace:</w:t>
      </w:r>
      <w:hyperlink r:id="rId27" w:history="1">
        <w:r w:rsidR="00205485" w:rsidRPr="00205485">
          <w:rPr>
            <w:color w:val="0563C1" w:themeColor="hyperlink"/>
            <w:u w:val="single"/>
          </w:rPr>
          <w:t>http://www.mondragon.edu/cursos/es/tematicas/informatica-telecomunicaciones-sistemas-empotrados/curso/online-en-monitorizacion-de-redes-y-servicios</w:t>
        </w:r>
      </w:hyperlink>
    </w:p>
    <w:p w:rsidR="00205485" w:rsidRPr="00205485" w:rsidRDefault="00205485" w:rsidP="00205485">
      <w:pPr>
        <w:ind w:left="708"/>
      </w:pPr>
      <w:r w:rsidRPr="00205485">
        <w:t xml:space="preserve">Este es un curso que lo imparte la universidad de </w:t>
      </w:r>
      <w:proofErr w:type="spellStart"/>
      <w:r w:rsidRPr="00205485">
        <w:t>mondragon</w:t>
      </w:r>
      <w:proofErr w:type="spellEnd"/>
      <w:r w:rsidRPr="00205485">
        <w:t xml:space="preserve">, que es una organización que proporciona formación para profesionales. </w:t>
      </w:r>
    </w:p>
    <w:p w:rsidR="00205485" w:rsidRPr="00205485" w:rsidRDefault="00205485" w:rsidP="00205485">
      <w:pPr>
        <w:ind w:left="708"/>
      </w:pPr>
      <w:r w:rsidRPr="00205485">
        <w:t xml:space="preserve">Los objetivos de este curso son conocer los protocolos que permiten monitorizar información referente a dispositivos, identificar herramientas de monitorización, ser capaces de montar un sistema de monitorización y ser capaces de seleccionar métodos y herramientas más adecuadas para cada caso. Es un </w:t>
      </w:r>
      <w:r w:rsidRPr="00205485">
        <w:lastRenderedPageBreak/>
        <w:t>curso que va dirigido a responsables de seguridad informática, administradores de redes y sistemas y técnicos informáticos.</w:t>
      </w:r>
    </w:p>
    <w:p w:rsidR="00205485" w:rsidRPr="00205485" w:rsidRDefault="00205485" w:rsidP="00205485">
      <w:pPr>
        <w:ind w:left="708"/>
      </w:pPr>
      <w:r w:rsidRPr="00205485">
        <w:t>La metodología de este curso es Online, tendrá una duración de 50 horas, el idioma empleado será el español y su precio es de 325€.</w:t>
      </w:r>
    </w:p>
    <w:p w:rsidR="00205485" w:rsidRPr="00205485" w:rsidRDefault="00205485" w:rsidP="00205485">
      <w:pPr>
        <w:pStyle w:val="Ttulo2"/>
        <w:rPr>
          <w:color w:val="2E74B5" w:themeColor="accent1" w:themeShade="BF"/>
        </w:rPr>
      </w:pPr>
      <w:bookmarkStart w:id="35" w:name="_Toc444537709"/>
      <w:bookmarkStart w:id="36" w:name="_Toc477790936"/>
      <w:r w:rsidRPr="00205485">
        <w:rPr>
          <w:color w:val="2E74B5" w:themeColor="accent1" w:themeShade="BF"/>
        </w:rPr>
        <w:t xml:space="preserve">4.2 Cursos no gratuitos sobre </w:t>
      </w:r>
      <w:bookmarkEnd w:id="35"/>
      <w:proofErr w:type="spellStart"/>
      <w:r w:rsidR="00AF1F07">
        <w:rPr>
          <w:color w:val="2E74B5" w:themeColor="accent1" w:themeShade="BF"/>
        </w:rPr>
        <w:t>Icinga</w:t>
      </w:r>
      <w:proofErr w:type="spellEnd"/>
      <w:r w:rsidR="00AF1F07">
        <w:rPr>
          <w:color w:val="2E74B5" w:themeColor="accent1" w:themeShade="BF"/>
        </w:rPr>
        <w:t xml:space="preserve"> (</w:t>
      </w:r>
      <w:proofErr w:type="spellStart"/>
      <w:r w:rsidR="00AF1F07">
        <w:rPr>
          <w:color w:val="2E74B5" w:themeColor="accent1" w:themeShade="BF"/>
        </w:rPr>
        <w:t>Nagios</w:t>
      </w:r>
      <w:proofErr w:type="spellEnd"/>
      <w:r w:rsidR="00AF1F07">
        <w:rPr>
          <w:color w:val="2E74B5" w:themeColor="accent1" w:themeShade="BF"/>
        </w:rPr>
        <w:t>)</w:t>
      </w:r>
      <w:bookmarkEnd w:id="36"/>
    </w:p>
    <w:p w:rsidR="00205485" w:rsidRPr="00205485" w:rsidRDefault="00205485" w:rsidP="00205485">
      <w:pPr>
        <w:keepNext/>
        <w:keepLines/>
        <w:spacing w:before="240" w:after="120"/>
        <w:ind w:left="708"/>
        <w:outlineLvl w:val="2"/>
        <w:rPr>
          <w:rFonts w:eastAsiaTheme="majorEastAsia"/>
          <w:color w:val="2E74B5" w:themeColor="accent1" w:themeShade="BF"/>
          <w:sz w:val="24"/>
          <w:szCs w:val="24"/>
        </w:rPr>
      </w:pPr>
      <w:bookmarkStart w:id="37" w:name="_Toc444537710"/>
      <w:bookmarkStart w:id="38" w:name="_Toc477790937"/>
      <w:r w:rsidRPr="00205485">
        <w:rPr>
          <w:rFonts w:eastAsiaTheme="majorEastAsia"/>
          <w:color w:val="2E74B5" w:themeColor="accent1" w:themeShade="BF"/>
          <w:sz w:val="24"/>
          <w:szCs w:val="24"/>
        </w:rPr>
        <w:t xml:space="preserve">4.2.1 </w:t>
      </w:r>
      <w:bookmarkEnd w:id="37"/>
      <w:proofErr w:type="spellStart"/>
      <w:r w:rsidR="00AF1F07">
        <w:rPr>
          <w:rFonts w:eastAsiaTheme="majorEastAsia"/>
          <w:color w:val="2E74B5" w:themeColor="accent1" w:themeShade="BF"/>
          <w:sz w:val="24"/>
          <w:szCs w:val="24"/>
        </w:rPr>
        <w:t>Fast</w:t>
      </w:r>
      <w:proofErr w:type="spellEnd"/>
      <w:r w:rsidR="00AF1F07">
        <w:rPr>
          <w:rFonts w:eastAsiaTheme="majorEastAsia"/>
          <w:color w:val="2E74B5" w:themeColor="accent1" w:themeShade="BF"/>
          <w:sz w:val="24"/>
          <w:szCs w:val="24"/>
        </w:rPr>
        <w:t xml:space="preserve"> </w:t>
      </w:r>
      <w:proofErr w:type="spellStart"/>
      <w:r w:rsidR="00AF1F07">
        <w:rPr>
          <w:rFonts w:eastAsiaTheme="majorEastAsia"/>
          <w:color w:val="2E74B5" w:themeColor="accent1" w:themeShade="BF"/>
          <w:sz w:val="24"/>
          <w:szCs w:val="24"/>
        </w:rPr>
        <w:t>Lane</w:t>
      </w:r>
      <w:proofErr w:type="spellEnd"/>
      <w:r w:rsidR="00AF1F07">
        <w:rPr>
          <w:rFonts w:eastAsiaTheme="majorEastAsia"/>
          <w:color w:val="2E74B5" w:themeColor="accent1" w:themeShade="BF"/>
          <w:sz w:val="24"/>
          <w:szCs w:val="24"/>
        </w:rPr>
        <w:t xml:space="preserve"> –</w:t>
      </w:r>
      <w:r w:rsidRPr="00205485">
        <w:rPr>
          <w:rFonts w:eastAsiaTheme="majorEastAsia"/>
          <w:color w:val="2E74B5" w:themeColor="accent1" w:themeShade="BF"/>
          <w:sz w:val="24"/>
          <w:szCs w:val="24"/>
        </w:rPr>
        <w:t xml:space="preserve"> </w:t>
      </w:r>
      <w:proofErr w:type="spellStart"/>
      <w:r w:rsidRPr="00205485">
        <w:rPr>
          <w:rFonts w:eastAsiaTheme="majorEastAsia"/>
          <w:color w:val="2E74B5" w:themeColor="accent1" w:themeShade="BF"/>
          <w:sz w:val="24"/>
          <w:szCs w:val="24"/>
        </w:rPr>
        <w:t>Icinga</w:t>
      </w:r>
      <w:proofErr w:type="spellEnd"/>
      <w:r w:rsidR="00AF1F07">
        <w:rPr>
          <w:rFonts w:eastAsiaTheme="majorEastAsia"/>
          <w:color w:val="2E74B5" w:themeColor="accent1" w:themeShade="BF"/>
          <w:sz w:val="24"/>
          <w:szCs w:val="24"/>
        </w:rPr>
        <w:t xml:space="preserve"> (</w:t>
      </w:r>
      <w:proofErr w:type="spellStart"/>
      <w:r w:rsidR="00AF1F07">
        <w:rPr>
          <w:rFonts w:eastAsiaTheme="majorEastAsia"/>
          <w:color w:val="2E74B5" w:themeColor="accent1" w:themeShade="BF"/>
          <w:sz w:val="24"/>
          <w:szCs w:val="24"/>
        </w:rPr>
        <w:t>Nagios</w:t>
      </w:r>
      <w:proofErr w:type="spellEnd"/>
      <w:r w:rsidR="00AF1F07">
        <w:rPr>
          <w:rFonts w:eastAsiaTheme="majorEastAsia"/>
          <w:color w:val="2E74B5" w:themeColor="accent1" w:themeShade="BF"/>
          <w:sz w:val="24"/>
          <w:szCs w:val="24"/>
        </w:rPr>
        <w:t>)</w:t>
      </w:r>
      <w:r w:rsidRPr="00205485">
        <w:rPr>
          <w:rFonts w:eastAsiaTheme="majorEastAsia"/>
          <w:color w:val="2E74B5" w:themeColor="accent1" w:themeShade="BF"/>
          <w:sz w:val="24"/>
          <w:szCs w:val="24"/>
        </w:rPr>
        <w:t xml:space="preserve"> </w:t>
      </w:r>
      <w:proofErr w:type="spellStart"/>
      <w:r w:rsidRPr="00205485">
        <w:rPr>
          <w:rFonts w:eastAsiaTheme="majorEastAsia"/>
          <w:color w:val="2E74B5" w:themeColor="accent1" w:themeShade="BF"/>
          <w:sz w:val="24"/>
          <w:szCs w:val="24"/>
        </w:rPr>
        <w:t>System</w:t>
      </w:r>
      <w:proofErr w:type="spellEnd"/>
      <w:r w:rsidRPr="00205485">
        <w:rPr>
          <w:rFonts w:eastAsiaTheme="majorEastAsia"/>
          <w:color w:val="2E74B5" w:themeColor="accent1" w:themeShade="BF"/>
          <w:sz w:val="24"/>
          <w:szCs w:val="24"/>
        </w:rPr>
        <w:t xml:space="preserve">- </w:t>
      </w:r>
      <w:proofErr w:type="spellStart"/>
      <w:r w:rsidRPr="00205485">
        <w:rPr>
          <w:rFonts w:eastAsiaTheme="majorEastAsia"/>
          <w:color w:val="2E74B5" w:themeColor="accent1" w:themeShade="BF"/>
          <w:sz w:val="24"/>
          <w:szCs w:val="24"/>
        </w:rPr>
        <w:t>und</w:t>
      </w:r>
      <w:proofErr w:type="spellEnd"/>
      <w:r w:rsidRPr="00205485">
        <w:rPr>
          <w:rFonts w:eastAsiaTheme="majorEastAsia"/>
          <w:color w:val="2E74B5" w:themeColor="accent1" w:themeShade="BF"/>
          <w:sz w:val="24"/>
          <w:szCs w:val="24"/>
        </w:rPr>
        <w:t xml:space="preserve"> </w:t>
      </w:r>
      <w:proofErr w:type="spellStart"/>
      <w:r w:rsidRPr="00205485">
        <w:rPr>
          <w:rFonts w:eastAsiaTheme="majorEastAsia"/>
          <w:color w:val="2E74B5" w:themeColor="accent1" w:themeShade="BF"/>
          <w:sz w:val="24"/>
          <w:szCs w:val="24"/>
        </w:rPr>
        <w:t>Netzwerkmonitoring</w:t>
      </w:r>
      <w:proofErr w:type="spellEnd"/>
      <w:r w:rsidRPr="00205485">
        <w:rPr>
          <w:rFonts w:eastAsiaTheme="majorEastAsia"/>
          <w:color w:val="2E74B5" w:themeColor="accent1" w:themeShade="BF"/>
          <w:sz w:val="24"/>
          <w:szCs w:val="24"/>
        </w:rPr>
        <w:t xml:space="preserve"> </w:t>
      </w:r>
      <w:proofErr w:type="spellStart"/>
      <w:r w:rsidRPr="00205485">
        <w:rPr>
          <w:rFonts w:eastAsiaTheme="majorEastAsia"/>
          <w:color w:val="2E74B5" w:themeColor="accent1" w:themeShade="BF"/>
          <w:sz w:val="24"/>
          <w:szCs w:val="24"/>
        </w:rPr>
        <w:t>Schulung</w:t>
      </w:r>
      <w:bookmarkEnd w:id="38"/>
      <w:proofErr w:type="spellEnd"/>
    </w:p>
    <w:p w:rsidR="00205485" w:rsidRPr="00205485" w:rsidRDefault="005841DD" w:rsidP="00205485">
      <w:pPr>
        <w:ind w:left="708"/>
        <w:rPr>
          <w:color w:val="5B9BD5" w:themeColor="accent1"/>
          <w:lang w:val="en-GB"/>
        </w:rPr>
      </w:pPr>
      <w:r>
        <w:t xml:space="preserve">Enlace: </w:t>
      </w:r>
      <w:hyperlink r:id="rId28" w:anchor="top" w:history="1">
        <w:r w:rsidR="00205485" w:rsidRPr="00205485">
          <w:rPr>
            <w:color w:val="0563C1" w:themeColor="hyperlink"/>
            <w:u w:val="single"/>
            <w:lang w:val="en-GB"/>
          </w:rPr>
          <w:t>http://www.flane.es/course/fl-nagios#top</w:t>
        </w:r>
      </w:hyperlink>
    </w:p>
    <w:p w:rsidR="00205485" w:rsidRPr="00205485" w:rsidRDefault="00205485" w:rsidP="00205485">
      <w:pPr>
        <w:ind w:left="708"/>
      </w:pPr>
      <w:r w:rsidRPr="00205485">
        <w:t xml:space="preserve">Es un curso impartido por la plataforma Fasta </w:t>
      </w:r>
      <w:proofErr w:type="spellStart"/>
      <w:r w:rsidRPr="00205485">
        <w:t>Lane</w:t>
      </w:r>
      <w:proofErr w:type="spellEnd"/>
      <w:r w:rsidRPr="00205485">
        <w:t xml:space="preserve">. Para realizar el curso pide como prerrequisitos conocer Linux, Web Server básico, </w:t>
      </w:r>
      <w:proofErr w:type="spellStart"/>
      <w:r w:rsidRPr="00205485">
        <w:t>MySQL</w:t>
      </w:r>
      <w:proofErr w:type="spellEnd"/>
      <w:r w:rsidRPr="00205485">
        <w:t xml:space="preserve"> básico y también conocer Network básico.</w:t>
      </w:r>
    </w:p>
    <w:p w:rsidR="00205485" w:rsidRPr="00205485" w:rsidRDefault="00205485" w:rsidP="00205485">
      <w:pPr>
        <w:ind w:left="708"/>
      </w:pPr>
      <w:r w:rsidRPr="00205485">
        <w:t xml:space="preserve">El contenido del curso se basará en dar una visión general del monitoreo, explicar </w:t>
      </w:r>
      <w:proofErr w:type="spellStart"/>
      <w:r w:rsidRPr="00205485">
        <w:t>Nagios</w:t>
      </w:r>
      <w:proofErr w:type="spellEnd"/>
      <w:r w:rsidRPr="00205485">
        <w:t xml:space="preserve"> y de donde se obtienen los datos, preparación de un sistema operativo, la instalación básica de los </w:t>
      </w:r>
      <w:proofErr w:type="spellStart"/>
      <w:r w:rsidRPr="00205485">
        <w:t>plugins</w:t>
      </w:r>
      <w:proofErr w:type="spellEnd"/>
      <w:r w:rsidRPr="00205485">
        <w:t xml:space="preserve">, crear servicios básicos e iniciar </w:t>
      </w:r>
      <w:proofErr w:type="spellStart"/>
      <w:r w:rsidRPr="00205485">
        <w:t>Nagios</w:t>
      </w:r>
      <w:proofErr w:type="spellEnd"/>
      <w:r w:rsidRPr="00205485">
        <w:t>, etc…</w:t>
      </w:r>
    </w:p>
    <w:p w:rsidR="00205485" w:rsidRPr="00205485" w:rsidRDefault="00205485" w:rsidP="00205485">
      <w:pPr>
        <w:ind w:left="708"/>
      </w:pPr>
      <w:r w:rsidRPr="00205485">
        <w:t>El curso tiene una duración de 4 días y un precio sin impuestos de 1.790€.</w:t>
      </w:r>
    </w:p>
    <w:p w:rsidR="00205485" w:rsidRPr="00205485" w:rsidRDefault="00205485" w:rsidP="00205485">
      <w:pPr>
        <w:keepNext/>
        <w:keepLines/>
        <w:spacing w:before="240" w:after="120"/>
        <w:ind w:left="708"/>
        <w:outlineLvl w:val="2"/>
        <w:rPr>
          <w:rFonts w:eastAsiaTheme="majorEastAsia"/>
          <w:color w:val="2E74B5" w:themeColor="accent1" w:themeShade="BF"/>
          <w:sz w:val="24"/>
          <w:szCs w:val="24"/>
        </w:rPr>
      </w:pPr>
      <w:bookmarkStart w:id="39" w:name="_Toc444537711"/>
      <w:bookmarkStart w:id="40" w:name="_Toc477790938"/>
      <w:r w:rsidRPr="00205485">
        <w:rPr>
          <w:rFonts w:eastAsiaTheme="majorEastAsia"/>
          <w:color w:val="2E74B5" w:themeColor="accent1" w:themeShade="BF"/>
          <w:sz w:val="24"/>
          <w:szCs w:val="24"/>
        </w:rPr>
        <w:t xml:space="preserve">4.2.2 </w:t>
      </w:r>
      <w:bookmarkEnd w:id="39"/>
      <w:proofErr w:type="spellStart"/>
      <w:r w:rsidRPr="00205485">
        <w:rPr>
          <w:rFonts w:eastAsiaTheme="majorEastAsia"/>
          <w:color w:val="2E74B5" w:themeColor="accent1" w:themeShade="BF"/>
          <w:sz w:val="24"/>
          <w:szCs w:val="24"/>
        </w:rPr>
        <w:t>Planetalia</w:t>
      </w:r>
      <w:proofErr w:type="spellEnd"/>
      <w:r w:rsidRPr="00205485">
        <w:rPr>
          <w:rFonts w:eastAsiaTheme="majorEastAsia"/>
          <w:color w:val="2E74B5" w:themeColor="accent1" w:themeShade="BF"/>
          <w:sz w:val="24"/>
          <w:szCs w:val="24"/>
        </w:rPr>
        <w:t xml:space="preserve"> – Monitorización de redes con </w:t>
      </w:r>
      <w:proofErr w:type="spellStart"/>
      <w:r w:rsidR="005841DD">
        <w:rPr>
          <w:rFonts w:eastAsiaTheme="majorEastAsia"/>
          <w:color w:val="2E74B5" w:themeColor="accent1" w:themeShade="BF"/>
          <w:sz w:val="24"/>
          <w:szCs w:val="24"/>
        </w:rPr>
        <w:t>Icinga</w:t>
      </w:r>
      <w:proofErr w:type="spellEnd"/>
      <w:r w:rsidR="005841DD">
        <w:rPr>
          <w:rFonts w:eastAsiaTheme="majorEastAsia"/>
          <w:color w:val="2E74B5" w:themeColor="accent1" w:themeShade="BF"/>
          <w:sz w:val="24"/>
          <w:szCs w:val="24"/>
        </w:rPr>
        <w:t xml:space="preserve"> (</w:t>
      </w:r>
      <w:proofErr w:type="spellStart"/>
      <w:r w:rsidR="005841DD">
        <w:rPr>
          <w:rFonts w:eastAsiaTheme="majorEastAsia"/>
          <w:color w:val="2E74B5" w:themeColor="accent1" w:themeShade="BF"/>
          <w:sz w:val="24"/>
          <w:szCs w:val="24"/>
        </w:rPr>
        <w:t>Nagios</w:t>
      </w:r>
      <w:proofErr w:type="spellEnd"/>
      <w:r w:rsidR="005841DD">
        <w:rPr>
          <w:rFonts w:eastAsiaTheme="majorEastAsia"/>
          <w:color w:val="2E74B5" w:themeColor="accent1" w:themeShade="BF"/>
          <w:sz w:val="24"/>
          <w:szCs w:val="24"/>
        </w:rPr>
        <w:t>)</w:t>
      </w:r>
      <w:bookmarkEnd w:id="40"/>
    </w:p>
    <w:p w:rsidR="00205485" w:rsidRPr="00205485" w:rsidRDefault="005841DD" w:rsidP="00205485">
      <w:pPr>
        <w:ind w:left="708"/>
        <w:rPr>
          <w:color w:val="5B9BD5" w:themeColor="accent1"/>
        </w:rPr>
      </w:pPr>
      <w:r>
        <w:t>Enlace:</w:t>
      </w:r>
      <w:hyperlink r:id="rId29" w:history="1">
        <w:r w:rsidR="00205485" w:rsidRPr="00205485">
          <w:rPr>
            <w:color w:val="0563C1" w:themeColor="hyperlink"/>
            <w:u w:val="single"/>
          </w:rPr>
          <w:t>http://www.planetalia.com/cms/view/curso-monitorizacion-sistemas-nagios</w:t>
        </w:r>
      </w:hyperlink>
    </w:p>
    <w:p w:rsidR="00205485" w:rsidRPr="00205485" w:rsidRDefault="00205485" w:rsidP="00205485">
      <w:pPr>
        <w:ind w:left="708"/>
      </w:pPr>
      <w:r w:rsidRPr="00205485">
        <w:t xml:space="preserve">Este curso lo facilita la plataforma </w:t>
      </w:r>
      <w:proofErr w:type="spellStart"/>
      <w:r w:rsidRPr="00205485">
        <w:t>Planetalia</w:t>
      </w:r>
      <w:proofErr w:type="spellEnd"/>
      <w:r w:rsidRPr="00205485">
        <w:t xml:space="preserve"> formación de vanguardia, es una plataforma que da formación a las empresas directamente, por lo que según el tipo de empresa se puede personalizar el curso a las necesidades requeridas.</w:t>
      </w:r>
    </w:p>
    <w:p w:rsidR="00205485" w:rsidRPr="00205485" w:rsidRDefault="00205485" w:rsidP="00205485">
      <w:pPr>
        <w:ind w:left="708"/>
      </w:pPr>
      <w:r w:rsidRPr="00205485">
        <w:t>Es un curso que tiene dos modalidades:</w:t>
      </w:r>
    </w:p>
    <w:p w:rsidR="00205485" w:rsidRPr="00205485" w:rsidRDefault="00205485" w:rsidP="00205485">
      <w:pPr>
        <w:numPr>
          <w:ilvl w:val="0"/>
          <w:numId w:val="17"/>
        </w:numPr>
        <w:ind w:left="2136"/>
        <w:contextualSpacing/>
      </w:pPr>
      <w:r w:rsidRPr="00205485">
        <w:t>Presencial: en esta modalidad el curso tendrá una duración de 20 horas, los horarios serán por la mañana de 9:00-14:00 y por las tardes de 15:00-19:00, el número mínimo de alumnos deberá ser de 3 y el máximo de 12.</w:t>
      </w:r>
    </w:p>
    <w:p w:rsidR="00205485" w:rsidRPr="00205485" w:rsidRDefault="00205485" w:rsidP="00205485">
      <w:pPr>
        <w:ind w:left="2136"/>
        <w:contextualSpacing/>
      </w:pPr>
    </w:p>
    <w:p w:rsidR="00205485" w:rsidRPr="00205485" w:rsidRDefault="00205485" w:rsidP="00205485">
      <w:pPr>
        <w:numPr>
          <w:ilvl w:val="0"/>
          <w:numId w:val="17"/>
        </w:numPr>
        <w:ind w:left="2136"/>
        <w:contextualSpacing/>
      </w:pPr>
      <w:r w:rsidRPr="00205485">
        <w:t>Aula virtual: en esta modalidad el curso también tendrá una duración de 20 horas, y el alumno podrá interactuar con sus compañeros y el docente sin tener que desplazarse. El número mínimo de alumnos en esta modalidad será de 5 y el máximo de 15.</w:t>
      </w:r>
    </w:p>
    <w:p w:rsidR="00205485" w:rsidRDefault="00205485" w:rsidP="00205485">
      <w:pPr>
        <w:ind w:left="708"/>
      </w:pPr>
      <w:r w:rsidRPr="00205485">
        <w:t>En cuanto al precio de este curso se podrán gestionar bonificaciones de la Fundación Tripartita, dependiendo de las circunstancias de la empresa. Para saber el precio exacto hay que mandar un informe de solicitud indicando que empresa requiere los servicios y cuántos empleados quieren formar.</w:t>
      </w:r>
    </w:p>
    <w:p w:rsidR="005841DD" w:rsidRPr="00205485" w:rsidRDefault="005841DD" w:rsidP="00205485">
      <w:pPr>
        <w:ind w:left="708"/>
      </w:pPr>
    </w:p>
    <w:p w:rsidR="00205485" w:rsidRPr="00205485" w:rsidRDefault="00205485" w:rsidP="00205485">
      <w:pPr>
        <w:keepNext/>
        <w:keepLines/>
        <w:spacing w:before="240" w:after="120"/>
        <w:ind w:left="708"/>
        <w:outlineLvl w:val="2"/>
        <w:rPr>
          <w:rFonts w:eastAsiaTheme="majorEastAsia"/>
          <w:color w:val="2E74B5" w:themeColor="accent1" w:themeShade="BF"/>
          <w:sz w:val="24"/>
          <w:szCs w:val="24"/>
        </w:rPr>
      </w:pPr>
      <w:bookmarkStart w:id="41" w:name="_Toc444537712"/>
      <w:bookmarkStart w:id="42" w:name="_Toc477790939"/>
      <w:r w:rsidRPr="00205485">
        <w:rPr>
          <w:rFonts w:eastAsiaTheme="majorEastAsia"/>
          <w:color w:val="2E74B5" w:themeColor="accent1" w:themeShade="BF"/>
          <w:sz w:val="24"/>
          <w:szCs w:val="24"/>
        </w:rPr>
        <w:lastRenderedPageBreak/>
        <w:t>4.2.</w:t>
      </w:r>
      <w:bookmarkEnd w:id="41"/>
      <w:r w:rsidRPr="00205485">
        <w:rPr>
          <w:rFonts w:eastAsiaTheme="majorEastAsia"/>
          <w:color w:val="2E74B5" w:themeColor="accent1" w:themeShade="BF"/>
          <w:sz w:val="24"/>
          <w:szCs w:val="24"/>
        </w:rPr>
        <w:t xml:space="preserve">3 </w:t>
      </w:r>
      <w:proofErr w:type="spellStart"/>
      <w:r w:rsidRPr="00205485">
        <w:rPr>
          <w:rFonts w:eastAsiaTheme="majorEastAsia"/>
          <w:color w:val="2E74B5" w:themeColor="accent1" w:themeShade="BF"/>
          <w:sz w:val="24"/>
          <w:szCs w:val="24"/>
        </w:rPr>
        <w:t>Traintium</w:t>
      </w:r>
      <w:proofErr w:type="spellEnd"/>
      <w:r w:rsidRPr="00205485">
        <w:rPr>
          <w:rFonts w:eastAsiaTheme="majorEastAsia"/>
          <w:color w:val="2E74B5" w:themeColor="accent1" w:themeShade="BF"/>
          <w:sz w:val="24"/>
          <w:szCs w:val="24"/>
        </w:rPr>
        <w:t xml:space="preserve"> – Gestión de la seguridad de red de área con </w:t>
      </w:r>
      <w:proofErr w:type="spellStart"/>
      <w:r w:rsidR="00DE5FCF">
        <w:rPr>
          <w:rFonts w:eastAsiaTheme="majorEastAsia"/>
          <w:color w:val="2E74B5" w:themeColor="accent1" w:themeShade="BF"/>
          <w:sz w:val="24"/>
          <w:szCs w:val="24"/>
        </w:rPr>
        <w:t>Icinga</w:t>
      </w:r>
      <w:proofErr w:type="spellEnd"/>
      <w:r w:rsidR="00DE5FCF">
        <w:rPr>
          <w:rFonts w:eastAsiaTheme="majorEastAsia"/>
          <w:color w:val="2E74B5" w:themeColor="accent1" w:themeShade="BF"/>
          <w:sz w:val="24"/>
          <w:szCs w:val="24"/>
        </w:rPr>
        <w:t xml:space="preserve"> (</w:t>
      </w:r>
      <w:proofErr w:type="spellStart"/>
      <w:r w:rsidR="00DE5FCF">
        <w:rPr>
          <w:rFonts w:eastAsiaTheme="majorEastAsia"/>
          <w:color w:val="2E74B5" w:themeColor="accent1" w:themeShade="BF"/>
          <w:sz w:val="24"/>
          <w:szCs w:val="24"/>
        </w:rPr>
        <w:t>Nagios</w:t>
      </w:r>
      <w:proofErr w:type="spellEnd"/>
      <w:r w:rsidR="00DE5FCF">
        <w:rPr>
          <w:rFonts w:eastAsiaTheme="majorEastAsia"/>
          <w:color w:val="2E74B5" w:themeColor="accent1" w:themeShade="BF"/>
          <w:sz w:val="24"/>
          <w:szCs w:val="24"/>
        </w:rPr>
        <w:t>)</w:t>
      </w:r>
      <w:bookmarkEnd w:id="42"/>
    </w:p>
    <w:p w:rsidR="00205485" w:rsidRPr="00205485" w:rsidRDefault="005841DD" w:rsidP="00205485">
      <w:pPr>
        <w:ind w:left="708"/>
      </w:pPr>
      <w:r>
        <w:t>Enlace:</w:t>
      </w:r>
      <w:hyperlink r:id="rId30" w:anchor="temario" w:history="1">
        <w:r w:rsidR="00205485" w:rsidRPr="00205485">
          <w:rPr>
            <w:color w:val="0563C1" w:themeColor="hyperlink"/>
            <w:u w:val="single"/>
          </w:rPr>
          <w:t>http://www.tecnosaber.com/curso/gestion-la-seguridad-red-area-con-nagios/25466#temario</w:t>
        </w:r>
      </w:hyperlink>
    </w:p>
    <w:p w:rsidR="00205485" w:rsidRPr="00205485" w:rsidRDefault="00205485" w:rsidP="00205485">
      <w:pPr>
        <w:ind w:left="708"/>
      </w:pPr>
      <w:r w:rsidRPr="00205485">
        <w:t xml:space="preserve">Este curso lo he encontrado en la página tecnosaber.com que es un intermediario dedicado a proporcionar información sobre multitud de cursos, en este caso el curso de gestión de la seguridad de red de área lo imparte </w:t>
      </w:r>
      <w:proofErr w:type="spellStart"/>
      <w:r w:rsidRPr="00205485">
        <w:t>traintium</w:t>
      </w:r>
      <w:proofErr w:type="spellEnd"/>
      <w:r w:rsidRPr="00205485">
        <w:t>.</w:t>
      </w:r>
    </w:p>
    <w:p w:rsidR="00205485" w:rsidRPr="00205485" w:rsidRDefault="00205485" w:rsidP="00205485">
      <w:pPr>
        <w:ind w:left="708"/>
      </w:pPr>
      <w:r w:rsidRPr="00205485">
        <w:t xml:space="preserve">Los objetivos de este curso son identificar las alertas de seguridad recogidas utilizando herramientas de gestión como </w:t>
      </w:r>
      <w:proofErr w:type="spellStart"/>
      <w:r w:rsidRPr="00205485">
        <w:t>Nagios</w:t>
      </w:r>
      <w:proofErr w:type="spellEnd"/>
      <w:r w:rsidRPr="00205485">
        <w:t xml:space="preserve"> en su versión </w:t>
      </w:r>
      <w:proofErr w:type="spellStart"/>
      <w:r w:rsidRPr="00205485">
        <w:t>Icinga</w:t>
      </w:r>
      <w:proofErr w:type="spellEnd"/>
      <w:r w:rsidRPr="00205485">
        <w:t xml:space="preserve"> v1. Para realizar este curso se requieren conocimientos básicos sobre TCP/IP y de servidores de internet con LINUX.</w:t>
      </w:r>
    </w:p>
    <w:p w:rsidR="00205485" w:rsidRPr="00205485" w:rsidRDefault="00205485" w:rsidP="00205485">
      <w:pPr>
        <w:ind w:left="708"/>
      </w:pPr>
      <w:r w:rsidRPr="00205485">
        <w:t xml:space="preserve">El método de enseñanza es presencial y la duración de este curso es de 40 horas. El precio no se </w:t>
      </w:r>
      <w:r w:rsidR="00724936" w:rsidRPr="00205485">
        <w:t>especifica,</w:t>
      </w:r>
      <w:r w:rsidRPr="00205485">
        <w:t xml:space="preserve"> pero se pueden conseguir bonificaciones a través de la Fundación Tripartita.</w:t>
      </w:r>
    </w:p>
    <w:p w:rsidR="00205485" w:rsidRPr="00205485" w:rsidRDefault="00205485" w:rsidP="00205485"/>
    <w:p w:rsidR="00205485" w:rsidRPr="00205485" w:rsidRDefault="00205485" w:rsidP="00205485">
      <w:pPr>
        <w:pStyle w:val="Ttulo2"/>
      </w:pPr>
      <w:bookmarkStart w:id="43" w:name="_Toc444537713"/>
      <w:bookmarkStart w:id="44" w:name="_Toc477790940"/>
      <w:r w:rsidRPr="00205485">
        <w:rPr>
          <w:color w:val="2E74B5" w:themeColor="accent1" w:themeShade="BF"/>
        </w:rPr>
        <w:t xml:space="preserve">4.3 Cursos no gratuitos sobre </w:t>
      </w:r>
      <w:bookmarkEnd w:id="43"/>
      <w:proofErr w:type="spellStart"/>
      <w:r w:rsidRPr="00205485">
        <w:rPr>
          <w:color w:val="2E74B5" w:themeColor="accent1" w:themeShade="BF"/>
        </w:rPr>
        <w:t>PandoraFMS</w:t>
      </w:r>
      <w:bookmarkEnd w:id="44"/>
      <w:proofErr w:type="spellEnd"/>
    </w:p>
    <w:p w:rsidR="00205485" w:rsidRPr="005841DD" w:rsidRDefault="00205485" w:rsidP="00205485">
      <w:pPr>
        <w:keepNext/>
        <w:keepLines/>
        <w:spacing w:before="240" w:after="120"/>
        <w:ind w:left="708"/>
        <w:outlineLvl w:val="2"/>
        <w:rPr>
          <w:rFonts w:eastAsiaTheme="majorEastAsia"/>
          <w:color w:val="2E74B5" w:themeColor="accent1" w:themeShade="BF"/>
          <w:sz w:val="24"/>
          <w:szCs w:val="24"/>
        </w:rPr>
      </w:pPr>
      <w:bookmarkStart w:id="45" w:name="_Toc444537714"/>
      <w:bookmarkStart w:id="46" w:name="_Toc477790941"/>
      <w:r w:rsidRPr="005841DD">
        <w:rPr>
          <w:rFonts w:eastAsiaTheme="majorEastAsia"/>
          <w:color w:val="2E74B5" w:themeColor="accent1" w:themeShade="BF"/>
          <w:sz w:val="24"/>
          <w:szCs w:val="24"/>
        </w:rPr>
        <w:t xml:space="preserve">4.3.1 </w:t>
      </w:r>
      <w:bookmarkEnd w:id="45"/>
      <w:proofErr w:type="spellStart"/>
      <w:r w:rsidRPr="005841DD">
        <w:rPr>
          <w:rFonts w:eastAsiaTheme="majorEastAsia"/>
          <w:color w:val="2E74B5" w:themeColor="accent1" w:themeShade="BF"/>
          <w:sz w:val="24"/>
          <w:szCs w:val="24"/>
        </w:rPr>
        <w:t>PandoraFMS</w:t>
      </w:r>
      <w:proofErr w:type="spellEnd"/>
      <w:r w:rsidRPr="005841DD">
        <w:rPr>
          <w:rFonts w:eastAsiaTheme="majorEastAsia"/>
          <w:color w:val="2E74B5" w:themeColor="accent1" w:themeShade="BF"/>
          <w:sz w:val="24"/>
          <w:szCs w:val="24"/>
        </w:rPr>
        <w:t xml:space="preserve"> </w:t>
      </w:r>
      <w:proofErr w:type="spellStart"/>
      <w:r w:rsidRPr="005841DD">
        <w:rPr>
          <w:rFonts w:eastAsiaTheme="majorEastAsia"/>
          <w:color w:val="2E74B5" w:themeColor="accent1" w:themeShade="BF"/>
          <w:sz w:val="24"/>
          <w:szCs w:val="24"/>
        </w:rPr>
        <w:t>Entreprise</w:t>
      </w:r>
      <w:proofErr w:type="spellEnd"/>
      <w:r w:rsidRPr="005841DD">
        <w:rPr>
          <w:rFonts w:eastAsiaTheme="majorEastAsia"/>
          <w:color w:val="2E74B5" w:themeColor="accent1" w:themeShade="BF"/>
          <w:sz w:val="24"/>
          <w:szCs w:val="24"/>
        </w:rPr>
        <w:t xml:space="preserve"> – Curso de Administrador</w:t>
      </w:r>
      <w:bookmarkEnd w:id="46"/>
    </w:p>
    <w:p w:rsidR="00205485" w:rsidRPr="00205485" w:rsidRDefault="005841DD" w:rsidP="00205485">
      <w:pPr>
        <w:ind w:left="708"/>
      </w:pPr>
      <w:r>
        <w:t xml:space="preserve">Enlace: </w:t>
      </w:r>
      <w:hyperlink r:id="rId31" w:history="1">
        <w:r w:rsidR="00205485" w:rsidRPr="00205485">
          <w:rPr>
            <w:color w:val="0563C1" w:themeColor="hyperlink"/>
            <w:u w:val="single"/>
          </w:rPr>
          <w:t>https://pandorafms.com/downloads/programacion_PAT_2016.pdf</w:t>
        </w:r>
      </w:hyperlink>
    </w:p>
    <w:p w:rsidR="00205485" w:rsidRPr="00205485" w:rsidRDefault="00205485" w:rsidP="00205485">
      <w:pPr>
        <w:ind w:left="708"/>
      </w:pPr>
      <w:r w:rsidRPr="00205485">
        <w:t>Dentro de la plataforma oficial de Pandora FMS ofrecen su propia formación, en este caso el curso es de Administrador. PAT-2016. El precio del curso debe ser consultado.</w:t>
      </w:r>
    </w:p>
    <w:p w:rsidR="00205485" w:rsidRPr="00205485" w:rsidRDefault="00205485" w:rsidP="00205485">
      <w:pPr>
        <w:ind w:left="708"/>
      </w:pPr>
      <w:r w:rsidRPr="00205485">
        <w:t>Los requisitos que hay que cumplir para poder aprovechar al máximo el curso son: tener conocimientos de redes nivel medio, tener conocimientos de Linux nivel medio, además del material apto para que pueda transcurrir el curso de manera eficaz.</w:t>
      </w:r>
    </w:p>
    <w:p w:rsidR="00205485" w:rsidRPr="00205485" w:rsidRDefault="00205485" w:rsidP="00205485">
      <w:pPr>
        <w:ind w:left="708"/>
      </w:pPr>
      <w:r w:rsidRPr="00205485">
        <w:t xml:space="preserve">Dentro del temario que se imparte tenemos 12 temas, los cuales tratan de introducción, instalación del software, monitorización, gestión, alertas, optimización y </w:t>
      </w:r>
      <w:proofErr w:type="spellStart"/>
      <w:r w:rsidRPr="00205485">
        <w:t>reporting</w:t>
      </w:r>
      <w:proofErr w:type="spellEnd"/>
      <w:r w:rsidRPr="00205485">
        <w:t xml:space="preserve"> de Pandora FMS.</w:t>
      </w:r>
    </w:p>
    <w:p w:rsidR="00205485" w:rsidRPr="00205485" w:rsidRDefault="00205485" w:rsidP="00205485">
      <w:pPr>
        <w:ind w:left="708"/>
      </w:pPr>
      <w:r w:rsidRPr="00205485">
        <w:t>El curso tiene dos posibles modalidades:</w:t>
      </w:r>
    </w:p>
    <w:p w:rsidR="00205485" w:rsidRPr="00205485" w:rsidRDefault="00205485" w:rsidP="00205485">
      <w:pPr>
        <w:numPr>
          <w:ilvl w:val="0"/>
          <w:numId w:val="18"/>
        </w:numPr>
        <w:ind w:left="2838"/>
        <w:contextualSpacing/>
      </w:pPr>
      <w:r w:rsidRPr="00205485">
        <w:t>Presencial: la cual tendrá una duración de 15 horas en total.</w:t>
      </w:r>
    </w:p>
    <w:p w:rsidR="00205485" w:rsidRPr="00205485" w:rsidRDefault="00205485" w:rsidP="00205485">
      <w:pPr>
        <w:numPr>
          <w:ilvl w:val="0"/>
          <w:numId w:val="18"/>
        </w:numPr>
        <w:ind w:left="2838"/>
        <w:contextualSpacing/>
      </w:pPr>
      <w:r w:rsidRPr="00205485">
        <w:t>Online: la cual tendrá una duración de 12 horas.</w:t>
      </w:r>
    </w:p>
    <w:p w:rsidR="00205485" w:rsidRDefault="00205485" w:rsidP="00205485">
      <w:pPr>
        <w:ind w:left="708"/>
      </w:pPr>
      <w:r w:rsidRPr="00205485">
        <w:t>Por último, para conseguir el certificado PAT es necesario superar un examen final, en el que se comprobará si se han asimilado de forma correcta los contenidos. Se realizará presencial u online dependiendo del tipo de modalidad en que se haya impartido la asignatura, serán preguntas aleatorias tipo test y estará en español.</w:t>
      </w:r>
    </w:p>
    <w:p w:rsidR="005841DD" w:rsidRDefault="005841DD" w:rsidP="00205485">
      <w:pPr>
        <w:ind w:left="708"/>
      </w:pPr>
    </w:p>
    <w:p w:rsidR="005841DD" w:rsidRPr="00205485" w:rsidRDefault="005841DD" w:rsidP="00205485">
      <w:pPr>
        <w:ind w:left="708"/>
      </w:pPr>
    </w:p>
    <w:p w:rsidR="00205485" w:rsidRPr="005841DD" w:rsidRDefault="00205485" w:rsidP="00205485">
      <w:pPr>
        <w:keepNext/>
        <w:keepLines/>
        <w:spacing w:before="240" w:after="120"/>
        <w:ind w:left="708"/>
        <w:outlineLvl w:val="2"/>
        <w:rPr>
          <w:rFonts w:eastAsiaTheme="majorEastAsia"/>
          <w:color w:val="2E74B5" w:themeColor="accent1" w:themeShade="BF"/>
          <w:sz w:val="24"/>
          <w:szCs w:val="24"/>
        </w:rPr>
      </w:pPr>
      <w:bookmarkStart w:id="47" w:name="_Toc444537715"/>
      <w:bookmarkStart w:id="48" w:name="_Toc477790942"/>
      <w:r w:rsidRPr="005841DD">
        <w:rPr>
          <w:rFonts w:eastAsiaTheme="majorEastAsia"/>
          <w:color w:val="2E74B5" w:themeColor="accent1" w:themeShade="BF"/>
          <w:sz w:val="24"/>
          <w:szCs w:val="24"/>
        </w:rPr>
        <w:lastRenderedPageBreak/>
        <w:t xml:space="preserve">4.3.2 </w:t>
      </w:r>
      <w:bookmarkEnd w:id="47"/>
      <w:proofErr w:type="spellStart"/>
      <w:r w:rsidRPr="005841DD">
        <w:rPr>
          <w:rFonts w:eastAsiaTheme="majorEastAsia"/>
          <w:color w:val="2E74B5" w:themeColor="accent1" w:themeShade="BF"/>
          <w:sz w:val="24"/>
          <w:szCs w:val="24"/>
        </w:rPr>
        <w:t>PandoraFMS</w:t>
      </w:r>
      <w:proofErr w:type="spellEnd"/>
      <w:r w:rsidRPr="005841DD">
        <w:rPr>
          <w:rFonts w:eastAsiaTheme="majorEastAsia"/>
          <w:color w:val="2E74B5" w:themeColor="accent1" w:themeShade="BF"/>
          <w:sz w:val="24"/>
          <w:szCs w:val="24"/>
        </w:rPr>
        <w:t xml:space="preserve"> </w:t>
      </w:r>
      <w:proofErr w:type="spellStart"/>
      <w:r w:rsidRPr="005841DD">
        <w:rPr>
          <w:rFonts w:eastAsiaTheme="majorEastAsia"/>
          <w:color w:val="2E74B5" w:themeColor="accent1" w:themeShade="BF"/>
          <w:sz w:val="24"/>
          <w:szCs w:val="24"/>
        </w:rPr>
        <w:t>Entreprise</w:t>
      </w:r>
      <w:proofErr w:type="spellEnd"/>
      <w:r w:rsidRPr="005841DD">
        <w:rPr>
          <w:rFonts w:eastAsiaTheme="majorEastAsia"/>
          <w:color w:val="2E74B5" w:themeColor="accent1" w:themeShade="BF"/>
          <w:sz w:val="24"/>
          <w:szCs w:val="24"/>
        </w:rPr>
        <w:t xml:space="preserve"> – Curso de Desarrollo</w:t>
      </w:r>
      <w:bookmarkEnd w:id="48"/>
    </w:p>
    <w:p w:rsidR="00205485" w:rsidRPr="00205485" w:rsidRDefault="005841DD" w:rsidP="00205485">
      <w:pPr>
        <w:ind w:left="708"/>
      </w:pPr>
      <w:r>
        <w:t xml:space="preserve">Enlace: </w:t>
      </w:r>
      <w:hyperlink r:id="rId32" w:history="1">
        <w:r w:rsidR="00205485" w:rsidRPr="00205485">
          <w:rPr>
            <w:color w:val="0563C1" w:themeColor="hyperlink"/>
            <w:u w:val="single"/>
          </w:rPr>
          <w:t>https://pandorafms.com/downloads/programacion_PAD_2016.pdf</w:t>
        </w:r>
      </w:hyperlink>
    </w:p>
    <w:p w:rsidR="00205485" w:rsidRPr="00205485" w:rsidRDefault="00205485" w:rsidP="00205485">
      <w:pPr>
        <w:ind w:left="708"/>
      </w:pPr>
      <w:r w:rsidRPr="00205485">
        <w:t>Dentro de la plataforma oficial de Pandora FMS ofrecen su propia formación, en este caso el curso es de Desarrollo. PAD-2016. El precio del curso debe ser consultado.</w:t>
      </w:r>
    </w:p>
    <w:p w:rsidR="00205485" w:rsidRPr="00205485" w:rsidRDefault="00205485" w:rsidP="00205485">
      <w:pPr>
        <w:ind w:left="708"/>
      </w:pPr>
      <w:r w:rsidRPr="00205485">
        <w:t>Este curso es más sencillo que el anterior, tiene una duración de 7 horas aproximadamente y sus contenidos son los siguientes:</w:t>
      </w:r>
    </w:p>
    <w:p w:rsidR="00205485" w:rsidRPr="00205485" w:rsidRDefault="00205485" w:rsidP="00205485">
      <w:pPr>
        <w:numPr>
          <w:ilvl w:val="0"/>
          <w:numId w:val="19"/>
        </w:numPr>
        <w:ind w:left="2133"/>
        <w:contextualSpacing/>
      </w:pPr>
      <w:r w:rsidRPr="00205485">
        <w:t>Estructura general de Pandora FMS</w:t>
      </w:r>
    </w:p>
    <w:p w:rsidR="00205485" w:rsidRPr="00205485" w:rsidRDefault="00205485" w:rsidP="00205485">
      <w:pPr>
        <w:numPr>
          <w:ilvl w:val="0"/>
          <w:numId w:val="19"/>
        </w:numPr>
        <w:ind w:left="2133"/>
        <w:contextualSpacing/>
      </w:pPr>
      <w:r w:rsidRPr="00205485">
        <w:t>Modelo de datos completo de Pandora FMS</w:t>
      </w:r>
    </w:p>
    <w:p w:rsidR="00205485" w:rsidRPr="00205485" w:rsidRDefault="00205485" w:rsidP="00205485">
      <w:pPr>
        <w:numPr>
          <w:ilvl w:val="0"/>
          <w:numId w:val="19"/>
        </w:numPr>
        <w:ind w:left="2133"/>
        <w:contextualSpacing/>
      </w:pPr>
      <w:r w:rsidRPr="00205485">
        <w:t>Funciones de librería de Pandora (PHP)</w:t>
      </w:r>
    </w:p>
    <w:p w:rsidR="00205485" w:rsidRPr="00205485" w:rsidRDefault="00205485" w:rsidP="00205485">
      <w:pPr>
        <w:numPr>
          <w:ilvl w:val="0"/>
          <w:numId w:val="19"/>
        </w:numPr>
        <w:ind w:left="2133"/>
        <w:contextualSpacing/>
      </w:pPr>
      <w:r w:rsidRPr="00205485">
        <w:t>Extensiones de consola</w:t>
      </w:r>
    </w:p>
    <w:p w:rsidR="00205485" w:rsidRPr="00205485" w:rsidRDefault="00205485" w:rsidP="00205485">
      <w:pPr>
        <w:numPr>
          <w:ilvl w:val="0"/>
          <w:numId w:val="19"/>
        </w:numPr>
        <w:ind w:left="2133"/>
        <w:contextualSpacing/>
      </w:pPr>
      <w:proofErr w:type="spellStart"/>
      <w:r w:rsidRPr="00205485">
        <w:t>Plugins</w:t>
      </w:r>
      <w:proofErr w:type="spellEnd"/>
      <w:r w:rsidRPr="00205485">
        <w:t xml:space="preserve"> de servidor en </w:t>
      </w:r>
      <w:proofErr w:type="spellStart"/>
      <w:r w:rsidRPr="00205485">
        <w:t>perl</w:t>
      </w:r>
      <w:proofErr w:type="spellEnd"/>
      <w:r w:rsidRPr="00205485">
        <w:t xml:space="preserve"> y </w:t>
      </w:r>
      <w:proofErr w:type="spellStart"/>
      <w:r w:rsidRPr="00205485">
        <w:t>shellscript</w:t>
      </w:r>
      <w:proofErr w:type="spellEnd"/>
    </w:p>
    <w:p w:rsidR="00205485" w:rsidRPr="00205485" w:rsidRDefault="00205485" w:rsidP="00205485">
      <w:pPr>
        <w:numPr>
          <w:ilvl w:val="0"/>
          <w:numId w:val="19"/>
        </w:numPr>
        <w:ind w:left="2133"/>
        <w:contextualSpacing/>
      </w:pPr>
      <w:proofErr w:type="spellStart"/>
      <w:r w:rsidRPr="00205485">
        <w:t>Recon</w:t>
      </w:r>
      <w:proofErr w:type="spellEnd"/>
      <w:r w:rsidRPr="00205485">
        <w:t xml:space="preserve"> Scripts usando las librerías de Pandora FMS</w:t>
      </w:r>
    </w:p>
    <w:p w:rsidR="00205485" w:rsidRPr="00205485" w:rsidRDefault="00205485" w:rsidP="00205485">
      <w:pPr>
        <w:numPr>
          <w:ilvl w:val="0"/>
          <w:numId w:val="19"/>
        </w:numPr>
        <w:ind w:left="2133"/>
        <w:contextualSpacing/>
      </w:pPr>
      <w:r w:rsidRPr="00205485">
        <w:t>XML de intercambio de datos</w:t>
      </w:r>
    </w:p>
    <w:p w:rsidR="00205485" w:rsidRPr="00205485" w:rsidRDefault="00205485" w:rsidP="00205485">
      <w:pPr>
        <w:numPr>
          <w:ilvl w:val="0"/>
          <w:numId w:val="19"/>
        </w:numPr>
        <w:ind w:left="2133"/>
        <w:contextualSpacing/>
      </w:pPr>
      <w:r w:rsidRPr="00205485">
        <w:t>Agentes ad-hoc</w:t>
      </w:r>
    </w:p>
    <w:p w:rsidR="00205485" w:rsidRPr="00205485" w:rsidRDefault="00205485" w:rsidP="00205485">
      <w:pPr>
        <w:numPr>
          <w:ilvl w:val="0"/>
          <w:numId w:val="19"/>
        </w:numPr>
        <w:ind w:left="2133"/>
        <w:contextualSpacing/>
      </w:pPr>
      <w:proofErr w:type="spellStart"/>
      <w:r w:rsidRPr="00205485">
        <w:t>Plugins</w:t>
      </w:r>
      <w:proofErr w:type="spellEnd"/>
      <w:r w:rsidRPr="00205485">
        <w:t xml:space="preserve"> de agente, en </w:t>
      </w:r>
      <w:proofErr w:type="spellStart"/>
      <w:r w:rsidRPr="00205485">
        <w:t>perl</w:t>
      </w:r>
      <w:proofErr w:type="spellEnd"/>
      <w:r w:rsidRPr="00205485">
        <w:t xml:space="preserve">, </w:t>
      </w:r>
      <w:proofErr w:type="spellStart"/>
      <w:r w:rsidRPr="00205485">
        <w:t>shellscript</w:t>
      </w:r>
      <w:proofErr w:type="spellEnd"/>
      <w:r w:rsidRPr="00205485">
        <w:t xml:space="preserve"> y </w:t>
      </w:r>
      <w:proofErr w:type="spellStart"/>
      <w:r w:rsidRPr="00205485">
        <w:t>vscript</w:t>
      </w:r>
      <w:proofErr w:type="spellEnd"/>
    </w:p>
    <w:p w:rsidR="00205485" w:rsidRPr="00205485" w:rsidRDefault="00205485" w:rsidP="00205485">
      <w:pPr>
        <w:numPr>
          <w:ilvl w:val="0"/>
          <w:numId w:val="19"/>
        </w:numPr>
        <w:ind w:left="2133"/>
        <w:contextualSpacing/>
      </w:pPr>
      <w:r w:rsidRPr="00205485">
        <w:t>Uso de la API web en aplicaciones de terceros</w:t>
      </w:r>
    </w:p>
    <w:p w:rsidR="00205485" w:rsidRPr="00205485" w:rsidRDefault="00205485" w:rsidP="00205485">
      <w:pPr>
        <w:numPr>
          <w:ilvl w:val="0"/>
          <w:numId w:val="19"/>
        </w:numPr>
        <w:ind w:left="2133"/>
        <w:contextualSpacing/>
      </w:pPr>
      <w:r w:rsidRPr="00205485">
        <w:t>Uso del CLI</w:t>
      </w:r>
    </w:p>
    <w:p w:rsidR="00205485" w:rsidRPr="00205485" w:rsidRDefault="00205485" w:rsidP="00205485">
      <w:pPr>
        <w:numPr>
          <w:ilvl w:val="0"/>
          <w:numId w:val="19"/>
        </w:numPr>
        <w:ind w:left="2133"/>
        <w:contextualSpacing/>
      </w:pPr>
      <w:r w:rsidRPr="00205485">
        <w:t>Agente para dispositivos empotrados</w:t>
      </w:r>
    </w:p>
    <w:p w:rsidR="00205485" w:rsidRPr="00205485" w:rsidRDefault="00205485" w:rsidP="00205485">
      <w:pPr>
        <w:numPr>
          <w:ilvl w:val="0"/>
          <w:numId w:val="19"/>
        </w:numPr>
        <w:ind w:left="2133"/>
        <w:contextualSpacing/>
      </w:pPr>
      <w:r w:rsidRPr="00205485">
        <w:t>Agente Android</w:t>
      </w:r>
    </w:p>
    <w:p w:rsidR="00205485" w:rsidRPr="005841DD" w:rsidRDefault="00205485" w:rsidP="00205485">
      <w:pPr>
        <w:keepNext/>
        <w:keepLines/>
        <w:spacing w:before="240" w:after="120"/>
        <w:ind w:left="708"/>
        <w:outlineLvl w:val="2"/>
        <w:rPr>
          <w:rFonts w:eastAsiaTheme="majorEastAsia"/>
          <w:color w:val="2E74B5" w:themeColor="accent1" w:themeShade="BF"/>
          <w:sz w:val="24"/>
          <w:szCs w:val="24"/>
        </w:rPr>
      </w:pPr>
      <w:bookmarkStart w:id="49" w:name="_Toc444537716"/>
      <w:bookmarkStart w:id="50" w:name="_Toc477790943"/>
      <w:r w:rsidRPr="005841DD">
        <w:rPr>
          <w:rFonts w:eastAsiaTheme="majorEastAsia"/>
          <w:color w:val="2E74B5" w:themeColor="accent1" w:themeShade="BF"/>
          <w:sz w:val="24"/>
          <w:szCs w:val="24"/>
        </w:rPr>
        <w:t>4.3.</w:t>
      </w:r>
      <w:bookmarkEnd w:id="49"/>
      <w:r w:rsidRPr="005841DD">
        <w:rPr>
          <w:rFonts w:eastAsiaTheme="majorEastAsia"/>
          <w:color w:val="2E74B5" w:themeColor="accent1" w:themeShade="BF"/>
          <w:sz w:val="24"/>
          <w:szCs w:val="24"/>
        </w:rPr>
        <w:t xml:space="preserve">3 </w:t>
      </w:r>
      <w:proofErr w:type="spellStart"/>
      <w:r w:rsidRPr="005841DD">
        <w:rPr>
          <w:rFonts w:eastAsiaTheme="majorEastAsia"/>
          <w:color w:val="2E74B5" w:themeColor="accent1" w:themeShade="BF"/>
          <w:sz w:val="24"/>
          <w:szCs w:val="24"/>
        </w:rPr>
        <w:t>PandoraFMS</w:t>
      </w:r>
      <w:proofErr w:type="spellEnd"/>
      <w:r w:rsidRPr="005841DD">
        <w:rPr>
          <w:rFonts w:eastAsiaTheme="majorEastAsia"/>
          <w:color w:val="2E74B5" w:themeColor="accent1" w:themeShade="BF"/>
          <w:sz w:val="24"/>
          <w:szCs w:val="24"/>
        </w:rPr>
        <w:t xml:space="preserve"> </w:t>
      </w:r>
      <w:proofErr w:type="spellStart"/>
      <w:r w:rsidRPr="005841DD">
        <w:rPr>
          <w:rFonts w:eastAsiaTheme="majorEastAsia"/>
          <w:color w:val="2E74B5" w:themeColor="accent1" w:themeShade="BF"/>
          <w:sz w:val="24"/>
          <w:szCs w:val="24"/>
        </w:rPr>
        <w:t>Entreprise</w:t>
      </w:r>
      <w:proofErr w:type="spellEnd"/>
      <w:r w:rsidRPr="005841DD">
        <w:rPr>
          <w:rFonts w:eastAsiaTheme="majorEastAsia"/>
          <w:color w:val="2E74B5" w:themeColor="accent1" w:themeShade="BF"/>
          <w:sz w:val="24"/>
          <w:szCs w:val="24"/>
        </w:rPr>
        <w:t xml:space="preserve"> – Curso de Experto</w:t>
      </w:r>
      <w:bookmarkEnd w:id="50"/>
    </w:p>
    <w:p w:rsidR="00205485" w:rsidRPr="00205485" w:rsidRDefault="005841DD" w:rsidP="00205485">
      <w:pPr>
        <w:ind w:left="708"/>
      </w:pPr>
      <w:r>
        <w:t xml:space="preserve">Enlace: </w:t>
      </w:r>
      <w:hyperlink r:id="rId33" w:history="1">
        <w:r w:rsidR="00205485" w:rsidRPr="00205485">
          <w:rPr>
            <w:color w:val="0563C1" w:themeColor="hyperlink"/>
            <w:u w:val="single"/>
          </w:rPr>
          <w:t>https://pandorafms.com/downloads/programacion_PAE_2016.pdf</w:t>
        </w:r>
      </w:hyperlink>
    </w:p>
    <w:p w:rsidR="00205485" w:rsidRPr="00205485" w:rsidRDefault="00205485" w:rsidP="00205485">
      <w:pPr>
        <w:ind w:left="708"/>
      </w:pPr>
      <w:r w:rsidRPr="00205485">
        <w:t>Dentro de la plataforma oficial de Pandora FMS ofrecen su propia formación, en este caso el curso es de Experto. PAE-2016. El precio del curso debe ser consultado.</w:t>
      </w:r>
    </w:p>
    <w:p w:rsidR="00205485" w:rsidRPr="00205485" w:rsidRDefault="00205485" w:rsidP="00205485">
      <w:pPr>
        <w:ind w:left="708"/>
      </w:pPr>
      <w:r w:rsidRPr="00205485">
        <w:t>Los requisitos que hay que cumplir para poder aprovechar al máximo el curso son: tener conocimientos de redes nivel medio, tener conocimientos de Linux nivel avanzado, además del material apto para que pueda transcurrir el curso de manera eficaz. Otro requisito muy importante es tener un año de experiencia con Pandora FMS o tener la certificación PAT.</w:t>
      </w:r>
    </w:p>
    <w:p w:rsidR="00205485" w:rsidRPr="00205485" w:rsidRDefault="00205485" w:rsidP="00205485">
      <w:pPr>
        <w:ind w:left="708"/>
      </w:pPr>
      <w:r w:rsidRPr="00205485">
        <w:t>Dentro del temario que se imparte tenemos 14 temas, los cuales tratan de:</w:t>
      </w:r>
    </w:p>
    <w:p w:rsidR="00205485" w:rsidRPr="00205485" w:rsidRDefault="00205485" w:rsidP="00205485">
      <w:pPr>
        <w:numPr>
          <w:ilvl w:val="0"/>
          <w:numId w:val="20"/>
        </w:numPr>
        <w:ind w:left="2133"/>
        <w:contextualSpacing/>
      </w:pPr>
      <w:r w:rsidRPr="00205485">
        <w:t>Monitorización Web</w:t>
      </w:r>
    </w:p>
    <w:p w:rsidR="00205485" w:rsidRPr="00205485" w:rsidRDefault="00205485" w:rsidP="00205485">
      <w:pPr>
        <w:numPr>
          <w:ilvl w:val="0"/>
          <w:numId w:val="20"/>
        </w:numPr>
        <w:ind w:left="2133"/>
        <w:contextualSpacing/>
      </w:pPr>
      <w:r w:rsidRPr="00205485">
        <w:t xml:space="preserve">Servidor de </w:t>
      </w:r>
      <w:proofErr w:type="spellStart"/>
      <w:r w:rsidRPr="00205485">
        <w:t>Plugins</w:t>
      </w:r>
      <w:proofErr w:type="spellEnd"/>
    </w:p>
    <w:p w:rsidR="00205485" w:rsidRPr="00205485" w:rsidRDefault="00205485" w:rsidP="00205485">
      <w:pPr>
        <w:numPr>
          <w:ilvl w:val="0"/>
          <w:numId w:val="20"/>
        </w:numPr>
        <w:ind w:left="2133"/>
        <w:contextualSpacing/>
      </w:pPr>
      <w:proofErr w:type="spellStart"/>
      <w:r w:rsidRPr="00205485">
        <w:t>Plugins</w:t>
      </w:r>
      <w:proofErr w:type="spellEnd"/>
      <w:r w:rsidRPr="00205485">
        <w:t xml:space="preserve"> de agente</w:t>
      </w:r>
    </w:p>
    <w:p w:rsidR="00205485" w:rsidRPr="00205485" w:rsidRDefault="00205485" w:rsidP="00205485">
      <w:pPr>
        <w:numPr>
          <w:ilvl w:val="0"/>
          <w:numId w:val="20"/>
        </w:numPr>
        <w:ind w:left="2133"/>
        <w:contextualSpacing/>
      </w:pPr>
      <w:r w:rsidRPr="00205485">
        <w:t>Colecciones de ficheros</w:t>
      </w:r>
    </w:p>
    <w:p w:rsidR="00205485" w:rsidRPr="00205485" w:rsidRDefault="00205485" w:rsidP="00205485">
      <w:pPr>
        <w:numPr>
          <w:ilvl w:val="0"/>
          <w:numId w:val="20"/>
        </w:numPr>
        <w:ind w:left="2133"/>
        <w:contextualSpacing/>
      </w:pPr>
      <w:r w:rsidRPr="00205485">
        <w:t>Políticas de monitorización</w:t>
      </w:r>
    </w:p>
    <w:p w:rsidR="00205485" w:rsidRPr="00205485" w:rsidRDefault="00205485" w:rsidP="00205485">
      <w:pPr>
        <w:numPr>
          <w:ilvl w:val="0"/>
          <w:numId w:val="20"/>
        </w:numPr>
        <w:ind w:left="2133"/>
        <w:contextualSpacing/>
      </w:pPr>
      <w:r w:rsidRPr="00205485">
        <w:t>Monitorización con agentes software</w:t>
      </w:r>
    </w:p>
    <w:p w:rsidR="00205485" w:rsidRPr="00205485" w:rsidRDefault="00205485" w:rsidP="00205485">
      <w:pPr>
        <w:numPr>
          <w:ilvl w:val="0"/>
          <w:numId w:val="20"/>
        </w:numPr>
        <w:ind w:left="2133"/>
        <w:contextualSpacing/>
      </w:pPr>
      <w:r w:rsidRPr="00205485">
        <w:t>SNMP avanzado</w:t>
      </w:r>
    </w:p>
    <w:p w:rsidR="00205485" w:rsidRPr="00205485" w:rsidRDefault="00205485" w:rsidP="00205485">
      <w:pPr>
        <w:numPr>
          <w:ilvl w:val="0"/>
          <w:numId w:val="20"/>
        </w:numPr>
        <w:ind w:left="2133"/>
        <w:contextualSpacing/>
      </w:pPr>
      <w:r w:rsidRPr="00205485">
        <w:t>Módulos sintéticos</w:t>
      </w:r>
    </w:p>
    <w:p w:rsidR="00205485" w:rsidRPr="00205485" w:rsidRDefault="00205485" w:rsidP="00205485">
      <w:pPr>
        <w:numPr>
          <w:ilvl w:val="0"/>
          <w:numId w:val="20"/>
        </w:numPr>
        <w:ind w:left="2133"/>
        <w:contextualSpacing/>
      </w:pPr>
      <w:r w:rsidRPr="00205485">
        <w:t>Servicios</w:t>
      </w:r>
    </w:p>
    <w:p w:rsidR="00205485" w:rsidRPr="00205485" w:rsidRDefault="00205485" w:rsidP="00205485">
      <w:pPr>
        <w:numPr>
          <w:ilvl w:val="0"/>
          <w:numId w:val="20"/>
        </w:numPr>
        <w:ind w:left="2133"/>
        <w:contextualSpacing/>
      </w:pPr>
      <w:r w:rsidRPr="00205485">
        <w:t>Inventario</w:t>
      </w:r>
    </w:p>
    <w:p w:rsidR="00205485" w:rsidRPr="00205485" w:rsidRDefault="00205485" w:rsidP="00205485">
      <w:pPr>
        <w:numPr>
          <w:ilvl w:val="0"/>
          <w:numId w:val="20"/>
        </w:numPr>
        <w:ind w:left="2133"/>
        <w:contextualSpacing/>
      </w:pPr>
      <w:r w:rsidRPr="00205485">
        <w:t>Alta disponibilidad (HA)</w:t>
      </w:r>
    </w:p>
    <w:p w:rsidR="00205485" w:rsidRPr="00205485" w:rsidRDefault="00205485" w:rsidP="00205485">
      <w:pPr>
        <w:numPr>
          <w:ilvl w:val="0"/>
          <w:numId w:val="20"/>
        </w:numPr>
        <w:ind w:left="2133"/>
        <w:contextualSpacing/>
      </w:pPr>
      <w:r w:rsidRPr="00205485">
        <w:t>Autenticación externa</w:t>
      </w:r>
    </w:p>
    <w:p w:rsidR="00205485" w:rsidRPr="00205485" w:rsidRDefault="00205485" w:rsidP="00205485">
      <w:pPr>
        <w:numPr>
          <w:ilvl w:val="0"/>
          <w:numId w:val="20"/>
        </w:numPr>
        <w:ind w:left="2133"/>
        <w:contextualSpacing/>
      </w:pPr>
      <w:r w:rsidRPr="00205485">
        <w:t>Dimensionamiento para entornos de gran capacidad</w:t>
      </w:r>
    </w:p>
    <w:p w:rsidR="00205485" w:rsidRPr="00205485" w:rsidRDefault="00205485" w:rsidP="00205485">
      <w:pPr>
        <w:numPr>
          <w:ilvl w:val="0"/>
          <w:numId w:val="20"/>
        </w:numPr>
        <w:ind w:left="2133"/>
        <w:contextualSpacing/>
      </w:pPr>
      <w:r w:rsidRPr="00205485">
        <w:t>Gestión avanzada de Pandora FMS</w:t>
      </w:r>
    </w:p>
    <w:p w:rsidR="00205485" w:rsidRPr="00205485" w:rsidRDefault="00205485" w:rsidP="00205485">
      <w:pPr>
        <w:ind w:left="708"/>
      </w:pPr>
    </w:p>
    <w:p w:rsidR="00205485" w:rsidRPr="00205485" w:rsidRDefault="00205485" w:rsidP="00205485">
      <w:pPr>
        <w:ind w:left="708"/>
      </w:pPr>
      <w:r w:rsidRPr="00205485">
        <w:t>El curso tiene dos posibles modalidades:</w:t>
      </w:r>
    </w:p>
    <w:p w:rsidR="00205485" w:rsidRPr="00205485" w:rsidRDefault="00205485" w:rsidP="00205485">
      <w:pPr>
        <w:numPr>
          <w:ilvl w:val="0"/>
          <w:numId w:val="21"/>
        </w:numPr>
        <w:ind w:left="2136"/>
        <w:contextualSpacing/>
      </w:pPr>
      <w:r w:rsidRPr="00205485">
        <w:t>Presencial: la cual tendrá una duración de 15 horas en total.</w:t>
      </w:r>
    </w:p>
    <w:p w:rsidR="00205485" w:rsidRPr="00205485" w:rsidRDefault="00205485" w:rsidP="00205485">
      <w:pPr>
        <w:numPr>
          <w:ilvl w:val="0"/>
          <w:numId w:val="21"/>
        </w:numPr>
        <w:ind w:left="2136"/>
        <w:contextualSpacing/>
      </w:pPr>
      <w:r w:rsidRPr="00205485">
        <w:t>Online: la cual tendrá una duración de 12 horas.</w:t>
      </w:r>
    </w:p>
    <w:p w:rsidR="00205485" w:rsidRPr="00205485" w:rsidRDefault="00205485" w:rsidP="00205485">
      <w:pPr>
        <w:ind w:left="708"/>
      </w:pPr>
      <w:r w:rsidRPr="00205485">
        <w:t>Por último, para conseguir el certificado PAT es necesario superar un examen final, en el que se comprobará si se han asimilado de forma correcta los contenidos. Se realizará presencial u online dependiendo del tipo de modalidad en que se haya impartido la asignatura, serán preguntas aleatorias tipo test y estará en español.</w:t>
      </w:r>
    </w:p>
    <w:p w:rsidR="00205485" w:rsidRPr="00205485" w:rsidRDefault="00205485" w:rsidP="00205485">
      <w:pPr>
        <w:ind w:left="708"/>
      </w:pPr>
      <w:r w:rsidRPr="00205485">
        <w:t>Ya que este es el último curso que he explicado, decir que para los tres cursos cada estudiante recibe la documentación oficial del curso en PDF, así como la presentación del curso y un certificado de asistencia. Para finalizar todo estudiante tiene derecho a un examen de certificación online/presencial PAT o PAE al final del curso y en caso de aprobar el examen recibir su certificado de administración PAT o PAE.</w:t>
      </w:r>
    </w:p>
    <w:p w:rsidR="00D16572" w:rsidRPr="00AF1F07" w:rsidRDefault="00D16572" w:rsidP="00AF1F07">
      <w:pPr>
        <w:pStyle w:val="Ttulo1"/>
        <w:pBdr>
          <w:bottom w:val="single" w:sz="4" w:space="1" w:color="auto"/>
        </w:pBdr>
        <w:rPr>
          <w:color w:val="1F4E79" w:themeColor="accent1" w:themeShade="80"/>
        </w:rPr>
      </w:pPr>
    </w:p>
    <w:p w:rsidR="00AF1F07" w:rsidRPr="00AF1F07" w:rsidRDefault="00AF1F07" w:rsidP="00AF1F07">
      <w:pPr>
        <w:pStyle w:val="Ttulo1"/>
        <w:pBdr>
          <w:bottom w:val="single" w:sz="4" w:space="1" w:color="auto"/>
        </w:pBdr>
        <w:rPr>
          <w:color w:val="1F4E79" w:themeColor="accent1" w:themeShade="80"/>
        </w:rPr>
      </w:pPr>
      <w:bookmarkStart w:id="51" w:name="_Toc444537717"/>
      <w:bookmarkStart w:id="52" w:name="_Toc477790944"/>
      <w:r w:rsidRPr="00AF1F07">
        <w:rPr>
          <w:color w:val="1F4E79" w:themeColor="accent1" w:themeShade="80"/>
        </w:rPr>
        <w:t>5. Fuentes de información (cursos gratuitos)</w:t>
      </w:r>
      <w:bookmarkEnd w:id="51"/>
      <w:bookmarkEnd w:id="52"/>
    </w:p>
    <w:p w:rsidR="00AF1F07" w:rsidRPr="00AF1F07" w:rsidRDefault="00AF1F07" w:rsidP="00AF1F07">
      <w:pPr>
        <w:pStyle w:val="Ttulo2"/>
        <w:rPr>
          <w:color w:val="2E74B5" w:themeColor="accent1" w:themeShade="BF"/>
        </w:rPr>
      </w:pPr>
      <w:bookmarkStart w:id="53" w:name="_Toc444537718"/>
      <w:bookmarkStart w:id="54" w:name="_Toc477790945"/>
      <w:r w:rsidRPr="00AF1F07">
        <w:rPr>
          <w:color w:val="2E74B5" w:themeColor="accent1" w:themeShade="BF"/>
        </w:rPr>
        <w:t>5.1 Cursos gratuitos sobre el tipo de tecnología en general</w:t>
      </w:r>
      <w:bookmarkEnd w:id="53"/>
      <w:bookmarkEnd w:id="54"/>
    </w:p>
    <w:p w:rsidR="00AF1F07" w:rsidRPr="00AF1F07" w:rsidRDefault="00AF1F07" w:rsidP="00AF1F07">
      <w:pPr>
        <w:keepNext/>
        <w:keepLines/>
        <w:spacing w:before="240" w:after="120"/>
        <w:ind w:left="708"/>
        <w:outlineLvl w:val="2"/>
        <w:rPr>
          <w:rFonts w:eastAsiaTheme="majorEastAsia"/>
          <w:color w:val="2E74B5" w:themeColor="accent1" w:themeShade="BF"/>
          <w:sz w:val="24"/>
          <w:szCs w:val="24"/>
        </w:rPr>
      </w:pPr>
      <w:bookmarkStart w:id="55" w:name="_Toc444537719"/>
      <w:bookmarkStart w:id="56" w:name="_Toc477790946"/>
      <w:r w:rsidRPr="00AF1F07">
        <w:rPr>
          <w:rFonts w:eastAsiaTheme="majorEastAsia"/>
          <w:color w:val="2E74B5" w:themeColor="accent1" w:themeShade="BF"/>
          <w:sz w:val="24"/>
          <w:szCs w:val="24"/>
        </w:rPr>
        <w:t xml:space="preserve">5.1.1 </w:t>
      </w:r>
      <w:bookmarkEnd w:id="55"/>
      <w:r w:rsidR="00D01DDE" w:rsidRPr="00D01DDE">
        <w:rPr>
          <w:rFonts w:eastAsiaTheme="majorEastAsia"/>
          <w:color w:val="2E74B5" w:themeColor="accent1" w:themeShade="BF"/>
          <w:sz w:val="24"/>
          <w:szCs w:val="24"/>
        </w:rPr>
        <w:t>Curso gratis Técnico Especialista TIC en Gestión y la Monitorización de Incidencias de los Sistemas Físicos y del Software Informático.</w:t>
      </w:r>
      <w:bookmarkEnd w:id="56"/>
    </w:p>
    <w:p w:rsidR="00AF1F07" w:rsidRPr="00AF1F07" w:rsidRDefault="00AF1F07" w:rsidP="00AF1F07">
      <w:pPr>
        <w:ind w:left="708"/>
      </w:pPr>
      <w:r w:rsidRPr="00AF1F07">
        <w:t>Debemos saber que en el ámbito del mundo de la informática y comunicaciones es necesario conocer los diferentes campos en la operación de sistemas informáticos, dentro del área profesional sistemas y telemática. Así, con el presente curso se pretende aportar los conocimientos necesarios para la monitorización y gestión de incidencias de los sistemas físicos y la gestión y operativa del software de un sistema informático.</w:t>
      </w:r>
    </w:p>
    <w:p w:rsidR="00AF1F07" w:rsidRPr="00AF1F07" w:rsidRDefault="00AF1F07" w:rsidP="00AF1F07">
      <w:pPr>
        <w:ind w:left="708"/>
      </w:pPr>
      <w:r w:rsidRPr="00AF1F07">
        <w:t>Se compone de los siguientes apartados:</w:t>
      </w:r>
    </w:p>
    <w:p w:rsidR="00AF1F07" w:rsidRPr="00AF1F07" w:rsidRDefault="00AF1F07" w:rsidP="00AF1F07">
      <w:pPr>
        <w:numPr>
          <w:ilvl w:val="0"/>
          <w:numId w:val="22"/>
        </w:numPr>
        <w:ind w:left="1428"/>
        <w:contextualSpacing/>
      </w:pPr>
      <w:r w:rsidRPr="00AF1F07">
        <w:t>Introducción a la evaluación y a las métricas de rendimiento</w:t>
      </w:r>
    </w:p>
    <w:p w:rsidR="00AF1F07" w:rsidRPr="00AF1F07" w:rsidRDefault="00AF1F07" w:rsidP="00AF1F07">
      <w:pPr>
        <w:numPr>
          <w:ilvl w:val="0"/>
          <w:numId w:val="22"/>
        </w:numPr>
        <w:ind w:left="1428"/>
        <w:contextualSpacing/>
      </w:pPr>
      <w:r w:rsidRPr="00AF1F07">
        <w:t>Técnicas de monitorización</w:t>
      </w:r>
    </w:p>
    <w:p w:rsidR="00AF1F07" w:rsidRPr="00AF1F07" w:rsidRDefault="00AF1F07" w:rsidP="00AF1F07">
      <w:pPr>
        <w:numPr>
          <w:ilvl w:val="0"/>
          <w:numId w:val="22"/>
        </w:numPr>
        <w:ind w:left="1428"/>
        <w:contextualSpacing/>
      </w:pPr>
      <w:r w:rsidRPr="00AF1F07">
        <w:t>Herramientas de monitorización</w:t>
      </w:r>
    </w:p>
    <w:p w:rsidR="00AF1F07" w:rsidRPr="00AF1F07" w:rsidRDefault="00AF1F07" w:rsidP="00AF1F07">
      <w:pPr>
        <w:numPr>
          <w:ilvl w:val="0"/>
          <w:numId w:val="22"/>
        </w:numPr>
        <w:ind w:left="1428"/>
        <w:contextualSpacing/>
      </w:pPr>
      <w:r w:rsidRPr="00AF1F07">
        <w:t>Monitorización de dispositivos físicos.</w:t>
      </w:r>
    </w:p>
    <w:p w:rsidR="00AF1F07" w:rsidRPr="00AF1F07" w:rsidRDefault="00AF1F07" w:rsidP="00AF1F07">
      <w:pPr>
        <w:numPr>
          <w:ilvl w:val="0"/>
          <w:numId w:val="22"/>
        </w:numPr>
        <w:ind w:left="1428"/>
        <w:contextualSpacing/>
      </w:pPr>
      <w:r w:rsidRPr="00AF1F07">
        <w:t>Modelos de gestión y monitorización</w:t>
      </w:r>
    </w:p>
    <w:p w:rsidR="00AF1F07" w:rsidRPr="00AF1F07" w:rsidRDefault="00AF1F07" w:rsidP="00AF1F07">
      <w:pPr>
        <w:numPr>
          <w:ilvl w:val="0"/>
          <w:numId w:val="22"/>
        </w:numPr>
        <w:ind w:left="1428"/>
        <w:contextualSpacing/>
      </w:pPr>
      <w:r w:rsidRPr="00AF1F07">
        <w:t>Técnicas de diagnóstico de incidencias y alarmas</w:t>
      </w:r>
    </w:p>
    <w:p w:rsidR="00AF1F07" w:rsidRPr="00AF1F07" w:rsidRDefault="00AF1F07" w:rsidP="00AF1F07">
      <w:pPr>
        <w:numPr>
          <w:ilvl w:val="0"/>
          <w:numId w:val="22"/>
        </w:numPr>
        <w:ind w:left="1428"/>
        <w:contextualSpacing/>
      </w:pPr>
      <w:r w:rsidRPr="00AF1F07">
        <w:t>El software en el sistema informático</w:t>
      </w:r>
    </w:p>
    <w:p w:rsidR="00AF1F07" w:rsidRPr="00AF1F07" w:rsidRDefault="00AF1F07" w:rsidP="00AF1F07">
      <w:pPr>
        <w:numPr>
          <w:ilvl w:val="0"/>
          <w:numId w:val="22"/>
        </w:numPr>
        <w:ind w:left="1428"/>
        <w:contextualSpacing/>
      </w:pPr>
      <w:r w:rsidRPr="00AF1F07">
        <w:t>Procedimientos para la instalación de componentes software</w:t>
      </w:r>
    </w:p>
    <w:p w:rsidR="00AF1F07" w:rsidRPr="00AF1F07" w:rsidRDefault="00AF1F07" w:rsidP="00AF1F07">
      <w:pPr>
        <w:numPr>
          <w:ilvl w:val="0"/>
          <w:numId w:val="22"/>
        </w:numPr>
        <w:ind w:left="1428"/>
        <w:contextualSpacing/>
      </w:pPr>
      <w:r w:rsidRPr="00AF1F07">
        <w:t>El inventario de software</w:t>
      </w:r>
    </w:p>
    <w:p w:rsidR="00AF1F07" w:rsidRPr="00AF1F07" w:rsidRDefault="00AF1F07" w:rsidP="00AF1F07">
      <w:pPr>
        <w:numPr>
          <w:ilvl w:val="0"/>
          <w:numId w:val="22"/>
        </w:numPr>
        <w:ind w:left="1428"/>
        <w:contextualSpacing/>
      </w:pPr>
      <w:r w:rsidRPr="00AF1F07">
        <w:t>Procedimientos de mantenimiento de software</w:t>
      </w:r>
    </w:p>
    <w:p w:rsidR="00AF1F07" w:rsidRPr="00AF1F07" w:rsidRDefault="00AF1F07" w:rsidP="00AF1F07">
      <w:pPr>
        <w:numPr>
          <w:ilvl w:val="0"/>
          <w:numId w:val="22"/>
        </w:numPr>
        <w:ind w:left="1428"/>
        <w:contextualSpacing/>
      </w:pPr>
      <w:r w:rsidRPr="00AF1F07">
        <w:t>Procedimientos de administración</w:t>
      </w:r>
    </w:p>
    <w:p w:rsidR="00AF1F07" w:rsidRPr="00AF1F07" w:rsidRDefault="00AF1F07" w:rsidP="00AF1F07">
      <w:pPr>
        <w:ind w:left="708"/>
      </w:pPr>
      <w:r w:rsidRPr="00AF1F07">
        <w:t>Como podemos comprobar, este curso es muy completo. La primera parte corresponde al área de monitorización y la segunda parte sobre la gestión y operativa del software de un sistema informático.</w:t>
      </w:r>
    </w:p>
    <w:p w:rsidR="00AF1F07" w:rsidRPr="00AF1F07" w:rsidRDefault="00AF1F07" w:rsidP="00AF1F07">
      <w:pPr>
        <w:ind w:left="708"/>
      </w:pPr>
      <w:r w:rsidRPr="00AF1F07">
        <w:t>Curso gratis para: Trabajadores y Empresas.</w:t>
      </w:r>
    </w:p>
    <w:p w:rsidR="00AF1F07" w:rsidRPr="00AF1F07" w:rsidRDefault="00AF1F07" w:rsidP="00AF1F07">
      <w:pPr>
        <w:ind w:left="708"/>
      </w:pPr>
      <w:r w:rsidRPr="00AF1F07">
        <w:lastRenderedPageBreak/>
        <w:t>Modalidad del curso: Online.</w:t>
      </w:r>
    </w:p>
    <w:p w:rsidR="00AF1F07" w:rsidRPr="00AF1F07" w:rsidRDefault="00AF1F07" w:rsidP="00AF1F07">
      <w:pPr>
        <w:ind w:left="708"/>
      </w:pPr>
      <w:r w:rsidRPr="00AF1F07">
        <w:t>Duración del curso: 160 Horas.</w:t>
      </w:r>
    </w:p>
    <w:p w:rsidR="00AF1F07" w:rsidRPr="00AF1F07" w:rsidRDefault="00AF1F07" w:rsidP="00AF1F07">
      <w:pPr>
        <w:ind w:left="708"/>
      </w:pPr>
      <w:r w:rsidRPr="00AF1F07">
        <w:t>Titulación: Diploma acreditativo con las horas del curso.</w:t>
      </w:r>
    </w:p>
    <w:p w:rsidR="00AF1F07" w:rsidRPr="00AF1F07" w:rsidRDefault="00AF1F07" w:rsidP="00D01DDE">
      <w:pPr>
        <w:ind w:left="708"/>
      </w:pPr>
      <w:r w:rsidRPr="00AF1F07">
        <w:t>Enlace:</w:t>
      </w:r>
      <w:hyperlink r:id="rId34" w:history="1">
        <w:r w:rsidRPr="00AF1F07">
          <w:rPr>
            <w:color w:val="0563C1" w:themeColor="hyperlink"/>
            <w:u w:val="single"/>
          </w:rPr>
          <w:t>http://www.lawebdelprogramador.com/cursos/Linux/5681-Monitoria-y-analisis-de-Red-con-Nagios.html</w:t>
        </w:r>
      </w:hyperlink>
    </w:p>
    <w:p w:rsidR="00AF1F07" w:rsidRPr="00AF1F07" w:rsidRDefault="00AF1F07" w:rsidP="00AF1F07">
      <w:pPr>
        <w:ind w:left="708"/>
      </w:pPr>
    </w:p>
    <w:p w:rsidR="00EB6E60" w:rsidRDefault="00AF1F07" w:rsidP="00EB6E60">
      <w:pPr>
        <w:keepNext/>
        <w:keepLines/>
        <w:spacing w:before="240" w:after="120"/>
        <w:ind w:left="708"/>
        <w:outlineLvl w:val="2"/>
        <w:rPr>
          <w:rFonts w:eastAsiaTheme="majorEastAsia"/>
          <w:color w:val="2E74B5" w:themeColor="accent1" w:themeShade="BF"/>
          <w:sz w:val="24"/>
          <w:szCs w:val="24"/>
        </w:rPr>
      </w:pPr>
      <w:bookmarkStart w:id="57" w:name="_Toc444537720"/>
      <w:bookmarkStart w:id="58" w:name="_Toc477790947"/>
      <w:r w:rsidRPr="00AF1F07">
        <w:rPr>
          <w:rFonts w:eastAsiaTheme="majorEastAsia"/>
          <w:color w:val="2E74B5" w:themeColor="accent1" w:themeShade="BF"/>
          <w:sz w:val="24"/>
          <w:szCs w:val="24"/>
        </w:rPr>
        <w:t xml:space="preserve">5.1.2 </w:t>
      </w:r>
      <w:bookmarkEnd w:id="57"/>
      <w:r w:rsidR="00D01DDE" w:rsidRPr="00D01DDE">
        <w:rPr>
          <w:rFonts w:eastAsiaTheme="majorEastAsia"/>
          <w:color w:val="2E74B5" w:themeColor="accent1" w:themeShade="BF"/>
          <w:sz w:val="24"/>
          <w:szCs w:val="24"/>
        </w:rPr>
        <w:t>Curso gratis Postgrado en Redes Locales: Instalación y Monitorización.</w:t>
      </w:r>
      <w:bookmarkEnd w:id="58"/>
    </w:p>
    <w:p w:rsidR="00EB6E60" w:rsidRDefault="00EB6E60" w:rsidP="00AF1F07">
      <w:pPr>
        <w:ind w:left="708"/>
      </w:pPr>
      <w:r w:rsidRPr="00EB6E60">
        <w:t>Este curso de Postgrado en Redes Locales: Instalación y Monitorización le ofrece una formación especializada. Debemos saber que en el ámbito de la informática y comunicaciones es necesario conocer los diferentes campos de la operación de redes locales, dentro del área profesional sistemas y telemática. Así, con el presente curso se pretende aportar los conocimientos necesarios para la instalación y monitorización de redes locales.</w:t>
      </w:r>
    </w:p>
    <w:p w:rsidR="00AF1F07" w:rsidRPr="00AF1F07" w:rsidRDefault="00AF1F07" w:rsidP="00AF1F07">
      <w:pPr>
        <w:ind w:left="708"/>
      </w:pPr>
      <w:r w:rsidRPr="00AF1F07">
        <w:t>Se compone de los siguientes apartados:</w:t>
      </w:r>
    </w:p>
    <w:p w:rsidR="00AF1F07" w:rsidRPr="00AF1F07" w:rsidRDefault="00AF1F07" w:rsidP="00AF1F07">
      <w:pPr>
        <w:numPr>
          <w:ilvl w:val="0"/>
          <w:numId w:val="23"/>
        </w:numPr>
        <w:ind w:left="1428"/>
        <w:contextualSpacing/>
      </w:pPr>
      <w:r w:rsidRPr="00AF1F07">
        <w:t>La gestión de red</w:t>
      </w:r>
    </w:p>
    <w:p w:rsidR="00AF1F07" w:rsidRPr="00AF1F07" w:rsidRDefault="00AF1F07" w:rsidP="00AF1F07">
      <w:pPr>
        <w:numPr>
          <w:ilvl w:val="0"/>
          <w:numId w:val="23"/>
        </w:numPr>
        <w:ind w:left="1428"/>
        <w:contextualSpacing/>
      </w:pPr>
      <w:r w:rsidRPr="00AF1F07">
        <w:t>La monitorización de red</w:t>
      </w:r>
    </w:p>
    <w:p w:rsidR="00AF1F07" w:rsidRPr="00AF1F07" w:rsidRDefault="00AF1F07" w:rsidP="00AF1F07">
      <w:pPr>
        <w:numPr>
          <w:ilvl w:val="0"/>
          <w:numId w:val="23"/>
        </w:numPr>
        <w:ind w:left="1428"/>
        <w:contextualSpacing/>
      </w:pPr>
      <w:r w:rsidRPr="00AF1F07">
        <w:t>Gestión y control en los protocolos de comunicaciones</w:t>
      </w:r>
    </w:p>
    <w:p w:rsidR="00AF1F07" w:rsidRPr="00AF1F07" w:rsidRDefault="00AF1F07" w:rsidP="00AF1F07">
      <w:pPr>
        <w:numPr>
          <w:ilvl w:val="0"/>
          <w:numId w:val="23"/>
        </w:numPr>
        <w:ind w:left="1428"/>
        <w:contextualSpacing/>
      </w:pPr>
      <w:r w:rsidRPr="00AF1F07">
        <w:t>Análisis de protocolos de comunicaciones en redes locales</w:t>
      </w:r>
    </w:p>
    <w:p w:rsidR="00AF1F07" w:rsidRPr="00AF1F07" w:rsidRDefault="00AF1F07" w:rsidP="00AF1F07">
      <w:pPr>
        <w:numPr>
          <w:ilvl w:val="0"/>
          <w:numId w:val="23"/>
        </w:numPr>
        <w:ind w:left="1428"/>
        <w:contextualSpacing/>
      </w:pPr>
      <w:r w:rsidRPr="00AF1F07">
        <w:t>Gestión de la configuración</w:t>
      </w:r>
    </w:p>
    <w:p w:rsidR="00AF1F07" w:rsidRPr="00AF1F07" w:rsidRDefault="00AF1F07" w:rsidP="00AF1F07">
      <w:pPr>
        <w:numPr>
          <w:ilvl w:val="0"/>
          <w:numId w:val="23"/>
        </w:numPr>
        <w:ind w:left="1428"/>
        <w:contextualSpacing/>
      </w:pPr>
      <w:r w:rsidRPr="00AF1F07">
        <w:t>Gestión de fallos</w:t>
      </w:r>
    </w:p>
    <w:p w:rsidR="00AF1F07" w:rsidRPr="00AF1F07" w:rsidRDefault="00AF1F07" w:rsidP="00AF1F07">
      <w:pPr>
        <w:numPr>
          <w:ilvl w:val="0"/>
          <w:numId w:val="23"/>
        </w:numPr>
        <w:ind w:left="1428"/>
        <w:contextualSpacing/>
      </w:pPr>
      <w:r w:rsidRPr="00AF1F07">
        <w:t>Procedimientos de diagnóstico en redes locales</w:t>
      </w:r>
    </w:p>
    <w:p w:rsidR="00AF1F07" w:rsidRPr="00AF1F07" w:rsidRDefault="00AF1F07" w:rsidP="00AF1F07">
      <w:pPr>
        <w:numPr>
          <w:ilvl w:val="0"/>
          <w:numId w:val="23"/>
        </w:numPr>
        <w:ind w:left="1428"/>
        <w:contextualSpacing/>
      </w:pPr>
      <w:r w:rsidRPr="00AF1F07">
        <w:t>Actualización de los dispositivos de comunicaciones de la red de área local</w:t>
      </w:r>
    </w:p>
    <w:p w:rsidR="00AF1F07" w:rsidRPr="00AF1F07" w:rsidRDefault="00AF1F07" w:rsidP="00AF1F07">
      <w:pPr>
        <w:numPr>
          <w:ilvl w:val="0"/>
          <w:numId w:val="23"/>
        </w:numPr>
        <w:ind w:left="1428"/>
        <w:contextualSpacing/>
      </w:pPr>
      <w:r w:rsidRPr="00AF1F07">
        <w:t>Herramientas de diseño gráfico y documentación para redes</w:t>
      </w:r>
    </w:p>
    <w:p w:rsidR="00AF1F07" w:rsidRPr="00AF1F07" w:rsidRDefault="00AF1F07" w:rsidP="00AF1F07">
      <w:pPr>
        <w:numPr>
          <w:ilvl w:val="0"/>
          <w:numId w:val="23"/>
        </w:numPr>
        <w:ind w:left="1428"/>
        <w:contextualSpacing/>
      </w:pPr>
      <w:r w:rsidRPr="00AF1F07">
        <w:t>Monitorización en dispositivos de interconexión de redes</w:t>
      </w:r>
    </w:p>
    <w:p w:rsidR="00AF1F07" w:rsidRPr="00AF1F07" w:rsidRDefault="00AF1F07" w:rsidP="00AF1F07">
      <w:pPr>
        <w:numPr>
          <w:ilvl w:val="0"/>
          <w:numId w:val="23"/>
        </w:numPr>
        <w:ind w:left="1428"/>
        <w:contextualSpacing/>
      </w:pPr>
      <w:r w:rsidRPr="00AF1F07">
        <w:t>Diagnóstico de averías de dispositivos de interconexión de redes</w:t>
      </w:r>
    </w:p>
    <w:p w:rsidR="00AF1F07" w:rsidRPr="00AF1F07" w:rsidRDefault="00AF1F07" w:rsidP="00AF1F07">
      <w:pPr>
        <w:numPr>
          <w:ilvl w:val="0"/>
          <w:numId w:val="23"/>
        </w:numPr>
        <w:ind w:left="1428"/>
        <w:contextualSpacing/>
      </w:pPr>
      <w:r w:rsidRPr="00AF1F07">
        <w:t>Arquitectura de redes de área local</w:t>
      </w:r>
    </w:p>
    <w:p w:rsidR="00AF1F07" w:rsidRPr="00AF1F07" w:rsidRDefault="00AF1F07" w:rsidP="00AF1F07">
      <w:pPr>
        <w:numPr>
          <w:ilvl w:val="0"/>
          <w:numId w:val="23"/>
        </w:numPr>
        <w:ind w:left="1428"/>
        <w:contextualSpacing/>
      </w:pPr>
      <w:r w:rsidRPr="00AF1F07">
        <w:t>Elementos de una red de área local</w:t>
      </w:r>
    </w:p>
    <w:p w:rsidR="00AF1F07" w:rsidRPr="00AF1F07" w:rsidRDefault="00AF1F07" w:rsidP="00AF1F07">
      <w:pPr>
        <w:numPr>
          <w:ilvl w:val="0"/>
          <w:numId w:val="23"/>
        </w:numPr>
        <w:ind w:left="1428"/>
        <w:contextualSpacing/>
      </w:pPr>
      <w:r w:rsidRPr="00AF1F07">
        <w:t>Protocolos de una red de área local</w:t>
      </w:r>
    </w:p>
    <w:p w:rsidR="00AF1F07" w:rsidRPr="00AF1F07" w:rsidRDefault="00AF1F07" w:rsidP="00AF1F07">
      <w:pPr>
        <w:numPr>
          <w:ilvl w:val="0"/>
          <w:numId w:val="23"/>
        </w:numPr>
        <w:ind w:left="1428"/>
        <w:contextualSpacing/>
      </w:pPr>
      <w:r w:rsidRPr="00AF1F07">
        <w:t>Instalación y configuración de los nodos de la red de área local</w:t>
      </w:r>
    </w:p>
    <w:p w:rsidR="00AF1F07" w:rsidRPr="00AF1F07" w:rsidRDefault="00AF1F07" w:rsidP="00AF1F07">
      <w:pPr>
        <w:ind w:left="708"/>
      </w:pPr>
      <w:r w:rsidRPr="00AF1F07">
        <w:t>Es un curso muy completo ya que se compone de las siguientes partes: instalación de componentes y monitorización de la red de área local, mantenimiento de la red local y actualización de componentes, monitorización y resolución de incidencias, e instalación y configuración de los nodos de una red de área local.</w:t>
      </w:r>
    </w:p>
    <w:p w:rsidR="00AF1F07" w:rsidRPr="00AF1F07" w:rsidRDefault="00AF1F07" w:rsidP="00AF1F07">
      <w:pPr>
        <w:ind w:left="708"/>
      </w:pPr>
      <w:r w:rsidRPr="00AF1F07">
        <w:t>Curso gratis para: Trabajadores y Empresas</w:t>
      </w:r>
    </w:p>
    <w:p w:rsidR="00AF1F07" w:rsidRPr="00AF1F07" w:rsidRDefault="00AF1F07" w:rsidP="00AF1F07">
      <w:pPr>
        <w:ind w:left="708"/>
      </w:pPr>
      <w:r w:rsidRPr="00AF1F07">
        <w:t>Modalidad del curso: Online</w:t>
      </w:r>
    </w:p>
    <w:p w:rsidR="00AF1F07" w:rsidRPr="00AF1F07" w:rsidRDefault="00AF1F07" w:rsidP="00AF1F07">
      <w:pPr>
        <w:ind w:left="708"/>
      </w:pPr>
      <w:r w:rsidRPr="00AF1F07">
        <w:t>Duración del curso: 300 Horas</w:t>
      </w:r>
    </w:p>
    <w:p w:rsidR="00AF1F07" w:rsidRPr="00AF1F07" w:rsidRDefault="00AF1F07" w:rsidP="00AF1F07">
      <w:pPr>
        <w:ind w:left="708"/>
      </w:pPr>
      <w:r w:rsidRPr="00AF1F07">
        <w:t>Titulación: Diploma acreditativo con las horas del curso</w:t>
      </w:r>
    </w:p>
    <w:p w:rsidR="00AF1F07" w:rsidRPr="00AF1F07" w:rsidRDefault="00AF1F07" w:rsidP="00D01DDE">
      <w:pPr>
        <w:ind w:left="708"/>
      </w:pPr>
      <w:r w:rsidRPr="00AF1F07">
        <w:t>Enlace:</w:t>
      </w:r>
      <w:hyperlink r:id="rId35" w:history="1">
        <w:r w:rsidRPr="00AF1F07">
          <w:rPr>
            <w:color w:val="0563C1" w:themeColor="hyperlink"/>
            <w:u w:val="single"/>
          </w:rPr>
          <w:t>https://www.buscocursosgratis.com/cursos-gratis/informatica/hardware-y-redes/postgrado-en-redes-locales-instalacion-y-monitorizacion-8369.html</w:t>
        </w:r>
      </w:hyperlink>
    </w:p>
    <w:p w:rsidR="00AF1F07" w:rsidRPr="00AF1F07" w:rsidRDefault="00AF1F07" w:rsidP="00AF1F07">
      <w:pPr>
        <w:keepNext/>
        <w:keepLines/>
        <w:spacing w:before="240" w:after="120"/>
        <w:ind w:left="708"/>
        <w:outlineLvl w:val="2"/>
        <w:rPr>
          <w:rFonts w:eastAsiaTheme="majorEastAsia"/>
          <w:color w:val="2E74B5" w:themeColor="accent1" w:themeShade="BF"/>
          <w:sz w:val="24"/>
          <w:szCs w:val="24"/>
        </w:rPr>
      </w:pPr>
      <w:bookmarkStart w:id="59" w:name="_Toc444537721"/>
      <w:bookmarkStart w:id="60" w:name="_Toc477790948"/>
      <w:r w:rsidRPr="00AF1F07">
        <w:rPr>
          <w:rFonts w:eastAsiaTheme="majorEastAsia"/>
          <w:color w:val="2E74B5" w:themeColor="accent1" w:themeShade="BF"/>
          <w:sz w:val="24"/>
          <w:szCs w:val="24"/>
        </w:rPr>
        <w:lastRenderedPageBreak/>
        <w:t xml:space="preserve">5.1.3 </w:t>
      </w:r>
      <w:bookmarkEnd w:id="59"/>
      <w:r w:rsidR="00D01DDE" w:rsidRPr="00D01DDE">
        <w:rPr>
          <w:rFonts w:eastAsiaTheme="majorEastAsia"/>
          <w:color w:val="2E74B5" w:themeColor="accent1" w:themeShade="BF"/>
          <w:sz w:val="24"/>
          <w:szCs w:val="24"/>
        </w:rPr>
        <w:t>Monitorización de la Red de Comunicaciones y Resolución de Incidencias</w:t>
      </w:r>
      <w:bookmarkEnd w:id="60"/>
    </w:p>
    <w:p w:rsidR="00AF1F07" w:rsidRPr="00AF1F07" w:rsidRDefault="00AF1F07" w:rsidP="00AF1F07">
      <w:pPr>
        <w:ind w:left="708"/>
      </w:pPr>
      <w:r w:rsidRPr="00AF1F07">
        <w:t>Este curso permitirá al alumnado adquirir las competencias profesionales necesarias para monitorizar el estado y la disponibilidad de la red de comunicaciones y de los servicios implementados.</w:t>
      </w:r>
    </w:p>
    <w:p w:rsidR="00AF1F07" w:rsidRPr="00AF1F07" w:rsidRDefault="00AF1F07" w:rsidP="00AF1F07">
      <w:pPr>
        <w:ind w:left="708"/>
      </w:pPr>
      <w:r w:rsidRPr="00AF1F07">
        <w:t>Se compone de los siguientes apartados:</w:t>
      </w:r>
    </w:p>
    <w:p w:rsidR="00AF1F07" w:rsidRPr="00AF1F07" w:rsidRDefault="00AF1F07" w:rsidP="00AF1F07">
      <w:pPr>
        <w:numPr>
          <w:ilvl w:val="0"/>
          <w:numId w:val="24"/>
        </w:numPr>
        <w:ind w:left="1482"/>
        <w:contextualSpacing/>
      </w:pPr>
      <w:r w:rsidRPr="00AF1F07">
        <w:t>Redes de comunicaciones</w:t>
      </w:r>
    </w:p>
    <w:p w:rsidR="00AF1F07" w:rsidRPr="00AF1F07" w:rsidRDefault="00AF1F07" w:rsidP="00AF1F07">
      <w:pPr>
        <w:numPr>
          <w:ilvl w:val="0"/>
          <w:numId w:val="24"/>
        </w:numPr>
        <w:ind w:left="1482"/>
        <w:contextualSpacing/>
      </w:pPr>
      <w:r w:rsidRPr="00AF1F07">
        <w:t>Sistemas de gestión de red</w:t>
      </w:r>
    </w:p>
    <w:p w:rsidR="00AF1F07" w:rsidRPr="00AF1F07" w:rsidRDefault="00AF1F07" w:rsidP="00AF1F07">
      <w:pPr>
        <w:numPr>
          <w:ilvl w:val="0"/>
          <w:numId w:val="24"/>
        </w:numPr>
        <w:ind w:left="1482"/>
        <w:contextualSpacing/>
      </w:pPr>
      <w:r w:rsidRPr="00AF1F07">
        <w:t>Técnicas de monitorización en redes de comunicaciones</w:t>
      </w:r>
    </w:p>
    <w:p w:rsidR="00AF1F07" w:rsidRPr="00AF1F07" w:rsidRDefault="00AF1F07" w:rsidP="00AF1F07">
      <w:pPr>
        <w:numPr>
          <w:ilvl w:val="0"/>
          <w:numId w:val="24"/>
        </w:numPr>
        <w:ind w:left="1482"/>
        <w:contextualSpacing/>
      </w:pPr>
      <w:r w:rsidRPr="00AF1F07">
        <w:t>Diagnóstico y resolución de incidencias de alarmas en redes y servicios de comunicaciones</w:t>
      </w:r>
    </w:p>
    <w:p w:rsidR="00AF1F07" w:rsidRPr="00AF1F07" w:rsidRDefault="00AF1F07" w:rsidP="00AF1F07">
      <w:pPr>
        <w:numPr>
          <w:ilvl w:val="0"/>
          <w:numId w:val="24"/>
        </w:numPr>
        <w:ind w:left="1482"/>
        <w:contextualSpacing/>
      </w:pPr>
      <w:r w:rsidRPr="00AF1F07">
        <w:t>Supervisión del servicio en redes de comunicaciones</w:t>
      </w:r>
    </w:p>
    <w:p w:rsidR="00AF1F07" w:rsidRPr="00AF1F07" w:rsidRDefault="00AF1F07" w:rsidP="00AF1F07">
      <w:pPr>
        <w:numPr>
          <w:ilvl w:val="0"/>
          <w:numId w:val="24"/>
        </w:numPr>
        <w:ind w:left="1482"/>
        <w:contextualSpacing/>
      </w:pPr>
      <w:r w:rsidRPr="00AF1F07">
        <w:t>Atención de reclamaciones y consultas de clientes</w:t>
      </w:r>
    </w:p>
    <w:p w:rsidR="00AF1F07" w:rsidRPr="00AF1F07" w:rsidRDefault="00AF1F07" w:rsidP="00AF1F07">
      <w:pPr>
        <w:numPr>
          <w:ilvl w:val="0"/>
          <w:numId w:val="24"/>
        </w:numPr>
        <w:ind w:left="1482"/>
        <w:contextualSpacing/>
      </w:pPr>
      <w:r w:rsidRPr="00AF1F07">
        <w:t>Herramientas para la gestión de incidencias y reclamaciones</w:t>
      </w:r>
    </w:p>
    <w:p w:rsidR="00AF1F07" w:rsidRPr="00AF1F07" w:rsidRDefault="00AF1F07" w:rsidP="00AF1F07">
      <w:pPr>
        <w:numPr>
          <w:ilvl w:val="0"/>
          <w:numId w:val="24"/>
        </w:numPr>
        <w:ind w:left="1482"/>
        <w:contextualSpacing/>
      </w:pPr>
      <w:r w:rsidRPr="00AF1F07">
        <w:t>Seguimiento de incidencias de alarmas y reclamaciones</w:t>
      </w:r>
    </w:p>
    <w:p w:rsidR="00AF1F07" w:rsidRPr="00AF1F07" w:rsidRDefault="00AF1F07" w:rsidP="00AF1F07">
      <w:pPr>
        <w:numPr>
          <w:ilvl w:val="0"/>
          <w:numId w:val="24"/>
        </w:numPr>
        <w:ind w:left="1482"/>
        <w:contextualSpacing/>
      </w:pPr>
      <w:r w:rsidRPr="00AF1F07">
        <w:t>Elaboración de informes de seguimiento</w:t>
      </w:r>
    </w:p>
    <w:p w:rsidR="00AF1F07" w:rsidRPr="00AF1F07" w:rsidRDefault="00AF1F07" w:rsidP="00AF1F07">
      <w:pPr>
        <w:ind w:left="708"/>
      </w:pPr>
      <w:r w:rsidRPr="00AF1F07">
        <w:t>Es un curso muy completo, ya que engloba toda la monitorización de redes. Tiene una primera parte de monitorización de redes y una segunda parte de resolución y seguimiento de incidencias.</w:t>
      </w:r>
    </w:p>
    <w:p w:rsidR="00AF1F07" w:rsidRPr="00AF1F07" w:rsidRDefault="00AF1F07" w:rsidP="00AF1F07">
      <w:pPr>
        <w:ind w:left="708"/>
      </w:pPr>
      <w:r w:rsidRPr="00AF1F07">
        <w:t>Curso gratis para: Trabajadores y Empresas.</w:t>
      </w:r>
    </w:p>
    <w:p w:rsidR="00AF1F07" w:rsidRPr="00AF1F07" w:rsidRDefault="00AF1F07" w:rsidP="00AF1F07">
      <w:pPr>
        <w:ind w:left="708"/>
      </w:pPr>
      <w:r w:rsidRPr="00AF1F07">
        <w:t>Modalidad del curso: A distancia y Online</w:t>
      </w:r>
    </w:p>
    <w:p w:rsidR="00AF1F07" w:rsidRPr="00AF1F07" w:rsidRDefault="00AF1F07" w:rsidP="00AF1F07">
      <w:pPr>
        <w:ind w:left="708"/>
      </w:pPr>
      <w:r w:rsidRPr="00AF1F07">
        <w:t>Duración del curso: 240 Horas</w:t>
      </w:r>
    </w:p>
    <w:p w:rsidR="00AF1F07" w:rsidRPr="00AF1F07" w:rsidRDefault="00AF1F07" w:rsidP="00AF1F07">
      <w:pPr>
        <w:ind w:left="708"/>
      </w:pPr>
      <w:r w:rsidRPr="00AF1F07">
        <w:t>Titulación: Diploma acreditativo con las horas del curso</w:t>
      </w:r>
    </w:p>
    <w:p w:rsidR="00AF1F07" w:rsidRPr="00AF1F07" w:rsidRDefault="00AF1F07" w:rsidP="00D01DDE">
      <w:pPr>
        <w:ind w:left="708"/>
        <w:rPr>
          <w:lang w:val="en-US"/>
        </w:rPr>
      </w:pPr>
      <w:r w:rsidRPr="00AF1F07">
        <w:rPr>
          <w:lang w:val="en-US"/>
        </w:rPr>
        <w:t>E</w:t>
      </w:r>
      <w:r w:rsidR="00D01DDE">
        <w:rPr>
          <w:lang w:val="en-US"/>
        </w:rPr>
        <w:t>nlace:</w:t>
      </w:r>
      <w:hyperlink r:id="rId36" w:history="1">
        <w:r w:rsidRPr="00AF1F07">
          <w:rPr>
            <w:color w:val="0563C1" w:themeColor="hyperlink"/>
            <w:u w:val="single"/>
            <w:lang w:val="en-US"/>
          </w:rPr>
          <w:t>https://www.buscocursosgratis.com/cursos-gratis/certificados-de-profesionalidad/instalacion-y-mantenimiento/mf1216-3-monitorizacion-de-la-red-de-comunicaciones-y-resolucion-de-incidencias-6064.html</w:t>
        </w:r>
      </w:hyperlink>
    </w:p>
    <w:p w:rsidR="00AF1F07" w:rsidRPr="00AF1F07" w:rsidRDefault="00AF1F07" w:rsidP="00AF1F07">
      <w:pPr>
        <w:rPr>
          <w:lang w:val="en-US"/>
        </w:rPr>
      </w:pPr>
      <w:bookmarkStart w:id="61" w:name="_GoBack"/>
      <w:bookmarkEnd w:id="61"/>
    </w:p>
    <w:p w:rsidR="00AF1F07" w:rsidRPr="00AF1F07" w:rsidRDefault="00AF1F07" w:rsidP="00AF1F07">
      <w:pPr>
        <w:pStyle w:val="Ttulo2"/>
        <w:rPr>
          <w:color w:val="2E74B5" w:themeColor="accent1" w:themeShade="BF"/>
        </w:rPr>
      </w:pPr>
      <w:bookmarkStart w:id="62" w:name="_Toc444537722"/>
      <w:bookmarkStart w:id="63" w:name="_Toc477790949"/>
      <w:r w:rsidRPr="00AF1F07">
        <w:rPr>
          <w:color w:val="2E74B5" w:themeColor="accent1" w:themeShade="BF"/>
        </w:rPr>
        <w:t xml:space="preserve">5.2 Cursos gratuitos sobre </w:t>
      </w:r>
      <w:bookmarkEnd w:id="62"/>
      <w:proofErr w:type="spellStart"/>
      <w:r>
        <w:rPr>
          <w:color w:val="2E74B5" w:themeColor="accent1" w:themeShade="BF"/>
        </w:rPr>
        <w:t>Icinga</w:t>
      </w:r>
      <w:proofErr w:type="spellEnd"/>
      <w:r>
        <w:rPr>
          <w:color w:val="2E74B5" w:themeColor="accent1" w:themeShade="BF"/>
        </w:rPr>
        <w:t xml:space="preserve"> (</w:t>
      </w:r>
      <w:proofErr w:type="spellStart"/>
      <w:r>
        <w:rPr>
          <w:color w:val="2E74B5" w:themeColor="accent1" w:themeShade="BF"/>
        </w:rPr>
        <w:t>Nagios</w:t>
      </w:r>
      <w:proofErr w:type="spellEnd"/>
      <w:r>
        <w:rPr>
          <w:color w:val="2E74B5" w:themeColor="accent1" w:themeShade="BF"/>
        </w:rPr>
        <w:t>)</w:t>
      </w:r>
      <w:bookmarkEnd w:id="63"/>
    </w:p>
    <w:p w:rsidR="00AF1F07" w:rsidRPr="00AF1F07" w:rsidRDefault="00AF1F07" w:rsidP="00AF1F07">
      <w:pPr>
        <w:keepNext/>
        <w:keepLines/>
        <w:spacing w:before="240" w:after="120"/>
        <w:ind w:left="708"/>
        <w:outlineLvl w:val="2"/>
        <w:rPr>
          <w:rFonts w:eastAsiaTheme="majorEastAsia"/>
          <w:color w:val="2E74B5" w:themeColor="accent1" w:themeShade="BF"/>
          <w:sz w:val="24"/>
          <w:szCs w:val="24"/>
        </w:rPr>
      </w:pPr>
      <w:bookmarkStart w:id="64" w:name="_Toc444537723"/>
      <w:bookmarkStart w:id="65" w:name="_Toc477790950"/>
      <w:r w:rsidRPr="00AF1F07">
        <w:rPr>
          <w:rFonts w:eastAsiaTheme="majorEastAsia"/>
          <w:color w:val="2E74B5" w:themeColor="accent1" w:themeShade="BF"/>
          <w:sz w:val="24"/>
          <w:szCs w:val="24"/>
        </w:rPr>
        <w:t xml:space="preserve">5.2.1 </w:t>
      </w:r>
      <w:bookmarkEnd w:id="64"/>
      <w:r w:rsidR="00D01DDE" w:rsidRPr="00D01DDE">
        <w:rPr>
          <w:rFonts w:eastAsiaTheme="majorEastAsia"/>
          <w:color w:val="2E74B5" w:themeColor="accent1" w:themeShade="BF"/>
          <w:sz w:val="24"/>
          <w:szCs w:val="24"/>
        </w:rPr>
        <w:t xml:space="preserve">Curso gratuito de </w:t>
      </w:r>
      <w:proofErr w:type="spellStart"/>
      <w:r w:rsidR="00D01DDE" w:rsidRPr="00D01DDE">
        <w:rPr>
          <w:rFonts w:eastAsiaTheme="majorEastAsia"/>
          <w:color w:val="2E74B5" w:themeColor="accent1" w:themeShade="BF"/>
          <w:sz w:val="24"/>
          <w:szCs w:val="24"/>
        </w:rPr>
        <w:t>Nagios</w:t>
      </w:r>
      <w:proofErr w:type="spellEnd"/>
      <w:r w:rsidR="00D01DDE" w:rsidRPr="00D01DDE">
        <w:rPr>
          <w:rFonts w:eastAsiaTheme="majorEastAsia"/>
          <w:color w:val="2E74B5" w:themeColor="accent1" w:themeShade="BF"/>
          <w:sz w:val="24"/>
          <w:szCs w:val="24"/>
        </w:rPr>
        <w:t xml:space="preserve"> impartido por el gobierno vasco</w:t>
      </w:r>
      <w:bookmarkEnd w:id="65"/>
    </w:p>
    <w:p w:rsidR="00AF1F07" w:rsidRPr="00AF1F07" w:rsidRDefault="00AF1F07" w:rsidP="00AF1F07">
      <w:pPr>
        <w:ind w:left="708"/>
      </w:pPr>
      <w:r w:rsidRPr="00AF1F07">
        <w:t xml:space="preserve">El objetivo es aprender a desplegar </w:t>
      </w:r>
      <w:proofErr w:type="spellStart"/>
      <w:r w:rsidRPr="00AF1F07">
        <w:t>Nagios</w:t>
      </w:r>
      <w:proofErr w:type="spellEnd"/>
      <w:r w:rsidRPr="00AF1F07">
        <w:t xml:space="preserve"> para la monitorización de sistemas, para poder controlar en todo momento qué está ocurriendo en la red, los servidores y sus servicios.</w:t>
      </w:r>
    </w:p>
    <w:p w:rsidR="00AF1F07" w:rsidRPr="00AF1F07" w:rsidRDefault="00AF1F07" w:rsidP="00AF1F07">
      <w:pPr>
        <w:ind w:left="708"/>
      </w:pPr>
      <w:r w:rsidRPr="00AF1F07">
        <w:t>Se compone de los siguientes apartados:</w:t>
      </w:r>
    </w:p>
    <w:p w:rsidR="00AF1F07" w:rsidRPr="00AF1F07" w:rsidRDefault="00AF1F07" w:rsidP="00AF1F07">
      <w:pPr>
        <w:numPr>
          <w:ilvl w:val="0"/>
          <w:numId w:val="25"/>
        </w:numPr>
        <w:ind w:left="1428"/>
        <w:contextualSpacing/>
      </w:pPr>
      <w:r w:rsidRPr="00AF1F07">
        <w:t xml:space="preserve">Introducción a </w:t>
      </w:r>
      <w:proofErr w:type="spellStart"/>
      <w:r w:rsidRPr="00AF1F07">
        <w:t>Nagios</w:t>
      </w:r>
      <w:proofErr w:type="spellEnd"/>
    </w:p>
    <w:p w:rsidR="00AF1F07" w:rsidRPr="00AF1F07" w:rsidRDefault="00AF1F07" w:rsidP="00AF1F07">
      <w:pPr>
        <w:numPr>
          <w:ilvl w:val="0"/>
          <w:numId w:val="25"/>
        </w:numPr>
        <w:ind w:left="1428"/>
        <w:contextualSpacing/>
      </w:pPr>
      <w:r w:rsidRPr="00AF1F07">
        <w:t>Instalación y configuración básica</w:t>
      </w:r>
    </w:p>
    <w:p w:rsidR="00AF1F07" w:rsidRPr="00AF1F07" w:rsidRDefault="00AF1F07" w:rsidP="00AF1F07">
      <w:pPr>
        <w:numPr>
          <w:ilvl w:val="0"/>
          <w:numId w:val="25"/>
        </w:numPr>
        <w:ind w:left="1428"/>
        <w:contextualSpacing/>
      </w:pPr>
      <w:r w:rsidRPr="00AF1F07">
        <w:t>Configuración de notificaciones y acceso web a los informes</w:t>
      </w:r>
    </w:p>
    <w:p w:rsidR="00AF1F07" w:rsidRPr="00AF1F07" w:rsidRDefault="00AF1F07" w:rsidP="00AF1F07">
      <w:pPr>
        <w:numPr>
          <w:ilvl w:val="0"/>
          <w:numId w:val="25"/>
        </w:numPr>
        <w:ind w:left="1428"/>
        <w:contextualSpacing/>
      </w:pPr>
      <w:r w:rsidRPr="00AF1F07">
        <w:t>NRPE (</w:t>
      </w:r>
      <w:proofErr w:type="spellStart"/>
      <w:r w:rsidRPr="00AF1F07">
        <w:t>Nagios</w:t>
      </w:r>
      <w:proofErr w:type="spellEnd"/>
      <w:r w:rsidRPr="00AF1F07">
        <w:t xml:space="preserve"> </w:t>
      </w:r>
      <w:proofErr w:type="spellStart"/>
      <w:r w:rsidRPr="00AF1F07">
        <w:t>Remote</w:t>
      </w:r>
      <w:proofErr w:type="spellEnd"/>
      <w:r w:rsidRPr="00AF1F07">
        <w:t xml:space="preserve"> </w:t>
      </w:r>
      <w:proofErr w:type="spellStart"/>
      <w:r w:rsidRPr="00AF1F07">
        <w:t>Plugin</w:t>
      </w:r>
      <w:proofErr w:type="spellEnd"/>
      <w:r w:rsidRPr="00AF1F07">
        <w:t xml:space="preserve"> </w:t>
      </w:r>
      <w:proofErr w:type="spellStart"/>
      <w:r w:rsidRPr="00AF1F07">
        <w:t>Executor</w:t>
      </w:r>
      <w:proofErr w:type="spellEnd"/>
      <w:r w:rsidRPr="00AF1F07">
        <w:t>)</w:t>
      </w:r>
    </w:p>
    <w:p w:rsidR="00AF1F07" w:rsidRPr="00AF1F07" w:rsidRDefault="00AF1F07" w:rsidP="00AF1F07">
      <w:pPr>
        <w:numPr>
          <w:ilvl w:val="0"/>
          <w:numId w:val="25"/>
        </w:numPr>
        <w:ind w:left="1428"/>
        <w:contextualSpacing/>
      </w:pPr>
      <w:r w:rsidRPr="00AF1F07">
        <w:t xml:space="preserve">SNMP en </w:t>
      </w:r>
      <w:proofErr w:type="spellStart"/>
      <w:r w:rsidRPr="00AF1F07">
        <w:t>Nagios</w:t>
      </w:r>
      <w:proofErr w:type="spellEnd"/>
    </w:p>
    <w:p w:rsidR="00AF1F07" w:rsidRPr="00AF1F07" w:rsidRDefault="00AF1F07" w:rsidP="00AF1F07">
      <w:pPr>
        <w:ind w:left="708"/>
      </w:pPr>
      <w:r w:rsidRPr="00AF1F07">
        <w:t>Está dirigido a profesionales con experiencia previa en comunicaciones. Requiere conocimientos sobre TCP/IP y de servidores en internet con LINUX.</w:t>
      </w:r>
    </w:p>
    <w:p w:rsidR="00AF1F07" w:rsidRPr="00AF1F07" w:rsidRDefault="00AF1F07" w:rsidP="00AF1F07">
      <w:pPr>
        <w:ind w:left="708"/>
      </w:pPr>
      <w:r w:rsidRPr="00AF1F07">
        <w:t>Enlace:</w:t>
      </w:r>
    </w:p>
    <w:p w:rsidR="00AF1F07" w:rsidRPr="00AF1F07" w:rsidRDefault="006F6181" w:rsidP="00EC36AD">
      <w:hyperlink r:id="rId37" w:history="1">
        <w:r w:rsidR="00AF1F07" w:rsidRPr="00AF1F07">
          <w:rPr>
            <w:color w:val="0563C1" w:themeColor="hyperlink"/>
            <w:u w:val="single"/>
          </w:rPr>
          <w:t>http://www.spri.eus/euskadinnova/es/enpresa-digitala/agenda/nagios-herramienta-para-gestion-diagnostico-linux/3909.aspx</w:t>
        </w:r>
      </w:hyperlink>
    </w:p>
    <w:p w:rsidR="00AF1F07" w:rsidRPr="00AF1F07" w:rsidRDefault="00AF1F07" w:rsidP="00AF1F07">
      <w:pPr>
        <w:ind w:left="708"/>
      </w:pPr>
    </w:p>
    <w:p w:rsidR="00AF1F07" w:rsidRPr="00AF1F07" w:rsidRDefault="00AF1F07" w:rsidP="00AF1F07">
      <w:pPr>
        <w:keepNext/>
        <w:keepLines/>
        <w:spacing w:before="240" w:after="120"/>
        <w:ind w:left="708"/>
        <w:outlineLvl w:val="2"/>
        <w:rPr>
          <w:rFonts w:eastAsiaTheme="majorEastAsia"/>
          <w:color w:val="2E74B5" w:themeColor="accent1" w:themeShade="BF"/>
          <w:sz w:val="24"/>
          <w:szCs w:val="24"/>
        </w:rPr>
      </w:pPr>
      <w:bookmarkStart w:id="66" w:name="_Toc444537724"/>
      <w:bookmarkStart w:id="67" w:name="_Toc477790951"/>
      <w:r w:rsidRPr="00AF1F07">
        <w:rPr>
          <w:rFonts w:eastAsiaTheme="majorEastAsia"/>
          <w:color w:val="2E74B5" w:themeColor="accent1" w:themeShade="BF"/>
          <w:sz w:val="24"/>
          <w:szCs w:val="24"/>
        </w:rPr>
        <w:t xml:space="preserve">5.2.2 </w:t>
      </w:r>
      <w:bookmarkEnd w:id="66"/>
      <w:r w:rsidR="00114EFE" w:rsidRPr="00114EFE">
        <w:rPr>
          <w:rFonts w:eastAsiaTheme="majorEastAsia"/>
          <w:color w:val="2E74B5" w:themeColor="accent1" w:themeShade="BF"/>
          <w:sz w:val="24"/>
          <w:szCs w:val="24"/>
        </w:rPr>
        <w:t xml:space="preserve">Curso gratuito Monitorización de redes con </w:t>
      </w:r>
      <w:proofErr w:type="spellStart"/>
      <w:r w:rsidR="00114EFE" w:rsidRPr="00114EFE">
        <w:rPr>
          <w:rFonts w:eastAsiaTheme="majorEastAsia"/>
          <w:color w:val="2E74B5" w:themeColor="accent1" w:themeShade="BF"/>
          <w:sz w:val="24"/>
          <w:szCs w:val="24"/>
        </w:rPr>
        <w:t>Nagios</w:t>
      </w:r>
      <w:bookmarkEnd w:id="67"/>
      <w:proofErr w:type="spellEnd"/>
    </w:p>
    <w:p w:rsidR="00AF1F07" w:rsidRPr="00AF1F07" w:rsidRDefault="00AF1F07" w:rsidP="00AF1F07">
      <w:pPr>
        <w:ind w:left="708"/>
      </w:pPr>
      <w:r w:rsidRPr="00AF1F07">
        <w:t>Este curso nos ayuda a utilizar un software que proporciona una gran versatilidad para consultar prácticamente cualquier parámetro de interés de un sistema, y genera alertas, que pueden ser recibidas por los responsables correspondientes mediante (entre otros medios) correo electrónico y mensajes SMS, cuando estos parámetros exceden de los márgenes definidos por el administrador de red.</w:t>
      </w:r>
    </w:p>
    <w:p w:rsidR="00AF1F07" w:rsidRPr="00AF1F07" w:rsidRDefault="00AF1F07" w:rsidP="00AF1F07">
      <w:pPr>
        <w:numPr>
          <w:ilvl w:val="0"/>
          <w:numId w:val="26"/>
        </w:numPr>
        <w:ind w:left="1428"/>
        <w:contextualSpacing/>
      </w:pPr>
      <w:r w:rsidRPr="00AF1F07">
        <w:t xml:space="preserve">Introducción a </w:t>
      </w:r>
      <w:proofErr w:type="spellStart"/>
      <w:r w:rsidRPr="00AF1F07">
        <w:t>Nagios</w:t>
      </w:r>
      <w:proofErr w:type="spellEnd"/>
      <w:r w:rsidRPr="00AF1F07">
        <w:t>.</w:t>
      </w:r>
    </w:p>
    <w:p w:rsidR="00AF1F07" w:rsidRPr="00AF1F07" w:rsidRDefault="00AF1F07" w:rsidP="00AF1F07">
      <w:pPr>
        <w:numPr>
          <w:ilvl w:val="0"/>
          <w:numId w:val="26"/>
        </w:numPr>
        <w:ind w:left="1428"/>
        <w:contextualSpacing/>
      </w:pPr>
      <w:r w:rsidRPr="00AF1F07">
        <w:t>Principales Funcionalidades.</w:t>
      </w:r>
    </w:p>
    <w:p w:rsidR="00AF1F07" w:rsidRPr="00AF1F07" w:rsidRDefault="00AF1F07" w:rsidP="00AF1F07">
      <w:pPr>
        <w:numPr>
          <w:ilvl w:val="0"/>
          <w:numId w:val="26"/>
        </w:numPr>
        <w:ind w:left="1428"/>
        <w:contextualSpacing/>
      </w:pPr>
      <w:r w:rsidRPr="00AF1F07">
        <w:t xml:space="preserve">Los </w:t>
      </w:r>
      <w:proofErr w:type="spellStart"/>
      <w:r w:rsidRPr="00AF1F07">
        <w:t>Plugins</w:t>
      </w:r>
      <w:proofErr w:type="spellEnd"/>
      <w:r w:rsidRPr="00AF1F07">
        <w:t xml:space="preserve"> en </w:t>
      </w:r>
      <w:proofErr w:type="spellStart"/>
      <w:r w:rsidRPr="00AF1F07">
        <w:t>Nagios</w:t>
      </w:r>
      <w:proofErr w:type="spellEnd"/>
      <w:r w:rsidRPr="00AF1F07">
        <w:t>.</w:t>
      </w:r>
    </w:p>
    <w:p w:rsidR="00AF1F07" w:rsidRPr="00AF1F07" w:rsidRDefault="00AF1F07" w:rsidP="00AF1F07">
      <w:pPr>
        <w:numPr>
          <w:ilvl w:val="0"/>
          <w:numId w:val="26"/>
        </w:numPr>
        <w:ind w:left="1428"/>
        <w:contextualSpacing/>
      </w:pPr>
      <w:r w:rsidRPr="00AF1F07">
        <w:t xml:space="preserve">Instalación de </w:t>
      </w:r>
      <w:proofErr w:type="spellStart"/>
      <w:r w:rsidRPr="00AF1F07">
        <w:t>Nagios</w:t>
      </w:r>
      <w:proofErr w:type="spellEnd"/>
      <w:r w:rsidRPr="00AF1F07">
        <w:t>.</w:t>
      </w:r>
    </w:p>
    <w:p w:rsidR="00AF1F07" w:rsidRPr="00AF1F07" w:rsidRDefault="00AF1F07" w:rsidP="00AF1F07">
      <w:pPr>
        <w:numPr>
          <w:ilvl w:val="0"/>
          <w:numId w:val="26"/>
        </w:numPr>
        <w:ind w:left="1428"/>
        <w:contextualSpacing/>
      </w:pPr>
      <w:r w:rsidRPr="00AF1F07">
        <w:t xml:space="preserve">Configuración de </w:t>
      </w:r>
      <w:proofErr w:type="spellStart"/>
      <w:r w:rsidRPr="00AF1F07">
        <w:t>Nagios</w:t>
      </w:r>
      <w:proofErr w:type="spellEnd"/>
      <w:r w:rsidRPr="00AF1F07">
        <w:t>.</w:t>
      </w:r>
    </w:p>
    <w:p w:rsidR="00AF1F07" w:rsidRPr="00AF1F07" w:rsidRDefault="00AF1F07" w:rsidP="00AF1F07">
      <w:pPr>
        <w:numPr>
          <w:ilvl w:val="0"/>
          <w:numId w:val="26"/>
        </w:numPr>
        <w:ind w:left="1428"/>
        <w:contextualSpacing/>
      </w:pPr>
      <w:r w:rsidRPr="00AF1F07">
        <w:t>Configuración de Nodos y Servicios.</w:t>
      </w:r>
    </w:p>
    <w:p w:rsidR="00AF1F07" w:rsidRPr="00AF1F07" w:rsidRDefault="00AF1F07" w:rsidP="00AF1F07">
      <w:pPr>
        <w:numPr>
          <w:ilvl w:val="0"/>
          <w:numId w:val="26"/>
        </w:numPr>
        <w:ind w:left="1428"/>
        <w:contextualSpacing/>
        <w:rPr>
          <w:lang w:val="en-US"/>
        </w:rPr>
      </w:pPr>
      <w:r w:rsidRPr="00AF1F07">
        <w:rPr>
          <w:lang w:val="en-US"/>
        </w:rPr>
        <w:t xml:space="preserve">Las </w:t>
      </w:r>
      <w:proofErr w:type="spellStart"/>
      <w:r w:rsidRPr="00AF1F07">
        <w:rPr>
          <w:lang w:val="en-US"/>
        </w:rPr>
        <w:t>Plantillas</w:t>
      </w:r>
      <w:proofErr w:type="spellEnd"/>
      <w:r w:rsidRPr="00AF1F07">
        <w:rPr>
          <w:lang w:val="en-US"/>
        </w:rPr>
        <w:t xml:space="preserve"> y </w:t>
      </w:r>
      <w:proofErr w:type="spellStart"/>
      <w:r w:rsidRPr="00AF1F07">
        <w:rPr>
          <w:lang w:val="en-US"/>
        </w:rPr>
        <w:t>Herencias</w:t>
      </w:r>
      <w:proofErr w:type="spellEnd"/>
      <w:r w:rsidRPr="00AF1F07">
        <w:rPr>
          <w:lang w:val="en-US"/>
        </w:rPr>
        <w:t>.</w:t>
      </w:r>
    </w:p>
    <w:p w:rsidR="00AF1F07" w:rsidRPr="00AF1F07" w:rsidRDefault="00AF1F07" w:rsidP="00AF1F07">
      <w:pPr>
        <w:numPr>
          <w:ilvl w:val="0"/>
          <w:numId w:val="26"/>
        </w:numPr>
        <w:ind w:left="1428"/>
        <w:contextualSpacing/>
        <w:rPr>
          <w:lang w:val="en-US"/>
        </w:rPr>
      </w:pPr>
      <w:r w:rsidRPr="00AF1F07">
        <w:rPr>
          <w:lang w:val="en-US"/>
        </w:rPr>
        <w:t xml:space="preserve">Hosts Groups and Service Groups. </w:t>
      </w:r>
    </w:p>
    <w:p w:rsidR="00AF1F07" w:rsidRPr="00AF1F07" w:rsidRDefault="00AF1F07" w:rsidP="00AF1F07">
      <w:pPr>
        <w:numPr>
          <w:ilvl w:val="0"/>
          <w:numId w:val="26"/>
        </w:numPr>
        <w:ind w:left="1428"/>
        <w:contextualSpacing/>
      </w:pPr>
      <w:r w:rsidRPr="00AF1F07">
        <w:t>Configuración de Mapa de Topología.</w:t>
      </w:r>
    </w:p>
    <w:p w:rsidR="00AF1F07" w:rsidRPr="00AF1F07" w:rsidRDefault="00AF1F07" w:rsidP="00AF1F07">
      <w:pPr>
        <w:numPr>
          <w:ilvl w:val="0"/>
          <w:numId w:val="26"/>
        </w:numPr>
        <w:ind w:left="1428"/>
        <w:contextualSpacing/>
      </w:pPr>
      <w:r w:rsidRPr="00AF1F07">
        <w:t xml:space="preserve">La Interfaz web </w:t>
      </w:r>
      <w:proofErr w:type="spellStart"/>
      <w:r w:rsidRPr="00AF1F07">
        <w:t>Nagios</w:t>
      </w:r>
      <w:proofErr w:type="spellEnd"/>
      <w:r w:rsidRPr="00AF1F07">
        <w:t>.</w:t>
      </w:r>
    </w:p>
    <w:p w:rsidR="00AF1F07" w:rsidRPr="00AF1F07" w:rsidRDefault="00AF1F07" w:rsidP="00AF1F07">
      <w:pPr>
        <w:numPr>
          <w:ilvl w:val="0"/>
          <w:numId w:val="26"/>
        </w:numPr>
        <w:ind w:left="1428"/>
        <w:contextualSpacing/>
      </w:pPr>
      <w:r w:rsidRPr="00AF1F07">
        <w:t>Monitorización a través de SNMP.</w:t>
      </w:r>
    </w:p>
    <w:p w:rsidR="00AF1F07" w:rsidRPr="00AF1F07" w:rsidRDefault="00AF1F07" w:rsidP="00AF1F07">
      <w:pPr>
        <w:numPr>
          <w:ilvl w:val="0"/>
          <w:numId w:val="26"/>
        </w:numPr>
        <w:ind w:left="1428"/>
        <w:contextualSpacing/>
      </w:pPr>
      <w:r w:rsidRPr="00AF1F07">
        <w:t>Monitorización de Servidores Linux con NRPE.</w:t>
      </w:r>
    </w:p>
    <w:p w:rsidR="00AF1F07" w:rsidRPr="00AF1F07" w:rsidRDefault="00AF1F07" w:rsidP="00AF1F07">
      <w:pPr>
        <w:numPr>
          <w:ilvl w:val="0"/>
          <w:numId w:val="26"/>
        </w:numPr>
        <w:ind w:left="1428"/>
        <w:contextualSpacing/>
      </w:pPr>
      <w:r w:rsidRPr="00AF1F07">
        <w:t>Monitorización de dispositivos Windows con NSCLIEN++.</w:t>
      </w:r>
    </w:p>
    <w:p w:rsidR="00AF1F07" w:rsidRPr="00AF1F07" w:rsidRDefault="00AF1F07" w:rsidP="00AF1F07">
      <w:pPr>
        <w:numPr>
          <w:ilvl w:val="0"/>
          <w:numId w:val="26"/>
        </w:numPr>
        <w:ind w:left="1428"/>
        <w:contextualSpacing/>
      </w:pPr>
      <w:r w:rsidRPr="00AF1F07">
        <w:t>Las Notificaciones y Eventos.</w:t>
      </w:r>
    </w:p>
    <w:p w:rsidR="00AF1F07" w:rsidRPr="00AF1F07" w:rsidRDefault="00AF1F07" w:rsidP="00AF1F07">
      <w:pPr>
        <w:numPr>
          <w:ilvl w:val="0"/>
          <w:numId w:val="26"/>
        </w:numPr>
        <w:ind w:left="1428"/>
        <w:contextualSpacing/>
      </w:pPr>
      <w:r w:rsidRPr="00AF1F07">
        <w:t>MRTG.</w:t>
      </w:r>
    </w:p>
    <w:p w:rsidR="00AF1F07" w:rsidRPr="00AF1F07" w:rsidRDefault="00AF1F07" w:rsidP="00AF1F07">
      <w:pPr>
        <w:numPr>
          <w:ilvl w:val="0"/>
          <w:numId w:val="26"/>
        </w:numPr>
        <w:ind w:left="1428"/>
        <w:contextualSpacing/>
      </w:pPr>
      <w:r w:rsidRPr="00AF1F07">
        <w:t>FAN</w:t>
      </w:r>
    </w:p>
    <w:p w:rsidR="00AF1F07" w:rsidRPr="00AF1F07" w:rsidRDefault="00AF1F07" w:rsidP="00AF1F07">
      <w:pPr>
        <w:ind w:left="708"/>
      </w:pPr>
      <w:r w:rsidRPr="00AF1F07">
        <w:t>La duración del curso es de 20 horas en 3 días.</w:t>
      </w:r>
    </w:p>
    <w:p w:rsidR="00AF1F07" w:rsidRPr="00AF1F07" w:rsidRDefault="00AF1F07" w:rsidP="00AF1F07">
      <w:pPr>
        <w:ind w:left="708"/>
      </w:pPr>
      <w:r w:rsidRPr="00AF1F07">
        <w:t>Está dirigido a administradores de red y a cualquier persona interesada en la monitorización de redes que posea unos conocimientos básicos sobre servidores Linux y TCP/IP.</w:t>
      </w:r>
    </w:p>
    <w:p w:rsidR="00AF1F07" w:rsidRPr="00AF1F07" w:rsidRDefault="00AF1F07" w:rsidP="00AF1F07">
      <w:pPr>
        <w:ind w:left="708"/>
        <w:rPr>
          <w:lang w:val="en-US"/>
        </w:rPr>
      </w:pPr>
      <w:r w:rsidRPr="00AF1F07">
        <w:rPr>
          <w:lang w:val="en-US"/>
        </w:rPr>
        <w:t xml:space="preserve">Enlace: </w:t>
      </w:r>
    </w:p>
    <w:p w:rsidR="00AF1F07" w:rsidRPr="00AF1F07" w:rsidRDefault="006F6181" w:rsidP="00AF1F07">
      <w:pPr>
        <w:ind w:left="708"/>
        <w:rPr>
          <w:lang w:val="en-US"/>
        </w:rPr>
      </w:pPr>
      <w:hyperlink r:id="rId38" w:history="1">
        <w:r w:rsidR="00AF1F07" w:rsidRPr="00AF1F07">
          <w:rPr>
            <w:color w:val="0563C1" w:themeColor="hyperlink"/>
            <w:u w:val="single"/>
            <w:lang w:val="en-US"/>
          </w:rPr>
          <w:t>http://www.datavideo.es/index.php/formacion/1210-curso-de-monitorizacion-de-redes-con-nagios</w:t>
        </w:r>
      </w:hyperlink>
    </w:p>
    <w:p w:rsidR="00AF1F07" w:rsidRPr="00AF1F07" w:rsidRDefault="00AF1F07" w:rsidP="00AF1F07">
      <w:pPr>
        <w:ind w:left="708"/>
        <w:rPr>
          <w:lang w:val="en-US"/>
        </w:rPr>
      </w:pPr>
    </w:p>
    <w:p w:rsidR="00AF1F07" w:rsidRPr="00AF1F07" w:rsidRDefault="00AF1F07" w:rsidP="00AF1F07">
      <w:pPr>
        <w:keepNext/>
        <w:keepLines/>
        <w:spacing w:before="240" w:after="120"/>
        <w:ind w:left="708"/>
        <w:outlineLvl w:val="2"/>
        <w:rPr>
          <w:rFonts w:eastAsiaTheme="majorEastAsia"/>
          <w:color w:val="000000" w:themeColor="text1"/>
          <w:sz w:val="24"/>
          <w:szCs w:val="24"/>
        </w:rPr>
      </w:pPr>
      <w:r w:rsidRPr="00AF1F07">
        <w:rPr>
          <w:rFonts w:eastAsiaTheme="majorEastAsia"/>
          <w:color w:val="000000" w:themeColor="text1"/>
          <w:sz w:val="24"/>
          <w:szCs w:val="24"/>
          <w:lang w:val="en-US"/>
        </w:rPr>
        <w:t xml:space="preserve"> </w:t>
      </w:r>
      <w:bookmarkStart w:id="68" w:name="_Toc444537725"/>
      <w:bookmarkStart w:id="69" w:name="_Toc477790952"/>
      <w:r w:rsidRPr="00AF1F07">
        <w:rPr>
          <w:rFonts w:eastAsiaTheme="majorEastAsia"/>
          <w:color w:val="2E74B5" w:themeColor="accent1" w:themeShade="BF"/>
          <w:sz w:val="24"/>
          <w:szCs w:val="24"/>
        </w:rPr>
        <w:t xml:space="preserve">5.2.3 </w:t>
      </w:r>
      <w:bookmarkEnd w:id="68"/>
      <w:r w:rsidR="00114EFE" w:rsidRPr="00114EFE">
        <w:rPr>
          <w:rFonts w:eastAsiaTheme="majorEastAsia"/>
          <w:color w:val="2E74B5" w:themeColor="accent1" w:themeShade="BF"/>
          <w:sz w:val="24"/>
          <w:szCs w:val="24"/>
        </w:rPr>
        <w:t xml:space="preserve">Curso gratuito Monitorizando equipos y servicios con </w:t>
      </w:r>
      <w:proofErr w:type="spellStart"/>
      <w:r w:rsidR="00114EFE" w:rsidRPr="00114EFE">
        <w:rPr>
          <w:rFonts w:eastAsiaTheme="majorEastAsia"/>
          <w:color w:val="2E74B5" w:themeColor="accent1" w:themeShade="BF"/>
          <w:sz w:val="24"/>
          <w:szCs w:val="24"/>
        </w:rPr>
        <w:t>Nagios</w:t>
      </w:r>
      <w:proofErr w:type="spellEnd"/>
      <w:r w:rsidR="00114EFE" w:rsidRPr="00114EFE">
        <w:rPr>
          <w:rFonts w:eastAsiaTheme="majorEastAsia"/>
          <w:color w:val="2E74B5" w:themeColor="accent1" w:themeShade="BF"/>
          <w:sz w:val="24"/>
          <w:szCs w:val="24"/>
        </w:rPr>
        <w:t xml:space="preserve"> + </w:t>
      </w:r>
      <w:proofErr w:type="spellStart"/>
      <w:r w:rsidR="00114EFE" w:rsidRPr="00114EFE">
        <w:rPr>
          <w:rFonts w:eastAsiaTheme="majorEastAsia"/>
          <w:color w:val="2E74B5" w:themeColor="accent1" w:themeShade="BF"/>
          <w:sz w:val="24"/>
          <w:szCs w:val="24"/>
        </w:rPr>
        <w:t>NagiosQl</w:t>
      </w:r>
      <w:proofErr w:type="spellEnd"/>
      <w:r w:rsidR="00114EFE" w:rsidRPr="00114EFE">
        <w:rPr>
          <w:rFonts w:eastAsiaTheme="majorEastAsia"/>
          <w:color w:val="2E74B5" w:themeColor="accent1" w:themeShade="BF"/>
          <w:sz w:val="24"/>
          <w:szCs w:val="24"/>
        </w:rPr>
        <w:t xml:space="preserve"> + PNP4Nagios</w:t>
      </w:r>
      <w:bookmarkEnd w:id="69"/>
    </w:p>
    <w:p w:rsidR="00AF1F07" w:rsidRPr="00AF1F07" w:rsidRDefault="00AF1F07" w:rsidP="00AF1F07">
      <w:pPr>
        <w:ind w:left="708"/>
      </w:pPr>
      <w:r w:rsidRPr="00AF1F07">
        <w:t xml:space="preserve">En este se aprovechan las capacidades de </w:t>
      </w:r>
      <w:proofErr w:type="spellStart"/>
      <w:r w:rsidRPr="00AF1F07">
        <w:t>Nagios</w:t>
      </w:r>
      <w:proofErr w:type="spellEnd"/>
      <w:r w:rsidRPr="00AF1F07">
        <w:t xml:space="preserve"> para monitorizar máquinas y los servicios que estas proveen. Se utilizará </w:t>
      </w:r>
      <w:proofErr w:type="spellStart"/>
      <w:r w:rsidRPr="00AF1F07">
        <w:t>NagiosQl</w:t>
      </w:r>
      <w:proofErr w:type="spellEnd"/>
      <w:r w:rsidRPr="00AF1F07">
        <w:t xml:space="preserve"> para realizar de forma más sencilla la tarea de gestión de </w:t>
      </w:r>
      <w:proofErr w:type="spellStart"/>
      <w:r w:rsidRPr="00AF1F07">
        <w:t>Nagios</w:t>
      </w:r>
      <w:proofErr w:type="spellEnd"/>
      <w:r w:rsidRPr="00AF1F07">
        <w:t xml:space="preserve"> y PNP4Nagios para mostrar gráficos de estado para servicios que lo soportan..</w:t>
      </w:r>
    </w:p>
    <w:p w:rsidR="00AF1F07" w:rsidRPr="00AF1F07" w:rsidRDefault="00AF1F07" w:rsidP="00AF1F07">
      <w:pPr>
        <w:ind w:left="708"/>
      </w:pPr>
      <w:r w:rsidRPr="00AF1F07">
        <w:t>Se compone del siguiente índice:</w:t>
      </w:r>
    </w:p>
    <w:p w:rsidR="00AF1F07" w:rsidRPr="00AF1F07" w:rsidRDefault="00AF1F07" w:rsidP="00AF1F07">
      <w:pPr>
        <w:numPr>
          <w:ilvl w:val="0"/>
          <w:numId w:val="27"/>
        </w:numPr>
        <w:ind w:left="1428"/>
        <w:contextualSpacing/>
      </w:pPr>
      <w:r w:rsidRPr="00AF1F07">
        <w:t>Entorno</w:t>
      </w:r>
    </w:p>
    <w:p w:rsidR="00AF1F07" w:rsidRPr="00AF1F07" w:rsidRDefault="00AF1F07" w:rsidP="00AF1F07">
      <w:pPr>
        <w:numPr>
          <w:ilvl w:val="0"/>
          <w:numId w:val="27"/>
        </w:numPr>
        <w:ind w:left="1428"/>
        <w:contextualSpacing/>
      </w:pPr>
      <w:r w:rsidRPr="00AF1F07">
        <w:t>Introducción</w:t>
      </w:r>
    </w:p>
    <w:p w:rsidR="00AF1F07" w:rsidRPr="00AF1F07" w:rsidRDefault="00AF1F07" w:rsidP="00AF1F07">
      <w:pPr>
        <w:numPr>
          <w:ilvl w:val="0"/>
          <w:numId w:val="27"/>
        </w:numPr>
        <w:ind w:left="1428"/>
        <w:contextualSpacing/>
      </w:pPr>
      <w:r w:rsidRPr="00AF1F07">
        <w:t xml:space="preserve">Instalación de </w:t>
      </w:r>
      <w:proofErr w:type="spellStart"/>
      <w:r w:rsidRPr="00AF1F07">
        <w:t>Nagios</w:t>
      </w:r>
      <w:proofErr w:type="spellEnd"/>
    </w:p>
    <w:p w:rsidR="00AF1F07" w:rsidRPr="00AF1F07" w:rsidRDefault="00AF1F07" w:rsidP="00AF1F07">
      <w:pPr>
        <w:numPr>
          <w:ilvl w:val="0"/>
          <w:numId w:val="27"/>
        </w:numPr>
        <w:ind w:left="1428"/>
        <w:contextualSpacing/>
      </w:pPr>
      <w:r w:rsidRPr="00AF1F07">
        <w:lastRenderedPageBreak/>
        <w:t xml:space="preserve">Instalación de </w:t>
      </w:r>
      <w:proofErr w:type="spellStart"/>
      <w:r w:rsidRPr="00AF1F07">
        <w:t>NagiosQL</w:t>
      </w:r>
      <w:proofErr w:type="spellEnd"/>
    </w:p>
    <w:p w:rsidR="00AF1F07" w:rsidRPr="00AF1F07" w:rsidRDefault="00AF1F07" w:rsidP="00AF1F07">
      <w:pPr>
        <w:numPr>
          <w:ilvl w:val="0"/>
          <w:numId w:val="27"/>
        </w:numPr>
        <w:ind w:left="1428"/>
        <w:contextualSpacing/>
      </w:pPr>
      <w:r w:rsidRPr="00AF1F07">
        <w:t>Instalación de PNP4nagios</w:t>
      </w:r>
    </w:p>
    <w:p w:rsidR="00AF1F07" w:rsidRPr="00AF1F07" w:rsidRDefault="00AF1F07" w:rsidP="00AF1F07">
      <w:pPr>
        <w:numPr>
          <w:ilvl w:val="0"/>
          <w:numId w:val="27"/>
        </w:numPr>
        <w:ind w:left="1428"/>
        <w:contextualSpacing/>
      </w:pPr>
      <w:r w:rsidRPr="00AF1F07">
        <w:t>Conclusiones</w:t>
      </w:r>
    </w:p>
    <w:p w:rsidR="00AF1F07" w:rsidRPr="00AF1F07" w:rsidRDefault="00AF1F07" w:rsidP="00AF1F07">
      <w:pPr>
        <w:ind w:left="708"/>
      </w:pPr>
      <w:r w:rsidRPr="00AF1F07">
        <w:t>Este curso es un tutorial online. Se puede seguir en cualquier momento. No hay un tiempo estimado.</w:t>
      </w:r>
    </w:p>
    <w:p w:rsidR="00AF1F07" w:rsidRPr="00AF1F07" w:rsidRDefault="00AF1F07" w:rsidP="00AF1F07">
      <w:pPr>
        <w:ind w:left="708"/>
      </w:pPr>
      <w:r w:rsidRPr="00AF1F07">
        <w:t>Enlace:</w:t>
      </w:r>
    </w:p>
    <w:p w:rsidR="00AF1F07" w:rsidRPr="00AF1F07" w:rsidRDefault="006F6181" w:rsidP="00AF1F07">
      <w:pPr>
        <w:ind w:left="708"/>
      </w:pPr>
      <w:hyperlink r:id="rId39" w:history="1">
        <w:r w:rsidR="00AF1F07" w:rsidRPr="00AF1F07">
          <w:rPr>
            <w:color w:val="0563C1" w:themeColor="hyperlink"/>
            <w:u w:val="single"/>
          </w:rPr>
          <w:t>https://www.adictosaltrabajo.com/tutoriales/nagios-nagiosql-pnp-4nagios/</w:t>
        </w:r>
      </w:hyperlink>
    </w:p>
    <w:p w:rsidR="00AF1F07" w:rsidRPr="00AF1F07" w:rsidRDefault="00AF1F07" w:rsidP="00AF1F07"/>
    <w:p w:rsidR="00AF1F07" w:rsidRPr="00AF1F07" w:rsidRDefault="00AF1F07" w:rsidP="00D01DDE">
      <w:pPr>
        <w:pStyle w:val="Ttulo2"/>
        <w:rPr>
          <w:color w:val="2E74B5" w:themeColor="accent1" w:themeShade="BF"/>
        </w:rPr>
      </w:pPr>
      <w:bookmarkStart w:id="70" w:name="_Toc444537726"/>
      <w:bookmarkStart w:id="71" w:name="_Toc477790953"/>
      <w:r w:rsidRPr="00AF1F07">
        <w:rPr>
          <w:color w:val="2E74B5" w:themeColor="accent1" w:themeShade="BF"/>
        </w:rPr>
        <w:t xml:space="preserve">5.3 Cursos gratuitos sobre </w:t>
      </w:r>
      <w:bookmarkEnd w:id="70"/>
      <w:proofErr w:type="spellStart"/>
      <w:r w:rsidR="00114EFE">
        <w:rPr>
          <w:color w:val="2E74B5" w:themeColor="accent1" w:themeShade="BF"/>
        </w:rPr>
        <w:t>PandoraFMS</w:t>
      </w:r>
      <w:bookmarkEnd w:id="71"/>
      <w:proofErr w:type="spellEnd"/>
    </w:p>
    <w:p w:rsidR="00AF1F07" w:rsidRPr="00AF1F07" w:rsidRDefault="00AF1F07" w:rsidP="00D01DDE">
      <w:pPr>
        <w:keepNext/>
        <w:keepLines/>
        <w:spacing w:before="240" w:after="120"/>
        <w:ind w:left="708"/>
        <w:outlineLvl w:val="2"/>
        <w:rPr>
          <w:rFonts w:eastAsiaTheme="majorEastAsia"/>
          <w:color w:val="2E74B5" w:themeColor="accent1" w:themeShade="BF"/>
          <w:sz w:val="24"/>
          <w:szCs w:val="24"/>
        </w:rPr>
      </w:pPr>
      <w:bookmarkStart w:id="72" w:name="_Toc444537727"/>
      <w:bookmarkStart w:id="73" w:name="_Toc477790954"/>
      <w:r w:rsidRPr="00AF1F07">
        <w:rPr>
          <w:rFonts w:eastAsiaTheme="majorEastAsia"/>
          <w:color w:val="2E74B5" w:themeColor="accent1" w:themeShade="BF"/>
          <w:sz w:val="24"/>
          <w:szCs w:val="24"/>
        </w:rPr>
        <w:t xml:space="preserve">5.3.1 </w:t>
      </w:r>
      <w:bookmarkEnd w:id="72"/>
      <w:r w:rsidR="00D01DDE" w:rsidRPr="00D01DDE">
        <w:rPr>
          <w:rFonts w:eastAsiaTheme="majorEastAsia"/>
          <w:color w:val="2E74B5" w:themeColor="accent1" w:themeShade="BF"/>
          <w:sz w:val="24"/>
          <w:szCs w:val="24"/>
        </w:rPr>
        <w:t>Curso gratuito Guía de administración v4.0</w:t>
      </w:r>
      <w:bookmarkEnd w:id="73"/>
    </w:p>
    <w:p w:rsidR="00AF1F07" w:rsidRPr="00AF1F07" w:rsidRDefault="00AF1F07" w:rsidP="00D01DDE">
      <w:pPr>
        <w:ind w:left="708"/>
      </w:pPr>
      <w:r w:rsidRPr="00AF1F07">
        <w:t>Nos enseña a administrar Pandora FMS, una aplicación de monitorización para vigilar todo tipo de sistemas y aplicaciones. Pandora FMS permite conocer el estado de cualquier elemento de sus sistemas de negocio. Pandora FMS vigila su hardware, su software, sus aplicaciones y por supuesto, su Sistema Operativo. Pandora FMS es capaz de detectar una interfaz de red que se ha caído.</w:t>
      </w:r>
    </w:p>
    <w:p w:rsidR="00AF1F07" w:rsidRPr="00AF1F07" w:rsidRDefault="00AF1F07" w:rsidP="00D01DDE">
      <w:pPr>
        <w:ind w:left="708"/>
      </w:pPr>
      <w:r w:rsidRPr="00AF1F07">
        <w:t xml:space="preserve">No tiene una duración determinada. </w:t>
      </w:r>
    </w:p>
    <w:p w:rsidR="00AF1F07" w:rsidRPr="00AF1F07" w:rsidRDefault="00AF1F07" w:rsidP="00D01DDE">
      <w:pPr>
        <w:ind w:left="708"/>
      </w:pPr>
      <w:r w:rsidRPr="00AF1F07">
        <w:t>Se compone de un índice muy extenso que está disponible en el propio documento.</w:t>
      </w:r>
    </w:p>
    <w:p w:rsidR="00AF1F07" w:rsidRPr="00AF1F07" w:rsidRDefault="00AF1F07" w:rsidP="00D01DDE">
      <w:pPr>
        <w:ind w:left="708"/>
      </w:pPr>
      <w:r w:rsidRPr="00AF1F07">
        <w:t>Es un documento oficial de Pandora FMS.</w:t>
      </w:r>
    </w:p>
    <w:p w:rsidR="00AF1F07" w:rsidRPr="00AF1F07" w:rsidRDefault="00AF1F07" w:rsidP="00D01DDE">
      <w:pPr>
        <w:ind w:left="708"/>
      </w:pPr>
      <w:r w:rsidRPr="00AF1F07">
        <w:t>Enlace:</w:t>
      </w:r>
      <w:hyperlink r:id="rId40" w:history="1">
        <w:r w:rsidRPr="00AF1F07">
          <w:rPr>
            <w:color w:val="0563C1" w:themeColor="hyperlink"/>
            <w:u w:val="single"/>
          </w:rPr>
          <w:t>https://pandorafms.com/downloads/PDF/PandoraFMS_4.0_Manual_ES.pdf</w:t>
        </w:r>
      </w:hyperlink>
    </w:p>
    <w:p w:rsidR="00AF1F07" w:rsidRPr="00AF1F07" w:rsidRDefault="00AF1F07" w:rsidP="00D01DDE">
      <w:pPr>
        <w:ind w:left="708"/>
      </w:pPr>
    </w:p>
    <w:p w:rsidR="00AF1F07" w:rsidRPr="00AF1F07" w:rsidRDefault="00AF1F07" w:rsidP="00D01DDE">
      <w:pPr>
        <w:keepNext/>
        <w:keepLines/>
        <w:spacing w:before="240" w:after="120"/>
        <w:ind w:left="708"/>
        <w:outlineLvl w:val="2"/>
        <w:rPr>
          <w:rFonts w:eastAsiaTheme="majorEastAsia"/>
          <w:color w:val="2E74B5" w:themeColor="accent1" w:themeShade="BF"/>
          <w:sz w:val="24"/>
          <w:szCs w:val="24"/>
        </w:rPr>
      </w:pPr>
      <w:bookmarkStart w:id="74" w:name="_Toc444537728"/>
      <w:bookmarkStart w:id="75" w:name="_Toc477790955"/>
      <w:r w:rsidRPr="00AF1F07">
        <w:rPr>
          <w:rFonts w:eastAsiaTheme="majorEastAsia"/>
          <w:color w:val="2E74B5" w:themeColor="accent1" w:themeShade="BF"/>
          <w:sz w:val="24"/>
          <w:szCs w:val="24"/>
        </w:rPr>
        <w:t xml:space="preserve">5.3.2 </w:t>
      </w:r>
      <w:bookmarkEnd w:id="74"/>
      <w:r w:rsidR="00D01DDE" w:rsidRPr="00D01DDE">
        <w:rPr>
          <w:rFonts w:eastAsiaTheme="majorEastAsia"/>
          <w:color w:val="2E74B5" w:themeColor="accent1" w:themeShade="BF"/>
          <w:sz w:val="24"/>
          <w:szCs w:val="24"/>
        </w:rPr>
        <w:t>Curso gratuito Instalación de Pandora</w:t>
      </w:r>
      <w:bookmarkEnd w:id="75"/>
    </w:p>
    <w:p w:rsidR="00AF1F07" w:rsidRPr="00AF1F07" w:rsidRDefault="00AF1F07" w:rsidP="00D01DDE">
      <w:pPr>
        <w:ind w:left="708"/>
      </w:pPr>
      <w:r w:rsidRPr="00AF1F07">
        <w:t>Este curso consiste en los pasos a seguir para la instalación de Pandora por distintas vías: mediante el CD “</w:t>
      </w:r>
      <w:proofErr w:type="spellStart"/>
      <w:r w:rsidRPr="00AF1F07">
        <w:t>Appliance</w:t>
      </w:r>
      <w:proofErr w:type="spellEnd"/>
      <w:r w:rsidRPr="00AF1F07">
        <w:t xml:space="preserve">”, bajo </w:t>
      </w:r>
      <w:proofErr w:type="spellStart"/>
      <w:r w:rsidRPr="00AF1F07">
        <w:t>Docker</w:t>
      </w:r>
      <w:proofErr w:type="spellEnd"/>
      <w:r w:rsidRPr="00AF1F07">
        <w:t xml:space="preserve">, mediante la VM de VMWare, en SUSE, en Red </w:t>
      </w:r>
      <w:proofErr w:type="spellStart"/>
      <w:r w:rsidRPr="00AF1F07">
        <w:t>Hat</w:t>
      </w:r>
      <w:proofErr w:type="spellEnd"/>
      <w:r w:rsidRPr="00AF1F07">
        <w:t xml:space="preserve"> Enterprise Linux / </w:t>
      </w:r>
      <w:proofErr w:type="spellStart"/>
      <w:r w:rsidRPr="00AF1F07">
        <w:t>CentOS</w:t>
      </w:r>
      <w:proofErr w:type="spellEnd"/>
      <w:r w:rsidRPr="00AF1F07">
        <w:t xml:space="preserve"> / </w:t>
      </w:r>
      <w:proofErr w:type="spellStart"/>
      <w:r w:rsidRPr="00AF1F07">
        <w:t>Fedora</w:t>
      </w:r>
      <w:proofErr w:type="spellEnd"/>
      <w:r w:rsidRPr="00AF1F07">
        <w:t xml:space="preserve">, en </w:t>
      </w:r>
      <w:proofErr w:type="spellStart"/>
      <w:r w:rsidRPr="00AF1F07">
        <w:t>Debian</w:t>
      </w:r>
      <w:proofErr w:type="spellEnd"/>
      <w:r w:rsidRPr="00AF1F07">
        <w:t xml:space="preserve">/Ubuntu, en </w:t>
      </w:r>
      <w:proofErr w:type="spellStart"/>
      <w:r w:rsidRPr="00AF1F07">
        <w:t>FreeBSD</w:t>
      </w:r>
      <w:proofErr w:type="spellEnd"/>
      <w:r w:rsidRPr="00AF1F07">
        <w:t xml:space="preserve">, en </w:t>
      </w:r>
      <w:proofErr w:type="spellStart"/>
      <w:r w:rsidRPr="00AF1F07">
        <w:t>NetBSD</w:t>
      </w:r>
      <w:proofErr w:type="spellEnd"/>
      <w:r w:rsidRPr="00AF1F07">
        <w:t>, en Windows. Además de la configuración inicial después de la instalación (de la consola, agente y servidor).</w:t>
      </w:r>
    </w:p>
    <w:p w:rsidR="00AF1F07" w:rsidRPr="00AF1F07" w:rsidRDefault="00AF1F07" w:rsidP="00D01DDE">
      <w:pPr>
        <w:ind w:left="708"/>
      </w:pPr>
      <w:r w:rsidRPr="00AF1F07">
        <w:t xml:space="preserve">No tiene una duración determinada. </w:t>
      </w:r>
    </w:p>
    <w:p w:rsidR="00AF1F07" w:rsidRPr="00AF1F07" w:rsidRDefault="00AF1F07" w:rsidP="00D01DDE">
      <w:pPr>
        <w:ind w:left="708"/>
      </w:pPr>
      <w:r w:rsidRPr="00AF1F07">
        <w:t>Se compone de un índice muy extenso que está disponible en el propio documento.</w:t>
      </w:r>
    </w:p>
    <w:p w:rsidR="00AF1F07" w:rsidRPr="00AF1F07" w:rsidRDefault="00AF1F07" w:rsidP="00D01DDE">
      <w:pPr>
        <w:ind w:left="708"/>
      </w:pPr>
      <w:r w:rsidRPr="00AF1F07">
        <w:t>Enlace:</w:t>
      </w:r>
      <w:hyperlink r:id="rId41" w:history="1">
        <w:r w:rsidRPr="00AF1F07">
          <w:rPr>
            <w:color w:val="0563C1" w:themeColor="hyperlink"/>
            <w:u w:val="single"/>
          </w:rPr>
          <w:t>http://wiki.pandorafms.com/index.php?title=Pandora:Documentation_es:Instalacion</w:t>
        </w:r>
      </w:hyperlink>
    </w:p>
    <w:p w:rsidR="00AF1F07" w:rsidRPr="00AF1F07" w:rsidRDefault="00AF1F07" w:rsidP="00D01DDE">
      <w:pPr>
        <w:ind w:left="708"/>
      </w:pPr>
    </w:p>
    <w:p w:rsidR="00AF1F07" w:rsidRPr="00AF1F07" w:rsidRDefault="00AF1F07" w:rsidP="00D01DDE">
      <w:pPr>
        <w:keepNext/>
        <w:keepLines/>
        <w:spacing w:before="240" w:after="120"/>
        <w:ind w:left="708"/>
        <w:outlineLvl w:val="2"/>
        <w:rPr>
          <w:rFonts w:eastAsiaTheme="majorEastAsia"/>
          <w:color w:val="2E74B5" w:themeColor="accent1" w:themeShade="BF"/>
          <w:sz w:val="24"/>
          <w:szCs w:val="24"/>
        </w:rPr>
      </w:pPr>
      <w:bookmarkStart w:id="76" w:name="_Toc444537729"/>
      <w:bookmarkStart w:id="77" w:name="_Toc477790956"/>
      <w:r w:rsidRPr="00AF1F07">
        <w:rPr>
          <w:rFonts w:eastAsiaTheme="majorEastAsia"/>
          <w:color w:val="2E74B5" w:themeColor="accent1" w:themeShade="BF"/>
          <w:sz w:val="24"/>
          <w:szCs w:val="24"/>
        </w:rPr>
        <w:t xml:space="preserve">5.3.3 </w:t>
      </w:r>
      <w:bookmarkEnd w:id="76"/>
      <w:r w:rsidR="00D01DDE" w:rsidRPr="00D01DDE">
        <w:rPr>
          <w:rFonts w:eastAsiaTheme="majorEastAsia"/>
          <w:color w:val="2E74B5" w:themeColor="accent1" w:themeShade="BF"/>
          <w:sz w:val="24"/>
          <w:szCs w:val="24"/>
        </w:rPr>
        <w:t>Curso gratuito Configuración de Pandora FMS</w:t>
      </w:r>
      <w:bookmarkEnd w:id="77"/>
    </w:p>
    <w:p w:rsidR="00AF1F07" w:rsidRPr="00AF1F07" w:rsidRDefault="00AF1F07" w:rsidP="00D01DDE">
      <w:pPr>
        <w:ind w:left="708"/>
      </w:pPr>
      <w:r w:rsidRPr="00AF1F07">
        <w:t>Este curso consiste en los pasos a seguir para la Configuración de Pandora del servidor, de la consola web y del agente de software</w:t>
      </w:r>
    </w:p>
    <w:p w:rsidR="00AF1F07" w:rsidRPr="00AF1F07" w:rsidRDefault="00AF1F07" w:rsidP="00D01DDE">
      <w:pPr>
        <w:ind w:left="708"/>
      </w:pPr>
      <w:r w:rsidRPr="00AF1F07">
        <w:lastRenderedPageBreak/>
        <w:t xml:space="preserve">No tiene una duración determinada. </w:t>
      </w:r>
    </w:p>
    <w:p w:rsidR="00AF1F07" w:rsidRPr="00AF1F07" w:rsidRDefault="00AF1F07" w:rsidP="00D01DDE">
      <w:pPr>
        <w:ind w:left="708"/>
      </w:pPr>
      <w:r w:rsidRPr="00AF1F07">
        <w:t>Se compone de un índice muy extenso que está disponible en el propio documento.</w:t>
      </w:r>
    </w:p>
    <w:p w:rsidR="00AF1F07" w:rsidRPr="00AF1F07" w:rsidRDefault="00AF1F07" w:rsidP="00D01DDE">
      <w:pPr>
        <w:ind w:left="708"/>
      </w:pPr>
      <w:r w:rsidRPr="00AF1F07">
        <w:t>Enlace:</w:t>
      </w:r>
      <w:hyperlink r:id="rId42" w:anchor="Monitorizaci.C3.B3n_intensiva" w:history="1">
        <w:r w:rsidRPr="00AF1F07">
          <w:rPr>
            <w:color w:val="0563C1" w:themeColor="hyperlink"/>
            <w:u w:val="single"/>
          </w:rPr>
          <w:t>http://wiki.pandorafms.com/index.php?title=Pandora:Documentation_es:Configuracion#Monitorizaci.C3.B3n_intensiva</w:t>
        </w:r>
      </w:hyperlink>
    </w:p>
    <w:p w:rsidR="005703EB" w:rsidRDefault="005703EB" w:rsidP="005703EB"/>
    <w:p w:rsidR="005703EB" w:rsidRDefault="005703EB" w:rsidP="00EB6E60">
      <w:pPr>
        <w:pStyle w:val="Ttulo1"/>
        <w:pBdr>
          <w:bottom w:val="single" w:sz="4" w:space="1" w:color="auto"/>
        </w:pBdr>
      </w:pPr>
      <w:bookmarkStart w:id="78" w:name="_Toc477790957"/>
      <w:r w:rsidRPr="00EB6E60">
        <w:rPr>
          <w:color w:val="1F4E79" w:themeColor="accent1" w:themeShade="80"/>
        </w:rPr>
        <w:t>6. Ayudas para estudiar las tecnologías</w:t>
      </w:r>
      <w:bookmarkEnd w:id="78"/>
    </w:p>
    <w:p w:rsidR="00EB6E60" w:rsidRDefault="00EB6E60" w:rsidP="00EB6E60">
      <w:pPr>
        <w:ind w:left="708"/>
      </w:pPr>
      <w:r>
        <w:t xml:space="preserve">Dado que las tecnologías elegidas por nosotros son muy específicas, ha sido bastante complicado encontrar algún tipo de ayuda o beca que ayude a la formación específica de estas tecnologías. Sin embargo, </w:t>
      </w:r>
      <w:proofErr w:type="spellStart"/>
      <w:r>
        <w:t>si</w:t>
      </w:r>
      <w:proofErr w:type="spellEnd"/>
      <w:r>
        <w:t xml:space="preserve"> que hemos dado con varias fundaciones que ofrecen ayudas para planes de formación y subvenciones para empresas como podrían ser las siguientes:</w:t>
      </w:r>
    </w:p>
    <w:p w:rsidR="00EB6E60" w:rsidRDefault="00EB6E60" w:rsidP="00EB6E60">
      <w:pPr>
        <w:ind w:left="708"/>
      </w:pPr>
      <w:r>
        <w:rPr>
          <w:noProof/>
          <w:lang w:eastAsia="es-ES"/>
        </w:rPr>
        <w:drawing>
          <wp:inline distT="0" distB="0" distL="0" distR="0" wp14:anchorId="00572328" wp14:editId="29EC535B">
            <wp:extent cx="4298950" cy="2190422"/>
            <wp:effectExtent l="0" t="0" r="6350" b="63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308194" cy="2195132"/>
                    </a:xfrm>
                    <a:prstGeom prst="rect">
                      <a:avLst/>
                    </a:prstGeom>
                  </pic:spPr>
                </pic:pic>
              </a:graphicData>
            </a:graphic>
          </wp:inline>
        </w:drawing>
      </w:r>
    </w:p>
    <w:p w:rsidR="00EB6E60" w:rsidRDefault="00EB6E60" w:rsidP="00EB6E60">
      <w:pPr>
        <w:ind w:left="708"/>
      </w:pPr>
      <w:r>
        <w:t>Como vemos tienen un apartado para subvenciones…</w:t>
      </w:r>
    </w:p>
    <w:p w:rsidR="00EB6E60" w:rsidRDefault="00EB6E60" w:rsidP="00EB6E60">
      <w:pPr>
        <w:ind w:left="708"/>
      </w:pPr>
      <w:r>
        <w:rPr>
          <w:noProof/>
          <w:lang w:eastAsia="es-ES"/>
        </w:rPr>
        <w:drawing>
          <wp:inline distT="0" distB="0" distL="0" distR="0" wp14:anchorId="6A4688C6" wp14:editId="2EF9FD6E">
            <wp:extent cx="1911350" cy="1248893"/>
            <wp:effectExtent l="0" t="0" r="0" b="889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925411" cy="1258081"/>
                    </a:xfrm>
                    <a:prstGeom prst="rect">
                      <a:avLst/>
                    </a:prstGeom>
                  </pic:spPr>
                </pic:pic>
              </a:graphicData>
            </a:graphic>
          </wp:inline>
        </w:drawing>
      </w:r>
    </w:p>
    <w:p w:rsidR="00EB6E60" w:rsidRDefault="00EB6E60" w:rsidP="00EB6E60">
      <w:pPr>
        <w:ind w:left="708"/>
      </w:pPr>
      <w:r>
        <w:t>… desde el cual podríamos solicitar ayudas para nuevos proyectos.</w:t>
      </w:r>
    </w:p>
    <w:p w:rsidR="00EB6E60" w:rsidRDefault="00EB6E60" w:rsidP="00EB6E60">
      <w:pPr>
        <w:ind w:left="708"/>
      </w:pPr>
      <w:r>
        <w:t>Además, hay ciertos cursos de formación desde los cuales se puede solicitar ayuda a esta asociación…</w:t>
      </w:r>
    </w:p>
    <w:p w:rsidR="00EB6E60" w:rsidRDefault="00EB6E60" w:rsidP="00EB6E60">
      <w:pPr>
        <w:ind w:left="708"/>
      </w:pPr>
      <w:r>
        <w:rPr>
          <w:noProof/>
          <w:lang w:eastAsia="es-ES"/>
        </w:rPr>
        <w:lastRenderedPageBreak/>
        <mc:AlternateContent>
          <mc:Choice Requires="wps">
            <w:drawing>
              <wp:anchor distT="0" distB="0" distL="114300" distR="114300" simplePos="0" relativeHeight="251663360" behindDoc="0" locked="0" layoutInCell="1" allowOverlap="1" wp14:anchorId="477C3536" wp14:editId="031220B4">
                <wp:simplePos x="0" y="0"/>
                <wp:positionH relativeFrom="column">
                  <wp:posOffset>481058</wp:posOffset>
                </wp:positionH>
                <wp:positionV relativeFrom="paragraph">
                  <wp:posOffset>2470785</wp:posOffset>
                </wp:positionV>
                <wp:extent cx="3308350" cy="412750"/>
                <wp:effectExtent l="0" t="0" r="25400" b="25400"/>
                <wp:wrapNone/>
                <wp:docPr id="5" name="Rectángulo 5"/>
                <wp:cNvGraphicFramePr/>
                <a:graphic xmlns:a="http://schemas.openxmlformats.org/drawingml/2006/main">
                  <a:graphicData uri="http://schemas.microsoft.com/office/word/2010/wordprocessingShape">
                    <wps:wsp>
                      <wps:cNvSpPr/>
                      <wps:spPr>
                        <a:xfrm>
                          <a:off x="0" y="0"/>
                          <a:ext cx="3308350" cy="412750"/>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71A3082" id="Rectángulo 5" o:spid="_x0000_s1026" style="position:absolute;margin-left:37.9pt;margin-top:194.55pt;width:260.5pt;height:32.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" filled="f" strokecolor="#70ad47 [3209]" strokeweight="1pt"/>
            </w:pict>
          </mc:Fallback>
        </mc:AlternateContent>
      </w:r>
      <w:r>
        <w:rPr>
          <w:noProof/>
          <w:lang w:eastAsia="es-ES"/>
        </w:rPr>
        <w:drawing>
          <wp:inline distT="0" distB="0" distL="0" distR="0" wp14:anchorId="697D42D3" wp14:editId="057983A8">
            <wp:extent cx="3587750" cy="2841849"/>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589101" cy="2842919"/>
                    </a:xfrm>
                    <a:prstGeom prst="rect">
                      <a:avLst/>
                    </a:prstGeom>
                  </pic:spPr>
                </pic:pic>
              </a:graphicData>
            </a:graphic>
          </wp:inline>
        </w:drawing>
      </w:r>
    </w:p>
    <w:p w:rsidR="00EB6E60" w:rsidRDefault="00EB6E60" w:rsidP="00EB6E60">
      <w:pPr>
        <w:ind w:left="708"/>
      </w:pPr>
    </w:p>
    <w:p w:rsidR="00EB6E60" w:rsidRDefault="00EB6E60" w:rsidP="00EB6E60">
      <w:pPr>
        <w:ind w:left="708"/>
      </w:pPr>
      <w:r>
        <w:t>Además, desde la Universidad de Mondragón hemos encontrado las siguientes sugerencias para ayuda hacia empresas:</w:t>
      </w:r>
    </w:p>
    <w:p w:rsidR="00EB6E60" w:rsidRDefault="00EB6E60" w:rsidP="00EB6E60">
      <w:pPr>
        <w:ind w:left="708"/>
      </w:pPr>
    </w:p>
    <w:p w:rsidR="00EB6E60" w:rsidRDefault="00EB6E60" w:rsidP="00EB6E60">
      <w:pPr>
        <w:ind w:left="708"/>
        <w:rPr>
          <w:noProof/>
          <w:lang w:eastAsia="es-ES"/>
        </w:rPr>
      </w:pPr>
    </w:p>
    <w:p w:rsidR="00EB6E60" w:rsidRDefault="00EB6E60" w:rsidP="00EB6E60">
      <w:pPr>
        <w:ind w:left="708"/>
      </w:pPr>
      <w:r>
        <w:rPr>
          <w:noProof/>
          <w:lang w:eastAsia="es-ES"/>
        </w:rPr>
        <w:drawing>
          <wp:inline distT="0" distB="0" distL="0" distR="0" wp14:anchorId="21BC76D6" wp14:editId="5627A910">
            <wp:extent cx="5400040" cy="209677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00040" cy="2096770"/>
                    </a:xfrm>
                    <a:prstGeom prst="rect">
                      <a:avLst/>
                    </a:prstGeom>
                  </pic:spPr>
                </pic:pic>
              </a:graphicData>
            </a:graphic>
          </wp:inline>
        </w:drawing>
      </w:r>
    </w:p>
    <w:p w:rsidR="00EB6E60" w:rsidRDefault="00EB6E60" w:rsidP="00EB6E60">
      <w:pPr>
        <w:ind w:left="708"/>
      </w:pPr>
      <w:r>
        <w:t>Y como crédito dispondríamos del siguiente:</w:t>
      </w:r>
    </w:p>
    <w:p w:rsidR="00EB6E60" w:rsidRPr="002D1840" w:rsidRDefault="00EB6E60" w:rsidP="00EB6E60">
      <w:pPr>
        <w:ind w:left="708"/>
      </w:pPr>
      <w:r>
        <w:rPr>
          <w:noProof/>
          <w:lang w:eastAsia="es-ES"/>
        </w:rPr>
        <w:drawing>
          <wp:inline distT="0" distB="0" distL="0" distR="0" wp14:anchorId="4A8DA2EE" wp14:editId="36B04F51">
            <wp:extent cx="5400040" cy="1703705"/>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00040" cy="1703705"/>
                    </a:xfrm>
                    <a:prstGeom prst="rect">
                      <a:avLst/>
                    </a:prstGeom>
                  </pic:spPr>
                </pic:pic>
              </a:graphicData>
            </a:graphic>
          </wp:inline>
        </w:drawing>
      </w:r>
    </w:p>
    <w:p w:rsidR="005703EB" w:rsidRDefault="005703EB" w:rsidP="005703EB"/>
    <w:p w:rsidR="005703EB" w:rsidRDefault="005703EB" w:rsidP="00EB6E60">
      <w:pPr>
        <w:pStyle w:val="Ttulo1"/>
        <w:pBdr>
          <w:bottom w:val="single" w:sz="4" w:space="1" w:color="auto"/>
        </w:pBdr>
      </w:pPr>
      <w:bookmarkStart w:id="79" w:name="_Toc477790958"/>
      <w:r w:rsidRPr="00447D33">
        <w:rPr>
          <w:color w:val="1F4E79" w:themeColor="accent1" w:themeShade="80"/>
        </w:rPr>
        <w:lastRenderedPageBreak/>
        <w:t>7.</w:t>
      </w:r>
      <w:r>
        <w:t xml:space="preserve"> </w:t>
      </w:r>
      <w:r w:rsidRPr="00EB6E60">
        <w:rPr>
          <w:color w:val="1F4E79" w:themeColor="accent1" w:themeShade="80"/>
        </w:rPr>
        <w:t>Recursos para implementar las tecnologías</w:t>
      </w:r>
      <w:bookmarkEnd w:id="79"/>
    </w:p>
    <w:p w:rsidR="00EB6E60" w:rsidRPr="00EB6E60" w:rsidRDefault="00EB6E60" w:rsidP="00EB6E60">
      <w:pPr>
        <w:keepNext/>
        <w:keepLines/>
        <w:spacing w:before="240" w:after="120"/>
        <w:ind w:left="708"/>
        <w:outlineLvl w:val="1"/>
        <w:rPr>
          <w:rFonts w:eastAsiaTheme="majorEastAsia"/>
          <w:b/>
          <w:color w:val="2E74B5" w:themeColor="accent1" w:themeShade="BF"/>
          <w:sz w:val="24"/>
          <w:szCs w:val="24"/>
        </w:rPr>
      </w:pPr>
      <w:bookmarkStart w:id="80" w:name="_Toc444537732"/>
      <w:bookmarkStart w:id="81" w:name="_Toc477790959"/>
      <w:r w:rsidRPr="00EB6E60">
        <w:rPr>
          <w:rFonts w:eastAsiaTheme="majorEastAsia"/>
          <w:b/>
          <w:color w:val="2E74B5" w:themeColor="accent1" w:themeShade="BF"/>
          <w:sz w:val="24"/>
          <w:szCs w:val="24"/>
        </w:rPr>
        <w:t xml:space="preserve">7.1 Recursos para implementar </w:t>
      </w:r>
      <w:bookmarkEnd w:id="80"/>
      <w:proofErr w:type="spellStart"/>
      <w:r w:rsidR="00E95C9A">
        <w:rPr>
          <w:rFonts w:eastAsiaTheme="majorEastAsia"/>
          <w:b/>
          <w:color w:val="2E74B5" w:themeColor="accent1" w:themeShade="BF"/>
          <w:sz w:val="24"/>
          <w:szCs w:val="24"/>
        </w:rPr>
        <w:t>PandoraFMS</w:t>
      </w:r>
      <w:bookmarkEnd w:id="81"/>
      <w:proofErr w:type="spellEnd"/>
    </w:p>
    <w:p w:rsidR="00EB6E60" w:rsidRPr="00EB6E60" w:rsidRDefault="00EB6E60" w:rsidP="00EB6E60">
      <w:pPr>
        <w:ind w:left="708"/>
      </w:pPr>
      <w:r w:rsidRPr="00EB6E60">
        <w:t xml:space="preserve">Para empezar, lo primero en lo que deberemos fijarnos a la hora de utilizar pandora es en sus requisitos mínimos, que podemos encontrar en uno de los cursos que hemos escogido anteriormente: </w:t>
      </w:r>
      <w:hyperlink r:id="rId48" w:history="1">
        <w:r w:rsidRPr="00EB6E60">
          <w:rPr>
            <w:color w:val="0563C1" w:themeColor="hyperlink"/>
            <w:u w:val="single"/>
          </w:rPr>
          <w:t>http://wiki.pandorafms.com/index.php?title=Pandora:Documentation_es:Instalacion</w:t>
        </w:r>
      </w:hyperlink>
    </w:p>
    <w:p w:rsidR="00EB6E60" w:rsidRPr="00EB6E60" w:rsidRDefault="00EB6E60" w:rsidP="00EB6E60">
      <w:pPr>
        <w:ind w:left="708"/>
      </w:pPr>
      <w:r w:rsidRPr="00EB6E60">
        <w:rPr>
          <w:noProof/>
          <w:lang w:eastAsia="es-ES"/>
        </w:rPr>
        <w:drawing>
          <wp:inline distT="0" distB="0" distL="0" distR="0" wp14:anchorId="7DCD5036" wp14:editId="488B1157">
            <wp:extent cx="5400040" cy="2964815"/>
            <wp:effectExtent l="0" t="0" r="0" b="698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00040" cy="2964815"/>
                    </a:xfrm>
                    <a:prstGeom prst="rect">
                      <a:avLst/>
                    </a:prstGeom>
                  </pic:spPr>
                </pic:pic>
              </a:graphicData>
            </a:graphic>
          </wp:inline>
        </w:drawing>
      </w:r>
    </w:p>
    <w:p w:rsidR="00EB6E60" w:rsidRPr="00EB6E60" w:rsidRDefault="00EB6E60" w:rsidP="00EB6E60">
      <w:pPr>
        <w:ind w:left="708"/>
      </w:pPr>
    </w:p>
    <w:p w:rsidR="00EB6E60" w:rsidRPr="00EB6E60" w:rsidRDefault="00EB6E60" w:rsidP="00EB6E60">
      <w:pPr>
        <w:ind w:left="708"/>
      </w:pPr>
      <w:r w:rsidRPr="00EB6E60">
        <w:t>También nos pide una serie de requisitos para el agente…</w:t>
      </w:r>
    </w:p>
    <w:p w:rsidR="00EB6E60" w:rsidRPr="00EB6E60" w:rsidRDefault="00EB6E60" w:rsidP="00EB6E60">
      <w:pPr>
        <w:ind w:left="708"/>
      </w:pPr>
      <w:r w:rsidRPr="00EB6E60">
        <w:rPr>
          <w:noProof/>
          <w:lang w:eastAsia="es-ES"/>
        </w:rPr>
        <w:drawing>
          <wp:inline distT="0" distB="0" distL="0" distR="0" wp14:anchorId="1A251BD6" wp14:editId="1CA9A36E">
            <wp:extent cx="3725641" cy="2762250"/>
            <wp:effectExtent l="0" t="0" r="825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735084" cy="2769251"/>
                    </a:xfrm>
                    <a:prstGeom prst="rect">
                      <a:avLst/>
                    </a:prstGeom>
                  </pic:spPr>
                </pic:pic>
              </a:graphicData>
            </a:graphic>
          </wp:inline>
        </w:drawing>
      </w:r>
    </w:p>
    <w:p w:rsidR="00EB6E60" w:rsidRDefault="00EB6E60" w:rsidP="00EB6E60">
      <w:pPr>
        <w:ind w:left="708"/>
      </w:pPr>
    </w:p>
    <w:p w:rsidR="00CA180C" w:rsidRPr="00EB6E60" w:rsidRDefault="00CA180C" w:rsidP="00EB6E60">
      <w:pPr>
        <w:ind w:left="708"/>
      </w:pPr>
    </w:p>
    <w:p w:rsidR="00EB6E60" w:rsidRPr="00EB6E60" w:rsidRDefault="00EB6E60" w:rsidP="00EB6E60">
      <w:pPr>
        <w:ind w:left="708"/>
      </w:pPr>
      <w:r w:rsidRPr="00EB6E60">
        <w:lastRenderedPageBreak/>
        <w:t>… y para el servidor.</w:t>
      </w:r>
    </w:p>
    <w:p w:rsidR="00EB6E60" w:rsidRPr="00EB6E60" w:rsidRDefault="00EB6E60" w:rsidP="00EB6E60">
      <w:pPr>
        <w:ind w:left="708"/>
      </w:pPr>
      <w:r w:rsidRPr="00EB6E60">
        <w:rPr>
          <w:noProof/>
          <w:lang w:eastAsia="es-ES"/>
        </w:rPr>
        <w:drawing>
          <wp:inline distT="0" distB="0" distL="0" distR="0" wp14:anchorId="32EF7FC3" wp14:editId="29053CA6">
            <wp:extent cx="5985535" cy="2079171"/>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90188" cy="2080787"/>
                    </a:xfrm>
                    <a:prstGeom prst="rect">
                      <a:avLst/>
                    </a:prstGeom>
                  </pic:spPr>
                </pic:pic>
              </a:graphicData>
            </a:graphic>
          </wp:inline>
        </w:drawing>
      </w:r>
    </w:p>
    <w:p w:rsidR="00EB6E60" w:rsidRPr="00EB6E60" w:rsidRDefault="00EB6E60" w:rsidP="00EB6E60">
      <w:pPr>
        <w:ind w:left="708"/>
      </w:pPr>
    </w:p>
    <w:p w:rsidR="00EB6E60" w:rsidRPr="00EB6E60" w:rsidRDefault="00EB6E60" w:rsidP="00EB6E60">
      <w:pPr>
        <w:ind w:left="708"/>
      </w:pPr>
      <w:r w:rsidRPr="00EB6E60">
        <w:t>Además de otra serie de requisitos más específicos que son detallados en la wiki.</w:t>
      </w:r>
    </w:p>
    <w:p w:rsidR="00EB6E60" w:rsidRPr="00EB6E60" w:rsidRDefault="00EB6E60" w:rsidP="00EB6E60">
      <w:pPr>
        <w:ind w:left="708"/>
      </w:pPr>
    </w:p>
    <w:p w:rsidR="00EB6E60" w:rsidRPr="00EB6E60" w:rsidRDefault="00EB6E60" w:rsidP="00EB6E60">
      <w:pPr>
        <w:ind w:left="708"/>
      </w:pPr>
      <w:r w:rsidRPr="00EB6E60">
        <w:t>Después de conocer los requisitos, lo primero que debemos hacer es descargar el software. Para ello entramos a la página web de pandora y observamos que tiene versión de pago aunque es posible solicitar una demo:</w:t>
      </w:r>
    </w:p>
    <w:p w:rsidR="00EB6E60" w:rsidRPr="00EB6E60" w:rsidRDefault="00EB6E60" w:rsidP="00EB6E60">
      <w:pPr>
        <w:ind w:left="708"/>
      </w:pPr>
      <w:r w:rsidRPr="00EB6E60">
        <w:rPr>
          <w:noProof/>
          <w:lang w:eastAsia="es-ES"/>
        </w:rPr>
        <w:drawing>
          <wp:inline distT="0" distB="0" distL="0" distR="0" wp14:anchorId="48F479DB" wp14:editId="65F3A052">
            <wp:extent cx="5920448" cy="2721429"/>
            <wp:effectExtent l="0" t="0" r="4445" b="317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26207" cy="2724076"/>
                    </a:xfrm>
                    <a:prstGeom prst="rect">
                      <a:avLst/>
                    </a:prstGeom>
                  </pic:spPr>
                </pic:pic>
              </a:graphicData>
            </a:graphic>
          </wp:inline>
        </w:drawing>
      </w:r>
    </w:p>
    <w:p w:rsidR="00EB6E60" w:rsidRDefault="00EB6E60" w:rsidP="00EB6E60">
      <w:pPr>
        <w:ind w:left="708"/>
      </w:pPr>
    </w:p>
    <w:p w:rsidR="00EB6E60" w:rsidRDefault="00EB6E60" w:rsidP="00EB6E60">
      <w:pPr>
        <w:ind w:left="708"/>
      </w:pPr>
    </w:p>
    <w:p w:rsidR="00EB6E60" w:rsidRDefault="00EB6E60" w:rsidP="00EB6E60">
      <w:pPr>
        <w:ind w:left="708"/>
      </w:pPr>
    </w:p>
    <w:p w:rsidR="00EB6E60" w:rsidRDefault="00EB6E60" w:rsidP="00EB6E60">
      <w:pPr>
        <w:ind w:left="708"/>
      </w:pPr>
    </w:p>
    <w:p w:rsidR="00EB6E60" w:rsidRDefault="00EB6E60" w:rsidP="00EB6E60">
      <w:pPr>
        <w:ind w:left="708"/>
      </w:pPr>
    </w:p>
    <w:p w:rsidR="00EB6E60" w:rsidRDefault="00EB6E60" w:rsidP="00EB6E60">
      <w:pPr>
        <w:ind w:left="708"/>
      </w:pPr>
    </w:p>
    <w:p w:rsidR="00EB6E60" w:rsidRPr="00EB6E60" w:rsidRDefault="00EB6E60" w:rsidP="00EB6E60">
      <w:pPr>
        <w:ind w:left="708"/>
      </w:pPr>
    </w:p>
    <w:p w:rsidR="00EB6E60" w:rsidRPr="00EB6E60" w:rsidRDefault="00EB6E60" w:rsidP="00EB6E60">
      <w:pPr>
        <w:ind w:left="708"/>
      </w:pPr>
      <w:r w:rsidRPr="00EB6E60">
        <w:lastRenderedPageBreak/>
        <w:t>En cuanto a los planes de pago nos encontramos los siguientes en función de nuestras necesidades:</w:t>
      </w:r>
    </w:p>
    <w:p w:rsidR="00EB6E60" w:rsidRPr="00EB6E60" w:rsidRDefault="00EB6E60" w:rsidP="00EB6E60">
      <w:pPr>
        <w:ind w:left="708"/>
      </w:pPr>
      <w:r w:rsidRPr="00EB6E60">
        <w:rPr>
          <w:noProof/>
          <w:lang w:eastAsia="es-ES"/>
        </w:rPr>
        <w:drawing>
          <wp:inline distT="0" distB="0" distL="0" distR="0" wp14:anchorId="4E5A5ADB" wp14:editId="7B5C6111">
            <wp:extent cx="4457700" cy="1704137"/>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468982" cy="1708450"/>
                    </a:xfrm>
                    <a:prstGeom prst="rect">
                      <a:avLst/>
                    </a:prstGeom>
                  </pic:spPr>
                </pic:pic>
              </a:graphicData>
            </a:graphic>
          </wp:inline>
        </w:drawing>
      </w:r>
    </w:p>
    <w:p w:rsidR="00EB6E60" w:rsidRPr="00EB6E60" w:rsidRDefault="00EB6E60" w:rsidP="00EB6E60">
      <w:pPr>
        <w:ind w:left="708"/>
      </w:pPr>
      <w:r w:rsidRPr="00EB6E60">
        <w:t>Además, dependiendo del plan tenemos un servicio de soporte:</w:t>
      </w:r>
    </w:p>
    <w:p w:rsidR="00EB6E60" w:rsidRPr="00EB6E60" w:rsidRDefault="00EB6E60" w:rsidP="00EB6E60">
      <w:pPr>
        <w:ind w:left="708"/>
      </w:pPr>
      <w:r w:rsidRPr="00EB6E60">
        <w:rPr>
          <w:noProof/>
          <w:lang w:eastAsia="es-ES"/>
        </w:rPr>
        <w:drawing>
          <wp:inline distT="0" distB="0" distL="0" distR="0" wp14:anchorId="2204BD64" wp14:editId="2AE274AE">
            <wp:extent cx="5400040" cy="1496695"/>
            <wp:effectExtent l="0" t="0" r="0" b="825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00040" cy="1496695"/>
                    </a:xfrm>
                    <a:prstGeom prst="rect">
                      <a:avLst/>
                    </a:prstGeom>
                  </pic:spPr>
                </pic:pic>
              </a:graphicData>
            </a:graphic>
          </wp:inline>
        </w:drawing>
      </w:r>
    </w:p>
    <w:p w:rsidR="00EB6E60" w:rsidRPr="00EB6E60" w:rsidRDefault="00EB6E60" w:rsidP="00EB6E60">
      <w:pPr>
        <w:ind w:left="708"/>
      </w:pPr>
      <w:r w:rsidRPr="00EB6E60">
        <w:t xml:space="preserve">Además, también nos encontramos con recursos en forma de </w:t>
      </w:r>
      <w:proofErr w:type="spellStart"/>
      <w:r w:rsidRPr="00EB6E60">
        <w:t>plugins</w:t>
      </w:r>
      <w:proofErr w:type="spellEnd"/>
      <w:r w:rsidRPr="00EB6E60">
        <w:t>, que pueden ser descargados…</w:t>
      </w:r>
    </w:p>
    <w:p w:rsidR="00EB6E60" w:rsidRPr="00EB6E60" w:rsidRDefault="00EB6E60" w:rsidP="00EB6E60">
      <w:pPr>
        <w:ind w:left="708"/>
      </w:pPr>
      <w:r w:rsidRPr="00EB6E60">
        <w:rPr>
          <w:noProof/>
          <w:lang w:eastAsia="es-ES"/>
        </w:rPr>
        <w:drawing>
          <wp:inline distT="0" distB="0" distL="0" distR="0" wp14:anchorId="4CA2F866" wp14:editId="23203BF2">
            <wp:extent cx="5400040" cy="1533525"/>
            <wp:effectExtent l="0" t="0" r="0" b="95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00040" cy="1533525"/>
                    </a:xfrm>
                    <a:prstGeom prst="rect">
                      <a:avLst/>
                    </a:prstGeom>
                  </pic:spPr>
                </pic:pic>
              </a:graphicData>
            </a:graphic>
          </wp:inline>
        </w:drawing>
      </w:r>
    </w:p>
    <w:p w:rsidR="00EB6E60" w:rsidRPr="00EB6E60" w:rsidRDefault="00EB6E60" w:rsidP="00EB6E60">
      <w:pPr>
        <w:ind w:left="708"/>
      </w:pPr>
      <w:r w:rsidRPr="00EB6E60">
        <w:t>… o incluso pueden ser creados por nosotros mismos.</w:t>
      </w:r>
    </w:p>
    <w:p w:rsidR="00EB6E60" w:rsidRPr="00EB6E60" w:rsidRDefault="00EB6E60" w:rsidP="00EB6E60">
      <w:pPr>
        <w:ind w:left="708"/>
      </w:pPr>
      <w:r w:rsidRPr="00EB6E60">
        <w:rPr>
          <w:noProof/>
          <w:lang w:eastAsia="es-ES"/>
        </w:rPr>
        <w:drawing>
          <wp:inline distT="0" distB="0" distL="0" distR="0" wp14:anchorId="26A8730E" wp14:editId="2752A625">
            <wp:extent cx="5400040" cy="107315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00040" cy="1073150"/>
                    </a:xfrm>
                    <a:prstGeom prst="rect">
                      <a:avLst/>
                    </a:prstGeom>
                  </pic:spPr>
                </pic:pic>
              </a:graphicData>
            </a:graphic>
          </wp:inline>
        </w:drawing>
      </w:r>
    </w:p>
    <w:p w:rsidR="00EB6E60" w:rsidRDefault="00EB6E60" w:rsidP="00EB6E60">
      <w:pPr>
        <w:ind w:left="708"/>
      </w:pPr>
    </w:p>
    <w:p w:rsidR="00CA180C" w:rsidRPr="00EB6E60" w:rsidRDefault="00CA180C" w:rsidP="00EB6E60">
      <w:pPr>
        <w:ind w:left="708"/>
      </w:pPr>
    </w:p>
    <w:p w:rsidR="00EB6E60" w:rsidRPr="00EB6E60" w:rsidRDefault="00EB6E60" w:rsidP="00EB6E60">
      <w:pPr>
        <w:keepNext/>
        <w:keepLines/>
        <w:spacing w:before="240" w:after="120"/>
        <w:ind w:left="708"/>
        <w:outlineLvl w:val="1"/>
        <w:rPr>
          <w:rFonts w:eastAsiaTheme="majorEastAsia"/>
          <w:b/>
          <w:color w:val="2E74B5" w:themeColor="accent1" w:themeShade="BF"/>
          <w:sz w:val="24"/>
          <w:szCs w:val="24"/>
        </w:rPr>
      </w:pPr>
      <w:bookmarkStart w:id="82" w:name="_Toc444537735"/>
      <w:bookmarkStart w:id="83" w:name="_Toc477790960"/>
      <w:r w:rsidRPr="00EB6E60">
        <w:rPr>
          <w:rFonts w:eastAsiaTheme="majorEastAsia"/>
          <w:b/>
          <w:color w:val="2E74B5" w:themeColor="accent1" w:themeShade="BF"/>
          <w:sz w:val="24"/>
          <w:szCs w:val="24"/>
        </w:rPr>
        <w:lastRenderedPageBreak/>
        <w:t xml:space="preserve">7.2 Recursos para implementar </w:t>
      </w:r>
      <w:bookmarkEnd w:id="82"/>
      <w:proofErr w:type="spellStart"/>
      <w:r w:rsidR="00E95C9A">
        <w:rPr>
          <w:rFonts w:eastAsiaTheme="majorEastAsia"/>
          <w:b/>
          <w:color w:val="2E74B5" w:themeColor="accent1" w:themeShade="BF"/>
          <w:sz w:val="24"/>
          <w:szCs w:val="24"/>
        </w:rPr>
        <w:t>Icinga</w:t>
      </w:r>
      <w:proofErr w:type="spellEnd"/>
      <w:r w:rsidR="00E95C9A">
        <w:rPr>
          <w:rFonts w:eastAsiaTheme="majorEastAsia"/>
          <w:b/>
          <w:color w:val="2E74B5" w:themeColor="accent1" w:themeShade="BF"/>
          <w:sz w:val="24"/>
          <w:szCs w:val="24"/>
        </w:rPr>
        <w:t xml:space="preserve"> (</w:t>
      </w:r>
      <w:proofErr w:type="spellStart"/>
      <w:r w:rsidR="00E95C9A">
        <w:rPr>
          <w:rFonts w:eastAsiaTheme="majorEastAsia"/>
          <w:b/>
          <w:color w:val="2E74B5" w:themeColor="accent1" w:themeShade="BF"/>
          <w:sz w:val="24"/>
          <w:szCs w:val="24"/>
        </w:rPr>
        <w:t>Nagios</w:t>
      </w:r>
      <w:proofErr w:type="spellEnd"/>
      <w:r w:rsidR="00E95C9A">
        <w:rPr>
          <w:rFonts w:eastAsiaTheme="majorEastAsia"/>
          <w:b/>
          <w:color w:val="2E74B5" w:themeColor="accent1" w:themeShade="BF"/>
          <w:sz w:val="24"/>
          <w:szCs w:val="24"/>
        </w:rPr>
        <w:t>)</w:t>
      </w:r>
      <w:bookmarkEnd w:id="83"/>
    </w:p>
    <w:p w:rsidR="00EB6E60" w:rsidRPr="00EB6E60" w:rsidRDefault="00EB6E60" w:rsidP="00EB6E60">
      <w:pPr>
        <w:ind w:left="708"/>
      </w:pPr>
      <w:r w:rsidRPr="00EB6E60">
        <w:t xml:space="preserve">Lo primero que veremos es los requerimientos mínimos de un equipo para poder trabajar con </w:t>
      </w:r>
      <w:proofErr w:type="spellStart"/>
      <w:r w:rsidRPr="00EB6E60">
        <w:t>Nagios</w:t>
      </w:r>
      <w:proofErr w:type="spellEnd"/>
      <w:r w:rsidRPr="00EB6E60">
        <w:t>:</w:t>
      </w:r>
    </w:p>
    <w:p w:rsidR="00EB6E60" w:rsidRPr="00EB6E60" w:rsidRDefault="00EB6E60" w:rsidP="00EB6E60">
      <w:pPr>
        <w:ind w:left="708"/>
      </w:pPr>
      <w:r w:rsidRPr="00EB6E60">
        <w:rPr>
          <w:noProof/>
          <w:lang w:eastAsia="es-ES"/>
        </w:rPr>
        <w:drawing>
          <wp:inline distT="0" distB="0" distL="0" distR="0" wp14:anchorId="28BCACEA" wp14:editId="69424DD2">
            <wp:extent cx="5400040" cy="1158875"/>
            <wp:effectExtent l="0" t="0" r="0" b="317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00040" cy="1158875"/>
                    </a:xfrm>
                    <a:prstGeom prst="rect">
                      <a:avLst/>
                    </a:prstGeom>
                  </pic:spPr>
                </pic:pic>
              </a:graphicData>
            </a:graphic>
          </wp:inline>
        </w:drawing>
      </w:r>
    </w:p>
    <w:p w:rsidR="00EB6E60" w:rsidRPr="00EB6E60" w:rsidRDefault="00EB6E60" w:rsidP="00EB6E60">
      <w:pPr>
        <w:ind w:left="708"/>
      </w:pPr>
      <w:r w:rsidRPr="00EB6E60">
        <w:t>(Extraído desde su propia página web. Podemos observar que dependiendo del número de nodos/host los requerimientos son distintos)</w:t>
      </w:r>
    </w:p>
    <w:p w:rsidR="00EB6E60" w:rsidRPr="00EB6E60" w:rsidRDefault="00EB6E60" w:rsidP="00EB6E60">
      <w:pPr>
        <w:ind w:left="708"/>
      </w:pPr>
      <w:r w:rsidRPr="00EB6E60">
        <w:t>Lo siguiente que necesitaremos será el instalador, que también lo podemos encontrar desde su propia página web:</w:t>
      </w:r>
    </w:p>
    <w:p w:rsidR="00EB6E60" w:rsidRPr="00EB6E60" w:rsidRDefault="00EB6E60" w:rsidP="00EB6E60">
      <w:pPr>
        <w:ind w:left="708"/>
      </w:pPr>
      <w:r w:rsidRPr="00EB6E60">
        <w:rPr>
          <w:noProof/>
          <w:lang w:eastAsia="es-ES"/>
        </w:rPr>
        <w:drawing>
          <wp:inline distT="0" distB="0" distL="0" distR="0" wp14:anchorId="2FB04FB3" wp14:editId="19EE5AC6">
            <wp:extent cx="5400040" cy="1689735"/>
            <wp:effectExtent l="0" t="0" r="0" b="571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00040" cy="1689735"/>
                    </a:xfrm>
                    <a:prstGeom prst="rect">
                      <a:avLst/>
                    </a:prstGeom>
                  </pic:spPr>
                </pic:pic>
              </a:graphicData>
            </a:graphic>
          </wp:inline>
        </w:drawing>
      </w:r>
    </w:p>
    <w:p w:rsidR="00EB6E60" w:rsidRPr="00EB6E60" w:rsidRDefault="00EB6E60" w:rsidP="00EB6E60">
      <w:pPr>
        <w:ind w:left="708"/>
      </w:pPr>
      <w:r w:rsidRPr="00EB6E60">
        <w:t>Aunque dependiendo del uso que le queramos dar tiene un precio determinado:</w:t>
      </w:r>
    </w:p>
    <w:p w:rsidR="00EB6E60" w:rsidRDefault="00EB6E60" w:rsidP="00EB6E60">
      <w:pPr>
        <w:ind w:left="708"/>
      </w:pPr>
      <w:r w:rsidRPr="00EB6E60">
        <w:rPr>
          <w:noProof/>
          <w:lang w:eastAsia="es-ES"/>
        </w:rPr>
        <w:drawing>
          <wp:inline distT="0" distB="0" distL="0" distR="0" wp14:anchorId="681D221D" wp14:editId="40B2979D">
            <wp:extent cx="4011965" cy="3162300"/>
            <wp:effectExtent l="0" t="0" r="762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024341" cy="3172055"/>
                    </a:xfrm>
                    <a:prstGeom prst="rect">
                      <a:avLst/>
                    </a:prstGeom>
                  </pic:spPr>
                </pic:pic>
              </a:graphicData>
            </a:graphic>
          </wp:inline>
        </w:drawing>
      </w:r>
    </w:p>
    <w:p w:rsidR="00EB6E60" w:rsidRDefault="00EB6E60" w:rsidP="00EB6E60">
      <w:pPr>
        <w:ind w:left="708"/>
      </w:pPr>
    </w:p>
    <w:p w:rsidR="00EB6E60" w:rsidRPr="00EB6E60" w:rsidRDefault="00EB6E60" w:rsidP="00EB6E60">
      <w:pPr>
        <w:ind w:left="708"/>
      </w:pPr>
    </w:p>
    <w:p w:rsidR="00EB6E60" w:rsidRPr="00EB6E60" w:rsidRDefault="00EB6E60" w:rsidP="00EB6E60">
      <w:pPr>
        <w:ind w:left="708"/>
      </w:pPr>
      <w:r w:rsidRPr="00EB6E60">
        <w:lastRenderedPageBreak/>
        <w:t>Además, si necesitamos algún tipo de soporte nos brindan dos opciones:</w:t>
      </w:r>
    </w:p>
    <w:p w:rsidR="00EB6E60" w:rsidRPr="00EB6E60" w:rsidRDefault="00EB6E60" w:rsidP="00EB6E60">
      <w:pPr>
        <w:ind w:left="708"/>
      </w:pPr>
      <w:r w:rsidRPr="00EB6E60">
        <w:rPr>
          <w:noProof/>
          <w:lang w:eastAsia="es-ES"/>
        </w:rPr>
        <w:drawing>
          <wp:inline distT="0" distB="0" distL="0" distR="0" wp14:anchorId="1E6F3D26" wp14:editId="2C89AFDA">
            <wp:extent cx="3035300" cy="116286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060806" cy="1172637"/>
                    </a:xfrm>
                    <a:prstGeom prst="rect">
                      <a:avLst/>
                    </a:prstGeom>
                  </pic:spPr>
                </pic:pic>
              </a:graphicData>
            </a:graphic>
          </wp:inline>
        </w:drawing>
      </w:r>
    </w:p>
    <w:p w:rsidR="00EB6E60" w:rsidRPr="00EB6E60" w:rsidRDefault="00EB6E60" w:rsidP="00EB6E60">
      <w:pPr>
        <w:ind w:left="708"/>
      </w:pPr>
      <w:r w:rsidRPr="00EB6E60">
        <w:t>Un pack de soporte telefónico de pago.</w:t>
      </w:r>
    </w:p>
    <w:p w:rsidR="00EB6E60" w:rsidRPr="00EB6E60" w:rsidRDefault="00EB6E60" w:rsidP="00EB6E60">
      <w:pPr>
        <w:ind w:left="708"/>
      </w:pPr>
      <w:r w:rsidRPr="00EB6E60">
        <w:rPr>
          <w:noProof/>
          <w:lang w:eastAsia="es-ES"/>
        </w:rPr>
        <w:drawing>
          <wp:inline distT="0" distB="0" distL="0" distR="0" wp14:anchorId="392BF7E4" wp14:editId="66D1BA6C">
            <wp:extent cx="2794000" cy="1177856"/>
            <wp:effectExtent l="0" t="0" r="6350" b="381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830097" cy="1193073"/>
                    </a:xfrm>
                    <a:prstGeom prst="rect">
                      <a:avLst/>
                    </a:prstGeom>
                  </pic:spPr>
                </pic:pic>
              </a:graphicData>
            </a:graphic>
          </wp:inline>
        </w:drawing>
      </w:r>
    </w:p>
    <w:p w:rsidR="00EB6E60" w:rsidRPr="00EB6E60" w:rsidRDefault="00EB6E60" w:rsidP="00EB6E60">
      <w:pPr>
        <w:ind w:left="708"/>
      </w:pPr>
      <w:r w:rsidRPr="00EB6E60">
        <w:t>Y acceso a foros de soporte para los clientes de la tecnología.</w:t>
      </w:r>
    </w:p>
    <w:p w:rsidR="00EB6E60" w:rsidRPr="00EB6E60" w:rsidRDefault="00EB6E60" w:rsidP="00EB6E60">
      <w:pPr>
        <w:ind w:left="708"/>
      </w:pPr>
      <w:r w:rsidRPr="00EB6E60">
        <w:t xml:space="preserve">Además, ofrecen </w:t>
      </w:r>
      <w:proofErr w:type="spellStart"/>
      <w:r w:rsidRPr="00EB6E60">
        <w:t>webinars</w:t>
      </w:r>
      <w:proofErr w:type="spellEnd"/>
      <w:r w:rsidRPr="00EB6E60">
        <w:t>…</w:t>
      </w:r>
    </w:p>
    <w:p w:rsidR="00EB6E60" w:rsidRPr="00EB6E60" w:rsidRDefault="00EB6E60" w:rsidP="00EB6E60">
      <w:pPr>
        <w:ind w:left="708"/>
      </w:pPr>
      <w:r w:rsidRPr="00EB6E60">
        <w:rPr>
          <w:noProof/>
          <w:lang w:eastAsia="es-ES"/>
        </w:rPr>
        <w:drawing>
          <wp:inline distT="0" distB="0" distL="0" distR="0" wp14:anchorId="16E99DD9" wp14:editId="1B5954CB">
            <wp:extent cx="4064000" cy="1459962"/>
            <wp:effectExtent l="0" t="0" r="0" b="698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081421" cy="1466220"/>
                    </a:xfrm>
                    <a:prstGeom prst="rect">
                      <a:avLst/>
                    </a:prstGeom>
                  </pic:spPr>
                </pic:pic>
              </a:graphicData>
            </a:graphic>
          </wp:inline>
        </w:drawing>
      </w:r>
    </w:p>
    <w:p w:rsidR="00EB6E60" w:rsidRPr="00EB6E60" w:rsidRDefault="00EB6E60" w:rsidP="00EB6E60">
      <w:pPr>
        <w:ind w:left="708"/>
      </w:pPr>
      <w:r w:rsidRPr="00EB6E60">
        <w:t>… una librería con resolución de problemas típicos y explicaciones de cómo hacer ciertas cosas…</w:t>
      </w:r>
    </w:p>
    <w:p w:rsidR="00EB6E60" w:rsidRPr="00EB6E60" w:rsidRDefault="00EB6E60" w:rsidP="00EB6E60">
      <w:pPr>
        <w:ind w:left="708"/>
      </w:pPr>
      <w:r w:rsidRPr="00EB6E60">
        <w:rPr>
          <w:noProof/>
          <w:lang w:eastAsia="es-ES"/>
        </w:rPr>
        <w:drawing>
          <wp:inline distT="0" distB="0" distL="0" distR="0" wp14:anchorId="4D16A3BF" wp14:editId="7894B278">
            <wp:extent cx="5400040" cy="949325"/>
            <wp:effectExtent l="0" t="0" r="0" b="317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400040" cy="949325"/>
                    </a:xfrm>
                    <a:prstGeom prst="rect">
                      <a:avLst/>
                    </a:prstGeom>
                  </pic:spPr>
                </pic:pic>
              </a:graphicData>
            </a:graphic>
          </wp:inline>
        </w:drawing>
      </w:r>
    </w:p>
    <w:p w:rsidR="00EB6E60" w:rsidRPr="00EB6E60" w:rsidRDefault="00EB6E60" w:rsidP="00EB6E60">
      <w:pPr>
        <w:ind w:left="708"/>
      </w:pPr>
      <w:r w:rsidRPr="00EB6E60">
        <w:t>… y una sección de folletos y presentaciones útiles accesibles para todos.</w:t>
      </w:r>
    </w:p>
    <w:p w:rsidR="005703EB" w:rsidRDefault="00EB6E60" w:rsidP="00CA180C">
      <w:pPr>
        <w:ind w:left="708"/>
      </w:pPr>
      <w:r w:rsidRPr="00EB6E60">
        <w:rPr>
          <w:noProof/>
          <w:lang w:eastAsia="es-ES"/>
        </w:rPr>
        <w:drawing>
          <wp:inline distT="0" distB="0" distL="0" distR="0" wp14:anchorId="7B8FAEDC" wp14:editId="52342522">
            <wp:extent cx="3015343" cy="1589579"/>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027099" cy="1595777"/>
                    </a:xfrm>
                    <a:prstGeom prst="rect">
                      <a:avLst/>
                    </a:prstGeom>
                  </pic:spPr>
                </pic:pic>
              </a:graphicData>
            </a:graphic>
          </wp:inline>
        </w:drawing>
      </w:r>
    </w:p>
    <w:p w:rsidR="005703EB" w:rsidRPr="00EB6E60" w:rsidRDefault="001E0A8C" w:rsidP="00EB6E60">
      <w:pPr>
        <w:pStyle w:val="Ttulo1"/>
        <w:pBdr>
          <w:bottom w:val="single" w:sz="4" w:space="1" w:color="auto"/>
        </w:pBdr>
        <w:rPr>
          <w:color w:val="1F4E79" w:themeColor="accent1" w:themeShade="80"/>
        </w:rPr>
      </w:pPr>
      <w:bookmarkStart w:id="84" w:name="_Toc477790961"/>
      <w:r w:rsidRPr="00EB6E60">
        <w:rPr>
          <w:color w:val="1F4E79" w:themeColor="accent1" w:themeShade="80"/>
        </w:rPr>
        <w:lastRenderedPageBreak/>
        <w:t>8. Conclusiones</w:t>
      </w:r>
      <w:bookmarkEnd w:id="84"/>
    </w:p>
    <w:p w:rsidR="00B85888" w:rsidRDefault="00B85888" w:rsidP="00B85888">
      <w:r>
        <w:t>Los sistemas de monitorización son fundamentales a día de hoy para la continua supervisión de los sistemas, sobre todo en aquellos que son críticos para un servicio clave en una empresa.</w:t>
      </w:r>
    </w:p>
    <w:p w:rsidR="00B85888" w:rsidRDefault="00B85888" w:rsidP="00B85888">
      <w:r>
        <w:t>Cabe destacar que ambas tecnologías son de las m</w:t>
      </w:r>
      <w:r w:rsidR="00A8378C">
        <w:t>ás prestigiosas d</w:t>
      </w:r>
      <w:r>
        <w:t xml:space="preserve">el momento, en lo que a monitorización se refiere, debido a que las dos </w:t>
      </w:r>
      <w:r w:rsidR="00A8378C">
        <w:t xml:space="preserve">son muy completas y versátiles, y </w:t>
      </w:r>
      <w:r>
        <w:t>cubren las necesidades que cualquier empresa puede necesitar</w:t>
      </w:r>
      <w:r w:rsidR="00FB2BC0">
        <w:t xml:space="preserve">. Y por ello, en el posterior análisis que realizaremos, será difícil realizar la elección entre </w:t>
      </w:r>
      <w:r w:rsidR="00A8378C">
        <w:t>ambas</w:t>
      </w:r>
      <w:r w:rsidR="00FB2BC0">
        <w:t>.</w:t>
      </w:r>
    </w:p>
    <w:p w:rsidR="00B85888" w:rsidRDefault="00B85888" w:rsidP="00B85888">
      <w:r>
        <w:t xml:space="preserve">Una de las principales diferencias entre </w:t>
      </w:r>
      <w:proofErr w:type="spellStart"/>
      <w:r>
        <w:t>Icinga</w:t>
      </w:r>
      <w:proofErr w:type="spellEnd"/>
      <w:r>
        <w:t xml:space="preserve"> y </w:t>
      </w:r>
      <w:proofErr w:type="spellStart"/>
      <w:r>
        <w:t>PandoraFMS</w:t>
      </w:r>
      <w:proofErr w:type="spellEnd"/>
      <w:r>
        <w:t xml:space="preserve">, es la comunidad y el soporte. En el sistema de monitorización </w:t>
      </w:r>
      <w:proofErr w:type="spellStart"/>
      <w:r>
        <w:t>PandoraFMS</w:t>
      </w:r>
      <w:proofErr w:type="spellEnd"/>
      <w:r>
        <w:t xml:space="preserve"> para tener soporte debe ser mediante previo pago</w:t>
      </w:r>
      <w:r w:rsidR="00FB2BC0">
        <w:t>. Sin embargo,</w:t>
      </w:r>
      <w:r>
        <w:t xml:space="preserve"> en </w:t>
      </w:r>
      <w:proofErr w:type="spellStart"/>
      <w:r>
        <w:t>Icinga</w:t>
      </w:r>
      <w:proofErr w:type="spellEnd"/>
      <w:r>
        <w:t xml:space="preserve"> el soporte </w:t>
      </w:r>
      <w:r w:rsidR="00FB2BC0">
        <w:t>es dado por</w:t>
      </w:r>
      <w:r>
        <w:t xml:space="preserve"> la propia comunidad</w:t>
      </w:r>
      <w:r w:rsidR="00FB2BC0">
        <w:t>, lo que podría suponer una ventaja en cuanto a costes.</w:t>
      </w:r>
    </w:p>
    <w:p w:rsidR="005703EB" w:rsidRPr="002310AF" w:rsidRDefault="00B85888" w:rsidP="00B85888">
      <w:r>
        <w:t xml:space="preserve">Otra de las ventajas </w:t>
      </w:r>
      <w:r w:rsidR="00FB2BC0">
        <w:t>que podría tener</w:t>
      </w:r>
      <w:r>
        <w:t xml:space="preserve"> </w:t>
      </w:r>
      <w:proofErr w:type="spellStart"/>
      <w:r>
        <w:t>Icinga</w:t>
      </w:r>
      <w:proofErr w:type="spellEnd"/>
      <w:r>
        <w:t xml:space="preserve"> es que puedes hacerte tus propias alarmas y</w:t>
      </w:r>
      <w:r w:rsidR="00FB2BC0">
        <w:t xml:space="preserve"> monitorizar con total libertad, mientras que e</w:t>
      </w:r>
      <w:r>
        <w:t xml:space="preserve">n </w:t>
      </w:r>
      <w:proofErr w:type="spellStart"/>
      <w:r>
        <w:t>PandoraFMS</w:t>
      </w:r>
      <w:proofErr w:type="spellEnd"/>
      <w:r>
        <w:t xml:space="preserve"> debes usar </w:t>
      </w:r>
      <w:proofErr w:type="spellStart"/>
      <w:r>
        <w:t>plugins</w:t>
      </w:r>
      <w:proofErr w:type="spellEnd"/>
      <w:r>
        <w:t>.</w:t>
      </w:r>
    </w:p>
    <w:p w:rsidR="002310AF" w:rsidRDefault="00A8378C" w:rsidP="005703EB">
      <w:r>
        <w:t>Analizando los cursos que poseen cada uno, nos hemos dado cuenta que</w:t>
      </w:r>
      <w:r w:rsidR="00961960">
        <w:t xml:space="preserve"> ambos poseen gran cantidad de cursos, tanto de pago como gratuitos, lo que hace que sean tecnologías fácilmente accesibles tanto por empresas, como para cualquier usuario de internet.</w:t>
      </w:r>
    </w:p>
    <w:p w:rsidR="002310AF" w:rsidRDefault="00961960" w:rsidP="005703EB">
      <w:r>
        <w:t xml:space="preserve">Sí que es cierto, </w:t>
      </w:r>
      <w:r w:rsidR="0082421F">
        <w:t>que,</w:t>
      </w:r>
      <w:r>
        <w:t xml:space="preserve"> en cuanto a cursos de pago, </w:t>
      </w:r>
      <w:proofErr w:type="spellStart"/>
      <w:r>
        <w:t>Nagios</w:t>
      </w:r>
      <w:proofErr w:type="spellEnd"/>
      <w:r>
        <w:t xml:space="preserve"> y en concreto </w:t>
      </w:r>
      <w:proofErr w:type="spellStart"/>
      <w:r>
        <w:t>Icinga</w:t>
      </w:r>
      <w:proofErr w:type="spellEnd"/>
      <w:r>
        <w:t xml:space="preserve">, posee una gran diversidad y multitud de opciones de aprendizaje, mientras que </w:t>
      </w:r>
      <w:proofErr w:type="spellStart"/>
      <w:r>
        <w:t>PandoraFMS</w:t>
      </w:r>
      <w:proofErr w:type="spellEnd"/>
      <w:r>
        <w:t xml:space="preserve"> posee los cursos oficiales ofrecidos por la propia compañía.</w:t>
      </w:r>
    </w:p>
    <w:p w:rsidR="00961960" w:rsidRPr="002310AF" w:rsidRDefault="00961960" w:rsidP="005703EB">
      <w:r>
        <w:t xml:space="preserve">No obstante, en cuanto a los cursos gratuitos que ofrecen ambas tecnologías, es </w:t>
      </w:r>
      <w:proofErr w:type="spellStart"/>
      <w:r>
        <w:t>PandoraFMS</w:t>
      </w:r>
      <w:proofErr w:type="spellEnd"/>
      <w:r>
        <w:t xml:space="preserve"> la que podría ofrecer una mayor calidad de aprendizaje con sus grandes y completos manuales sobre la monitorización que pueden servir como cursos.</w:t>
      </w:r>
    </w:p>
    <w:p w:rsidR="002310AF" w:rsidRPr="002310AF" w:rsidRDefault="002310AF" w:rsidP="005703EB"/>
    <w:p w:rsidR="002310AF" w:rsidRPr="002310AF" w:rsidRDefault="002310AF" w:rsidP="005703EB"/>
    <w:p w:rsidR="002310AF" w:rsidRPr="002310AF" w:rsidRDefault="002310AF" w:rsidP="005703EB"/>
    <w:p w:rsidR="002310AF" w:rsidRPr="002310AF" w:rsidRDefault="002310AF" w:rsidP="005703EB"/>
    <w:sectPr w:rsidR="002310AF" w:rsidRPr="002310AF" w:rsidSect="00F17B68">
      <w:footerReference w:type="default" r:id="rId65"/>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F6181" w:rsidRDefault="006F6181" w:rsidP="005703EB">
      <w:pPr>
        <w:spacing w:after="0" w:line="240" w:lineRule="auto"/>
      </w:pPr>
      <w:r>
        <w:separator/>
      </w:r>
    </w:p>
  </w:endnote>
  <w:endnote w:type="continuationSeparator" w:id="0">
    <w:p w:rsidR="006F6181" w:rsidRDefault="006F6181" w:rsidP="005703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jc w:val="center"/>
      <w:tblCellMar>
        <w:top w:w="144" w:type="dxa"/>
        <w:left w:w="115" w:type="dxa"/>
        <w:bottom w:w="144" w:type="dxa"/>
        <w:right w:w="115" w:type="dxa"/>
      </w:tblCellMar>
      <w:tblLook w:val="04A0" w:firstRow="1" w:lastRow="0" w:firstColumn="1" w:lastColumn="0" w:noHBand="0" w:noVBand="1"/>
    </w:tblPr>
    <w:tblGrid>
      <w:gridCol w:w="4962"/>
      <w:gridCol w:w="3542"/>
    </w:tblGrid>
    <w:tr w:rsidR="009303A3" w:rsidTr="00447D33">
      <w:trPr>
        <w:trHeight w:hRule="exact" w:val="115"/>
        <w:jc w:val="center"/>
      </w:trPr>
      <w:tc>
        <w:tcPr>
          <w:tcW w:w="4962" w:type="dxa"/>
          <w:shd w:val="clear" w:color="auto" w:fill="5B9BD5" w:themeFill="accent1"/>
          <w:tcMar>
            <w:top w:w="0" w:type="dxa"/>
            <w:bottom w:w="0" w:type="dxa"/>
          </w:tcMar>
        </w:tcPr>
        <w:p w:rsidR="009303A3" w:rsidRDefault="009303A3">
          <w:pPr>
            <w:pStyle w:val="Encabezado"/>
            <w:rPr>
              <w:caps/>
              <w:sz w:val="18"/>
            </w:rPr>
          </w:pPr>
        </w:p>
      </w:tc>
      <w:tc>
        <w:tcPr>
          <w:tcW w:w="3542" w:type="dxa"/>
          <w:shd w:val="clear" w:color="auto" w:fill="5B9BD5" w:themeFill="accent1"/>
          <w:tcMar>
            <w:top w:w="0" w:type="dxa"/>
            <w:bottom w:w="0" w:type="dxa"/>
          </w:tcMar>
        </w:tcPr>
        <w:p w:rsidR="009303A3" w:rsidRDefault="009303A3">
          <w:pPr>
            <w:pStyle w:val="Encabezado"/>
            <w:jc w:val="right"/>
            <w:rPr>
              <w:caps/>
              <w:sz w:val="18"/>
            </w:rPr>
          </w:pPr>
        </w:p>
      </w:tc>
    </w:tr>
    <w:tr w:rsidR="009303A3" w:rsidTr="00447D33">
      <w:trPr>
        <w:jc w:val="center"/>
      </w:trPr>
      <w:sdt>
        <w:sdtPr>
          <w:rPr>
            <w:caps/>
            <w:color w:val="808080" w:themeColor="background1" w:themeShade="80"/>
            <w:sz w:val="18"/>
            <w:szCs w:val="18"/>
          </w:rPr>
          <w:alias w:val="Autor"/>
          <w:tag w:val=""/>
          <w:id w:val="1534151868"/>
          <w:placeholder>
            <w:docPart w:val="F6121A141C074188A00BAB58B9783D50"/>
          </w:placeholder>
          <w:dataBinding w:prefixMappings="xmlns:ns0='http://purl.org/dc/elements/1.1/' xmlns:ns1='http://schemas.openxmlformats.org/package/2006/metadata/core-properties' " w:xpath="/ns1:coreProperties[1]/ns0:creator[1]" w:storeItemID="{6C3C8BC8-F283-45AE-878A-BAB7291924A1}"/>
          <w:text/>
        </w:sdtPr>
        <w:sdtEndPr/>
        <w:sdtContent>
          <w:tc>
            <w:tcPr>
              <w:tcW w:w="4962" w:type="dxa"/>
              <w:shd w:val="clear" w:color="auto" w:fill="auto"/>
              <w:vAlign w:val="center"/>
            </w:tcPr>
            <w:p w:rsidR="009303A3" w:rsidRDefault="009303A3">
              <w:pPr>
                <w:pStyle w:val="Piedepgina"/>
                <w:rPr>
                  <w:caps/>
                  <w:color w:val="808080" w:themeColor="background1" w:themeShade="80"/>
                  <w:sz w:val="18"/>
                  <w:szCs w:val="18"/>
                </w:rPr>
              </w:pPr>
              <w:r>
                <w:rPr>
                  <w:caps/>
                  <w:color w:val="808080" w:themeColor="background1" w:themeShade="80"/>
                  <w:sz w:val="18"/>
                  <w:szCs w:val="18"/>
                </w:rPr>
                <w:t>Desarrollo con tecnologías emergentes</w:t>
              </w:r>
            </w:p>
          </w:tc>
        </w:sdtContent>
      </w:sdt>
      <w:tc>
        <w:tcPr>
          <w:tcW w:w="3542" w:type="dxa"/>
          <w:shd w:val="clear" w:color="auto" w:fill="auto"/>
          <w:vAlign w:val="center"/>
        </w:tcPr>
        <w:p w:rsidR="009303A3" w:rsidRDefault="009303A3">
          <w:pPr>
            <w:pStyle w:val="Piedepgina"/>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PAGE   \* MERGEFORMAT</w:instrText>
          </w:r>
          <w:r>
            <w:rPr>
              <w:caps/>
              <w:color w:val="808080" w:themeColor="background1" w:themeShade="80"/>
              <w:sz w:val="18"/>
              <w:szCs w:val="18"/>
            </w:rPr>
            <w:fldChar w:fldCharType="separate"/>
          </w:r>
          <w:r w:rsidR="00EC36AD">
            <w:rPr>
              <w:caps/>
              <w:noProof/>
              <w:color w:val="808080" w:themeColor="background1" w:themeShade="80"/>
              <w:sz w:val="18"/>
              <w:szCs w:val="18"/>
            </w:rPr>
            <w:t>24</w:t>
          </w:r>
          <w:r>
            <w:rPr>
              <w:caps/>
              <w:color w:val="808080" w:themeColor="background1" w:themeShade="80"/>
              <w:sz w:val="18"/>
              <w:szCs w:val="18"/>
            </w:rPr>
            <w:fldChar w:fldCharType="end"/>
          </w:r>
        </w:p>
      </w:tc>
    </w:tr>
  </w:tbl>
  <w:p w:rsidR="009303A3" w:rsidRDefault="009303A3">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F6181" w:rsidRDefault="006F6181" w:rsidP="005703EB">
      <w:pPr>
        <w:spacing w:after="0" w:line="240" w:lineRule="auto"/>
      </w:pPr>
      <w:r>
        <w:separator/>
      </w:r>
    </w:p>
  </w:footnote>
  <w:footnote w:type="continuationSeparator" w:id="0">
    <w:p w:rsidR="006F6181" w:rsidRDefault="006F6181" w:rsidP="005703E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25pt;height:11.25pt" o:bullet="t">
        <v:imagedata r:id="rId1" o:title="mso1B54"/>
      </v:shape>
    </w:pict>
  </w:numPicBullet>
  <w:abstractNum w:abstractNumId="0" w15:restartNumberingAfterBreak="0">
    <w:nsid w:val="058743E2"/>
    <w:multiLevelType w:val="hybridMultilevel"/>
    <w:tmpl w:val="DFA09B02"/>
    <w:lvl w:ilvl="0" w:tplc="0C0A0007">
      <w:start w:val="1"/>
      <w:numFmt w:val="bullet"/>
      <w:lvlText w:val=""/>
      <w:lvlPicBulletId w:val="0"/>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62C0353"/>
    <w:multiLevelType w:val="hybridMultilevel"/>
    <w:tmpl w:val="F2AC6C4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6B86C74"/>
    <w:multiLevelType w:val="hybridMultilevel"/>
    <w:tmpl w:val="BF4EB3E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6E53864"/>
    <w:multiLevelType w:val="multilevel"/>
    <w:tmpl w:val="5B48355C"/>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 w15:restartNumberingAfterBreak="0">
    <w:nsid w:val="11896F5A"/>
    <w:multiLevelType w:val="hybridMultilevel"/>
    <w:tmpl w:val="2AFAFEB0"/>
    <w:lvl w:ilvl="0" w:tplc="0C0A0005">
      <w:start w:val="1"/>
      <w:numFmt w:val="bullet"/>
      <w:lvlText w:val=""/>
      <w:lvlJc w:val="left"/>
      <w:pPr>
        <w:ind w:left="1425" w:hanging="360"/>
      </w:pPr>
      <w:rPr>
        <w:rFonts w:ascii="Wingdings" w:hAnsi="Wingdings" w:hint="default"/>
      </w:rPr>
    </w:lvl>
    <w:lvl w:ilvl="1" w:tplc="0C0A0003" w:tentative="1">
      <w:start w:val="1"/>
      <w:numFmt w:val="bullet"/>
      <w:lvlText w:val="o"/>
      <w:lvlJc w:val="left"/>
      <w:pPr>
        <w:ind w:left="2145" w:hanging="360"/>
      </w:pPr>
      <w:rPr>
        <w:rFonts w:ascii="Courier New" w:hAnsi="Courier New" w:cs="Courier New" w:hint="default"/>
      </w:rPr>
    </w:lvl>
    <w:lvl w:ilvl="2" w:tplc="0C0A0005" w:tentative="1">
      <w:start w:val="1"/>
      <w:numFmt w:val="bullet"/>
      <w:lvlText w:val=""/>
      <w:lvlJc w:val="left"/>
      <w:pPr>
        <w:ind w:left="2865" w:hanging="360"/>
      </w:pPr>
      <w:rPr>
        <w:rFonts w:ascii="Wingdings" w:hAnsi="Wingdings" w:hint="default"/>
      </w:rPr>
    </w:lvl>
    <w:lvl w:ilvl="3" w:tplc="0C0A0001" w:tentative="1">
      <w:start w:val="1"/>
      <w:numFmt w:val="bullet"/>
      <w:lvlText w:val=""/>
      <w:lvlJc w:val="left"/>
      <w:pPr>
        <w:ind w:left="3585" w:hanging="360"/>
      </w:pPr>
      <w:rPr>
        <w:rFonts w:ascii="Symbol" w:hAnsi="Symbol" w:hint="default"/>
      </w:rPr>
    </w:lvl>
    <w:lvl w:ilvl="4" w:tplc="0C0A0003" w:tentative="1">
      <w:start w:val="1"/>
      <w:numFmt w:val="bullet"/>
      <w:lvlText w:val="o"/>
      <w:lvlJc w:val="left"/>
      <w:pPr>
        <w:ind w:left="4305" w:hanging="360"/>
      </w:pPr>
      <w:rPr>
        <w:rFonts w:ascii="Courier New" w:hAnsi="Courier New" w:cs="Courier New" w:hint="default"/>
      </w:rPr>
    </w:lvl>
    <w:lvl w:ilvl="5" w:tplc="0C0A0005" w:tentative="1">
      <w:start w:val="1"/>
      <w:numFmt w:val="bullet"/>
      <w:lvlText w:val=""/>
      <w:lvlJc w:val="left"/>
      <w:pPr>
        <w:ind w:left="5025" w:hanging="360"/>
      </w:pPr>
      <w:rPr>
        <w:rFonts w:ascii="Wingdings" w:hAnsi="Wingdings" w:hint="default"/>
      </w:rPr>
    </w:lvl>
    <w:lvl w:ilvl="6" w:tplc="0C0A0001" w:tentative="1">
      <w:start w:val="1"/>
      <w:numFmt w:val="bullet"/>
      <w:lvlText w:val=""/>
      <w:lvlJc w:val="left"/>
      <w:pPr>
        <w:ind w:left="5745" w:hanging="360"/>
      </w:pPr>
      <w:rPr>
        <w:rFonts w:ascii="Symbol" w:hAnsi="Symbol" w:hint="default"/>
      </w:rPr>
    </w:lvl>
    <w:lvl w:ilvl="7" w:tplc="0C0A0003" w:tentative="1">
      <w:start w:val="1"/>
      <w:numFmt w:val="bullet"/>
      <w:lvlText w:val="o"/>
      <w:lvlJc w:val="left"/>
      <w:pPr>
        <w:ind w:left="6465" w:hanging="360"/>
      </w:pPr>
      <w:rPr>
        <w:rFonts w:ascii="Courier New" w:hAnsi="Courier New" w:cs="Courier New" w:hint="default"/>
      </w:rPr>
    </w:lvl>
    <w:lvl w:ilvl="8" w:tplc="0C0A0005" w:tentative="1">
      <w:start w:val="1"/>
      <w:numFmt w:val="bullet"/>
      <w:lvlText w:val=""/>
      <w:lvlJc w:val="left"/>
      <w:pPr>
        <w:ind w:left="7185" w:hanging="360"/>
      </w:pPr>
      <w:rPr>
        <w:rFonts w:ascii="Wingdings" w:hAnsi="Wingdings" w:hint="default"/>
      </w:rPr>
    </w:lvl>
  </w:abstractNum>
  <w:abstractNum w:abstractNumId="5" w15:restartNumberingAfterBreak="0">
    <w:nsid w:val="1B8D3603"/>
    <w:multiLevelType w:val="hybridMultilevel"/>
    <w:tmpl w:val="2398C196"/>
    <w:lvl w:ilvl="0" w:tplc="0C0A0005">
      <w:start w:val="1"/>
      <w:numFmt w:val="bullet"/>
      <w:lvlText w:val=""/>
      <w:lvlJc w:val="left"/>
      <w:pPr>
        <w:ind w:left="1428" w:hanging="360"/>
      </w:pPr>
      <w:rPr>
        <w:rFonts w:ascii="Wingdings" w:hAnsi="Wingdings"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6" w15:restartNumberingAfterBreak="0">
    <w:nsid w:val="21252EF3"/>
    <w:multiLevelType w:val="hybridMultilevel"/>
    <w:tmpl w:val="BA480520"/>
    <w:lvl w:ilvl="0" w:tplc="0C0A0005">
      <w:start w:val="1"/>
      <w:numFmt w:val="bullet"/>
      <w:lvlText w:val=""/>
      <w:lvlJc w:val="left"/>
      <w:pPr>
        <w:ind w:left="2130" w:hanging="360"/>
      </w:pPr>
      <w:rPr>
        <w:rFonts w:ascii="Wingdings" w:hAnsi="Wingdings" w:hint="default"/>
      </w:rPr>
    </w:lvl>
    <w:lvl w:ilvl="1" w:tplc="0C0A0003" w:tentative="1">
      <w:start w:val="1"/>
      <w:numFmt w:val="bullet"/>
      <w:lvlText w:val="o"/>
      <w:lvlJc w:val="left"/>
      <w:pPr>
        <w:ind w:left="2850" w:hanging="360"/>
      </w:pPr>
      <w:rPr>
        <w:rFonts w:ascii="Courier New" w:hAnsi="Courier New" w:cs="Courier New" w:hint="default"/>
      </w:rPr>
    </w:lvl>
    <w:lvl w:ilvl="2" w:tplc="0C0A0005" w:tentative="1">
      <w:start w:val="1"/>
      <w:numFmt w:val="bullet"/>
      <w:lvlText w:val=""/>
      <w:lvlJc w:val="left"/>
      <w:pPr>
        <w:ind w:left="3570" w:hanging="360"/>
      </w:pPr>
      <w:rPr>
        <w:rFonts w:ascii="Wingdings" w:hAnsi="Wingdings" w:hint="default"/>
      </w:rPr>
    </w:lvl>
    <w:lvl w:ilvl="3" w:tplc="0C0A0001" w:tentative="1">
      <w:start w:val="1"/>
      <w:numFmt w:val="bullet"/>
      <w:lvlText w:val=""/>
      <w:lvlJc w:val="left"/>
      <w:pPr>
        <w:ind w:left="4290" w:hanging="360"/>
      </w:pPr>
      <w:rPr>
        <w:rFonts w:ascii="Symbol" w:hAnsi="Symbol" w:hint="default"/>
      </w:rPr>
    </w:lvl>
    <w:lvl w:ilvl="4" w:tplc="0C0A0003" w:tentative="1">
      <w:start w:val="1"/>
      <w:numFmt w:val="bullet"/>
      <w:lvlText w:val="o"/>
      <w:lvlJc w:val="left"/>
      <w:pPr>
        <w:ind w:left="5010" w:hanging="360"/>
      </w:pPr>
      <w:rPr>
        <w:rFonts w:ascii="Courier New" w:hAnsi="Courier New" w:cs="Courier New" w:hint="default"/>
      </w:rPr>
    </w:lvl>
    <w:lvl w:ilvl="5" w:tplc="0C0A0005" w:tentative="1">
      <w:start w:val="1"/>
      <w:numFmt w:val="bullet"/>
      <w:lvlText w:val=""/>
      <w:lvlJc w:val="left"/>
      <w:pPr>
        <w:ind w:left="5730" w:hanging="360"/>
      </w:pPr>
      <w:rPr>
        <w:rFonts w:ascii="Wingdings" w:hAnsi="Wingdings" w:hint="default"/>
      </w:rPr>
    </w:lvl>
    <w:lvl w:ilvl="6" w:tplc="0C0A0001" w:tentative="1">
      <w:start w:val="1"/>
      <w:numFmt w:val="bullet"/>
      <w:lvlText w:val=""/>
      <w:lvlJc w:val="left"/>
      <w:pPr>
        <w:ind w:left="6450" w:hanging="360"/>
      </w:pPr>
      <w:rPr>
        <w:rFonts w:ascii="Symbol" w:hAnsi="Symbol" w:hint="default"/>
      </w:rPr>
    </w:lvl>
    <w:lvl w:ilvl="7" w:tplc="0C0A0003" w:tentative="1">
      <w:start w:val="1"/>
      <w:numFmt w:val="bullet"/>
      <w:lvlText w:val="o"/>
      <w:lvlJc w:val="left"/>
      <w:pPr>
        <w:ind w:left="7170" w:hanging="360"/>
      </w:pPr>
      <w:rPr>
        <w:rFonts w:ascii="Courier New" w:hAnsi="Courier New" w:cs="Courier New" w:hint="default"/>
      </w:rPr>
    </w:lvl>
    <w:lvl w:ilvl="8" w:tplc="0C0A0005" w:tentative="1">
      <w:start w:val="1"/>
      <w:numFmt w:val="bullet"/>
      <w:lvlText w:val=""/>
      <w:lvlJc w:val="left"/>
      <w:pPr>
        <w:ind w:left="7890" w:hanging="360"/>
      </w:pPr>
      <w:rPr>
        <w:rFonts w:ascii="Wingdings" w:hAnsi="Wingdings" w:hint="default"/>
      </w:rPr>
    </w:lvl>
  </w:abstractNum>
  <w:abstractNum w:abstractNumId="7" w15:restartNumberingAfterBreak="0">
    <w:nsid w:val="21724E23"/>
    <w:multiLevelType w:val="hybridMultilevel"/>
    <w:tmpl w:val="96B62BD4"/>
    <w:lvl w:ilvl="0" w:tplc="0C0A0005">
      <w:start w:val="1"/>
      <w:numFmt w:val="bullet"/>
      <w:lvlText w:val=""/>
      <w:lvlJc w:val="left"/>
      <w:pPr>
        <w:ind w:left="1425" w:hanging="360"/>
      </w:pPr>
      <w:rPr>
        <w:rFonts w:ascii="Wingdings" w:hAnsi="Wingdings" w:hint="default"/>
      </w:rPr>
    </w:lvl>
    <w:lvl w:ilvl="1" w:tplc="0C0A0003" w:tentative="1">
      <w:start w:val="1"/>
      <w:numFmt w:val="bullet"/>
      <w:lvlText w:val="o"/>
      <w:lvlJc w:val="left"/>
      <w:pPr>
        <w:ind w:left="2145" w:hanging="360"/>
      </w:pPr>
      <w:rPr>
        <w:rFonts w:ascii="Courier New" w:hAnsi="Courier New" w:cs="Courier New" w:hint="default"/>
      </w:rPr>
    </w:lvl>
    <w:lvl w:ilvl="2" w:tplc="0C0A0005" w:tentative="1">
      <w:start w:val="1"/>
      <w:numFmt w:val="bullet"/>
      <w:lvlText w:val=""/>
      <w:lvlJc w:val="left"/>
      <w:pPr>
        <w:ind w:left="2865" w:hanging="360"/>
      </w:pPr>
      <w:rPr>
        <w:rFonts w:ascii="Wingdings" w:hAnsi="Wingdings" w:hint="default"/>
      </w:rPr>
    </w:lvl>
    <w:lvl w:ilvl="3" w:tplc="0C0A0001" w:tentative="1">
      <w:start w:val="1"/>
      <w:numFmt w:val="bullet"/>
      <w:lvlText w:val=""/>
      <w:lvlJc w:val="left"/>
      <w:pPr>
        <w:ind w:left="3585" w:hanging="360"/>
      </w:pPr>
      <w:rPr>
        <w:rFonts w:ascii="Symbol" w:hAnsi="Symbol" w:hint="default"/>
      </w:rPr>
    </w:lvl>
    <w:lvl w:ilvl="4" w:tplc="0C0A0003" w:tentative="1">
      <w:start w:val="1"/>
      <w:numFmt w:val="bullet"/>
      <w:lvlText w:val="o"/>
      <w:lvlJc w:val="left"/>
      <w:pPr>
        <w:ind w:left="4305" w:hanging="360"/>
      </w:pPr>
      <w:rPr>
        <w:rFonts w:ascii="Courier New" w:hAnsi="Courier New" w:cs="Courier New" w:hint="default"/>
      </w:rPr>
    </w:lvl>
    <w:lvl w:ilvl="5" w:tplc="0C0A0005" w:tentative="1">
      <w:start w:val="1"/>
      <w:numFmt w:val="bullet"/>
      <w:lvlText w:val=""/>
      <w:lvlJc w:val="left"/>
      <w:pPr>
        <w:ind w:left="5025" w:hanging="360"/>
      </w:pPr>
      <w:rPr>
        <w:rFonts w:ascii="Wingdings" w:hAnsi="Wingdings" w:hint="default"/>
      </w:rPr>
    </w:lvl>
    <w:lvl w:ilvl="6" w:tplc="0C0A0001" w:tentative="1">
      <w:start w:val="1"/>
      <w:numFmt w:val="bullet"/>
      <w:lvlText w:val=""/>
      <w:lvlJc w:val="left"/>
      <w:pPr>
        <w:ind w:left="5745" w:hanging="360"/>
      </w:pPr>
      <w:rPr>
        <w:rFonts w:ascii="Symbol" w:hAnsi="Symbol" w:hint="default"/>
      </w:rPr>
    </w:lvl>
    <w:lvl w:ilvl="7" w:tplc="0C0A0003" w:tentative="1">
      <w:start w:val="1"/>
      <w:numFmt w:val="bullet"/>
      <w:lvlText w:val="o"/>
      <w:lvlJc w:val="left"/>
      <w:pPr>
        <w:ind w:left="6465" w:hanging="360"/>
      </w:pPr>
      <w:rPr>
        <w:rFonts w:ascii="Courier New" w:hAnsi="Courier New" w:cs="Courier New" w:hint="default"/>
      </w:rPr>
    </w:lvl>
    <w:lvl w:ilvl="8" w:tplc="0C0A0005" w:tentative="1">
      <w:start w:val="1"/>
      <w:numFmt w:val="bullet"/>
      <w:lvlText w:val=""/>
      <w:lvlJc w:val="left"/>
      <w:pPr>
        <w:ind w:left="7185" w:hanging="360"/>
      </w:pPr>
      <w:rPr>
        <w:rFonts w:ascii="Wingdings" w:hAnsi="Wingdings" w:hint="default"/>
      </w:rPr>
    </w:lvl>
  </w:abstractNum>
  <w:abstractNum w:abstractNumId="8" w15:restartNumberingAfterBreak="0">
    <w:nsid w:val="231056CC"/>
    <w:multiLevelType w:val="hybridMultilevel"/>
    <w:tmpl w:val="4D02D4E2"/>
    <w:lvl w:ilvl="0" w:tplc="0C0A0007">
      <w:start w:val="1"/>
      <w:numFmt w:val="bullet"/>
      <w:lvlText w:val=""/>
      <w:lvlPicBulletId w:val="0"/>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9" w15:restartNumberingAfterBreak="0">
    <w:nsid w:val="24697C62"/>
    <w:multiLevelType w:val="hybridMultilevel"/>
    <w:tmpl w:val="1390ED24"/>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26536A1F"/>
    <w:multiLevelType w:val="hybridMultilevel"/>
    <w:tmpl w:val="D97296F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29393093"/>
    <w:multiLevelType w:val="hybridMultilevel"/>
    <w:tmpl w:val="592C6C12"/>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2" w15:restartNumberingAfterBreak="0">
    <w:nsid w:val="304055AC"/>
    <w:multiLevelType w:val="hybridMultilevel"/>
    <w:tmpl w:val="B48CE602"/>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348A44F8"/>
    <w:multiLevelType w:val="hybridMultilevel"/>
    <w:tmpl w:val="78F27EDE"/>
    <w:lvl w:ilvl="0" w:tplc="0C0A0007">
      <w:start w:val="1"/>
      <w:numFmt w:val="bullet"/>
      <w:lvlText w:val=""/>
      <w:lvlPicBulletId w:val="0"/>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395C509B"/>
    <w:multiLevelType w:val="hybridMultilevel"/>
    <w:tmpl w:val="74A8CCDA"/>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4A7064E3"/>
    <w:multiLevelType w:val="hybridMultilevel"/>
    <w:tmpl w:val="591290F0"/>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4C940499"/>
    <w:multiLevelType w:val="hybridMultilevel"/>
    <w:tmpl w:val="317A73BA"/>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4F6D56CA"/>
    <w:multiLevelType w:val="hybridMultilevel"/>
    <w:tmpl w:val="17AC959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53C610BA"/>
    <w:multiLevelType w:val="hybridMultilevel"/>
    <w:tmpl w:val="CDD04CBA"/>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5E342A45"/>
    <w:multiLevelType w:val="hybridMultilevel"/>
    <w:tmpl w:val="98AEC60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63673D64"/>
    <w:multiLevelType w:val="hybridMultilevel"/>
    <w:tmpl w:val="10EA503C"/>
    <w:lvl w:ilvl="0" w:tplc="E9669FD4">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661342CD"/>
    <w:multiLevelType w:val="hybridMultilevel"/>
    <w:tmpl w:val="C90AFA6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15:restartNumberingAfterBreak="0">
    <w:nsid w:val="69E54BA7"/>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69EA788B"/>
    <w:multiLevelType w:val="hybridMultilevel"/>
    <w:tmpl w:val="7EC6EA60"/>
    <w:lvl w:ilvl="0" w:tplc="0C0A0005">
      <w:start w:val="1"/>
      <w:numFmt w:val="bullet"/>
      <w:lvlText w:val=""/>
      <w:lvlJc w:val="left"/>
      <w:pPr>
        <w:ind w:left="1428" w:hanging="360"/>
      </w:pPr>
      <w:rPr>
        <w:rFonts w:ascii="Wingdings" w:hAnsi="Wingdings"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24" w15:restartNumberingAfterBreak="0">
    <w:nsid w:val="708E4D08"/>
    <w:multiLevelType w:val="hybridMultilevel"/>
    <w:tmpl w:val="00CE1E8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71B5073E"/>
    <w:multiLevelType w:val="hybridMultilevel"/>
    <w:tmpl w:val="EB94466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787B574B"/>
    <w:multiLevelType w:val="hybridMultilevel"/>
    <w:tmpl w:val="2A2067F2"/>
    <w:lvl w:ilvl="0" w:tplc="0C0A000F">
      <w:start w:val="1"/>
      <w:numFmt w:val="decimal"/>
      <w:lvlText w:val="%1."/>
      <w:lvlJc w:val="left"/>
      <w:pPr>
        <w:ind w:left="774" w:hanging="360"/>
      </w:pPr>
    </w:lvl>
    <w:lvl w:ilvl="1" w:tplc="0C0A0019" w:tentative="1">
      <w:start w:val="1"/>
      <w:numFmt w:val="lowerLetter"/>
      <w:lvlText w:val="%2."/>
      <w:lvlJc w:val="left"/>
      <w:pPr>
        <w:ind w:left="1494" w:hanging="360"/>
      </w:pPr>
    </w:lvl>
    <w:lvl w:ilvl="2" w:tplc="0C0A001B" w:tentative="1">
      <w:start w:val="1"/>
      <w:numFmt w:val="lowerRoman"/>
      <w:lvlText w:val="%3."/>
      <w:lvlJc w:val="right"/>
      <w:pPr>
        <w:ind w:left="2214" w:hanging="180"/>
      </w:pPr>
    </w:lvl>
    <w:lvl w:ilvl="3" w:tplc="0C0A000F" w:tentative="1">
      <w:start w:val="1"/>
      <w:numFmt w:val="decimal"/>
      <w:lvlText w:val="%4."/>
      <w:lvlJc w:val="left"/>
      <w:pPr>
        <w:ind w:left="2934" w:hanging="360"/>
      </w:pPr>
    </w:lvl>
    <w:lvl w:ilvl="4" w:tplc="0C0A0019" w:tentative="1">
      <w:start w:val="1"/>
      <w:numFmt w:val="lowerLetter"/>
      <w:lvlText w:val="%5."/>
      <w:lvlJc w:val="left"/>
      <w:pPr>
        <w:ind w:left="3654" w:hanging="360"/>
      </w:pPr>
    </w:lvl>
    <w:lvl w:ilvl="5" w:tplc="0C0A001B" w:tentative="1">
      <w:start w:val="1"/>
      <w:numFmt w:val="lowerRoman"/>
      <w:lvlText w:val="%6."/>
      <w:lvlJc w:val="right"/>
      <w:pPr>
        <w:ind w:left="4374" w:hanging="180"/>
      </w:pPr>
    </w:lvl>
    <w:lvl w:ilvl="6" w:tplc="0C0A000F" w:tentative="1">
      <w:start w:val="1"/>
      <w:numFmt w:val="decimal"/>
      <w:lvlText w:val="%7."/>
      <w:lvlJc w:val="left"/>
      <w:pPr>
        <w:ind w:left="5094" w:hanging="360"/>
      </w:pPr>
    </w:lvl>
    <w:lvl w:ilvl="7" w:tplc="0C0A0019" w:tentative="1">
      <w:start w:val="1"/>
      <w:numFmt w:val="lowerLetter"/>
      <w:lvlText w:val="%8."/>
      <w:lvlJc w:val="left"/>
      <w:pPr>
        <w:ind w:left="5814" w:hanging="360"/>
      </w:pPr>
    </w:lvl>
    <w:lvl w:ilvl="8" w:tplc="0C0A001B" w:tentative="1">
      <w:start w:val="1"/>
      <w:numFmt w:val="lowerRoman"/>
      <w:lvlText w:val="%9."/>
      <w:lvlJc w:val="right"/>
      <w:pPr>
        <w:ind w:left="6534" w:hanging="180"/>
      </w:pPr>
    </w:lvl>
  </w:abstractNum>
  <w:abstractNum w:abstractNumId="27" w15:restartNumberingAfterBreak="0">
    <w:nsid w:val="7FC327F2"/>
    <w:multiLevelType w:val="hybridMultilevel"/>
    <w:tmpl w:val="3A5C472E"/>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2"/>
  </w:num>
  <w:num w:numId="2">
    <w:abstractNumId w:val="22"/>
  </w:num>
  <w:num w:numId="3">
    <w:abstractNumId w:val="3"/>
  </w:num>
  <w:num w:numId="4">
    <w:abstractNumId w:val="20"/>
  </w:num>
  <w:num w:numId="5">
    <w:abstractNumId w:val="0"/>
  </w:num>
  <w:num w:numId="6">
    <w:abstractNumId w:val="13"/>
  </w:num>
  <w:num w:numId="7">
    <w:abstractNumId w:val="8"/>
  </w:num>
  <w:num w:numId="8">
    <w:abstractNumId w:val="11"/>
  </w:num>
  <w:num w:numId="9">
    <w:abstractNumId w:val="25"/>
  </w:num>
  <w:num w:numId="10">
    <w:abstractNumId w:val="2"/>
  </w:num>
  <w:num w:numId="11">
    <w:abstractNumId w:val="9"/>
  </w:num>
  <w:num w:numId="12">
    <w:abstractNumId w:val="15"/>
  </w:num>
  <w:num w:numId="13">
    <w:abstractNumId w:val="18"/>
  </w:num>
  <w:num w:numId="14">
    <w:abstractNumId w:val="16"/>
  </w:num>
  <w:num w:numId="15">
    <w:abstractNumId w:val="14"/>
  </w:num>
  <w:num w:numId="16">
    <w:abstractNumId w:val="27"/>
  </w:num>
  <w:num w:numId="17">
    <w:abstractNumId w:val="23"/>
  </w:num>
  <w:num w:numId="18">
    <w:abstractNumId w:val="6"/>
  </w:num>
  <w:num w:numId="19">
    <w:abstractNumId w:val="4"/>
  </w:num>
  <w:num w:numId="20">
    <w:abstractNumId w:val="7"/>
  </w:num>
  <w:num w:numId="21">
    <w:abstractNumId w:val="5"/>
  </w:num>
  <w:num w:numId="22">
    <w:abstractNumId w:val="1"/>
  </w:num>
  <w:num w:numId="23">
    <w:abstractNumId w:val="17"/>
  </w:num>
  <w:num w:numId="24">
    <w:abstractNumId w:val="26"/>
  </w:num>
  <w:num w:numId="25">
    <w:abstractNumId w:val="21"/>
  </w:num>
  <w:num w:numId="26">
    <w:abstractNumId w:val="19"/>
  </w:num>
  <w:num w:numId="27">
    <w:abstractNumId w:val="10"/>
  </w:num>
  <w:num w:numId="28">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4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1C63"/>
    <w:rsid w:val="00003FDE"/>
    <w:rsid w:val="000130CA"/>
    <w:rsid w:val="0001413B"/>
    <w:rsid w:val="00016306"/>
    <w:rsid w:val="00017C1A"/>
    <w:rsid w:val="000203AD"/>
    <w:rsid w:val="00032358"/>
    <w:rsid w:val="000425BA"/>
    <w:rsid w:val="00042C4C"/>
    <w:rsid w:val="00045D8A"/>
    <w:rsid w:val="000545F2"/>
    <w:rsid w:val="0005518C"/>
    <w:rsid w:val="00056266"/>
    <w:rsid w:val="00075DC6"/>
    <w:rsid w:val="00083B19"/>
    <w:rsid w:val="000900E4"/>
    <w:rsid w:val="00096B3A"/>
    <w:rsid w:val="000A1B0D"/>
    <w:rsid w:val="000A4EB0"/>
    <w:rsid w:val="000A66D5"/>
    <w:rsid w:val="000B1F72"/>
    <w:rsid w:val="000B3373"/>
    <w:rsid w:val="000D27BE"/>
    <w:rsid w:val="000D2C18"/>
    <w:rsid w:val="000D3FBC"/>
    <w:rsid w:val="000E6265"/>
    <w:rsid w:val="00114EFE"/>
    <w:rsid w:val="00115C02"/>
    <w:rsid w:val="00124053"/>
    <w:rsid w:val="00127116"/>
    <w:rsid w:val="00150836"/>
    <w:rsid w:val="00150D32"/>
    <w:rsid w:val="00153F76"/>
    <w:rsid w:val="00161810"/>
    <w:rsid w:val="00162699"/>
    <w:rsid w:val="00176F9F"/>
    <w:rsid w:val="001A5AF1"/>
    <w:rsid w:val="001B01FC"/>
    <w:rsid w:val="001B3745"/>
    <w:rsid w:val="001D0257"/>
    <w:rsid w:val="001D450C"/>
    <w:rsid w:val="001E0A8C"/>
    <w:rsid w:val="00201D14"/>
    <w:rsid w:val="0020303F"/>
    <w:rsid w:val="00205485"/>
    <w:rsid w:val="002107C6"/>
    <w:rsid w:val="00210F25"/>
    <w:rsid w:val="002310AF"/>
    <w:rsid w:val="0023748A"/>
    <w:rsid w:val="00251D24"/>
    <w:rsid w:val="00274EA6"/>
    <w:rsid w:val="002A7E35"/>
    <w:rsid w:val="002C1476"/>
    <w:rsid w:val="002C1D92"/>
    <w:rsid w:val="002C393A"/>
    <w:rsid w:val="002C4FFB"/>
    <w:rsid w:val="002C6DAD"/>
    <w:rsid w:val="002C74B3"/>
    <w:rsid w:val="002D0D11"/>
    <w:rsid w:val="002D6287"/>
    <w:rsid w:val="002E05DF"/>
    <w:rsid w:val="002E7C38"/>
    <w:rsid w:val="002F01DF"/>
    <w:rsid w:val="002F1756"/>
    <w:rsid w:val="00306037"/>
    <w:rsid w:val="00310DD8"/>
    <w:rsid w:val="00317B4B"/>
    <w:rsid w:val="00331C63"/>
    <w:rsid w:val="0033288A"/>
    <w:rsid w:val="0033496A"/>
    <w:rsid w:val="00347FAC"/>
    <w:rsid w:val="00351003"/>
    <w:rsid w:val="00352FE8"/>
    <w:rsid w:val="003727FC"/>
    <w:rsid w:val="00391D60"/>
    <w:rsid w:val="00392039"/>
    <w:rsid w:val="003949B2"/>
    <w:rsid w:val="003A2298"/>
    <w:rsid w:val="003B1F89"/>
    <w:rsid w:val="003B337A"/>
    <w:rsid w:val="003C5E3A"/>
    <w:rsid w:val="003D0722"/>
    <w:rsid w:val="003D2D80"/>
    <w:rsid w:val="003E4027"/>
    <w:rsid w:val="003E6AD2"/>
    <w:rsid w:val="003E7964"/>
    <w:rsid w:val="003F2FB8"/>
    <w:rsid w:val="004008DC"/>
    <w:rsid w:val="00405631"/>
    <w:rsid w:val="004075F4"/>
    <w:rsid w:val="00425A74"/>
    <w:rsid w:val="0043014A"/>
    <w:rsid w:val="00433EB5"/>
    <w:rsid w:val="00442929"/>
    <w:rsid w:val="00447D33"/>
    <w:rsid w:val="00463D5D"/>
    <w:rsid w:val="004654C1"/>
    <w:rsid w:val="00467AD8"/>
    <w:rsid w:val="00475096"/>
    <w:rsid w:val="00482FD2"/>
    <w:rsid w:val="00490541"/>
    <w:rsid w:val="00493E71"/>
    <w:rsid w:val="00496813"/>
    <w:rsid w:val="004A6ED5"/>
    <w:rsid w:val="004A7C13"/>
    <w:rsid w:val="004C1332"/>
    <w:rsid w:val="004C4D19"/>
    <w:rsid w:val="004D750C"/>
    <w:rsid w:val="004F5508"/>
    <w:rsid w:val="004F6783"/>
    <w:rsid w:val="004F6CFC"/>
    <w:rsid w:val="00502F98"/>
    <w:rsid w:val="00512DED"/>
    <w:rsid w:val="00526A17"/>
    <w:rsid w:val="0052737B"/>
    <w:rsid w:val="00527D6B"/>
    <w:rsid w:val="00541E6E"/>
    <w:rsid w:val="00542A08"/>
    <w:rsid w:val="00543820"/>
    <w:rsid w:val="005703EB"/>
    <w:rsid w:val="00576ECB"/>
    <w:rsid w:val="005841DD"/>
    <w:rsid w:val="00586A84"/>
    <w:rsid w:val="005A39F2"/>
    <w:rsid w:val="005B0149"/>
    <w:rsid w:val="005B7E8E"/>
    <w:rsid w:val="005C05BD"/>
    <w:rsid w:val="005C1793"/>
    <w:rsid w:val="005C328B"/>
    <w:rsid w:val="005D1405"/>
    <w:rsid w:val="005E60DA"/>
    <w:rsid w:val="005E70C6"/>
    <w:rsid w:val="005F2F2A"/>
    <w:rsid w:val="00605BA2"/>
    <w:rsid w:val="00640170"/>
    <w:rsid w:val="00640416"/>
    <w:rsid w:val="006574BE"/>
    <w:rsid w:val="00680A70"/>
    <w:rsid w:val="00683B24"/>
    <w:rsid w:val="006A6BA0"/>
    <w:rsid w:val="006A7EA3"/>
    <w:rsid w:val="006B2110"/>
    <w:rsid w:val="006B6F61"/>
    <w:rsid w:val="006D062B"/>
    <w:rsid w:val="006D1055"/>
    <w:rsid w:val="006E0B8F"/>
    <w:rsid w:val="006E159A"/>
    <w:rsid w:val="006E22C5"/>
    <w:rsid w:val="006E6D1A"/>
    <w:rsid w:val="006F1322"/>
    <w:rsid w:val="006F2235"/>
    <w:rsid w:val="006F2258"/>
    <w:rsid w:val="006F2B11"/>
    <w:rsid w:val="006F3206"/>
    <w:rsid w:val="006F6181"/>
    <w:rsid w:val="007063A9"/>
    <w:rsid w:val="007248E4"/>
    <w:rsid w:val="00724936"/>
    <w:rsid w:val="00725AAF"/>
    <w:rsid w:val="007260DF"/>
    <w:rsid w:val="00754515"/>
    <w:rsid w:val="00766203"/>
    <w:rsid w:val="00770917"/>
    <w:rsid w:val="007833ED"/>
    <w:rsid w:val="00785CF7"/>
    <w:rsid w:val="007A0215"/>
    <w:rsid w:val="007B088C"/>
    <w:rsid w:val="007B0D43"/>
    <w:rsid w:val="007D78A8"/>
    <w:rsid w:val="007F194E"/>
    <w:rsid w:val="007F7FB7"/>
    <w:rsid w:val="0080191B"/>
    <w:rsid w:val="00813B2A"/>
    <w:rsid w:val="0082421F"/>
    <w:rsid w:val="008363CA"/>
    <w:rsid w:val="00847B81"/>
    <w:rsid w:val="00874BA3"/>
    <w:rsid w:val="008763D0"/>
    <w:rsid w:val="008A158A"/>
    <w:rsid w:val="008D0BF8"/>
    <w:rsid w:val="008E1B08"/>
    <w:rsid w:val="008E1E31"/>
    <w:rsid w:val="008F39CA"/>
    <w:rsid w:val="008F5F1E"/>
    <w:rsid w:val="009130F0"/>
    <w:rsid w:val="009250B4"/>
    <w:rsid w:val="009303A3"/>
    <w:rsid w:val="0094131D"/>
    <w:rsid w:val="00944442"/>
    <w:rsid w:val="0094640B"/>
    <w:rsid w:val="00952D26"/>
    <w:rsid w:val="0095479C"/>
    <w:rsid w:val="00954941"/>
    <w:rsid w:val="009572BA"/>
    <w:rsid w:val="00961960"/>
    <w:rsid w:val="00961FB2"/>
    <w:rsid w:val="009678CC"/>
    <w:rsid w:val="009749F3"/>
    <w:rsid w:val="0098602B"/>
    <w:rsid w:val="00993022"/>
    <w:rsid w:val="009950E3"/>
    <w:rsid w:val="009A2D8F"/>
    <w:rsid w:val="009B2BED"/>
    <w:rsid w:val="009F32AD"/>
    <w:rsid w:val="00A171A8"/>
    <w:rsid w:val="00A3181A"/>
    <w:rsid w:val="00A33524"/>
    <w:rsid w:val="00A515F8"/>
    <w:rsid w:val="00A571FC"/>
    <w:rsid w:val="00A61379"/>
    <w:rsid w:val="00A675C6"/>
    <w:rsid w:val="00A8378C"/>
    <w:rsid w:val="00A84268"/>
    <w:rsid w:val="00A84965"/>
    <w:rsid w:val="00A913BD"/>
    <w:rsid w:val="00A9468E"/>
    <w:rsid w:val="00A94BAD"/>
    <w:rsid w:val="00A954B2"/>
    <w:rsid w:val="00AB3FEA"/>
    <w:rsid w:val="00AC3B26"/>
    <w:rsid w:val="00AC4AD1"/>
    <w:rsid w:val="00AC73E2"/>
    <w:rsid w:val="00AD7031"/>
    <w:rsid w:val="00AE2106"/>
    <w:rsid w:val="00AE7FAD"/>
    <w:rsid w:val="00AF0C95"/>
    <w:rsid w:val="00AF1F07"/>
    <w:rsid w:val="00AF28D0"/>
    <w:rsid w:val="00AF334E"/>
    <w:rsid w:val="00B139C7"/>
    <w:rsid w:val="00B14A99"/>
    <w:rsid w:val="00B1551B"/>
    <w:rsid w:val="00B3133A"/>
    <w:rsid w:val="00B3770A"/>
    <w:rsid w:val="00B61C38"/>
    <w:rsid w:val="00B72358"/>
    <w:rsid w:val="00B74ACC"/>
    <w:rsid w:val="00B85888"/>
    <w:rsid w:val="00BB065F"/>
    <w:rsid w:val="00BB1E72"/>
    <w:rsid w:val="00BB782D"/>
    <w:rsid w:val="00BC22D5"/>
    <w:rsid w:val="00BC313A"/>
    <w:rsid w:val="00BC3AAF"/>
    <w:rsid w:val="00BC4F9E"/>
    <w:rsid w:val="00BD264A"/>
    <w:rsid w:val="00BD4BC0"/>
    <w:rsid w:val="00BF0C76"/>
    <w:rsid w:val="00BF28F8"/>
    <w:rsid w:val="00C066C7"/>
    <w:rsid w:val="00C116D1"/>
    <w:rsid w:val="00C11C91"/>
    <w:rsid w:val="00C21B00"/>
    <w:rsid w:val="00C237AF"/>
    <w:rsid w:val="00C27FF2"/>
    <w:rsid w:val="00C357BB"/>
    <w:rsid w:val="00C4797C"/>
    <w:rsid w:val="00C47C60"/>
    <w:rsid w:val="00C61B83"/>
    <w:rsid w:val="00C65C9E"/>
    <w:rsid w:val="00C66D38"/>
    <w:rsid w:val="00C67BFB"/>
    <w:rsid w:val="00C8301A"/>
    <w:rsid w:val="00CA180C"/>
    <w:rsid w:val="00CF03FF"/>
    <w:rsid w:val="00CF179F"/>
    <w:rsid w:val="00CF570B"/>
    <w:rsid w:val="00D00D88"/>
    <w:rsid w:val="00D01DDE"/>
    <w:rsid w:val="00D11A24"/>
    <w:rsid w:val="00D16572"/>
    <w:rsid w:val="00D269C2"/>
    <w:rsid w:val="00D30CE5"/>
    <w:rsid w:val="00D5770E"/>
    <w:rsid w:val="00D6490A"/>
    <w:rsid w:val="00D7112D"/>
    <w:rsid w:val="00D7772F"/>
    <w:rsid w:val="00D90898"/>
    <w:rsid w:val="00DA2DDC"/>
    <w:rsid w:val="00DA6CB1"/>
    <w:rsid w:val="00DC2F61"/>
    <w:rsid w:val="00DC4A2A"/>
    <w:rsid w:val="00DE4D83"/>
    <w:rsid w:val="00DE5FCF"/>
    <w:rsid w:val="00DE68B0"/>
    <w:rsid w:val="00DE71DE"/>
    <w:rsid w:val="00DF572A"/>
    <w:rsid w:val="00E00CFD"/>
    <w:rsid w:val="00E102E5"/>
    <w:rsid w:val="00E30CCE"/>
    <w:rsid w:val="00E377F0"/>
    <w:rsid w:val="00E52271"/>
    <w:rsid w:val="00E574AB"/>
    <w:rsid w:val="00E86475"/>
    <w:rsid w:val="00E90878"/>
    <w:rsid w:val="00E91C3F"/>
    <w:rsid w:val="00E95C9A"/>
    <w:rsid w:val="00EB29FF"/>
    <w:rsid w:val="00EB63B8"/>
    <w:rsid w:val="00EB6E60"/>
    <w:rsid w:val="00EC3116"/>
    <w:rsid w:val="00EC36AD"/>
    <w:rsid w:val="00ED7F5B"/>
    <w:rsid w:val="00EE297D"/>
    <w:rsid w:val="00EE343D"/>
    <w:rsid w:val="00EE5B98"/>
    <w:rsid w:val="00EF09BA"/>
    <w:rsid w:val="00EF61B4"/>
    <w:rsid w:val="00EF6B1B"/>
    <w:rsid w:val="00F10BA1"/>
    <w:rsid w:val="00F17B68"/>
    <w:rsid w:val="00F21CBA"/>
    <w:rsid w:val="00F244E0"/>
    <w:rsid w:val="00F34208"/>
    <w:rsid w:val="00F4685B"/>
    <w:rsid w:val="00F53C2D"/>
    <w:rsid w:val="00F863BE"/>
    <w:rsid w:val="00F94730"/>
    <w:rsid w:val="00FA0B61"/>
    <w:rsid w:val="00FA57C6"/>
    <w:rsid w:val="00FB1256"/>
    <w:rsid w:val="00FB2BC0"/>
    <w:rsid w:val="00FB5CA4"/>
    <w:rsid w:val="00FC5BB8"/>
    <w:rsid w:val="00FD5BDE"/>
    <w:rsid w:val="00FE782E"/>
    <w:rsid w:val="00FF72C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64E0EA1"/>
  <w15:chartTrackingRefBased/>
  <w15:docId w15:val="{01DE178F-49E6-46DB-AFBF-69236100F8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5703EB"/>
    <w:pPr>
      <w:jc w:val="both"/>
    </w:pPr>
    <w:rPr>
      <w:rFonts w:ascii="Arial" w:hAnsi="Arial" w:cs="Arial"/>
    </w:rPr>
  </w:style>
  <w:style w:type="paragraph" w:styleId="Ttulo1">
    <w:name w:val="heading 1"/>
    <w:basedOn w:val="Normal"/>
    <w:next w:val="Normal"/>
    <w:link w:val="Ttulo1Car"/>
    <w:uiPriority w:val="9"/>
    <w:qFormat/>
    <w:rsid w:val="005703EB"/>
    <w:pPr>
      <w:keepNext/>
      <w:keepLines/>
      <w:spacing w:before="240" w:after="120"/>
      <w:outlineLvl w:val="0"/>
    </w:pPr>
    <w:rPr>
      <w:rFonts w:eastAsiaTheme="majorEastAsia"/>
      <w:b/>
      <w:color w:val="000000" w:themeColor="text1"/>
      <w:sz w:val="28"/>
      <w:szCs w:val="28"/>
    </w:rPr>
  </w:style>
  <w:style w:type="paragraph" w:styleId="Ttulo2">
    <w:name w:val="heading 2"/>
    <w:basedOn w:val="Ttulo1"/>
    <w:next w:val="Normal"/>
    <w:link w:val="Ttulo2Car"/>
    <w:uiPriority w:val="9"/>
    <w:unhideWhenUsed/>
    <w:qFormat/>
    <w:rsid w:val="002310AF"/>
    <w:pPr>
      <w:outlineLvl w:val="1"/>
    </w:pPr>
    <w:rPr>
      <w:sz w:val="24"/>
      <w:szCs w:val="24"/>
    </w:rPr>
  </w:style>
  <w:style w:type="paragraph" w:styleId="Ttulo3">
    <w:name w:val="heading 3"/>
    <w:basedOn w:val="Ttulo2"/>
    <w:next w:val="Normal"/>
    <w:link w:val="Ttulo3Car"/>
    <w:uiPriority w:val="9"/>
    <w:unhideWhenUsed/>
    <w:qFormat/>
    <w:rsid w:val="002310AF"/>
    <w:pPr>
      <w:outlineLvl w:val="2"/>
    </w:pPr>
    <w:rPr>
      <w:b w:val="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703EB"/>
    <w:rPr>
      <w:rFonts w:ascii="Arial" w:eastAsiaTheme="majorEastAsia" w:hAnsi="Arial" w:cs="Arial"/>
      <w:b/>
      <w:color w:val="000000" w:themeColor="text1"/>
      <w:sz w:val="28"/>
      <w:szCs w:val="28"/>
    </w:rPr>
  </w:style>
  <w:style w:type="paragraph" w:styleId="Prrafodelista">
    <w:name w:val="List Paragraph"/>
    <w:basedOn w:val="Normal"/>
    <w:uiPriority w:val="34"/>
    <w:qFormat/>
    <w:rsid w:val="002310AF"/>
    <w:pPr>
      <w:ind w:left="720"/>
      <w:contextualSpacing/>
    </w:pPr>
  </w:style>
  <w:style w:type="character" w:customStyle="1" w:styleId="Ttulo2Car">
    <w:name w:val="Título 2 Car"/>
    <w:basedOn w:val="Fuentedeprrafopredeter"/>
    <w:link w:val="Ttulo2"/>
    <w:uiPriority w:val="9"/>
    <w:rsid w:val="002310AF"/>
    <w:rPr>
      <w:rFonts w:ascii="Arial" w:eastAsiaTheme="majorEastAsia" w:hAnsi="Arial" w:cs="Arial"/>
      <w:b/>
      <w:color w:val="000000" w:themeColor="text1"/>
      <w:sz w:val="24"/>
      <w:szCs w:val="24"/>
    </w:rPr>
  </w:style>
  <w:style w:type="character" w:customStyle="1" w:styleId="Ttulo3Car">
    <w:name w:val="Título 3 Car"/>
    <w:basedOn w:val="Fuentedeprrafopredeter"/>
    <w:link w:val="Ttulo3"/>
    <w:uiPriority w:val="9"/>
    <w:rsid w:val="002310AF"/>
    <w:rPr>
      <w:rFonts w:ascii="Arial" w:eastAsiaTheme="majorEastAsia" w:hAnsi="Arial" w:cs="Arial"/>
      <w:color w:val="000000" w:themeColor="text1"/>
      <w:sz w:val="24"/>
      <w:szCs w:val="24"/>
    </w:rPr>
  </w:style>
  <w:style w:type="paragraph" w:styleId="TtuloTDC">
    <w:name w:val="TOC Heading"/>
    <w:basedOn w:val="Ttulo1"/>
    <w:next w:val="Normal"/>
    <w:uiPriority w:val="39"/>
    <w:unhideWhenUsed/>
    <w:qFormat/>
    <w:rsid w:val="005703EB"/>
    <w:pPr>
      <w:outlineLvl w:val="9"/>
    </w:pPr>
    <w:rPr>
      <w:rFonts w:asciiTheme="majorHAnsi" w:hAnsiTheme="majorHAnsi" w:cstheme="majorBidi"/>
      <w:b w:val="0"/>
      <w:color w:val="2E74B5" w:themeColor="accent1" w:themeShade="BF"/>
      <w:sz w:val="32"/>
      <w:szCs w:val="32"/>
      <w:lang w:eastAsia="es-ES"/>
    </w:rPr>
  </w:style>
  <w:style w:type="paragraph" w:styleId="TDC1">
    <w:name w:val="toc 1"/>
    <w:basedOn w:val="Normal"/>
    <w:next w:val="Normal"/>
    <w:autoRedefine/>
    <w:uiPriority w:val="39"/>
    <w:unhideWhenUsed/>
    <w:rsid w:val="005703EB"/>
    <w:pPr>
      <w:spacing w:after="100"/>
    </w:pPr>
  </w:style>
  <w:style w:type="paragraph" w:styleId="TDC2">
    <w:name w:val="toc 2"/>
    <w:basedOn w:val="Normal"/>
    <w:next w:val="Normal"/>
    <w:autoRedefine/>
    <w:uiPriority w:val="39"/>
    <w:unhideWhenUsed/>
    <w:rsid w:val="005703EB"/>
    <w:pPr>
      <w:spacing w:after="100"/>
      <w:ind w:left="220"/>
    </w:pPr>
  </w:style>
  <w:style w:type="character" w:styleId="Hipervnculo">
    <w:name w:val="Hyperlink"/>
    <w:basedOn w:val="Fuentedeprrafopredeter"/>
    <w:uiPriority w:val="99"/>
    <w:unhideWhenUsed/>
    <w:rsid w:val="005703EB"/>
    <w:rPr>
      <w:color w:val="0563C1" w:themeColor="hyperlink"/>
      <w:u w:val="single"/>
    </w:rPr>
  </w:style>
  <w:style w:type="paragraph" w:styleId="Encabezado">
    <w:name w:val="header"/>
    <w:basedOn w:val="Normal"/>
    <w:link w:val="EncabezadoCar"/>
    <w:uiPriority w:val="99"/>
    <w:unhideWhenUsed/>
    <w:rsid w:val="005703E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703EB"/>
    <w:rPr>
      <w:rFonts w:ascii="Arial" w:hAnsi="Arial" w:cs="Arial"/>
    </w:rPr>
  </w:style>
  <w:style w:type="paragraph" w:styleId="Piedepgina">
    <w:name w:val="footer"/>
    <w:basedOn w:val="Normal"/>
    <w:link w:val="PiedepginaCar"/>
    <w:uiPriority w:val="99"/>
    <w:unhideWhenUsed/>
    <w:rsid w:val="005703E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703EB"/>
    <w:rPr>
      <w:rFonts w:ascii="Arial" w:hAnsi="Arial" w:cs="Arial"/>
    </w:rPr>
  </w:style>
  <w:style w:type="paragraph" w:styleId="TDC3">
    <w:name w:val="toc 3"/>
    <w:basedOn w:val="Normal"/>
    <w:next w:val="Normal"/>
    <w:autoRedefine/>
    <w:uiPriority w:val="39"/>
    <w:unhideWhenUsed/>
    <w:rsid w:val="00C237AF"/>
    <w:pPr>
      <w:spacing w:after="100"/>
      <w:ind w:left="440"/>
    </w:pPr>
  </w:style>
  <w:style w:type="character" w:styleId="Hipervnculovisitado">
    <w:name w:val="FollowedHyperlink"/>
    <w:basedOn w:val="Fuentedeprrafopredeter"/>
    <w:uiPriority w:val="99"/>
    <w:semiHidden/>
    <w:unhideWhenUsed/>
    <w:rsid w:val="000900E4"/>
    <w:rPr>
      <w:color w:val="954F72" w:themeColor="followedHyperlink"/>
      <w:u w:val="single"/>
    </w:rPr>
  </w:style>
  <w:style w:type="character" w:styleId="Mencionar">
    <w:name w:val="Mention"/>
    <w:basedOn w:val="Fuentedeprrafopredeter"/>
    <w:uiPriority w:val="99"/>
    <w:semiHidden/>
    <w:unhideWhenUsed/>
    <w:rsid w:val="0043014A"/>
    <w:rPr>
      <w:color w:val="2B579A"/>
      <w:shd w:val="clear" w:color="auto" w:fill="E6E6E6"/>
    </w:rPr>
  </w:style>
  <w:style w:type="character" w:styleId="Textodelmarcadordeposicin">
    <w:name w:val="Placeholder Text"/>
    <w:basedOn w:val="Fuentedeprrafopredeter"/>
    <w:uiPriority w:val="99"/>
    <w:semiHidden/>
    <w:rsid w:val="00447D33"/>
    <w:rPr>
      <w:color w:val="808080"/>
    </w:rPr>
  </w:style>
  <w:style w:type="paragraph" w:styleId="Sinespaciado">
    <w:name w:val="No Spacing"/>
    <w:link w:val="SinespaciadoCar"/>
    <w:uiPriority w:val="1"/>
    <w:qFormat/>
    <w:rsid w:val="00F17B68"/>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F17B68"/>
    <w:rPr>
      <w:rFonts w:eastAsiaTheme="minorEastAsia"/>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hyperlink" Target="http://download.springer.com/static/pdf/951/art%253A10.1007%252Fs10723-015-9357-4.pdf?originUrl=http%3A%2F%2Flink.springer.com%2Farticle%2F10.1007%2Fs10723-015-9357-4&amp;token2=exp=1489917633~acl=%2Fstatic%2Fpdf%2F951%2Fart%25253A10.1007%25252Fs10723-015-9357-4.pdf%3ForiginUrl%3Dhttp%253A%252F%252Flink.springer.com%252Farticle%252F10.1007%252Fs10723-015-9357-4*~hmac=18dd8ffa36b94dfdf9cd94bd0fd4852c7ab6660be3fedc6c6ae45018cd231691" TargetMode="External"/><Relationship Id="rId26" Type="http://schemas.openxmlformats.org/officeDocument/2006/relationships/hyperlink" Target="http://www.itcertificaciones.com/formacion-certificacion-cisco-certified-network-associate-ccna-routing-and-switching/" TargetMode="External"/><Relationship Id="rId39" Type="http://schemas.openxmlformats.org/officeDocument/2006/relationships/hyperlink" Target="https://www.adictosaltrabajo.com/tutoriales/nagios-nagiosql-pnp-4nagios/" TargetMode="External"/><Relationship Id="rId21" Type="http://schemas.openxmlformats.org/officeDocument/2006/relationships/hyperlink" Target="https://www.openhub.net/p/icinga" TargetMode="External"/><Relationship Id="rId34" Type="http://schemas.openxmlformats.org/officeDocument/2006/relationships/hyperlink" Target="http://www.lawebdelprogramador.com/cursos/Linux/5681-Monitoria-y-analisis-de-Red-con-Nagios.html" TargetMode="External"/><Relationship Id="rId42" Type="http://schemas.openxmlformats.org/officeDocument/2006/relationships/hyperlink" Target="http://wiki.pandorafms.com/index.php?title=Pandora:Documentation_es:Configuracion" TargetMode="External"/><Relationship Id="rId47" Type="http://schemas.openxmlformats.org/officeDocument/2006/relationships/image" Target="media/image9.png"/><Relationship Id="rId50" Type="http://schemas.openxmlformats.org/officeDocument/2006/relationships/image" Target="media/image11.png"/><Relationship Id="rId55" Type="http://schemas.openxmlformats.org/officeDocument/2006/relationships/image" Target="media/image16.png"/><Relationship Id="rId63" Type="http://schemas.openxmlformats.org/officeDocument/2006/relationships/image" Target="media/image24.png"/><Relationship Id="rId68"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www.reddit.com/r/Monitoring/" TargetMode="External"/><Relationship Id="rId29" Type="http://schemas.openxmlformats.org/officeDocument/2006/relationships/hyperlink" Target="http://www.planetalia.com/cms/view/curso-monitorizacion-sistemas-nagios"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app.ganttpro.com/shared/token/1cee610d6f3911620b45ced228cdee4308bc5496dec00180475570ade112a7af" TargetMode="External"/><Relationship Id="rId24" Type="http://schemas.openxmlformats.org/officeDocument/2006/relationships/hyperlink" Target="https://www.jobatus.es/curso-monitorizaci%C3%B3n-de-sistemas-en-red-41036" TargetMode="External"/><Relationship Id="rId32" Type="http://schemas.openxmlformats.org/officeDocument/2006/relationships/hyperlink" Target="https://pandorafms.com/downloads/programacion_PAD_2016.pdf" TargetMode="External"/><Relationship Id="rId37" Type="http://schemas.openxmlformats.org/officeDocument/2006/relationships/hyperlink" Target="http://www.spri.eus/euskadinnova/es/enpresa-digitala/agenda/nagios-herramienta-para-gestion-diagnostico-linux/3909.aspx" TargetMode="External"/><Relationship Id="rId40" Type="http://schemas.openxmlformats.org/officeDocument/2006/relationships/hyperlink" Target="https://pandorafms.com/downloads/PDF/PandoraFMS_4.0_Manual_ES.pdf" TargetMode="External"/><Relationship Id="rId45" Type="http://schemas.openxmlformats.org/officeDocument/2006/relationships/image" Target="media/image7.png"/><Relationship Id="rId53" Type="http://schemas.openxmlformats.org/officeDocument/2006/relationships/image" Target="media/image14.png"/><Relationship Id="rId58" Type="http://schemas.openxmlformats.org/officeDocument/2006/relationships/image" Target="media/image19.png"/><Relationship Id="rId66"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s://ddd.uab.cat/pub/trerecpro/2013/hdl_2072_206908/ArrebolaRealVictorR-ETISa2009-10.pdf" TargetMode="External"/><Relationship Id="rId23" Type="http://schemas.openxmlformats.org/officeDocument/2006/relationships/hyperlink" Target="https://www.openhub.net/p/PandoraFMS" TargetMode="External"/><Relationship Id="rId28" Type="http://schemas.openxmlformats.org/officeDocument/2006/relationships/hyperlink" Target="http://www.flane.es/course/fl-nagios" TargetMode="External"/><Relationship Id="rId36" Type="http://schemas.openxmlformats.org/officeDocument/2006/relationships/hyperlink" Target="https://www.buscocursosgratis.com/cursos-gratis/certificados-de-profesionalidad/instalacion-y-mantenimiento/mf1216-3-monitorizacion-de-la-red-de-comunicaciones-y-resolucion-de-incidencias-6064.html" TargetMode="External"/><Relationship Id="rId49" Type="http://schemas.openxmlformats.org/officeDocument/2006/relationships/image" Target="media/image10.png"/><Relationship Id="rId57" Type="http://schemas.openxmlformats.org/officeDocument/2006/relationships/image" Target="media/image18.png"/><Relationship Id="rId61" Type="http://schemas.openxmlformats.org/officeDocument/2006/relationships/image" Target="media/image22.png"/><Relationship Id="rId10" Type="http://schemas.openxmlformats.org/officeDocument/2006/relationships/image" Target="media/image26.png"/><Relationship Id="rId19" Type="http://schemas.openxmlformats.org/officeDocument/2006/relationships/hyperlink" Target="https://www.icinga.com" TargetMode="External"/><Relationship Id="rId31" Type="http://schemas.openxmlformats.org/officeDocument/2006/relationships/hyperlink" Target="https://pandorafms.com/downloads/programacion_PAT_2016.pdf" TargetMode="External"/><Relationship Id="rId44" Type="http://schemas.openxmlformats.org/officeDocument/2006/relationships/image" Target="media/image6.png"/><Relationship Id="rId52" Type="http://schemas.openxmlformats.org/officeDocument/2006/relationships/image" Target="media/image13.png"/><Relationship Id="rId60" Type="http://schemas.openxmlformats.org/officeDocument/2006/relationships/image" Target="media/image21.png"/><Relationship Id="rId65"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hyperlink" Target="https://pandorafms.com" TargetMode="External"/><Relationship Id="rId27" Type="http://schemas.openxmlformats.org/officeDocument/2006/relationships/hyperlink" Target="http://www.mondragon.edu/cursos/es/tematicas/informatica-telecomunicaciones-sistemas-empotrados/curso/online-en-monitorizacion-de-redes-y-servicios" TargetMode="External"/><Relationship Id="rId30" Type="http://schemas.openxmlformats.org/officeDocument/2006/relationships/hyperlink" Target="http://www.tecnosaber.com/curso/gestion-la-seguridad-red-area-con-nagios/25466" TargetMode="External"/><Relationship Id="rId35" Type="http://schemas.openxmlformats.org/officeDocument/2006/relationships/hyperlink" Target="https://www.buscocursosgratis.com/cursos-gratis/informatica/hardware-y-redes/postgrado-en-redes-locales-instalacion-y-monitorizacion-8369.html" TargetMode="External"/><Relationship Id="rId43" Type="http://schemas.openxmlformats.org/officeDocument/2006/relationships/image" Target="media/image5.png"/><Relationship Id="rId48" Type="http://schemas.openxmlformats.org/officeDocument/2006/relationships/hyperlink" Target="http://wiki.pandorafms.com/index.php?title=Pandora:Documentation_es:Instalacion" TargetMode="External"/><Relationship Id="rId56" Type="http://schemas.openxmlformats.org/officeDocument/2006/relationships/image" Target="media/image17.png"/><Relationship Id="rId64" Type="http://schemas.openxmlformats.org/officeDocument/2006/relationships/image" Target="media/image25.png"/><Relationship Id="rId8" Type="http://schemas.openxmlformats.org/officeDocument/2006/relationships/endnotes" Target="endnotes.xml"/><Relationship Id="rId51" Type="http://schemas.openxmlformats.org/officeDocument/2006/relationships/image" Target="media/image12.png"/><Relationship Id="rId3" Type="http://schemas.openxmlformats.org/officeDocument/2006/relationships/numbering" Target="numbering.xml"/><Relationship Id="rId12" Type="http://schemas.openxmlformats.org/officeDocument/2006/relationships/hyperlink" Target="https://github.com/sergiomartinm/TG1" TargetMode="External"/><Relationship Id="rId17" Type="http://schemas.openxmlformats.org/officeDocument/2006/relationships/hyperlink" Target="http://serverfault.com/questions/tagged/monitoring" TargetMode="External"/><Relationship Id="rId25" Type="http://schemas.openxmlformats.org/officeDocument/2006/relationships/hyperlink" Target="https://www.euroinnova.edu.es/Mf0955_2-Monitorizacion-De-La-Red-Local-Online" TargetMode="External"/><Relationship Id="rId33" Type="http://schemas.openxmlformats.org/officeDocument/2006/relationships/hyperlink" Target="https://pandorafms.com/downloads/programacion_PAE_2016.pdf" TargetMode="External"/><Relationship Id="rId38" Type="http://schemas.openxmlformats.org/officeDocument/2006/relationships/hyperlink" Target="http://www.datavideo.es/index.php/formacion/1210-curso-de-monitorizacion-de-redes-con-nagios" TargetMode="External"/><Relationship Id="rId46" Type="http://schemas.openxmlformats.org/officeDocument/2006/relationships/image" Target="media/image8.png"/><Relationship Id="rId59" Type="http://schemas.openxmlformats.org/officeDocument/2006/relationships/image" Target="media/image20.png"/><Relationship Id="rId67" Type="http://schemas.openxmlformats.org/officeDocument/2006/relationships/glossaryDocument" Target="glossary/document.xml"/><Relationship Id="rId20" Type="http://schemas.openxmlformats.org/officeDocument/2006/relationships/hyperlink" Target="https://github.com/icinga/wiki-archive" TargetMode="External"/><Relationship Id="rId41" Type="http://schemas.openxmlformats.org/officeDocument/2006/relationships/hyperlink" Target="http://wiki.pandorafms.com/index.php?title=Pandora:Documentation_es:Instalacion" TargetMode="External"/><Relationship Id="rId54" Type="http://schemas.openxmlformats.org/officeDocument/2006/relationships/image" Target="media/image15.png"/><Relationship Id="rId62" Type="http://schemas.openxmlformats.org/officeDocument/2006/relationships/image" Target="media/image23.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F6121A141C074188A00BAB58B9783D50"/>
        <w:category>
          <w:name w:val="General"/>
          <w:gallery w:val="placeholder"/>
        </w:category>
        <w:types>
          <w:type w:val="bbPlcHdr"/>
        </w:types>
        <w:behaviors>
          <w:behavior w:val="content"/>
        </w:behaviors>
        <w:guid w:val="{5333EA70-F641-4C68-98FC-9AA05B56BC4A}"/>
      </w:docPartPr>
      <w:docPartBody>
        <w:p w:rsidR="0067742D" w:rsidRDefault="0067742D" w:rsidP="0067742D">
          <w:pPr>
            <w:pStyle w:val="F6121A141C074188A00BAB58B9783D50"/>
          </w:pPr>
          <w:r>
            <w:rPr>
              <w:rStyle w:val="Textodemarcadordeposicin"/>
            </w:rPr>
            <w:t>[Autor]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7742D"/>
    <w:rsid w:val="0067742D"/>
    <w:rsid w:val="00F234F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67742D"/>
    <w:rPr>
      <w:rFonts w:cs="Times New Roman"/>
      <w:sz w:val="3276"/>
      <w:szCs w:val="327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67742D"/>
    <w:rPr>
      <w:color w:val="808080"/>
    </w:rPr>
  </w:style>
  <w:style w:type="paragraph" w:customStyle="1" w:styleId="650804E18ACA45349C1A65E67230F40F">
    <w:name w:val="650804E18ACA45349C1A65E67230F40F"/>
    <w:rsid w:val="0067742D"/>
  </w:style>
  <w:style w:type="paragraph" w:customStyle="1" w:styleId="223C8AFD7B144994B85122B434831DEF">
    <w:name w:val="223C8AFD7B144994B85122B434831DEF"/>
    <w:rsid w:val="0067742D"/>
  </w:style>
  <w:style w:type="paragraph" w:customStyle="1" w:styleId="DDAA32EB3BE849928CF4DE21C18573E8">
    <w:name w:val="DDAA32EB3BE849928CF4DE21C18573E8"/>
    <w:rsid w:val="0067742D"/>
  </w:style>
  <w:style w:type="paragraph" w:customStyle="1" w:styleId="92579157ABDE4B5294B166E2A7082582">
    <w:name w:val="92579157ABDE4B5294B166E2A7082582"/>
    <w:rsid w:val="0067742D"/>
  </w:style>
  <w:style w:type="paragraph" w:customStyle="1" w:styleId="50412CC0CAB44A339314F573C35A484B">
    <w:name w:val="50412CC0CAB44A339314F573C35A484B"/>
    <w:rsid w:val="0067742D"/>
  </w:style>
  <w:style w:type="paragraph" w:customStyle="1" w:styleId="7D9214E73151426087B95A8230FD87F0">
    <w:name w:val="7D9214E73151426087B95A8230FD87F0"/>
    <w:rsid w:val="0067742D"/>
  </w:style>
  <w:style w:type="character" w:customStyle="1" w:styleId="Textodemarcadordeposicin">
    <w:name w:val="Texto de marcador de posición"/>
    <w:basedOn w:val="Fuentedeprrafopredeter"/>
    <w:uiPriority w:val="99"/>
    <w:semiHidden/>
    <w:rsid w:val="0067742D"/>
    <w:rPr>
      <w:color w:val="808080"/>
    </w:rPr>
  </w:style>
  <w:style w:type="paragraph" w:customStyle="1" w:styleId="F6121A141C074188A00BAB58B9783D50">
    <w:name w:val="F6121A141C074188A00BAB58B9783D50"/>
    <w:rsid w:val="0067742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Grupo 6:</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EC0FA9B-25A4-49D9-8083-520CEAE8F8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327</TotalTime>
  <Pages>25</Pages>
  <Words>6413</Words>
  <Characters>35277</Characters>
  <Application>Microsoft Office Word</Application>
  <DocSecurity>0</DocSecurity>
  <Lines>293</Lines>
  <Paragraphs>83</Paragraphs>
  <ScaleCrop>false</ScaleCrop>
  <HeadingPairs>
    <vt:vector size="2" baseType="variant">
      <vt:variant>
        <vt:lpstr>Título</vt:lpstr>
      </vt:variant>
      <vt:variant>
        <vt:i4>1</vt:i4>
      </vt:variant>
    </vt:vector>
  </HeadingPairs>
  <TitlesOfParts>
    <vt:vector size="1" baseType="lpstr">
      <vt:lpstr>TG1_Final</vt:lpstr>
    </vt:vector>
  </TitlesOfParts>
  <Company/>
  <LinksUpToDate>false</LinksUpToDate>
  <CharactersWithSpaces>41607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TG1_Final</dc:title>
  <dc:subject>Monitorización de redes y servidores.</dc:subject>
  <dc:creator>Desarrollo con tecnologías emergentes</dc:creator>
  <cp:keywords/>
  <dc:description/>
  <cp:lastModifiedBy>Sergio Martín Miguez</cp:lastModifiedBy>
  <cp:revision>19</cp:revision>
  <dcterms:created xsi:type="dcterms:W3CDTF">2017-03-20T12:26:00Z</dcterms:created>
  <dcterms:modified xsi:type="dcterms:W3CDTF">2017-03-20T18:44:00Z</dcterms:modified>
</cp:coreProperties>
</file>