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EF8" w:rsidRDefault="006E6EF8" w:rsidP="006E6EF8">
      <w:pPr>
        <w:tabs>
          <w:tab w:val="center" w:pos="5446"/>
          <w:tab w:val="left" w:pos="6690"/>
        </w:tabs>
        <w:ind w:left="1134"/>
        <w:rPr>
          <w:rFonts w:cstheme="minorHAnsi"/>
          <w:noProof/>
          <w:lang w:eastAsia="es-MX"/>
        </w:rPr>
      </w:pPr>
      <w:r>
        <w:rPr>
          <w:noProof/>
          <w:lang w:eastAsia="es-MX"/>
        </w:rPr>
        <w:drawing>
          <wp:anchor distT="0" distB="0" distL="114300" distR="114300" simplePos="0" relativeHeight="251654656" behindDoc="1" locked="0" layoutInCell="1" allowOverlap="1">
            <wp:simplePos x="0" y="0"/>
            <wp:positionH relativeFrom="column">
              <wp:posOffset>5246370</wp:posOffset>
            </wp:positionH>
            <wp:positionV relativeFrom="paragraph">
              <wp:posOffset>48895</wp:posOffset>
            </wp:positionV>
            <wp:extent cx="895350" cy="901065"/>
            <wp:effectExtent l="19050" t="0" r="0" b="0"/>
            <wp:wrapNone/>
            <wp:docPr id="7"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escom.ipn.mx/Conocenos/PublishingImages/fotoEscudoESCOM.jpg"/>
                    <pic:cNvPicPr>
                      <a:picLocks noChangeAspect="1" noChangeArrowheads="1"/>
                    </pic:cNvPicPr>
                  </pic:nvPicPr>
                  <pic:blipFill>
                    <a:blip r:embed="rId5" cstate="print"/>
                    <a:srcRect/>
                    <a:stretch>
                      <a:fillRect/>
                    </a:stretch>
                  </pic:blipFill>
                  <pic:spPr bwMode="auto">
                    <a:xfrm>
                      <a:off x="0" y="0"/>
                      <a:ext cx="895350" cy="901065"/>
                    </a:xfrm>
                    <a:prstGeom prst="rect">
                      <a:avLst/>
                    </a:prstGeom>
                    <a:noFill/>
                  </pic:spPr>
                </pic:pic>
              </a:graphicData>
            </a:graphic>
          </wp:anchor>
        </w:drawing>
      </w:r>
      <w:r>
        <w:rPr>
          <w:rFonts w:cstheme="minorHAnsi"/>
          <w:noProof/>
          <w:lang w:eastAsia="es-MX"/>
        </w:rPr>
        <w:tab/>
      </w:r>
      <w:r>
        <w:rPr>
          <w:noProof/>
          <w:lang w:eastAsia="es-MX"/>
        </w:rPr>
        <w:drawing>
          <wp:anchor distT="0" distB="0" distL="114300" distR="114300" simplePos="0" relativeHeight="251655680" behindDoc="0" locked="0" layoutInCell="1" allowOverlap="1">
            <wp:simplePos x="0" y="0"/>
            <wp:positionH relativeFrom="column">
              <wp:posOffset>-66040</wp:posOffset>
            </wp:positionH>
            <wp:positionV relativeFrom="paragraph">
              <wp:posOffset>48895</wp:posOffset>
            </wp:positionV>
            <wp:extent cx="730250" cy="1010920"/>
            <wp:effectExtent l="19050" t="0" r="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730250" cy="1010920"/>
                    </a:xfrm>
                    <a:prstGeom prst="rect">
                      <a:avLst/>
                    </a:prstGeom>
                    <a:noFill/>
                  </pic:spPr>
                </pic:pic>
              </a:graphicData>
            </a:graphic>
          </wp:anchor>
        </w:drawing>
      </w:r>
      <w:r>
        <w:rPr>
          <w:rFonts w:cstheme="minorHAnsi"/>
          <w:noProof/>
          <w:lang w:eastAsia="es-MX"/>
        </w:rPr>
        <w:tab/>
      </w:r>
    </w:p>
    <w:p w:rsidR="006E6EF8" w:rsidRDefault="006E6EF8" w:rsidP="006E6EF8">
      <w:pPr>
        <w:ind w:left="1134" w:right="1112"/>
        <w:jc w:val="center"/>
        <w:rPr>
          <w:rFonts w:cstheme="minorHAnsi"/>
          <w:noProof/>
          <w:sz w:val="32"/>
          <w:szCs w:val="32"/>
          <w:lang w:eastAsia="es-MX"/>
        </w:rPr>
      </w:pPr>
      <w:r>
        <w:rPr>
          <w:rFonts w:cstheme="minorHAnsi"/>
          <w:noProof/>
          <w:sz w:val="36"/>
          <w:szCs w:val="36"/>
          <w:lang w:eastAsia="es-MX"/>
        </w:rPr>
        <w:t>INSTITUTO POLITÉCNICO NACIONAL</w:t>
      </w:r>
      <w:r>
        <w:rPr>
          <w:rFonts w:cstheme="minorHAnsi"/>
          <w:noProof/>
          <w:sz w:val="32"/>
          <w:szCs w:val="32"/>
          <w:lang w:eastAsia="es-MX"/>
        </w:rPr>
        <w:t xml:space="preserve"> </w:t>
      </w:r>
    </w:p>
    <w:p w:rsidR="006E6EF8" w:rsidRDefault="000511BC" w:rsidP="006E6EF8">
      <w:pPr>
        <w:rPr>
          <w:rFonts w:cstheme="minorHAnsi"/>
        </w:rPr>
      </w:pPr>
      <w:r w:rsidRPr="000511BC">
        <w:pict>
          <v:line id="Straight Connector 3" o:spid="_x0000_s1026" style="position:absolute;flip:y;z-index:251656704;visibility:visible;mso-width-relative:margin;mso-height-relative:margin" from="64.1pt,25.95pt" to="408.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r w:rsidRPr="000511BC">
        <w:pict>
          <v:line id="Straight Connector 11" o:spid="_x0000_s1028" style="position:absolute;z-index:251657728;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6E6EF8" w:rsidRDefault="006E6EF8" w:rsidP="006E6EF8">
      <w:pPr>
        <w:jc w:val="center"/>
        <w:rPr>
          <w:rFonts w:cstheme="minorHAnsi"/>
          <w:sz w:val="28"/>
          <w:szCs w:val="28"/>
        </w:rPr>
      </w:pPr>
    </w:p>
    <w:p w:rsidR="006E6EF8" w:rsidRDefault="000511BC" w:rsidP="006E6EF8">
      <w:pPr>
        <w:ind w:left="567"/>
        <w:jc w:val="center"/>
        <w:rPr>
          <w:rFonts w:cstheme="minorHAnsi"/>
          <w:sz w:val="32"/>
          <w:szCs w:val="32"/>
        </w:rPr>
      </w:pPr>
      <w:r w:rsidRPr="000511BC">
        <w:pict>
          <v:line id="Straight Connector 7" o:spid="_x0000_s1027" style="position:absolute;left:0;text-align:left;z-index:251658752;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sidRPr="000511BC">
        <w:pict>
          <v:line id="Straight Connector 12" o:spid="_x0000_s1030" style="position:absolute;left:0;text-align:left;flip:x;z-index:251659776;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6E6EF8">
        <w:rPr>
          <w:rFonts w:cstheme="minorHAnsi"/>
          <w:sz w:val="32"/>
          <w:szCs w:val="32"/>
        </w:rPr>
        <w:t>ESCUELA SUPERIOR DE CÓMPUTO</w:t>
      </w:r>
    </w:p>
    <w:p w:rsidR="006E6EF8" w:rsidRDefault="006E6EF8" w:rsidP="006E6EF8">
      <w:pPr>
        <w:ind w:left="567"/>
        <w:jc w:val="center"/>
        <w:rPr>
          <w:rFonts w:cstheme="minorHAnsi"/>
          <w:sz w:val="32"/>
          <w:szCs w:val="32"/>
        </w:rPr>
      </w:pPr>
      <w:r>
        <w:rPr>
          <w:rFonts w:cstheme="minorHAnsi"/>
          <w:sz w:val="32"/>
          <w:szCs w:val="32"/>
        </w:rPr>
        <w:t xml:space="preserve"> </w:t>
      </w:r>
    </w:p>
    <w:p w:rsidR="006E6EF8" w:rsidRDefault="006E6EF8" w:rsidP="006E6EF8">
      <w:pPr>
        <w:ind w:left="567"/>
        <w:jc w:val="center"/>
        <w:rPr>
          <w:rFonts w:cstheme="minorHAnsi"/>
          <w:sz w:val="32"/>
          <w:szCs w:val="32"/>
        </w:rPr>
      </w:pPr>
      <w:r>
        <w:rPr>
          <w:rFonts w:cstheme="minorHAnsi"/>
          <w:sz w:val="32"/>
          <w:szCs w:val="32"/>
        </w:rPr>
        <w:t>Teoría Computacional</w:t>
      </w:r>
    </w:p>
    <w:p w:rsidR="006E6EF8" w:rsidRDefault="0039636B" w:rsidP="006E6EF8">
      <w:pPr>
        <w:ind w:left="567"/>
        <w:jc w:val="center"/>
        <w:rPr>
          <w:rFonts w:cstheme="minorHAnsi"/>
          <w:sz w:val="36"/>
          <w:szCs w:val="36"/>
        </w:rPr>
      </w:pPr>
      <w:r>
        <w:rPr>
          <w:rFonts w:cstheme="minorHAnsi"/>
          <w:sz w:val="36"/>
          <w:szCs w:val="36"/>
        </w:rPr>
        <w:t>Práctica 3: Autómatas Finitos</w:t>
      </w:r>
    </w:p>
    <w:p w:rsidR="006E6EF8" w:rsidRDefault="006E6EF8" w:rsidP="006E6EF8">
      <w:pPr>
        <w:ind w:left="567"/>
        <w:jc w:val="center"/>
        <w:rPr>
          <w:rFonts w:cstheme="minorHAnsi"/>
          <w:sz w:val="32"/>
          <w:szCs w:val="28"/>
        </w:rPr>
      </w:pPr>
      <w:r>
        <w:rPr>
          <w:rFonts w:cstheme="minorHAnsi"/>
          <w:sz w:val="32"/>
          <w:szCs w:val="28"/>
        </w:rPr>
        <w:t xml:space="preserve">Profesora: Luz María Sánchez García </w:t>
      </w:r>
    </w:p>
    <w:p w:rsidR="006E6EF8" w:rsidRDefault="006E6EF8" w:rsidP="006E6EF8">
      <w:pPr>
        <w:ind w:left="567"/>
        <w:rPr>
          <w:rFonts w:cstheme="minorHAnsi"/>
          <w:sz w:val="32"/>
          <w:szCs w:val="28"/>
        </w:rPr>
      </w:pPr>
      <w:r>
        <w:rPr>
          <w:rFonts w:cstheme="minorHAnsi"/>
          <w:sz w:val="32"/>
          <w:szCs w:val="28"/>
        </w:rPr>
        <w:t xml:space="preserve">                         Alumno: Mendoza Parra Sergio.</w:t>
      </w:r>
    </w:p>
    <w:p w:rsidR="006E6EF8" w:rsidRDefault="006E6EF8" w:rsidP="006E6EF8">
      <w:pPr>
        <w:ind w:left="567"/>
        <w:rPr>
          <w:rFonts w:cstheme="minorHAnsi"/>
          <w:sz w:val="32"/>
          <w:szCs w:val="28"/>
        </w:rPr>
      </w:pPr>
      <w:r>
        <w:rPr>
          <w:rFonts w:cstheme="minorHAnsi"/>
          <w:sz w:val="32"/>
          <w:szCs w:val="28"/>
        </w:rPr>
        <w:t xml:space="preserve">                         Grupo: 2CM1</w:t>
      </w:r>
    </w:p>
    <w:p w:rsidR="006E6EF8" w:rsidRDefault="006E6EF8" w:rsidP="006E6EF8">
      <w:pPr>
        <w:ind w:left="1983" w:firstLine="141"/>
        <w:rPr>
          <w:rFonts w:cstheme="minorHAnsi"/>
          <w:sz w:val="32"/>
          <w:szCs w:val="28"/>
        </w:rPr>
      </w:pPr>
      <w:r>
        <w:rPr>
          <w:rFonts w:cstheme="minorHAnsi"/>
          <w:sz w:val="32"/>
          <w:szCs w:val="28"/>
        </w:rPr>
        <w:t xml:space="preserve">    Boleta: 2015630300</w:t>
      </w:r>
    </w:p>
    <w:p w:rsidR="006E6EF8" w:rsidRDefault="006E6EF8" w:rsidP="006E6EF8">
      <w:pPr>
        <w:ind w:left="567"/>
        <w:jc w:val="center"/>
        <w:rPr>
          <w:rFonts w:cstheme="minorHAnsi"/>
          <w:noProof/>
          <w:sz w:val="28"/>
          <w:szCs w:val="28"/>
          <w:lang w:eastAsia="es-MX"/>
        </w:rPr>
      </w:pPr>
    </w:p>
    <w:p w:rsidR="006E6EF8" w:rsidRDefault="006E6EF8" w:rsidP="006E6EF8">
      <w:pPr>
        <w:ind w:left="567"/>
        <w:jc w:val="center"/>
        <w:rPr>
          <w:rFonts w:cstheme="minorHAnsi"/>
          <w:noProof/>
          <w:sz w:val="28"/>
          <w:szCs w:val="28"/>
          <w:lang w:eastAsia="es-MX"/>
        </w:rPr>
      </w:pPr>
    </w:p>
    <w:p w:rsidR="006E6EF8" w:rsidRDefault="006E6EF8" w:rsidP="006E6EF8">
      <w:pPr>
        <w:ind w:left="567"/>
        <w:jc w:val="center"/>
        <w:rPr>
          <w:rFonts w:cstheme="minorHAnsi"/>
          <w:noProof/>
          <w:sz w:val="28"/>
          <w:szCs w:val="28"/>
          <w:lang w:eastAsia="es-MX"/>
        </w:rPr>
      </w:pPr>
    </w:p>
    <w:p w:rsidR="006E6EF8" w:rsidRDefault="006E6EF8" w:rsidP="006E6EF8">
      <w:pPr>
        <w:ind w:left="567"/>
        <w:jc w:val="center"/>
        <w:rPr>
          <w:rFonts w:cstheme="minorHAnsi"/>
          <w:noProof/>
          <w:sz w:val="28"/>
          <w:szCs w:val="28"/>
          <w:lang w:eastAsia="es-MX"/>
        </w:rPr>
      </w:pPr>
    </w:p>
    <w:p w:rsidR="006E6EF8" w:rsidRDefault="006E6EF8" w:rsidP="006E6EF8">
      <w:pPr>
        <w:ind w:left="567"/>
        <w:jc w:val="center"/>
        <w:rPr>
          <w:rFonts w:cstheme="minorHAnsi"/>
          <w:noProof/>
          <w:sz w:val="28"/>
          <w:szCs w:val="28"/>
          <w:lang w:eastAsia="es-MX"/>
        </w:rPr>
      </w:pPr>
    </w:p>
    <w:p w:rsidR="006E6EF8" w:rsidRDefault="006E6EF8" w:rsidP="006E6EF8">
      <w:pPr>
        <w:ind w:left="567"/>
        <w:jc w:val="center"/>
        <w:rPr>
          <w:rFonts w:cstheme="minorHAnsi"/>
          <w:noProof/>
          <w:sz w:val="28"/>
          <w:szCs w:val="28"/>
          <w:lang w:eastAsia="es-MX"/>
        </w:rPr>
      </w:pPr>
    </w:p>
    <w:p w:rsidR="006E6EF8" w:rsidRDefault="006E6EF8" w:rsidP="006E6EF8">
      <w:pPr>
        <w:ind w:left="567" w:right="120"/>
        <w:jc w:val="center"/>
        <w:rPr>
          <w:rFonts w:cstheme="minorHAnsi"/>
          <w:sz w:val="28"/>
          <w:szCs w:val="28"/>
        </w:rPr>
      </w:pPr>
    </w:p>
    <w:p w:rsidR="006E6EF8" w:rsidRDefault="0039636B" w:rsidP="006E6EF8">
      <w:pPr>
        <w:ind w:left="567" w:right="120"/>
        <w:jc w:val="center"/>
        <w:rPr>
          <w:rFonts w:cstheme="minorHAnsi"/>
          <w:sz w:val="28"/>
          <w:szCs w:val="28"/>
        </w:rPr>
      </w:pPr>
      <w:r>
        <w:rPr>
          <w:rFonts w:cstheme="minorHAnsi"/>
          <w:sz w:val="28"/>
          <w:szCs w:val="28"/>
        </w:rPr>
        <w:t>MEXICO, D.F. a  30</w:t>
      </w:r>
      <w:r w:rsidR="006E6EF8">
        <w:rPr>
          <w:rFonts w:cstheme="minorHAnsi"/>
          <w:sz w:val="28"/>
          <w:szCs w:val="28"/>
        </w:rPr>
        <w:t xml:space="preserve"> de Marzo del 2017</w:t>
      </w:r>
    </w:p>
    <w:p w:rsidR="006E6EF8" w:rsidRDefault="006E6EF8" w:rsidP="006E6EF8">
      <w:pPr>
        <w:jc w:val="both"/>
        <w:rPr>
          <w:rFonts w:cstheme="minorHAnsi"/>
          <w:sz w:val="28"/>
          <w:szCs w:val="28"/>
        </w:rPr>
      </w:pPr>
    </w:p>
    <w:p w:rsidR="006E6EF8" w:rsidRDefault="006E6EF8" w:rsidP="006E6EF8">
      <w:pPr>
        <w:jc w:val="both"/>
        <w:rPr>
          <w:rFonts w:eastAsia="Arial Unicode MS" w:cstheme="minorHAnsi"/>
          <w:b/>
          <w:sz w:val="28"/>
        </w:rPr>
      </w:pPr>
      <w:r>
        <w:rPr>
          <w:rFonts w:eastAsia="Arial Unicode MS" w:cstheme="minorHAnsi"/>
          <w:b/>
          <w:sz w:val="28"/>
        </w:rPr>
        <w:lastRenderedPageBreak/>
        <w:t>Introducción:</w:t>
      </w:r>
    </w:p>
    <w:p w:rsidR="00C03716" w:rsidRDefault="006E6EF8" w:rsidP="006E6EF8">
      <w:pPr>
        <w:jc w:val="both"/>
        <w:rPr>
          <w:rFonts w:eastAsia="Arial Unicode MS" w:cstheme="minorHAnsi"/>
          <w:sz w:val="24"/>
        </w:rPr>
      </w:pPr>
      <w:r>
        <w:rPr>
          <w:rFonts w:eastAsia="Arial Unicode MS" w:cstheme="minorHAnsi"/>
          <w:sz w:val="24"/>
        </w:rPr>
        <w:t>En este programa se verá el funcionamiento</w:t>
      </w:r>
      <w:r w:rsidR="00C03716">
        <w:rPr>
          <w:rFonts w:eastAsia="Arial Unicode MS" w:cstheme="minorHAnsi"/>
          <w:sz w:val="24"/>
        </w:rPr>
        <w:t xml:space="preserve"> de un autómata determinista el cual se va a mostrar la quíntupla que tiene el autómata</w:t>
      </w:r>
      <w:r>
        <w:rPr>
          <w:rFonts w:eastAsia="Arial Unicode MS" w:cstheme="minorHAnsi"/>
          <w:sz w:val="24"/>
        </w:rPr>
        <w:t xml:space="preserve">, en este caso es </w:t>
      </w:r>
      <w:r w:rsidR="00C03716">
        <w:rPr>
          <w:rFonts w:eastAsia="Arial Unicode MS" w:cstheme="minorHAnsi"/>
          <w:sz w:val="24"/>
        </w:rPr>
        <w:t xml:space="preserve">un autómata el cual tiene lenguaje de a y b y se van a mostrar las transiciones por las cuales pasó el autómata para llegar al estado final (si es una cadena valida), si no es una cadena valida solo se mostrara  un mensaje de que no fue una cadena válida para el autómata. </w:t>
      </w:r>
    </w:p>
    <w:p w:rsidR="004A340D" w:rsidRDefault="00950425" w:rsidP="006E6EF8">
      <w:pPr>
        <w:jc w:val="both"/>
        <w:rPr>
          <w:rFonts w:eastAsia="Arial Unicode MS" w:cstheme="minorHAnsi"/>
          <w:sz w:val="24"/>
        </w:rPr>
      </w:pPr>
      <w:r>
        <w:rPr>
          <w:rFonts w:eastAsia="Arial Unicode MS" w:cstheme="minorHAnsi"/>
          <w:sz w:val="24"/>
        </w:rPr>
        <w:t xml:space="preserve">Por otro lado </w:t>
      </w:r>
      <w:r w:rsidR="00C03716">
        <w:rPr>
          <w:rFonts w:eastAsia="Arial Unicode MS" w:cstheme="minorHAnsi"/>
          <w:sz w:val="24"/>
        </w:rPr>
        <w:t xml:space="preserve">los autómatas son muy utilizados en compiladores los cuales </w:t>
      </w:r>
      <w:r w:rsidR="00243B5C">
        <w:rPr>
          <w:rFonts w:eastAsia="Arial Unicode MS" w:cstheme="minorHAnsi"/>
          <w:sz w:val="24"/>
        </w:rPr>
        <w:t>se pueden o se validan en los aspectos de análisis léxico y análisis semántico etc.</w:t>
      </w:r>
    </w:p>
    <w:p w:rsidR="00243B5C" w:rsidRPr="00950425" w:rsidRDefault="00243B5C" w:rsidP="006E6EF8">
      <w:pPr>
        <w:jc w:val="both"/>
        <w:rPr>
          <w:rFonts w:eastAsia="Arial Unicode MS" w:cstheme="minorHAnsi"/>
          <w:sz w:val="24"/>
        </w:rPr>
      </w:pPr>
    </w:p>
    <w:p w:rsidR="0039636B" w:rsidRPr="0039636B" w:rsidRDefault="0039636B" w:rsidP="0039636B">
      <w:pPr>
        <w:pStyle w:val="Default"/>
        <w:rPr>
          <w:b/>
          <w:sz w:val="28"/>
          <w:szCs w:val="28"/>
        </w:rPr>
      </w:pPr>
      <w:r w:rsidRPr="0039636B">
        <w:rPr>
          <w:b/>
          <w:sz w:val="28"/>
          <w:szCs w:val="28"/>
        </w:rPr>
        <w:t>Planteamiento del Problema</w:t>
      </w:r>
    </w:p>
    <w:p w:rsidR="0039636B" w:rsidRDefault="0039636B" w:rsidP="0039636B">
      <w:pPr>
        <w:pStyle w:val="Default"/>
        <w:rPr>
          <w:rFonts w:cs="Times New Roman"/>
          <w:color w:val="auto"/>
        </w:rPr>
      </w:pPr>
    </w:p>
    <w:p w:rsidR="0039636B" w:rsidRPr="0039636B" w:rsidRDefault="0039636B" w:rsidP="0039636B">
      <w:pPr>
        <w:pStyle w:val="Default"/>
        <w:jc w:val="both"/>
        <w:rPr>
          <w:rFonts w:asciiTheme="minorHAnsi" w:hAnsiTheme="minorHAnsi" w:cstheme="minorHAnsi"/>
          <w:color w:val="auto"/>
        </w:rPr>
      </w:pPr>
      <w:r w:rsidRPr="0039636B">
        <w:rPr>
          <w:rFonts w:asciiTheme="minorHAnsi" w:hAnsiTheme="minorHAnsi" w:cstheme="minorHAnsi"/>
          <w:color w:val="auto"/>
        </w:rPr>
        <w:t xml:space="preserve">Desarrollar un programa que tenga como entrada la quíntupla de un autómata determinantico y como salida muestre las cadenas aceptadas por el AFD. </w:t>
      </w:r>
    </w:p>
    <w:p w:rsidR="00950425" w:rsidRDefault="000511BC" w:rsidP="006E6EF8">
      <w:pPr>
        <w:ind w:right="120"/>
        <w:rPr>
          <w:rFonts w:cstheme="minorHAnsi"/>
          <w:sz w:val="24"/>
          <w:szCs w:val="24"/>
        </w:rPr>
      </w:pPr>
      <w:r>
        <w:rPr>
          <w:rFonts w:cstheme="minorHAnsi"/>
          <w:noProof/>
          <w:sz w:val="24"/>
          <w:szCs w:val="24"/>
          <w:lang w:eastAsia="es-MX"/>
        </w:rPr>
        <w:pict>
          <v:shapetype id="_x0000_t202" coordsize="21600,21600" o:spt="202" path="m,l,21600r21600,l21600,xe">
            <v:stroke joinstyle="miter"/>
            <v:path gradientshapeok="t" o:connecttype="rect"/>
          </v:shapetype>
          <v:shape id="_x0000_s1043" type="#_x0000_t202" style="position:absolute;margin-left:274.95pt;margin-top:21.7pt;width:45pt;height:24pt;z-index:251671040" stroked="f">
            <v:textbox>
              <w:txbxContent>
                <w:p w:rsidR="00C03716" w:rsidRPr="00C03716" w:rsidRDefault="00C03716" w:rsidP="00C03716">
                  <w:pPr>
                    <w:rPr>
                      <w:sz w:val="32"/>
                      <w:szCs w:val="32"/>
                    </w:rPr>
                  </w:pPr>
                  <w:proofErr w:type="gramStart"/>
                  <w:r>
                    <w:rPr>
                      <w:sz w:val="32"/>
                      <w:szCs w:val="32"/>
                    </w:rPr>
                    <w:t>a</w:t>
                  </w:r>
                  <w:proofErr w:type="gramEnd"/>
                  <w:r>
                    <w:rPr>
                      <w:sz w:val="32"/>
                      <w:szCs w:val="32"/>
                    </w:rPr>
                    <w:t>, b</w:t>
                  </w:r>
                </w:p>
              </w:txbxContent>
            </v:textbox>
          </v:shape>
        </w:pict>
      </w:r>
      <w:r w:rsidR="0039636B">
        <w:rPr>
          <w:rFonts w:cstheme="minorHAnsi"/>
          <w:sz w:val="24"/>
          <w:szCs w:val="24"/>
        </w:rPr>
        <w:t>Se tiene que tomar en cuenta que el autómata que se va a programar tiene que ser el que escogimos</w:t>
      </w:r>
      <w:r w:rsidR="00C03716">
        <w:rPr>
          <w:rFonts w:cstheme="minorHAnsi"/>
          <w:sz w:val="24"/>
          <w:szCs w:val="24"/>
        </w:rPr>
        <w:t>: Ejemplo:</w:t>
      </w:r>
    </w:p>
    <w:p w:rsidR="00C03716" w:rsidRDefault="000511BC" w:rsidP="006E6EF8">
      <w:pPr>
        <w:ind w:right="120"/>
        <w:rPr>
          <w:rFonts w:cstheme="minorHAnsi"/>
          <w:sz w:val="24"/>
          <w:szCs w:val="24"/>
        </w:rPr>
      </w:pPr>
      <w:r>
        <w:rPr>
          <w:rFonts w:cstheme="minorHAnsi"/>
          <w:noProof/>
          <w:sz w:val="24"/>
          <w:szCs w:val="24"/>
          <w:lang w:eastAsia="es-MX"/>
        </w:rPr>
        <w:pict>
          <v:shape id="_x0000_s1038" style="position:absolute;margin-left:272.2pt;margin-top:5.75pt;width:32.75pt;height:36.6pt;z-index:251665920" coordsize="655,642" path="m655,630c562,330,470,30,370,15,270,,110,438,55,540,,642,20,636,40,630e" filled="f">
            <v:path arrowok="t"/>
          </v:shape>
        </w:pict>
      </w:r>
      <w:r>
        <w:rPr>
          <w:rFonts w:cstheme="minorHAnsi"/>
          <w:noProof/>
          <w:sz w:val="24"/>
          <w:szCs w:val="24"/>
          <w:lang w:eastAsia="es-MX"/>
        </w:rPr>
        <w:pict>
          <v:shapetype id="_x0000_t32" coordsize="21600,21600" o:spt="32" o:oned="t" path="m,l21600,21600e" filled="f">
            <v:path arrowok="t" fillok="f" o:connecttype="none"/>
            <o:lock v:ext="edit" shapetype="t"/>
          </v:shapetype>
          <v:shape id="_x0000_s1039" type="#_x0000_t32" style="position:absolute;margin-left:272.2pt;margin-top:23.75pt;width:8pt;height:18.6pt;flip:x;z-index:251666944" o:connectortype="straight">
            <v:stroke endarrow="block"/>
          </v:shape>
        </w:pict>
      </w:r>
    </w:p>
    <w:p w:rsidR="0039636B" w:rsidRDefault="000511BC" w:rsidP="006E6EF8">
      <w:pPr>
        <w:ind w:right="120"/>
        <w:rPr>
          <w:rFonts w:cstheme="minorHAnsi"/>
          <w:sz w:val="24"/>
          <w:szCs w:val="24"/>
        </w:rPr>
      </w:pPr>
      <w:r>
        <w:rPr>
          <w:rFonts w:cstheme="minorHAnsi"/>
          <w:noProof/>
          <w:sz w:val="24"/>
          <w:szCs w:val="24"/>
          <w:lang w:eastAsia="es-MX"/>
        </w:rPr>
        <w:pict>
          <v:shape id="_x0000_s1042" type="#_x0000_t202" style="position:absolute;margin-left:196.2pt;margin-top:3.65pt;width:26.25pt;height:24pt;z-index:251670016" stroked="f">
            <v:textbox>
              <w:txbxContent>
                <w:p w:rsidR="00C03716" w:rsidRPr="00C03716" w:rsidRDefault="00C03716">
                  <w:pPr>
                    <w:rPr>
                      <w:sz w:val="32"/>
                      <w:szCs w:val="32"/>
                    </w:rPr>
                  </w:pPr>
                  <w:proofErr w:type="gramStart"/>
                  <w:r w:rsidRPr="00C03716">
                    <w:rPr>
                      <w:sz w:val="32"/>
                      <w:szCs w:val="32"/>
                    </w:rPr>
                    <w:t>a</w:t>
                  </w:r>
                  <w:proofErr w:type="gramEnd"/>
                </w:p>
              </w:txbxContent>
            </v:textbox>
          </v:shape>
        </w:pict>
      </w:r>
      <w:r>
        <w:rPr>
          <w:rFonts w:cstheme="minorHAnsi"/>
          <w:noProof/>
          <w:sz w:val="24"/>
          <w:szCs w:val="24"/>
          <w:lang w:eastAsia="es-MX"/>
        </w:rPr>
        <w:pict>
          <v:shape id="_x0000_s1041" type="#_x0000_t202" style="position:absolute;margin-left:274.95pt;margin-top:21.65pt;width:30pt;height:26.1pt;z-index:251668992" stroked="f">
            <v:textbox>
              <w:txbxContent>
                <w:p w:rsidR="00C03716" w:rsidRPr="00C03716" w:rsidRDefault="00C03716" w:rsidP="00C03716">
                  <w:pPr>
                    <w:rPr>
                      <w:sz w:val="28"/>
                      <w:szCs w:val="28"/>
                    </w:rPr>
                  </w:pPr>
                  <w:r>
                    <w:rPr>
                      <w:sz w:val="28"/>
                      <w:szCs w:val="28"/>
                    </w:rPr>
                    <w:t>q1</w:t>
                  </w:r>
                </w:p>
              </w:txbxContent>
            </v:textbox>
          </v:shape>
        </w:pict>
      </w:r>
      <w:r>
        <w:rPr>
          <w:rFonts w:cstheme="minorHAnsi"/>
          <w:noProof/>
          <w:sz w:val="24"/>
          <w:szCs w:val="24"/>
          <w:lang w:eastAsia="es-MX"/>
        </w:rPr>
        <w:pict>
          <v:shape id="_x0000_s1040" type="#_x0000_t202" style="position:absolute;margin-left:124.95pt;margin-top:21.65pt;width:30pt;height:29.85pt;z-index:251667968" stroked="f">
            <v:textbox>
              <w:txbxContent>
                <w:p w:rsidR="00C03716" w:rsidRPr="00C03716" w:rsidRDefault="00C03716">
                  <w:pPr>
                    <w:rPr>
                      <w:sz w:val="28"/>
                      <w:szCs w:val="28"/>
                    </w:rPr>
                  </w:pPr>
                  <w:r w:rsidRPr="00C03716">
                    <w:rPr>
                      <w:sz w:val="28"/>
                      <w:szCs w:val="28"/>
                    </w:rPr>
                    <w:t>q0</w:t>
                  </w:r>
                </w:p>
              </w:txbxContent>
            </v:textbox>
          </v:shape>
        </w:pict>
      </w:r>
      <w:r>
        <w:rPr>
          <w:rFonts w:cstheme="minorHAnsi"/>
          <w:noProof/>
          <w:sz w:val="24"/>
          <w:szCs w:val="24"/>
          <w:lang w:eastAsia="es-MX"/>
        </w:rPr>
        <w:pict>
          <v:oval id="_x0000_s1036" style="position:absolute;margin-left:267.7pt;margin-top:15.5pt;width:41.25pt;height:39.75pt;z-index:251663872"/>
        </w:pict>
      </w:r>
      <w:r>
        <w:rPr>
          <w:rFonts w:cstheme="minorHAnsi"/>
          <w:noProof/>
          <w:sz w:val="24"/>
          <w:szCs w:val="24"/>
          <w:lang w:eastAsia="es-MX"/>
        </w:rPr>
        <w:pict>
          <v:oval id="_x0000_s1035" style="position:absolute;margin-left:261.45pt;margin-top:8.75pt;width:52.5pt;height:50.25pt;z-index:251662848"/>
        </w:pict>
      </w:r>
      <w:r>
        <w:rPr>
          <w:rFonts w:cstheme="minorHAnsi"/>
          <w:noProof/>
          <w:sz w:val="24"/>
          <w:szCs w:val="24"/>
          <w:lang w:eastAsia="es-MX"/>
        </w:rPr>
        <w:pict>
          <v:oval id="_x0000_s1034" style="position:absolute;margin-left:115.2pt;margin-top:11pt;width:51.75pt;height:48pt;z-index:251661824"/>
        </w:pict>
      </w:r>
    </w:p>
    <w:p w:rsidR="0039636B" w:rsidRDefault="000511BC" w:rsidP="006E6EF8">
      <w:pPr>
        <w:ind w:right="120"/>
        <w:rPr>
          <w:rFonts w:cstheme="minorHAnsi"/>
          <w:sz w:val="24"/>
          <w:szCs w:val="24"/>
        </w:rPr>
      </w:pPr>
      <w:r>
        <w:rPr>
          <w:rFonts w:cstheme="minorHAnsi"/>
          <w:noProof/>
          <w:sz w:val="24"/>
          <w:szCs w:val="24"/>
          <w:lang w:eastAsia="es-MX"/>
        </w:rPr>
        <w:pict>
          <v:shape id="_x0000_s1037" type="#_x0000_t32" style="position:absolute;margin-left:166.95pt;margin-top:7.4pt;width:94.5pt;height:0;z-index:251664896" o:connectortype="straight">
            <v:stroke endarrow="block"/>
          </v:shape>
        </w:pict>
      </w:r>
      <w:r w:rsidR="0039636B">
        <w:rPr>
          <w:rFonts w:cstheme="minorHAnsi"/>
          <w:sz w:val="24"/>
          <w:szCs w:val="24"/>
        </w:rPr>
        <w:tab/>
      </w:r>
      <w:r w:rsidR="00C03716">
        <w:rPr>
          <w:rFonts w:cstheme="minorHAnsi"/>
          <w:sz w:val="24"/>
          <w:szCs w:val="24"/>
        </w:rPr>
        <w:tab/>
      </w:r>
      <w:r w:rsidR="00C03716">
        <w:rPr>
          <w:rFonts w:cstheme="minorHAnsi"/>
          <w:sz w:val="24"/>
          <w:szCs w:val="24"/>
        </w:rPr>
        <w:tab/>
      </w:r>
      <w:r w:rsidR="00C03716">
        <w:rPr>
          <w:rFonts w:cstheme="minorHAnsi"/>
          <w:sz w:val="24"/>
          <w:szCs w:val="24"/>
        </w:rPr>
        <w:tab/>
      </w:r>
    </w:p>
    <w:p w:rsidR="0039636B" w:rsidRDefault="0039636B" w:rsidP="006E6EF8">
      <w:pPr>
        <w:ind w:right="120"/>
        <w:rPr>
          <w:rFonts w:cstheme="minorHAnsi"/>
          <w:sz w:val="24"/>
          <w:szCs w:val="24"/>
        </w:rPr>
      </w:pPr>
    </w:p>
    <w:p w:rsidR="004A340D" w:rsidRDefault="006E6EF8" w:rsidP="006E6EF8">
      <w:pPr>
        <w:jc w:val="both"/>
        <w:rPr>
          <w:rFonts w:eastAsia="Arial Unicode MS" w:cstheme="minorHAnsi"/>
          <w:b/>
          <w:sz w:val="28"/>
        </w:rPr>
      </w:pPr>
      <w:r>
        <w:rPr>
          <w:rFonts w:eastAsia="Arial Unicode MS" w:cstheme="minorHAnsi"/>
          <w:b/>
          <w:sz w:val="28"/>
        </w:rPr>
        <w:t>Diseño y funcionamiento de la solución:</w:t>
      </w:r>
    </w:p>
    <w:p w:rsidR="004A340D" w:rsidRDefault="004A340D" w:rsidP="006E6EF8">
      <w:pPr>
        <w:jc w:val="both"/>
        <w:rPr>
          <w:rFonts w:eastAsia="Arial Unicode MS" w:cstheme="minorHAnsi"/>
          <w:b/>
          <w:sz w:val="24"/>
        </w:rPr>
      </w:pPr>
      <w:r>
        <w:rPr>
          <w:rFonts w:eastAsia="Arial Unicode MS" w:cstheme="minorHAnsi"/>
          <w:b/>
          <w:sz w:val="24"/>
        </w:rPr>
        <w:t>Determinación de la expresión regular</w:t>
      </w:r>
      <w:r w:rsidR="006E6EF8">
        <w:rPr>
          <w:rFonts w:eastAsia="Arial Unicode MS" w:cstheme="minorHAnsi"/>
          <w:b/>
          <w:sz w:val="24"/>
        </w:rPr>
        <w:t>.</w:t>
      </w:r>
    </w:p>
    <w:p w:rsidR="00243B5C" w:rsidRDefault="00243B5C" w:rsidP="004A340D">
      <w:pPr>
        <w:jc w:val="both"/>
        <w:rPr>
          <w:rFonts w:eastAsia="Arial Unicode MS" w:cstheme="minorHAnsi"/>
          <w:sz w:val="24"/>
        </w:rPr>
      </w:pPr>
      <w:r>
        <w:rPr>
          <w:rFonts w:eastAsia="Arial Unicode MS" w:cstheme="minorHAnsi"/>
          <w:sz w:val="24"/>
        </w:rPr>
        <w:t>Lo primero que hice fue ver cuales cadenas son validas en el autómata y como en el autómata siempre se debe de empezar con la letra “a”, todas las demás letras que empiecen con otra letra no van a ser validas por lo tanto tomé la longitud de la cadena y si en la primera posición de la cadena es “a” entonces de q0</w:t>
      </w:r>
      <w:r w:rsidRPr="00243B5C">
        <w:rPr>
          <w:rFonts w:eastAsia="Arial Unicode MS" w:cstheme="minorHAnsi"/>
          <w:sz w:val="24"/>
        </w:rPr>
        <w:sym w:font="Wingdings" w:char="F0E0"/>
      </w:r>
      <w:r>
        <w:rPr>
          <w:rFonts w:eastAsia="Arial Unicode MS" w:cstheme="minorHAnsi"/>
          <w:sz w:val="24"/>
        </w:rPr>
        <w:t>q1 y si el resto de las letras son conforme al lenguaje del autómata entonces se van a estar repitiendo en el estado final que sería de q1</w:t>
      </w:r>
      <w:r w:rsidRPr="00243B5C">
        <w:rPr>
          <w:rFonts w:eastAsia="Arial Unicode MS" w:cstheme="minorHAnsi"/>
          <w:sz w:val="24"/>
        </w:rPr>
        <w:sym w:font="Wingdings" w:char="F0E0"/>
      </w:r>
      <w:r>
        <w:rPr>
          <w:rFonts w:eastAsia="Arial Unicode MS" w:cstheme="minorHAnsi"/>
          <w:sz w:val="24"/>
        </w:rPr>
        <w:t>q1 y al final solo imprimir las transiciones que se llevaron a cabo en el autómata.</w:t>
      </w:r>
    </w:p>
    <w:p w:rsidR="000A37EC" w:rsidRDefault="004A340D" w:rsidP="00E60E50">
      <w:pPr>
        <w:jc w:val="both"/>
        <w:rPr>
          <w:rFonts w:eastAsia="Arial Unicode MS" w:cstheme="minorHAnsi"/>
          <w:sz w:val="24"/>
        </w:rPr>
      </w:pPr>
      <w:r>
        <w:rPr>
          <w:rFonts w:eastAsia="Arial Unicode MS" w:cstheme="minorHAnsi"/>
          <w:sz w:val="24"/>
        </w:rPr>
        <w:t>Ejemplo:</w:t>
      </w:r>
      <w:r w:rsidR="00E60E50">
        <w:rPr>
          <w:rFonts w:eastAsia="Arial Unicode MS" w:cstheme="minorHAnsi"/>
          <w:sz w:val="24"/>
        </w:rPr>
        <w:t xml:space="preserve"> Tomando el autómata anterior</w:t>
      </w:r>
    </w:p>
    <w:p w:rsidR="00E60E50" w:rsidRDefault="00E60E50" w:rsidP="00E60E50">
      <w:pPr>
        <w:ind w:right="120"/>
        <w:rPr>
          <w:rFonts w:cstheme="minorHAnsi"/>
          <w:sz w:val="24"/>
          <w:szCs w:val="24"/>
        </w:rPr>
      </w:pPr>
    </w:p>
    <w:p w:rsidR="00E60E50" w:rsidRDefault="000511BC" w:rsidP="00E60E50">
      <w:pPr>
        <w:ind w:right="120"/>
        <w:rPr>
          <w:rFonts w:cstheme="minorHAnsi"/>
          <w:sz w:val="24"/>
          <w:szCs w:val="24"/>
        </w:rPr>
      </w:pPr>
      <w:r>
        <w:rPr>
          <w:rFonts w:cstheme="minorHAnsi"/>
          <w:noProof/>
          <w:sz w:val="24"/>
          <w:szCs w:val="24"/>
          <w:lang w:eastAsia="es-MX"/>
        </w:rPr>
        <w:lastRenderedPageBreak/>
        <w:pict>
          <v:shape id="_x0000_s1055" type="#_x0000_t202" style="position:absolute;margin-left:268.95pt;margin-top:-12.85pt;width:45pt;height:24pt;z-index:251682304" stroked="f">
            <v:textbox>
              <w:txbxContent>
                <w:p w:rsidR="00E60E50" w:rsidRPr="00C03716" w:rsidRDefault="00E60E50" w:rsidP="00E60E50">
                  <w:pPr>
                    <w:rPr>
                      <w:sz w:val="32"/>
                      <w:szCs w:val="32"/>
                    </w:rPr>
                  </w:pPr>
                  <w:proofErr w:type="gramStart"/>
                  <w:r>
                    <w:rPr>
                      <w:sz w:val="32"/>
                      <w:szCs w:val="32"/>
                    </w:rPr>
                    <w:t>a</w:t>
                  </w:r>
                  <w:proofErr w:type="gramEnd"/>
                  <w:r>
                    <w:rPr>
                      <w:sz w:val="32"/>
                      <w:szCs w:val="32"/>
                    </w:rPr>
                    <w:t>, b</w:t>
                  </w:r>
                </w:p>
              </w:txbxContent>
            </v:textbox>
          </v:shape>
        </w:pict>
      </w:r>
      <w:r>
        <w:rPr>
          <w:rFonts w:cstheme="minorHAnsi"/>
          <w:noProof/>
          <w:sz w:val="24"/>
          <w:szCs w:val="24"/>
          <w:lang w:eastAsia="es-MX"/>
        </w:rPr>
        <w:pict>
          <v:shape id="_x0000_s1053" style="position:absolute;margin-left:272.2pt;margin-top:11.15pt;width:32.75pt;height:36.6pt;z-index:251680256" coordsize="655,642" path="m655,630c562,330,470,30,370,15,270,,110,438,55,540,,642,20,636,40,630e" filled="f">
            <v:path arrowok="t"/>
          </v:shape>
        </w:pict>
      </w:r>
    </w:p>
    <w:p w:rsidR="00E60E50" w:rsidRDefault="000511BC" w:rsidP="00E60E50">
      <w:pPr>
        <w:ind w:right="120"/>
        <w:rPr>
          <w:rFonts w:cstheme="minorHAnsi"/>
          <w:sz w:val="24"/>
          <w:szCs w:val="24"/>
        </w:rPr>
      </w:pPr>
      <w:r>
        <w:rPr>
          <w:rFonts w:cstheme="minorHAnsi"/>
          <w:noProof/>
          <w:sz w:val="24"/>
          <w:szCs w:val="24"/>
          <w:lang w:eastAsia="es-MX"/>
        </w:rPr>
        <w:pict>
          <v:shape id="_x0000_s1054" type="#_x0000_t32" style="position:absolute;margin-left:272.2pt;margin-top:2.3pt;width:8pt;height:18.6pt;flip:x;z-index:251681280" o:connectortype="straight">
            <v:stroke endarrow="block"/>
          </v:shape>
        </w:pict>
      </w:r>
      <w:r>
        <w:rPr>
          <w:rFonts w:cstheme="minorHAnsi"/>
          <w:noProof/>
          <w:sz w:val="24"/>
          <w:szCs w:val="24"/>
          <w:lang w:eastAsia="es-MX"/>
        </w:rPr>
        <w:pict>
          <v:oval id="_x0000_s1047" style="position:absolute;margin-left:267.7pt;margin-top:20.9pt;width:41.25pt;height:39.75pt;z-index:251675136"/>
        </w:pict>
      </w:r>
      <w:r>
        <w:rPr>
          <w:rFonts w:cstheme="minorHAnsi"/>
          <w:noProof/>
          <w:sz w:val="24"/>
          <w:szCs w:val="24"/>
          <w:lang w:eastAsia="es-MX"/>
        </w:rPr>
        <w:pict>
          <v:oval id="_x0000_s1046" style="position:absolute;margin-left:261.45pt;margin-top:16.3pt;width:52.5pt;height:50.25pt;z-index:251674112"/>
        </w:pict>
      </w:r>
      <w:r>
        <w:rPr>
          <w:rFonts w:cstheme="minorHAnsi"/>
          <w:noProof/>
          <w:sz w:val="24"/>
          <w:szCs w:val="24"/>
          <w:lang w:eastAsia="es-MX"/>
        </w:rPr>
        <w:pict>
          <v:shape id="_x0000_s1051" type="#_x0000_t202" style="position:absolute;margin-left:196.2pt;margin-top:16.3pt;width:26.25pt;height:24pt;z-index:251679232" stroked="f">
            <v:textbox style="mso-next-textbox:#_x0000_s1051">
              <w:txbxContent>
                <w:p w:rsidR="00E60E50" w:rsidRPr="00C03716" w:rsidRDefault="00E60E50" w:rsidP="00E60E50">
                  <w:pPr>
                    <w:rPr>
                      <w:sz w:val="32"/>
                      <w:szCs w:val="32"/>
                    </w:rPr>
                  </w:pPr>
                  <w:proofErr w:type="gramStart"/>
                  <w:r w:rsidRPr="00C03716">
                    <w:rPr>
                      <w:sz w:val="32"/>
                      <w:szCs w:val="32"/>
                    </w:rPr>
                    <w:t>a</w:t>
                  </w:r>
                  <w:proofErr w:type="gramEnd"/>
                </w:p>
              </w:txbxContent>
            </v:textbox>
          </v:shape>
        </w:pict>
      </w:r>
      <w:r>
        <w:rPr>
          <w:rFonts w:cstheme="minorHAnsi"/>
          <w:noProof/>
          <w:sz w:val="24"/>
          <w:szCs w:val="24"/>
          <w:lang w:eastAsia="es-MX"/>
        </w:rPr>
        <w:pict>
          <v:oval id="_x0000_s1045" style="position:absolute;margin-left:115.2pt;margin-top:16.3pt;width:51.75pt;height:48pt;z-index:251673088"/>
        </w:pict>
      </w:r>
      <w:r w:rsidR="00E60E50">
        <w:rPr>
          <w:rFonts w:cstheme="minorHAnsi"/>
          <w:sz w:val="24"/>
          <w:szCs w:val="24"/>
        </w:rPr>
        <w:tab/>
      </w:r>
      <w:r w:rsidR="00E60E50">
        <w:rPr>
          <w:rFonts w:cstheme="minorHAnsi"/>
          <w:sz w:val="24"/>
          <w:szCs w:val="24"/>
        </w:rPr>
        <w:tab/>
      </w:r>
      <w:r w:rsidR="00E60E50">
        <w:rPr>
          <w:rFonts w:cstheme="minorHAnsi"/>
          <w:sz w:val="24"/>
          <w:szCs w:val="24"/>
        </w:rPr>
        <w:tab/>
      </w:r>
      <w:r w:rsidR="00E60E50">
        <w:rPr>
          <w:rFonts w:cstheme="minorHAnsi"/>
          <w:sz w:val="24"/>
          <w:szCs w:val="24"/>
        </w:rPr>
        <w:tab/>
      </w:r>
    </w:p>
    <w:p w:rsidR="00E60E50" w:rsidRDefault="000511BC" w:rsidP="00E60E50">
      <w:pPr>
        <w:ind w:right="120"/>
        <w:rPr>
          <w:rFonts w:cstheme="minorHAnsi"/>
          <w:sz w:val="24"/>
          <w:szCs w:val="24"/>
        </w:rPr>
      </w:pPr>
      <w:r>
        <w:rPr>
          <w:rFonts w:cstheme="minorHAnsi"/>
          <w:noProof/>
          <w:sz w:val="24"/>
          <w:szCs w:val="24"/>
          <w:lang w:eastAsia="es-MX"/>
        </w:rPr>
        <w:pict>
          <v:shape id="_x0000_s1050" type="#_x0000_t202" style="position:absolute;margin-left:272.2pt;margin-top:1.55pt;width:30pt;height:26.1pt;z-index:251678208" stroked="f">
            <v:textbox style="mso-next-textbox:#_x0000_s1050">
              <w:txbxContent>
                <w:p w:rsidR="00E60E50" w:rsidRPr="00C03716" w:rsidRDefault="00E60E50" w:rsidP="00E60E50">
                  <w:pPr>
                    <w:rPr>
                      <w:sz w:val="28"/>
                      <w:szCs w:val="28"/>
                    </w:rPr>
                  </w:pPr>
                  <w:r>
                    <w:rPr>
                      <w:sz w:val="28"/>
                      <w:szCs w:val="28"/>
                    </w:rPr>
                    <w:t>q1</w:t>
                  </w:r>
                </w:p>
              </w:txbxContent>
            </v:textbox>
          </v:shape>
        </w:pict>
      </w:r>
      <w:r>
        <w:rPr>
          <w:rFonts w:cstheme="minorHAnsi"/>
          <w:noProof/>
          <w:sz w:val="24"/>
          <w:szCs w:val="24"/>
          <w:lang w:eastAsia="es-MX"/>
        </w:rPr>
        <w:pict>
          <v:shape id="_x0000_s1048" type="#_x0000_t32" style="position:absolute;margin-left:166.95pt;margin-top:13.45pt;width:94.5pt;height:0;z-index:251676160" o:connectortype="straight">
            <v:stroke endarrow="block"/>
          </v:shape>
        </w:pict>
      </w:r>
      <w:r>
        <w:rPr>
          <w:rFonts w:cstheme="minorHAnsi"/>
          <w:noProof/>
          <w:sz w:val="24"/>
          <w:szCs w:val="24"/>
          <w:lang w:eastAsia="es-MX"/>
        </w:rPr>
        <w:pict>
          <v:shape id="_x0000_s1049" type="#_x0000_t202" style="position:absolute;margin-left:124.95pt;margin-top:1.55pt;width:30pt;height:29.85pt;z-index:251677184" stroked="f">
            <v:textbox style="mso-next-textbox:#_x0000_s1049">
              <w:txbxContent>
                <w:p w:rsidR="00E60E50" w:rsidRPr="00C03716" w:rsidRDefault="00E60E50" w:rsidP="00E60E50">
                  <w:pPr>
                    <w:rPr>
                      <w:sz w:val="28"/>
                      <w:szCs w:val="28"/>
                    </w:rPr>
                  </w:pPr>
                  <w:r w:rsidRPr="00C03716">
                    <w:rPr>
                      <w:sz w:val="28"/>
                      <w:szCs w:val="28"/>
                    </w:rPr>
                    <w:t>q0</w:t>
                  </w:r>
                </w:p>
              </w:txbxContent>
            </v:textbox>
          </v:shape>
        </w:pict>
      </w:r>
    </w:p>
    <w:p w:rsidR="00E60E50" w:rsidRDefault="00E60E50" w:rsidP="00E60E50">
      <w:pPr>
        <w:jc w:val="both"/>
        <w:rPr>
          <w:rFonts w:eastAsia="Arial Unicode MS" w:cstheme="minorHAnsi"/>
          <w:sz w:val="24"/>
        </w:rPr>
      </w:pPr>
    </w:p>
    <w:p w:rsidR="00E60E50" w:rsidRDefault="00E60E50" w:rsidP="00E60E50">
      <w:pPr>
        <w:jc w:val="both"/>
        <w:rPr>
          <w:rFonts w:eastAsia="Arial Unicode MS" w:cstheme="minorHAnsi"/>
          <w:sz w:val="24"/>
        </w:rPr>
      </w:pPr>
    </w:p>
    <w:p w:rsidR="00E60E50" w:rsidRDefault="00E60E50" w:rsidP="00E60E50">
      <w:pPr>
        <w:jc w:val="both"/>
        <w:rPr>
          <w:rFonts w:eastAsia="Arial Unicode MS" w:cstheme="minorHAnsi"/>
          <w:sz w:val="24"/>
        </w:rPr>
      </w:pPr>
      <w:r>
        <w:rPr>
          <w:rFonts w:eastAsia="Arial Unicode MS" w:cstheme="minorHAnsi"/>
          <w:sz w:val="24"/>
        </w:rPr>
        <w:t>Aquí podemos observar como lo que se dijo anteriormente solo se puede tomar aquella cadena que empieza con la letra “a” de lo contrario es una cadena no valida</w:t>
      </w:r>
    </w:p>
    <w:p w:rsidR="00E60E50" w:rsidRDefault="00E60E50" w:rsidP="00E60E50">
      <w:pPr>
        <w:jc w:val="both"/>
        <w:rPr>
          <w:rFonts w:eastAsia="Arial Unicode MS" w:cstheme="minorHAnsi"/>
          <w:sz w:val="24"/>
        </w:rPr>
      </w:pPr>
      <w:r>
        <w:rPr>
          <w:rFonts w:eastAsia="Arial Unicode MS" w:cstheme="minorHAnsi"/>
          <w:sz w:val="24"/>
        </w:rPr>
        <w:t xml:space="preserve">Supongamos que tenemos una cadena que es: </w:t>
      </w:r>
      <w:proofErr w:type="spellStart"/>
      <w:r>
        <w:rPr>
          <w:rFonts w:eastAsia="Arial Unicode MS" w:cstheme="minorHAnsi"/>
          <w:sz w:val="24"/>
        </w:rPr>
        <w:t>aabbb</w:t>
      </w:r>
      <w:proofErr w:type="spellEnd"/>
    </w:p>
    <w:p w:rsidR="00E60E50" w:rsidRDefault="00E60E50" w:rsidP="00E60E50">
      <w:pPr>
        <w:jc w:val="both"/>
        <w:rPr>
          <w:rFonts w:eastAsia="Arial Unicode MS" w:cstheme="minorHAnsi"/>
          <w:sz w:val="24"/>
        </w:rPr>
      </w:pPr>
      <w:r>
        <w:rPr>
          <w:rFonts w:eastAsia="Arial Unicode MS" w:cstheme="minorHAnsi"/>
          <w:sz w:val="24"/>
        </w:rPr>
        <w:t>En este caso es una cadena valida y las transiciones serian las siguientes:</w:t>
      </w:r>
    </w:p>
    <w:p w:rsidR="00E60E50" w:rsidRPr="00E60E50" w:rsidRDefault="00E60E50" w:rsidP="00E60E50">
      <w:pPr>
        <w:pStyle w:val="Prrafodelista"/>
        <w:numPr>
          <w:ilvl w:val="0"/>
          <w:numId w:val="1"/>
        </w:numPr>
        <w:spacing w:after="0"/>
        <w:jc w:val="both"/>
        <w:rPr>
          <w:rFonts w:eastAsia="Arial Unicode MS" w:cstheme="minorHAnsi"/>
          <w:sz w:val="32"/>
          <w:szCs w:val="32"/>
        </w:rPr>
      </w:pPr>
      <w:r w:rsidRPr="00E60E50">
        <w:rPr>
          <w:rFonts w:eastAsia="Arial Unicode MS" w:cstheme="minorHAnsi"/>
          <w:sz w:val="24"/>
        </w:rPr>
        <w:t xml:space="preserve">Q0 </w:t>
      </w:r>
      <w:r w:rsidRPr="00E60E50">
        <w:sym w:font="Wingdings" w:char="F0E0"/>
      </w:r>
      <w:r w:rsidRPr="00E60E50">
        <w:rPr>
          <w:rFonts w:eastAsia="Arial Unicode MS" w:cstheme="minorHAnsi"/>
          <w:sz w:val="24"/>
        </w:rPr>
        <w:t xml:space="preserve"> Q1 </w:t>
      </w:r>
      <w:r w:rsidRPr="00E60E50">
        <w:sym w:font="Wingdings" w:char="F0E0"/>
      </w:r>
      <w:r w:rsidRPr="00E60E50">
        <w:rPr>
          <w:rFonts w:eastAsia="Arial Unicode MS" w:cstheme="minorHAnsi"/>
          <w:sz w:val="24"/>
        </w:rPr>
        <w:t xml:space="preserve"> </w:t>
      </w:r>
      <w:r w:rsidRPr="00E60E50">
        <w:rPr>
          <w:rFonts w:eastAsia="Arial Unicode MS" w:cstheme="minorHAnsi"/>
          <w:sz w:val="32"/>
          <w:szCs w:val="32"/>
        </w:rPr>
        <w:t>a</w:t>
      </w:r>
    </w:p>
    <w:p w:rsidR="00E60E50" w:rsidRPr="00E60E50" w:rsidRDefault="00E60E50" w:rsidP="00E60E50">
      <w:pPr>
        <w:pStyle w:val="Prrafodelista"/>
        <w:numPr>
          <w:ilvl w:val="0"/>
          <w:numId w:val="1"/>
        </w:numPr>
        <w:spacing w:after="0"/>
        <w:jc w:val="both"/>
        <w:rPr>
          <w:rFonts w:eastAsia="Arial Unicode MS" w:cstheme="minorHAnsi"/>
          <w:sz w:val="32"/>
          <w:szCs w:val="32"/>
        </w:rPr>
      </w:pPr>
      <w:r w:rsidRPr="00E60E50">
        <w:rPr>
          <w:rFonts w:eastAsia="Arial Unicode MS" w:cstheme="minorHAnsi"/>
          <w:sz w:val="24"/>
        </w:rPr>
        <w:t>Q</w:t>
      </w:r>
      <w:r>
        <w:rPr>
          <w:rFonts w:eastAsia="Arial Unicode MS" w:cstheme="minorHAnsi"/>
          <w:sz w:val="24"/>
        </w:rPr>
        <w:t>1</w:t>
      </w:r>
      <w:r w:rsidRPr="00E60E50">
        <w:rPr>
          <w:rFonts w:eastAsia="Arial Unicode MS" w:cstheme="minorHAnsi"/>
          <w:sz w:val="24"/>
        </w:rPr>
        <w:t xml:space="preserve"> </w:t>
      </w:r>
      <w:r w:rsidRPr="00E60E50">
        <w:sym w:font="Wingdings" w:char="F0E0"/>
      </w:r>
      <w:r w:rsidRPr="00E60E50">
        <w:rPr>
          <w:rFonts w:eastAsia="Arial Unicode MS" w:cstheme="minorHAnsi"/>
          <w:sz w:val="24"/>
        </w:rPr>
        <w:t xml:space="preserve"> Q1 </w:t>
      </w:r>
      <w:r w:rsidRPr="00E60E50">
        <w:sym w:font="Wingdings" w:char="F0E0"/>
      </w:r>
      <w:r w:rsidRPr="00E60E50">
        <w:rPr>
          <w:rFonts w:eastAsia="Arial Unicode MS" w:cstheme="minorHAnsi"/>
          <w:sz w:val="24"/>
        </w:rPr>
        <w:t xml:space="preserve"> </w:t>
      </w:r>
      <w:r w:rsidRPr="00E60E50">
        <w:rPr>
          <w:rFonts w:eastAsia="Arial Unicode MS" w:cstheme="minorHAnsi"/>
          <w:sz w:val="32"/>
          <w:szCs w:val="32"/>
        </w:rPr>
        <w:t>a</w:t>
      </w:r>
    </w:p>
    <w:p w:rsidR="00E60E50" w:rsidRPr="00E60E50" w:rsidRDefault="00E60E50" w:rsidP="00E60E50">
      <w:pPr>
        <w:pStyle w:val="Prrafodelista"/>
        <w:numPr>
          <w:ilvl w:val="0"/>
          <w:numId w:val="1"/>
        </w:numPr>
        <w:spacing w:after="0"/>
        <w:jc w:val="both"/>
        <w:rPr>
          <w:rFonts w:eastAsia="Arial Unicode MS" w:cstheme="minorHAnsi"/>
          <w:sz w:val="32"/>
          <w:szCs w:val="32"/>
        </w:rPr>
      </w:pPr>
      <w:r w:rsidRPr="00E60E50">
        <w:rPr>
          <w:rFonts w:eastAsia="Arial Unicode MS" w:cstheme="minorHAnsi"/>
          <w:sz w:val="24"/>
        </w:rPr>
        <w:t>Q</w:t>
      </w:r>
      <w:r>
        <w:rPr>
          <w:rFonts w:eastAsia="Arial Unicode MS" w:cstheme="minorHAnsi"/>
          <w:sz w:val="24"/>
        </w:rPr>
        <w:t>1</w:t>
      </w:r>
      <w:r w:rsidRPr="00E60E50">
        <w:rPr>
          <w:rFonts w:eastAsia="Arial Unicode MS" w:cstheme="minorHAnsi"/>
          <w:sz w:val="24"/>
        </w:rPr>
        <w:t xml:space="preserve"> </w:t>
      </w:r>
      <w:r w:rsidRPr="00E60E50">
        <w:sym w:font="Wingdings" w:char="F0E0"/>
      </w:r>
      <w:r w:rsidRPr="00E60E50">
        <w:rPr>
          <w:rFonts w:eastAsia="Arial Unicode MS" w:cstheme="minorHAnsi"/>
          <w:sz w:val="24"/>
        </w:rPr>
        <w:t xml:space="preserve"> Q1 </w:t>
      </w:r>
      <w:r w:rsidRPr="00E60E50">
        <w:sym w:font="Wingdings" w:char="F0E0"/>
      </w:r>
      <w:r w:rsidRPr="00E60E50">
        <w:rPr>
          <w:rFonts w:eastAsia="Arial Unicode MS" w:cstheme="minorHAnsi"/>
          <w:sz w:val="24"/>
        </w:rPr>
        <w:t xml:space="preserve"> </w:t>
      </w:r>
      <w:r>
        <w:rPr>
          <w:rFonts w:eastAsia="Arial Unicode MS" w:cstheme="minorHAnsi"/>
          <w:sz w:val="32"/>
          <w:szCs w:val="32"/>
        </w:rPr>
        <w:t>b</w:t>
      </w:r>
    </w:p>
    <w:p w:rsidR="00E60E50" w:rsidRPr="00E60E50" w:rsidRDefault="00E60E50" w:rsidP="00E60E50">
      <w:pPr>
        <w:pStyle w:val="Prrafodelista"/>
        <w:numPr>
          <w:ilvl w:val="0"/>
          <w:numId w:val="1"/>
        </w:numPr>
        <w:spacing w:after="0"/>
        <w:jc w:val="both"/>
        <w:rPr>
          <w:rFonts w:eastAsia="Arial Unicode MS" w:cstheme="minorHAnsi"/>
          <w:sz w:val="32"/>
          <w:szCs w:val="32"/>
        </w:rPr>
      </w:pPr>
      <w:r w:rsidRPr="00E60E50">
        <w:rPr>
          <w:rFonts w:eastAsia="Arial Unicode MS" w:cstheme="minorHAnsi"/>
          <w:sz w:val="24"/>
        </w:rPr>
        <w:t>Q</w:t>
      </w:r>
      <w:r>
        <w:rPr>
          <w:rFonts w:eastAsia="Arial Unicode MS" w:cstheme="minorHAnsi"/>
          <w:sz w:val="24"/>
        </w:rPr>
        <w:t>1</w:t>
      </w:r>
      <w:r w:rsidRPr="00E60E50">
        <w:rPr>
          <w:rFonts w:eastAsia="Arial Unicode MS" w:cstheme="minorHAnsi"/>
          <w:sz w:val="24"/>
        </w:rPr>
        <w:t xml:space="preserve"> </w:t>
      </w:r>
      <w:r w:rsidRPr="00E60E50">
        <w:sym w:font="Wingdings" w:char="F0E0"/>
      </w:r>
      <w:r w:rsidRPr="00E60E50">
        <w:rPr>
          <w:rFonts w:eastAsia="Arial Unicode MS" w:cstheme="minorHAnsi"/>
          <w:sz w:val="24"/>
        </w:rPr>
        <w:t xml:space="preserve"> Q1 </w:t>
      </w:r>
      <w:r w:rsidRPr="00E60E50">
        <w:sym w:font="Wingdings" w:char="F0E0"/>
      </w:r>
      <w:r w:rsidRPr="00E60E50">
        <w:rPr>
          <w:rFonts w:eastAsia="Arial Unicode MS" w:cstheme="minorHAnsi"/>
          <w:sz w:val="24"/>
        </w:rPr>
        <w:t xml:space="preserve"> </w:t>
      </w:r>
      <w:r>
        <w:rPr>
          <w:rFonts w:eastAsia="Arial Unicode MS" w:cstheme="minorHAnsi"/>
          <w:sz w:val="32"/>
          <w:szCs w:val="32"/>
        </w:rPr>
        <w:t>b</w:t>
      </w:r>
    </w:p>
    <w:p w:rsidR="00E60E50" w:rsidRPr="00E60E50" w:rsidRDefault="00E60E50" w:rsidP="00E60E50">
      <w:pPr>
        <w:pStyle w:val="Prrafodelista"/>
        <w:numPr>
          <w:ilvl w:val="0"/>
          <w:numId w:val="1"/>
        </w:numPr>
        <w:spacing w:after="0"/>
        <w:jc w:val="both"/>
        <w:rPr>
          <w:rFonts w:eastAsia="Arial Unicode MS" w:cstheme="minorHAnsi"/>
          <w:sz w:val="32"/>
          <w:szCs w:val="32"/>
        </w:rPr>
      </w:pPr>
      <w:r w:rsidRPr="00E60E50">
        <w:rPr>
          <w:rFonts w:eastAsia="Arial Unicode MS" w:cstheme="minorHAnsi"/>
          <w:sz w:val="24"/>
        </w:rPr>
        <w:t>Q</w:t>
      </w:r>
      <w:r>
        <w:rPr>
          <w:rFonts w:eastAsia="Arial Unicode MS" w:cstheme="minorHAnsi"/>
          <w:sz w:val="24"/>
        </w:rPr>
        <w:t>1</w:t>
      </w:r>
      <w:r w:rsidRPr="00E60E50">
        <w:rPr>
          <w:rFonts w:eastAsia="Arial Unicode MS" w:cstheme="minorHAnsi"/>
          <w:sz w:val="24"/>
        </w:rPr>
        <w:t xml:space="preserve"> </w:t>
      </w:r>
      <w:r w:rsidRPr="00E60E50">
        <w:sym w:font="Wingdings" w:char="F0E0"/>
      </w:r>
      <w:r w:rsidRPr="00E60E50">
        <w:rPr>
          <w:rFonts w:eastAsia="Arial Unicode MS" w:cstheme="minorHAnsi"/>
          <w:sz w:val="24"/>
        </w:rPr>
        <w:t xml:space="preserve"> Q1 </w:t>
      </w:r>
      <w:r w:rsidRPr="00E60E50">
        <w:sym w:font="Wingdings" w:char="F0E0"/>
      </w:r>
      <w:r w:rsidRPr="00E60E50">
        <w:rPr>
          <w:rFonts w:eastAsia="Arial Unicode MS" w:cstheme="minorHAnsi"/>
          <w:sz w:val="24"/>
        </w:rPr>
        <w:t xml:space="preserve"> </w:t>
      </w:r>
      <w:r>
        <w:rPr>
          <w:rFonts w:eastAsia="Arial Unicode MS" w:cstheme="minorHAnsi"/>
          <w:sz w:val="32"/>
          <w:szCs w:val="32"/>
        </w:rPr>
        <w:t>b</w:t>
      </w:r>
    </w:p>
    <w:p w:rsidR="00E60E50" w:rsidRDefault="00E60E50" w:rsidP="00E60E50">
      <w:pPr>
        <w:spacing w:after="0"/>
        <w:jc w:val="both"/>
        <w:rPr>
          <w:rFonts w:eastAsia="Arial Unicode MS" w:cstheme="minorHAnsi"/>
          <w:sz w:val="24"/>
        </w:rPr>
      </w:pPr>
    </w:p>
    <w:p w:rsidR="000A37EC" w:rsidRDefault="000A37EC" w:rsidP="005C638C">
      <w:pPr>
        <w:jc w:val="both"/>
        <w:rPr>
          <w:rFonts w:eastAsia="Arial Unicode MS" w:cstheme="minorHAnsi"/>
          <w:sz w:val="24"/>
        </w:rPr>
      </w:pPr>
    </w:p>
    <w:p w:rsidR="000A37EC" w:rsidRDefault="000A37EC" w:rsidP="005C638C">
      <w:pPr>
        <w:jc w:val="both"/>
        <w:rPr>
          <w:rFonts w:eastAsia="Arial Unicode MS" w:cstheme="minorHAnsi"/>
          <w:b/>
          <w:sz w:val="28"/>
        </w:rPr>
      </w:pPr>
      <w:r w:rsidRPr="00980ED2">
        <w:rPr>
          <w:rFonts w:eastAsia="Arial Unicode MS" w:cstheme="minorHAnsi"/>
          <w:b/>
          <w:sz w:val="28"/>
        </w:rPr>
        <w:t>Implementación de la solución:</w:t>
      </w:r>
    </w:p>
    <w:p w:rsidR="00E60E50" w:rsidRDefault="00E60E50" w:rsidP="005C638C">
      <w:pPr>
        <w:jc w:val="both"/>
        <w:rPr>
          <w:rFonts w:eastAsia="Arial Unicode MS" w:cstheme="minorHAnsi"/>
          <w:sz w:val="24"/>
          <w:szCs w:val="24"/>
        </w:rPr>
      </w:pPr>
      <w:r>
        <w:rPr>
          <w:rFonts w:eastAsia="Arial Unicode MS" w:cstheme="minorHAnsi"/>
          <w:sz w:val="24"/>
          <w:szCs w:val="24"/>
        </w:rPr>
        <w:t>En la siguiente parte del código se podrá observar las validaciones de las cadenas dependiendo la cadena que se ingrese:</w:t>
      </w:r>
    </w:p>
    <w:p w:rsidR="000A37EC" w:rsidRDefault="000853AE" w:rsidP="005C638C">
      <w:pPr>
        <w:jc w:val="both"/>
        <w:rPr>
          <w:rFonts w:eastAsia="Arial Unicode MS" w:cstheme="minorHAnsi"/>
          <w:sz w:val="24"/>
          <w:szCs w:val="24"/>
        </w:rPr>
      </w:pPr>
      <w:r>
        <w:rPr>
          <w:rFonts w:eastAsia="Arial Unicode MS" w:cstheme="minorHAnsi"/>
          <w:noProof/>
          <w:sz w:val="24"/>
          <w:szCs w:val="24"/>
          <w:lang w:eastAsia="es-MX"/>
        </w:rPr>
        <w:drawing>
          <wp:inline distT="0" distB="0" distL="0" distR="0">
            <wp:extent cx="5403625" cy="2257425"/>
            <wp:effectExtent l="19050" t="0" r="657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46498" t="30211" r="5046" b="23867"/>
                    <a:stretch>
                      <a:fillRect/>
                    </a:stretch>
                  </pic:blipFill>
                  <pic:spPr bwMode="auto">
                    <a:xfrm>
                      <a:off x="0" y="0"/>
                      <a:ext cx="5410200" cy="2260172"/>
                    </a:xfrm>
                    <a:prstGeom prst="rect">
                      <a:avLst/>
                    </a:prstGeom>
                    <a:noFill/>
                    <a:ln w="9525">
                      <a:noFill/>
                      <a:miter lim="800000"/>
                      <a:headEnd/>
                      <a:tailEnd/>
                    </a:ln>
                  </pic:spPr>
                </pic:pic>
              </a:graphicData>
            </a:graphic>
          </wp:inline>
        </w:drawing>
      </w:r>
    </w:p>
    <w:p w:rsidR="00256B66" w:rsidRPr="00256B66" w:rsidRDefault="000853AE" w:rsidP="00256B66">
      <w:pPr>
        <w:jc w:val="both"/>
        <w:rPr>
          <w:rFonts w:eastAsia="Arial Unicode MS" w:cstheme="minorHAnsi"/>
          <w:sz w:val="24"/>
          <w:szCs w:val="24"/>
        </w:rPr>
      </w:pPr>
      <w:r>
        <w:rPr>
          <w:rFonts w:eastAsia="Arial Unicode MS" w:cstheme="minorHAnsi"/>
          <w:sz w:val="24"/>
          <w:szCs w:val="24"/>
        </w:rPr>
        <w:lastRenderedPageBreak/>
        <w:t>Aquí se hace lo que se mencionó anteriormente, primero se valida que la primera posición de la cadena sea “a” y después se valida que los demás caracteres sean conforme al lenguaje que acepta el autómata.</w:t>
      </w:r>
    </w:p>
    <w:p w:rsidR="00256B66" w:rsidRDefault="00256B66" w:rsidP="00256B66">
      <w:pPr>
        <w:rPr>
          <w:rFonts w:cstheme="minorHAnsi"/>
          <w:b/>
          <w:sz w:val="28"/>
          <w:szCs w:val="28"/>
          <w:u w:val="single"/>
        </w:rPr>
      </w:pPr>
      <w:r w:rsidRPr="00051C50">
        <w:rPr>
          <w:rFonts w:cstheme="minorHAnsi"/>
          <w:b/>
          <w:sz w:val="28"/>
          <w:szCs w:val="28"/>
          <w:u w:val="single"/>
        </w:rPr>
        <w:t xml:space="preserve">Funcionamiento </w:t>
      </w:r>
    </w:p>
    <w:p w:rsidR="00256B66" w:rsidRDefault="00256B66" w:rsidP="00256B66">
      <w:pPr>
        <w:jc w:val="both"/>
        <w:rPr>
          <w:rFonts w:cstheme="minorHAnsi"/>
          <w:sz w:val="24"/>
          <w:szCs w:val="28"/>
        </w:rPr>
      </w:pPr>
      <w:r>
        <w:rPr>
          <w:rFonts w:cstheme="minorHAnsi"/>
          <w:sz w:val="24"/>
          <w:szCs w:val="28"/>
        </w:rPr>
        <w:t>Una ve</w:t>
      </w:r>
      <w:r w:rsidR="000853AE">
        <w:rPr>
          <w:rFonts w:cstheme="minorHAnsi"/>
          <w:sz w:val="24"/>
          <w:szCs w:val="28"/>
        </w:rPr>
        <w:t>z entendiendo el programa compilado saldrá la siguiente ventana pidiendo la cadena que se quiere validar con el autómata (Ver Imagen Siguiente).</w:t>
      </w:r>
      <w:r>
        <w:rPr>
          <w:rFonts w:cstheme="minorHAnsi"/>
          <w:sz w:val="24"/>
          <w:szCs w:val="28"/>
        </w:rPr>
        <w:t xml:space="preserve"> </w:t>
      </w:r>
    </w:p>
    <w:p w:rsidR="00256B66" w:rsidRDefault="000853AE" w:rsidP="005C638C">
      <w:pPr>
        <w:jc w:val="both"/>
        <w:rPr>
          <w:rFonts w:eastAsia="Arial Unicode MS" w:cstheme="minorHAnsi"/>
          <w:sz w:val="24"/>
          <w:szCs w:val="24"/>
        </w:rPr>
      </w:pPr>
      <w:r>
        <w:rPr>
          <w:rFonts w:eastAsia="Arial Unicode MS" w:cstheme="minorHAnsi"/>
          <w:noProof/>
          <w:sz w:val="24"/>
          <w:szCs w:val="24"/>
          <w:lang w:eastAsia="es-MX"/>
        </w:rPr>
        <w:drawing>
          <wp:inline distT="0" distB="0" distL="0" distR="0">
            <wp:extent cx="5572181" cy="2886075"/>
            <wp:effectExtent l="19050" t="0" r="9469"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6485" t="33535" r="14414" b="11178"/>
                    <a:stretch>
                      <a:fillRect/>
                    </a:stretch>
                  </pic:blipFill>
                  <pic:spPr bwMode="auto">
                    <a:xfrm>
                      <a:off x="0" y="0"/>
                      <a:ext cx="5572181" cy="2886075"/>
                    </a:xfrm>
                    <a:prstGeom prst="rect">
                      <a:avLst/>
                    </a:prstGeom>
                    <a:noFill/>
                    <a:ln w="9525">
                      <a:noFill/>
                      <a:miter lim="800000"/>
                      <a:headEnd/>
                      <a:tailEnd/>
                    </a:ln>
                  </pic:spPr>
                </pic:pic>
              </a:graphicData>
            </a:graphic>
          </wp:inline>
        </w:drawing>
      </w:r>
    </w:p>
    <w:p w:rsidR="000853AE" w:rsidRDefault="000853AE" w:rsidP="005C638C">
      <w:pPr>
        <w:jc w:val="both"/>
        <w:rPr>
          <w:rFonts w:eastAsia="Arial Unicode MS" w:cstheme="minorHAnsi"/>
          <w:sz w:val="24"/>
          <w:szCs w:val="24"/>
        </w:rPr>
      </w:pPr>
      <w:r>
        <w:rPr>
          <w:rFonts w:eastAsia="Arial Unicode MS" w:cstheme="minorHAnsi"/>
          <w:sz w:val="24"/>
          <w:szCs w:val="24"/>
        </w:rPr>
        <w:t>Aquí se puede observar que una vez ingresado la cadena automáticamente saldrán las transiciones en las cuales la cadena paso por el autómata y después el programa estará esperando si se quiere ingresar otra cadena</w:t>
      </w:r>
      <w:r w:rsidR="000C0877">
        <w:rPr>
          <w:rFonts w:eastAsia="Arial Unicode MS" w:cstheme="minorHAnsi"/>
          <w:sz w:val="24"/>
          <w:szCs w:val="24"/>
        </w:rPr>
        <w:t xml:space="preserve"> o si no se termina el programa.</w:t>
      </w:r>
    </w:p>
    <w:p w:rsidR="000C0877" w:rsidRDefault="000C0877" w:rsidP="00936D4C">
      <w:pPr>
        <w:jc w:val="both"/>
        <w:rPr>
          <w:rFonts w:eastAsia="Arial Unicode MS" w:cstheme="minorHAnsi"/>
          <w:sz w:val="24"/>
          <w:szCs w:val="24"/>
        </w:rPr>
      </w:pPr>
      <w:r>
        <w:rPr>
          <w:rFonts w:eastAsia="Arial Unicode MS" w:cstheme="minorHAnsi"/>
          <w:noProof/>
          <w:sz w:val="24"/>
          <w:szCs w:val="24"/>
          <w:lang w:eastAsia="es-MX"/>
        </w:rPr>
        <w:drawing>
          <wp:inline distT="0" distB="0" distL="0" distR="0">
            <wp:extent cx="5633718" cy="2714625"/>
            <wp:effectExtent l="19050" t="0" r="5082"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36354" t="34139" r="14041" b="10815"/>
                    <a:stretch>
                      <a:fillRect/>
                    </a:stretch>
                  </pic:blipFill>
                  <pic:spPr bwMode="auto">
                    <a:xfrm>
                      <a:off x="0" y="0"/>
                      <a:ext cx="5639956" cy="2717631"/>
                    </a:xfrm>
                    <a:prstGeom prst="rect">
                      <a:avLst/>
                    </a:prstGeom>
                    <a:noFill/>
                    <a:ln w="9525">
                      <a:noFill/>
                      <a:miter lim="800000"/>
                      <a:headEnd/>
                      <a:tailEnd/>
                    </a:ln>
                  </pic:spPr>
                </pic:pic>
              </a:graphicData>
            </a:graphic>
          </wp:inline>
        </w:drawing>
      </w:r>
    </w:p>
    <w:p w:rsidR="000C0877" w:rsidRDefault="000C0877" w:rsidP="00936D4C">
      <w:pPr>
        <w:jc w:val="both"/>
        <w:rPr>
          <w:rFonts w:eastAsia="Arial Unicode MS" w:cstheme="minorHAnsi"/>
          <w:sz w:val="24"/>
          <w:szCs w:val="24"/>
        </w:rPr>
      </w:pPr>
      <w:r>
        <w:rPr>
          <w:rFonts w:eastAsia="Arial Unicode MS" w:cstheme="minorHAnsi"/>
          <w:sz w:val="24"/>
          <w:szCs w:val="24"/>
        </w:rPr>
        <w:lastRenderedPageBreak/>
        <w:t>Aquí se manda el mensaje de que no es una cadena valida porque empieza con la letra “b” y de esta manera el autómata no empieza con la letra “b”, por lo que es una cadena no valida.</w:t>
      </w:r>
    </w:p>
    <w:p w:rsidR="000C0877" w:rsidRDefault="000C0877" w:rsidP="00936D4C">
      <w:pPr>
        <w:jc w:val="both"/>
        <w:rPr>
          <w:rFonts w:eastAsia="Arial Unicode MS" w:cstheme="minorHAnsi"/>
          <w:sz w:val="24"/>
          <w:szCs w:val="24"/>
        </w:rPr>
      </w:pPr>
    </w:p>
    <w:p w:rsidR="00936D4C" w:rsidRDefault="00936D4C" w:rsidP="00936D4C">
      <w:pPr>
        <w:jc w:val="both"/>
        <w:rPr>
          <w:rFonts w:cstheme="minorHAnsi"/>
          <w:b/>
          <w:sz w:val="28"/>
          <w:szCs w:val="28"/>
          <w:u w:val="single"/>
        </w:rPr>
      </w:pPr>
      <w:r>
        <w:rPr>
          <w:rFonts w:cstheme="minorHAnsi"/>
          <w:b/>
          <w:sz w:val="28"/>
          <w:szCs w:val="28"/>
          <w:u w:val="single"/>
        </w:rPr>
        <w:t>Conclusión</w:t>
      </w:r>
    </w:p>
    <w:p w:rsidR="00936D4C" w:rsidRPr="00377445" w:rsidRDefault="000C0877" w:rsidP="005C638C">
      <w:pPr>
        <w:jc w:val="both"/>
        <w:rPr>
          <w:rFonts w:eastAsia="Arial Unicode MS" w:cstheme="minorHAnsi"/>
          <w:sz w:val="24"/>
          <w:szCs w:val="24"/>
        </w:rPr>
      </w:pPr>
      <w:r>
        <w:rPr>
          <w:rFonts w:cstheme="minorHAnsi"/>
          <w:sz w:val="24"/>
          <w:szCs w:val="28"/>
        </w:rPr>
        <w:t xml:space="preserve">Esta </w:t>
      </w:r>
      <w:r w:rsidR="00377445">
        <w:rPr>
          <w:rFonts w:cstheme="minorHAnsi"/>
          <w:sz w:val="24"/>
          <w:szCs w:val="28"/>
        </w:rPr>
        <w:t>práctica</w:t>
      </w:r>
      <w:r>
        <w:rPr>
          <w:rFonts w:cstheme="minorHAnsi"/>
          <w:sz w:val="24"/>
          <w:szCs w:val="28"/>
        </w:rPr>
        <w:t xml:space="preserve"> estuvo interesante ya que no </w:t>
      </w:r>
      <w:r w:rsidR="00377445">
        <w:rPr>
          <w:rFonts w:cstheme="minorHAnsi"/>
          <w:sz w:val="24"/>
          <w:szCs w:val="28"/>
        </w:rPr>
        <w:t>sabía</w:t>
      </w:r>
      <w:r>
        <w:rPr>
          <w:rFonts w:cstheme="minorHAnsi"/>
          <w:sz w:val="24"/>
          <w:szCs w:val="28"/>
        </w:rPr>
        <w:t xml:space="preserve"> que se usaba en las posteriores materias que en este caso </w:t>
      </w:r>
      <w:r w:rsidR="00377445">
        <w:rPr>
          <w:rFonts w:cstheme="minorHAnsi"/>
          <w:sz w:val="24"/>
          <w:szCs w:val="28"/>
        </w:rPr>
        <w:t>sería</w:t>
      </w:r>
      <w:r>
        <w:rPr>
          <w:rFonts w:cstheme="minorHAnsi"/>
          <w:sz w:val="24"/>
          <w:szCs w:val="28"/>
        </w:rPr>
        <w:t xml:space="preserve"> la materia de compiladores</w:t>
      </w:r>
      <w:r w:rsidR="00377445">
        <w:rPr>
          <w:rFonts w:cstheme="minorHAnsi"/>
          <w:sz w:val="24"/>
          <w:szCs w:val="28"/>
        </w:rPr>
        <w:t xml:space="preserve">. </w:t>
      </w:r>
    </w:p>
    <w:p w:rsidR="005F296D" w:rsidRDefault="005F296D" w:rsidP="006E6EF8"/>
    <w:sectPr w:rsidR="005F296D" w:rsidSect="005F29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842CA"/>
    <w:multiLevelType w:val="hybridMultilevel"/>
    <w:tmpl w:val="136EBD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E6EF8"/>
    <w:rsid w:val="000511BC"/>
    <w:rsid w:val="00053A48"/>
    <w:rsid w:val="000853AE"/>
    <w:rsid w:val="000A37EC"/>
    <w:rsid w:val="000C0877"/>
    <w:rsid w:val="00243B5C"/>
    <w:rsid w:val="00256B66"/>
    <w:rsid w:val="00377445"/>
    <w:rsid w:val="0039636B"/>
    <w:rsid w:val="00494020"/>
    <w:rsid w:val="004A340D"/>
    <w:rsid w:val="005C638C"/>
    <w:rsid w:val="005F296D"/>
    <w:rsid w:val="006E6EF8"/>
    <w:rsid w:val="00863FEC"/>
    <w:rsid w:val="00936D4C"/>
    <w:rsid w:val="00950425"/>
    <w:rsid w:val="009E3B82"/>
    <w:rsid w:val="00A36605"/>
    <w:rsid w:val="00C03716"/>
    <w:rsid w:val="00C10881"/>
    <w:rsid w:val="00CF4511"/>
    <w:rsid w:val="00E27686"/>
    <w:rsid w:val="00E60E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5" type="connector" idref="#_x0000_s1037"/>
        <o:r id="V:Rule6" type="connector" idref="#_x0000_s1054"/>
        <o:r id="V:Rule7" type="connector" idref="#_x0000_s1039"/>
        <o:r id="V:Rule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E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E6EF8"/>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4A340D"/>
    <w:rPr>
      <w:color w:val="808080"/>
    </w:rPr>
  </w:style>
  <w:style w:type="paragraph" w:styleId="Textodeglobo">
    <w:name w:val="Balloon Text"/>
    <w:basedOn w:val="Normal"/>
    <w:link w:val="TextodegloboCar"/>
    <w:uiPriority w:val="99"/>
    <w:semiHidden/>
    <w:unhideWhenUsed/>
    <w:rsid w:val="004A3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340D"/>
    <w:rPr>
      <w:rFonts w:ascii="Tahoma" w:hAnsi="Tahoma" w:cs="Tahoma"/>
      <w:sz w:val="16"/>
      <w:szCs w:val="16"/>
    </w:rPr>
  </w:style>
  <w:style w:type="table" w:styleId="Tablaconcuadrcula">
    <w:name w:val="Table Grid"/>
    <w:basedOn w:val="Tablanormal"/>
    <w:uiPriority w:val="59"/>
    <w:rsid w:val="004A3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60E50"/>
    <w:pPr>
      <w:ind w:left="720"/>
      <w:contextualSpacing/>
    </w:pPr>
  </w:style>
</w:styles>
</file>

<file path=word/webSettings.xml><?xml version="1.0" encoding="utf-8"?>
<w:webSettings xmlns:r="http://schemas.openxmlformats.org/officeDocument/2006/relationships" xmlns:w="http://schemas.openxmlformats.org/wordprocessingml/2006/main">
  <w:divs>
    <w:div w:id="4892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5</cp:revision>
  <dcterms:created xsi:type="dcterms:W3CDTF">2017-03-11T04:58:00Z</dcterms:created>
  <dcterms:modified xsi:type="dcterms:W3CDTF">2017-04-01T05:51:00Z</dcterms:modified>
</cp:coreProperties>
</file>