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-Tipos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-Relacion hardware y software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-Desarrollo software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Ventajas de cada tipo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apoyo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-Fases de desarrollo: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 funcionales y no funcionales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Diagramas de flujo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diseño (Objetos o estructurado)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Estructuras de diseño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