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2A7B" w14:textId="225EDBAB" w:rsidR="00A03472" w:rsidRDefault="003D596E">
      <w:r>
        <w:t>-Cargamos los ficheros maestros que están en formato Excel:</w:t>
      </w:r>
    </w:p>
    <w:p w14:paraId="1362440C" w14:textId="099FE93B" w:rsidR="003D596E" w:rsidRDefault="003D596E" w:rsidP="003D596E">
      <w:pPr>
        <w:pStyle w:val="Prrafodelista"/>
        <w:numPr>
          <w:ilvl w:val="0"/>
          <w:numId w:val="1"/>
        </w:numPr>
      </w:pPr>
      <w:r>
        <w:t>Artículos</w:t>
      </w:r>
    </w:p>
    <w:p w14:paraId="17F0EC51" w14:textId="698CBA0B" w:rsidR="003D596E" w:rsidRDefault="003D596E" w:rsidP="003D596E">
      <w:pPr>
        <w:pStyle w:val="Prrafodelista"/>
        <w:numPr>
          <w:ilvl w:val="0"/>
          <w:numId w:val="1"/>
        </w:numPr>
      </w:pPr>
      <w:r>
        <w:t>Franquiciados</w:t>
      </w:r>
    </w:p>
    <w:p w14:paraId="21EFC6D9" w14:textId="1F8593B9" w:rsidR="003D596E" w:rsidRDefault="003D596E" w:rsidP="003D596E">
      <w:pPr>
        <w:pStyle w:val="Prrafodelista"/>
        <w:numPr>
          <w:ilvl w:val="0"/>
          <w:numId w:val="1"/>
        </w:numPr>
      </w:pPr>
      <w:r>
        <w:t>Códigos Postales</w:t>
      </w:r>
    </w:p>
    <w:p w14:paraId="12948C1A" w14:textId="4D1E64ED" w:rsidR="003D596E" w:rsidRDefault="003D596E" w:rsidP="003D596E">
      <w:pPr>
        <w:pStyle w:val="Prrafodelista"/>
        <w:numPr>
          <w:ilvl w:val="0"/>
          <w:numId w:val="1"/>
        </w:numPr>
      </w:pPr>
      <w:r>
        <w:t>Locales</w:t>
      </w:r>
    </w:p>
    <w:p w14:paraId="459F6F10" w14:textId="60F7283F" w:rsidR="003D596E" w:rsidRDefault="003D596E" w:rsidP="003D596E">
      <w:r>
        <w:t xml:space="preserve">-Cargamos la carpeta que contiene los ficheros de ventas en formato CSV. Al cargar la carpeta, </w:t>
      </w:r>
      <w:r w:rsidR="00FB49E8">
        <w:t>cualquier nuevo fichero de ventas que se añada al histórico de ventas, se cargará directamente en nuestro informe.</w:t>
      </w:r>
    </w:p>
    <w:p w14:paraId="373DD3EE" w14:textId="77777777" w:rsidR="00FB49E8" w:rsidRDefault="00FB49E8" w:rsidP="003D596E"/>
    <w:p w14:paraId="1CCAE6E0" w14:textId="5A92BA6E" w:rsidR="00FB49E8" w:rsidRDefault="00FB49E8" w:rsidP="003D596E">
      <w:r>
        <w:t>-Hacemos las transformaciones necesarias en cada tabla</w:t>
      </w:r>
    </w:p>
    <w:p w14:paraId="72422453" w14:textId="2A5EA123" w:rsidR="00FB49E8" w:rsidRDefault="00FB49E8" w:rsidP="003D596E">
      <w:r>
        <w:t>-Creamos las relaciones:</w:t>
      </w:r>
    </w:p>
    <w:p w14:paraId="5CCAE428" w14:textId="52110581" w:rsidR="00FB49E8" w:rsidRDefault="00FB49E8" w:rsidP="00FB49E8">
      <w:pPr>
        <w:pStyle w:val="Prrafodelista"/>
        <w:numPr>
          <w:ilvl w:val="0"/>
          <w:numId w:val="2"/>
        </w:numPr>
      </w:pPr>
      <w:r>
        <w:t>Cod_Postales y Franquiciados enriquecen la tabla de locales, que se relaciona con la tabla de ventas a través de la clave de cada unidad de venta: ID_tienda = id_local</w:t>
      </w:r>
    </w:p>
    <w:p w14:paraId="4B11EDC0" w14:textId="15EF83F7" w:rsidR="00FB49E8" w:rsidRDefault="00FB49E8" w:rsidP="00FB49E8">
      <w:pPr>
        <w:pStyle w:val="Prrafodelista"/>
        <w:numPr>
          <w:ilvl w:val="0"/>
          <w:numId w:val="2"/>
        </w:numPr>
      </w:pPr>
      <w:r>
        <w:t>Productos se relaciona con las ventas a través del ID de producto</w:t>
      </w:r>
    </w:p>
    <w:p w14:paraId="45AB87D9" w14:textId="62563860" w:rsidR="00207AD1" w:rsidRDefault="00207AD1" w:rsidP="00207AD1">
      <w:r>
        <w:t>-Creamos una pestaña de pruebas en la que montamos algunas matrices para comprobar que las relaciones funcionan y que hay coherencia en los pasos aplicados</w:t>
      </w:r>
      <w:r w:rsidR="00724BB2">
        <w:t>. Por ejemplo, una que nos muestra las unidades vendidas (de la tablas de ventas) clasificadas por categorías (de la tabla productos) y segmentada por el sexo de los franquiciados (de la tabla franquiciados)</w:t>
      </w:r>
    </w:p>
    <w:p w14:paraId="492B788E" w14:textId="0CD54ACF" w:rsidR="007402BE" w:rsidRDefault="007402BE" w:rsidP="00207AD1">
      <w:r>
        <w:t>-Creamos las principales medidas que vamos a utilizar, como el número de franquiciados, la suma de ventas y unidades, etc.</w:t>
      </w:r>
    </w:p>
    <w:p w14:paraId="38D08C41" w14:textId="220C7042" w:rsidR="007402BE" w:rsidRDefault="007402BE" w:rsidP="00207AD1">
      <w:r>
        <w:t>-Ocultamos la tabla de ventas para evitar errores, ya que usaremos las dimensiones de los maestros y los valores los tenemos en la tabla de Medidas</w:t>
      </w:r>
    </w:p>
    <w:sectPr w:rsidR="007402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66E18"/>
    <w:multiLevelType w:val="hybridMultilevel"/>
    <w:tmpl w:val="D96E07CE"/>
    <w:lvl w:ilvl="0" w:tplc="0C0A000F">
      <w:start w:val="1"/>
      <w:numFmt w:val="decimal"/>
      <w:lvlText w:val="%1.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557F26F9"/>
    <w:multiLevelType w:val="hybridMultilevel"/>
    <w:tmpl w:val="ACEA15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751864">
    <w:abstractNumId w:val="0"/>
  </w:num>
  <w:num w:numId="2" w16cid:durableId="1828814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E2"/>
    <w:rsid w:val="00207AD1"/>
    <w:rsid w:val="00212F86"/>
    <w:rsid w:val="003D596E"/>
    <w:rsid w:val="00622F9A"/>
    <w:rsid w:val="00724BB2"/>
    <w:rsid w:val="007402BE"/>
    <w:rsid w:val="00996DE8"/>
    <w:rsid w:val="00A03472"/>
    <w:rsid w:val="00E633BE"/>
    <w:rsid w:val="00F426E2"/>
    <w:rsid w:val="00FB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13D73"/>
  <w15:chartTrackingRefBased/>
  <w15:docId w15:val="{D3D6FEBD-0BF9-4A6D-8B55-4F7AB24B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6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6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6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6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6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6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6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6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6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6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Molinero Canal</dc:creator>
  <cp:keywords/>
  <dc:description/>
  <cp:lastModifiedBy>Sergio Molinero Canal</cp:lastModifiedBy>
  <cp:revision>4</cp:revision>
  <dcterms:created xsi:type="dcterms:W3CDTF">2026-07-08T11:42:00Z</dcterms:created>
  <dcterms:modified xsi:type="dcterms:W3CDTF">2026-07-09T09:26:00Z</dcterms:modified>
</cp:coreProperties>
</file>