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AE7D" w14:textId="77777777" w:rsidR="00427813" w:rsidRPr="00DF2AFC" w:rsidRDefault="00000000">
      <w:pPr>
        <w:pStyle w:val="Ttulo"/>
        <w:rPr>
          <w:lang w:val="es-ES"/>
        </w:rPr>
      </w:pPr>
      <w:r w:rsidRPr="00DF2AFC">
        <w:rPr>
          <w:lang w:val="es-ES"/>
        </w:rPr>
        <w:t>Informe Explicativo del Análisis (EDA)</w:t>
      </w:r>
    </w:p>
    <w:p w14:paraId="4764AE1A" w14:textId="77777777" w:rsidR="00427813" w:rsidRPr="00DF2AFC" w:rsidRDefault="00000000">
      <w:pPr>
        <w:pStyle w:val="Ttulo1"/>
        <w:rPr>
          <w:lang w:val="es-ES"/>
        </w:rPr>
      </w:pPr>
      <w:r w:rsidRPr="00DF2AFC">
        <w:rPr>
          <w:lang w:val="es-ES"/>
        </w:rPr>
        <w:t>1. Introducción</w:t>
      </w:r>
    </w:p>
    <w:p w14:paraId="21C77AA8" w14:textId="00C06203" w:rsidR="00427813" w:rsidRPr="00DF2AFC" w:rsidRDefault="00DF2AFC">
      <w:pPr>
        <w:rPr>
          <w:lang w:val="es-ES"/>
        </w:rPr>
      </w:pPr>
      <w:r>
        <w:rPr>
          <w:lang w:val="es-ES"/>
        </w:rPr>
        <w:t>Tenemos d</w:t>
      </w:r>
      <w:r w:rsidR="00000000" w:rsidRPr="00DF2AFC">
        <w:rPr>
          <w:lang w:val="es-ES"/>
        </w:rPr>
        <w:t>atos de campañas de marketing telefónico de una entidad bancaria portuguesa más datos demográficos de clientes.</w:t>
      </w:r>
      <w:r>
        <w:rPr>
          <w:lang w:val="es-ES"/>
        </w:rPr>
        <w:t xml:space="preserve"> El objetivo ha sido</w:t>
      </w:r>
      <w:r w:rsidR="00000000" w:rsidRPr="00DF2AFC">
        <w:rPr>
          <w:lang w:val="es-ES"/>
        </w:rPr>
        <w:t xml:space="preserve"> identificar factores que influyen en la suscripción de depósitos a plazo (</w:t>
      </w:r>
      <w:r>
        <w:rPr>
          <w:lang w:val="es-ES"/>
        </w:rPr>
        <w:t>subscribe</w:t>
      </w:r>
      <w:r w:rsidR="00000000" w:rsidRPr="00DF2AFC">
        <w:rPr>
          <w:lang w:val="es-ES"/>
        </w:rPr>
        <w:t>).</w:t>
      </w:r>
    </w:p>
    <w:p w14:paraId="7CB954F8" w14:textId="77777777" w:rsidR="00427813" w:rsidRPr="00DF2AFC" w:rsidRDefault="00000000">
      <w:pPr>
        <w:rPr>
          <w:lang w:val="es-ES"/>
        </w:rPr>
      </w:pPr>
      <w:r w:rsidRPr="00DF2AFC">
        <w:rPr>
          <w:lang w:val="es-ES"/>
        </w:rPr>
        <w:t>Datos:</w:t>
      </w:r>
    </w:p>
    <w:p w14:paraId="5D0B74CC" w14:textId="7459F432" w:rsidR="00427813" w:rsidRPr="00DF2AFC" w:rsidRDefault="00000000">
      <w:pPr>
        <w:rPr>
          <w:lang w:val="es-ES"/>
        </w:rPr>
      </w:pPr>
      <w:r w:rsidRPr="00DF2AFC">
        <w:rPr>
          <w:lang w:val="es-ES"/>
        </w:rPr>
        <w:t>-</w:t>
      </w:r>
      <w:r w:rsidR="00DF2AFC">
        <w:rPr>
          <w:lang w:val="es-ES"/>
        </w:rPr>
        <w:t>En el archivo</w:t>
      </w:r>
      <w:r w:rsidRPr="00DF2AFC">
        <w:rPr>
          <w:lang w:val="es-ES"/>
        </w:rPr>
        <w:t xml:space="preserve"> </w:t>
      </w:r>
      <w:r w:rsidR="00DF2AFC">
        <w:rPr>
          <w:lang w:val="es-ES"/>
        </w:rPr>
        <w:t>“</w:t>
      </w:r>
      <w:r w:rsidR="00DF2AFC" w:rsidRPr="00DF2AFC">
        <w:rPr>
          <w:lang w:val="es-ES"/>
        </w:rPr>
        <w:t>bank-additional.csv</w:t>
      </w:r>
      <w:r w:rsidR="00DF2AFC">
        <w:rPr>
          <w:lang w:val="es-ES"/>
        </w:rPr>
        <w:t>”</w:t>
      </w:r>
      <w:r w:rsidR="00DF2AFC" w:rsidRPr="00DF2AFC">
        <w:rPr>
          <w:lang w:val="es-ES"/>
        </w:rPr>
        <w:t xml:space="preserve"> </w:t>
      </w:r>
      <w:r w:rsidR="00DF2AFC">
        <w:rPr>
          <w:lang w:val="es-ES"/>
        </w:rPr>
        <w:t xml:space="preserve">tenemos </w:t>
      </w:r>
      <w:r w:rsidRPr="00DF2AFC">
        <w:rPr>
          <w:lang w:val="es-ES"/>
        </w:rPr>
        <w:t>variables socioeconómicas, historial de campañas y condiciones macroeconómicas.</w:t>
      </w:r>
      <w:r w:rsidR="00DF2AFC">
        <w:rPr>
          <w:lang w:val="es-ES"/>
        </w:rPr>
        <w:t xml:space="preserve"> Y en el archivo “</w:t>
      </w:r>
      <w:r w:rsidRPr="00DF2AFC">
        <w:rPr>
          <w:lang w:val="es-ES"/>
        </w:rPr>
        <w:t>customer-details.xlsx</w:t>
      </w:r>
      <w:r w:rsidR="00DF2AFC">
        <w:rPr>
          <w:lang w:val="es-ES"/>
        </w:rPr>
        <w:t>” tenemos</w:t>
      </w:r>
      <w:r w:rsidRPr="00DF2AFC">
        <w:rPr>
          <w:lang w:val="es-ES"/>
        </w:rPr>
        <w:t xml:space="preserve"> ingresos, estructura familiar, visitas web, fecha de alta en el banco.</w:t>
      </w:r>
    </w:p>
    <w:p w14:paraId="1B8CA53B" w14:textId="77777777" w:rsidR="00427813" w:rsidRPr="00DF2AFC" w:rsidRDefault="00000000">
      <w:pPr>
        <w:rPr>
          <w:lang w:val="es-ES"/>
        </w:rPr>
      </w:pPr>
      <w:r w:rsidRPr="00DF2AFC">
        <w:rPr>
          <w:lang w:val="es-ES"/>
        </w:rPr>
        <w:t>Población: clientes contactados en campañas de varios años.</w:t>
      </w:r>
    </w:p>
    <w:p w14:paraId="7DAB8A38" w14:textId="6A49604C" w:rsidR="00427813" w:rsidRPr="00DF2AFC" w:rsidRDefault="00000000">
      <w:pPr>
        <w:pStyle w:val="Ttulo1"/>
        <w:rPr>
          <w:lang w:val="es-ES"/>
        </w:rPr>
      </w:pPr>
      <w:r w:rsidRPr="00DF2AFC">
        <w:rPr>
          <w:lang w:val="es-ES"/>
        </w:rPr>
        <w:t xml:space="preserve">2. </w:t>
      </w:r>
      <w:r w:rsidR="00DF2AFC">
        <w:rPr>
          <w:lang w:val="es-ES"/>
        </w:rPr>
        <w:t>Pasos</w:t>
      </w:r>
    </w:p>
    <w:p w14:paraId="38E2729E" w14:textId="77777777" w:rsidR="00427813" w:rsidRPr="00DF2AFC" w:rsidRDefault="00000000">
      <w:pPr>
        <w:rPr>
          <w:lang w:val="es-ES"/>
        </w:rPr>
      </w:pPr>
      <w:r w:rsidRPr="00DF2AFC">
        <w:rPr>
          <w:lang w:val="es-ES"/>
        </w:rPr>
        <w:t>Carga y limpieza: Normalización de booleanos (default, housing, loan), conversión de fechas, revisión de nulos y outliers.</w:t>
      </w:r>
    </w:p>
    <w:p w14:paraId="6253DD01" w14:textId="77777777" w:rsidR="00427813" w:rsidRPr="00DF2AFC" w:rsidRDefault="00000000">
      <w:pPr>
        <w:rPr>
          <w:lang w:val="es-ES"/>
        </w:rPr>
      </w:pPr>
      <w:r w:rsidRPr="00DF2AFC">
        <w:rPr>
          <w:lang w:val="es-ES"/>
        </w:rPr>
        <w:t>Unión de datasets: merge por id_ ↔ ID.</w:t>
      </w:r>
    </w:p>
    <w:p w14:paraId="465265C0" w14:textId="77777777" w:rsidR="00427813" w:rsidRPr="00DF2AFC" w:rsidRDefault="00000000">
      <w:pPr>
        <w:rPr>
          <w:lang w:val="es-ES"/>
        </w:rPr>
      </w:pPr>
      <w:r w:rsidRPr="00DF2AFC">
        <w:rPr>
          <w:lang w:val="es-ES"/>
        </w:rPr>
        <w:t>Análisis descriptivo: distribuciones de variables numéricas y categóricas.</w:t>
      </w:r>
    </w:p>
    <w:p w14:paraId="6216504A" w14:textId="4CFC5574" w:rsidR="00427813" w:rsidRPr="00DF2AFC" w:rsidRDefault="00000000">
      <w:pPr>
        <w:rPr>
          <w:lang w:val="es-ES"/>
        </w:rPr>
      </w:pPr>
      <w:r w:rsidRPr="00DF2AFC">
        <w:rPr>
          <w:lang w:val="es-ES"/>
        </w:rPr>
        <w:t>Visualizaciones: histogramas, boxplots, barras apiladas,</w:t>
      </w:r>
      <w:r w:rsidR="00DF2AFC">
        <w:rPr>
          <w:lang w:val="es-ES"/>
        </w:rPr>
        <w:t xml:space="preserve"> etc</w:t>
      </w:r>
      <w:r w:rsidRPr="00DF2AFC">
        <w:rPr>
          <w:lang w:val="es-ES"/>
        </w:rPr>
        <w:t>.</w:t>
      </w:r>
    </w:p>
    <w:p w14:paraId="0D13030C" w14:textId="77777777" w:rsidR="00427813" w:rsidRPr="00DF2AFC" w:rsidRDefault="00000000">
      <w:pPr>
        <w:rPr>
          <w:lang w:val="es-ES"/>
        </w:rPr>
      </w:pPr>
      <w:r w:rsidRPr="00DF2AFC">
        <w:rPr>
          <w:lang w:val="es-ES"/>
        </w:rPr>
        <w:t>Herramientas: Python, Pandas, Matplotlib.</w:t>
      </w:r>
    </w:p>
    <w:p w14:paraId="2D68A6DF" w14:textId="77777777" w:rsidR="00427813" w:rsidRDefault="00000000">
      <w:pPr>
        <w:pStyle w:val="Ttulo1"/>
        <w:rPr>
          <w:lang w:val="es-ES"/>
        </w:rPr>
      </w:pPr>
      <w:r w:rsidRPr="00DF2AFC">
        <w:rPr>
          <w:lang w:val="es-ES"/>
        </w:rPr>
        <w:t>3. Hallazgos clave</w:t>
      </w:r>
    </w:p>
    <w:p w14:paraId="1BA9E585" w14:textId="77777777" w:rsidR="00DF2AFC" w:rsidRDefault="00DF2AFC" w:rsidP="00DF2AFC">
      <w:pPr>
        <w:rPr>
          <w:lang w:val="es-ES"/>
        </w:rPr>
      </w:pPr>
    </w:p>
    <w:p w14:paraId="4EB3DD6D" w14:textId="4C0DB315" w:rsidR="00881CC9" w:rsidRDefault="00881CC9" w:rsidP="00DF2AFC">
      <w:pPr>
        <w:rPr>
          <w:lang w:val="es-ES"/>
        </w:rPr>
      </w:pPr>
      <w:r>
        <w:rPr>
          <w:lang w:val="es-ES"/>
        </w:rPr>
        <w:t xml:space="preserve">Vemos que </w:t>
      </w:r>
      <w:r w:rsidR="00066AF0">
        <w:rPr>
          <w:lang w:val="es-ES"/>
        </w:rPr>
        <w:t>se contrata en edades muy dispares, desde los 25 años hasta 55 años sobre todo si miramos número de contrataciones en términos nominales, aunque la mayor tasa</w:t>
      </w:r>
      <w:r>
        <w:rPr>
          <w:lang w:val="es-ES"/>
        </w:rPr>
        <w:t xml:space="preserve"> de éxito la encontramos en edades más avanzadas, de los casi 60 años en adelante. </w:t>
      </w:r>
    </w:p>
    <w:p w14:paraId="1AD57D80" w14:textId="1FF23033" w:rsidR="00427813" w:rsidRPr="00DF2AFC" w:rsidRDefault="0095503F">
      <w:pPr>
        <w:rPr>
          <w:lang w:val="es-ES"/>
        </w:rPr>
      </w:pPr>
      <w:r>
        <w:rPr>
          <w:lang w:val="es-ES"/>
        </w:rPr>
        <w:t>Los</w:t>
      </w:r>
      <w:r w:rsidR="00000000" w:rsidRPr="00DF2AFC">
        <w:rPr>
          <w:lang w:val="es-ES"/>
        </w:rPr>
        <w:t xml:space="preserve"> clientes sin préstamos y sin impagos tienden a aceptar más</w:t>
      </w:r>
      <w:r>
        <w:rPr>
          <w:lang w:val="es-ES"/>
        </w:rPr>
        <w:t>, y</w:t>
      </w:r>
      <w:r w:rsidR="00000000" w:rsidRPr="00DF2AFC">
        <w:rPr>
          <w:lang w:val="es-ES"/>
        </w:rPr>
        <w:t xml:space="preserve"> </w:t>
      </w:r>
      <w:r>
        <w:rPr>
          <w:lang w:val="es-ES"/>
        </w:rPr>
        <w:t>los i</w:t>
      </w:r>
      <w:r w:rsidR="00000000" w:rsidRPr="00DF2AFC">
        <w:rPr>
          <w:lang w:val="es-ES"/>
        </w:rPr>
        <w:t>ngresos correlacionan positivamente con la contratación.</w:t>
      </w:r>
      <w:r>
        <w:rPr>
          <w:lang w:val="es-ES"/>
        </w:rPr>
        <w:t xml:space="preserve"> A menos gastos y mas ingresos, más probabilidad de que tengan ahorro extra que puedan querer destinar el producto ofertado.</w:t>
      </w:r>
    </w:p>
    <w:p w14:paraId="0B3C692D" w14:textId="04D19251" w:rsidR="00427813" w:rsidRPr="00DF2AFC" w:rsidRDefault="0095503F">
      <w:pPr>
        <w:rPr>
          <w:lang w:val="es-ES"/>
        </w:rPr>
      </w:pPr>
      <w:r>
        <w:rPr>
          <w:lang w:val="es-ES"/>
        </w:rPr>
        <w:t xml:space="preserve">La </w:t>
      </w:r>
      <w:r w:rsidR="00000000" w:rsidRPr="00DF2AFC">
        <w:rPr>
          <w:lang w:val="es-ES"/>
        </w:rPr>
        <w:t>Duración de llamada</w:t>
      </w:r>
      <w:r>
        <w:rPr>
          <w:lang w:val="es-ES"/>
        </w:rPr>
        <w:t xml:space="preserve"> es un </w:t>
      </w:r>
      <w:r w:rsidR="00000000" w:rsidRPr="00DF2AFC">
        <w:rPr>
          <w:lang w:val="es-ES"/>
        </w:rPr>
        <w:t>factor determinante</w:t>
      </w:r>
      <w:r>
        <w:rPr>
          <w:lang w:val="es-ES"/>
        </w:rPr>
        <w:t>. Se puede ver claramente, de manera crítica</w:t>
      </w:r>
      <w:r w:rsidR="00000000" w:rsidRPr="00DF2AFC">
        <w:rPr>
          <w:lang w:val="es-ES"/>
        </w:rPr>
        <w:t xml:space="preserve">, </w:t>
      </w:r>
      <w:r>
        <w:rPr>
          <w:lang w:val="es-ES"/>
        </w:rPr>
        <w:t>que en el momento en que se consigue llegar a hablar con el cliente un tiempo razonable, la tasa de éxito se dispara.</w:t>
      </w:r>
    </w:p>
    <w:p w14:paraId="279B9660" w14:textId="3BCEF608" w:rsidR="00427813" w:rsidRPr="00304CF2" w:rsidRDefault="00520076">
      <w:pPr>
        <w:rPr>
          <w:highlight w:val="yellow"/>
          <w:lang w:val="es-ES"/>
        </w:rPr>
      </w:pPr>
      <w:r>
        <w:rPr>
          <w:highlight w:val="yellow"/>
          <w:lang w:val="es-ES"/>
        </w:rPr>
        <w:lastRenderedPageBreak/>
        <w:t>Estudio, profesiones…..</w:t>
      </w:r>
      <w:r w:rsidR="00000000" w:rsidRPr="00304CF2">
        <w:rPr>
          <w:highlight w:val="yellow"/>
          <w:lang w:val="es-ES"/>
        </w:rPr>
        <w:t>Historial de campañas: demasiados intentos previos reducen efectividad.</w:t>
      </w:r>
    </w:p>
    <w:p w14:paraId="16E4AF1A" w14:textId="77777777" w:rsidR="00427813" w:rsidRPr="00DF2AFC" w:rsidRDefault="00000000">
      <w:pPr>
        <w:rPr>
          <w:lang w:val="es-ES"/>
        </w:rPr>
      </w:pPr>
      <w:r w:rsidRPr="00304CF2">
        <w:rPr>
          <w:highlight w:val="yellow"/>
          <w:lang w:val="es-ES"/>
        </w:rPr>
        <w:t>Contexto macroeconómico: euribor3m y emp.var.rate correlacionan con éxito.</w:t>
      </w:r>
    </w:p>
    <w:p w14:paraId="7FD0F89F" w14:textId="77777777" w:rsidR="00427813" w:rsidRPr="00DF2AFC" w:rsidRDefault="00000000">
      <w:pPr>
        <w:pStyle w:val="Ttulo1"/>
        <w:rPr>
          <w:lang w:val="es-ES"/>
        </w:rPr>
      </w:pPr>
      <w:r w:rsidRPr="00DF2AFC">
        <w:rPr>
          <w:lang w:val="es-ES"/>
        </w:rPr>
        <w:t>6. Conclusiones</w:t>
      </w:r>
    </w:p>
    <w:p w14:paraId="0EDEDB42" w14:textId="36090C26" w:rsidR="00427813" w:rsidRDefault="00000000">
      <w:pPr>
        <w:rPr>
          <w:lang w:val="es-ES"/>
        </w:rPr>
      </w:pPr>
      <w:r w:rsidRPr="00DF2AFC">
        <w:rPr>
          <w:lang w:val="es-ES"/>
        </w:rPr>
        <w:t xml:space="preserve">Perfil </w:t>
      </w:r>
      <w:r w:rsidR="00304CF2">
        <w:rPr>
          <w:lang w:val="es-ES"/>
        </w:rPr>
        <w:t>que nos da mayor número contrataciones es un perfil de</w:t>
      </w:r>
      <w:r w:rsidRPr="00DF2AFC">
        <w:rPr>
          <w:lang w:val="es-ES"/>
        </w:rPr>
        <w:t xml:space="preserve"> edad media, estudios universitarios, ingresos estables, sin préstamos</w:t>
      </w:r>
      <w:r w:rsidR="00304CF2">
        <w:rPr>
          <w:lang w:val="es-ES"/>
        </w:rPr>
        <w:t>. En el contacto, las llamada tiene que tener una duración suficiente, una vez se haya conseguido captar la atención y empatizar con el cliente, para tener más probabilidad de éxito</w:t>
      </w:r>
      <w:r w:rsidRPr="00DF2AFC">
        <w:rPr>
          <w:lang w:val="es-ES"/>
        </w:rPr>
        <w:t>.</w:t>
      </w:r>
      <w:r w:rsidR="00304CF2">
        <w:rPr>
          <w:lang w:val="es-ES"/>
        </w:rPr>
        <w:t xml:space="preserve"> Importante conseguir </w:t>
      </w:r>
      <w:r w:rsidR="00520076">
        <w:rPr>
          <w:lang w:val="es-ES"/>
        </w:rPr>
        <w:t xml:space="preserve">que el cliente nos deje la puerta abierta a </w:t>
      </w:r>
      <w:r w:rsidR="00304CF2">
        <w:rPr>
          <w:lang w:val="es-ES"/>
        </w:rPr>
        <w:t xml:space="preserve">contactar </w:t>
      </w:r>
      <w:r w:rsidR="00520076">
        <w:rPr>
          <w:lang w:val="es-ES"/>
        </w:rPr>
        <w:t xml:space="preserve">más </w:t>
      </w:r>
      <w:r w:rsidR="00304CF2">
        <w:rPr>
          <w:lang w:val="es-ES"/>
        </w:rPr>
        <w:t>veces,</w:t>
      </w:r>
      <w:r w:rsidR="00520076">
        <w:rPr>
          <w:lang w:val="es-ES"/>
        </w:rPr>
        <w:t xml:space="preserve"> en caso de que la llamada no termine en contratación</w:t>
      </w:r>
      <w:r w:rsidR="00304CF2">
        <w:rPr>
          <w:lang w:val="es-ES"/>
        </w:rPr>
        <w:t>, ya que eso también es clave para tener éxito</w:t>
      </w:r>
      <w:r w:rsidR="00520076">
        <w:rPr>
          <w:lang w:val="es-ES"/>
        </w:rPr>
        <w:t>.</w:t>
      </w:r>
    </w:p>
    <w:p w14:paraId="576CD16F" w14:textId="212FD312" w:rsidR="00520076" w:rsidRPr="00DF2AFC" w:rsidRDefault="00520076">
      <w:pPr>
        <w:rPr>
          <w:lang w:val="es-ES"/>
        </w:rPr>
      </w:pPr>
      <w:r>
        <w:rPr>
          <w:lang w:val="es-ES"/>
        </w:rPr>
        <w:t>No dejar de lado sobre todo, el segmento de edad de 60 años en adelante, ya que aunque en términos nominales no supone el punto clave, si que el porcentaje de éxito es muy elevado (pocos contactos con mucho porcentaje de contratación)</w:t>
      </w:r>
    </w:p>
    <w:p w14:paraId="5ED38489" w14:textId="0C47DB56" w:rsidR="00427813" w:rsidRPr="00DF2AFC" w:rsidRDefault="00427813">
      <w:pPr>
        <w:rPr>
          <w:lang w:val="es-ES"/>
        </w:rPr>
      </w:pPr>
    </w:p>
    <w:sectPr w:rsidR="00427813" w:rsidRPr="00DF2A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76782271">
    <w:abstractNumId w:val="8"/>
  </w:num>
  <w:num w:numId="2" w16cid:durableId="1507866939">
    <w:abstractNumId w:val="6"/>
  </w:num>
  <w:num w:numId="3" w16cid:durableId="1246957030">
    <w:abstractNumId w:val="5"/>
  </w:num>
  <w:num w:numId="4" w16cid:durableId="1415321332">
    <w:abstractNumId w:val="4"/>
  </w:num>
  <w:num w:numId="5" w16cid:durableId="1481338518">
    <w:abstractNumId w:val="7"/>
  </w:num>
  <w:num w:numId="6" w16cid:durableId="2046829201">
    <w:abstractNumId w:val="3"/>
  </w:num>
  <w:num w:numId="7" w16cid:durableId="1631862884">
    <w:abstractNumId w:val="2"/>
  </w:num>
  <w:num w:numId="8" w16cid:durableId="1690452295">
    <w:abstractNumId w:val="1"/>
  </w:num>
  <w:num w:numId="9" w16cid:durableId="951789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AF0"/>
    <w:rsid w:val="0015074B"/>
    <w:rsid w:val="00277FD1"/>
    <w:rsid w:val="0029639D"/>
    <w:rsid w:val="00304CF2"/>
    <w:rsid w:val="00326F90"/>
    <w:rsid w:val="00427813"/>
    <w:rsid w:val="00520076"/>
    <w:rsid w:val="00881CC9"/>
    <w:rsid w:val="0095503F"/>
    <w:rsid w:val="00AA1D8D"/>
    <w:rsid w:val="00B47730"/>
    <w:rsid w:val="00CB0664"/>
    <w:rsid w:val="00DF2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5C8A47"/>
  <w14:defaultImageDpi w14:val="300"/>
  <w15:docId w15:val="{5D2F8ACA-1E7C-4740-80F6-930FAE41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2</Pages>
  <Words>400</Words>
  <Characters>2201</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 Moro</cp:lastModifiedBy>
  <cp:revision>2</cp:revision>
  <dcterms:created xsi:type="dcterms:W3CDTF">2013-12-23T23:15:00Z</dcterms:created>
  <dcterms:modified xsi:type="dcterms:W3CDTF">2025-09-08T17:02:00Z</dcterms:modified>
  <cp:category/>
</cp:coreProperties>
</file>