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Arial" w:cs="Arial" w:eastAsia="Arial" w:hAnsi="Arial"/>
          <w:b/>
          <w:bCs/>
          <w:color w:val="10B981"/>
          <w:sz w:val="64"/>
          <w:szCs w:val="64"/>
        </w:rPr>
        <w:t xml:space="preserve">⬡ ORACLE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Agente Orquestrador de Inteligência — Briefing de Integração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Para o Dev do Ranking Hub · Abril 2026 · Confidencial</w:t>
      </w:r>
    </w:p>
    <w:p>
      <w:pPr>
        <w:spacing w:after="600"/>
        <w:jc w:val="center"/>
      </w:pPr>
      <w:r>
        <w:rPr>
          <w:rFonts w:ascii="Arial" w:cs="Arial" w:eastAsia="Arial" w:hAnsi="Arial"/>
          <w:color w:val="10B981"/>
          <w:sz w:val="20"/>
          <w:szCs w:val="20"/>
        </w:rPr>
        <w:t xml:space="preserve">Grupo Facebrasil · dashboard.fbrapps.com</w:t>
      </w:r>
    </w:p>
    <w:p>
      <w:pPr>
        <w:pBdr>
          <w:bottom w:val="single" w:color="E5E7EB" w:sz="4" w:space="1"/>
        </w:pBdr>
        <w:spacing w:after="280" w:before="2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O que é o ORACLE</w:t>
      </w:r>
    </w:p>
    <w:p>
      <w:pPr>
        <w:spacing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O ORACLE é um agente de inteligência oculto que opera nos bastidores do ecossistema ARVA. Ele roda Claude Opus 4.6 — o modelo mais capaz da Anthropic — e é ativado sempre que o sistema precisa de raciocínio pesado: avaliações de conduta, rankings de eficiência, decomposição de PRDs, ou qualquer decisão complexa que os agentes menores não conseguem resolver com qualidade.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Ele é invisível para os agentes ARVA e para os usuários finais. Só você (admin) e o Hub têm acesso a ele.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Claude Opus 4.6 via OpenRouter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Base URL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https://dashboard.fbrapps.com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Latência média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15–45 segundos por chamada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ApiKey no header Authorization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Formato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JSON (Content-Type: application/json)</w:t>
            </w:r>
          </w:p>
        </w:tc>
      </w:tr>
    </w:tbl>
    <w:p>
      <w:pPr>
        <w:pBdr>
          <w:bottom w:val="single" w:color="E5E7EB" w:sz="4" w:space="1"/>
        </w:pBdr>
        <w:spacing w:after="280" w:before="2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Credenciais de Acesso</w:t>
      </w:r>
    </w:p>
    <w:p>
      <w:pPr>
        <w:pBdr>
          <w:left w:val="single" w:color="F59E0B" w:sz="12"/>
        </w:pBdr>
        <w:shd w:fill="FFFBEB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0D1117"/>
          <w:sz w:val="20"/>
          <w:szCs w:val="20"/>
        </w:rPr>
        <w:t xml:space="preserve">Guarde esta chave com segurança. Use-a em todas as chamadas abaixo.</w:t>
      </w:r>
    </w:p>
    <w:p>
      <w:pPr>
        <w:spacing w:after="160"/>
      </w:pP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Authorization: ApiKey oc_live_6e99700dcccf30d8aebca558733ab9f7a62e8ce57ed93c964f70aba91a812a3e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Escopos desta key: oracle · sprint · checkin — a mesma key dá acesso a todos os endpoints do sistema.</w:t>
      </w:r>
    </w:p>
    <w:p>
      <w:pPr>
        <w:pBdr>
          <w:bottom w:val="single" w:color="E5E7EB" w:sz="4" w:space="1"/>
        </w:pBdr>
        <w:spacing w:after="280" w:before="2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Endpoints do ORACLE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1. Avaliar conduta de um agente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POST https://dashboard.fbrapps.com/api/oracle/evaluate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Chama o Opus para avaliar performance e conduta de um agente com base nos logs, tarefas e check-ins do período. Devolve score 0–100, análise por dimensão e recomendações com soul_patch prontos para aplicar.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Body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"agent_id": "mila",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"period_days": 7,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"context": "Contexto adicional opcional"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"ok": true,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"evaluation_id": 1,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"overall_score": 84,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"summary": "Mila manteve alta taxa de execução...",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"dimensions":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"task_completion":    { "score": 90, "evidence": "..." },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"response_quality":   { "score": 85, "evidence": "..." },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"protocol_adherence": { "score": 80, "evidence": "..." },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"proactivity":        { "score": 78, "evidence": "..." },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"checkin_reliability":{ "score": 92, "evidence": "..."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},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"strengths": ["Alta taxa de check-in", "Execução rápida"],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"concerns":  ["Tarefas pendentes acumuladas"],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"recommendations": [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"agent": "mila",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"severity": "warning",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"title": "Reduzir backlog de tarefas pendentes",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"description": "...",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"suggested_action": "...",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"soul_patch": "Trecho para adicionar ao SOUL.md"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],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"trend": "stable",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"meta": { "model": "anthropic/claude-opus-4.6", "tokens_in": 600, "tokens_out": 1200, "duration_ms": 28000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}</w:t>
      </w:r>
    </w:p>
    <w:p>
      <w:pPr>
        <w:pBdr>
          <w:bottom w:val="single" w:color="E5E7EB" w:sz="4" w:space="1"/>
        </w:pBdr>
        <w:spacing w:after="280" w:before="2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2. Ranking cross-agente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POST https://dashboard.fbrapps.com/api/oracle/ranking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Avalia todos os 13 agentes do time e devolve ranking com tiers S/A/B/C/D, insights de time e recomendações sistêmicas. Ideal para rodar semanalmente no cron do Hub.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Body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"period_days": 30,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"context": "Contexto do período opcional"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"ok": true,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"executive_summary": "O time manteve performance estável...",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"ranking": [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"position": 1,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"agent": "mila",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"agent_name": "Mila Castro",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"efficiency_score": 91,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"tier": "S",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"highlights": ["Maior taxa de reativação"],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"concerns": [],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"recommendation": "Aumentar volume de campanhas"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],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"team_insights":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"best_performer": "mila",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"needs_attention": ["leon"],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"overloaded": ["david"],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"underutilized": ["gabe"]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},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"system_recommendations": [...]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}</w:t>
      </w:r>
    </w:p>
    <w:p>
      <w:pPr>
        <w:pBdr>
          <w:bottom w:val="single" w:color="E5E7EB" w:sz="4" w:space="1"/>
        </w:pBdr>
        <w:spacing w:after="280" w:before="2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3. PRD → TaskList com Chain-of-Thought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POST https://dashboard.fbrapps.com/api/oracle/tasklist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Recebe um PRD em markdown e aplica Chain-of-Thought com Opus para decompor cada feature em tarefas atômicas, atribuir ao agente certo e gerar o payload pronto para o POST /api/sprint.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Body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"prd_content": "# PRD\n## Feature 1\n...",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"sprint_name": "Campanha Alpha",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"due_date": "2026-04-30"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 — inclui sprint_payload pronto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"ok": true,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"sprint_name": "Campanha Alpha",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"context": "Resumo do PRD...",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"cot_reasoning": [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{ "feature": "Feature 1", "analysis": "...", "decomposition": "..."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],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"tasks": [...],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"sprint_payload":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"sprintName": "Campanha Alpha",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"context": "...",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"tasks": [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{ "agent": "mila", "action": "...", "priority": "high"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}</w:t>
      </w:r>
    </w:p>
    <w:p>
      <w:pPr>
        <w:pBdr>
          <w:bottom w:val="single" w:color="E5E7EB" w:sz="4" w:space="1"/>
        </w:pBdr>
        <w:spacing w:after="280" w:before="2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4. Chat — Perguntas livres ao ORACLE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POST https://dashboard.fbrapps.com/api/oracle/custom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Este é o endpoint do chat. Qualquer pergunta complexa — estratégica, operacional, analítica — pode ser enviada aqui. O ORACLE raciocina com Opus e devolve análise estruturada com recomendações.</w:t>
      </w:r>
    </w:p>
    <w:p>
      <w:pPr>
        <w:spacing w:after="160"/>
      </w:pPr>
    </w:p>
    <w:p>
      <w:pPr>
        <w:pBdr>
          <w:left w:val="single" w:color="F59E0B" w:sz="12"/>
        </w:pBdr>
        <w:shd w:fill="FFFBEB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0D1117"/>
          <w:sz w:val="20"/>
          <w:szCs w:val="20"/>
        </w:rPr>
        <w:t xml:space="preserve">Este endpoint alimenta o componente de chat no Hub. O usuário digita, o Hub chama este endpoint, o ORACLE responde.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Body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"question": "Qual agente deveria liderar a campanha de Black Friday?",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"context": "Contexto adicional opcional — histórico, restrições, objetivos",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"agent_id": "mila"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"ok": true,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"analysis": "Raciocínio detalhado do ORACLE...",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"conclusion": "Mila é a mais indicada porque...",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"recommendations": [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"agent": "mila",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"severity": "info",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"title": "Liderar campanha Black Friday",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"description": "...",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"suggested_action": "Briefar Mila com: segmento alvo, meta de conversão, prazo"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],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"confidence": "high",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"caveats": ["Limitação 1", "Limitação 2"],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"meta": { "duration_ms": 28000, "tokens_in": 598, "tokens_out": 1447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}</w:t>
      </w:r>
    </w:p>
    <w:p>
      <w:pPr>
        <w:pBdr>
          <w:bottom w:val="single" w:color="E5E7EB" w:sz="4" w:space="1"/>
        </w:pBdr>
        <w:spacing w:after="280" w:before="2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5. Listar recomendações pendentes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GET https://dashboard.fbrapps.com/api/oracle/recommendations?status=pending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Lista todas as recomendações geradas pelo ORACLE que ainda não foram aprovadas ou rejeitadas. Use para popular a fila de revisão no painel do Hub.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param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pending | approved | rejected (default: pending)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agent_id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Filtrar por agente específico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severity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critical | warning | info | positive</w:t>
            </w:r>
          </w:p>
        </w:tc>
      </w:tr>
    </w:tbl>
    <w:p>
      <w:pPr>
        <w:pBdr>
          <w:bottom w:val="single" w:color="E5E7EB" w:sz="4" w:space="1"/>
        </w:pBdr>
        <w:spacing w:after="280" w:before="2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6. Aprovar ou rejeitar recomendação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PUT https://dashboard.fbrapps.com/api/oracle/recommendations/:id/review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Body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"status": "approved",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"reviewed_by": "sergio@facebrasil.com"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}</w:t>
      </w:r>
    </w:p>
    <w:p>
      <w:pPr>
        <w:pBdr>
          <w:bottom w:val="single" w:color="E5E7EB" w:sz="4" w:space="1"/>
        </w:pBdr>
        <w:spacing w:after="280" w:before="2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7. Histórico de avaliações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GET https://dashboard.fbrapps.com/api/oracle/history?limit=20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Retorna histórico de todas as avaliações do ORACLE com score, modelo, tokens e duração. Útil para o painel de auditoria.</w:t>
      </w:r>
    </w:p>
    <w:p>
      <w:pPr>
        <w:pBdr>
          <w:bottom w:val="single" w:color="E5E7EB" w:sz="4" w:space="1"/>
        </w:pBdr>
        <w:spacing w:after="280" w:before="2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Interface — O que construir no Hub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Tela ORACLE — Visão Geral</w:t>
      </w:r>
    </w:p>
    <w:p>
      <w:pPr>
        <w:spacing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Uma página dedicada no Hub (ex: /oracle) com 3 seções principais: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117"/>
          <w:sz w:val="22"/>
          <w:szCs w:val="22"/>
        </w:rPr>
        <w:t xml:space="preserve">Painel de Ranking — exibe o último ranking gerado com cards por agente, tier S/A/B/C/D e botão "Gerar novo ranking"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117"/>
          <w:sz w:val="22"/>
          <w:szCs w:val="22"/>
        </w:rPr>
        <w:t xml:space="preserve">Fila de Recomendações — lista de recomendações pendentes com botões Aprovar / Rejeitar por 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117"/>
          <w:sz w:val="22"/>
          <w:szCs w:val="22"/>
        </w:rPr>
        <w:t xml:space="preserve">Chat com o ORACLE — campo de texto livre onde o admin digita e recebe resposta estruturada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Componente de Chat</w:t>
      </w:r>
    </w:p>
    <w:p>
      <w:pPr>
        <w:spacing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O chat é a interface mais importante. Sugestão de implementação: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UX recomendada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117"/>
          <w:sz w:val="22"/>
          <w:szCs w:val="22"/>
        </w:rPr>
        <w:t xml:space="preserve">Input de texto na parte inferior (como um chat normal)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117"/>
          <w:sz w:val="22"/>
          <w:szCs w:val="22"/>
        </w:rPr>
        <w:t xml:space="preserve">Campo opcional "Contexto" expansível para adicionar dados antes de enviar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117"/>
          <w:sz w:val="22"/>
          <w:szCs w:val="22"/>
        </w:rPr>
        <w:t xml:space="preserve">Loading com mensagem "O ORACLE está analisando..." durante os 15–45s de resposta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117"/>
          <w:sz w:val="22"/>
          <w:szCs w:val="22"/>
        </w:rPr>
        <w:t xml:space="preserve">Resposta exibida em cards estruturados: Análise → Conclusão → Recomendações → Caveats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D1117"/>
          <w:sz w:val="22"/>
          <w:szCs w:val="22"/>
        </w:rPr>
        <w:t xml:space="preserve">Badge de confiança (high / medium / low) e tempo de resposta no rodapé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Exemplo de chamada no frontend (Next.js)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async function askOracle(question, context = '')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const res = await fetch(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'https://dashboard.fbrapps.com/api/oracle/custom',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method: 'POST',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headers: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  'Content-Type': 'application/json',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  'Authorization': 'ApiKey oc_live_6e99...'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},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body: JSON.stringify({ question, context })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return res.json();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Renderização da resposta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// Desestruturar o response do ORACLE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const { analysis, conclusion, recommendations, confidence, caveats, meta } = oracleResponse;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// Exibir em cards: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// 1. Card "Análise"     → analysis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// 2. Card "Conclusão"   → conclusion  (destaque visual)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// 3. Cards por rec      → recommendations[] com severity badge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// 4. Footer             → confidence + meta.duration_ms + caveats</w:t>
      </w:r>
    </w:p>
    <w:p>
      <w:pPr>
        <w:pBdr>
          <w:bottom w:val="single" w:color="E5E7EB" w:sz="4" w:space="1"/>
        </w:pBdr>
        <w:spacing w:after="280" w:before="2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Cron de Ranking Automático</w:t>
      </w:r>
    </w:p>
    <w:p>
      <w:pPr>
        <w:spacing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Recomendação: rodar toda segunda-feira às 09:00 o endpoint de ranking para todos os agentes.</w:t>
      </w:r>
    </w:p>
    <w:p>
      <w:pPr>
        <w:spacing w:after="160"/>
      </w:pP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// src/app/api/cron/oracle-ranking/route.ts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export async function GET(request: Request)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const secret = new URL(request.url).searchParams.get('secret');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if (secret !== process.env.INGESTION_SECRET)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return Response.json({ error: 'Unauthorized' }, { status: 401 });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const res = await fetch(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'https://dashboard.fbrapps.com/api/oracle/ranking',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method: 'POST',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headers: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  'Content-Type': 'application/json',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  'Authorization': `ApiKey ${process.env.OPENCLAW_API_KEY}`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},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  body: JSON.stringify({ period_days: 7, triggered_by: 'hub_cron_weekly' })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const data = await res.json();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// Salvar no banco do Hub para exibição no painel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await saveRankingToDb(data);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  return Response.json({ ok: true, agents_ranked: data.ranking?.length });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D084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Registrar no cron-job.org: GET https://ranking.fbrapps.com/api/cron/oracle-ranking?secret=SEU_SECRET — toda segunda às 09:00.</w:t>
      </w:r>
    </w:p>
    <w:p>
      <w:pPr>
        <w:pBdr>
          <w:bottom w:val="single" w:color="E5E7EB" w:sz="4" w:space="1"/>
        </w:pBdr>
        <w:spacing w:after="280" w:before="2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Códigos de Erro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400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Campo obrigatório ausente (question, prd_content, sprint_name)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401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ApiKey inválida ou revogada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403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ApiKey sem escopo oracle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500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Erro interno ou timeout do Opus (&gt;60s) — implementar retry</w:t>
            </w:r>
          </w:p>
        </w:tc>
      </w:tr>
    </w:tbl>
    <w:p>
      <w:pPr>
        <w:spacing w:after="160"/>
      </w:pPr>
    </w:p>
    <w:p>
      <w:pPr>
        <w:pBdr>
          <w:left w:val="single" w:color="3B82F6" w:sz="12"/>
        </w:pBdr>
        <w:shd w:fill="FFFBEB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0D1117"/>
          <w:sz w:val="20"/>
          <w:szCs w:val="20"/>
        </w:rPr>
        <w:t xml:space="preserve">O Opus pode demorar até 45s em análises complexas. Implemente timeout de 60s e loading visual no frontend. Em caso de 500, aguardar 10s e tentar novamente uma vez.</w:t>
      </w:r>
    </w:p>
    <w:p>
      <w:pPr>
        <w:pBdr>
          <w:bottom w:val="single" w:color="E5E7EB" w:sz="4" w:space="1"/>
        </w:pBdr>
        <w:spacing w:after="280" w:before="2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Checklist de 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Salvar OPENCLAW_API_KEY no .env do Hub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Criar rota /oracle no Next.js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Componente OracleChat com loading de 60s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Componente RankingBoard com tiers S/A/B/C/D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Componente RecommendationQueue com aprovar/rejeitar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Cron /api/cron/oracle-ranking (semanal)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Cron /api/cron/openclaw-checkin (diário 09:00)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Testar POST /api/oracle/custom com pergunta livre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Testar POST /api/oracle/ranking period_days=7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Testar GET /api/oracle/recommendations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[ ]</w:t>
            </w:r>
          </w:p>
        </w:tc>
      </w:tr>
    </w:tbl>
    <w:p>
      <w:pPr>
        <w:pBdr>
          <w:bottom w:val="single" w:color="E5E7EB" w:sz="4" w:space="1"/>
        </w:pBdr>
        <w:spacing w:after="280" w:before="2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ORACLE · OpenClaw · Grupo Facebrasil · Abril 2026 · Confidencial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720" w:hanging="360"/>
      </w:pPr>
      <w:rPr>
        <w:rFonts w:ascii="Arial" w:cs="Arial" w:eastAsia="Arial" w:hAnsi="Arial"/>
        <w:color w:val="10B98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1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2026-04-09T16:23:27.619Z</dcterms:created>
  <dcterms:modified xsi:type="dcterms:W3CDTF">2026-04-09T16:23:27.620Z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