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4CC8" w14:textId="77777777" w:rsidR="00D3249E" w:rsidRPr="00D3249E" w:rsidRDefault="00D3249E" w:rsidP="00D3249E">
      <w:pPr>
        <w:rPr>
          <w:b/>
          <w:bCs/>
        </w:rPr>
      </w:pPr>
      <w:r w:rsidRPr="00D3249E">
        <w:rPr>
          <w:b/>
          <w:bCs/>
        </w:rPr>
        <w:t>Experimento A: Establecimiento de la Línea Base (Baseline Puro)</w:t>
      </w:r>
    </w:p>
    <w:p w14:paraId="7D18899E" w14:textId="77777777" w:rsidR="00D3249E" w:rsidRPr="00D3249E" w:rsidRDefault="00D3249E" w:rsidP="00D3249E">
      <w:r w:rsidRPr="00D3249E">
        <w:rPr>
          <w:b/>
          <w:bCs/>
        </w:rPr>
        <w:t>Objetivo:</w:t>
      </w:r>
      <w:r w:rsidRPr="00D3249E">
        <w:t xml:space="preserve"> Medir el rendimiento "natural" de los algoritmos sin ninguna ayuda para el desbalance. Esto nos servirá de punto de referencia (suelo) para cuantificar la mejora real de las técnicas posteriores.</w:t>
      </w:r>
    </w:p>
    <w:p w14:paraId="31646112" w14:textId="77777777" w:rsidR="00D3249E" w:rsidRPr="00D3249E" w:rsidRDefault="00D3249E" w:rsidP="00D3249E">
      <w:pPr>
        <w:numPr>
          <w:ilvl w:val="0"/>
          <w:numId w:val="1"/>
        </w:numPr>
      </w:pPr>
      <w:r w:rsidRPr="00D3249E">
        <w:rPr>
          <w:b/>
          <w:bCs/>
        </w:rPr>
        <w:t>Modelos:</w:t>
      </w:r>
    </w:p>
    <w:p w14:paraId="72ECADF4" w14:textId="77777777" w:rsidR="00D3249E" w:rsidRPr="00D3249E" w:rsidRDefault="00D3249E" w:rsidP="00D3249E">
      <w:pPr>
        <w:numPr>
          <w:ilvl w:val="1"/>
          <w:numId w:val="1"/>
        </w:numPr>
      </w:pPr>
      <w:r w:rsidRPr="00D3249E">
        <w:rPr>
          <w:b/>
          <w:bCs/>
        </w:rPr>
        <w:t>Regresión Logística:</w:t>
      </w:r>
      <w:r w:rsidRPr="00D3249E">
        <w:t xml:space="preserve"> Modelo lineal simple para referencia.</w:t>
      </w:r>
    </w:p>
    <w:p w14:paraId="7CDA4F3D" w14:textId="77777777" w:rsidR="00D3249E" w:rsidRPr="00D3249E" w:rsidRDefault="00D3249E" w:rsidP="00D3249E">
      <w:pPr>
        <w:numPr>
          <w:ilvl w:val="1"/>
          <w:numId w:val="1"/>
        </w:numPr>
      </w:pPr>
      <w:r w:rsidRPr="00D3249E">
        <w:rPr>
          <w:b/>
          <w:bCs/>
        </w:rPr>
        <w:t>Random Forest (RF):</w:t>
      </w:r>
      <w:r w:rsidRPr="00D3249E">
        <w:t xml:space="preserve"> Modelo de ensamble robusto estándar.</w:t>
      </w:r>
    </w:p>
    <w:p w14:paraId="5E1EE30D" w14:textId="77777777" w:rsidR="00D3249E" w:rsidRPr="00D3249E" w:rsidRDefault="00D3249E" w:rsidP="00D3249E">
      <w:pPr>
        <w:numPr>
          <w:ilvl w:val="1"/>
          <w:numId w:val="1"/>
        </w:numPr>
      </w:pPr>
      <w:r w:rsidRPr="00D3249E">
        <w:rPr>
          <w:b/>
          <w:bCs/>
        </w:rPr>
        <w:t>XGBoost:</w:t>
      </w:r>
      <w:r w:rsidRPr="00D3249E">
        <w:t xml:space="preserve"> Estado del arte en boosting.</w:t>
      </w:r>
    </w:p>
    <w:p w14:paraId="61F9485B" w14:textId="77777777" w:rsidR="00D3249E" w:rsidRPr="00D3249E" w:rsidRDefault="00D3249E" w:rsidP="00D3249E">
      <w:pPr>
        <w:numPr>
          <w:ilvl w:val="0"/>
          <w:numId w:val="1"/>
        </w:numPr>
      </w:pPr>
      <w:r w:rsidRPr="00D3249E">
        <w:rPr>
          <w:b/>
          <w:bCs/>
        </w:rPr>
        <w:t>Configuración Técnica:</w:t>
      </w:r>
    </w:p>
    <w:p w14:paraId="3359B4B5" w14:textId="77777777" w:rsidR="00D3249E" w:rsidRPr="00D3249E" w:rsidRDefault="00D3249E" w:rsidP="00D3249E">
      <w:pPr>
        <w:numPr>
          <w:ilvl w:val="1"/>
          <w:numId w:val="2"/>
        </w:numPr>
      </w:pPr>
      <w:r w:rsidRPr="00D3249E">
        <w:t>Parámetros por defecto de sklearn y xgboost.</w:t>
      </w:r>
    </w:p>
    <w:p w14:paraId="137661F1" w14:textId="77777777" w:rsidR="00D3249E" w:rsidRPr="00D3249E" w:rsidRDefault="00D3249E" w:rsidP="00D3249E">
      <w:pPr>
        <w:numPr>
          <w:ilvl w:val="1"/>
          <w:numId w:val="2"/>
        </w:numPr>
      </w:pPr>
      <w:r w:rsidRPr="00D3249E">
        <w:rPr>
          <w:b/>
          <w:bCs/>
        </w:rPr>
        <w:t>Importante:</w:t>
      </w:r>
      <w:r w:rsidRPr="00D3249E">
        <w:t xml:space="preserve"> No usar class_weight ni ningún tipo de muestreo (SMOTE).</w:t>
      </w:r>
    </w:p>
    <w:p w14:paraId="3F981A64" w14:textId="77777777" w:rsidR="00D3249E" w:rsidRPr="00D3249E" w:rsidRDefault="00D3249E" w:rsidP="00D3249E">
      <w:pPr>
        <w:numPr>
          <w:ilvl w:val="1"/>
          <w:numId w:val="2"/>
        </w:numPr>
      </w:pPr>
      <w:r w:rsidRPr="00D3249E">
        <w:t>Preprocesamiento estándar: StandardScaler en 'Amount' (sin tocar 'Time', como definiste).</w:t>
      </w:r>
    </w:p>
    <w:p w14:paraId="49393EE0" w14:textId="77777777" w:rsidR="00D3249E" w:rsidRPr="00D3249E" w:rsidRDefault="00D3249E" w:rsidP="00D3249E">
      <w:pPr>
        <w:numPr>
          <w:ilvl w:val="0"/>
          <w:numId w:val="1"/>
        </w:numPr>
      </w:pPr>
      <w:r w:rsidRPr="00D3249E">
        <w:rPr>
          <w:b/>
          <w:bCs/>
        </w:rPr>
        <w:t>Hipótesis:</w:t>
      </w:r>
      <w:r w:rsidRPr="00D3249E">
        <w:t xml:space="preserve"> Se espera una </w:t>
      </w:r>
      <w:r w:rsidRPr="00D3249E">
        <w:rPr>
          <w:b/>
          <w:bCs/>
        </w:rPr>
        <w:t>Exactitud (Accuracy) altísima (~99%)</w:t>
      </w:r>
      <w:r w:rsidRPr="00D3249E">
        <w:t xml:space="preserve"> pero un </w:t>
      </w:r>
      <w:r w:rsidRPr="00D3249E">
        <w:rPr>
          <w:b/>
          <w:bCs/>
        </w:rPr>
        <w:t>Recall de fraude muy bajo (&lt;20-30%)</w:t>
      </w:r>
      <w:r w:rsidRPr="00D3249E">
        <w:t xml:space="preserve"> o nulo, demostrando la inutilidad de la métrica </w:t>
      </w:r>
      <w:r w:rsidRPr="00D3249E">
        <w:rPr>
          <w:i/>
          <w:iCs/>
        </w:rPr>
        <w:t>Accuracy</w:t>
      </w:r>
      <w:r w:rsidRPr="00D3249E">
        <w:t xml:space="preserve"> en este problema.</w:t>
      </w:r>
    </w:p>
    <w:p w14:paraId="342DFB55" w14:textId="77777777" w:rsidR="00D3249E" w:rsidRPr="00D3249E" w:rsidRDefault="00D3249E" w:rsidP="00D3249E">
      <w:pPr>
        <w:numPr>
          <w:ilvl w:val="0"/>
          <w:numId w:val="1"/>
        </w:numPr>
      </w:pPr>
      <w:r w:rsidRPr="00D3249E">
        <w:rPr>
          <w:b/>
          <w:bCs/>
        </w:rPr>
        <w:t>Métrica Clave:</w:t>
      </w:r>
      <w:r w:rsidRPr="00D3249E">
        <w:t xml:space="preserve"> AUPRC (Area Under Precision-Recall Curve) y Recall @ Precision top-k.</w:t>
      </w:r>
    </w:p>
    <w:p w14:paraId="630FAB31" w14:textId="598900D8" w:rsidR="00D3249E" w:rsidRPr="00D3249E" w:rsidRDefault="00D3249E" w:rsidP="00D3249E">
      <w:pPr>
        <w:rPr>
          <w:b/>
          <w:bCs/>
        </w:rPr>
      </w:pPr>
      <w:r w:rsidRPr="00D3249E">
        <w:rPr>
          <w:b/>
          <w:bCs/>
        </w:rPr>
        <w:t>Experimento B: Impacto de la Ponderación de Clases (Cost-Sensitive Learning)</w:t>
      </w:r>
    </w:p>
    <w:p w14:paraId="6B27634B" w14:textId="77F24438" w:rsidR="00D3249E" w:rsidRPr="00D3249E" w:rsidRDefault="00D3249E" w:rsidP="00D3249E">
      <w:r w:rsidRPr="00D3249E">
        <w:rPr>
          <w:b/>
          <w:bCs/>
        </w:rPr>
        <w:t>Objetivo:</w:t>
      </w:r>
      <w:r w:rsidRPr="00D3249E">
        <w:t xml:space="preserve"> Evaluar si penalizar el error en la clase minoritaria es suficiente para resolver el problema sin generar datos sintéticos.</w:t>
      </w:r>
    </w:p>
    <w:p w14:paraId="6119350C" w14:textId="77777777" w:rsidR="00D3249E" w:rsidRPr="00D3249E" w:rsidRDefault="00D3249E" w:rsidP="00D3249E">
      <w:pPr>
        <w:numPr>
          <w:ilvl w:val="0"/>
          <w:numId w:val="3"/>
        </w:numPr>
      </w:pPr>
      <w:r w:rsidRPr="00D3249E">
        <w:rPr>
          <w:b/>
          <w:bCs/>
        </w:rPr>
        <w:t>Configuración Técnica:</w:t>
      </w:r>
    </w:p>
    <w:p w14:paraId="1F14F07E" w14:textId="77777777" w:rsidR="00D3249E" w:rsidRPr="00D3249E" w:rsidRDefault="00D3249E" w:rsidP="00D3249E">
      <w:pPr>
        <w:numPr>
          <w:ilvl w:val="1"/>
          <w:numId w:val="3"/>
        </w:numPr>
      </w:pPr>
      <w:r w:rsidRPr="00D3249E">
        <w:rPr>
          <w:b/>
          <w:bCs/>
        </w:rPr>
        <w:t>Regresión Logística &amp; Random Forest:</w:t>
      </w:r>
      <w:r w:rsidRPr="00D3249E">
        <w:t xml:space="preserve"> Activar el hiperparámetro class_weight='balanced'. Esto asigna pesos a las clases inversamente proporcionales a su frecuencia.</w:t>
      </w:r>
    </w:p>
    <w:p w14:paraId="015AD12B" w14:textId="77777777" w:rsidR="00D3249E" w:rsidRPr="00D3249E" w:rsidRDefault="00D3249E" w:rsidP="00D3249E">
      <w:pPr>
        <w:numPr>
          <w:ilvl w:val="1"/>
          <w:numId w:val="3"/>
        </w:numPr>
      </w:pPr>
      <w:r w:rsidRPr="00D3249E">
        <w:rPr>
          <w:b/>
          <w:bCs/>
        </w:rPr>
        <w:t>XGBoost:</w:t>
      </w:r>
      <w:r w:rsidRPr="00D3249E">
        <w:t xml:space="preserve"> Ajustar el hiperparámetro scale_pos_weight.</w:t>
      </w:r>
    </w:p>
    <w:p w14:paraId="1417055D" w14:textId="6E92E259" w:rsidR="00D3249E" w:rsidRPr="00D3249E" w:rsidRDefault="00B200FF" w:rsidP="00D3249E">
      <w:pPr>
        <w:numPr>
          <w:ilvl w:val="2"/>
          <w:numId w:val="3"/>
        </w:numPr>
      </w:pPr>
      <m:oMath>
        <m:r>
          <w:rPr>
            <w:rFonts w:ascii="Cambria Math" w:hAnsi="Cambria Math"/>
          </w:rPr>
          <m:t>scal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po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weight</m:t>
                </m:r>
              </m:sub>
            </m:sSub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tota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negativos</m:t>
                </m:r>
              </m:sub>
            </m:sSub>
          </m:num>
          <m:den>
            <m:r>
              <w:rPr>
                <w:rFonts w:ascii="Cambria Math" w:hAnsi="Cambria Math"/>
              </w:rPr>
              <m:t>tota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positivos</m:t>
                </m:r>
              </m:sub>
            </m:sSub>
          </m:den>
        </m:f>
        <m:r>
          <w:rPr>
            <w:rFonts w:ascii="Cambria Math"/>
          </w:rPr>
          <m:t xml:space="preserve"> </m:t>
        </m:r>
      </m:oMath>
    </w:p>
    <w:p w14:paraId="523570BD" w14:textId="77777777" w:rsidR="00D3249E" w:rsidRPr="00D3249E" w:rsidRDefault="00D3249E" w:rsidP="00D3249E">
      <w:pPr>
        <w:numPr>
          <w:ilvl w:val="0"/>
          <w:numId w:val="3"/>
        </w:numPr>
      </w:pPr>
      <w:r w:rsidRPr="00D3249E">
        <w:rPr>
          <w:b/>
          <w:bCs/>
        </w:rPr>
        <w:t>Comparativa:</w:t>
      </w:r>
      <w:r w:rsidRPr="00D3249E">
        <w:t xml:space="preserve"> Contrastar directamente los resultados (AUPRC) contra el Experimento A.</w:t>
      </w:r>
    </w:p>
    <w:p w14:paraId="6732F197" w14:textId="77777777" w:rsidR="00D3249E" w:rsidRPr="00D3249E" w:rsidRDefault="00D3249E" w:rsidP="00D3249E">
      <w:pPr>
        <w:numPr>
          <w:ilvl w:val="0"/>
          <w:numId w:val="3"/>
        </w:numPr>
      </w:pPr>
      <w:r w:rsidRPr="00D3249E">
        <w:rPr>
          <w:b/>
          <w:bCs/>
        </w:rPr>
        <w:lastRenderedPageBreak/>
        <w:t>Hipótesis:</w:t>
      </w:r>
      <w:r w:rsidRPr="00D3249E">
        <w:t xml:space="preserve"> El Recall debería aumentar drásticamente sin sacrificar demasiada Precisión. Se espera que </w:t>
      </w:r>
      <w:r w:rsidRPr="00D3249E">
        <w:rPr>
          <w:b/>
          <w:bCs/>
        </w:rPr>
        <w:t>XGBoost con ponderación supere a Random Forest</w:t>
      </w:r>
      <w:r w:rsidRPr="00D3249E">
        <w:t>, ya que el boosting optimiza mejor los casos difíciles.</w:t>
      </w:r>
    </w:p>
    <w:p w14:paraId="286B17CE" w14:textId="3C05F08E" w:rsidR="00D3249E" w:rsidRPr="00D3249E" w:rsidRDefault="00D3249E" w:rsidP="00D3249E">
      <w:pPr>
        <w:rPr>
          <w:b/>
          <w:bCs/>
        </w:rPr>
      </w:pPr>
      <w:r w:rsidRPr="00D3249E">
        <w:rPr>
          <w:b/>
          <w:bCs/>
        </w:rPr>
        <w:t>Experimento C: Validación de Integridad Metodológica (The Anti-Leakage Test)</w:t>
      </w:r>
    </w:p>
    <w:p w14:paraId="2F7D0D88" w14:textId="77777777" w:rsidR="00D3249E" w:rsidRPr="00D3249E" w:rsidRDefault="00D3249E" w:rsidP="00D3249E">
      <w:r w:rsidRPr="00D3249E">
        <w:rPr>
          <w:b/>
          <w:bCs/>
        </w:rPr>
        <w:t>Objetivo:</w:t>
      </w:r>
      <w:r w:rsidRPr="00D3249E">
        <w:t xml:space="preserve"> Demostrar empíricamente cómo la literatura falla y tú no. Este experimento valida tu contribución metodológica.</w:t>
      </w:r>
    </w:p>
    <w:p w14:paraId="6B7CF01F" w14:textId="77777777" w:rsidR="00D3249E" w:rsidRPr="00D3249E" w:rsidRDefault="00D3249E" w:rsidP="00D3249E">
      <w:pPr>
        <w:numPr>
          <w:ilvl w:val="0"/>
          <w:numId w:val="4"/>
        </w:numPr>
      </w:pPr>
      <w:r w:rsidRPr="00D3249E">
        <w:rPr>
          <w:b/>
          <w:bCs/>
        </w:rPr>
        <w:t>Configuración Técnica (Dos ramas):</w:t>
      </w:r>
    </w:p>
    <w:p w14:paraId="3314CDAC" w14:textId="77777777" w:rsidR="00D3249E" w:rsidRPr="00D3249E" w:rsidRDefault="00D3249E" w:rsidP="00D3249E">
      <w:pPr>
        <w:numPr>
          <w:ilvl w:val="1"/>
          <w:numId w:val="4"/>
        </w:numPr>
      </w:pPr>
      <w:r w:rsidRPr="00D3249E">
        <w:rPr>
          <w:b/>
          <w:bCs/>
        </w:rPr>
        <w:t>Rama "Incorrecta" (Simulación de Leakage):</w:t>
      </w:r>
      <w:r w:rsidRPr="00D3249E">
        <w:t xml:space="preserve"> Aplicar transformaciones (como SMOTE o escalado global) a </w:t>
      </w:r>
      <w:r w:rsidRPr="00D3249E">
        <w:rPr>
          <w:b/>
          <w:bCs/>
        </w:rPr>
        <w:t>todo</w:t>
      </w:r>
      <w:r w:rsidRPr="00D3249E">
        <w:t xml:space="preserve"> el dataset antes de dividir en Train/Test.</w:t>
      </w:r>
    </w:p>
    <w:p w14:paraId="4023156D" w14:textId="77777777" w:rsidR="00D3249E" w:rsidRPr="00D3249E" w:rsidRDefault="00D3249E" w:rsidP="00D3249E">
      <w:pPr>
        <w:numPr>
          <w:ilvl w:val="1"/>
          <w:numId w:val="4"/>
        </w:numPr>
      </w:pPr>
      <w:r w:rsidRPr="00D3249E">
        <w:rPr>
          <w:b/>
          <w:bCs/>
        </w:rPr>
        <w:t>Rama "Correcta" (Tu Propuesta):</w:t>
      </w:r>
      <w:r w:rsidRPr="00D3249E">
        <w:t xml:space="preserve"> Dividir primero en Train/Test cronológicamente. Aplicar transformaciones solo en Train y proyectar en Test.</w:t>
      </w:r>
    </w:p>
    <w:p w14:paraId="1CF9DD8D" w14:textId="77777777" w:rsidR="00D3249E" w:rsidRPr="00D3249E" w:rsidRDefault="00D3249E" w:rsidP="00D3249E">
      <w:pPr>
        <w:numPr>
          <w:ilvl w:val="0"/>
          <w:numId w:val="4"/>
        </w:numPr>
      </w:pPr>
      <w:r w:rsidRPr="00D3249E">
        <w:rPr>
          <w:b/>
          <w:bCs/>
        </w:rPr>
        <w:t>Procedimiento:</w:t>
      </w:r>
      <w:r w:rsidRPr="00D3249E">
        <w:t xml:space="preserve"> Entrenar el mismo modelo (ej. Random Forest) en ambas ramas.</w:t>
      </w:r>
    </w:p>
    <w:p w14:paraId="38B533BA" w14:textId="77777777" w:rsidR="00D3249E" w:rsidRPr="00D3249E" w:rsidRDefault="00D3249E" w:rsidP="00D3249E">
      <w:pPr>
        <w:numPr>
          <w:ilvl w:val="0"/>
          <w:numId w:val="4"/>
        </w:numPr>
      </w:pPr>
      <w:r w:rsidRPr="00D3249E">
        <w:rPr>
          <w:b/>
          <w:bCs/>
        </w:rPr>
        <w:t>Resultado Esperado:</w:t>
      </w:r>
      <w:r w:rsidRPr="00D3249E">
        <w:t xml:space="preserve"> La rama "Incorrecta" dará resultados sospechosamente altos (ej. AUPRC &gt; 0.95), mientras que la "Correcta" dará resultados realistas (ej. AUPRC ~0.80).</w:t>
      </w:r>
    </w:p>
    <w:p w14:paraId="1A8E47AE" w14:textId="77777777" w:rsidR="00D3249E" w:rsidRPr="00D3249E" w:rsidRDefault="00D3249E" w:rsidP="00D3249E">
      <w:pPr>
        <w:numPr>
          <w:ilvl w:val="0"/>
          <w:numId w:val="4"/>
        </w:numPr>
      </w:pPr>
      <w:r w:rsidRPr="00D3249E">
        <w:rPr>
          <w:b/>
          <w:bCs/>
        </w:rPr>
        <w:t>Valor:</w:t>
      </w:r>
      <w:r w:rsidRPr="00D3249E">
        <w:t xml:space="preserve"> Este gráfico será la evidencia visual de tu crítica al "Estado del Arte" deficiente.</w:t>
      </w:r>
    </w:p>
    <w:p w14:paraId="5F60A145" w14:textId="19AA3B20" w:rsidR="00D3249E" w:rsidRPr="00D3249E" w:rsidRDefault="00D3249E" w:rsidP="00D3249E">
      <w:pPr>
        <w:rPr>
          <w:b/>
          <w:bCs/>
        </w:rPr>
      </w:pPr>
      <w:r w:rsidRPr="00D3249E">
        <w:rPr>
          <w:b/>
          <w:bCs/>
        </w:rPr>
        <w:t>Experimento D: Interpretabilidad y Caja Blanca (XAI)</w:t>
      </w:r>
    </w:p>
    <w:p w14:paraId="1917C3B6" w14:textId="77777777" w:rsidR="00D3249E" w:rsidRPr="00D3249E" w:rsidRDefault="00D3249E" w:rsidP="00D3249E">
      <w:r w:rsidRPr="00D3249E">
        <w:rPr>
          <w:b/>
          <w:bCs/>
        </w:rPr>
        <w:t>Objetivo:</w:t>
      </w:r>
      <w:r w:rsidRPr="00D3249E">
        <w:t xml:space="preserve"> Cumplir el Objetivo Específico 6 ("Analizar la importancia de las características"). No basta con decir "es fraude", hay que decir por qué.</w:t>
      </w:r>
    </w:p>
    <w:p w14:paraId="3FBBE952" w14:textId="77777777" w:rsidR="00D3249E" w:rsidRPr="00D3249E" w:rsidRDefault="00D3249E" w:rsidP="00D3249E">
      <w:pPr>
        <w:numPr>
          <w:ilvl w:val="0"/>
          <w:numId w:val="5"/>
        </w:numPr>
      </w:pPr>
      <w:r w:rsidRPr="00D3249E">
        <w:rPr>
          <w:b/>
          <w:bCs/>
        </w:rPr>
        <w:t>Técnica 1: Feature Importance Nativa:</w:t>
      </w:r>
      <w:r w:rsidRPr="00D3249E">
        <w:t xml:space="preserve"> Extraer los atributos feature_importances_ de los modelos entrenados en el Experimento B.</w:t>
      </w:r>
    </w:p>
    <w:p w14:paraId="26F2BE37" w14:textId="77777777" w:rsidR="00D3249E" w:rsidRPr="00D3249E" w:rsidRDefault="00D3249E" w:rsidP="00D3249E">
      <w:pPr>
        <w:numPr>
          <w:ilvl w:val="1"/>
          <w:numId w:val="5"/>
        </w:numPr>
      </w:pPr>
      <w:r w:rsidRPr="00D3249E">
        <w:rPr>
          <w:i/>
          <w:iCs/>
        </w:rPr>
        <w:t>Entregable:</w:t>
      </w:r>
      <w:r w:rsidRPr="00D3249E">
        <w:t xml:space="preserve"> Gráfico de barras con las Top-10 variables (probablemente V14, V10, V12, según la literatura).</w:t>
      </w:r>
    </w:p>
    <w:p w14:paraId="49780C23" w14:textId="77777777" w:rsidR="00D3249E" w:rsidRPr="00D3249E" w:rsidRDefault="00D3249E" w:rsidP="00D3249E">
      <w:pPr>
        <w:numPr>
          <w:ilvl w:val="0"/>
          <w:numId w:val="5"/>
        </w:numPr>
      </w:pPr>
      <w:r w:rsidRPr="00D3249E">
        <w:rPr>
          <w:b/>
          <w:bCs/>
        </w:rPr>
        <w:t xml:space="preserve">Técnica 2 (Opcional/Avanzada): </w:t>
      </w:r>
      <w:commentRangeStart w:id="0"/>
      <w:r w:rsidRPr="00D3249E">
        <w:rPr>
          <w:b/>
          <w:bCs/>
        </w:rPr>
        <w:t xml:space="preserve">SHAP </w:t>
      </w:r>
      <w:commentRangeEnd w:id="0"/>
      <w:r w:rsidR="00096807" w:rsidRPr="00D3249E">
        <w:rPr>
          <w:rStyle w:val="Refdecomentario"/>
          <w:b/>
          <w:bCs/>
          <w:sz w:val="24"/>
          <w:szCs w:val="24"/>
        </w:rPr>
        <w:commentReference w:id="0"/>
      </w:r>
      <w:r w:rsidRPr="00D3249E">
        <w:rPr>
          <w:b/>
          <w:bCs/>
        </w:rPr>
        <w:t>Values:</w:t>
      </w:r>
      <w:r w:rsidRPr="00D3249E">
        <w:t xml:space="preserve"> Si el tiempo lo permite, aplicar SHAP (Shapley Additive exPlanations) al modelo XGBoost.</w:t>
      </w:r>
    </w:p>
    <w:p w14:paraId="1D76717C" w14:textId="77777777" w:rsidR="00D3249E" w:rsidRPr="00D3249E" w:rsidRDefault="00D3249E" w:rsidP="00D3249E">
      <w:pPr>
        <w:numPr>
          <w:ilvl w:val="1"/>
          <w:numId w:val="5"/>
        </w:numPr>
      </w:pPr>
      <w:r w:rsidRPr="00D3249E">
        <w:rPr>
          <w:i/>
          <w:iCs/>
        </w:rPr>
        <w:t>Por qué:</w:t>
      </w:r>
      <w:r w:rsidRPr="00D3249E">
        <w:t xml:space="preserve"> Muestra no solo qué variable importa, sino </w:t>
      </w:r>
      <w:r w:rsidRPr="00D3249E">
        <w:rPr>
          <w:i/>
          <w:iCs/>
        </w:rPr>
        <w:t>hacia dónde</w:t>
      </w:r>
      <w:r w:rsidRPr="00D3249E">
        <w:t xml:space="preserve"> empuja la predicción (ej. "V14 alto reduce la probabilidad de fraude").</w:t>
      </w:r>
    </w:p>
    <w:p w14:paraId="261A1540" w14:textId="77777777" w:rsidR="00D3249E" w:rsidRDefault="00D3249E"/>
    <w:sectPr w:rsidR="00D32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rgio Moya Marin" w:date="2026-01-02T19:28:00Z" w:initials="SM">
    <w:p w14:paraId="19736698" w14:textId="77777777" w:rsidR="00096807" w:rsidRDefault="00096807" w:rsidP="00096807">
      <w:pPr>
        <w:pStyle w:val="Textocomentario"/>
      </w:pPr>
      <w:r>
        <w:rPr>
          <w:rStyle w:val="Refdecomentario"/>
        </w:rPr>
        <w:annotationRef/>
      </w:r>
      <w:r>
        <w:t>Y lime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7366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2849EA" w16cex:dateUtc="2026-01-02T18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736698" w16cid:durableId="022849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6F"/>
    <w:multiLevelType w:val="multilevel"/>
    <w:tmpl w:val="533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F1146"/>
    <w:multiLevelType w:val="multilevel"/>
    <w:tmpl w:val="BF8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29E8"/>
    <w:multiLevelType w:val="multilevel"/>
    <w:tmpl w:val="EBE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B5FB4"/>
    <w:multiLevelType w:val="multilevel"/>
    <w:tmpl w:val="736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41591">
    <w:abstractNumId w:val="1"/>
  </w:num>
  <w:num w:numId="2" w16cid:durableId="151757796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88741123">
    <w:abstractNumId w:val="0"/>
  </w:num>
  <w:num w:numId="4" w16cid:durableId="524490264">
    <w:abstractNumId w:val="3"/>
  </w:num>
  <w:num w:numId="5" w16cid:durableId="206393738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rgio Moya Marin">
    <w15:presenceInfo w15:providerId="AD" w15:userId="S::smoyam@student.universidadviu.com::b9dfeda1-b0dc-42d9-a7ba-47e1387816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E"/>
    <w:rsid w:val="00096807"/>
    <w:rsid w:val="00190BF4"/>
    <w:rsid w:val="009436CA"/>
    <w:rsid w:val="00B200FF"/>
    <w:rsid w:val="00BE1999"/>
    <w:rsid w:val="00D3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5EFFB"/>
  <w15:chartTrackingRefBased/>
  <w15:docId w15:val="{C47A651E-7ACC-48EC-9F9C-79C435F3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49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B200FF"/>
    <w:rPr>
      <w:color w:val="666666"/>
    </w:rPr>
  </w:style>
  <w:style w:type="character" w:styleId="Refdecomentario">
    <w:name w:val="annotation reference"/>
    <w:basedOn w:val="Fuentedeprrafopredeter"/>
    <w:uiPriority w:val="99"/>
    <w:semiHidden/>
    <w:unhideWhenUsed/>
    <w:rsid w:val="000968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968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968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68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68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Moya Marin</dc:creator>
  <cp:keywords/>
  <dc:description/>
  <cp:lastModifiedBy>Sergio Moya Marin</cp:lastModifiedBy>
  <cp:revision>4</cp:revision>
  <dcterms:created xsi:type="dcterms:W3CDTF">2025-12-31T17:19:00Z</dcterms:created>
  <dcterms:modified xsi:type="dcterms:W3CDTF">2026-01-03T12:18:00Z</dcterms:modified>
</cp:coreProperties>
</file>