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7B3C0" w14:textId="3B985F84" w:rsidR="00BC2A69" w:rsidRPr="00C5507C" w:rsidRDefault="00BC2A69" w:rsidP="00BC2A69">
      <w:pPr>
        <w:suppressAutoHyphens w:val="0"/>
        <w:spacing w:before="100" w:beforeAutospacing="1" w:after="100" w:afterAutospacing="1" w:line="240" w:lineRule="auto"/>
        <w:ind w:left="360"/>
        <w:rPr>
          <w:rFonts w:ascii="Arial" w:eastAsia="Times New Roman" w:hAnsi="Arial"/>
          <w:b/>
          <w:bCs/>
          <w:lang w:eastAsia="es-ES"/>
        </w:rPr>
      </w:pPr>
      <w:r>
        <w:rPr>
          <w:rFonts w:ascii="Arial" w:eastAsia="Times New Roman" w:hAnsi="Arial"/>
          <w:b/>
          <w:bCs/>
          <w:lang w:eastAsia="es-ES"/>
        </w:rPr>
        <w:t xml:space="preserve">Guía de </w:t>
      </w:r>
      <w:proofErr w:type="spellStart"/>
      <w:r>
        <w:rPr>
          <w:rFonts w:ascii="Arial" w:eastAsia="Times New Roman" w:hAnsi="Arial"/>
          <w:b/>
          <w:bCs/>
          <w:lang w:eastAsia="es-ES"/>
        </w:rPr>
        <w:t>redaccion</w:t>
      </w:r>
      <w:proofErr w:type="spellEnd"/>
      <w:r w:rsidRPr="00C5507C">
        <w:rPr>
          <w:rFonts w:ascii="Arial" w:eastAsia="Times New Roman" w:hAnsi="Arial"/>
          <w:b/>
          <w:bCs/>
          <w:lang w:eastAsia="es-ES"/>
        </w:rPr>
        <w:t>: Capítulo 3. Metodología</w:t>
      </w:r>
    </w:p>
    <w:p w14:paraId="5B97BA5E" w14:textId="77777777" w:rsidR="00BC2A69" w:rsidRPr="00C5507C" w:rsidRDefault="00BC2A69" w:rsidP="00BC2A69">
      <w:p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3.1. Marco Metodológico de Referencia</w:t>
      </w:r>
    </w:p>
    <w:p w14:paraId="66D59E62" w14:textId="77777777" w:rsidR="00BC2A69" w:rsidRPr="00C5507C" w:rsidRDefault="00BC2A69" w:rsidP="00BC2A69">
      <w:pPr>
        <w:numPr>
          <w:ilvl w:val="0"/>
          <w:numId w:val="1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3.1.1. Origen y Contexto del Estudio Base:</w:t>
      </w:r>
      <w:r w:rsidRPr="00C5507C">
        <w:rPr>
          <w:rFonts w:ascii="Arial" w:eastAsia="Times New Roman" w:hAnsi="Arial"/>
          <w:lang w:eastAsia="es-ES"/>
        </w:rPr>
        <w:t xml:space="preserve"> Descripción del proyecto original de la 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Université</w:t>
      </w:r>
      <w:proofErr w:type="spellEnd"/>
      <w:r w:rsidRPr="00C5507C">
        <w:rPr>
          <w:rFonts w:ascii="Arial" w:eastAsia="Times New Roman" w:hAnsi="Arial"/>
          <w:i/>
          <w:iCs/>
          <w:lang w:eastAsia="es-ES"/>
        </w:rPr>
        <w:t xml:space="preserve"> Libre de 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Bruxelles</w:t>
      </w:r>
      <w:proofErr w:type="spellEnd"/>
      <w:r w:rsidRPr="00C5507C">
        <w:rPr>
          <w:rFonts w:ascii="Arial" w:eastAsia="Times New Roman" w:hAnsi="Arial"/>
          <w:i/>
          <w:iCs/>
          <w:lang w:eastAsia="es-ES"/>
        </w:rPr>
        <w:t xml:space="preserve"> (ULB)</w:t>
      </w:r>
      <w:r w:rsidRPr="00C5507C">
        <w:rPr>
          <w:rFonts w:ascii="Arial" w:eastAsia="Times New Roman" w:hAnsi="Arial"/>
          <w:lang w:eastAsia="es-ES"/>
        </w:rPr>
        <w:t xml:space="preserve"> y el "</w:t>
      </w:r>
      <w:proofErr w:type="spellStart"/>
      <w:r w:rsidRPr="00C5507C">
        <w:rPr>
          <w:rFonts w:ascii="Arial" w:eastAsia="Times New Roman" w:hAnsi="Arial"/>
          <w:lang w:eastAsia="es-ES"/>
        </w:rPr>
        <w:t>Fraud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</w:t>
      </w:r>
      <w:proofErr w:type="spellStart"/>
      <w:r w:rsidRPr="00C5507C">
        <w:rPr>
          <w:rFonts w:ascii="Arial" w:eastAsia="Times New Roman" w:hAnsi="Arial"/>
          <w:lang w:eastAsia="es-ES"/>
        </w:rPr>
        <w:t>Detection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</w:t>
      </w:r>
      <w:proofErr w:type="spellStart"/>
      <w:r w:rsidRPr="00C5507C">
        <w:rPr>
          <w:rFonts w:ascii="Arial" w:eastAsia="Times New Roman" w:hAnsi="Arial"/>
          <w:lang w:eastAsia="es-ES"/>
        </w:rPr>
        <w:t>Handbook</w:t>
      </w:r>
      <w:proofErr w:type="spellEnd"/>
      <w:r w:rsidRPr="00C5507C">
        <w:rPr>
          <w:rFonts w:ascii="Arial" w:eastAsia="Times New Roman" w:hAnsi="Arial"/>
          <w:lang w:eastAsia="es-ES"/>
        </w:rPr>
        <w:t>".</w:t>
      </w:r>
    </w:p>
    <w:p w14:paraId="2C2A0792" w14:textId="77777777" w:rsidR="00BC2A69" w:rsidRPr="00C5507C" w:rsidRDefault="00BC2A69" w:rsidP="00BC2A69">
      <w:pPr>
        <w:numPr>
          <w:ilvl w:val="0"/>
          <w:numId w:val="1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3.1.2. Pipeline de Referencia (</w:t>
      </w:r>
      <w:proofErr w:type="spellStart"/>
      <w:r w:rsidRPr="00C5507C">
        <w:rPr>
          <w:rFonts w:ascii="Arial" w:eastAsia="Times New Roman" w:hAnsi="Arial"/>
          <w:b/>
          <w:bCs/>
          <w:lang w:eastAsia="es-ES"/>
        </w:rPr>
        <w:t>Baseline</w:t>
      </w:r>
      <w:proofErr w:type="spellEnd"/>
      <w:r w:rsidRPr="00C5507C">
        <w:rPr>
          <w:rFonts w:ascii="Arial" w:eastAsia="Times New Roman" w:hAnsi="Arial"/>
          <w:b/>
          <w:bCs/>
          <w:lang w:eastAsia="es-ES"/>
        </w:rPr>
        <w:t>):</w:t>
      </w:r>
      <w:r w:rsidRPr="00C5507C">
        <w:rPr>
          <w:rFonts w:ascii="Arial" w:eastAsia="Times New Roman" w:hAnsi="Arial"/>
          <w:lang w:eastAsia="es-ES"/>
        </w:rPr>
        <w:t xml:space="preserve"> Explicación del flujo de trabajo estándar heredado: desde la generación de datos simulados hasta las técnicas de ingeniería de características (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feature</w:t>
      </w:r>
      <w:proofErr w:type="spellEnd"/>
      <w:r w:rsidRPr="00C5507C">
        <w:rPr>
          <w:rFonts w:ascii="Arial" w:eastAsia="Times New Roman" w:hAnsi="Arial"/>
          <w:i/>
          <w:iCs/>
          <w:lang w:eastAsia="es-ES"/>
        </w:rPr>
        <w:t xml:space="preserve"> 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engineering</w:t>
      </w:r>
      <w:proofErr w:type="spellEnd"/>
      <w:r w:rsidRPr="00C5507C">
        <w:rPr>
          <w:rFonts w:ascii="Arial" w:eastAsia="Times New Roman" w:hAnsi="Arial"/>
          <w:lang w:eastAsia="es-ES"/>
        </w:rPr>
        <w:t>) basadas en ventanas temporales (RFM).</w:t>
      </w:r>
    </w:p>
    <w:p w14:paraId="63712A14" w14:textId="77777777" w:rsidR="00BC2A69" w:rsidRPr="00C5507C" w:rsidRDefault="00BC2A69" w:rsidP="00BC2A69">
      <w:pPr>
        <w:numPr>
          <w:ilvl w:val="0"/>
          <w:numId w:val="1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3.1.3. Estrategia de Validación Temporal:</w:t>
      </w:r>
      <w:r w:rsidRPr="00C5507C">
        <w:rPr>
          <w:rFonts w:ascii="Arial" w:eastAsia="Times New Roman" w:hAnsi="Arial"/>
          <w:lang w:eastAsia="es-ES"/>
        </w:rPr>
        <w:t xml:space="preserve"> Justificación de la validación </w:t>
      </w:r>
      <w:proofErr w:type="spellStart"/>
      <w:r w:rsidRPr="00C5507C">
        <w:rPr>
          <w:rFonts w:ascii="Arial" w:eastAsia="Times New Roman" w:hAnsi="Arial"/>
          <w:lang w:eastAsia="es-ES"/>
        </w:rPr>
        <w:t>prequencial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(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Prequential</w:t>
      </w:r>
      <w:proofErr w:type="spellEnd"/>
      <w:r w:rsidRPr="00C5507C">
        <w:rPr>
          <w:rFonts w:ascii="Arial" w:eastAsia="Times New Roman" w:hAnsi="Arial"/>
          <w:i/>
          <w:iCs/>
          <w:lang w:eastAsia="es-ES"/>
        </w:rPr>
        <w:t xml:space="preserve"> 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Validation</w:t>
      </w:r>
      <w:proofErr w:type="spellEnd"/>
      <w:r w:rsidRPr="00C5507C">
        <w:rPr>
          <w:rFonts w:ascii="Arial" w:eastAsia="Times New Roman" w:hAnsi="Arial"/>
          <w:lang w:eastAsia="es-ES"/>
        </w:rPr>
        <w:t>) y la necesidad de ventanas de retraso (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delay</w:t>
      </w:r>
      <w:proofErr w:type="spellEnd"/>
      <w:r w:rsidRPr="00C5507C">
        <w:rPr>
          <w:rFonts w:ascii="Arial" w:eastAsia="Times New Roman" w:hAnsi="Arial"/>
          <w:lang w:eastAsia="es-ES"/>
        </w:rPr>
        <w:t>) para simular entornos de producción realistas.</w:t>
      </w:r>
    </w:p>
    <w:p w14:paraId="07682A65" w14:textId="77777777" w:rsidR="00BC2A69" w:rsidRPr="00C5507C" w:rsidRDefault="00BC2A69" w:rsidP="00BC2A69">
      <w:p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3.2. Adaptaciones y Contribuciones Metodológicas Propias</w:t>
      </w:r>
    </w:p>
    <w:p w14:paraId="422F1219" w14:textId="77777777" w:rsidR="00BC2A69" w:rsidRPr="00C5507C" w:rsidRDefault="00BC2A69" w:rsidP="00BC2A69">
      <w:pPr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3.2.1. Refinamiento del Protocolo Experimental:</w:t>
      </w:r>
      <w:r w:rsidRPr="00C5507C">
        <w:rPr>
          <w:rFonts w:ascii="Arial" w:eastAsia="Times New Roman" w:hAnsi="Arial"/>
          <w:lang w:eastAsia="es-ES"/>
        </w:rPr>
        <w:t xml:space="preserve"> Descripción de las mejoras introducidas sobre la base original (ej. ajuste de </w:t>
      </w:r>
      <w:proofErr w:type="spellStart"/>
      <w:r w:rsidRPr="00C5507C">
        <w:rPr>
          <w:rFonts w:ascii="Arial" w:eastAsia="Times New Roman" w:hAnsi="Arial"/>
          <w:lang w:eastAsia="es-ES"/>
        </w:rPr>
        <w:t>hiperparámetros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específicos, enfoque en métricas de negocio como </w:t>
      </w:r>
      <w:proofErr w:type="spellStart"/>
      <w:r w:rsidRPr="00C5507C">
        <w:rPr>
          <w:rFonts w:ascii="Arial" w:eastAsia="Times New Roman" w:hAnsi="Arial"/>
          <w:lang w:eastAsia="es-ES"/>
        </w:rPr>
        <w:t>CP@k</w:t>
      </w:r>
      <w:proofErr w:type="spellEnd"/>
      <w:r w:rsidRPr="00C5507C">
        <w:rPr>
          <w:rFonts w:ascii="Arial" w:eastAsia="Times New Roman" w:hAnsi="Arial"/>
          <w:lang w:eastAsia="es-ES"/>
        </w:rPr>
        <w:t>).</w:t>
      </w:r>
    </w:p>
    <w:p w14:paraId="22D625C5" w14:textId="77777777" w:rsidR="00BC2A69" w:rsidRPr="00C5507C" w:rsidRDefault="00BC2A69" w:rsidP="00BC2A69">
      <w:pPr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3.2.2. Implementación de Integridad Metodológica:</w:t>
      </w:r>
      <w:r w:rsidRPr="00C5507C">
        <w:rPr>
          <w:rFonts w:ascii="Arial" w:eastAsia="Times New Roman" w:hAnsi="Arial"/>
          <w:lang w:eastAsia="es-ES"/>
        </w:rPr>
        <w:t xml:space="preserve"> Definición de los controles estrictos implementados para evitar el </w:t>
      </w:r>
      <w:r w:rsidRPr="00C5507C">
        <w:rPr>
          <w:rFonts w:ascii="Arial" w:eastAsia="Times New Roman" w:hAnsi="Arial"/>
          <w:i/>
          <w:iCs/>
          <w:lang w:eastAsia="es-ES"/>
        </w:rPr>
        <w:t xml:space="preserve">Data 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Leakage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(fuga de datos) detectado en la literatura común.</w:t>
      </w:r>
    </w:p>
    <w:p w14:paraId="0C73C47F" w14:textId="77777777" w:rsidR="00BC2A69" w:rsidRPr="00C5507C" w:rsidRDefault="00BC2A69" w:rsidP="00BC2A69">
      <w:pPr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 xml:space="preserve">3.2.3. Incorporación de </w:t>
      </w:r>
      <w:proofErr w:type="spellStart"/>
      <w:r w:rsidRPr="00C5507C">
        <w:rPr>
          <w:rFonts w:ascii="Arial" w:eastAsia="Times New Roman" w:hAnsi="Arial"/>
          <w:b/>
          <w:bCs/>
          <w:lang w:eastAsia="es-ES"/>
        </w:rPr>
        <w:t>Explicabilidad</w:t>
      </w:r>
      <w:proofErr w:type="spellEnd"/>
      <w:r w:rsidRPr="00C5507C">
        <w:rPr>
          <w:rFonts w:ascii="Arial" w:eastAsia="Times New Roman" w:hAnsi="Arial"/>
          <w:b/>
          <w:bCs/>
          <w:lang w:eastAsia="es-ES"/>
        </w:rPr>
        <w:t xml:space="preserve"> (XAI):</w:t>
      </w:r>
      <w:r w:rsidRPr="00C5507C">
        <w:rPr>
          <w:rFonts w:ascii="Arial" w:eastAsia="Times New Roman" w:hAnsi="Arial"/>
          <w:lang w:eastAsia="es-ES"/>
        </w:rPr>
        <w:t xml:space="preserve"> Justificación de la adición de una capa de interpretabilidad (SHAP/</w:t>
      </w:r>
      <w:proofErr w:type="spellStart"/>
      <w:r w:rsidRPr="00C5507C">
        <w:rPr>
          <w:rFonts w:ascii="Arial" w:eastAsia="Times New Roman" w:hAnsi="Arial"/>
          <w:lang w:eastAsia="es-ES"/>
        </w:rPr>
        <w:t>Feature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</w:t>
      </w:r>
      <w:proofErr w:type="spellStart"/>
      <w:r w:rsidRPr="00C5507C">
        <w:rPr>
          <w:rFonts w:ascii="Arial" w:eastAsia="Times New Roman" w:hAnsi="Arial"/>
          <w:lang w:eastAsia="es-ES"/>
        </w:rPr>
        <w:t>Importance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) como requisito de auditoría, no presente en el alcance puramente predictivo del </w:t>
      </w:r>
      <w:proofErr w:type="spellStart"/>
      <w:r w:rsidRPr="00C5507C">
        <w:rPr>
          <w:rFonts w:ascii="Arial" w:eastAsia="Times New Roman" w:hAnsi="Arial"/>
          <w:lang w:eastAsia="es-ES"/>
        </w:rPr>
        <w:t>baseline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original.</w:t>
      </w:r>
    </w:p>
    <w:p w14:paraId="5045EC04" w14:textId="77777777" w:rsidR="00BC2A69" w:rsidRPr="00C5507C" w:rsidRDefault="00BC2A69" w:rsidP="00BC2A69">
      <w:p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3.3. Diseño Experimental</w:t>
      </w:r>
    </w:p>
    <w:p w14:paraId="257C31EB" w14:textId="77777777" w:rsidR="00BC2A69" w:rsidRPr="00C5507C" w:rsidRDefault="00BC2A69" w:rsidP="00BC2A69">
      <w:pPr>
        <w:numPr>
          <w:ilvl w:val="0"/>
          <w:numId w:val="3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3.3.1. Descripción del Conjunto de Datos:</w:t>
      </w:r>
      <w:r w:rsidRPr="00C5507C">
        <w:rPr>
          <w:rFonts w:ascii="Arial" w:eastAsia="Times New Roman" w:hAnsi="Arial"/>
          <w:lang w:eastAsia="es-ES"/>
        </w:rPr>
        <w:t xml:space="preserve"> Resumen de las características del </w:t>
      </w:r>
      <w:proofErr w:type="spellStart"/>
      <w:r w:rsidRPr="00C5507C">
        <w:rPr>
          <w:rFonts w:ascii="Arial" w:eastAsia="Times New Roman" w:hAnsi="Arial"/>
          <w:lang w:eastAsia="es-ES"/>
        </w:rPr>
        <w:t>dataset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simulado (transacciones, periodo temporal, tasa de fraude).</w:t>
      </w:r>
    </w:p>
    <w:p w14:paraId="2893BD65" w14:textId="77777777" w:rsidR="00BC2A69" w:rsidRPr="00C5507C" w:rsidRDefault="00BC2A69" w:rsidP="00BC2A69">
      <w:pPr>
        <w:numPr>
          <w:ilvl w:val="0"/>
          <w:numId w:val="3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3.3.2. Configuración del Entorno de Ejecución:</w:t>
      </w:r>
      <w:r w:rsidRPr="00C5507C">
        <w:rPr>
          <w:rFonts w:ascii="Arial" w:eastAsia="Times New Roman" w:hAnsi="Arial"/>
          <w:lang w:eastAsia="es-ES"/>
        </w:rPr>
        <w:t xml:space="preserve"> Detalles técnicos para garantizar la reproducibilidad (Docker, semillas aleatorias, librerías).</w:t>
      </w:r>
    </w:p>
    <w:p w14:paraId="46D587EF" w14:textId="77777777" w:rsidR="00BC2A69" w:rsidRPr="00C5507C" w:rsidRDefault="00BC2A69" w:rsidP="00BC2A69">
      <w:pPr>
        <w:numPr>
          <w:ilvl w:val="0"/>
          <w:numId w:val="3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3.3.3. Definición de Métricas de Evaluación:</w:t>
      </w:r>
      <w:r w:rsidRPr="00C5507C">
        <w:rPr>
          <w:rFonts w:ascii="Arial" w:eastAsia="Times New Roman" w:hAnsi="Arial"/>
          <w:lang w:eastAsia="es-ES"/>
        </w:rPr>
        <w:t xml:space="preserve"> Justificación de la elección de AUPRC y </w:t>
      </w:r>
      <w:r w:rsidRPr="00C5507C">
        <w:rPr>
          <w:rFonts w:ascii="Arial" w:eastAsia="Times New Roman" w:hAnsi="Arial"/>
          <w:i/>
          <w:iCs/>
          <w:lang w:eastAsia="es-ES"/>
        </w:rPr>
        <w:t xml:space="preserve">Card 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Precision@k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frente a métricas engañosas como </w:t>
      </w:r>
      <w:proofErr w:type="spellStart"/>
      <w:r w:rsidRPr="00C5507C">
        <w:rPr>
          <w:rFonts w:ascii="Arial" w:eastAsia="Times New Roman" w:hAnsi="Arial"/>
          <w:i/>
          <w:iCs/>
          <w:lang w:eastAsia="es-ES"/>
        </w:rPr>
        <w:t>Accuracy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o AUC-ROC en contextos desbalanceados.</w:t>
      </w:r>
    </w:p>
    <w:p w14:paraId="08CCB72A" w14:textId="77777777" w:rsidR="00BC2A69" w:rsidRPr="00C5507C" w:rsidRDefault="00BC2A69" w:rsidP="00BC2A69">
      <w:p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3.4. Desarrollo de Experimentos Tentativos</w:t>
      </w:r>
    </w:p>
    <w:p w14:paraId="309B89D8" w14:textId="77777777" w:rsidR="00BC2A69" w:rsidRPr="00C5507C" w:rsidRDefault="00BC2A69" w:rsidP="00BC2A69">
      <w:pPr>
        <w:numPr>
          <w:ilvl w:val="0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3.4.1. Experimento A: Establecimiento de la Línea Base (</w:t>
      </w:r>
      <w:proofErr w:type="spellStart"/>
      <w:r w:rsidRPr="00C5507C">
        <w:rPr>
          <w:rFonts w:ascii="Arial" w:eastAsia="Times New Roman" w:hAnsi="Arial"/>
          <w:b/>
          <w:bCs/>
          <w:lang w:eastAsia="es-ES"/>
        </w:rPr>
        <w:t>Baseline</w:t>
      </w:r>
      <w:proofErr w:type="spellEnd"/>
      <w:r w:rsidRPr="00C5507C">
        <w:rPr>
          <w:rFonts w:ascii="Arial" w:eastAsia="Times New Roman" w:hAnsi="Arial"/>
          <w:b/>
          <w:bCs/>
          <w:lang w:eastAsia="es-ES"/>
        </w:rPr>
        <w:t>):</w:t>
      </w:r>
    </w:p>
    <w:p w14:paraId="5A03F72A" w14:textId="77777777" w:rsidR="00BC2A69" w:rsidRPr="00C5507C" w:rsidRDefault="00BC2A69" w:rsidP="00BC2A69">
      <w:pPr>
        <w:numPr>
          <w:ilvl w:val="1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i/>
          <w:iCs/>
          <w:lang w:eastAsia="es-ES"/>
        </w:rPr>
        <w:t>Objetivo:</w:t>
      </w:r>
      <w:r w:rsidRPr="00C5507C">
        <w:rPr>
          <w:rFonts w:ascii="Arial" w:eastAsia="Times New Roman" w:hAnsi="Arial"/>
          <w:lang w:eastAsia="es-ES"/>
        </w:rPr>
        <w:t xml:space="preserve"> Evaluar el rendimiento de algoritmos estándar (Regresión Logística, RF, </w:t>
      </w:r>
      <w:proofErr w:type="spellStart"/>
      <w:r w:rsidRPr="00C5507C">
        <w:rPr>
          <w:rFonts w:ascii="Arial" w:eastAsia="Times New Roman" w:hAnsi="Arial"/>
          <w:lang w:eastAsia="es-ES"/>
        </w:rPr>
        <w:t>XGBoost</w:t>
      </w:r>
      <w:proofErr w:type="spellEnd"/>
      <w:r w:rsidRPr="00C5507C">
        <w:rPr>
          <w:rFonts w:ascii="Arial" w:eastAsia="Times New Roman" w:hAnsi="Arial"/>
          <w:lang w:eastAsia="es-ES"/>
        </w:rPr>
        <w:t>) bajo condiciones controladas.</w:t>
      </w:r>
    </w:p>
    <w:p w14:paraId="652DDBF9" w14:textId="77777777" w:rsidR="00BC2A69" w:rsidRPr="00C5507C" w:rsidRDefault="00BC2A69" w:rsidP="00BC2A69">
      <w:pPr>
        <w:numPr>
          <w:ilvl w:val="1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i/>
          <w:iCs/>
          <w:lang w:eastAsia="es-ES"/>
        </w:rPr>
        <w:t>Resultados y Discusión:</w:t>
      </w:r>
      <w:r w:rsidRPr="00C5507C">
        <w:rPr>
          <w:rFonts w:ascii="Arial" w:eastAsia="Times New Roman" w:hAnsi="Arial"/>
          <w:lang w:eastAsia="es-ES"/>
        </w:rPr>
        <w:t xml:space="preserve"> Comparativa de AUPRC y tiempos de entrenamiento.</w:t>
      </w:r>
    </w:p>
    <w:p w14:paraId="2B5CD7DE" w14:textId="77777777" w:rsidR="00BC2A69" w:rsidRPr="00C5507C" w:rsidRDefault="00BC2A69" w:rsidP="00BC2A69">
      <w:pPr>
        <w:numPr>
          <w:ilvl w:val="0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3.4.2. Experimento C: Validación de Robustez ante Fuga de Datos (Anti-</w:t>
      </w:r>
      <w:proofErr w:type="spellStart"/>
      <w:r w:rsidRPr="00C5507C">
        <w:rPr>
          <w:rFonts w:ascii="Arial" w:eastAsia="Times New Roman" w:hAnsi="Arial"/>
          <w:b/>
          <w:bCs/>
          <w:lang w:eastAsia="es-ES"/>
        </w:rPr>
        <w:t>Leakage</w:t>
      </w:r>
      <w:proofErr w:type="spellEnd"/>
      <w:r w:rsidRPr="00C5507C">
        <w:rPr>
          <w:rFonts w:ascii="Arial" w:eastAsia="Times New Roman" w:hAnsi="Arial"/>
          <w:b/>
          <w:bCs/>
          <w:lang w:eastAsia="es-ES"/>
        </w:rPr>
        <w:t>):</w:t>
      </w:r>
    </w:p>
    <w:p w14:paraId="23D23585" w14:textId="77777777" w:rsidR="00BC2A69" w:rsidRPr="00C5507C" w:rsidRDefault="00BC2A69" w:rsidP="00BC2A69">
      <w:pPr>
        <w:numPr>
          <w:ilvl w:val="1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i/>
          <w:iCs/>
          <w:lang w:eastAsia="es-ES"/>
        </w:rPr>
        <w:t>Objetivo:</w:t>
      </w:r>
      <w:r w:rsidRPr="00C5507C">
        <w:rPr>
          <w:rFonts w:ascii="Arial" w:eastAsia="Times New Roman" w:hAnsi="Arial"/>
          <w:lang w:eastAsia="es-ES"/>
        </w:rPr>
        <w:t xml:space="preserve"> Demostrar cuantitativamente el impacto de metodologías incorrectas (</w:t>
      </w:r>
      <w:proofErr w:type="spellStart"/>
      <w:r w:rsidRPr="00C5507C">
        <w:rPr>
          <w:rFonts w:ascii="Arial" w:eastAsia="Times New Roman" w:hAnsi="Arial"/>
          <w:lang w:eastAsia="es-ES"/>
        </w:rPr>
        <w:t>split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aleatorio vs. temporal).</w:t>
      </w:r>
    </w:p>
    <w:p w14:paraId="525BE8EF" w14:textId="77777777" w:rsidR="00BC2A69" w:rsidRPr="00C5507C" w:rsidRDefault="00BC2A69" w:rsidP="00BC2A69">
      <w:pPr>
        <w:numPr>
          <w:ilvl w:val="1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i/>
          <w:iCs/>
          <w:lang w:eastAsia="es-ES"/>
        </w:rPr>
        <w:t>Resultados y Discusión:</w:t>
      </w:r>
      <w:r w:rsidRPr="00C5507C">
        <w:rPr>
          <w:rFonts w:ascii="Arial" w:eastAsia="Times New Roman" w:hAnsi="Arial"/>
          <w:lang w:eastAsia="es-ES"/>
        </w:rPr>
        <w:t xml:space="preserve"> Análisis de la inflación artificial de métricas y validación del pipeline correcto.</w:t>
      </w:r>
    </w:p>
    <w:p w14:paraId="2B040CD1" w14:textId="77777777" w:rsidR="00BC2A69" w:rsidRPr="00C5507C" w:rsidRDefault="00BC2A69" w:rsidP="00BC2A69">
      <w:pPr>
        <w:numPr>
          <w:ilvl w:val="0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b/>
          <w:bCs/>
          <w:lang w:eastAsia="es-ES"/>
        </w:rPr>
        <w:t>3.4.3. Experimento D: Análisis de Interpretabilidad del Modelo (Caja Blanca):</w:t>
      </w:r>
    </w:p>
    <w:p w14:paraId="556C684B" w14:textId="77777777" w:rsidR="00BC2A69" w:rsidRPr="00C5507C" w:rsidRDefault="00BC2A69" w:rsidP="00BC2A69">
      <w:pPr>
        <w:numPr>
          <w:ilvl w:val="1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i/>
          <w:iCs/>
          <w:lang w:eastAsia="es-ES"/>
        </w:rPr>
        <w:t>Objetivo:</w:t>
      </w:r>
      <w:r w:rsidRPr="00C5507C">
        <w:rPr>
          <w:rFonts w:ascii="Arial" w:eastAsia="Times New Roman" w:hAnsi="Arial"/>
          <w:lang w:eastAsia="es-ES"/>
        </w:rPr>
        <w:t xml:space="preserve"> Identificar los vectores de fraude mediante </w:t>
      </w:r>
      <w:proofErr w:type="spellStart"/>
      <w:r w:rsidRPr="00C5507C">
        <w:rPr>
          <w:rFonts w:ascii="Arial" w:eastAsia="Times New Roman" w:hAnsi="Arial"/>
          <w:lang w:eastAsia="es-ES"/>
        </w:rPr>
        <w:t>Feature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</w:t>
      </w:r>
      <w:proofErr w:type="spellStart"/>
      <w:r w:rsidRPr="00C5507C">
        <w:rPr>
          <w:rFonts w:ascii="Arial" w:eastAsia="Times New Roman" w:hAnsi="Arial"/>
          <w:lang w:eastAsia="es-ES"/>
        </w:rPr>
        <w:t>Importance</w:t>
      </w:r>
      <w:proofErr w:type="spellEnd"/>
      <w:r w:rsidRPr="00C5507C">
        <w:rPr>
          <w:rFonts w:ascii="Arial" w:eastAsia="Times New Roman" w:hAnsi="Arial"/>
          <w:lang w:eastAsia="es-ES"/>
        </w:rPr>
        <w:t xml:space="preserve"> y SHAP.</w:t>
      </w:r>
    </w:p>
    <w:p w14:paraId="3AE9F231" w14:textId="77777777" w:rsidR="00BC2A69" w:rsidRDefault="00BC2A69" w:rsidP="00BC2A69">
      <w:pPr>
        <w:numPr>
          <w:ilvl w:val="1"/>
          <w:numId w:val="4"/>
        </w:numPr>
        <w:suppressAutoHyphens w:val="0"/>
        <w:spacing w:before="100" w:beforeAutospacing="1" w:after="100" w:afterAutospacing="1" w:line="240" w:lineRule="auto"/>
        <w:rPr>
          <w:rFonts w:ascii="Arial" w:eastAsia="Times New Roman" w:hAnsi="Arial"/>
          <w:lang w:eastAsia="es-ES"/>
        </w:rPr>
      </w:pPr>
      <w:r w:rsidRPr="00C5507C">
        <w:rPr>
          <w:rFonts w:ascii="Arial" w:eastAsia="Times New Roman" w:hAnsi="Arial"/>
          <w:i/>
          <w:iCs/>
          <w:lang w:eastAsia="es-ES"/>
        </w:rPr>
        <w:lastRenderedPageBreak/>
        <w:t>Resultados y Discusión:</w:t>
      </w:r>
      <w:r w:rsidRPr="00C5507C">
        <w:rPr>
          <w:rFonts w:ascii="Arial" w:eastAsia="Times New Roman" w:hAnsi="Arial"/>
          <w:lang w:eastAsia="es-ES"/>
        </w:rPr>
        <w:t xml:space="preserve"> Jerarquización de variables críticas (riesgo de terminal vs. monto) y validación de reglas de negocio.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1"/>
        <w:gridCol w:w="2294"/>
        <w:gridCol w:w="1410"/>
        <w:gridCol w:w="3383"/>
      </w:tblGrid>
      <w:tr w:rsidR="00BC2A69" w:rsidRPr="000D0D97" w14:paraId="7C872962" w14:textId="77777777" w:rsidTr="003060A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D1FB0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Apartado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56D43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Título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DAABC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Peso Sugerido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BD0D3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Foco y Estrategia de Redacción</w:t>
            </w:r>
          </w:p>
        </w:tc>
      </w:tr>
      <w:tr w:rsidR="00BC2A69" w:rsidRPr="000D0D97" w14:paraId="29EA8DE4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B82AB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0D3E1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Marco Metodológico de Referencia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D3EF2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15%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4AC73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Sintético y Académico.</w:t>
            </w:r>
            <w:r w:rsidRPr="000D0D97">
              <w:rPr>
                <w:rFonts w:ascii="Arial" w:eastAsia="Times New Roman" w:hAnsi="Arial"/>
                <w:lang w:eastAsia="es-ES"/>
              </w:rPr>
              <w:t xml:space="preserve"> </w:t>
            </w:r>
          </w:p>
          <w:p w14:paraId="3EE865C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br/>
            </w:r>
          </w:p>
          <w:p w14:paraId="749597B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 xml:space="preserve">Demuestra que has estudiado a fondo la base (ULB), pero no te extiendas innecesariamente. El </w:t>
            </w:r>
            <w:proofErr w:type="gramStart"/>
            <w:r w:rsidRPr="000D0D97">
              <w:rPr>
                <w:rFonts w:ascii="Arial" w:eastAsia="Times New Roman" w:hAnsi="Arial"/>
                <w:lang w:eastAsia="es-ES"/>
              </w:rPr>
              <w:t>objetivo</w:t>
            </w:r>
            <w:proofErr w:type="gramEnd"/>
            <w:r w:rsidRPr="000D0D97">
              <w:rPr>
                <w:rFonts w:ascii="Arial" w:eastAsia="Times New Roman" w:hAnsi="Arial"/>
                <w:lang w:eastAsia="es-ES"/>
              </w:rPr>
              <w:t xml:space="preserve"> es decir: </w:t>
            </w: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"Esta es la base sólida sobre la que construyo, no parto de cero".</w:t>
            </w:r>
          </w:p>
        </w:tc>
      </w:tr>
      <w:tr w:rsidR="00BC2A69" w:rsidRPr="000D0D97" w14:paraId="5E21B95A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23D12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3.1.1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D9BD4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Origen y Contexto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FE804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Bajo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48652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Citar fuentes, definir el problema de reproducibilidad.</w:t>
            </w:r>
          </w:p>
        </w:tc>
      </w:tr>
      <w:tr w:rsidR="00BC2A69" w:rsidRPr="000D0D97" w14:paraId="139E955F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08910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6FCB6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Pipeline de Referencia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99A0C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Medio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A696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Explicar claramente el paso de dato crudo a RFM (vital para entender el resto).</w:t>
            </w:r>
          </w:p>
        </w:tc>
      </w:tr>
      <w:tr w:rsidR="00BC2A69" w:rsidRPr="000D0D97" w14:paraId="041972E3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51EED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3.1.3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03388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Validación Temporal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59C2F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Medio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57E41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Introducir el concepto de "retraso" como estándar necesario.</w:t>
            </w:r>
          </w:p>
        </w:tc>
      </w:tr>
      <w:tr w:rsidR="00BC2A69" w:rsidRPr="000D0D97" w14:paraId="33F77456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917D3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3.2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3DDAE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Adaptaciones y Contribuciones Propias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C48DB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30%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3E215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Crítico y Diferencial (</w:t>
            </w:r>
            <w:r w:rsidRPr="000D0D97">
              <w:rPr>
                <w:rFonts w:ascii="Segoe UI Emoji" w:eastAsia="Times New Roman" w:hAnsi="Segoe UI Emoji" w:cs="Segoe UI Emoji"/>
                <w:b/>
                <w:bCs/>
                <w:lang w:eastAsia="es-ES"/>
              </w:rPr>
              <w:t>⭐</w:t>
            </w: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 xml:space="preserve"> Puntos Clave).</w:t>
            </w:r>
            <w:r w:rsidRPr="000D0D97">
              <w:rPr>
                <w:rFonts w:ascii="Arial" w:eastAsia="Times New Roman" w:hAnsi="Arial"/>
                <w:lang w:eastAsia="es-ES"/>
              </w:rPr>
              <w:t xml:space="preserve"> </w:t>
            </w:r>
          </w:p>
          <w:p w14:paraId="24952861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br/>
            </w:r>
          </w:p>
          <w:p w14:paraId="093AE88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 xml:space="preserve">Aquí debes "vender" tu tesis. Subraya que no solo ejecutas código, sino que auditas y mejoras la metodología. Usa un tono asertivo: </w:t>
            </w: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"Se incorpora...", "Se detectó...", "Se corrige..."</w:t>
            </w:r>
            <w:r w:rsidRPr="000D0D97">
              <w:rPr>
                <w:rFonts w:ascii="Arial" w:eastAsia="Times New Roman" w:hAnsi="Arial"/>
                <w:lang w:eastAsia="es-ES"/>
              </w:rPr>
              <w:t>.</w:t>
            </w:r>
          </w:p>
        </w:tc>
      </w:tr>
      <w:tr w:rsidR="00BC2A69" w:rsidRPr="000D0D97" w14:paraId="2A36B7F3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6D34C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3.2.1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4CC1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Refinamiento Protocolo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6AB7B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Medio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D63B3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Mejoras incrementales (métricas de negocio).</w:t>
            </w:r>
          </w:p>
        </w:tc>
      </w:tr>
      <w:tr w:rsidR="00BC2A69" w:rsidRPr="000D0D97" w14:paraId="22DB93D3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BAABD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3.2.2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1D6BF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Integridad (Anti-</w:t>
            </w: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Leakage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83F2B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Alto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C300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Vital.</w:t>
            </w:r>
            <w:r w:rsidRPr="000D0D97">
              <w:rPr>
                <w:rFonts w:ascii="Arial" w:eastAsia="Times New Roman" w:hAnsi="Arial"/>
                <w:lang w:eastAsia="es-ES"/>
              </w:rPr>
              <w:t xml:space="preserve"> Es tu justificación principal para descartar otros estudios.</w:t>
            </w:r>
          </w:p>
        </w:tc>
      </w:tr>
      <w:tr w:rsidR="00BC2A69" w:rsidRPr="000D0D97" w14:paraId="36053503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2D53A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lastRenderedPageBreak/>
              <w:t>3.2.3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E82A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Explicabilidad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 xml:space="preserve"> (XAI)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961C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Alto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91D48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Añade la capa de "realismo bancario" que falta en estudios puramente académicos.</w:t>
            </w:r>
          </w:p>
        </w:tc>
      </w:tr>
      <w:tr w:rsidR="00BC2A69" w:rsidRPr="000D0D97" w14:paraId="0FE8C51F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F967A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3.3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C6664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Diseño Experimental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0DA47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15%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2B3D5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Técnico y Descriptivo.</w:t>
            </w:r>
            <w:r w:rsidRPr="000D0D97">
              <w:rPr>
                <w:rFonts w:ascii="Arial" w:eastAsia="Times New Roman" w:hAnsi="Arial"/>
                <w:lang w:eastAsia="es-ES"/>
              </w:rPr>
              <w:t xml:space="preserve"> </w:t>
            </w:r>
          </w:p>
          <w:p w14:paraId="45F9A448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br/>
            </w:r>
          </w:p>
          <w:p w14:paraId="152036F3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Debe ser lo suficientemente preciso para garantizar la reproducibilidad, pero sin narrativa "literaria". Datos, configuraciones y definiciones claras.</w:t>
            </w:r>
          </w:p>
        </w:tc>
      </w:tr>
      <w:tr w:rsidR="00BC2A69" w:rsidRPr="000D0D97" w14:paraId="565D01C4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EFC9E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E28BE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Dataset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DD7DD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Bajo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F2721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Características técnicas (filas, columnas, fraude %).</w:t>
            </w:r>
          </w:p>
        </w:tc>
      </w:tr>
      <w:tr w:rsidR="00BC2A69" w:rsidRPr="000D0D97" w14:paraId="7FBE06D9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9A1E1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3.3.2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4213B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Entorno (Docker)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BD53C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Bajo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041ED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Breve mención a la infraestructura para reproducibilidad.</w:t>
            </w:r>
          </w:p>
        </w:tc>
      </w:tr>
      <w:tr w:rsidR="00BC2A69" w:rsidRPr="000D0D97" w14:paraId="2BB71242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9A672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3.3.3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347BE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Métricas (</w:t>
            </w: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CP@k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4262E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Medio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98A9A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 xml:space="preserve">Justificar por qué AUPRC &gt; </w:t>
            </w: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Accuracy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 xml:space="preserve"> (matemáticamente).</w:t>
            </w:r>
          </w:p>
        </w:tc>
      </w:tr>
      <w:tr w:rsidR="00BC2A69" w:rsidRPr="000D0D97" w14:paraId="3058CA5C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443F6D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3.4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1FD15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Desarrollo de Experimentos Tentativos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6E938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40%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DD3FA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Analítico y Probatorio (</w:t>
            </w:r>
            <w:r w:rsidRPr="000D0D97">
              <w:rPr>
                <w:rFonts w:ascii="Segoe UI Emoji" w:eastAsia="Times New Roman" w:hAnsi="Segoe UI Emoji" w:cs="Segoe UI Emoji"/>
                <w:b/>
                <w:bCs/>
                <w:lang w:eastAsia="es-ES"/>
              </w:rPr>
              <w:t>⭐</w:t>
            </w: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 xml:space="preserve"> El "Corazón" Metodológico).</w:t>
            </w:r>
            <w:r w:rsidRPr="000D0D97">
              <w:rPr>
                <w:rFonts w:ascii="Arial" w:eastAsia="Times New Roman" w:hAnsi="Arial"/>
                <w:lang w:eastAsia="es-ES"/>
              </w:rPr>
              <w:t xml:space="preserve"> </w:t>
            </w:r>
          </w:p>
          <w:p w14:paraId="5E39CDFF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br/>
            </w:r>
          </w:p>
          <w:p w14:paraId="6AA0A7F8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 xml:space="preserve">Estos no son los resultados finales del negocio, sino la </w:t>
            </w: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validación de tu método</w:t>
            </w:r>
            <w:r w:rsidRPr="000D0D97">
              <w:rPr>
                <w:rFonts w:ascii="Arial" w:eastAsia="Times New Roman" w:hAnsi="Arial"/>
                <w:lang w:eastAsia="es-ES"/>
              </w:rPr>
              <w:t>. Debes demostrar con datos (gráficos/tablas) que tu metodología funciona antes de usarla a gran escala.</w:t>
            </w:r>
          </w:p>
        </w:tc>
      </w:tr>
      <w:tr w:rsidR="00BC2A69" w:rsidRPr="000D0D97" w14:paraId="57931406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7E92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3.4.1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8BD83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Exp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 xml:space="preserve"> A (</w:t>
            </w: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Baseline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B087B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Medio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7131DE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Establecer la marca a batir.</w:t>
            </w:r>
          </w:p>
        </w:tc>
      </w:tr>
      <w:tr w:rsidR="00BC2A69" w:rsidRPr="000D0D97" w14:paraId="2161281D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061E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t>3.4.2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1B81DE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Exp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 xml:space="preserve"> C (Anti-</w:t>
            </w: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Leakage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51FABD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Muy Alto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CFD61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b/>
                <w:bCs/>
                <w:lang w:eastAsia="es-ES"/>
              </w:rPr>
              <w:t>La prueba de fuego.</w:t>
            </w:r>
            <w:r w:rsidRPr="000D0D97">
              <w:rPr>
                <w:rFonts w:ascii="Arial" w:eastAsia="Times New Roman" w:hAnsi="Arial"/>
                <w:lang w:eastAsia="es-ES"/>
              </w:rPr>
              <w:t xml:space="preserve"> Mostrar el gráfico de la métrica inflada vs. real es el argumento más fuerte de tu TFM.</w:t>
            </w:r>
          </w:p>
        </w:tc>
      </w:tr>
      <w:tr w:rsidR="00BC2A69" w:rsidRPr="000D0D97" w14:paraId="4228A081" w14:textId="77777777" w:rsidTr="003060A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CAB04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i/>
                <w:iCs/>
                <w:lang w:eastAsia="es-ES"/>
              </w:rPr>
              <w:lastRenderedPageBreak/>
              <w:t>3.4.3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9810F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proofErr w:type="spellStart"/>
            <w:r w:rsidRPr="000D0D97">
              <w:rPr>
                <w:rFonts w:ascii="Arial" w:eastAsia="Times New Roman" w:hAnsi="Arial"/>
                <w:lang w:eastAsia="es-ES"/>
              </w:rPr>
              <w:t>Exp</w:t>
            </w:r>
            <w:proofErr w:type="spellEnd"/>
            <w:r w:rsidRPr="000D0D97">
              <w:rPr>
                <w:rFonts w:ascii="Arial" w:eastAsia="Times New Roman" w:hAnsi="Arial"/>
                <w:lang w:eastAsia="es-ES"/>
              </w:rPr>
              <w:t xml:space="preserve"> D (Interpretabilidad)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8F6A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Alto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BA5E9" w14:textId="77777777" w:rsidR="00BC2A69" w:rsidRPr="000D0D97" w:rsidRDefault="00BC2A69" w:rsidP="003060A1">
            <w:pPr>
              <w:suppressAutoHyphens w:val="0"/>
              <w:spacing w:before="100" w:beforeAutospacing="1" w:after="100" w:afterAutospacing="1" w:line="240" w:lineRule="auto"/>
              <w:rPr>
                <w:rFonts w:ascii="Arial" w:eastAsia="Times New Roman" w:hAnsi="Arial"/>
                <w:lang w:eastAsia="es-ES"/>
              </w:rPr>
            </w:pPr>
            <w:r w:rsidRPr="000D0D97">
              <w:rPr>
                <w:rFonts w:ascii="Arial" w:eastAsia="Times New Roman" w:hAnsi="Arial"/>
                <w:lang w:eastAsia="es-ES"/>
              </w:rPr>
              <w:t>Validar que el modelo "piensa" correctamente (riesgo terminal vs. monto).</w:t>
            </w:r>
          </w:p>
        </w:tc>
      </w:tr>
    </w:tbl>
    <w:p w14:paraId="0A48D679" w14:textId="77777777" w:rsidR="00BC2A69" w:rsidRDefault="00BC2A69"/>
    <w:p w14:paraId="3B89B16E" w14:textId="77777777" w:rsidR="00D709C1" w:rsidRDefault="00D709C1"/>
    <w:p w14:paraId="41B98C7F" w14:textId="77777777" w:rsidR="00D709C1" w:rsidRDefault="00D709C1"/>
    <w:p w14:paraId="3C6BCD1F" w14:textId="77777777" w:rsidR="00D709C1" w:rsidRPr="00D709C1" w:rsidRDefault="00D709C1" w:rsidP="00D709C1">
      <w:pPr>
        <w:rPr>
          <w:b/>
          <w:bCs/>
        </w:rPr>
      </w:pPr>
      <w:r w:rsidRPr="00D709C1">
        <w:rPr>
          <w:b/>
          <w:bCs/>
        </w:rPr>
        <w:t>Experimento A (</w:t>
      </w:r>
      <w:proofErr w:type="spellStart"/>
      <w:r w:rsidRPr="00D709C1">
        <w:rPr>
          <w:b/>
          <w:bCs/>
        </w:rPr>
        <w:t>Baseline</w:t>
      </w:r>
      <w:proofErr w:type="spellEnd"/>
      <w:r w:rsidRPr="00D709C1">
        <w:rPr>
          <w:b/>
          <w:bCs/>
        </w:rPr>
        <w:t>)</w:t>
      </w:r>
    </w:p>
    <w:p w14:paraId="0EA8F28F" w14:textId="77777777" w:rsidR="00D709C1" w:rsidRPr="00D709C1" w:rsidRDefault="00D709C1" w:rsidP="00D709C1">
      <w:pPr>
        <w:numPr>
          <w:ilvl w:val="0"/>
          <w:numId w:val="5"/>
        </w:numPr>
      </w:pPr>
      <w:r w:rsidRPr="00D709C1">
        <w:rPr>
          <w:b/>
          <w:bCs/>
        </w:rPr>
        <w:t>Fortalezas:</w:t>
      </w:r>
      <w:r w:rsidRPr="00D709C1">
        <w:t> Objetivo claro, división temporal correcta, reproducibilidad.</w:t>
      </w:r>
    </w:p>
    <w:p w14:paraId="026E18B1" w14:textId="77777777" w:rsidR="00D709C1" w:rsidRPr="00D709C1" w:rsidRDefault="00D709C1" w:rsidP="00D709C1">
      <w:pPr>
        <w:numPr>
          <w:ilvl w:val="0"/>
          <w:numId w:val="6"/>
        </w:numPr>
      </w:pPr>
      <w:r w:rsidRPr="00D709C1">
        <w:rPr>
          <w:b/>
          <w:bCs/>
        </w:rPr>
        <w:t>Debilidades:</w:t>
      </w:r>
      <w:r w:rsidRPr="00D709C1">
        <w:t xml:space="preserve"> Sin </w:t>
      </w:r>
      <w:proofErr w:type="spellStart"/>
      <w:r w:rsidRPr="00D709C1">
        <w:t>hiperparámetro</w:t>
      </w:r>
      <w:proofErr w:type="spellEnd"/>
      <w:r w:rsidRPr="00D709C1">
        <w:t xml:space="preserve"> </w:t>
      </w:r>
      <w:proofErr w:type="spellStart"/>
      <w:r w:rsidRPr="00D709C1">
        <w:t>tuning</w:t>
      </w:r>
      <w:proofErr w:type="spellEnd"/>
      <w:r w:rsidRPr="00D709C1">
        <w:t xml:space="preserve">, un solo </w:t>
      </w:r>
      <w:proofErr w:type="spellStart"/>
      <w:r w:rsidRPr="00D709C1">
        <w:t>split</w:t>
      </w:r>
      <w:proofErr w:type="spellEnd"/>
      <w:r w:rsidRPr="00D709C1">
        <w:t xml:space="preserve"> (sin estimación de varianza), solo 3 modelos.</w:t>
      </w:r>
    </w:p>
    <w:p w14:paraId="54B5EF61" w14:textId="77777777" w:rsidR="00D709C1" w:rsidRPr="00D709C1" w:rsidRDefault="00D709C1" w:rsidP="00D709C1">
      <w:pPr>
        <w:numPr>
          <w:ilvl w:val="0"/>
          <w:numId w:val="7"/>
        </w:numPr>
      </w:pPr>
      <w:r w:rsidRPr="00D709C1">
        <w:rPr>
          <w:b/>
          <w:bCs/>
        </w:rPr>
        <w:t>Propuestas:</w:t>
      </w:r>
      <w:r w:rsidRPr="00D709C1">
        <w:t xml:space="preserve"> Uso de validación </w:t>
      </w:r>
      <w:proofErr w:type="spellStart"/>
      <w:r w:rsidRPr="00D709C1">
        <w:t>prequential</w:t>
      </w:r>
      <w:proofErr w:type="spellEnd"/>
      <w:r w:rsidRPr="00D709C1">
        <w:t xml:space="preserve">, reporte de intervalos de confianza, inclusión de </w:t>
      </w:r>
      <w:proofErr w:type="spellStart"/>
      <w:r w:rsidRPr="00D709C1">
        <w:t>LightGBM</w:t>
      </w:r>
      <w:proofErr w:type="spellEnd"/>
      <w:r w:rsidRPr="00D709C1">
        <w:t xml:space="preserve">, documentación explícita de </w:t>
      </w:r>
      <w:proofErr w:type="spellStart"/>
      <w:r w:rsidRPr="00D709C1">
        <w:t>features</w:t>
      </w:r>
      <w:proofErr w:type="spellEnd"/>
      <w:r w:rsidRPr="00D709C1">
        <w:t>.</w:t>
      </w:r>
    </w:p>
    <w:p w14:paraId="62AD351B" w14:textId="77777777" w:rsidR="00D709C1" w:rsidRPr="00D709C1" w:rsidRDefault="00D709C1" w:rsidP="00D709C1">
      <w:pPr>
        <w:rPr>
          <w:b/>
          <w:bCs/>
        </w:rPr>
      </w:pPr>
      <w:r w:rsidRPr="00D709C1">
        <w:rPr>
          <w:b/>
          <w:bCs/>
        </w:rPr>
        <w:t xml:space="preserve">Experimento C (Data </w:t>
      </w:r>
      <w:proofErr w:type="spellStart"/>
      <w:r w:rsidRPr="00D709C1">
        <w:rPr>
          <w:b/>
          <w:bCs/>
        </w:rPr>
        <w:t>Leakage</w:t>
      </w:r>
      <w:proofErr w:type="spellEnd"/>
      <w:r w:rsidRPr="00D709C1">
        <w:rPr>
          <w:b/>
          <w:bCs/>
        </w:rPr>
        <w:t>)</w:t>
      </w:r>
    </w:p>
    <w:p w14:paraId="29DB27A0" w14:textId="77777777" w:rsidR="00D709C1" w:rsidRPr="00D709C1" w:rsidRDefault="00D709C1" w:rsidP="00D709C1">
      <w:pPr>
        <w:numPr>
          <w:ilvl w:val="0"/>
          <w:numId w:val="8"/>
        </w:numPr>
      </w:pPr>
      <w:r w:rsidRPr="00D709C1">
        <w:rPr>
          <w:b/>
          <w:bCs/>
        </w:rPr>
        <w:t>Fortalezas:</w:t>
      </w:r>
      <w:r w:rsidRPr="00D709C1">
        <w:t> Alto valor pedagógico, evidencia cuantitativa clara.</w:t>
      </w:r>
    </w:p>
    <w:p w14:paraId="578BDE4B" w14:textId="77777777" w:rsidR="00D709C1" w:rsidRPr="00D709C1" w:rsidRDefault="00D709C1" w:rsidP="00D709C1">
      <w:pPr>
        <w:numPr>
          <w:ilvl w:val="0"/>
          <w:numId w:val="9"/>
        </w:numPr>
      </w:pPr>
      <w:r w:rsidRPr="00D709C1">
        <w:rPr>
          <w:b/>
          <w:bCs/>
        </w:rPr>
        <w:t>Debilidades:</w:t>
      </w:r>
      <w:r w:rsidRPr="00D709C1">
        <w:t xml:space="preserve"> Solo </w:t>
      </w:r>
      <w:proofErr w:type="spellStart"/>
      <w:r w:rsidRPr="00D709C1">
        <w:t>Logistic</w:t>
      </w:r>
      <w:proofErr w:type="spellEnd"/>
      <w:r w:rsidRPr="00D709C1">
        <w:t xml:space="preserve"> </w:t>
      </w:r>
      <w:proofErr w:type="spellStart"/>
      <w:r w:rsidRPr="00D709C1">
        <w:t>Regression</w:t>
      </w:r>
      <w:proofErr w:type="spellEnd"/>
      <w:r w:rsidRPr="00D709C1">
        <w:t xml:space="preserve">, las 3 fuentes de </w:t>
      </w:r>
      <w:proofErr w:type="spellStart"/>
      <w:r w:rsidRPr="00D709C1">
        <w:t>leakage</w:t>
      </w:r>
      <w:proofErr w:type="spellEnd"/>
      <w:r w:rsidRPr="00D709C1">
        <w:t xml:space="preserve"> están combinadas (no separadas), CP@100 no calculada en la rama incorrecta.</w:t>
      </w:r>
    </w:p>
    <w:p w14:paraId="2BDBD3CA" w14:textId="77777777" w:rsidR="00D709C1" w:rsidRPr="00D709C1" w:rsidRDefault="00D709C1" w:rsidP="00D709C1">
      <w:pPr>
        <w:numPr>
          <w:ilvl w:val="0"/>
          <w:numId w:val="10"/>
        </w:numPr>
      </w:pPr>
      <w:r w:rsidRPr="00D709C1">
        <w:rPr>
          <w:b/>
          <w:bCs/>
        </w:rPr>
        <w:t>Propuestas:</w:t>
      </w:r>
      <w:r w:rsidRPr="00D709C1">
        <w:t xml:space="preserve"> Repetir con RF y </w:t>
      </w:r>
      <w:proofErr w:type="spellStart"/>
      <w:r w:rsidRPr="00D709C1">
        <w:t>XGBoost</w:t>
      </w:r>
      <w:proofErr w:type="spellEnd"/>
      <w:r w:rsidRPr="00D709C1">
        <w:t xml:space="preserve">, desglosar impacto por fuente de </w:t>
      </w:r>
      <w:proofErr w:type="spellStart"/>
      <w:r w:rsidRPr="00D709C1">
        <w:t>leakage</w:t>
      </w:r>
      <w:proofErr w:type="spellEnd"/>
      <w:r w:rsidRPr="00D709C1">
        <w:t>, documentar parámetros de SMOTE.</w:t>
      </w:r>
    </w:p>
    <w:p w14:paraId="2B58BF7B" w14:textId="77777777" w:rsidR="00D709C1" w:rsidRPr="00D709C1" w:rsidRDefault="00D709C1" w:rsidP="00D709C1">
      <w:pPr>
        <w:rPr>
          <w:b/>
          <w:bCs/>
        </w:rPr>
      </w:pPr>
      <w:r w:rsidRPr="00D709C1">
        <w:rPr>
          <w:b/>
          <w:bCs/>
        </w:rPr>
        <w:t>Experimento D (Interpretabilidad)</w:t>
      </w:r>
    </w:p>
    <w:p w14:paraId="06B69606" w14:textId="77777777" w:rsidR="00D709C1" w:rsidRPr="00D709C1" w:rsidRDefault="00D709C1" w:rsidP="00D709C1">
      <w:pPr>
        <w:numPr>
          <w:ilvl w:val="0"/>
          <w:numId w:val="11"/>
        </w:numPr>
      </w:pPr>
      <w:r w:rsidRPr="00D709C1">
        <w:rPr>
          <w:b/>
          <w:bCs/>
        </w:rPr>
        <w:t>Fortalezas:</w:t>
      </w:r>
      <w:r w:rsidRPr="00D709C1">
        <w:t xml:space="preserve"> Uso de </w:t>
      </w:r>
      <w:proofErr w:type="spellStart"/>
      <w:r w:rsidRPr="00D709C1">
        <w:t>Feature</w:t>
      </w:r>
      <w:proofErr w:type="spellEnd"/>
      <w:r w:rsidRPr="00D709C1">
        <w:t xml:space="preserve"> </w:t>
      </w:r>
      <w:proofErr w:type="spellStart"/>
      <w:r w:rsidRPr="00D709C1">
        <w:t>Importance</w:t>
      </w:r>
      <w:proofErr w:type="spellEnd"/>
      <w:r w:rsidRPr="00D709C1">
        <w:t xml:space="preserve"> + SHAP, resultados coherentes.</w:t>
      </w:r>
    </w:p>
    <w:p w14:paraId="25A60A78" w14:textId="77777777" w:rsidR="00D709C1" w:rsidRPr="00D709C1" w:rsidRDefault="00D709C1" w:rsidP="00D709C1">
      <w:pPr>
        <w:numPr>
          <w:ilvl w:val="0"/>
          <w:numId w:val="12"/>
        </w:numPr>
      </w:pPr>
      <w:r w:rsidRPr="00D709C1">
        <w:rPr>
          <w:b/>
          <w:bCs/>
        </w:rPr>
        <w:t>Debilidades:</w:t>
      </w:r>
      <w:r w:rsidRPr="00D709C1">
        <w:t xml:space="preserve"> Se usa </w:t>
      </w:r>
      <w:proofErr w:type="spellStart"/>
      <w:r w:rsidRPr="00D709C1">
        <w:t>XGBoost</w:t>
      </w:r>
      <w:proofErr w:type="spellEnd"/>
      <w:r w:rsidRPr="00D709C1">
        <w:t xml:space="preserve"> </w:t>
      </w:r>
      <w:proofErr w:type="spellStart"/>
      <w:r w:rsidRPr="00D709C1">
        <w:t>cost</w:t>
      </w:r>
      <w:proofErr w:type="spellEnd"/>
      <w:r w:rsidRPr="00D709C1">
        <w:t>-sensitive, no el mejor modelo (RF); muestra SHAP reducida; falta análisis numérico de SHAP.</w:t>
      </w:r>
    </w:p>
    <w:p w14:paraId="6DEC7076" w14:textId="77777777" w:rsidR="00D709C1" w:rsidRPr="00D709C1" w:rsidRDefault="00D709C1" w:rsidP="00D709C1">
      <w:pPr>
        <w:numPr>
          <w:ilvl w:val="0"/>
          <w:numId w:val="13"/>
        </w:numPr>
      </w:pPr>
      <w:r w:rsidRPr="00D709C1">
        <w:rPr>
          <w:b/>
          <w:bCs/>
        </w:rPr>
        <w:t>Propuestas:</w:t>
      </w:r>
      <w:r w:rsidRPr="00D709C1">
        <w:t xml:space="preserve"> Interpretar el mejor modelo del </w:t>
      </w:r>
      <w:proofErr w:type="spellStart"/>
      <w:r w:rsidRPr="00D709C1">
        <w:t>baseline</w:t>
      </w:r>
      <w:proofErr w:type="spellEnd"/>
      <w:r w:rsidRPr="00D709C1">
        <w:t xml:space="preserve">, incluir tabla de mean |SHAP|, documentar transacciones de los </w:t>
      </w:r>
      <w:proofErr w:type="spellStart"/>
      <w:r w:rsidRPr="00D709C1">
        <w:t>force</w:t>
      </w:r>
      <w:proofErr w:type="spellEnd"/>
      <w:r w:rsidRPr="00D709C1">
        <w:t xml:space="preserve"> </w:t>
      </w:r>
      <w:proofErr w:type="spellStart"/>
      <w:r w:rsidRPr="00D709C1">
        <w:t>plots</w:t>
      </w:r>
      <w:proofErr w:type="spellEnd"/>
      <w:r w:rsidRPr="00D709C1">
        <w:t>.</w:t>
      </w:r>
    </w:p>
    <w:p w14:paraId="22A35B07" w14:textId="77777777" w:rsidR="00D709C1" w:rsidRPr="00D709C1" w:rsidRDefault="00D709C1" w:rsidP="00D709C1">
      <w:pPr>
        <w:rPr>
          <w:b/>
          <w:bCs/>
        </w:rPr>
      </w:pPr>
      <w:r w:rsidRPr="00D709C1">
        <w:rPr>
          <w:b/>
          <w:bCs/>
        </w:rPr>
        <w:t>Deficiencias transversales</w:t>
      </w:r>
    </w:p>
    <w:p w14:paraId="6FE7CE44" w14:textId="77777777" w:rsidR="00D709C1" w:rsidRPr="00D709C1" w:rsidRDefault="00D709C1" w:rsidP="00D709C1">
      <w:pPr>
        <w:numPr>
          <w:ilvl w:val="0"/>
          <w:numId w:val="14"/>
        </w:numPr>
      </w:pPr>
      <w:r w:rsidRPr="00D709C1">
        <w:rPr>
          <w:b/>
          <w:bCs/>
        </w:rPr>
        <w:lastRenderedPageBreak/>
        <w:t>Experimento B ausente:</w:t>
      </w:r>
      <w:r w:rsidRPr="00D709C1">
        <w:t> </w:t>
      </w:r>
      <w:proofErr w:type="gramStart"/>
      <w:r w:rsidRPr="00D709C1">
        <w:t>Implementado</w:t>
      </w:r>
      <w:proofErr w:type="gramEnd"/>
      <w:r w:rsidRPr="00D709C1">
        <w:t xml:space="preserve"> pero no ejecutado en el pipeline.</w:t>
      </w:r>
    </w:p>
    <w:p w14:paraId="2AE105C8" w14:textId="77777777" w:rsidR="00D709C1" w:rsidRPr="00D709C1" w:rsidRDefault="00D709C1" w:rsidP="00D709C1">
      <w:pPr>
        <w:numPr>
          <w:ilvl w:val="0"/>
          <w:numId w:val="15"/>
        </w:numPr>
      </w:pPr>
      <w:r w:rsidRPr="00D709C1">
        <w:rPr>
          <w:b/>
          <w:bCs/>
        </w:rPr>
        <w:t>Datos simulados:</w:t>
      </w:r>
      <w:r w:rsidRPr="00D709C1">
        <w:t> Falta aclarar limitaciones respecto a datos reales.</w:t>
      </w:r>
    </w:p>
    <w:p w14:paraId="15A7A5E5" w14:textId="77777777" w:rsidR="00D709C1" w:rsidRPr="00D709C1" w:rsidRDefault="00D709C1" w:rsidP="00D709C1">
      <w:pPr>
        <w:numPr>
          <w:ilvl w:val="0"/>
          <w:numId w:val="16"/>
        </w:numPr>
      </w:pPr>
      <w:r w:rsidRPr="00D709C1">
        <w:rPr>
          <w:b/>
          <w:bCs/>
        </w:rPr>
        <w:t>Variabilidad:</w:t>
      </w:r>
      <w:r w:rsidRPr="00D709C1">
        <w:t> No se reportan intervalos de confianza ni desviaciones estándar.</w:t>
      </w:r>
    </w:p>
    <w:p w14:paraId="5B940CAB" w14:textId="77777777" w:rsidR="00D709C1" w:rsidRPr="00D709C1" w:rsidRDefault="00D709C1" w:rsidP="00D709C1">
      <w:pPr>
        <w:numPr>
          <w:ilvl w:val="0"/>
          <w:numId w:val="17"/>
        </w:numPr>
      </w:pPr>
      <w:r w:rsidRPr="00D709C1">
        <w:rPr>
          <w:b/>
          <w:bCs/>
        </w:rPr>
        <w:t>Reproducibilidad:</w:t>
      </w:r>
      <w:r w:rsidRPr="00D709C1">
        <w:t> Faltan versiones fijadas de bibliotecas.</w:t>
      </w:r>
    </w:p>
    <w:p w14:paraId="395DD257" w14:textId="59B6EB17" w:rsidR="00D709C1" w:rsidRDefault="00D709C1" w:rsidP="00D709C1">
      <w:r w:rsidRPr="00D709C1">
        <w:t>En el documento se incluye una tabla de priorización de mejoras por esfuerzo e impacto.</w:t>
      </w:r>
    </w:p>
    <w:sectPr w:rsidR="00D709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B52E3"/>
    <w:multiLevelType w:val="multilevel"/>
    <w:tmpl w:val="1800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F127D"/>
    <w:multiLevelType w:val="multilevel"/>
    <w:tmpl w:val="074C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432FF"/>
    <w:multiLevelType w:val="multilevel"/>
    <w:tmpl w:val="17FE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5628B"/>
    <w:multiLevelType w:val="multilevel"/>
    <w:tmpl w:val="7E02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136EB"/>
    <w:multiLevelType w:val="multilevel"/>
    <w:tmpl w:val="1802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823CAF"/>
    <w:multiLevelType w:val="multilevel"/>
    <w:tmpl w:val="A320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B74199"/>
    <w:multiLevelType w:val="multilevel"/>
    <w:tmpl w:val="B470B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537CA1"/>
    <w:multiLevelType w:val="multilevel"/>
    <w:tmpl w:val="E010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42AD3"/>
    <w:multiLevelType w:val="multilevel"/>
    <w:tmpl w:val="36FA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B2037E"/>
    <w:multiLevelType w:val="multilevel"/>
    <w:tmpl w:val="2C72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433C04"/>
    <w:multiLevelType w:val="multilevel"/>
    <w:tmpl w:val="65B65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7B3179"/>
    <w:multiLevelType w:val="multilevel"/>
    <w:tmpl w:val="447A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D1CC4"/>
    <w:multiLevelType w:val="multilevel"/>
    <w:tmpl w:val="76CC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2454A6"/>
    <w:multiLevelType w:val="multilevel"/>
    <w:tmpl w:val="3956F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FC3822"/>
    <w:multiLevelType w:val="multilevel"/>
    <w:tmpl w:val="4A841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E25E70"/>
    <w:multiLevelType w:val="multilevel"/>
    <w:tmpl w:val="8256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B020DC"/>
    <w:multiLevelType w:val="multilevel"/>
    <w:tmpl w:val="8C32B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4876872">
    <w:abstractNumId w:val="11"/>
  </w:num>
  <w:num w:numId="2" w16cid:durableId="841630886">
    <w:abstractNumId w:val="5"/>
  </w:num>
  <w:num w:numId="3" w16cid:durableId="147332457">
    <w:abstractNumId w:val="8"/>
  </w:num>
  <w:num w:numId="4" w16cid:durableId="1726952072">
    <w:abstractNumId w:val="0"/>
  </w:num>
  <w:num w:numId="5" w16cid:durableId="1956325627">
    <w:abstractNumId w:val="1"/>
  </w:num>
  <w:num w:numId="6" w16cid:durableId="1402099625">
    <w:abstractNumId w:val="10"/>
  </w:num>
  <w:num w:numId="7" w16cid:durableId="1597713046">
    <w:abstractNumId w:val="4"/>
  </w:num>
  <w:num w:numId="8" w16cid:durableId="906918475">
    <w:abstractNumId w:val="15"/>
  </w:num>
  <w:num w:numId="9" w16cid:durableId="60293800">
    <w:abstractNumId w:val="14"/>
  </w:num>
  <w:num w:numId="10" w16cid:durableId="868027057">
    <w:abstractNumId w:val="2"/>
  </w:num>
  <w:num w:numId="11" w16cid:durableId="28603319">
    <w:abstractNumId w:val="7"/>
  </w:num>
  <w:num w:numId="12" w16cid:durableId="1101488452">
    <w:abstractNumId w:val="16"/>
  </w:num>
  <w:num w:numId="13" w16cid:durableId="1686445183">
    <w:abstractNumId w:val="6"/>
  </w:num>
  <w:num w:numId="14" w16cid:durableId="1974677616">
    <w:abstractNumId w:val="13"/>
  </w:num>
  <w:num w:numId="15" w16cid:durableId="1253931430">
    <w:abstractNumId w:val="12"/>
  </w:num>
  <w:num w:numId="16" w16cid:durableId="1942489104">
    <w:abstractNumId w:val="3"/>
  </w:num>
  <w:num w:numId="17" w16cid:durableId="9732209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A69"/>
    <w:rsid w:val="00057D46"/>
    <w:rsid w:val="005727BA"/>
    <w:rsid w:val="0069446C"/>
    <w:rsid w:val="00BC2A69"/>
    <w:rsid w:val="00D70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93532"/>
  <w15:chartTrackingRefBased/>
  <w15:docId w15:val="{0884379D-671C-4F61-B086-8F2041AC3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A69"/>
    <w:pPr>
      <w:suppressAutoHyphens/>
      <w:spacing w:after="200" w:line="360" w:lineRule="auto"/>
      <w:jc w:val="both"/>
    </w:pPr>
    <w:rPr>
      <w:rFonts w:ascii="Visuelt Pro Light" w:hAnsi="Visuelt Pro Light" w:cs="Arial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C2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2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A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A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A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2A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A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A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A6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A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A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A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A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A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A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A6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A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A6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A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985</Words>
  <Characters>5418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Moya</dc:creator>
  <cp:keywords/>
  <dc:description/>
  <cp:lastModifiedBy>Sergio Moya</cp:lastModifiedBy>
  <cp:revision>2</cp:revision>
  <dcterms:created xsi:type="dcterms:W3CDTF">2026-02-18T00:12:00Z</dcterms:created>
  <dcterms:modified xsi:type="dcterms:W3CDTF">2026-02-18T23:38:00Z</dcterms:modified>
</cp:coreProperties>
</file>