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71185" cy="5138420"/>
            <wp:effectExtent l="0" t="0" r="0" b="0"/>
            <wp:docPr id="1" name="Picture 1" descr="AplicaciÃ³n de tÃ©cnicas de usabilidad y accesibilidad en el entorno cliente UF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licaciÃ³n de tÃ©cnicas de usabilidad y accesibilidad en el entorno cliente UF184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FFFFFF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Aplicación de técnicas de usabilidad y accesibilidad en el entorno cliente UF1843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cs="Arial" w:ascii="Arial" w:hAnsi="Arial"/>
          <w:color w:val="777777"/>
          <w:sz w:val="20"/>
          <w:szCs w:val="20"/>
        </w:rPr>
        <w:t>Referencia </w:t>
      </w:r>
      <w:r>
        <w:rPr>
          <w:rStyle w:val="Editable"/>
          <w:rFonts w:cs="Arial" w:ascii="inherit" w:hAnsi="inherit"/>
          <w:color w:val="777777"/>
          <w:sz w:val="20"/>
          <w:szCs w:val="20"/>
        </w:rPr>
        <w:t>8376</w:t>
      </w:r>
    </w:p>
    <w:p>
      <w:pPr>
        <w:pStyle w:val="NormalWeb"/>
        <w:spacing w:lineRule="atLeast" w:line="270" w:beforeAutospacing="0" w:before="0" w:afterAutospacing="0" w:after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Joaquín Pintos Fernández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152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978-84-16109-52-4</w:t>
        <w:br/>
        <w:t>Libro ajustado a certificado de profesionalidad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1 : Accesibilidad web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¿Por qué es útil previsualizar páginas web en HTML puro, sin diseño CSS?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Eliminar los archivos CSS de las páginas web hace que sean más fáciles de analizar por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Ver páginas web sin ningún CSS aplicado es un buen indicador de cómo verán las páginas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Ver las páginas web solo con HTML hace que sea fácil detectar faltas de ortografía.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Ver páginas web sin CSS es la mejor forma de ver el tamaño de las áreas clicables.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Lo correcto es tener dos sitios web, uno normal y otro accesible para personas con algún tipo de minusvalía 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>La accesibilidad web es asunto solo de diseñadores y programadores -</w:t>
      </w:r>
      <w:r>
        <w:rPr>
          <w:rFonts w:cs="Arial" w:ascii="Arial" w:hAnsi="Arial"/>
          <w:sz w:val="18"/>
          <w:szCs w:val="18"/>
          <w:highlight w:val="yellow"/>
        </w:rPr>
        <w:t xml:space="preserve"> FALSO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Las páginas web accesibles no tienen que ser feas ni aburridas - </w:t>
      </w:r>
      <w:r>
        <w:rPr>
          <w:rFonts w:cs="Arial" w:ascii="Arial" w:hAnsi="Arial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La accesibilidad web beneficia a personas sin minusvalías - </w:t>
      </w:r>
      <w:r>
        <w:rPr>
          <w:rFonts w:cs="Arial" w:ascii="Arial" w:hAnsi="Arial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>Existen herramientas que determinan el nivel de accesibilidad automáticament</w:t>
      </w:r>
      <w:r>
        <w:rPr>
          <w:color w:val="000000" w:themeColor="text1"/>
        </w:rPr>
        <w:t xml:space="preserve">e - </w:t>
      </w:r>
      <w:r>
        <w:rPr>
          <w:color w:val="000000" w:themeColor="text1"/>
          <w:highlight w:val="yellow"/>
        </w:rPr>
        <w:t>VERDADERO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las tecnologías de apoyo o tecnologías asistivas que emplean las personas minusválidas?</w:t>
        <w:br/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emplear las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aprender sobre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Son productos que les ayudan a realizar ciertas tareas que serían imposibles o muy difíciles de realizar de otra forma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caminar.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 siguiente frase:</w:t>
      </w:r>
    </w:p>
    <w:p>
      <w:pPr>
        <w:pStyle w:val="ListParagraph"/>
        <w:rPr/>
      </w:pPr>
      <w:r>
        <w:rPr>
          <w:rFonts w:cs="Arial" w:ascii="Arial" w:hAnsi="Arial"/>
          <w:sz w:val="18"/>
          <w:szCs w:val="18"/>
        </w:rPr>
        <w:br/>
        <w:t xml:space="preserve">Existen una serie de </w:t>
      </w:r>
      <w:r>
        <w:rPr>
          <w:rFonts w:cs="Arial" w:ascii="Arial" w:hAnsi="Arial"/>
          <w:sz w:val="18"/>
          <w:szCs w:val="18"/>
          <w:highlight w:val="yellow"/>
        </w:rPr>
        <w:t xml:space="preserve">HERRAMIENTAS </w:t>
      </w:r>
      <w:r>
        <w:rPr>
          <w:rFonts w:cs="Arial" w:ascii="Arial" w:hAnsi="Arial"/>
          <w:sz w:val="18"/>
          <w:szCs w:val="18"/>
        </w:rPr>
        <w:t xml:space="preserve">que permiten evaluar la </w:t>
      </w:r>
      <w:r>
        <w:rPr>
          <w:rFonts w:cs="Arial" w:ascii="Arial" w:hAnsi="Arial"/>
          <w:sz w:val="18"/>
          <w:szCs w:val="18"/>
          <w:highlight w:val="yellow"/>
        </w:rPr>
        <w:t>ACCESIBILIDAD</w:t>
      </w:r>
      <w:r>
        <w:rPr>
          <w:rFonts w:cs="Arial" w:ascii="Arial" w:hAnsi="Arial"/>
          <w:sz w:val="18"/>
          <w:szCs w:val="18"/>
        </w:rPr>
        <w:t xml:space="preserve">. Funcionan muy </w:t>
      </w:r>
      <w:r>
        <w:rPr>
          <w:rFonts w:cs="Arial" w:ascii="Arial" w:hAnsi="Arial"/>
          <w:sz w:val="18"/>
          <w:szCs w:val="18"/>
          <w:highlight w:val="yellow"/>
        </w:rPr>
        <w:t>BIEN</w:t>
      </w:r>
      <w:r>
        <w:rPr>
          <w:rFonts w:cs="Arial" w:ascii="Arial" w:hAnsi="Arial"/>
          <w:sz w:val="18"/>
          <w:szCs w:val="18"/>
        </w:rPr>
        <w:t xml:space="preserve"> y son una gran </w:t>
      </w:r>
      <w:r>
        <w:rPr>
          <w:rFonts w:cs="Arial" w:ascii="Arial" w:hAnsi="Arial"/>
          <w:sz w:val="18"/>
          <w:szCs w:val="18"/>
          <w:highlight w:val="yellow"/>
        </w:rPr>
        <w:t>AYUDA</w:t>
      </w:r>
      <w:r>
        <w:rPr>
          <w:rFonts w:cs="Arial" w:ascii="Arial" w:hAnsi="Arial"/>
          <w:sz w:val="18"/>
          <w:szCs w:val="18"/>
        </w:rPr>
        <w:t xml:space="preserve"> pero no son </w:t>
      </w:r>
      <w:r>
        <w:rPr>
          <w:rFonts w:cs="Arial" w:ascii="Arial" w:hAnsi="Arial"/>
          <w:sz w:val="18"/>
          <w:szCs w:val="18"/>
          <w:highlight w:val="yellow"/>
        </w:rPr>
        <w:t>SUFICIENTES.</w:t>
      </w:r>
      <w:r>
        <w:rPr>
          <w:rFonts w:cs="Arial" w:ascii="Arial" w:hAnsi="Arial"/>
          <w:sz w:val="18"/>
          <w:szCs w:val="18"/>
        </w:rPr>
        <w:t xml:space="preserve"> A veces muestran como </w:t>
      </w:r>
      <w:r>
        <w:rPr>
          <w:rFonts w:cs="Arial" w:ascii="Arial" w:hAnsi="Arial"/>
          <w:sz w:val="18"/>
          <w:szCs w:val="18"/>
          <w:highlight w:val="yellow"/>
        </w:rPr>
        <w:t>ERROR</w:t>
      </w:r>
      <w:r>
        <w:rPr>
          <w:rFonts w:cs="Arial" w:ascii="Arial" w:hAnsi="Arial"/>
          <w:sz w:val="18"/>
          <w:szCs w:val="18"/>
        </w:rPr>
        <w:t xml:space="preserve"> algo que no lo es o no detectan algunos </w:t>
      </w:r>
      <w:r>
        <w:rPr>
          <w:rFonts w:cs="Arial" w:ascii="Arial" w:hAnsi="Arial"/>
          <w:sz w:val="18"/>
          <w:szCs w:val="18"/>
          <w:highlight w:val="yellow"/>
        </w:rPr>
        <w:t>ERRORES</w:t>
      </w:r>
      <w:r>
        <w:rPr>
          <w:rFonts w:cs="Arial" w:ascii="Arial" w:hAnsi="Arial"/>
          <w:sz w:val="18"/>
          <w:szCs w:val="18"/>
        </w:rPr>
        <w:t xml:space="preserve"> existentes. Actualmente no se puede </w:t>
      </w:r>
      <w:r>
        <w:rPr>
          <w:rFonts w:cs="Arial" w:ascii="Arial" w:hAnsi="Arial"/>
          <w:sz w:val="18"/>
          <w:szCs w:val="18"/>
          <w:highlight w:val="yellow"/>
        </w:rPr>
        <w:t xml:space="preserve">AUTOMATIZAR  </w:t>
      </w:r>
      <w:r>
        <w:rPr>
          <w:rFonts w:cs="Arial" w:ascii="Arial" w:hAnsi="Arial"/>
          <w:sz w:val="18"/>
          <w:szCs w:val="18"/>
        </w:rPr>
        <w:t xml:space="preserve">totalmente la evaluación de la accesibilidad web y siempre será necesaria la intervención manual de una  </w:t>
      </w:r>
      <w:r>
        <w:rPr>
          <w:rFonts w:cs="Arial" w:ascii="Arial" w:hAnsi="Arial"/>
          <w:sz w:val="18"/>
          <w:szCs w:val="18"/>
          <w:highlight w:val="yellow"/>
        </w:rPr>
        <w:t>PERSONA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Las Pautas de Accesibilidad al Contenido en la Web 2.0 (WCAG 2.0) están compuestas de…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14 pautas, 61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65 pautas, 14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  <w:highlight w:val="yellow"/>
        </w:rPr>
        <w:t>4 pautas, 65 puntos de verificación y 14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auto"/>
          <w:sz w:val="18"/>
          <w:szCs w:val="18"/>
        </w:rPr>
        <w:t xml:space="preserve">… </w:t>
      </w:r>
      <w:r>
        <w:rPr>
          <w:rFonts w:cs="Arial" w:ascii="Arial" w:hAnsi="Arial"/>
          <w:color w:val="auto"/>
          <w:sz w:val="18"/>
          <w:szCs w:val="18"/>
        </w:rPr>
        <w:t>4 pautas, 61 puntos de verificación y 14 niveles de conformidad.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Clasifique las siguientes acciones como buenas o malas prácticas desde el punto de vista de la accesibilidad.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Proporcionar un texto alternativo para las imágenes - </w:t>
      </w:r>
      <w:r>
        <w:rPr>
          <w:rFonts w:cs="Arial" w:ascii="Arial" w:hAnsi="Arial"/>
          <w:sz w:val="18"/>
          <w:szCs w:val="18"/>
          <w:highlight w:val="yellow"/>
        </w:rPr>
        <w:t>BUENA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Utilizar los mismos colores o parecidos para el texto y el fondo - </w:t>
      </w:r>
      <w:r>
        <w:rPr>
          <w:rFonts w:cs="Arial" w:ascii="Arial" w:hAnsi="Arial"/>
          <w:sz w:val="18"/>
          <w:szCs w:val="18"/>
          <w:highlight w:val="yellow"/>
        </w:rPr>
        <w:t>MALA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Sustituir los textos que deban ir en letra grande por imágenes </w:t>
      </w:r>
      <w:r>
        <w:rPr>
          <w:rFonts w:cs="Arial" w:ascii="Arial" w:hAnsi="Arial"/>
          <w:sz w:val="18"/>
          <w:szCs w:val="18"/>
          <w:highlight w:val="yellow"/>
        </w:rPr>
        <w:t>- BUENA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Utilizar enlaces del tipo “pinche aquí” para guiar al usuario - </w:t>
      </w:r>
      <w:r>
        <w:rPr>
          <w:rFonts w:cs="Arial" w:ascii="Arial" w:hAnsi="Arial"/>
          <w:sz w:val="18"/>
          <w:szCs w:val="18"/>
          <w:highlight w:val="yellow"/>
        </w:rPr>
        <w:t>MALA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Crear un enlace al principio de la página que lleve al contenido principal - </w:t>
      </w:r>
      <w:r>
        <w:rPr>
          <w:rFonts w:cs="Arial" w:ascii="Arial" w:hAnsi="Arial"/>
          <w:sz w:val="18"/>
          <w:szCs w:val="18"/>
          <w:highlight w:val="yellow"/>
        </w:rPr>
        <w:t>BUENA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Proporcionar subtítulos para los vídeos –</w:t>
      </w:r>
      <w:r>
        <w:rPr>
          <w:rFonts w:cs="Arial" w:ascii="Arial" w:hAnsi="Arial"/>
          <w:sz w:val="18"/>
          <w:szCs w:val="18"/>
          <w:highlight w:val="yellow"/>
        </w:rPr>
        <w:t xml:space="preserve"> BUENA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tres grupos de recomendaciones WAI con lo que trata cada una.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Se refiere a las pautas que un desarrollador web debe seguir, organizando los contenidos, </w:t>
        <w:br/>
        <w:t xml:space="preserve">                para que sus páginas web sean más accesibles.</w:t>
      </w:r>
      <w:r>
        <w:rPr>
          <w:color w:val="000000" w:themeColor="text1"/>
          <w:highlight w:val="yellow"/>
        </w:rPr>
        <w:t>WACG</w:t>
      </w:r>
      <w:r>
        <w:rPr>
          <w:color w:val="000000" w:themeColor="text1"/>
        </w:rPr>
        <w:b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 w:themeColor="text1"/>
        </w:rPr>
        <w:t xml:space="preserve">Se refiere a las pautas que deben seguir los desarrolladores de los navegadores web para </w:t>
        <w:br/>
        <w:t xml:space="preserve">               que los interfaces gráficos sean accesibles y que el navegador disponga de ayudas a la </w:t>
        <w:br/>
        <w:t xml:space="preserve">               navegación.</w:t>
      </w:r>
      <w:r>
        <w:rPr>
          <w:color w:val="000000" w:themeColor="text1"/>
          <w:highlight w:val="yellow"/>
        </w:rPr>
        <w:t>ATAG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 w:themeColor="text1"/>
        </w:rPr>
        <w:t xml:space="preserve">Se refieren a recomendaciones para desarrolladores de herramientas de edición web. </w:t>
        <w:br/>
        <w:t xml:space="preserve">             Ayudan a tener herramientas que generan código HTML accesible y, además, que la propia </w:t>
        <w:br/>
        <w:t xml:space="preserve">             herramienta tenga una interfaz de usuario accesibles.</w:t>
      </w:r>
      <w:r>
        <w:rPr>
          <w:color w:val="000000" w:themeColor="text1"/>
          <w:highlight w:val="yellow"/>
        </w:rPr>
        <w:t>UAAG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que una página web sea conforme al nivel AAA, ¿qué criterios debe satisfacer? Indique la opción que sea correcta.</w:t>
        <w:br/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todos los criterios de éxito del nivel A y del 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los criterios de éxito del nivel AAA.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todos los criterios de éxito de los niveles A y AA y alguno de los de nivel AAA.</w:t>
      </w:r>
    </w:p>
    <w:p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highlight w:val="yellow"/>
        </w:rPr>
        <w:t>Debe satisfacer todos los criterios de éxito de todos los niveles, A, AA y AAA.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el nivel de conformidad (A, AA o AAA) asociado a los siguientes criterios de conformidad: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18"/>
          <w:szCs w:val="18"/>
        </w:rPr>
        <w:t>Sub</w:t>
      </w:r>
      <w:r>
        <w:rPr>
          <w:rFonts w:cs="Arial" w:ascii="Arial" w:hAnsi="Arial"/>
          <w:color w:val="000000" w:themeColor="text1"/>
          <w:sz w:val="18"/>
          <w:szCs w:val="18"/>
        </w:rPr>
        <w:t>títulos (directo)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Control de audio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Pausar, detener, ocultar-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Ubicación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Idioma de la página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Navegación consistente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Interpretación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característica de una tabla de datos se debe tener en cuenta desde el punto de vista de la accesibilidad?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número de columnas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número de filas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El orden lineal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analizar la accesibilidad de un sitio web, ¿qué tipos de pruebas se pueden realizar?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Análisis con herramientas de evaluación automática.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Tests de usuarios.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Análisis manual por parte de un experto.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el nombre de dos herramientas de cada tipo para la validación de la accesibilidad web.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Basadas en navegador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WEB DEVELOPER Y FIREBUG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Aplicaciones de escritorio –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TOTAL VALIDATOR Y WORLDSPACE  FIREEYES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Servicios web externos –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VALIDADOR HTML W3C Y VALIDADOR CSS DE W3C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 siguiente tabla con los principios fundamentales y pautas de accesibilidad que faltan.</w:t>
      </w:r>
    </w:p>
    <w:p>
      <w:pPr>
        <w:pStyle w:val="Normal"/>
        <w:rPr/>
      </w:pPr>
      <w:r>
        <w:rPr/>
      </w:r>
    </w:p>
    <w:tbl>
      <w:tblPr>
        <w:tblStyle w:val="Tablaconcuadrcula1clara"/>
        <w:tblW w:w="84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Principios de diseño accesible</w:t>
            </w:r>
          </w:p>
        </w:tc>
        <w:tc>
          <w:tcPr>
            <w:tcW w:w="424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Pautas de accesibilidad de la WCAG 2.0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/>
                <w:sz w:val="18"/>
                <w:szCs w:val="18"/>
              </w:rPr>
              <w:t>Perceptibilidad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Distinguible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sz w:val="18"/>
                <w:szCs w:val="18"/>
                <w:highlight w:val="yellow"/>
              </w:rPr>
              <w:t>OPERATIVIDAD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Navegable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sz w:val="18"/>
                <w:szCs w:val="18"/>
                <w:highlight w:val="yellow"/>
              </w:rPr>
              <w:t>COMPRENSIBILIDAD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Ayuda a la entrada de datos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/>
                <w:sz w:val="18"/>
                <w:szCs w:val="18"/>
              </w:rPr>
              <w:t>Robustez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  <w:highlight w:val="yellow"/>
              </w:rPr>
              <w:t>COMPATIBLE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las siguientes situaciones y medidas de accesibilidad, aplicadas a una página web española que contiene imágenes y vídeos.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Juan es una persona invidente -   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APLICA EL ATRIBUTO ALT A TODAS LAS IMAGENES DE LA WEB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Marta es una persona sorda - 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SUBTITULOS EN ESPAÑOL A TODOS LOS VIDEOS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Pedro no sufre ninguna minusvalía, le gusta ir a la playa con su dispositivo móvil para acceder a internet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APLICA EL ATRIBUTO ALT A TODAS LAS IMÁGENES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María no sufre ninguna minusvalía, estudia en la biblioteca pero se le han roto los auriculares y necesita ver un vídeo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SUBTITULOS EN ESPAÑOL A TODOS LOS VIDEOS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Bruce es inglés y no habla español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SUBTITULOS EN INGLÉS A LOS VIDEOS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Eva es daltónica 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DECIDE MEJORAR EL CONTRASTE ENTRE LAS LETRAS Y EL FONDO</w:t>
      </w:r>
    </w:p>
    <w:p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numPr>
          <w:ilvl w:val="0"/>
          <w:numId w:val="0"/>
        </w:numPr>
        <w:ind w:left="644" w:hanging="0"/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15- </w:t>
      </w:r>
      <w:r>
        <w:rPr>
          <w:rFonts w:cs="Arial" w:ascii="Arial" w:hAnsi="Arial"/>
          <w:sz w:val="20"/>
          <w:szCs w:val="20"/>
        </w:rPr>
        <w:t>Complete el crucigrama.</w:t>
        <w:br/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Nivel de conformidad más exigente de la WCAG 2.0 -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AAA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Asociación Española de Normalización y Certificación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AENOR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Permite usar un teclado tradicional con movimientos de cabeza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LICORNIO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Facilidad con que un sitio puede ser accedido por cualquier persona en diferentes condiciones.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ACCESIBILIDAD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Problema que dificulta distinguir colores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DALTONISMO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Pauta de accesibilidad: se debe crear contenido que pueda ser presentado de maneras diferentes.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ADAPTABLE</w:t>
      </w:r>
    </w:p>
    <w:p>
      <w:pPr>
        <w:pStyle w:val="ListParagraph"/>
        <w:numPr>
          <w:ilvl w:val="0"/>
          <w:numId w:val="7"/>
        </w:numPr>
        <w:rPr/>
      </w:pPr>
      <w:bookmarkStart w:id="0" w:name="__DdeLink__361_537000604"/>
      <w:r>
        <w:rPr>
          <w:rFonts w:cs="Arial" w:ascii="Arial" w:hAnsi="Arial"/>
          <w:color w:val="000000" w:themeColor="text1"/>
          <w:sz w:val="18"/>
          <w:szCs w:val="18"/>
        </w:rPr>
        <w:t>Principio de la WCAG 2.0 que debe cumplir un sitio web accesible -</w:t>
      </w:r>
      <w:bookmarkEnd w:id="0"/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ENTENDIBLE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Ayudan a comprender el contenido audible a personas con minusvalías auditivas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SUBTÍTULOS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Discapacidad que no permite a los que la padecen entender mensajes sonoros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SORDERA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Pautas de Accesibilidad al Contenido en la Web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WCAG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Pauta de accesibilidad: se debe hacer que el contenido textual sea comprensible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LEGIBLE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Norma española que establece los requisitos de accesibilidad para los contenidos en la web.</w:t>
        <w:br/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UNE139803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2: Usabilidad web.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bookmarkStart w:id="1" w:name="__DdeLink__328_2298531762"/>
      <w:r>
        <w:rPr>
          <w:rFonts w:cs="Arial" w:ascii="Arial" w:hAnsi="Arial"/>
          <w:sz w:val="20"/>
          <w:szCs w:val="20"/>
        </w:rPr>
        <w:t>Para conseguir un sitio web que llegue a todo el mundo y sea usable se debe</w:t>
      </w:r>
      <w:bookmarkEnd w:id="1"/>
      <w:r>
        <w:rPr>
          <w:rFonts w:cs="Arial" w:ascii="Arial" w:hAnsi="Arial"/>
          <w:sz w:val="20"/>
          <w:szCs w:val="20"/>
        </w:rPr>
        <w:t>…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simplificar utilizando un diseño minimalista y utilizar un lenguaje sencillo.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redactar el contenido con frases largas para que todo quede claro.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prescindir del uso de colores.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crea un sitio web y se decide que no se usarán colores en su interfaz, será en blanco y negro.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es más accesible.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es más usable.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se adapta mejor a dispositivos móviles.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Será igual de accesible y usable que si se utiliza una buena combinación de colores.</w:t>
      </w:r>
    </w:p>
    <w:p>
      <w:pPr>
        <w:pStyle w:val="Ttulo2"/>
        <w:numPr>
          <w:ilvl w:val="0"/>
          <w:numId w:val="18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es un mapa de calor?</w:t>
        <w:br/>
      </w:r>
      <w:r>
        <w:rPr>
          <w:rFonts w:eastAsia="" w:cs="Arial" w:ascii="Arial" w:hAnsi="Arial" w:eastAsiaTheme="majorEastAsia"/>
          <w:color w:val="auto" w:themeShade="bf"/>
          <w:sz w:val="20"/>
          <w:szCs w:val="20"/>
        </w:rPr>
        <w:t>Son el resultado de superponer las evaluaciones de varios usuarios que usaron eye-tracking o click-tracking. Se muestran con distintos colores e intensidades las zonas donde los usuarios prestan más atención o pulsan más veces.</w:t>
      </w:r>
    </w:p>
    <w:p>
      <w:pPr>
        <w:pStyle w:val="Ttulo2"/>
        <w:numPr>
          <w:ilvl w:val="0"/>
          <w:numId w:val="18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Si se quiere conseguir una interfaz </w:t>
      </w:r>
      <w:r>
        <w:rPr>
          <w:rFonts w:cs="Arial" w:ascii="Arial" w:hAnsi="Arial"/>
          <w:color w:val="auto"/>
          <w:sz w:val="20"/>
          <w:szCs w:val="20"/>
        </w:rPr>
        <w:t>usable</w:t>
      </w:r>
      <w:r>
        <w:rPr>
          <w:rFonts w:cs="Arial" w:ascii="Arial" w:hAnsi="Arial"/>
          <w:sz w:val="20"/>
          <w:szCs w:val="20"/>
        </w:rPr>
        <w:t xml:space="preserve"> se debe…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proporcionar al usuario un tutorial o manual que explique claramente el funcionamiento de la interfaz.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auto"/>
          <w:sz w:val="18"/>
          <w:szCs w:val="18"/>
          <w:highlight w:val="yellow"/>
        </w:rPr>
        <w:t xml:space="preserve">… </w:t>
      </w:r>
      <w:r>
        <w:rPr>
          <w:rFonts w:cs="Arial" w:ascii="Arial" w:hAnsi="Arial"/>
          <w:color w:val="auto"/>
          <w:sz w:val="18"/>
          <w:szCs w:val="18"/>
          <w:highlight w:val="yellow"/>
        </w:rPr>
        <w:t>dar respuestas inmediatas a las acciones de los usuarios.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no informar a los usuarios de los errores que cometen.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maximizar el tiempo de respuesta.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bookmarkStart w:id="2" w:name="__DdeLink__326_1540149608"/>
      <w:r>
        <w:rPr>
          <w:rFonts w:cs="Arial" w:ascii="Arial" w:hAnsi="Arial"/>
          <w:sz w:val="20"/>
          <w:szCs w:val="20"/>
        </w:rPr>
        <w:t>Respecto al sistema de navegación de un sitio web, …</w:t>
      </w:r>
      <w:bookmarkEnd w:id="2"/>
      <w:r>
        <w:rPr>
          <w:rFonts w:cs="Arial" w:ascii="Arial" w:hAnsi="Arial"/>
          <w:sz w:val="20"/>
          <w:szCs w:val="20"/>
        </w:rPr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es recomendable ocultar al máximo las opciones de navegación.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es recomendable reducir al máximo las opciones de navegación ocultas.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es recomendable mostrar solo las opciones de navegación más importantes.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23"/>
        </w:numPr>
        <w:rPr/>
      </w:pPr>
      <w:r>
        <w:rPr>
          <w:rFonts w:cs="Arial" w:ascii="Arial" w:hAnsi="Arial"/>
          <w:sz w:val="18"/>
          <w:szCs w:val="18"/>
        </w:rPr>
        <w:t>La interfaz de un sitio web debe ser visual y su objetivo principal debe ser llamar la atención del usuario.</w:t>
        <w:br/>
      </w:r>
      <w:r>
        <w:rPr>
          <w:rFonts w:cs="Arial" w:ascii="Arial" w:hAnsi="Arial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23"/>
        </w:numPr>
        <w:rPr/>
      </w:pPr>
      <w:r>
        <w:rPr>
          <w:rFonts w:cs="Arial" w:ascii="Arial" w:hAnsi="Arial"/>
          <w:sz w:val="18"/>
          <w:szCs w:val="18"/>
        </w:rPr>
        <w:t>Una página web que tiene un alto grado de usabilidad es siempre accesible.</w:t>
      </w:r>
      <w:r>
        <w:rPr>
          <w:rFonts w:cs="Arial" w:ascii="Arial" w:hAnsi="Arial"/>
          <w:sz w:val="18"/>
          <w:szCs w:val="18"/>
          <w:highlight w:val="yellow"/>
        </w:rPr>
        <w:t>FALSO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ListParagraph"/>
        <w:numPr>
          <w:ilvl w:val="0"/>
          <w:numId w:val="23"/>
        </w:numPr>
        <w:rPr/>
      </w:pPr>
      <w:r>
        <w:rPr>
          <w:rFonts w:cs="Arial" w:ascii="Arial" w:hAnsi="Arial"/>
          <w:sz w:val="18"/>
          <w:szCs w:val="18"/>
        </w:rPr>
        <w:t>Un análisis heurístico debe realizarlo un experto en accesibilida</w:t>
      </w:r>
      <w:r>
        <w:rPr>
          <w:rFonts w:cs="Arial" w:ascii="Arial" w:hAnsi="Arial"/>
          <w:sz w:val="18"/>
          <w:szCs w:val="18"/>
          <w:highlight w:val="yellow"/>
        </w:rPr>
        <w:t>d.FALSO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Hay que anticiparse a las necesidades de los usuarios. </w:t>
      </w:r>
      <w:r>
        <w:rPr>
          <w:rFonts w:cs="Arial" w:ascii="Arial" w:hAnsi="Arial"/>
          <w:sz w:val="18"/>
          <w:szCs w:val="18"/>
          <w:highlight w:val="yellow"/>
        </w:rPr>
        <w:t>VERDADERO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párrafo:</w:t>
      </w:r>
    </w:p>
    <w:p>
      <w:pPr>
        <w:pStyle w:val="ListParagraph"/>
        <w:ind w:left="786" w:hanging="0"/>
        <w:jc w:val="both"/>
        <w:rPr/>
      </w:pPr>
      <w:r>
        <w:rPr>
          <w:rFonts w:cs="Arial" w:ascii="Arial" w:hAnsi="Arial"/>
          <w:sz w:val="18"/>
          <w:szCs w:val="18"/>
        </w:rPr>
        <w:br/>
        <w:t xml:space="preserve">La accesibilidad y la usabilidad son </w:t>
      </w:r>
      <w:r>
        <w:rPr>
          <w:rFonts w:cs="Arial" w:ascii="Arial" w:hAnsi="Arial"/>
          <w:sz w:val="18"/>
          <w:szCs w:val="18"/>
          <w:highlight w:val="yellow"/>
        </w:rPr>
        <w:t>dos conceptos</w:t>
      </w:r>
      <w:r>
        <w:rPr>
          <w:rFonts w:cs="Arial" w:ascii="Arial" w:hAnsi="Arial"/>
          <w:sz w:val="18"/>
          <w:szCs w:val="18"/>
        </w:rPr>
        <w:t xml:space="preserve">. La accesibilidad se refiere a la facilidad de </w:t>
      </w:r>
      <w:r>
        <w:rPr>
          <w:rFonts w:cs="Arial" w:ascii="Arial" w:hAnsi="Arial"/>
          <w:sz w:val="18"/>
          <w:szCs w:val="18"/>
          <w:highlight w:val="yellow"/>
        </w:rPr>
        <w:t>acceso</w:t>
      </w:r>
      <w:r>
        <w:rPr>
          <w:rFonts w:cs="Arial" w:ascii="Arial" w:hAnsi="Arial"/>
          <w:sz w:val="18"/>
          <w:szCs w:val="18"/>
        </w:rPr>
        <w:t xml:space="preserve"> y la usabilidad se refiere a la facilidad de  </w:t>
      </w:r>
      <w:r>
        <w:rPr>
          <w:rFonts w:cs="Arial" w:ascii="Arial" w:hAnsi="Arial"/>
          <w:sz w:val="18"/>
          <w:szCs w:val="18"/>
          <w:highlight w:val="yellow"/>
        </w:rPr>
        <w:t>uso__</w:t>
      </w:r>
      <w:r>
        <w:rPr>
          <w:rFonts w:cs="Arial" w:ascii="Arial" w:hAnsi="Arial"/>
          <w:sz w:val="18"/>
          <w:szCs w:val="18"/>
        </w:rPr>
        <w:t xml:space="preserve">. La usabilidad está reconocida como un atributo de </w:t>
      </w:r>
      <w:r>
        <w:rPr>
          <w:rFonts w:cs="Arial" w:ascii="Arial" w:hAnsi="Arial"/>
          <w:sz w:val="18"/>
          <w:szCs w:val="18"/>
          <w:highlight w:val="yellow"/>
        </w:rPr>
        <w:t>CALIDAD</w:t>
      </w:r>
      <w:r>
        <w:rPr>
          <w:rFonts w:cs="Arial" w:ascii="Arial" w:hAnsi="Arial"/>
          <w:sz w:val="18"/>
          <w:szCs w:val="18"/>
        </w:rPr>
        <w:t xml:space="preserve"> del software. En la metodología de diseño tradicional, el proceso de desarrollo es </w:t>
      </w:r>
      <w:r>
        <w:rPr>
          <w:rFonts w:cs="Arial" w:ascii="Arial" w:hAnsi="Arial"/>
          <w:sz w:val="18"/>
          <w:szCs w:val="18"/>
          <w:highlight w:val="yellow"/>
        </w:rPr>
        <w:t>______________</w:t>
      </w:r>
      <w:r>
        <w:rPr>
          <w:rFonts w:cs="Arial" w:ascii="Arial" w:hAnsi="Arial"/>
          <w:sz w:val="18"/>
          <w:szCs w:val="18"/>
        </w:rPr>
        <w:t xml:space="preserve">, mientras que en el diseño centrado en el usuario, el desarrollo es </w:t>
      </w:r>
      <w:r>
        <w:rPr>
          <w:rFonts w:cs="Arial" w:ascii="Arial" w:hAnsi="Arial"/>
          <w:sz w:val="18"/>
          <w:szCs w:val="18"/>
          <w:highlight w:val="yellow"/>
        </w:rPr>
        <w:t>CICLICA</w:t>
      </w:r>
      <w:r>
        <w:rPr>
          <w:rFonts w:cs="Arial" w:ascii="Arial" w:hAnsi="Arial"/>
          <w:sz w:val="18"/>
          <w:szCs w:val="18"/>
        </w:rPr>
        <w:t xml:space="preserve"> y en cada iteración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 xml:space="preserve">MEJORA </w:t>
      </w:r>
      <w:r>
        <w:rPr>
          <w:rFonts w:cs="Arial" w:ascii="Arial" w:hAnsi="Arial"/>
          <w:sz w:val="18"/>
          <w:szCs w:val="18"/>
        </w:rPr>
        <w:t>el producto.</w:t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Clasifique las siguientes acciones como buenas o malas prácticas desde el punto de vista de la usabilidad.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sz w:val="18"/>
          <w:szCs w:val="18"/>
        </w:rPr>
        <w:t>E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n los contenidos del sitio web se deben utilizar palabras y conceptos que resulten familiares a los usuarios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BUENAS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Si el usuario comete un error, no se le debe permitir volver atrás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MALAS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Añadir muchas funcionalidades al sitio web, porque cuantas más tenga mejor será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FALSA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Cuando se ofrezca ayuda, esta debe ser extensa y general para que el usuario busque lo que necesite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MALA 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 debe permitir que el usuario se mueva libremente por todo el sitio web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BUENA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El uso generalizado de estándares en todo el sitio web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BUENA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¿Quién puede realizar un análisis heurístico de un sitio web?</w:t>
        <w:br/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Puede realizarlo un experto en usabilidad o un usuario del sitio.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Debe realizarlo siempre un experto en usabilidad.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Puede realizarlo cualquier persona del equipo de desarrollo siguiendo guías o principios de usabilidad de expertos.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Ordene las etapas principales en la metodología de diseño centrado en el usuario.</w:t>
      </w:r>
    </w:p>
    <w:p>
      <w:pPr>
        <w:pStyle w:val="Normal"/>
        <w:ind w:left="426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-Conocer a los usuarios, sus necesidades, capacidades, expectativas y el contexto en el que utilizan el producto.</w:t>
      </w:r>
    </w:p>
    <w:p>
      <w:pPr>
        <w:pStyle w:val="Normal"/>
        <w:ind w:left="426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-Diseñar una solución que cumplan las especificaciones.</w:t>
      </w:r>
    </w:p>
    <w:p>
      <w:pPr>
        <w:pStyle w:val="Normal"/>
        <w:ind w:left="426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-Desarrollar un producto que satisfaga sus necesidades.</w:t>
      </w:r>
    </w:p>
    <w:p>
      <w:pPr>
        <w:pStyle w:val="Normal"/>
        <w:ind w:left="426" w:hanging="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cs="Arial" w:ascii="Arial" w:hAnsi="Arial"/>
          <w:sz w:val="18"/>
          <w:szCs w:val="18"/>
          <w:highlight w:val="yellow"/>
        </w:rPr>
        <w:t>-Realizar pruebas del producto con los usuarios.</w:t>
      </w:r>
    </w:p>
    <w:p>
      <w:pPr>
        <w:pStyle w:val="Ttulo2"/>
        <w:numPr>
          <w:ilvl w:val="0"/>
          <w:numId w:val="18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pasaría en un sitio web que utiliza principios de accesibilidad y usabilidad web simultáneamente?</w:t>
        <w:br/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 se pueden utilizar conjuntamente.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Eso es lo ideal, la accesibilidad y la usabilidad se complementan y sería un sitio web de calidad.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 pueden utilizar conjuntamente pero las personas con minusvalía no podrían usar el sitio web.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métodos de usabilidad con las etapas de desarrollo donde es más conveniente aplicarlos.</w:t>
        <w:br/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Agrupación de tarjetas o card sorting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INICIO DEL DESARROLLO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Encuestas –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INICIO DEL DESARROLLO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Test de usuarios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– DURANTE DESARROLLO DE PROTOTIPOS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Entrevistas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INICIO DEL DESARROLLO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Seguimiento visual o eye tracking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ETAPA FINAL DE DESARROLLO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 se quiere saber si un sitio web es fácil de usar, ¿cuál sería la técnica más apropiada y fiable?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Entrevista.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Indagación.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Encuesta.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Preguntar directamente al usuario.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dos métodos para evaluar la usabilidad que requieran la participación del usuario y otros dos que no la necesiten.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ind w:left="284" w:hanging="0"/>
        <w:rPr/>
      </w:pPr>
      <w:r>
        <w:rPr>
          <w:rFonts w:cs="Arial" w:ascii="Arial" w:hAnsi="Arial"/>
          <w:b/>
          <w:bCs/>
          <w:color w:val="000000" w:themeColor="text1"/>
          <w:sz w:val="18"/>
          <w:szCs w:val="18"/>
        </w:rPr>
        <w:t>Necesitan participación del usuario:</w:t>
      </w:r>
      <w:r>
        <w:rPr>
          <w:rFonts w:cs="Arial" w:ascii="Arial" w:hAnsi="Arial"/>
          <w:color w:val="000000" w:themeColor="text1"/>
          <w:sz w:val="18"/>
          <w:szCs w:val="18"/>
        </w:rPr>
        <w:br/>
        <w:t>E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ncuestas y entrevistas.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  <w:r>
        <w:rPr>
          <w:rFonts w:cs="Arial" w:ascii="Arial" w:hAnsi="Arial"/>
          <w:b/>
          <w:bCs/>
          <w:color w:val="000000" w:themeColor="text1"/>
          <w:sz w:val="18"/>
          <w:szCs w:val="18"/>
        </w:rPr>
        <w:t>No necesitan a los usuarios:</w:t>
      </w:r>
      <w:r>
        <w:rPr>
          <w:rFonts w:cs="Arial" w:ascii="Arial" w:hAnsi="Arial"/>
          <w:color w:val="000000" w:themeColor="text1"/>
          <w:sz w:val="18"/>
          <w:szCs w:val="18"/>
        </w:rPr>
        <w:br/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Listas de comprobación y evaluación heurística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18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Complete el crucigrama.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Mide la rapidez con la que los usuarios pueden realizar tareas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EFICIENCIA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Ciencia que estudia la conducta y comportamiento de una cultura determinada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ETNOGRAFÍA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Método de usabilidad que puede generar mapas de calor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EYE-TRACKING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Recibir comentarios de los usuarios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FEEDBACK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Organización Internacional de Estandarización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ISO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Prototipo que reproduce la mayor parte de aspecto visual pero sin funcionalidad real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HORIZONTAL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Método de usabilidad para ordenar y categorizar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CARD SORTING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Facilidad de uso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USABILIDAD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 basan en la observación de los usuarios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INDAGACION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accesibilidad y la usabilidad se preocupan de él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USUARIO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Son útiles para descubrir necesidades pero poco fiables para evaluar la usabilidad - </w:t>
      </w:r>
      <w:bookmarkStart w:id="3" w:name="_GoBack"/>
      <w:bookmarkEnd w:id="3"/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ENTREVISTA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b6c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LibreOffice/6.1.0.3$Windows_X86_64 LibreOffice_project/efb621ed25068d70781dc026f7e9c5187a4decd1</Application>
  <Pages>7</Pages>
  <Words>2169</Words>
  <Characters>10912</Characters>
  <CharactersWithSpaces>12877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cp:lastPrinted>2018-03-18T00:43:00Z</cp:lastPrinted>
  <dcterms:modified xsi:type="dcterms:W3CDTF">2019-03-08T16:38:38Z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