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aluación-de-matemáticas-ecuaciones"/>
    <w:p>
      <w:pPr>
        <w:pStyle w:val="Heading1"/>
      </w:pPr>
      <w:r>
        <w:t xml:space="preserve">Evaluación de Matemáticas: Ecuaciones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Cuarto Año Medio</w:t>
      </w:r>
      <w:r>
        <w:t xml:space="preserve"> </w:t>
      </w:r>
      <w:r>
        <w:rPr>
          <w:b/>
          <w:bCs/>
        </w:rPr>
        <w:t xml:space="preserve">Nombre:</w:t>
      </w:r>
      <w:r>
        <w:t xml:space="preserve"> </w:t>
      </w:r>
      <w:r>
        <w:t xml:space="preserve">_________________________________________________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rPr>
          <w:b/>
          <w:bCs/>
        </w:rPr>
        <w:t xml:space="preserve">/</w:t>
      </w:r>
      <w:r>
        <w:t xml:space="preserve">/2026</w:t>
      </w:r>
    </w:p>
    <w:p>
      <w:r>
        <w:pict>
          <v:rect style="width:0;height:1.5pt" o:hralign="center" o:hrstd="t" o:hr="t"/>
        </w:pict>
      </w:r>
    </w:p>
    <w:bookmarkStart w:id="11" w:name="Xfab3a2c4c9266d58b1f01b96a96da30a463adec"/>
    <w:p>
      <w:pPr>
        <w:pStyle w:val="Heading2"/>
      </w:pPr>
      <w:r>
        <w:t xml:space="preserve">Ítem 1: Resolución de Ecuaciones (Procedimiento obligatorio)</w:t>
      </w:r>
    </w:p>
    <w:p>
      <w:pPr>
        <w:pStyle w:val="FirstParagraph"/>
      </w:pPr>
      <w:r>
        <w:t xml:space="preserve">Resuelva las siguientes ecuaciones de manera ordenada. Para obtener el puntaje total, debe mostrar cada paso de su desarrollo.</w:t>
      </w:r>
    </w:p>
    <w:bookmarkStart w:id="9" w:name="ecuación-lineal-con-paréntesis"/>
    <w:p>
      <w:pPr>
        <w:pStyle w:val="Heading3"/>
      </w:pPr>
      <w:r>
        <w:t xml:space="preserve">1.1 Ecuación Lineal con Paréntesis</w:t>
      </w:r>
    </w:p>
    <w:p>
      <w:pPr>
        <w:pStyle w:val="FirstParagraph"/>
      </w:pPr>
      <w:r>
        <w:t xml:space="preserve">Determine el valor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en la siguiente igualdad: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</m:oMath>
      </m:oMathPara>
    </w:p>
    <w:bookmarkEnd w:id="9"/>
    <w:bookmarkStart w:id="10" w:name="ecuación-cuadrática-simple"/>
    <w:p>
      <w:pPr>
        <w:pStyle w:val="Heading3"/>
      </w:pPr>
      <w:r>
        <w:t xml:space="preserve">1.2 Ecuación Cuadrática Simple</w:t>
      </w:r>
    </w:p>
    <w:p>
      <w:pPr>
        <w:pStyle w:val="FirstParagraph"/>
      </w:pPr>
      <w:r>
        <w:t xml:space="preserve">Encuentre las raíces o soluciones (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) de la siguiente ecuación: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5</m:t>
          </m:r>
          <m:r>
            <m:t>x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"/>
    <w:bookmarkEnd w:id="11"/>
    <w:bookmarkStart w:id="16" w:name="ítem-2-análisis-de-funciones"/>
    <w:p>
      <w:pPr>
        <w:pStyle w:val="Heading2"/>
      </w:pPr>
      <w:r>
        <w:t xml:space="preserve">Ítem 2: Análisis de Funciones</w:t>
      </w:r>
    </w:p>
    <w:p>
      <w:pPr>
        <w:pStyle w:val="FirstParagraph"/>
      </w:pPr>
      <w:r>
        <w:t xml:space="preserve">Para cada una de las siguientes funciones, determine su</w:t>
      </w:r>
      <w:r>
        <w:t xml:space="preserve"> </w:t>
      </w:r>
      <w:r>
        <w:rPr>
          <w:b/>
          <w:bCs/>
        </w:rPr>
        <w:t xml:space="preserve">Dominio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Dom </m:t>
        </m:r>
        <m:r>
          <m:t>f</m:t>
        </m:r>
      </m:oMath>
      <w:r>
        <w:t xml:space="preserve">) y su</w:t>
      </w:r>
      <w:r>
        <w:t xml:space="preserve"> </w:t>
      </w:r>
      <w:r>
        <w:rPr>
          <w:b/>
          <w:bCs/>
        </w:rPr>
        <w:t xml:space="preserve">Recorrido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Rec </m:t>
        </m:r>
        <m:r>
          <m:t>f</m:t>
        </m:r>
      </m:oMath>
      <w:r>
        <w:t xml:space="preserve">) en el conjunto de los Números Reales. Justifique brevemente su respuesta mediante el análisis algebraico.</w:t>
      </w:r>
    </w:p>
    <w:bookmarkStart w:id="12" w:name="función-cuadrática"/>
    <w:p>
      <w:pPr>
        <w:pStyle w:val="Heading3"/>
      </w:pPr>
      <w:r>
        <w:t xml:space="preserve">2.1 Función Cuadrática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Dominio:</w:t>
      </w:r>
      <w:r>
        <w:t xml:space="preserve"> </w:t>
      </w:r>
      <w:r>
        <w:t xml:space="preserve">__________________________________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Recorrido:</w:t>
      </w:r>
      <w:r>
        <w:t xml:space="preserve"> </w:t>
      </w:r>
      <w:r>
        <w:t xml:space="preserve">_________________________________</w:t>
      </w:r>
    </w:p>
    <w:bookmarkEnd w:id="12"/>
    <w:bookmarkStart w:id="13" w:name="función-racional"/>
    <w:p>
      <w:pPr>
        <w:pStyle w:val="Heading3"/>
      </w:pPr>
      <w:r>
        <w:t xml:space="preserve">2.2 Función Racional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x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Dominio:</w:t>
      </w:r>
      <w:r>
        <w:t xml:space="preserve"> </w:t>
      </w:r>
      <w:r>
        <w:t xml:space="preserve">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Recorrido:</w:t>
      </w:r>
      <w:r>
        <w:t xml:space="preserve"> </w:t>
      </w:r>
      <w:r>
        <w:t xml:space="preserve">_________________________________</w:t>
      </w:r>
    </w:p>
    <w:bookmarkEnd w:id="13"/>
    <w:bookmarkStart w:id="14" w:name="función-raíz-cuadrada"/>
    <w:p>
      <w:pPr>
        <w:pStyle w:val="Heading3"/>
      </w:pPr>
      <w:r>
        <w:t xml:space="preserve">2.3 Función Raíz Cuadrada</w:t>
      </w:r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rad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Dominio:</w:t>
      </w:r>
      <w:r>
        <w:t xml:space="preserve"> </w:t>
      </w:r>
      <w:r>
        <w:t xml:space="preserve">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Recorrido:</w:t>
      </w:r>
      <w:r>
        <w:t xml:space="preserve"> </w:t>
      </w:r>
      <w:r>
        <w:t xml:space="preserve">_________________________________</w:t>
      </w:r>
    </w:p>
    <w:bookmarkEnd w:id="14"/>
    <w:bookmarkStart w:id="15" w:name="función-exponencial-básica"/>
    <w:p>
      <w:pPr>
        <w:pStyle w:val="Heading3"/>
      </w:pPr>
      <w:r>
        <w:t xml:space="preserve">2.4 Función Exponencial Básica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Dominio:</w:t>
      </w:r>
      <w:r>
        <w:t xml:space="preserve"> </w:t>
      </w:r>
      <w:r>
        <w:t xml:space="preserve">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Recorrido:</w:t>
      </w:r>
      <w:r>
        <w:t xml:space="preserve"> </w:t>
      </w:r>
      <w:r>
        <w:t xml:space="preserve">_________________________________</w:t>
      </w:r>
    </w:p>
    <w:bookmarkEnd w:id="15"/>
    <w:bookmarkEnd w:id="16"/>
    <w:bookmarkStart w:id="19" w:name="ítem-3-análisis-gráfico-de-funciones"/>
    <w:p>
      <w:pPr>
        <w:pStyle w:val="Heading2"/>
      </w:pPr>
      <w:r>
        <w:t xml:space="preserve">Ítem 3: Análisis Gráfico de Funciones</w:t>
      </w:r>
    </w:p>
    <w:p>
      <w:pPr>
        <w:pStyle w:val="FirstParagraph"/>
      </w:pPr>
      <w:r>
        <w:t xml:space="preserve">Observe las siguientes representaciones gráficas en el plano cartesiano e identifique, a partir de ellas, el</w:t>
      </w:r>
      <w:r>
        <w:t xml:space="preserve"> </w:t>
      </w:r>
      <w:r>
        <w:rPr>
          <w:b/>
          <w:bCs/>
        </w:rPr>
        <w:t xml:space="preserve">Dominio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Recorrido</w:t>
      </w:r>
      <w:r>
        <w:t xml:space="preserve"> </w:t>
      </w:r>
      <w:r>
        <w:t xml:space="preserve">de cada función. Use la notación de intervalos o conjuntos según corresponda.</w:t>
      </w:r>
    </w:p>
    <w:bookmarkStart w:id="17" w:name="análisis-de-parábola-función-cuadrática"/>
    <w:p>
      <w:pPr>
        <w:pStyle w:val="Heading3"/>
      </w:pPr>
      <w:r>
        <w:t xml:space="preserve">3.1 Análisis de Parábola (Función Cuadrática)</w:t>
      </w:r>
    </w:p>
    <w:p>
      <w:pPr>
        <w:pStyle w:val="FirstParagraph"/>
      </w:pPr>
      <w:r>
        <w:t xml:space="preserve">![Gráfica de la función cuadrática f(x)]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Dominio:</w:t>
      </w:r>
      <w:r>
        <w:t xml:space="preserve"> </w:t>
      </w:r>
      <w:r>
        <w:t xml:space="preserve">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Recorrido:</w:t>
      </w:r>
      <w:r>
        <w:t xml:space="preserve"> </w:t>
      </w:r>
      <w:r>
        <w:t xml:space="preserve">_________________________________</w:t>
      </w:r>
    </w:p>
    <w:bookmarkEnd w:id="17"/>
    <w:bookmarkStart w:id="18" w:name="análisis-de-hipérbola-función-racional"/>
    <w:p>
      <w:pPr>
        <w:pStyle w:val="Heading3"/>
      </w:pPr>
      <w:r>
        <w:t xml:space="preserve">3.2 Análisis de Hipérbola (Función Racional)</w:t>
      </w:r>
    </w:p>
    <w:p>
      <w:pPr>
        <w:pStyle w:val="FirstParagraph"/>
      </w:pPr>
      <w:r>
        <w:t xml:space="preserve">![Gráfica de la función racional g(x)]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Dominio:</w:t>
      </w:r>
      <w:r>
        <w:t xml:space="preserve"> </w:t>
      </w:r>
      <w:r>
        <w:t xml:space="preserve">__________________________________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Recorrido: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2026-04-14T04:21:16Z</dcterms:created>
  <dcterms:modified xsi:type="dcterms:W3CDTF">2026-04-14T04:21:16Z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