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D653" w14:textId="77777777" w:rsidR="003D3DD3" w:rsidRDefault="00000000">
      <w:pPr>
        <w:pStyle w:val="Ttulo1"/>
      </w:pPr>
      <w:bookmarkStart w:id="0" w:name="X8139440901891a79e470f2b9708a29680b589f9"/>
      <w:r>
        <w:t xml:space="preserve">Guía de </w:t>
      </w:r>
      <w:proofErr w:type="spellStart"/>
      <w:r>
        <w:t>Actividades</w:t>
      </w:r>
      <w:proofErr w:type="spellEnd"/>
      <w:r>
        <w:t xml:space="preserve">: </w:t>
      </w:r>
      <w:proofErr w:type="spellStart"/>
      <w:r>
        <w:t>Análisis</w:t>
      </w:r>
      <w:proofErr w:type="spellEnd"/>
      <w:r>
        <w:t xml:space="preserve"> de Datos con Box Plot</w:t>
      </w:r>
    </w:p>
    <w:p w14:paraId="37E9FD81" w14:textId="77777777" w:rsidR="003D3DD3" w:rsidRDefault="00000000">
      <w:pPr>
        <w:pStyle w:val="FirstParagraph"/>
      </w:pPr>
      <w:r>
        <w:rPr>
          <w:b/>
          <w:bCs/>
        </w:rPr>
        <w:t>Asignatura:</w:t>
      </w:r>
      <w:r>
        <w:t xml:space="preserve"> Probabilidades y Estadística Descriptiva e Inferencial</w:t>
      </w:r>
      <w:r>
        <w:br/>
      </w:r>
      <w:r>
        <w:rPr>
          <w:b/>
          <w:bCs/>
        </w:rPr>
        <w:t>Nivel:</w:t>
      </w:r>
      <w:r>
        <w:t xml:space="preserve"> Tercero Medio</w:t>
      </w:r>
    </w:p>
    <w:p w14:paraId="26AEFF0E" w14:textId="77777777" w:rsidR="003D3DD3" w:rsidRDefault="00000000">
      <w:r>
        <w:pict w14:anchorId="663ECE9F">
          <v:rect id="_x0000_i1025" style="width:0;height:1.5pt" o:hralign="center" o:hrstd="t" o:hr="t"/>
        </w:pict>
      </w:r>
    </w:p>
    <w:p w14:paraId="227B709D" w14:textId="77777777" w:rsidR="003D3DD3" w:rsidRDefault="00000000">
      <w:pPr>
        <w:pStyle w:val="Ttulo2"/>
      </w:pPr>
      <w:bookmarkStart w:id="1" w:name="X68eabe74d79633f64460b717c1eae25501aa8f8"/>
      <w:r>
        <w:t>Actividad 1: Construcción y Detección de Valores Atípicos</w:t>
      </w:r>
    </w:p>
    <w:p w14:paraId="749BF72C" w14:textId="77777777" w:rsidR="003D3DD3" w:rsidRDefault="00000000">
      <w:pPr>
        <w:pStyle w:val="Ttulo3"/>
      </w:pPr>
      <w:bookmarkStart w:id="2" w:name="contexto"/>
      <w:r>
        <w:t>Contexto</w:t>
      </w:r>
    </w:p>
    <w:p w14:paraId="1E663F68" w14:textId="77777777" w:rsidR="003D3DD3" w:rsidRDefault="00000000">
      <w:pPr>
        <w:pStyle w:val="FirstParagraph"/>
      </w:pPr>
      <w:r>
        <w:t>Una panadería artesanal de la zona poniente, conocida por su trabajo con masa madre de larga fermentación, ha registrado la cantidad de hogazas de pan de campo vendidas diariamente durante un periodo de dos semanas (14 días). Los datos recolectados son los siguientes:</w:t>
      </w:r>
    </w:p>
    <w:p w14:paraId="539B4C53" w14:textId="1CB85599" w:rsidR="003D3DD3" w:rsidRDefault="00000000">
      <w:pPr>
        <w:pStyle w:val="Textoindependiente"/>
      </w:pPr>
      <w:r>
        <w:rPr>
          <w:b/>
          <w:bCs/>
        </w:rPr>
        <w:t>15, 18, 12, 20, 22, 14, 18, 25, 21, 19, 28, 30, 45, 16</w:t>
      </w:r>
      <w:r w:rsidR="00D50E5C">
        <w:rPr>
          <w:b/>
          <w:bCs/>
        </w:rPr>
        <w:t>R</w:t>
      </w:r>
    </w:p>
    <w:p w14:paraId="07CBFA4D" w14:textId="77777777" w:rsidR="003D3DD3" w:rsidRDefault="00000000">
      <w:pPr>
        <w:pStyle w:val="Ttulo3"/>
      </w:pPr>
      <w:bookmarkStart w:id="3" w:name="instrucciones"/>
      <w:bookmarkEnd w:id="2"/>
      <w:r>
        <w:t>Instrucciones</w:t>
      </w:r>
    </w:p>
    <w:p w14:paraId="374E0FE6" w14:textId="77777777" w:rsidR="003D3DD3" w:rsidRDefault="00000000">
      <w:pPr>
        <w:pStyle w:val="Compact"/>
        <w:numPr>
          <w:ilvl w:val="0"/>
          <w:numId w:val="2"/>
        </w:numPr>
      </w:pPr>
      <w:r>
        <w:rPr>
          <w:b/>
          <w:bCs/>
        </w:rPr>
        <w:t>Ordenamiento:</w:t>
      </w:r>
      <w:r>
        <w:t xml:space="preserve"> Organiza el conjunto de datos de menor a mayor.</w:t>
      </w:r>
    </w:p>
    <w:p w14:paraId="48C4BFAC" w14:textId="77777777" w:rsidR="003D3DD3" w:rsidRDefault="00000000">
      <w:pPr>
        <w:pStyle w:val="Compact"/>
        <w:numPr>
          <w:ilvl w:val="0"/>
          <w:numId w:val="2"/>
        </w:numPr>
      </w:pPr>
      <w:r>
        <w:rPr>
          <w:b/>
          <w:bCs/>
        </w:rPr>
        <w:t>Resumen de los 5 números:</w:t>
      </w:r>
      <w:r>
        <w:t xml:space="preserve"> Calcula los valores necesarios para el gráfico:</w:t>
      </w:r>
    </w:p>
    <w:p w14:paraId="3EFA1083" w14:textId="77777777" w:rsidR="003D3DD3" w:rsidRDefault="00000000">
      <w:pPr>
        <w:pStyle w:val="Compact"/>
        <w:numPr>
          <w:ilvl w:val="1"/>
          <w:numId w:val="3"/>
        </w:numPr>
      </w:pPr>
      <w:r>
        <w:t>Mínimo:</w:t>
      </w:r>
    </w:p>
    <w:p w14:paraId="1A584211" w14:textId="77777777" w:rsidR="003D3DD3" w:rsidRDefault="00000000">
      <w:pPr>
        <w:pStyle w:val="Compact"/>
        <w:numPr>
          <w:ilvl w:val="1"/>
          <w:numId w:val="3"/>
        </w:numPr>
      </w:pPr>
      <w:r>
        <w:t>Primer Cuartil (</w:t>
      </w:r>
      <m:oMath>
        <m:sSub>
          <m:sSubPr>
            <m:ctrlPr>
              <w:rPr>
                <w:rFonts w:ascii="Cambria Math" w:hAnsi="Cambria Math"/>
              </w:rPr>
            </m:ctrlPr>
          </m:sSubPr>
          <m:e>
            <m:r>
              <w:rPr>
                <w:rFonts w:ascii="Cambria Math" w:hAnsi="Cambria Math"/>
              </w:rPr>
              <m:t>Q</m:t>
            </m:r>
          </m:e>
          <m:sub>
            <m:r>
              <w:rPr>
                <w:rFonts w:ascii="Cambria Math" w:hAnsi="Cambria Math"/>
              </w:rPr>
              <m:t>1</m:t>
            </m:r>
          </m:sub>
        </m:sSub>
      </m:oMath>
      <w:r>
        <w:t>):</w:t>
      </w:r>
    </w:p>
    <w:p w14:paraId="46EB3CCC" w14:textId="77777777" w:rsidR="003D3DD3" w:rsidRDefault="00000000">
      <w:pPr>
        <w:pStyle w:val="Compact"/>
        <w:numPr>
          <w:ilvl w:val="1"/>
          <w:numId w:val="3"/>
        </w:numPr>
      </w:pPr>
      <w:r>
        <w:t>Mediana (</w:t>
      </w:r>
      <m:oMath>
        <m:sSub>
          <m:sSubPr>
            <m:ctrlPr>
              <w:rPr>
                <w:rFonts w:ascii="Cambria Math" w:hAnsi="Cambria Math"/>
              </w:rPr>
            </m:ctrlPr>
          </m:sSubPr>
          <m:e>
            <m:r>
              <w:rPr>
                <w:rFonts w:ascii="Cambria Math" w:hAnsi="Cambria Math"/>
              </w:rPr>
              <m:t>Q</m:t>
            </m:r>
          </m:e>
          <m:sub>
            <m:r>
              <w:rPr>
                <w:rFonts w:ascii="Cambria Math" w:hAnsi="Cambria Math"/>
              </w:rPr>
              <m:t>2</m:t>
            </m:r>
          </m:sub>
        </m:sSub>
      </m:oMath>
      <w:r>
        <w:t>):</w:t>
      </w:r>
    </w:p>
    <w:p w14:paraId="498847E8" w14:textId="77777777" w:rsidR="003D3DD3" w:rsidRDefault="00000000">
      <w:pPr>
        <w:pStyle w:val="Compact"/>
        <w:numPr>
          <w:ilvl w:val="1"/>
          <w:numId w:val="3"/>
        </w:numPr>
      </w:pPr>
      <w:r>
        <w:t>Tercer Cuartil (</w:t>
      </w:r>
      <m:oMath>
        <m:sSub>
          <m:sSubPr>
            <m:ctrlPr>
              <w:rPr>
                <w:rFonts w:ascii="Cambria Math" w:hAnsi="Cambria Math"/>
              </w:rPr>
            </m:ctrlPr>
          </m:sSubPr>
          <m:e>
            <m:r>
              <w:rPr>
                <w:rFonts w:ascii="Cambria Math" w:hAnsi="Cambria Math"/>
              </w:rPr>
              <m:t>Q</m:t>
            </m:r>
          </m:e>
          <m:sub>
            <m:r>
              <w:rPr>
                <w:rFonts w:ascii="Cambria Math" w:hAnsi="Cambria Math"/>
              </w:rPr>
              <m:t>3</m:t>
            </m:r>
          </m:sub>
        </m:sSub>
      </m:oMath>
      <w:r>
        <w:t>):</w:t>
      </w:r>
    </w:p>
    <w:p w14:paraId="0C3B7B68" w14:textId="77777777" w:rsidR="003D3DD3" w:rsidRDefault="00000000">
      <w:pPr>
        <w:pStyle w:val="Compact"/>
        <w:numPr>
          <w:ilvl w:val="1"/>
          <w:numId w:val="3"/>
        </w:numPr>
      </w:pPr>
      <w:r>
        <w:t>Máximo:</w:t>
      </w:r>
    </w:p>
    <w:p w14:paraId="60F9FC60" w14:textId="77777777" w:rsidR="003D3DD3" w:rsidRDefault="00000000">
      <w:pPr>
        <w:pStyle w:val="Compact"/>
        <w:numPr>
          <w:ilvl w:val="0"/>
          <w:numId w:val="2"/>
        </w:numPr>
      </w:pPr>
      <w:r>
        <w:rPr>
          <w:b/>
          <w:bCs/>
        </w:rPr>
        <w:t>Dispersión:</w:t>
      </w:r>
      <w:r>
        <w:t xml:space="preserve"> Calcula el Rango Intercuartil (</w:t>
      </w:r>
      <m:oMath>
        <m:r>
          <w:rPr>
            <w:rFonts w:ascii="Cambria Math" w:hAnsi="Cambria Math"/>
          </w:rPr>
          <m:t>RIC</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w:r>
        <w:t>).</w:t>
      </w:r>
    </w:p>
    <w:p w14:paraId="7153E688" w14:textId="77777777" w:rsidR="003D3DD3" w:rsidRDefault="00000000">
      <w:pPr>
        <w:pStyle w:val="Compact"/>
        <w:numPr>
          <w:ilvl w:val="0"/>
          <w:numId w:val="2"/>
        </w:numPr>
      </w:pPr>
      <w:r>
        <w:rPr>
          <w:b/>
          <w:bCs/>
        </w:rPr>
        <w:t>Identificación de Outliers:</w:t>
      </w:r>
      <w:r>
        <w:t xml:space="preserve"> Utiliza la regla de los valores atípicos:</w:t>
      </w:r>
    </w:p>
    <w:p w14:paraId="3ABFF2AE" w14:textId="77777777" w:rsidR="003D3DD3" w:rsidRDefault="00000000">
      <w:pPr>
        <w:pStyle w:val="Compact"/>
        <w:numPr>
          <w:ilvl w:val="1"/>
          <w:numId w:val="4"/>
        </w:numPr>
      </w:pPr>
      <w:r>
        <w:t xml:space="preserve">Límite Inferior: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RIC</m:t>
        </m:r>
      </m:oMath>
    </w:p>
    <w:p w14:paraId="70CDE00A" w14:textId="77777777" w:rsidR="003D3DD3" w:rsidRDefault="00000000">
      <w:pPr>
        <w:pStyle w:val="Compact"/>
        <w:numPr>
          <w:ilvl w:val="1"/>
          <w:numId w:val="4"/>
        </w:numPr>
      </w:pPr>
      <w:r>
        <w:t xml:space="preserve">Límite Superior: </w:t>
      </w:r>
      <m:oMath>
        <m:sSub>
          <m:sSubPr>
            <m:ctrlPr>
              <w:rPr>
                <w:rFonts w:ascii="Cambria Math" w:hAnsi="Cambria Math"/>
              </w:rPr>
            </m:ctrlPr>
          </m:sSubPr>
          <m:e>
            <m:r>
              <w:rPr>
                <w:rFonts w:ascii="Cambria Math" w:hAnsi="Cambria Math"/>
              </w:rPr>
              <m:t>Q</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RIC</m:t>
        </m:r>
      </m:oMath>
    </w:p>
    <w:p w14:paraId="2518CFE1" w14:textId="77777777" w:rsidR="003D3DD3" w:rsidRDefault="00000000">
      <w:pPr>
        <w:pStyle w:val="Compact"/>
        <w:numPr>
          <w:ilvl w:val="1"/>
          <w:numId w:val="4"/>
        </w:numPr>
      </w:pPr>
      <w:r>
        <w:t>¿Existe algún valor atípico? En caso de ser así, ¿qué explicación podrías dar para ese dato en el contexto de la panadería?</w:t>
      </w:r>
    </w:p>
    <w:p w14:paraId="43EBA21C" w14:textId="77777777" w:rsidR="003D3DD3" w:rsidRDefault="00000000">
      <w:pPr>
        <w:pStyle w:val="Compact"/>
        <w:numPr>
          <w:ilvl w:val="0"/>
          <w:numId w:val="2"/>
        </w:numPr>
      </w:pPr>
      <w:r>
        <w:rPr>
          <w:b/>
          <w:bCs/>
        </w:rPr>
        <w:t>Representación Gráfica:</w:t>
      </w:r>
      <w:r>
        <w:t xml:space="preserve"> Construye el diagrama de caja y bigotes utilizando una escala graduada adecuada.</w:t>
      </w:r>
    </w:p>
    <w:p w14:paraId="5650A27A" w14:textId="77777777" w:rsidR="00CE30B5" w:rsidRDefault="00000000" w:rsidP="00CE30B5">
      <w:r>
        <w:pict w14:anchorId="12899D3B">
          <v:rect id="_x0000_i1026" style="width:0;height:1.5pt" o:hralign="center" o:hrstd="t" o:hr="t"/>
        </w:pict>
      </w:r>
      <w:bookmarkStart w:id="4" w:name="X2fabedad58b6ef7d9fcd0b6c42b6ed82f0cfb5c"/>
      <w:bookmarkEnd w:id="1"/>
      <w:bookmarkEnd w:id="3"/>
    </w:p>
    <w:p w14:paraId="773A5B5B" w14:textId="7FC57CC6" w:rsidR="00CE30B5" w:rsidRDefault="00CE30B5" w:rsidP="00CE30B5"/>
    <w:p w14:paraId="21F8E360" w14:textId="51E91E40" w:rsidR="003D3DD3" w:rsidRDefault="00000000">
      <w:pPr>
        <w:pStyle w:val="Ttulo2"/>
      </w:pPr>
      <w:proofErr w:type="spellStart"/>
      <w:r>
        <w:lastRenderedPageBreak/>
        <w:t>Actividad</w:t>
      </w:r>
      <w:proofErr w:type="spellEnd"/>
      <w:r>
        <w:t xml:space="preserve"> 2: </w:t>
      </w:r>
      <w:proofErr w:type="spellStart"/>
      <w:r>
        <w:t>Interpretación</w:t>
      </w:r>
      <w:proofErr w:type="spellEnd"/>
      <w:r>
        <w:t xml:space="preserve"> y </w:t>
      </w:r>
      <w:proofErr w:type="spellStart"/>
      <w:r>
        <w:t>Comparación</w:t>
      </w:r>
      <w:proofErr w:type="spellEnd"/>
      <w:r>
        <w:t xml:space="preserve"> de Distribuciones</w:t>
      </w:r>
    </w:p>
    <w:p w14:paraId="64379537" w14:textId="77777777" w:rsidR="003D3DD3" w:rsidRDefault="00000000">
      <w:pPr>
        <w:pStyle w:val="Ttulo3"/>
      </w:pPr>
      <w:bookmarkStart w:id="5" w:name="contexto-1"/>
      <w:r>
        <w:t>Contexto</w:t>
      </w:r>
    </w:p>
    <w:p w14:paraId="436459CA" w14:textId="77777777" w:rsidR="003D3DD3" w:rsidRDefault="00000000">
      <w:pPr>
        <w:pStyle w:val="FirstParagraph"/>
      </w:pPr>
      <w:r>
        <w:t xml:space="preserve">Un grupo de estudiantes interesados en la astronomía realizó un registro del número de estrellas fugaces observadas por hora durante una lluvia de meteoros. Para comparar el efecto de la contaminación lumínica, se instalaron en dos puntos distintos: </w:t>
      </w:r>
      <w:r>
        <w:rPr>
          <w:b/>
          <w:bCs/>
        </w:rPr>
        <w:t>Lampa</w:t>
      </w:r>
      <w:r>
        <w:t xml:space="preserve"> (zona periférica) y el </w:t>
      </w:r>
      <w:r>
        <w:rPr>
          <w:b/>
          <w:bCs/>
        </w:rPr>
        <w:t>Centro de Santiago</w:t>
      </w:r>
      <w:r>
        <w:t>.</w:t>
      </w:r>
    </w:p>
    <w:p w14:paraId="7BD5690E" w14:textId="77777777" w:rsidR="003D3DD3" w:rsidRDefault="00000000">
      <w:pPr>
        <w:pStyle w:val="Textoindependiente"/>
      </w:pPr>
      <w:r>
        <w:t>A continuación, se presentan los datos resumidos de las observaciones:</w:t>
      </w:r>
    </w:p>
    <w:tbl>
      <w:tblPr>
        <w:tblStyle w:val="Table"/>
        <w:tblW w:w="0" w:type="auto"/>
        <w:tblLook w:val="0020" w:firstRow="1" w:lastRow="0" w:firstColumn="0" w:lastColumn="0" w:noHBand="0" w:noVBand="0"/>
      </w:tblPr>
      <w:tblGrid>
        <w:gridCol w:w="2187"/>
        <w:gridCol w:w="935"/>
        <w:gridCol w:w="1887"/>
      </w:tblGrid>
      <w:tr w:rsidR="003D3DD3" w14:paraId="29A43025" w14:textId="77777777" w:rsidTr="003D3DD3">
        <w:trPr>
          <w:cnfStyle w:val="100000000000" w:firstRow="1" w:lastRow="0" w:firstColumn="0" w:lastColumn="0" w:oddVBand="0" w:evenVBand="0" w:oddHBand="0" w:evenHBand="0" w:firstRowFirstColumn="0" w:firstRowLastColumn="0" w:lastRowFirstColumn="0" w:lastRowLastColumn="0"/>
          <w:tblHeader/>
        </w:trPr>
        <w:tc>
          <w:tcPr>
            <w:tcW w:w="0" w:type="auto"/>
          </w:tcPr>
          <w:p w14:paraId="452C33A6" w14:textId="77777777" w:rsidR="003D3DD3" w:rsidRDefault="00000000">
            <w:pPr>
              <w:pStyle w:val="Compact"/>
            </w:pPr>
            <w:r>
              <w:t>Medida Estadística</w:t>
            </w:r>
          </w:p>
        </w:tc>
        <w:tc>
          <w:tcPr>
            <w:tcW w:w="0" w:type="auto"/>
          </w:tcPr>
          <w:p w14:paraId="4BC640FE" w14:textId="77777777" w:rsidR="003D3DD3" w:rsidRDefault="00000000">
            <w:pPr>
              <w:pStyle w:val="Compact"/>
              <w:jc w:val="center"/>
            </w:pPr>
            <w:r>
              <w:t>Lampa</w:t>
            </w:r>
          </w:p>
        </w:tc>
        <w:tc>
          <w:tcPr>
            <w:tcW w:w="0" w:type="auto"/>
          </w:tcPr>
          <w:p w14:paraId="0FB83A60" w14:textId="77777777" w:rsidR="003D3DD3" w:rsidRDefault="00000000">
            <w:pPr>
              <w:pStyle w:val="Compact"/>
              <w:jc w:val="center"/>
            </w:pPr>
            <w:r>
              <w:t>Santiago Centro</w:t>
            </w:r>
          </w:p>
        </w:tc>
      </w:tr>
      <w:tr w:rsidR="003D3DD3" w14:paraId="052CF48E" w14:textId="77777777">
        <w:tc>
          <w:tcPr>
            <w:tcW w:w="0" w:type="auto"/>
          </w:tcPr>
          <w:p w14:paraId="1AD7C8EB" w14:textId="77777777" w:rsidR="003D3DD3" w:rsidRDefault="00000000">
            <w:pPr>
              <w:pStyle w:val="Compact"/>
            </w:pPr>
            <w:r>
              <w:t>Mínimo</w:t>
            </w:r>
          </w:p>
        </w:tc>
        <w:tc>
          <w:tcPr>
            <w:tcW w:w="0" w:type="auto"/>
          </w:tcPr>
          <w:p w14:paraId="6343B22A" w14:textId="77777777" w:rsidR="003D3DD3" w:rsidRDefault="00000000">
            <w:pPr>
              <w:pStyle w:val="Compact"/>
              <w:jc w:val="center"/>
            </w:pPr>
            <w:r>
              <w:t>15</w:t>
            </w:r>
          </w:p>
        </w:tc>
        <w:tc>
          <w:tcPr>
            <w:tcW w:w="0" w:type="auto"/>
          </w:tcPr>
          <w:p w14:paraId="3716EA72" w14:textId="77777777" w:rsidR="003D3DD3" w:rsidRDefault="00000000">
            <w:pPr>
              <w:pStyle w:val="Compact"/>
              <w:jc w:val="center"/>
            </w:pPr>
            <w:r>
              <w:t>2</w:t>
            </w:r>
          </w:p>
        </w:tc>
      </w:tr>
      <w:tr w:rsidR="003D3DD3" w14:paraId="735B6FFF" w14:textId="77777777">
        <w:tc>
          <w:tcPr>
            <w:tcW w:w="0" w:type="auto"/>
          </w:tcPr>
          <w:p w14:paraId="28AE9699" w14:textId="77777777" w:rsidR="003D3DD3" w:rsidRDefault="00000000">
            <w:pPr>
              <w:pStyle w:val="Compact"/>
            </w:pPr>
            <w:r>
              <w:t>Cuartil 1 (</w:t>
            </w:r>
            <m:oMath>
              <m:sSub>
                <m:sSubPr>
                  <m:ctrlPr>
                    <w:rPr>
                      <w:rFonts w:ascii="Cambria Math" w:hAnsi="Cambria Math"/>
                    </w:rPr>
                  </m:ctrlPr>
                </m:sSubPr>
                <m:e>
                  <m:r>
                    <w:rPr>
                      <w:rFonts w:ascii="Cambria Math" w:hAnsi="Cambria Math"/>
                    </w:rPr>
                    <m:t>Q</m:t>
                  </m:r>
                </m:e>
                <m:sub>
                  <m:r>
                    <w:rPr>
                      <w:rFonts w:ascii="Cambria Math" w:hAnsi="Cambria Math"/>
                    </w:rPr>
                    <m:t>1</m:t>
                  </m:r>
                </m:sub>
              </m:sSub>
            </m:oMath>
            <w:r>
              <w:t>)</w:t>
            </w:r>
          </w:p>
        </w:tc>
        <w:tc>
          <w:tcPr>
            <w:tcW w:w="0" w:type="auto"/>
          </w:tcPr>
          <w:p w14:paraId="4CD42919" w14:textId="77777777" w:rsidR="003D3DD3" w:rsidRDefault="00000000">
            <w:pPr>
              <w:pStyle w:val="Compact"/>
              <w:jc w:val="center"/>
            </w:pPr>
            <w:r>
              <w:t>25</w:t>
            </w:r>
          </w:p>
        </w:tc>
        <w:tc>
          <w:tcPr>
            <w:tcW w:w="0" w:type="auto"/>
          </w:tcPr>
          <w:p w14:paraId="023982CC" w14:textId="77777777" w:rsidR="003D3DD3" w:rsidRDefault="00000000">
            <w:pPr>
              <w:pStyle w:val="Compact"/>
              <w:jc w:val="center"/>
            </w:pPr>
            <w:r>
              <w:t>5</w:t>
            </w:r>
          </w:p>
        </w:tc>
      </w:tr>
      <w:tr w:rsidR="003D3DD3" w14:paraId="36253BBC" w14:textId="77777777">
        <w:tc>
          <w:tcPr>
            <w:tcW w:w="0" w:type="auto"/>
          </w:tcPr>
          <w:p w14:paraId="15E48A12" w14:textId="77777777" w:rsidR="003D3DD3" w:rsidRDefault="00000000">
            <w:pPr>
              <w:pStyle w:val="Compact"/>
            </w:pPr>
            <w:r>
              <w:t>Mediana (</w:t>
            </w:r>
            <m:oMath>
              <m:sSub>
                <m:sSubPr>
                  <m:ctrlPr>
                    <w:rPr>
                      <w:rFonts w:ascii="Cambria Math" w:hAnsi="Cambria Math"/>
                    </w:rPr>
                  </m:ctrlPr>
                </m:sSubPr>
                <m:e>
                  <m:r>
                    <w:rPr>
                      <w:rFonts w:ascii="Cambria Math" w:hAnsi="Cambria Math"/>
                    </w:rPr>
                    <m:t>Q</m:t>
                  </m:r>
                </m:e>
                <m:sub>
                  <m:r>
                    <w:rPr>
                      <w:rFonts w:ascii="Cambria Math" w:hAnsi="Cambria Math"/>
                    </w:rPr>
                    <m:t>2</m:t>
                  </m:r>
                </m:sub>
              </m:sSub>
            </m:oMath>
            <w:r>
              <w:t>)</w:t>
            </w:r>
          </w:p>
        </w:tc>
        <w:tc>
          <w:tcPr>
            <w:tcW w:w="0" w:type="auto"/>
          </w:tcPr>
          <w:p w14:paraId="7B918577" w14:textId="77777777" w:rsidR="003D3DD3" w:rsidRDefault="00000000">
            <w:pPr>
              <w:pStyle w:val="Compact"/>
              <w:jc w:val="center"/>
            </w:pPr>
            <w:r>
              <w:t>35</w:t>
            </w:r>
          </w:p>
        </w:tc>
        <w:tc>
          <w:tcPr>
            <w:tcW w:w="0" w:type="auto"/>
          </w:tcPr>
          <w:p w14:paraId="18BA1786" w14:textId="77777777" w:rsidR="003D3DD3" w:rsidRDefault="00000000">
            <w:pPr>
              <w:pStyle w:val="Compact"/>
              <w:jc w:val="center"/>
            </w:pPr>
            <w:r>
              <w:t>8</w:t>
            </w:r>
          </w:p>
        </w:tc>
      </w:tr>
      <w:tr w:rsidR="003D3DD3" w14:paraId="7CDF0B62" w14:textId="77777777">
        <w:tc>
          <w:tcPr>
            <w:tcW w:w="0" w:type="auto"/>
          </w:tcPr>
          <w:p w14:paraId="4D715CC9" w14:textId="77777777" w:rsidR="003D3DD3" w:rsidRDefault="00000000">
            <w:pPr>
              <w:pStyle w:val="Compact"/>
            </w:pPr>
            <w:r>
              <w:t>Cuartil 3 (</w:t>
            </w:r>
            <m:oMath>
              <m:sSub>
                <m:sSubPr>
                  <m:ctrlPr>
                    <w:rPr>
                      <w:rFonts w:ascii="Cambria Math" w:hAnsi="Cambria Math"/>
                    </w:rPr>
                  </m:ctrlPr>
                </m:sSubPr>
                <m:e>
                  <m:r>
                    <w:rPr>
                      <w:rFonts w:ascii="Cambria Math" w:hAnsi="Cambria Math"/>
                    </w:rPr>
                    <m:t>Q</m:t>
                  </m:r>
                </m:e>
                <m:sub>
                  <m:r>
                    <w:rPr>
                      <w:rFonts w:ascii="Cambria Math" w:hAnsi="Cambria Math"/>
                    </w:rPr>
                    <m:t>3</m:t>
                  </m:r>
                </m:sub>
              </m:sSub>
            </m:oMath>
            <w:r>
              <w:t>)</w:t>
            </w:r>
          </w:p>
        </w:tc>
        <w:tc>
          <w:tcPr>
            <w:tcW w:w="0" w:type="auto"/>
          </w:tcPr>
          <w:p w14:paraId="11015B6C" w14:textId="77777777" w:rsidR="003D3DD3" w:rsidRDefault="00000000">
            <w:pPr>
              <w:pStyle w:val="Compact"/>
              <w:jc w:val="center"/>
            </w:pPr>
            <w:r>
              <w:t>45</w:t>
            </w:r>
          </w:p>
        </w:tc>
        <w:tc>
          <w:tcPr>
            <w:tcW w:w="0" w:type="auto"/>
          </w:tcPr>
          <w:p w14:paraId="7C1CEDE3" w14:textId="77777777" w:rsidR="003D3DD3" w:rsidRDefault="00000000">
            <w:pPr>
              <w:pStyle w:val="Compact"/>
              <w:jc w:val="center"/>
            </w:pPr>
            <w:r>
              <w:t>12</w:t>
            </w:r>
          </w:p>
        </w:tc>
      </w:tr>
      <w:tr w:rsidR="003D3DD3" w14:paraId="0A90C884" w14:textId="77777777">
        <w:tc>
          <w:tcPr>
            <w:tcW w:w="0" w:type="auto"/>
          </w:tcPr>
          <w:p w14:paraId="13C49A6D" w14:textId="77777777" w:rsidR="003D3DD3" w:rsidRDefault="00000000">
            <w:pPr>
              <w:pStyle w:val="Compact"/>
            </w:pPr>
            <w:r>
              <w:t>Máximo</w:t>
            </w:r>
          </w:p>
        </w:tc>
        <w:tc>
          <w:tcPr>
            <w:tcW w:w="0" w:type="auto"/>
          </w:tcPr>
          <w:p w14:paraId="786509C2" w14:textId="77777777" w:rsidR="003D3DD3" w:rsidRDefault="00000000">
            <w:pPr>
              <w:pStyle w:val="Compact"/>
              <w:jc w:val="center"/>
            </w:pPr>
            <w:r>
              <w:t>55</w:t>
            </w:r>
          </w:p>
        </w:tc>
        <w:tc>
          <w:tcPr>
            <w:tcW w:w="0" w:type="auto"/>
          </w:tcPr>
          <w:p w14:paraId="5734403A" w14:textId="77777777" w:rsidR="003D3DD3" w:rsidRDefault="00000000">
            <w:pPr>
              <w:pStyle w:val="Compact"/>
              <w:jc w:val="center"/>
            </w:pPr>
            <w:r>
              <w:t>18</w:t>
            </w:r>
          </w:p>
        </w:tc>
      </w:tr>
      <w:tr w:rsidR="003D3DD3" w14:paraId="57B5A9FB" w14:textId="77777777">
        <w:tc>
          <w:tcPr>
            <w:tcW w:w="0" w:type="auto"/>
          </w:tcPr>
          <w:p w14:paraId="6F692274" w14:textId="77777777" w:rsidR="003D3DD3" w:rsidRDefault="00000000">
            <w:pPr>
              <w:pStyle w:val="Compact"/>
            </w:pPr>
            <w:r>
              <w:rPr>
                <w:i/>
                <w:iCs/>
              </w:rPr>
              <w:t>Valores Atípicos</w:t>
            </w:r>
          </w:p>
        </w:tc>
        <w:tc>
          <w:tcPr>
            <w:tcW w:w="0" w:type="auto"/>
          </w:tcPr>
          <w:p w14:paraId="2F5BA651" w14:textId="77777777" w:rsidR="003D3DD3" w:rsidRDefault="00000000">
            <w:pPr>
              <w:pStyle w:val="Compact"/>
              <w:jc w:val="center"/>
            </w:pPr>
            <w:r>
              <w:rPr>
                <w:i/>
                <w:iCs/>
              </w:rPr>
              <w:t>No hay</w:t>
            </w:r>
          </w:p>
        </w:tc>
        <w:tc>
          <w:tcPr>
            <w:tcW w:w="0" w:type="auto"/>
          </w:tcPr>
          <w:p w14:paraId="6A0833BC" w14:textId="77777777" w:rsidR="003D3DD3" w:rsidRDefault="00000000">
            <w:pPr>
              <w:pStyle w:val="Compact"/>
              <w:jc w:val="center"/>
            </w:pPr>
            <w:r>
              <w:rPr>
                <w:b/>
                <w:bCs/>
              </w:rPr>
              <w:t>30</w:t>
            </w:r>
          </w:p>
        </w:tc>
      </w:tr>
    </w:tbl>
    <w:p w14:paraId="6F46F798" w14:textId="77777777" w:rsidR="003D3DD3" w:rsidRDefault="00000000">
      <w:pPr>
        <w:pStyle w:val="Ttulo3"/>
      </w:pPr>
      <w:bookmarkStart w:id="6" w:name="preguntas-de-análisis"/>
      <w:bookmarkEnd w:id="5"/>
      <w:r>
        <w:t>Preguntas de Análisis</w:t>
      </w:r>
    </w:p>
    <w:p w14:paraId="10957443" w14:textId="77777777" w:rsidR="003D3DD3" w:rsidRDefault="00000000">
      <w:pPr>
        <w:pStyle w:val="Compact"/>
        <w:numPr>
          <w:ilvl w:val="0"/>
          <w:numId w:val="5"/>
        </w:numPr>
      </w:pPr>
      <w:r>
        <w:rPr>
          <w:b/>
          <w:bCs/>
        </w:rPr>
        <w:t>Tendencia Central:</w:t>
      </w:r>
      <w:r>
        <w:t xml:space="preserve"> Compara las medianas de ambos lugares. ¿Cuál es la diferencia absoluta entre ellas y qué conclusión puedes sacar respecto a la visibilidad del cielo en ambas zonas?</w:t>
      </w:r>
    </w:p>
    <w:p w14:paraId="5099F37F" w14:textId="77777777" w:rsidR="003D3DD3" w:rsidRDefault="00000000">
      <w:pPr>
        <w:pStyle w:val="Compact"/>
        <w:numPr>
          <w:ilvl w:val="0"/>
          <w:numId w:val="5"/>
        </w:numPr>
      </w:pPr>
      <w:r>
        <w:rPr>
          <w:b/>
          <w:bCs/>
        </w:rPr>
        <w:t>Variabilidad:</w:t>
      </w:r>
      <w:r>
        <w:t xml:space="preserve"> Observando el Rango Intercuartil (</w:t>
      </w:r>
      <m:oMath>
        <m:r>
          <w:rPr>
            <w:rFonts w:ascii="Cambria Math" w:hAnsi="Cambria Math"/>
          </w:rPr>
          <m:t>RIC</m:t>
        </m:r>
      </m:oMath>
      <w:r>
        <w:t>), ¿en qué ubicación los datos son más dispersos? Justifica tu respuesta mencionando el tamaño de la “caja”.</w:t>
      </w:r>
    </w:p>
    <w:p w14:paraId="3D1F4214" w14:textId="77777777" w:rsidR="003D3DD3" w:rsidRDefault="00000000">
      <w:pPr>
        <w:pStyle w:val="Compact"/>
        <w:numPr>
          <w:ilvl w:val="0"/>
          <w:numId w:val="5"/>
        </w:numPr>
      </w:pPr>
      <w:r>
        <w:rPr>
          <w:b/>
          <w:bCs/>
        </w:rPr>
        <w:t>El Caso Atípico:</w:t>
      </w:r>
      <w:r>
        <w:t xml:space="preserve"> En el gráfico de Santiago Centro aparece un valor atípico de 30 estrellas fugaces en una hora. Propón una hipótesis (climatológica, técnica o de otro tipo) que podría explicar este suceso inusual en plena ciudad.</w:t>
      </w:r>
    </w:p>
    <w:p w14:paraId="7336C52A" w14:textId="77777777" w:rsidR="003D3DD3" w:rsidRDefault="00000000">
      <w:pPr>
        <w:pStyle w:val="Compact"/>
        <w:numPr>
          <w:ilvl w:val="0"/>
          <w:numId w:val="5"/>
        </w:numPr>
      </w:pPr>
      <w:r>
        <w:rPr>
          <w:b/>
          <w:bCs/>
        </w:rPr>
        <w:t>Toma de Decisiones:</w:t>
      </w:r>
      <w:r>
        <w:t xml:space="preserve"> Un turista desea observar al menos 25 estrellas fugaces por hora para que su viaje valga la pena. Basándote </w:t>
      </w:r>
      <w:r>
        <w:rPr>
          <w:b/>
          <w:bCs/>
        </w:rPr>
        <w:t>únicamente</w:t>
      </w:r>
      <w:r>
        <w:t xml:space="preserve"> en los gráficos de caja, ¿a qué lugar le asegurarías que cumplirá su objetivo y por qué?</w:t>
      </w:r>
    </w:p>
    <w:p w14:paraId="1736DC8A" w14:textId="77777777" w:rsidR="003D3DD3" w:rsidRDefault="00000000">
      <w:r>
        <w:pict w14:anchorId="44619063">
          <v:rect id="_x0000_i1027" style="width:0;height:1.5pt" o:hralign="center" o:hrstd="t" o:hr="t"/>
        </w:pict>
      </w:r>
    </w:p>
    <w:p w14:paraId="2EB74C69" w14:textId="77777777" w:rsidR="003D3DD3" w:rsidRDefault="00000000">
      <w:pPr>
        <w:pStyle w:val="Ttulo2"/>
      </w:pPr>
      <w:bookmarkStart w:id="7" w:name="pauta-de-corrección-exclusivo-docente"/>
      <w:bookmarkEnd w:id="4"/>
      <w:bookmarkEnd w:id="6"/>
      <w:r>
        <w:t>Pauta de Corrección (Exclusivo Docente)</w:t>
      </w:r>
    </w:p>
    <w:p w14:paraId="48FB2D6A" w14:textId="77777777" w:rsidR="003D3DD3" w:rsidRDefault="00000000">
      <w:pPr>
        <w:pStyle w:val="Ttulo3"/>
      </w:pPr>
      <w:bookmarkStart w:id="8" w:name="solución-actividad-1"/>
      <w:r>
        <w:t>Solución Actividad 1</w:t>
      </w:r>
    </w:p>
    <w:p w14:paraId="670A0A1B" w14:textId="77777777" w:rsidR="003D3DD3" w:rsidRDefault="00000000">
      <w:pPr>
        <w:pStyle w:val="Compact"/>
        <w:numPr>
          <w:ilvl w:val="0"/>
          <w:numId w:val="6"/>
        </w:numPr>
      </w:pPr>
      <w:r>
        <w:rPr>
          <w:b/>
          <w:bCs/>
        </w:rPr>
        <w:t>Datos ordenados:</w:t>
      </w:r>
      <w:r>
        <w:t xml:space="preserve"> 12, 14, 15, 16, 18, 18, 19, 20, 21, 22, 25, 28, 30, 45.</w:t>
      </w:r>
    </w:p>
    <w:p w14:paraId="07329C68" w14:textId="77777777" w:rsidR="003D3DD3" w:rsidRDefault="00000000">
      <w:pPr>
        <w:pStyle w:val="Compact"/>
        <w:numPr>
          <w:ilvl w:val="0"/>
          <w:numId w:val="6"/>
        </w:numPr>
      </w:pPr>
      <w:r>
        <w:rPr>
          <w:b/>
          <w:bCs/>
        </w:rPr>
        <w:t>5 Números:</w:t>
      </w:r>
      <w:r>
        <w:t xml:space="preserve"> Mín=12,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=16, Mediana=19.5, </w:t>
      </w:r>
      <m:oMath>
        <m:sSub>
          <m:sSubPr>
            <m:ctrlPr>
              <w:rPr>
                <w:rFonts w:ascii="Cambria Math" w:hAnsi="Cambria Math"/>
              </w:rPr>
            </m:ctrlPr>
          </m:sSubPr>
          <m:e>
            <m:r>
              <w:rPr>
                <w:rFonts w:ascii="Cambria Math" w:hAnsi="Cambria Math"/>
              </w:rPr>
              <m:t>Q</m:t>
            </m:r>
          </m:e>
          <m:sub>
            <m:r>
              <w:rPr>
                <w:rFonts w:ascii="Cambria Math" w:hAnsi="Cambria Math"/>
              </w:rPr>
              <m:t>3</m:t>
            </m:r>
          </m:sub>
        </m:sSub>
      </m:oMath>
      <w:r>
        <w:t>=25, Máx=45.</w:t>
      </w:r>
    </w:p>
    <w:p w14:paraId="3BA6F927" w14:textId="77777777" w:rsidR="003D3DD3" w:rsidRDefault="00000000">
      <w:pPr>
        <w:pStyle w:val="Compact"/>
        <w:numPr>
          <w:ilvl w:val="0"/>
          <w:numId w:val="6"/>
        </w:numPr>
      </w:pPr>
      <w:r>
        <w:rPr>
          <w:b/>
          <w:bCs/>
        </w:rPr>
        <w:t>RIC:</w:t>
      </w:r>
      <w:r>
        <w:t xml:space="preserve"> </w:t>
      </w:r>
      <m:oMath>
        <m:r>
          <w:rPr>
            <w:rFonts w:ascii="Cambria Math" w:hAnsi="Cambria Math"/>
          </w:rPr>
          <m:t>25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9</m:t>
        </m:r>
      </m:oMath>
      <w:r>
        <w:t>.</w:t>
      </w:r>
    </w:p>
    <w:p w14:paraId="0FB12FED" w14:textId="77777777" w:rsidR="003D3DD3" w:rsidRDefault="00000000">
      <w:pPr>
        <w:pStyle w:val="Compact"/>
        <w:numPr>
          <w:ilvl w:val="0"/>
          <w:numId w:val="6"/>
        </w:numPr>
      </w:pPr>
      <w:r>
        <w:rPr>
          <w:b/>
          <w:bCs/>
        </w:rPr>
        <w:t>Límites:</w:t>
      </w:r>
      <w:r>
        <w:t xml:space="preserve"> Sup = </w:t>
      </w:r>
      <m:oMath>
        <m:r>
          <w:rPr>
            <w:rFonts w:ascii="Cambria Math" w:hAnsi="Cambria Math"/>
          </w:rPr>
          <m:t>25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38.5</m:t>
        </m:r>
      </m:oMath>
      <w:r>
        <w:t>.</w:t>
      </w:r>
    </w:p>
    <w:p w14:paraId="1B885A03" w14:textId="77777777" w:rsidR="003D3DD3" w:rsidRDefault="00000000">
      <w:pPr>
        <w:pStyle w:val="Compact"/>
        <w:numPr>
          <w:ilvl w:val="0"/>
          <w:numId w:val="6"/>
        </w:numPr>
      </w:pPr>
      <w:r>
        <w:rPr>
          <w:b/>
          <w:bCs/>
        </w:rPr>
        <w:t>Atípico:</w:t>
      </w:r>
      <w:r>
        <w:t xml:space="preserve"> El valor </w:t>
      </w:r>
      <w:r>
        <w:rPr>
          <w:b/>
          <w:bCs/>
        </w:rPr>
        <w:t>45</w:t>
      </w:r>
      <w:r>
        <w:t xml:space="preserve"> es un outlier superior.</w:t>
      </w:r>
    </w:p>
    <w:p w14:paraId="58F1E06F" w14:textId="77777777" w:rsidR="003D3DD3" w:rsidRDefault="00000000">
      <w:pPr>
        <w:pStyle w:val="Compact"/>
        <w:numPr>
          <w:ilvl w:val="0"/>
          <w:numId w:val="6"/>
        </w:numPr>
      </w:pPr>
      <w:r>
        <w:rPr>
          <w:b/>
          <w:bCs/>
        </w:rPr>
        <w:lastRenderedPageBreak/>
        <w:t>Gráfico:</w:t>
      </w:r>
      <w:r>
        <w:t xml:space="preserve"> Los bigotes deben llegar hasta el 12 (mínimo) y el 30 (valor más alto no atípico). El 45 se marca con un asterisco.</w:t>
      </w:r>
    </w:p>
    <w:p w14:paraId="523BD6C5" w14:textId="77777777" w:rsidR="003D3DD3" w:rsidRDefault="00000000">
      <w:pPr>
        <w:pStyle w:val="Ttulo3"/>
      </w:pPr>
      <w:bookmarkStart w:id="9" w:name="solución-actividad-2"/>
      <w:bookmarkEnd w:id="8"/>
      <w:r>
        <w:t>Solución Actividad 2</w:t>
      </w:r>
    </w:p>
    <w:p w14:paraId="5CAB123D" w14:textId="77777777" w:rsidR="003D3DD3" w:rsidRDefault="00000000">
      <w:pPr>
        <w:pStyle w:val="Compact"/>
        <w:numPr>
          <w:ilvl w:val="0"/>
          <w:numId w:val="7"/>
        </w:numPr>
      </w:pPr>
      <w:r>
        <w:rPr>
          <w:b/>
          <w:bCs/>
        </w:rPr>
        <w:t>Mediana:</w:t>
      </w:r>
      <w:r>
        <w:t xml:space="preserve"> Lampa (35) vs Santiago (8). La visibilidad es significativamente mayor en la periferia.</w:t>
      </w:r>
    </w:p>
    <w:p w14:paraId="29E7A3B9" w14:textId="77777777" w:rsidR="003D3DD3" w:rsidRDefault="00000000">
      <w:pPr>
        <w:pStyle w:val="Compact"/>
        <w:numPr>
          <w:ilvl w:val="0"/>
          <w:numId w:val="7"/>
        </w:numPr>
      </w:pPr>
      <w:r>
        <w:rPr>
          <w:b/>
          <w:bCs/>
        </w:rPr>
        <w:t>Dispersión:</w:t>
      </w:r>
      <w:r>
        <w:t xml:space="preserve"> Lampa tiene un </w:t>
      </w:r>
      <m:oMath>
        <m:r>
          <w:rPr>
            <w:rFonts w:ascii="Cambria Math" w:hAnsi="Cambria Math"/>
          </w:rPr>
          <m:t>RIC</m:t>
        </m:r>
      </m:oMath>
      <w:r>
        <w:t xml:space="preserve"> de 20, mientras que Santiago tiene un </w:t>
      </w:r>
      <m:oMath>
        <m:r>
          <w:rPr>
            <w:rFonts w:ascii="Cambria Math" w:hAnsi="Cambria Math"/>
          </w:rPr>
          <m:t>RIC</m:t>
        </m:r>
      </m:oMath>
      <w:r>
        <w:t xml:space="preserve"> de 7. Lampa presenta mayor variabilidad en los avistamientos.</w:t>
      </w:r>
    </w:p>
    <w:p w14:paraId="3680C9D2" w14:textId="77777777" w:rsidR="003D3DD3" w:rsidRDefault="00000000">
      <w:pPr>
        <w:pStyle w:val="Compact"/>
        <w:numPr>
          <w:ilvl w:val="0"/>
          <w:numId w:val="7"/>
        </w:numPr>
      </w:pPr>
      <w:r>
        <w:rPr>
          <w:b/>
          <w:bCs/>
        </w:rPr>
        <w:t>Atípico:</w:t>
      </w:r>
      <w:r>
        <w:t xml:space="preserve"> Posible corte de luz masivo en el sector, uso de equipos especializados (telescopios) por un momento o un pico real de la lluvia de meteoros.</w:t>
      </w:r>
    </w:p>
    <w:p w14:paraId="05CB606C" w14:textId="77777777" w:rsidR="003D3DD3" w:rsidRDefault="00000000">
      <w:pPr>
        <w:pStyle w:val="Compact"/>
        <w:numPr>
          <w:ilvl w:val="0"/>
          <w:numId w:val="7"/>
        </w:numPr>
      </w:pPr>
      <w:r>
        <w:rPr>
          <w:b/>
          <w:bCs/>
        </w:rPr>
        <w:t>Decisión:</w:t>
      </w:r>
      <w:r>
        <w:t xml:space="preserve"> Lampa. El 75% de los datos de Lampa están por sobre las 25 estrellas (desde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hacia arriba), lo que ofrece una garantía estadística mucho mayor.</w:t>
      </w:r>
      <w:bookmarkEnd w:id="0"/>
      <w:bookmarkEnd w:id="7"/>
      <w:bookmarkEnd w:id="9"/>
    </w:p>
    <w:sectPr w:rsidR="003D3DD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56767B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200A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26A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9177701">
    <w:abstractNumId w:val="0"/>
  </w:num>
  <w:num w:numId="2" w16cid:durableId="5734412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2322534">
    <w:abstractNumId w:val="1"/>
  </w:num>
  <w:num w:numId="4" w16cid:durableId="1953710279">
    <w:abstractNumId w:val="1"/>
  </w:num>
  <w:num w:numId="5" w16cid:durableId="1968195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4431864">
    <w:abstractNumId w:val="1"/>
  </w:num>
  <w:num w:numId="7" w16cid:durableId="311912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D3DD3"/>
    <w:rsid w:val="00340707"/>
    <w:rsid w:val="003D3B1E"/>
    <w:rsid w:val="003D3DD3"/>
    <w:rsid w:val="00B3424F"/>
    <w:rsid w:val="00CE30B5"/>
    <w:rsid w:val="00D50E5C"/>
    <w:rsid w:val="00FD1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0452"/>
  <w15:docId w15:val="{CEEEBC6A-3DFE-45C8-A163-DC48427A4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2547</TotalTime>
  <Pages>3</Pages>
  <Words>531</Words>
  <Characters>3097</Characters>
  <Application>Microsoft Office Word</Application>
  <DocSecurity>0</DocSecurity>
  <Lines>387</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Sergio Rubio</cp:lastModifiedBy>
  <cp:revision>1</cp:revision>
  <dcterms:created xsi:type="dcterms:W3CDTF">2026-05-06T20:00:00Z</dcterms:created>
  <dcterms:modified xsi:type="dcterms:W3CDTF">2026-05-11T00:00:00Z</dcterms:modified>
</cp:coreProperties>
</file>