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sectPr>
          <w:footerReference r:id="rId7" w:type="default"/>
          <w:pgSz w:h="11906" w:w="8391" w:orient="portrait"/>
          <w:pgMar w:bottom="1134" w:top="1134" w:left="1021" w:right="1021" w:header="0" w:footer="851"/>
          <w:pgNumType w:start="1"/>
          <w:titlePg w:val="1"/>
        </w:sectPr>
      </w:pPr>
      <w:r w:rsidDel="00000000" w:rsidR="00000000" w:rsidRPr="00000000">
        <w:rPr>
          <w:rtl w:val="0"/>
        </w:rPr>
      </w:r>
    </w:p>
    <w:p w:rsidR="00000000" w:rsidDel="00000000" w:rsidP="00000000" w:rsidRDefault="00000000" w:rsidRPr="00000000" w14:paraId="00000003">
      <w:pPr>
        <w:pStyle w:val="Heading1"/>
        <w:ind w:left="709" w:firstLine="709"/>
        <w:rPr/>
      </w:pPr>
      <w:bookmarkStart w:colFirst="0" w:colLast="0" w:name="_heading=h.3dy6vkm" w:id="0"/>
      <w:bookmarkEnd w:id="0"/>
      <w:r w:rsidDel="00000000" w:rsidR="00000000" w:rsidRPr="00000000">
        <w:rPr>
          <w:rtl w:val="0"/>
        </w:rPr>
        <w:t xml:space="preserve">1 ПОСТРОЕНИЕ ДИАГРАММЫ ВАРИАНТОВ ИСПОЛЬЗОВАНИЯ UML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настоящее время разработчики программного и информационного обеспечения информационных систем (ИС) используют объектно-ориентированный подход, в котором фундаментальными понятиями являются понятия класса и объекта.</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Класс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некоторая абстракция совокупности объектов, имеющих общий набор свойств и обладающих одинаковым поведением.</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Классы характеризуются атрибутами (свойствами) и операциями, определяющими поведение класса. Реализация операции класса называется в UML</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методом класса</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экземпляр соответствующего класса с собственным именем и конкретными значениями атрибутов. Объект обладает  всеми операциями класса.</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Классы могут быть организованы в иерархическую структуру, напоминающую по своему виду схему классификации. Основным принципами объектно-ориентированного подхода являются наследование, инкапсуляция и полиморфизм</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Наследование</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принцип, в соответствии с которым родительский класс (предок) передает все свои наборы свойств и поведение дочерним классам (потомкам).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Инкапсуляция</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сокрытие деталей внутреннего устройства классов от внешних для него объектов или пользователей.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Полиморфизм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(много форм) - действия, выполняемые одноимёнными методами, могут отличаться в зависимости от того, к какому из классов относится метод.</w:t>
      </w:r>
    </w:p>
    <w:p w:rsidR="00000000" w:rsidDel="00000000" w:rsidP="00000000" w:rsidRDefault="00000000" w:rsidRPr="00000000" w14:paraId="0000000C">
      <w:pPr>
        <w:spacing w:line="288" w:lineRule="auto"/>
        <w:ind w:firstLine="425"/>
        <w:jc w:val="both"/>
        <w:rPr/>
      </w:pPr>
      <w:r w:rsidDel="00000000" w:rsidR="00000000" w:rsidRPr="00000000">
        <w:rPr>
          <w:rtl w:val="0"/>
        </w:rPr>
        <w:tab/>
        <w:t xml:space="preserve">Процесс создания системы носит итеративный и инкрементный характер. Хотя на первой стадии формируется набор требований к ИС в целом, на самом деле он всегда вначале неполон и уточняется на последующих стадиях. Приходится делать </w:t>
      </w:r>
      <w:r w:rsidDel="00000000" w:rsidR="00000000" w:rsidRPr="00000000">
        <w:rPr>
          <w:i w:val="1"/>
          <w:rtl w:val="0"/>
        </w:rPr>
        <w:t xml:space="preserve">итерации</w:t>
      </w:r>
      <w:r w:rsidDel="00000000" w:rsidR="00000000" w:rsidRPr="00000000">
        <w:rPr>
          <w:rtl w:val="0"/>
        </w:rPr>
        <w:t xml:space="preserve">, то есть повторять отдельные этапы и стадии, либо целиком, либо частично. Кроме того, реальная система многофункциональна и сложна, поэтому обычно ее разбивают на подсистемы и отдельные комплексы задач, выделяя в них подсистемы и задачи первой очереди, второй и т.д. Система создается </w:t>
      </w:r>
      <w:r w:rsidDel="00000000" w:rsidR="00000000" w:rsidRPr="00000000">
        <w:rPr>
          <w:i w:val="1"/>
          <w:rtl w:val="0"/>
        </w:rPr>
        <w:t xml:space="preserve">инкрементно</w:t>
      </w:r>
      <w:r w:rsidDel="00000000" w:rsidR="00000000" w:rsidRPr="00000000">
        <w:rPr>
          <w:rtl w:val="0"/>
        </w:rPr>
        <w:t xml:space="preserve">, путем постепенных приращений функциональности с заменой предварительных проектных решений на более проработанные и лучше отвечающие требованиям пользователей. Это снижает финансовые риски и экономит время и расход ресурсов на последних стадиях создания.</w:t>
      </w:r>
    </w:p>
    <w:p w:rsidR="00000000" w:rsidDel="00000000" w:rsidP="00000000" w:rsidRDefault="00000000" w:rsidRPr="00000000" w14:paraId="0000000D">
      <w:pPr>
        <w:spacing w:line="288" w:lineRule="auto"/>
        <w:ind w:firstLine="426"/>
        <w:jc w:val="both"/>
        <w:rPr/>
      </w:pPr>
      <w:r w:rsidDel="00000000" w:rsidR="00000000" w:rsidRPr="00000000">
        <w:rPr>
          <w:rtl w:val="0"/>
        </w:rPr>
        <w:t xml:space="preserve">При использовании методологии UML для создания программного и информационного обеспечения АИС предлагается построить набор взаимосвязанных моделей , отражающих статические и динамические свойства будущей системы:</w:t>
      </w:r>
    </w:p>
    <w:p w:rsidR="00000000" w:rsidDel="00000000" w:rsidP="00000000" w:rsidRDefault="00000000" w:rsidRPr="00000000" w14:paraId="0000000E">
      <w:pPr>
        <w:spacing w:line="288" w:lineRule="auto"/>
        <w:ind w:firstLine="426"/>
        <w:jc w:val="both"/>
        <w:rPr/>
      </w:pPr>
      <w:r w:rsidDel="00000000" w:rsidR="00000000" w:rsidRPr="00000000">
        <w:rPr>
          <w:rtl w:val="0"/>
        </w:rPr>
        <w:t xml:space="preserve">- модель вариантов использования;</w:t>
      </w:r>
    </w:p>
    <w:p w:rsidR="00000000" w:rsidDel="00000000" w:rsidP="00000000" w:rsidRDefault="00000000" w:rsidRPr="00000000" w14:paraId="0000000F">
      <w:pPr>
        <w:spacing w:line="288" w:lineRule="auto"/>
        <w:ind w:firstLine="426"/>
        <w:jc w:val="both"/>
        <w:rPr/>
      </w:pPr>
      <w:r w:rsidDel="00000000" w:rsidR="00000000" w:rsidRPr="00000000">
        <w:rPr>
          <w:rtl w:val="0"/>
        </w:rPr>
        <w:t xml:space="preserve">- модель анализа;</w:t>
      </w:r>
    </w:p>
    <w:p w:rsidR="00000000" w:rsidDel="00000000" w:rsidP="00000000" w:rsidRDefault="00000000" w:rsidRPr="00000000" w14:paraId="00000010">
      <w:pPr>
        <w:spacing w:line="288" w:lineRule="auto"/>
        <w:ind w:firstLine="426"/>
        <w:jc w:val="both"/>
        <w:rPr/>
      </w:pPr>
      <w:r w:rsidDel="00000000" w:rsidR="00000000" w:rsidRPr="00000000">
        <w:rPr>
          <w:rtl w:val="0"/>
        </w:rPr>
        <w:t xml:space="preserve">- модель проектирования;</w:t>
      </w:r>
    </w:p>
    <w:p w:rsidR="00000000" w:rsidDel="00000000" w:rsidP="00000000" w:rsidRDefault="00000000" w:rsidRPr="00000000" w14:paraId="00000011">
      <w:pPr>
        <w:spacing w:line="288" w:lineRule="auto"/>
        <w:ind w:firstLine="426"/>
        <w:jc w:val="both"/>
        <w:rPr/>
      </w:pPr>
      <w:r w:rsidDel="00000000" w:rsidR="00000000" w:rsidRPr="00000000">
        <w:rPr>
          <w:rtl w:val="0"/>
        </w:rPr>
        <w:t xml:space="preserve">- модель реализации;</w:t>
      </w:r>
    </w:p>
    <w:p w:rsidR="00000000" w:rsidDel="00000000" w:rsidP="00000000" w:rsidRDefault="00000000" w:rsidRPr="00000000" w14:paraId="00000012">
      <w:pPr>
        <w:spacing w:line="288" w:lineRule="auto"/>
        <w:ind w:firstLine="426"/>
        <w:jc w:val="both"/>
        <w:rPr/>
      </w:pPr>
      <w:r w:rsidDel="00000000" w:rsidR="00000000" w:rsidRPr="00000000">
        <w:rPr>
          <w:rtl w:val="0"/>
        </w:rPr>
        <w:t xml:space="preserve">- модель развертывания;</w:t>
      </w:r>
    </w:p>
    <w:p w:rsidR="00000000" w:rsidDel="00000000" w:rsidP="00000000" w:rsidRDefault="00000000" w:rsidRPr="00000000" w14:paraId="00000013">
      <w:pPr>
        <w:spacing w:line="288" w:lineRule="auto"/>
        <w:ind w:firstLine="426"/>
        <w:jc w:val="both"/>
        <w:rPr/>
      </w:pPr>
      <w:r w:rsidDel="00000000" w:rsidR="00000000" w:rsidRPr="00000000">
        <w:rPr>
          <w:rtl w:val="0"/>
        </w:rPr>
        <w:t xml:space="preserve">- модель тестирования.</w:t>
      </w:r>
    </w:p>
    <w:p w:rsidR="00000000" w:rsidDel="00000000" w:rsidP="00000000" w:rsidRDefault="00000000" w:rsidRPr="00000000" w14:paraId="00000014">
      <w:pPr>
        <w:spacing w:line="288" w:lineRule="auto"/>
        <w:ind w:firstLine="425"/>
        <w:jc w:val="both"/>
        <w:rPr/>
      </w:pPr>
      <w:r w:rsidDel="00000000" w:rsidR="00000000" w:rsidRPr="00000000">
        <w:rPr>
          <w:b w:val="1"/>
          <w:rtl w:val="0"/>
        </w:rPr>
        <w:t xml:space="preserve">Модель вариантов</w:t>
      </w:r>
      <w:r w:rsidDel="00000000" w:rsidR="00000000" w:rsidRPr="00000000">
        <w:rPr>
          <w:i w:val="1"/>
          <w:rtl w:val="0"/>
        </w:rPr>
        <w:t xml:space="preserve"> </w:t>
      </w:r>
      <w:r w:rsidDel="00000000" w:rsidR="00000000" w:rsidRPr="00000000">
        <w:rPr>
          <w:b w:val="1"/>
          <w:rtl w:val="0"/>
        </w:rPr>
        <w:t xml:space="preserve">использования</w:t>
      </w:r>
      <w:r w:rsidDel="00000000" w:rsidR="00000000" w:rsidRPr="00000000">
        <w:rPr>
          <w:rtl w:val="0"/>
        </w:rPr>
        <w:t xml:space="preserve"> включает диаграммы вариантов использования и соответствующие сценарии, описывает функциональные требования к системе и ее поведение при взаимодействии с пользователями.</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Все диаграммы языка являются графами специального вида, содержат вершины (геометрические фигуры), связанные ребрами (дугами). Связи обозначаются различными линиями на плоскости, внутри фигур пишется текст, около вершин и связей могут изображаться некоторые графические символы.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целом процесс объектно-ориентированного проектирования происходит в соответствии с основными принципами структурного системного анализа: нисходящее проектирование с построением иерархии диаграмм, постепенно переводящих нас с уровня на уровень: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концептуальный – логический – физический (реализация)</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Диаграммой самого верхнего уровня является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диаграмма вариантов использования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системы в целом. Именно она является исходным концептуальным представлением системы и строится с целью:</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определить общие границы и контекст моделируемой предметной области;</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сформировать общие требования к функциональному поведению и интерфейсу системы;</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подготовить исходную документацию для взаимодействия разработчиков и заказчиков - пользователей системы.</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Точка зрения модели: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внешний пользователь системы</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диаграмму вариантов использования входят актанты (actors), варианты использования (use case) и ассоциации (association).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Актант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(актер, внешняя сущность, actor) - абстрактное описание класса источников/приемников сообщений, которые напрямую взаимодействует с системой, подсистемой или классом. Это-описание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роли</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которую играет пользователь (человек или другая система, подсистема, класс) во время взаимодействия с системой. На самом верхнем уровне, например, актантами могут являться оператор, системный администратор, администратор базы данных, обычный пользователь, какой-либо класс устройств.</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Каждая роль требует для себя вполне определенного сервиса (обслуживания).</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Один человек или физический объект в зависимости от режима взаимодействия может представлять собой несколько актантов (разные роли). Например, один и тот же человек может быть оператором и администратором базы данных, продавцом и покупателем и т.п.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Актант обычно изображается на диаграммах как “человек” с надписью (символ человека) (рис. 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12700</wp:posOffset>
                </wp:positionV>
                <wp:extent cx="1295400" cy="527050"/>
                <wp:effectExtent b="0" l="0" r="0" t="0"/>
                <wp:wrapNone/>
                <wp:docPr id="23581" name=""/>
                <a:graphic>
                  <a:graphicData uri="http://schemas.microsoft.com/office/word/2010/wordprocessingGroup">
                    <wpg:wgp>
                      <wpg:cNvGrpSpPr/>
                      <wpg:grpSpPr>
                        <a:xfrm>
                          <a:off x="4693525" y="3511700"/>
                          <a:ext cx="1295400" cy="527050"/>
                          <a:chOff x="4693525" y="3511700"/>
                          <a:chExt cx="1304950" cy="536600"/>
                        </a:xfrm>
                      </wpg:grpSpPr>
                      <wpg:grpSp>
                        <wpg:cNvGrpSpPr/>
                        <wpg:grpSpPr>
                          <a:xfrm>
                            <a:off x="4698300" y="3516475"/>
                            <a:ext cx="1295400" cy="527050"/>
                            <a:chOff x="0" y="0"/>
                            <a:chExt cx="1352550" cy="584200"/>
                          </a:xfrm>
                        </wpg:grpSpPr>
                        <wps:wsp>
                          <wps:cNvSpPr/>
                          <wps:cNvPr id="3" name="Shape 3"/>
                          <wps:spPr>
                            <a:xfrm>
                              <a:off x="0" y="0"/>
                              <a:ext cx="1352550" cy="5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050" y="0"/>
                              <a:ext cx="237931" cy="289560"/>
                              <a:chOff x="2955" y="2213"/>
                              <a:chExt cx="441" cy="646"/>
                            </a:xfrm>
                          </wpg:grpSpPr>
                          <wps:wsp>
                            <wps:cNvSpPr/>
                            <wps:cNvPr id="19" name="Shape 19"/>
                            <wps:spPr>
                              <a:xfrm>
                                <a:off x="3099" y="2213"/>
                                <a:ext cx="180" cy="1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012" y="2498"/>
                                <a:ext cx="3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3" y="2384"/>
                                <a:ext cx="0" cy="28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3" y="2669"/>
                                <a:ext cx="213" cy="1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55" y="2669"/>
                                <a:ext cx="228" cy="17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SpPr/>
                          <wps:cNvPr id="24" name="Shape 24"/>
                          <wps:spPr>
                            <a:xfrm>
                              <a:off x="0" y="304800"/>
                              <a:ext cx="1352550" cy="27940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Заказчик</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12700</wp:posOffset>
                </wp:positionV>
                <wp:extent cx="1295400" cy="527050"/>
                <wp:effectExtent b="0" l="0" r="0" t="0"/>
                <wp:wrapNone/>
                <wp:docPr id="2358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95400" cy="52705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Рис.1 – Актант</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Актант находится вне системы и его внутренняя структура не определяется. Он является источником/приемником     сообщений.</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Вариант использования</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(прецедент, use case) – абстрактное описание класса сервиса (сервисных функций), предоставляемого актанту в ответ на его запросы.</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Сервис могут предоставлять система в целом, подсистема или класс. Таким образом, вариант использования означает моделирование некоторой части функциональности или поведения системы. Вариант использования имеет имя и означает некоторую последовательность действий, видимых внешнему источнику/приемнику (актанту). Подробно этот процесс описывается сценарием , построение которого рассматривается в следующей лабораторной работе.</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Связь между актантом и вариантом использования показывается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ассоциацией</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 диаграмме вариант использования изображается обычно эллипсом, внутри ставится имя (рис. 2). Ассоциация показывается линией.</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406400</wp:posOffset>
                </wp:positionV>
                <wp:extent cx="3343046" cy="738835"/>
                <wp:effectExtent b="0" l="0" r="0" t="0"/>
                <wp:wrapNone/>
                <wp:docPr id="23583" name=""/>
                <a:graphic>
                  <a:graphicData uri="http://schemas.microsoft.com/office/word/2010/wordprocessingGroup">
                    <wpg:wgp>
                      <wpg:cNvGrpSpPr/>
                      <wpg:grpSpPr>
                        <a:xfrm>
                          <a:off x="3674475" y="3405800"/>
                          <a:ext cx="3343046" cy="738835"/>
                          <a:chOff x="3674475" y="3405800"/>
                          <a:chExt cx="3347825" cy="743625"/>
                        </a:xfrm>
                      </wpg:grpSpPr>
                      <wpg:grpSp>
                        <wpg:cNvGrpSpPr/>
                        <wpg:grpSpPr>
                          <a:xfrm>
                            <a:off x="3674477" y="3410583"/>
                            <a:ext cx="3343046" cy="738835"/>
                            <a:chOff x="0" y="0"/>
                            <a:chExt cx="3665220" cy="920328"/>
                          </a:xfrm>
                        </wpg:grpSpPr>
                        <wps:wsp>
                          <wps:cNvSpPr/>
                          <wps:cNvPr id="3" name="Shape 3"/>
                          <wps:spPr>
                            <a:xfrm>
                              <a:off x="0" y="0"/>
                              <a:ext cx="3665200" cy="92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185670" y="0"/>
                              <a:ext cx="1479550" cy="7239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Оформить  заказ</w:t>
                                </w:r>
                              </w:p>
                            </w:txbxContent>
                          </wps:txbx>
                          <wps:bodyPr anchorCtr="0" anchor="t" bIns="45700" lIns="91425" spcFirstLastPara="1" rIns="91425" wrap="square" tIns="45700">
                            <a:noAutofit/>
                          </wps:bodyPr>
                        </wps:wsp>
                        <wpg:grpSp>
                          <wpg:cNvGrpSpPr/>
                          <wpg:grpSpPr>
                            <a:xfrm>
                              <a:off x="0" y="241300"/>
                              <a:ext cx="2185670" cy="679028"/>
                              <a:chOff x="0" y="0"/>
                              <a:chExt cx="2185670" cy="679028"/>
                            </a:xfrm>
                          </wpg:grpSpPr>
                          <wps:wsp>
                            <wps:cNvCnPr/>
                            <wps:spPr>
                              <a:xfrm>
                                <a:off x="520700" y="146050"/>
                                <a:ext cx="16649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92100" y="0"/>
                                <a:ext cx="273050" cy="323850"/>
                                <a:chOff x="2955" y="2213"/>
                                <a:chExt cx="441" cy="646"/>
                              </a:xfrm>
                            </wpg:grpSpPr>
                            <wps:wsp>
                              <wps:cNvSpPr/>
                              <wps:cNvPr id="44" name="Shape 44"/>
                              <wps:spPr>
                                <a:xfrm>
                                  <a:off x="3099" y="2213"/>
                                  <a:ext cx="180" cy="1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012" y="2498"/>
                                  <a:ext cx="3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3" y="2384"/>
                                  <a:ext cx="0" cy="28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3" y="2669"/>
                                  <a:ext cx="213" cy="1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55" y="2669"/>
                                  <a:ext cx="228" cy="17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SpPr/>
                            <wps:cNvPr id="49" name="Shape 49"/>
                            <wps:spPr>
                              <a:xfrm>
                                <a:off x="0" y="373573"/>
                                <a:ext cx="890434" cy="30545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Менеджер</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406400</wp:posOffset>
                </wp:positionV>
                <wp:extent cx="3343046" cy="738835"/>
                <wp:effectExtent b="0" l="0" r="0" t="0"/>
                <wp:wrapNone/>
                <wp:docPr id="2358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343046" cy="738835"/>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2 – Связь м/у актантом и вариантом использования</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Между актантами и вариантами использования ассоциация – единственный вид связи. Можно ее пометить, а также указать кратность связи. Имя ассоциации, если оно есть, должно быть уникальным.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Между собой варианты использования не обмениваются сообщениями и могут находиться только в отношениях (связях)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расширения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(extend),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включения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 и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обобщения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generalization).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отношении расширения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вариант использования – клиент вносит дополнительную последовательность действий, начиная с некоторой точки основной последовательности, при этом таких “вставок” может быть несколько. Все эти точки называются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точками расширения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(рис.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114300</wp:posOffset>
                </wp:positionV>
                <wp:extent cx="3638550" cy="609600"/>
                <wp:effectExtent b="0" l="0" r="0" t="0"/>
                <wp:wrapNone/>
                <wp:docPr id="23580" name=""/>
                <a:graphic>
                  <a:graphicData uri="http://schemas.microsoft.com/office/word/2010/wordprocessingGroup">
                    <wpg:wgp>
                      <wpg:cNvGrpSpPr/>
                      <wpg:grpSpPr>
                        <a:xfrm>
                          <a:off x="3521950" y="3470425"/>
                          <a:ext cx="3638550" cy="609600"/>
                          <a:chOff x="3521950" y="3470425"/>
                          <a:chExt cx="3648100" cy="619150"/>
                        </a:xfrm>
                      </wpg:grpSpPr>
                      <wpg:grpSp>
                        <wpg:cNvGrpSpPr/>
                        <wpg:grpSpPr>
                          <a:xfrm>
                            <a:off x="3526725" y="3475200"/>
                            <a:ext cx="3638550" cy="609600"/>
                            <a:chOff x="0" y="0"/>
                            <a:chExt cx="4867275" cy="622300"/>
                          </a:xfrm>
                        </wpg:grpSpPr>
                        <wps:wsp>
                          <wps:cNvSpPr/>
                          <wps:cNvPr id="3" name="Shape 3"/>
                          <wps:spPr>
                            <a:xfrm>
                              <a:off x="0" y="0"/>
                              <a:ext cx="4867275" cy="6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238500" y="0"/>
                              <a:ext cx="1628775" cy="622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Запросить каталог</w:t>
                                </w:r>
                              </w:p>
                            </w:txbxContent>
                          </wps:txbx>
                          <wps:bodyPr anchorCtr="0" anchor="t" bIns="45700" lIns="91425" spcFirstLastPara="1" rIns="91425" wrap="square" tIns="45700">
                            <a:noAutofit/>
                          </wps:bodyPr>
                        </wps:wsp>
                        <wpg:grpSp>
                          <wpg:cNvGrpSpPr/>
                          <wpg:grpSpPr>
                            <a:xfrm>
                              <a:off x="0" y="0"/>
                              <a:ext cx="3197860" cy="577850"/>
                              <a:chOff x="0" y="0"/>
                              <a:chExt cx="3197860" cy="577850"/>
                            </a:xfrm>
                          </wpg:grpSpPr>
                          <wps:wsp>
                            <wps:cNvSpPr/>
                            <wps:cNvPr id="14" name="Shape 14"/>
                            <wps:spPr>
                              <a:xfrm>
                                <a:off x="0" y="19050"/>
                                <a:ext cx="1684020" cy="558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Принять заказ</w:t>
                                  </w:r>
                                </w:p>
                              </w:txbxContent>
                            </wps:txbx>
                            <wps:bodyPr anchorCtr="0" anchor="t" bIns="45700" lIns="91425" spcFirstLastPara="1" rIns="91425" wrap="square" tIns="45700">
                              <a:noAutofit/>
                            </wps:bodyPr>
                          </wps:wsp>
                          <wps:wsp>
                            <wps:cNvCnPr/>
                            <wps:spPr>
                              <a:xfrm rot="10800000">
                                <a:off x="1682750" y="304800"/>
                                <a:ext cx="1515110" cy="0"/>
                              </a:xfrm>
                              <a:prstGeom prst="straightConnector1">
                                <a:avLst/>
                              </a:prstGeom>
                              <a:noFill/>
                              <a:ln cap="flat" cmpd="sng" w="9525">
                                <a:solidFill>
                                  <a:srgbClr val="000000"/>
                                </a:solidFill>
                                <a:prstDash val="lgDash"/>
                                <a:round/>
                                <a:headEnd len="med" w="med" type="none"/>
                                <a:tailEnd len="med" w="med" type="triangle"/>
                              </a:ln>
                            </wps:spPr>
                            <wps:bodyPr anchorCtr="0" anchor="ctr" bIns="91425" lIns="91425" spcFirstLastPara="1" rIns="91425" wrap="square" tIns="91425">
                              <a:noAutofit/>
                            </wps:bodyPr>
                          </wps:wsp>
                          <wps:wsp>
                            <wps:cNvSpPr/>
                            <wps:cNvPr id="16" name="Shape 16"/>
                            <wps:spPr>
                              <a:xfrm>
                                <a:off x="2032000" y="0"/>
                                <a:ext cx="1005840" cy="27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&lt;&lt;extend&gt;&gt;</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114300</wp:posOffset>
                </wp:positionV>
                <wp:extent cx="3638550" cy="609600"/>
                <wp:effectExtent b="0" l="0" r="0" t="0"/>
                <wp:wrapNone/>
                <wp:docPr id="2358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638550" cy="60960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Отношение расширения</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Направление стрелки имеет смысл: вариант “Запросить каталог” знает, в какие точки расширения варианта “Принять заказ” он включается  (он может включаться неоднократно). Для правильного определения направления стрелки следует задать вопрос по данному варианту: «Расширяет что?». Каждая точка расширения имеет уникальное имя в рамках варианта “Принять заказ”. Имена точек расширения можно указать в специальном разделе в обозначении варианта использования.</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Таким образом, все альтернативные отклонения от обычного хода протекания процесса использования системы могут быть оформлены как расширения. Один и тот же вариант использования может использоваться как расширение для нескольких других вариантов.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отношении включения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один вариант использования включается в базовый вариант использования, начиная с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точки включения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Управление безусловное, выполнение включения длится до полного его завершения. После этого продолжается выполнение базового варианта, начиная с операции, следующей за точкой включения.</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отличие от расширения, меняющего характер протекания основного процесса и не обязательно передающего ему управление, включение является часто повторяемым фрагментом, выполняющим некоторый типовой сервис. Точек включения может быть несколько, причем в разных вариантах.</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Таким образом, включение выгодно использовать, когда имеется какой-либо фрагмент поведения системы, который повторяется многократно и обязательно в вариантах использования и который не хотелось бы копировать в каждом из вариантов (рис.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4148446" cy="1659719"/>
                <wp:effectExtent b="0" l="0" r="0" t="0"/>
                <wp:wrapNone/>
                <wp:docPr id="23579" name=""/>
                <a:graphic>
                  <a:graphicData uri="http://schemas.microsoft.com/office/word/2010/wordprocessingGroup">
                    <wpg:wgp>
                      <wpg:cNvGrpSpPr/>
                      <wpg:grpSpPr>
                        <a:xfrm>
                          <a:off x="3267000" y="2945375"/>
                          <a:ext cx="4148446" cy="1659719"/>
                          <a:chOff x="3267000" y="2945375"/>
                          <a:chExt cx="4158000" cy="1669250"/>
                        </a:xfrm>
                      </wpg:grpSpPr>
                      <wpg:grpSp>
                        <wpg:cNvGrpSpPr/>
                        <wpg:grpSpPr>
                          <a:xfrm>
                            <a:off x="3271777" y="2950141"/>
                            <a:ext cx="4148446" cy="1659719"/>
                            <a:chOff x="0" y="0"/>
                            <a:chExt cx="4148446" cy="1659719"/>
                          </a:xfrm>
                        </wpg:grpSpPr>
                        <wps:wsp>
                          <wps:cNvSpPr/>
                          <wps:cNvPr id="3" name="Shape 3"/>
                          <wps:spPr>
                            <a:xfrm>
                              <a:off x="0" y="0"/>
                              <a:ext cx="4148425" cy="165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96788" y="948519"/>
                              <a:ext cx="1301750" cy="711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Оценить стоимость</w:t>
                                </w:r>
                              </w:p>
                            </w:txbxContent>
                          </wps:txbx>
                          <wps:bodyPr anchorCtr="0" anchor="t" bIns="45700" lIns="91425" spcFirstLastPara="1" rIns="91425" wrap="square" tIns="45700">
                            <a:noAutofit/>
                          </wps:bodyPr>
                        </wps:wsp>
                        <wpg:grpSp>
                          <wpg:cNvGrpSpPr/>
                          <wpg:grpSpPr>
                            <a:xfrm>
                              <a:off x="0" y="0"/>
                              <a:ext cx="4148446" cy="1085850"/>
                              <a:chOff x="-27296" y="0"/>
                              <a:chExt cx="4148446" cy="1085850"/>
                            </a:xfrm>
                          </wpg:grpSpPr>
                          <wps:wsp>
                            <wps:cNvSpPr/>
                            <wps:cNvPr id="6" name="Shape 6"/>
                            <wps:spPr>
                              <a:xfrm>
                                <a:off x="2546350" y="0"/>
                                <a:ext cx="1574800" cy="57785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Договориться о цене покупки</w:t>
                                  </w:r>
                                </w:p>
                              </w:txbxContent>
                            </wps:txbx>
                            <wps:bodyPr anchorCtr="0" anchor="t" bIns="45700" lIns="91425" spcFirstLastPara="1" rIns="91425" wrap="square" tIns="45700">
                              <a:noAutofit/>
                            </wps:bodyPr>
                          </wps:wsp>
                          <wps:wsp>
                            <wps:cNvSpPr/>
                            <wps:cNvPr id="7" name="Shape 7"/>
                            <wps:spPr>
                              <a:xfrm>
                                <a:off x="-27296" y="12700"/>
                                <a:ext cx="1924050" cy="6096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Проанализировать риск</w:t>
                                  </w:r>
                                </w:p>
                              </w:txbxContent>
                            </wps:txbx>
                            <wps:bodyPr anchorCtr="0" anchor="t" bIns="45700" lIns="91425" spcFirstLastPara="1" rIns="91425" wrap="square" tIns="45700">
                              <a:noAutofit/>
                            </wps:bodyPr>
                          </wps:wsp>
                          <wps:wsp>
                            <wps:cNvCnPr/>
                            <wps:spPr>
                              <a:xfrm flipH="1">
                                <a:off x="2755900" y="577850"/>
                                <a:ext cx="338455" cy="508000"/>
                              </a:xfrm>
                              <a:prstGeom prst="straightConnector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a:off x="1174750" y="615950"/>
                                <a:ext cx="520700" cy="469900"/>
                              </a:xfrm>
                              <a:prstGeom prst="straightConnector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SpPr/>
                            <wps:cNvPr id="10" name="Shape 10"/>
                            <wps:spPr>
                              <a:xfrm>
                                <a:off x="1365250" y="577850"/>
                                <a:ext cx="1664335" cy="4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«include»       «include»          </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4148446" cy="1659719"/>
                <wp:effectExtent b="0" l="0" r="0" t="0"/>
                <wp:wrapNone/>
                <wp:docPr id="2357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148446" cy="1659719"/>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w:t>
      </w:r>
      <w:r w:rsidDel="00000000" w:rsidR="00000000" w:rsidRPr="00000000">
        <w:rPr>
          <w:sz w:val="18"/>
          <w:szCs w:val="18"/>
          <w:rtl w:val="0"/>
        </w:rPr>
        <w:t xml:space="preserve"> 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Отношение включения</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Для правильного определения направления стрелки следует задать вопрос по основным вариантам: «Включают что?». Каждая точка включения имеет уникальное имя в рамках варианта использования. Имена точек включения можно указать в специальном разделе в обозначении варианта использования.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posOffset>1823009</wp:posOffset>
                </wp:positionV>
                <wp:extent cx="4171950" cy="1149350"/>
                <wp:effectExtent b="0" l="0" r="0" t="0"/>
                <wp:wrapSquare wrapText="bothSides" distB="0" distT="0" distL="114300" distR="114300"/>
                <wp:docPr id="23582" name=""/>
                <a:graphic>
                  <a:graphicData uri="http://schemas.microsoft.com/office/word/2010/wordprocessingGroup">
                    <wpg:wgp>
                      <wpg:cNvGrpSpPr/>
                      <wpg:grpSpPr>
                        <a:xfrm>
                          <a:off x="3255250" y="3200550"/>
                          <a:ext cx="4171950" cy="1149350"/>
                          <a:chOff x="3255250" y="3200550"/>
                          <a:chExt cx="4181500" cy="1158900"/>
                        </a:xfrm>
                      </wpg:grpSpPr>
                      <wpg:grpSp>
                        <wpg:cNvGrpSpPr/>
                        <wpg:grpSpPr>
                          <a:xfrm>
                            <a:off x="3260025" y="3205325"/>
                            <a:ext cx="4171950" cy="1149350"/>
                            <a:chOff x="2261" y="2291"/>
                            <a:chExt cx="7350" cy="1990"/>
                          </a:xfrm>
                        </wpg:grpSpPr>
                        <wps:wsp>
                          <wps:cNvSpPr/>
                          <wps:cNvPr id="3" name="Shape 3"/>
                          <wps:spPr>
                            <a:xfrm>
                              <a:off x="2261" y="2291"/>
                              <a:ext cx="7350" cy="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608" y="2291"/>
                              <a:ext cx="2793" cy="105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Формировать отчёты</w:t>
                                </w:r>
                              </w:p>
                            </w:txbxContent>
                          </wps:txbx>
                          <wps:bodyPr anchorCtr="0" anchor="t" bIns="45700" lIns="91425" spcFirstLastPara="1" rIns="91425" wrap="square" tIns="45700">
                            <a:noAutofit/>
                          </wps:bodyPr>
                        </wps:wsp>
                        <wps:wsp>
                          <wps:cNvSpPr/>
                          <wps:cNvPr id="27" name="Shape 27"/>
                          <wps:spPr>
                            <a:xfrm>
                              <a:off x="2261" y="3219"/>
                              <a:ext cx="2590" cy="932"/>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Создать отчёт о стоимости</w:t>
                                </w:r>
                              </w:p>
                            </w:txbxContent>
                          </wps:txbx>
                          <wps:bodyPr anchorCtr="0" anchor="t" bIns="45700" lIns="91425" spcFirstLastPara="1" rIns="91425" wrap="square" tIns="45700">
                            <a:noAutofit/>
                          </wps:bodyPr>
                        </wps:wsp>
                        <wps:wsp>
                          <wps:cNvSpPr/>
                          <wps:cNvPr id="28" name="Shape 28"/>
                          <wps:spPr>
                            <a:xfrm>
                              <a:off x="6671" y="3276"/>
                              <a:ext cx="2940" cy="1005"/>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Создать отчёт по персоналу</w:t>
                                </w:r>
                              </w:p>
                            </w:txbxContent>
                          </wps:txbx>
                          <wps:bodyPr anchorCtr="0" anchor="t" bIns="45700" lIns="91425" spcFirstLastPara="1" rIns="91425" wrap="square" tIns="45700">
                            <a:noAutofit/>
                          </wps:bodyPr>
                        </wps:wsp>
                        <wps:wsp>
                          <wps:cNvCnPr/>
                          <wps:spPr>
                            <a:xfrm flipH="1" rot="10800000">
                              <a:off x="3489" y="2922"/>
                              <a:ext cx="960" cy="29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533" y="2910"/>
                              <a:ext cx="782" cy="36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4437" y="2832"/>
                              <a:ext cx="171" cy="171"/>
                              <a:chOff x="5064" y="14582"/>
                              <a:chExt cx="228" cy="171"/>
                            </a:xfrm>
                          </wpg:grpSpPr>
                          <wps:wsp>
                            <wps:cNvCnPr/>
                            <wps:spPr>
                              <a:xfrm flipH="1" rot="10800000">
                                <a:off x="5121" y="14639"/>
                                <a:ext cx="171" cy="11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64" y="14582"/>
                                <a:ext cx="228" cy="57"/>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64" y="14582"/>
                                <a:ext cx="57" cy="17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rot="5400000">
                              <a:off x="7401" y="2834"/>
                              <a:ext cx="172" cy="172"/>
                              <a:chOff x="7172" y="14582"/>
                              <a:chExt cx="229" cy="172"/>
                            </a:xfrm>
                          </wpg:grpSpPr>
                          <wps:wsp>
                            <wps:cNvCnPr/>
                            <wps:spPr>
                              <a:xfrm flipH="1" rot="10800000">
                                <a:off x="7230" y="14639"/>
                                <a:ext cx="171" cy="11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73" y="14582"/>
                                <a:ext cx="228" cy="57"/>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172" y="14583"/>
                                <a:ext cx="57" cy="17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posOffset>1823009</wp:posOffset>
                </wp:positionV>
                <wp:extent cx="4171950" cy="1149350"/>
                <wp:effectExtent b="0" l="0" r="0" t="0"/>
                <wp:wrapSquare wrapText="bothSides" distB="0" distT="0" distL="114300" distR="114300"/>
                <wp:docPr id="2358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171950" cy="11493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Третье отношение между вариантами использования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обобщение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(use case generalization) в обычном смысле. Прямой предок может иметь одного или нескольких прямых потомков (рис.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Отношение обобщения</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Потомки наследуют все атрибуты и операции родителя. Однако, потомки могут вносить в последовательность действий родителей свою специфику: дополнительное поведение</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Вариант-потомок является частным примером родительского варианта и участвует во всех его отношениях.</w:t>
      </w:r>
    </w:p>
    <w:p w:rsidR="00000000" w:rsidDel="00000000" w:rsidP="00000000" w:rsidRDefault="00000000" w:rsidRPr="00000000" w14:paraId="0000004B">
      <w:pPr>
        <w:spacing w:line="288" w:lineRule="auto"/>
        <w:rPr>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t3h5sf" w:id="1"/>
      <w:bookmarkEnd w:id="1"/>
      <w:r w:rsidDel="00000000" w:rsidR="00000000" w:rsidRPr="00000000">
        <w:rPr>
          <w:b w:val="1"/>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Лабораторная работа № </w:t>
      </w:r>
      <w:r w:rsidDel="00000000" w:rsidR="00000000" w:rsidRPr="00000000">
        <w:rPr>
          <w:b w:val="1"/>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Построение диаграммы вариантов использования UML</w:t>
      </w:r>
    </w:p>
    <w:p w:rsidR="00000000" w:rsidDel="00000000" w:rsidP="00000000" w:rsidRDefault="00000000" w:rsidRPr="00000000" w14:paraId="0000004D">
      <w:pPr>
        <w:spacing w:line="288" w:lineRule="auto"/>
        <w:ind w:firstLine="425"/>
        <w:jc w:val="center"/>
        <w:rPr>
          <w:b w:val="1"/>
        </w:rPr>
      </w:pPr>
      <w:r w:rsidDel="00000000" w:rsidR="00000000" w:rsidRPr="00000000">
        <w:rPr>
          <w:rtl w:val="0"/>
        </w:rPr>
      </w:r>
    </w:p>
    <w:p w:rsidR="00000000" w:rsidDel="00000000" w:rsidP="00000000" w:rsidRDefault="00000000" w:rsidRPr="00000000" w14:paraId="0000004E">
      <w:pPr>
        <w:spacing w:line="288" w:lineRule="auto"/>
        <w:ind w:firstLine="425"/>
        <w:jc w:val="center"/>
        <w:rPr/>
      </w:pPr>
      <w:r w:rsidDel="00000000" w:rsidR="00000000" w:rsidRPr="00000000">
        <w:rPr>
          <w:rtl w:val="0"/>
        </w:rPr>
        <w:t xml:space="preserve">1.1.1 Цель работы</w:t>
      </w:r>
    </w:p>
    <w:p w:rsidR="00000000" w:rsidDel="00000000" w:rsidP="00000000" w:rsidRDefault="00000000" w:rsidRPr="00000000" w14:paraId="0000004F">
      <w:pPr>
        <w:spacing w:line="288" w:lineRule="auto"/>
        <w:ind w:firstLine="425"/>
        <w:jc w:val="both"/>
        <w:rPr>
          <w:b w:val="1"/>
        </w:rPr>
      </w:pPr>
      <w:r w:rsidDel="00000000" w:rsidR="00000000" w:rsidRPr="00000000">
        <w:rPr>
          <w:rtl w:val="0"/>
        </w:rPr>
      </w:r>
    </w:p>
    <w:p w:rsidR="00000000" w:rsidDel="00000000" w:rsidP="00000000" w:rsidRDefault="00000000" w:rsidRPr="00000000" w14:paraId="00000050">
      <w:pPr>
        <w:spacing w:line="288" w:lineRule="auto"/>
        <w:ind w:firstLine="425"/>
        <w:jc w:val="both"/>
        <w:rPr/>
      </w:pPr>
      <w:r w:rsidDel="00000000" w:rsidR="00000000" w:rsidRPr="00000000">
        <w:rPr>
          <w:rtl w:val="0"/>
        </w:rPr>
        <w:t xml:space="preserve">Выполнение начального этапа разработки системы – анализ требований, предъявляемых к системе; построение части функциональной модели системы -диаграммы вариантов использования.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Порядок выполнения работы</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d34og8" w:id="2"/>
      <w:bookmarkEnd w:id="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качестве примера рассмотрим построение модели системы учёта заказов клиентов.</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Описание предметной области</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Клиент, характеризуемый ФИО, почтовым адресом и номером контактного телефона, даёт заказ на приобретение одного или нескольких товаров с конкретной комплектацией, указываемой в строках заказа. При приёме заказа менеджером отдела заказов выписывается счёт, в котором указывается  уникальный номер, дата и время счёта, максимальные дата/время оплаты и срок выполнения заказа, сумма счёта и построчный перечень товаров по справочнику товаров (порядковый номер строки, номенклатурный номер, наименование, единица измерения, количество, цена за единицу, стоимость ). Номер счёта соответствует номеру заказа, а дата-время счёта –дате-времени приёма заказа. Срок выполнения заказа и его полная стоимость зависит от наличия в данный момент отдельных позиций заказа на складе. При включении товара в позицию заказа резерв по данному товару автоматически уменьшается. Некоторые позиции на складе могут отсутствовать, поэтому их нужно дополнительно закупить. Это требует дополнительного времени, максимальное время с учётом времени комплектации определяет срок выполнения заказа. Выполненным считается оплаченный через бухгалтерию и полностью скомплектованный заказ, выданный клиенту. Учёт времени ведётся с точностью до одного часа. Если в течение определённого времени оплата не происходит, заказ аннулируется с письменным уведомлением клиента по почтовому адресу. Если время выполнения заказа истекло, а комплектация не готова, клиент вправе аннулировать заказ с возвратом оплаты или согласовать новый срок с переоформлением счёта. При аннулировании заказа резерв по позициям заказа автоматически восстанавливается. Сведения об операциях на складе вводятся кладовщиком. Поступление товара увеличивает резерв. Справочные сведения о товарах, поставщиках, объёмах и сроках поставок вводятся и редактируются администратором базы данных.</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Сведения об оплате или её возврате вводит бухгалтер.</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Информационные запросы</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 Менеджера отдела заказов: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 ФИО клиента вывести на экран сведения о его заказах за период не более 5 лет с указанием характеристик заказа в целом, фактов оплаты и  состояния  заказа. Подсчитать общую стоимость выполненных  и заключённых, но не аннулированных заказов раздельно и суммарно.</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 Зав отделом заказов: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Вывести на экран в виде графика динамику изменения суммарной стоимости выполненных заказов по месяцам за определённый период длительностью не более трёх лет.</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3. Менеджер отдела заказов: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Сформировать и вывести на экран и печать заказ и почтовое уведомление об аннулировании заказа для конкретного клиента.</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Порядок выполнения</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Создать диаграмму вариантов использования для проектируемой системы(</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Прил. 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s8eyo1" w:id="3"/>
      <w:bookmarkEnd w:i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Готовая диаграмма вариантов использования должна выглядеть как на рис.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Диаграмма в отчете должна содержать 25 – 30 вариантов использования!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Нарисуйте линии ассоциации между актантами и соответствующими вариантами использования.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spacing w:line="288" w:lineRule="auto"/>
        <w:ind w:firstLine="425"/>
        <w:rPr/>
      </w:pPr>
      <w:r w:rsidDel="00000000" w:rsidR="00000000" w:rsidRPr="00000000">
        <w:rPr>
          <w:rtl w:val="0"/>
        </w:rPr>
        <w:t xml:space="preserve">2. Добавить расширения.</w:t>
      </w:r>
    </w:p>
    <w:p w:rsidR="00000000" w:rsidDel="00000000" w:rsidP="00000000" w:rsidRDefault="00000000" w:rsidRPr="00000000" w14:paraId="00000066">
      <w:pPr>
        <w:spacing w:line="288" w:lineRule="auto"/>
        <w:ind w:firstLine="425"/>
        <w:jc w:val="both"/>
        <w:rPr/>
      </w:pPr>
      <w:r w:rsidDel="00000000" w:rsidR="00000000" w:rsidRPr="00000000">
        <w:rPr>
          <w:rtl w:val="0"/>
        </w:rPr>
        <w:t xml:space="preserve">Добавьте варианты использования Ввести новый заказ и Аннулировать заказ, расширяющие варианта использования «Вести информацию о заказах». Связь расширение означает, что вариант использования «Ввести новый заказ» при необходимости дополняет функциональные возможности варианта использования «Вести информацию о заказах».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7dp8vu"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Добавьте вариант использования «Вести справочник товаров», расширяющий вариант использования «Вести справочники».</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Добавить включения</w:t>
      </w:r>
    </w:p>
    <w:p w:rsidR="00000000" w:rsidDel="00000000" w:rsidP="00000000" w:rsidRDefault="00000000" w:rsidRPr="00000000" w14:paraId="0000006A">
      <w:pPr>
        <w:spacing w:line="288" w:lineRule="auto"/>
        <w:jc w:val="both"/>
        <w:rPr/>
      </w:pPr>
      <w:r w:rsidDel="00000000" w:rsidR="00000000" w:rsidRPr="00000000">
        <w:rPr>
          <w:rtl w:val="0"/>
        </w:rPr>
        <w:t xml:space="preserve">Добавьте варианты использования «Сформировать бланк заказа»  и «Сформировать почтовое уведомление», включаемые в варианты использования «Ввести новый заказ» и «Аннулировать заказ» соответственно. Связь включения означает, что вариант использования «Сформировать бланк заказа» обязательно выполняется при выполнении варианта использования «Ввести новый заказ».</w:t>
      </w:r>
    </w:p>
    <w:p w:rsidR="00000000" w:rsidDel="00000000" w:rsidP="00000000" w:rsidRDefault="00000000" w:rsidRPr="00000000" w14:paraId="0000006B">
      <w:pPr>
        <w:spacing w:line="288" w:lineRule="auto"/>
        <w:ind w:firstLine="425"/>
        <w:jc w:val="both"/>
        <w:rPr/>
      </w:pPr>
      <w:r w:rsidDel="00000000" w:rsidR="00000000" w:rsidRPr="00000000">
        <w:rPr>
          <w:rtl w:val="0"/>
        </w:rPr>
      </w:r>
    </w:p>
    <w:p w:rsidR="00000000" w:rsidDel="00000000" w:rsidP="00000000" w:rsidRDefault="00000000" w:rsidRPr="00000000" w14:paraId="0000006C">
      <w:pPr>
        <w:spacing w:line="288" w:lineRule="auto"/>
        <w:ind w:firstLine="425"/>
        <w:jc w:val="both"/>
        <w:rPr/>
      </w:pPr>
      <w:r w:rsidDel="00000000" w:rsidR="00000000" w:rsidRPr="00000000">
        <w:rPr>
          <w:rtl w:val="0"/>
        </w:rPr>
        <w:t xml:space="preserve">4. Указать абстрактные варианты использования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Сделайте вариант использования. «Сформировать бланк заказа» абстрактным. Это значит, что данный вариант использования самостоятельных экземпляров не имеет и, соответственно, является фрагментом экземпляра базового варианта использования  «Ввести новый заказ».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Примечание.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Название абстрактного варианта использования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выделяется курсивом.</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Укажите как абстрактные  варианты использования. «Сформировать почтовое уведомление» и «Формировать отчёты».</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477738" cy="3370752"/>
            <wp:effectExtent b="0" l="0" r="0" t="0"/>
            <wp:docPr id="2358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77738" cy="337075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6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Диаграмма вариантов использования Main.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rdcrjn" w:id="5"/>
      <w:bookmarkEnd w:id="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Создать файлы сценариев для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основных вариантов использования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Сценарий (scenario)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текстовое описание последовательности действий, необходимых для выполнения экземпляра варианта использования. Сценарий пишется по определённому шаблону. Образцы описания сценариев приведены ниже. При создании сценариев тщательно прорабатывается интерфейс системы и учитываются отношения между вариантами использования.</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6in1rg" w:id="6"/>
      <w:bookmarkEnd w:id="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Для абстрактных вариантов использования, являющихся обобщениями конкретных вариантов, сценарии обычно не пишут.</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Вариант использования:</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Войти в систему</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Краткое описание.</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Даёт возможность любому пользователю войти в систему по своему имени и паролю с настройкой интерфейса системы на соответствующие права доступа.</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Актант</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Пользователь.</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Предусловия.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Компьютер пользователя включён, на экране – главное окно операционной системы с набором пиктограмм на рабочем столе.</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Основной поток событий.</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двойным щелчком левой кнопки мыши по пиктограмме Учёт заказов запускает приложение.</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 экране появляется форма ввода имени пользователя и пароля с полями ввода «Имя», «Пароль» и с кнопками ОК и «Выход».</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вводит имя и пароль и щёлкает кнопку OK.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 Щёлкнута кнопка "Выход".</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проверяет имя и пароль.</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закрывает форму ввода имени и пароля и выводит на экран главную форму приложения с пунктами меню "Заказы", "Справочники", "Оплата", "Склад", "Отчёты", "Справка", "Выход". Состав пунктов меню настраивается в соответствии с правами пользователя. Вариант использования завершается успешно.</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А2: Имя и/или пароль неверны.</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Альтернативы.</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А1:Щёлкнута кнопка "Выход".</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А1.1. Система закрывает форму ввода имени и пароля и выводит на экран главное окно операционной системы. Вариант использования завершается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А2: Имя и/или пароль неверны.</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А2.1. Система выводит сообщение о неверном вводе имени и/или пароля и просит  повторить вход или выйти из приложения. В последнем случае вариант использования завершается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Постусловия.</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 успешном завершении на экране – главная форма приложения с меню, настроенном на права пользователя.</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Неясные вопросы.</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Уточнить права пользователей и настройки.</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Аналогично создайте сценарии для остальных конкретных вариантов использования и сохраните их. Сценарии абстрактных вариантов включите непосредственно в конкретные.</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Вариант использования:</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Ввести новый заказ</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Краткое описание.</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Позволяет менеджеру ввести информацию о новом заказе, произвести его комплектацию, установить стоимость и сроки выполнения заказа, а также подготовить и вывести на печать счёт на оплату. Включает вариант использования  "Сформировать счёт на оплату". Расширяет вариант использования "Вести информацию о заказах".</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Актант.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Менеджер.</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Предусловия.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Пункты 1,2 варианта использования "Вести информацию о заказах " выполнены, в пункте 3 выбрана альтернатива А2.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Основной поток событий.</w:t>
      </w:r>
    </w:p>
    <w:p w:rsidR="00000000" w:rsidDel="00000000" w:rsidP="00000000" w:rsidRDefault="00000000" w:rsidRPr="00000000" w14:paraId="00000093">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выводит на экран форму ввода нового заказа с полями: "Номер заказа", "Дата-время заказа", "Название", "ФИО клиента", "Адрес", "Телефон контакта", "Сумма", "Дата-время выполнения", "Дата-время оплаты", "Статус заказа", "Менеджер". На форме располагается таблица просмотра и редактирования позиций заказа  с полями: "Номер позиции", "Наименование товара", "Единица измерения", "Цена за единицу", "Количество", "Стоимость ".На форме также имеются кнопки "Добавить позицию", "Удалить позицию", "Оформить счёт", "ОК", "Отмена".  Поле "Номер заказа" заполняется системой автоматически увеличением предыдущего значения на 1, "Дата-время заказа" – по таймеру компьютера, "Дата-время оплаты" и "Дата-время выполнения " – автоматически увеличением даты-времени заказа на определённое число, например, 72 часа (3 суток). Поле    "Статус заказа " по умолчанию устанавливается в "Не оплачен, не выполнен", в поле "Менеджер" заносится ФИО менеджера по данным входа в систему.</w:t>
      </w:r>
    </w:p>
    <w:p w:rsidR="00000000" w:rsidDel="00000000" w:rsidP="00000000" w:rsidRDefault="00000000" w:rsidRPr="00000000" w14:paraId="00000094">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Менеджер щёлкает левой кнопкой поле "Название" и вводит название заказа. Аналогично вводятся данные по ФИО клиента, его адресу и телефону контакта.</w:t>
      </w:r>
    </w:p>
    <w:p w:rsidR="00000000" w:rsidDel="00000000" w:rsidP="00000000" w:rsidRDefault="00000000" w:rsidRPr="00000000" w14:paraId="00000095">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Менеджер щёлкает кнопку "Добавить позицию".</w:t>
      </w:r>
    </w:p>
    <w:p w:rsidR="00000000" w:rsidDel="00000000" w:rsidP="00000000" w:rsidRDefault="00000000" w:rsidRPr="00000000" w14:paraId="00000096">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выводит на экран форму резерва с упорядоченным по алфавиту перечнем товаров с указанием номенклатурного номера, наименования товара, единицы измерения, цены за единицу, имеющегося количества, поставщика. На форме имеется кнопка "Закрыть".</w:t>
      </w:r>
    </w:p>
    <w:p w:rsidR="00000000" w:rsidDel="00000000" w:rsidP="00000000" w:rsidRDefault="00000000" w:rsidRPr="00000000" w14:paraId="00000097">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Менеджер выбирает щелчком из перечня товаров необходимые для заказа позиции и щёлкает кнопку "Закрыть".</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 В перечне нет товара, необходимого для комплектации заказа.</w:t>
      </w:r>
    </w:p>
    <w:p w:rsidR="00000000" w:rsidDel="00000000" w:rsidP="00000000" w:rsidRDefault="00000000" w:rsidRPr="00000000" w14:paraId="00000099">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закрывает форму резерва с перечнем товаров и заносит названия выбранных товаров, единицы измерения, цены за единицу в новые строки таблицы позиций  последовательно. Строки нумеруются по порядку автоматически.</w:t>
      </w:r>
    </w:p>
    <w:p w:rsidR="00000000" w:rsidDel="00000000" w:rsidP="00000000" w:rsidRDefault="00000000" w:rsidRPr="00000000" w14:paraId="0000009A">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Менеджер щёлкает и вводит в поле "Количество" первой позиции заказа требуемое количество товара.</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А2: Щёлкнута кнопка "Удалить позицию".</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А3: Щёлкнута кнопка "Отмена".</w:t>
      </w:r>
    </w:p>
    <w:p w:rsidR="00000000" w:rsidDel="00000000" w:rsidP="00000000" w:rsidRDefault="00000000" w:rsidRPr="00000000" w14:paraId="0000009D">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автоматически уменьшает количество резерва по данному товару, одновременно добавляя указанное количество и другие данные по товару, а также номер заказа в таблицу товаров для выдачи по заказам и выводит в поле           "Стоимость" рассчитанное значение стоимости позиции.</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 Резерва товара недостаточно.</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Повторяются пункты 7,8 для всех остальных позиций товара.</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Менеджер щёлкает кнопку "ОК".</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А3: Щёлкнута кнопка "Отмена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 Щёлкнута кнопка "Оформить счёт".</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закрывает форму ввода заказов, и выводит на экран форму работы с заказами.  Вариант использования завершается успешно.</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Альтернативы.</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А1:В перечне нет товара, необходимого для комплектации заказа.</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А1.1. Менеджер отказывается от ввода заказа и щёлкает кнопки "Закрыть" и далее "Отмена".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А1.2. Система отменяет действия пользователя по вводу нового заказа и выводит на экран главную форму приложения с меню, настроенном на права пользователя. Вариант использования завершается.</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А2: Щёлкнута кнопка "Удалить позицию".</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А2.1. Система удаляет из таблицы позиций заказа выделенную позицию, оставляя другие позиции без изменения, и обновляет форму ввода заказа.</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А2.2. Пункт 7 повторяется.</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А3: Щёлкнута кнопка "Отмена".</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А3.1.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 Резерва товара недостаточно.</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А4.1. Система выводит на экран форму с информацией о наличии товара и возможности его поставки с полями: "Номенклатурный номер", "Наименование товара", "Поставщик", "Единица измерения", "Цена за единицу", "Срок поставки", "Максимальный объём поставки", "Требуется". На форме кнопки "Принять" и "Отмена". Кнопка "Принять" активизирована, если требуемое количество меньше или равно максимальному объёму поставки.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А4.2. Менеджер выбирает товар и щёлкает кнопку "Принять".</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А4.2А: Щёлкнута кнопка "Отмена".</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А4.2А1. Система отменяет действия пользователя по вводу нового заказа и выводит на экран главную форму приложения с меню, настроенном на права пользователя. Вариант использования завершается.</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А4.3. Система закрывает данную форму и обновляет таблицу позиций на форме ввода заказа, рассчитывая стоимость позиции и дату-время поставки. Если дата-время поставки превышает первоначальную дату-время выполнения заказа, то формируется новое значение даты-времени выполнения заказа, равное дате-времени поставки. На этот период все поставки данного товара по данному поставщику запрещаются, а значение резерва устанавливается нулевым.</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А4.4. Выполняется пункт 7 основной последовательности.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А5: Щёлкнута кнопка "Оформить счёт".</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А5.1.  Система выводит на экран форму предварительного просмотра счёта на оплату заказа с заголовком "Счёт на оплату №", "от" . На форме расположены поля: "Клиент", "Оплатить до", "Готовность", "Сумма без НДС", "НДС", "Всего", "Менеджер", а также таблица позиций заказа со столбцами: №, Наименование товара, Кол-во, Ед., Цена, Сумма. На форме имеются кнопки: "Печать" и "Закрыть". Система автоматически заполняет все поля  и таблицу позиций по данным заказа, принимая налог на добавленную стоимость (НДС) в размере 20% от суммы заказа. В поле "Готовность" заносится дата-время выполнения заказа, номер счёта совпадает с номером заказа.</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А5.2. Менеджер щёлкает кнопку "Печать".</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А5.2А1: Щёлкнута кнопка "Закрыть".</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А5.2А1.1. Форма предварительного просмотра счёта закрывается. На экране – форма ввода нового заказа.</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А5.2А1.2. Повторяется пункт 10 основной последовательности.</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А5.3. Система печатает бланк счёта на оплату заказа.</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А5.4.  Повторяется пункт 10 основной последовательности.</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Постусловия.</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 успешном завершении на экране –форма работы с заказами.</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Неясные вопросы.</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Уточнить работу с товарами, отсутствующими на складе.</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b w:val="1"/>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Контрольные вопросы</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Что такое UML? Область его применения?</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Для чего используется диаграмма вариантов использования?</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Перечислите и опишите основные элементы диаграммы вариантов использования.</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Какие виды связей существуют в диаграмме вариантов использования?</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Что такое текстовый сценарий?</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Какой шаблон применяется для описания сценария?</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Как изображаются основные элементы диаграммы вариантов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использования?</w:t>
      </w:r>
    </w:p>
    <w:p w:rsidR="00000000" w:rsidDel="00000000" w:rsidP="00000000" w:rsidRDefault="00000000" w:rsidRPr="00000000" w14:paraId="000000C9">
      <w:pPr>
        <w:rPr>
          <w:i w:val="0"/>
        </w:rPr>
      </w:pPr>
      <w:bookmarkStart w:colFirst="0" w:colLast="0" w:name="_heading=h.lnxbz9" w:id="7"/>
      <w:bookmarkEnd w:id="7"/>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ind w:left="709" w:firstLine="709"/>
        <w:rPr/>
      </w:pPr>
      <w:r w:rsidDel="00000000" w:rsidR="00000000" w:rsidRPr="00000000">
        <w:rPr>
          <w:rtl w:val="0"/>
        </w:rPr>
        <w:t xml:space="preserve">2 ПОСТРОЕНИЕ МОДЕЛИ АНАЛИЗА. ДИАГРАММА КЛАССОВ UML</w:t>
      </w:r>
    </w:p>
    <w:p w:rsidR="00000000" w:rsidDel="00000000" w:rsidP="00000000" w:rsidRDefault="00000000" w:rsidRPr="00000000" w14:paraId="000000CB">
      <w:pPr>
        <w:spacing w:line="288" w:lineRule="auto"/>
        <w:ind w:firstLine="425"/>
        <w:jc w:val="both"/>
        <w:rPr/>
      </w:pPr>
      <w:r w:rsidDel="00000000" w:rsidR="00000000" w:rsidRPr="00000000">
        <w:rPr>
          <w:rtl w:val="0"/>
        </w:rPr>
        <w:t xml:space="preserve">В общем случае следует построить  диаграмму классов анализа, указывая   в соответствии с группами классов: сущностных, граничных, управления и прикладной логики</w:t>
      </w:r>
      <w:r w:rsidDel="00000000" w:rsidR="00000000" w:rsidRPr="00000000">
        <w:rPr>
          <w:i w:val="1"/>
          <w:rtl w:val="0"/>
        </w:rPr>
        <w:t xml:space="preserve"> </w:t>
      </w:r>
      <w:r w:rsidDel="00000000" w:rsidR="00000000" w:rsidRPr="00000000">
        <w:rPr>
          <w:rtl w:val="0"/>
        </w:rPr>
        <w:t xml:space="preserve">их стереотипы</w:t>
      </w:r>
      <w:r w:rsidDel="00000000" w:rsidR="00000000" w:rsidRPr="00000000">
        <w:rPr>
          <w:i w:val="1"/>
          <w:rtl w:val="0"/>
        </w:rPr>
        <w:t xml:space="preserve">. </w:t>
      </w:r>
      <w:r w:rsidDel="00000000" w:rsidR="00000000" w:rsidRPr="00000000">
        <w:rPr>
          <w:rtl w:val="0"/>
        </w:rPr>
        <w:t xml:space="preserve">   В диаграмме в соответствии со сценариями создайте классы анализа, необходимые для полной реализации всех вариантов использования.</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Для каждого класса следует указать  имя класса и его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стереотип</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(Stereotype)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boundary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(граничный),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entity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(сущностный),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control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(управления),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logic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(прикладная логика). Например, имя класса – «Форма аннулирования заказа», стереотип boundary.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Если стереотип класса  - boundary (обычно это экранная форма для человека или программный интерфейс для устройства ввода/вывода), то для него в первую очередь определяются основные операции, связанные с управляющими элементами формы или функциями управления устройством ввода/вывода.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Например, для класса «Форма аннулирования заказа» в соответствии с вариантом использования вводятся операции «Аннулировать» и «Отменить операцию», которые отображаются на диаграмме классов в разделе операций класса.</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Если стереотип класса – entity (обычно это – класс, экземпляры которого длительно хранятся в базе данных системы), то для него в первую очередь определяются атрибуты.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Например, для класса «Заказ» в соответствии с вариантом использования вводятся атрибуты «Номер заказа», «Дата-время заказа» и т.д., которые отображаются на диаграмме классов в разделе атрибутов класса.</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 умолчанию свойство видимости атрибута – private (закрытый). Большинство атрибутов в проекте обычно – public (общедоступные).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Если планируется использовать СУБД, то следует создать соответствующий  класс со стереотипом control и с именем  «Менеджер СУБД», атрибуты и операции которого определятся  на этапе проектирования.</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Создайте связи  типа зависимостей между классами. Для этого нужно провести линию зависимости от зависимого класса к независимому.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При определении зависимости помните о том, что зависимый класс «знает» об используемых им операциях и параметрах независимого класса и может создавать экземпляры независимых классов, пользуясь конструкторами последних. В то же время независимые классы, как правило, ничего не «знают» о зависимых от них классах.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Создайте связи типа ассоциаций между классами entity-entity (они могут быть также агрегациями и обобщениями). Например, экземпляры класса «Заказ» являются композицией экземпляров класса «Позиция заказа» (самостоятельно позиции без заказа существовать не могут). Укажите имя связи и её множественность, например, для композиции «Заказ»-«Позиция заказа» имя «Содержит». Так как в заказе может содержаться много позиций, а каждая позиция относится только к одному заказу, то тип множественности данной связи – многие к одному, обязательный с обеих сторон.</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Для указания типа множественности у полюса "Позиция заказа" необходимо ввести значение 1..n. Соответственно у полюса "Заказ" нужно ввести значение 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Стереотипы классов на объекте ставится в угловых скобках или изображаются пиктограммой в верхнем правом углу (рис.</w:t>
      </w:r>
      <w:r w:rsidDel="00000000" w:rsidR="00000000" w:rsidRPr="00000000">
        <w:rPr>
          <w:rtl w:val="0"/>
        </w:rPr>
        <w:t xml:space="preserve">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306627" cy="2494307"/>
            <wp:effectExtent b="0" l="0" r="0" t="0"/>
            <wp:docPr id="2358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06627" cy="249430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Система управления банкоматом</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 рис. </w:t>
      </w:r>
      <w:r w:rsidDel="00000000" w:rsidR="00000000" w:rsidRPr="00000000">
        <w:rPr>
          <w:rtl w:val="0"/>
        </w:rPr>
        <w:t xml:space="preserve">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приведена простая диаграмма классов.</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701464" cy="2771943"/>
            <wp:effectExtent b="0" l="0" r="0" t="0"/>
            <wp:docPr id="2358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01464" cy="277194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Простая диаграмма классов</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5nkun2" w:id="8"/>
      <w:bookmarkEnd w:id="8"/>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Лабораторная работа № </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Построение модели анализа. Диаграмма классов UML</w:t>
      </w:r>
    </w:p>
    <w:p w:rsidR="00000000" w:rsidDel="00000000" w:rsidP="00000000" w:rsidRDefault="00000000" w:rsidRPr="00000000" w14:paraId="000000DF">
      <w:pPr>
        <w:spacing w:line="288" w:lineRule="auto"/>
        <w:ind w:firstLine="425"/>
        <w:jc w:val="center"/>
        <w:rPr>
          <w:b w:val="1"/>
        </w:rPr>
      </w:pPr>
      <w:r w:rsidDel="00000000" w:rsidR="00000000" w:rsidRPr="00000000">
        <w:rPr>
          <w:rtl w:val="0"/>
        </w:rPr>
      </w:r>
    </w:p>
    <w:p w:rsidR="00000000" w:rsidDel="00000000" w:rsidP="00000000" w:rsidRDefault="00000000" w:rsidRPr="00000000" w14:paraId="000000E0">
      <w:pPr>
        <w:spacing w:line="288" w:lineRule="auto"/>
        <w:ind w:firstLine="425"/>
        <w:jc w:val="center"/>
        <w:rPr/>
      </w:pPr>
      <w:r w:rsidDel="00000000" w:rsidR="00000000" w:rsidRPr="00000000">
        <w:rPr>
          <w:rtl w:val="0"/>
        </w:rPr>
        <w:t xml:space="preserve">2.1.1 Цель работы</w:t>
      </w:r>
    </w:p>
    <w:p w:rsidR="00000000" w:rsidDel="00000000" w:rsidP="00000000" w:rsidRDefault="00000000" w:rsidRPr="00000000" w14:paraId="000000E1">
      <w:pPr>
        <w:spacing w:line="288" w:lineRule="auto"/>
        <w:ind w:firstLine="425"/>
        <w:jc w:val="center"/>
        <w:rPr/>
      </w:pPr>
      <w:r w:rsidDel="00000000" w:rsidR="00000000" w:rsidRPr="00000000">
        <w:rPr>
          <w:rtl w:val="0"/>
        </w:rPr>
      </w:r>
    </w:p>
    <w:p w:rsidR="00000000" w:rsidDel="00000000" w:rsidP="00000000" w:rsidRDefault="00000000" w:rsidRPr="00000000" w14:paraId="000000E2">
      <w:pPr>
        <w:spacing w:line="288" w:lineRule="auto"/>
        <w:ind w:firstLine="425"/>
        <w:rPr/>
      </w:pPr>
      <w:r w:rsidDel="00000000" w:rsidR="00000000" w:rsidRPr="00000000">
        <w:rPr>
          <w:rtl w:val="0"/>
        </w:rPr>
        <w:t xml:space="preserve">Научиться строить диаграммы классов в UML.</w:t>
      </w:r>
    </w:p>
    <w:p w:rsidR="00000000" w:rsidDel="00000000" w:rsidP="00000000" w:rsidRDefault="00000000" w:rsidRPr="00000000" w14:paraId="000000E3">
      <w:pPr>
        <w:spacing w:line="288" w:lineRule="auto"/>
        <w:ind w:firstLine="425"/>
        <w:rPr>
          <w:b w:val="1"/>
        </w:rPr>
      </w:pPr>
      <w:r w:rsidDel="00000000" w:rsidR="00000000" w:rsidRPr="00000000">
        <w:rPr>
          <w:rtl w:val="0"/>
        </w:rPr>
      </w:r>
    </w:p>
    <w:p w:rsidR="00000000" w:rsidDel="00000000" w:rsidP="00000000" w:rsidRDefault="00000000" w:rsidRPr="00000000" w14:paraId="000000E4">
      <w:pPr>
        <w:shd w:fill="ffffff" w:val="clear"/>
        <w:spacing w:line="288" w:lineRule="auto"/>
        <w:ind w:firstLine="425"/>
        <w:jc w:val="center"/>
        <w:rPr>
          <w:color w:val="000000"/>
        </w:rPr>
      </w:pPr>
      <w:r w:rsidDel="00000000" w:rsidR="00000000" w:rsidRPr="00000000">
        <w:rPr>
          <w:rtl w:val="0"/>
        </w:rPr>
        <w:t xml:space="preserve">2</w:t>
      </w:r>
      <w:r w:rsidDel="00000000" w:rsidR="00000000" w:rsidRPr="00000000">
        <w:rPr>
          <w:color w:val="000000"/>
          <w:rtl w:val="0"/>
        </w:rPr>
        <w:t xml:space="preserve">.1.2 Задачи работы</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Использовать диаграмму ВИ из лаб. работы №2.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Создать диаграмму классов.</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Требования к отчету</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spacing w:line="288" w:lineRule="auto"/>
        <w:ind w:firstLine="425"/>
        <w:jc w:val="both"/>
        <w:rPr/>
      </w:pPr>
      <w:r w:rsidDel="00000000" w:rsidR="00000000" w:rsidRPr="00000000">
        <w:rPr>
          <w:rtl w:val="0"/>
        </w:rPr>
        <w:t xml:space="preserve">Отчет должен содержать исходную диаграмму вариантов использования (или требуемый фрагмент) из лабораторной работы № 2 и диаграмму классов. Диаграмма должна быть построена для объекта из своего варианта (Прил. 1).</w:t>
      </w:r>
    </w:p>
    <w:p w:rsidR="00000000" w:rsidDel="00000000" w:rsidP="00000000" w:rsidRDefault="00000000" w:rsidRPr="00000000" w14:paraId="000000EC">
      <w:pPr>
        <w:spacing w:line="288" w:lineRule="auto"/>
        <w:ind w:firstLine="425"/>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ksv4uv" w:id="9"/>
      <w:bookmarkEnd w:id="9"/>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Контрольные вопросы</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Для чего используется диаграмма классов?</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Перечислите и опишите основные элементы диаграммы классов.</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Как изображаются основные элементы диаграммы?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Напишите шаблон имени атрибута класса.</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Напишите шаблон имени операции класса.</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Цель информационного моделирования.</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Понятие сущности, атрибута, связи.</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line="288" w:lineRule="auto"/>
        <w:ind w:firstLine="425"/>
        <w:jc w:val="both"/>
        <w:rPr/>
      </w:pPr>
      <w:r w:rsidDel="00000000" w:rsidR="00000000" w:rsidRPr="00000000">
        <w:rPr>
          <w:rtl w:val="0"/>
        </w:rPr>
      </w:r>
    </w:p>
    <w:p w:rsidR="00000000" w:rsidDel="00000000" w:rsidP="00000000" w:rsidRDefault="00000000" w:rsidRPr="00000000" w14:paraId="000000F8">
      <w:pPr>
        <w:shd w:fill="ffffff" w:val="clear"/>
        <w:spacing w:line="288" w:lineRule="auto"/>
        <w:ind w:firstLine="425"/>
        <w:rPr>
          <w:b w:val="1"/>
          <w:color w:val="000000"/>
          <w:highlight w:val="white"/>
        </w:rPr>
      </w:pPr>
      <w:r w:rsidDel="00000000" w:rsidR="00000000" w:rsidRPr="00000000">
        <w:rPr>
          <w:rtl w:val="0"/>
        </w:rPr>
      </w:r>
    </w:p>
    <w:p w:rsidR="00000000" w:rsidDel="00000000" w:rsidP="00000000" w:rsidRDefault="00000000" w:rsidRPr="00000000" w14:paraId="000000F9">
      <w:pPr>
        <w:pStyle w:val="Heading1"/>
        <w:ind w:left="709" w:firstLine="709"/>
        <w:rPr/>
      </w:pPr>
      <w:bookmarkStart w:colFirst="0" w:colLast="0" w:name="_heading=h.1ci93xb" w:id="10"/>
      <w:bookmarkEnd w:id="10"/>
      <w:r w:rsidDel="00000000" w:rsidR="00000000" w:rsidRPr="00000000">
        <w:rPr>
          <w:rtl w:val="0"/>
        </w:rPr>
        <w:t xml:space="preserve">3</w:t>
      </w:r>
      <w:r w:rsidDel="00000000" w:rsidR="00000000" w:rsidRPr="00000000">
        <w:rPr>
          <w:rtl w:val="0"/>
        </w:rPr>
        <w:t xml:space="preserve"> ПОСТРОЕНИЕ ДИАГРАММЫ ПОСЛЕДОВАТЕЛЬНОСТИ UML</w:t>
      </w:r>
    </w:p>
    <w:p w:rsidR="00000000" w:rsidDel="00000000" w:rsidP="00000000" w:rsidRDefault="00000000" w:rsidRPr="00000000" w14:paraId="000000FA">
      <w:pPr>
        <w:spacing w:line="288" w:lineRule="auto"/>
        <w:ind w:firstLine="425"/>
        <w:jc w:val="both"/>
        <w:rPr/>
      </w:pPr>
      <w:r w:rsidDel="00000000" w:rsidR="00000000" w:rsidRPr="00000000">
        <w:rPr>
          <w:rtl w:val="0"/>
        </w:rPr>
        <w:t xml:space="preserve">Диаграммы последовательности отражают поток событий, происходящих в рамках варианта использования.  Описывает взаимодействие объектов как своеобразный временной график «жизни». Моделирует взаимодействие объектов Системы во времени, а также обмен сообщениями между ними. </w:t>
      </w:r>
    </w:p>
    <w:p w:rsidR="00000000" w:rsidDel="00000000" w:rsidP="00000000" w:rsidRDefault="00000000" w:rsidRPr="00000000" w14:paraId="000000FB">
      <w:pPr>
        <w:spacing w:line="288" w:lineRule="auto"/>
        <w:ind w:firstLine="425"/>
        <w:jc w:val="both"/>
        <w:rPr/>
      </w:pPr>
      <w:r w:rsidDel="00000000" w:rsidR="00000000" w:rsidRPr="00000000">
        <w:rPr>
          <w:rtl w:val="0"/>
        </w:rPr>
        <w:t xml:space="preserve">Одним из основных принципов ООП является способ информационного обмена между элементами Системы, выражающийся в отправке и получении сообщений друг от друга. Таким образом, основные понятия диаграммы последовательности связаны с понятием Объект и Сообщение.</w:t>
      </w:r>
    </w:p>
    <w:p w:rsidR="00000000" w:rsidDel="00000000" w:rsidP="00000000" w:rsidRDefault="00000000" w:rsidRPr="00000000" w14:paraId="000000FC">
      <w:pPr>
        <w:spacing w:line="288" w:lineRule="auto"/>
        <w:ind w:firstLine="425"/>
        <w:jc w:val="center"/>
        <w:rPr/>
      </w:pPr>
      <w:r w:rsidDel="00000000" w:rsidR="00000000" w:rsidRPr="00000000">
        <w:rPr/>
        <w:drawing>
          <wp:inline distB="0" distT="0" distL="0" distR="0">
            <wp:extent cx="3101866" cy="2002662"/>
            <wp:effectExtent b="0" l="0" r="0" t="0"/>
            <wp:docPr descr="http://it-gost.ru/images/articles/uml/seq_1.jpg" id="23584" name="image1.jpg"/>
            <a:graphic>
              <a:graphicData uri="http://schemas.openxmlformats.org/drawingml/2006/picture">
                <pic:pic>
                  <pic:nvPicPr>
                    <pic:cNvPr descr="http://it-gost.ru/images/articles/uml/seq_1.jpg" id="0" name="image1.jpg"/>
                    <pic:cNvPicPr preferRelativeResize="0"/>
                  </pic:nvPicPr>
                  <pic:blipFill>
                    <a:blip r:embed="rId12"/>
                    <a:srcRect b="0" l="0" r="0" t="0"/>
                    <a:stretch>
                      <a:fillRect/>
                    </a:stretch>
                  </pic:blipFill>
                  <pic:spPr>
                    <a:xfrm>
                      <a:off x="0" y="0"/>
                      <a:ext cx="3101866" cy="200266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Диаграмма последовательности “Разослать оформленные документы по турагентствам”</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spacing w:line="288" w:lineRule="auto"/>
        <w:ind w:firstLine="425"/>
        <w:jc w:val="both"/>
        <w:rPr/>
      </w:pPr>
      <w:r w:rsidDel="00000000" w:rsidR="00000000" w:rsidRPr="00000000">
        <w:rPr>
          <w:rtl w:val="0"/>
        </w:rPr>
        <w:t xml:space="preserve">Объекты располагаются с лева на право таким образом, чтобы крайним слева был тот объект, который инициирует взаимодействие. В отдельных случаях инициатором взаимодействия в системе может быть актер или внешний пользователь.</w:t>
      </w:r>
    </w:p>
    <w:p w:rsidR="00000000" w:rsidDel="00000000" w:rsidP="00000000" w:rsidRDefault="00000000" w:rsidRPr="00000000" w14:paraId="00000100">
      <w:pPr>
        <w:spacing w:line="288" w:lineRule="auto"/>
        <w:ind w:firstLine="425"/>
        <w:jc w:val="both"/>
        <w:rPr/>
      </w:pPr>
      <w:r w:rsidDel="00000000" w:rsidR="00000000" w:rsidRPr="00000000">
        <w:rPr>
          <w:rtl w:val="0"/>
        </w:rPr>
        <w:t xml:space="preserve">Неотъемлемой частью объекта на диаграмме последовательности является </w:t>
      </w:r>
      <w:r w:rsidDel="00000000" w:rsidR="00000000" w:rsidRPr="00000000">
        <w:rPr>
          <w:b w:val="1"/>
          <w:rtl w:val="0"/>
        </w:rPr>
        <w:t xml:space="preserve">линия жизни объекта.</w:t>
      </w:r>
      <w:r w:rsidDel="00000000" w:rsidR="00000000" w:rsidRPr="00000000">
        <w:rPr>
          <w:rtl w:val="0"/>
        </w:rPr>
        <w:t xml:space="preserve"> Линия жизни показывает время, в течение которого объект существует в Системе. Периоды активности объекта в момент взаимодействия показываются с помощью </w:t>
      </w:r>
      <w:r w:rsidDel="00000000" w:rsidR="00000000" w:rsidRPr="00000000">
        <w:rPr>
          <w:b w:val="1"/>
          <w:rtl w:val="0"/>
        </w:rPr>
        <w:t xml:space="preserve">фокуса управления.</w:t>
      </w:r>
      <w:r w:rsidDel="00000000" w:rsidR="00000000" w:rsidRPr="00000000">
        <w:rPr>
          <w:rtl w:val="0"/>
        </w:rPr>
        <w:t xml:space="preserve"> Фокус управления может заменять линию жизни объекта, если на всем ее протяжении он активен. Временная шкала на диаграмме направлена сверху вниз.</w:t>
      </w:r>
    </w:p>
    <w:p w:rsidR="00000000" w:rsidDel="00000000" w:rsidP="00000000" w:rsidRDefault="00000000" w:rsidRPr="00000000" w14:paraId="00000101">
      <w:pPr>
        <w:spacing w:line="288" w:lineRule="auto"/>
        <w:ind w:firstLine="425"/>
        <w:jc w:val="both"/>
        <w:rPr/>
      </w:pPr>
      <w:r w:rsidDel="00000000" w:rsidR="00000000" w:rsidRPr="00000000">
        <w:rPr>
          <w:rtl w:val="0"/>
        </w:rPr>
        <w:t xml:space="preserve">В отдельных случаях объект может посылать сообщения самому себе, инициируя так называемые </w:t>
      </w:r>
      <w:r w:rsidDel="00000000" w:rsidR="00000000" w:rsidRPr="00000000">
        <w:rPr>
          <w:b w:val="1"/>
          <w:rtl w:val="0"/>
        </w:rPr>
        <w:t xml:space="preserve">рефлексивные сообщения</w:t>
      </w:r>
      <w:r w:rsidDel="00000000" w:rsidR="00000000" w:rsidRPr="00000000">
        <w:rPr>
          <w:rtl w:val="0"/>
        </w:rPr>
        <w:t xml:space="preserve">.</w:t>
      </w:r>
    </w:p>
    <w:p w:rsidR="00000000" w:rsidDel="00000000" w:rsidP="00000000" w:rsidRDefault="00000000" w:rsidRPr="00000000" w14:paraId="00000102">
      <w:pPr>
        <w:spacing w:line="288" w:lineRule="auto"/>
        <w:ind w:firstLine="425"/>
        <w:jc w:val="both"/>
        <w:rPr/>
      </w:pPr>
      <w:r w:rsidDel="00000000" w:rsidR="00000000" w:rsidRPr="00000000">
        <w:rPr>
          <w:rtl w:val="0"/>
        </w:rPr>
        <w:t xml:space="preserve">Если в результате рефлексивного сообщения создается новый подпроцесс или нить управления, то говорят о</w:t>
      </w:r>
      <w:r w:rsidDel="00000000" w:rsidR="00000000" w:rsidRPr="00000000">
        <w:rPr>
          <w:b w:val="1"/>
          <w:rtl w:val="0"/>
        </w:rPr>
        <w:t xml:space="preserve"> рекурсивном</w:t>
      </w:r>
      <w:r w:rsidDel="00000000" w:rsidR="00000000" w:rsidRPr="00000000">
        <w:rPr>
          <w:rtl w:val="0"/>
        </w:rPr>
        <w:t xml:space="preserve"> или вложенном фокусе управления.</w:t>
      </w:r>
    </w:p>
    <w:p w:rsidR="00000000" w:rsidDel="00000000" w:rsidP="00000000" w:rsidRDefault="00000000" w:rsidRPr="00000000" w14:paraId="00000103">
      <w:pPr>
        <w:spacing w:line="288" w:lineRule="auto"/>
        <w:ind w:firstLine="425"/>
        <w:jc w:val="both"/>
        <w:rPr/>
      </w:pPr>
      <w:r w:rsidDel="00000000" w:rsidR="00000000" w:rsidRPr="00000000">
        <w:rPr>
          <w:rtl w:val="0"/>
        </w:rPr>
        <w:t xml:space="preserve">На диаграммах последовательности могут присутствовать три разновидности сообщений, каждое из которых имеет свое графическое изображение.</w:t>
      </w:r>
    </w:p>
    <w:p w:rsidR="00000000" w:rsidDel="00000000" w:rsidP="00000000" w:rsidRDefault="00000000" w:rsidRPr="00000000" w14:paraId="00000104">
      <w:pPr>
        <w:spacing w:line="288" w:lineRule="auto"/>
        <w:ind w:firstLine="425"/>
        <w:jc w:val="both"/>
        <w:rPr/>
      </w:pPr>
      <w:r w:rsidDel="00000000" w:rsidR="00000000" w:rsidRPr="00000000">
        <w:rPr>
          <w:rtl w:val="0"/>
        </w:rPr>
      </w:r>
    </w:p>
    <w:p w:rsidR="00000000" w:rsidDel="00000000" w:rsidP="00000000" w:rsidRDefault="00000000" w:rsidRPr="00000000" w14:paraId="00000105">
      <w:pPr>
        <w:spacing w:line="288" w:lineRule="auto"/>
        <w:ind w:firstLine="425"/>
        <w:jc w:val="center"/>
        <w:rPr/>
      </w:pPr>
      <w:r w:rsidDel="00000000" w:rsidR="00000000" w:rsidRPr="00000000">
        <w:rPr/>
        <w:drawing>
          <wp:inline distB="0" distT="0" distL="0" distR="0">
            <wp:extent cx="2857500" cy="222250"/>
            <wp:effectExtent b="0" l="0" r="0" t="0"/>
            <wp:docPr descr="https://studfile.net/html/2706/143/html_4pPMuSLYCT.WTNl/img-0q7ygN.png" id="23585" name="image3.png"/>
            <a:graphic>
              <a:graphicData uri="http://schemas.openxmlformats.org/drawingml/2006/picture">
                <pic:pic>
                  <pic:nvPicPr>
                    <pic:cNvPr descr="https://studfile.net/html/2706/143/html_4pPMuSLYCT.WTNl/img-0q7ygN.png" id="0" name="image3.png"/>
                    <pic:cNvPicPr preferRelativeResize="0"/>
                  </pic:nvPicPr>
                  <pic:blipFill>
                    <a:blip r:embed="rId13"/>
                    <a:srcRect b="0" l="0" r="0" t="0"/>
                    <a:stretch>
                      <a:fillRect/>
                    </a:stretch>
                  </pic:blipFill>
                  <pic:spPr>
                    <a:xfrm>
                      <a:off x="0" y="0"/>
                      <a:ext cx="2857500" cy="2222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10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Разновидности сообщений</w:t>
      </w:r>
    </w:p>
    <w:p w:rsidR="00000000" w:rsidDel="00000000" w:rsidP="00000000" w:rsidRDefault="00000000" w:rsidRPr="00000000" w14:paraId="00000107">
      <w:pPr>
        <w:spacing w:line="288" w:lineRule="auto"/>
        <w:ind w:firstLine="425"/>
        <w:jc w:val="both"/>
        <w:rPr/>
      </w:pPr>
      <w:r w:rsidDel="00000000" w:rsidR="00000000" w:rsidRPr="00000000">
        <w:rPr>
          <w:rtl w:val="0"/>
        </w:rPr>
      </w:r>
    </w:p>
    <w:p w:rsidR="00000000" w:rsidDel="00000000" w:rsidP="00000000" w:rsidRDefault="00000000" w:rsidRPr="00000000" w14:paraId="00000108">
      <w:pPr>
        <w:spacing w:line="288" w:lineRule="auto"/>
        <w:ind w:firstLine="425"/>
        <w:jc w:val="both"/>
        <w:rPr/>
      </w:pPr>
      <w:r w:rsidDel="00000000" w:rsidR="00000000" w:rsidRPr="00000000">
        <w:rPr>
          <w:rtl w:val="0"/>
        </w:rPr>
        <w:t xml:space="preserve">Первая разновидность сообщения используется для вызова процедур или обозначения отдельных вложенных потоков управления. Принимающий объект может получить фокус управления, становясь в этом случае активным. Передающий объект может потерять фокус управления или остаться активным.</w:t>
      </w:r>
    </w:p>
    <w:p w:rsidR="00000000" w:rsidDel="00000000" w:rsidP="00000000" w:rsidRDefault="00000000" w:rsidRPr="00000000" w14:paraId="00000109">
      <w:pPr>
        <w:spacing w:line="288" w:lineRule="auto"/>
        <w:ind w:firstLine="425"/>
        <w:jc w:val="both"/>
        <w:rPr/>
      </w:pPr>
      <w:r w:rsidDel="00000000" w:rsidR="00000000" w:rsidRPr="00000000">
        <w:rPr>
          <w:rtl w:val="0"/>
        </w:rPr>
        <w:t xml:space="preserve">Вторая разновидность сообщения используется для обозначения простого асинхронного сообщения, которое передается в произвольный момент времени. Передача такого сообщения обычно не сопровождается получением фокуса управления объектом-получателем.</w:t>
      </w:r>
    </w:p>
    <w:p w:rsidR="00000000" w:rsidDel="00000000" w:rsidP="00000000" w:rsidRDefault="00000000" w:rsidRPr="00000000" w14:paraId="0000010A">
      <w:pPr>
        <w:spacing w:line="288" w:lineRule="auto"/>
        <w:ind w:firstLine="425"/>
        <w:jc w:val="both"/>
        <w:rPr/>
      </w:pPr>
      <w:r w:rsidDel="00000000" w:rsidR="00000000" w:rsidRPr="00000000">
        <w:rPr>
          <w:rtl w:val="0"/>
        </w:rPr>
        <w:t xml:space="preserve">Третья разновидность сообщения используется для возврата из вызова процедуры. В процедурных потоках управления эта стрелка может быть опущена. Для непроцедурных потоков управления, включая параллельные и асинхронные сообщения, стрелка возврата должна указываться явным образом.</w:t>
      </w:r>
    </w:p>
    <w:p w:rsidR="00000000" w:rsidDel="00000000" w:rsidP="00000000" w:rsidRDefault="00000000" w:rsidRPr="00000000" w14:paraId="0000010B">
      <w:pPr>
        <w:spacing w:line="288" w:lineRule="auto"/>
        <w:ind w:firstLine="425"/>
        <w:jc w:val="both"/>
        <w:rPr/>
      </w:pPr>
      <w:r w:rsidDel="00000000" w:rsidR="00000000" w:rsidRPr="00000000">
        <w:rPr>
          <w:rtl w:val="0"/>
        </w:rPr>
        <w:t xml:space="preserve">Для сообщений также доступен ряд </w:t>
      </w:r>
      <w:r w:rsidDel="00000000" w:rsidR="00000000" w:rsidRPr="00000000">
        <w:rPr>
          <w:b w:val="1"/>
          <w:rtl w:val="0"/>
        </w:rPr>
        <w:t xml:space="preserve">предопределенных стереотипов</w:t>
      </w:r>
      <w:r w:rsidDel="00000000" w:rsidR="00000000" w:rsidRPr="00000000">
        <w:rPr>
          <w:rtl w:val="0"/>
        </w:rPr>
        <w:t xml:space="preserve">. Наиболее часто используемые стереотипы это </w:t>
      </w:r>
      <w:r w:rsidDel="00000000" w:rsidR="00000000" w:rsidRPr="00000000">
        <w:rPr>
          <w:b w:val="1"/>
          <w:rtl w:val="0"/>
        </w:rPr>
        <w:t xml:space="preserve">create</w:t>
      </w:r>
      <w:r w:rsidDel="00000000" w:rsidR="00000000" w:rsidRPr="00000000">
        <w:rPr>
          <w:rtl w:val="0"/>
        </w:rPr>
        <w:t xml:space="preserve"> и </w:t>
      </w:r>
      <w:r w:rsidDel="00000000" w:rsidR="00000000" w:rsidRPr="00000000">
        <w:rPr>
          <w:b w:val="1"/>
          <w:rtl w:val="0"/>
        </w:rPr>
        <w:t xml:space="preserve">destro</w:t>
      </w:r>
      <w:r w:rsidDel="00000000" w:rsidR="00000000" w:rsidRPr="00000000">
        <w:rPr>
          <w:b w:val="1"/>
          <w:i w:val="1"/>
          <w:rtl w:val="0"/>
        </w:rPr>
        <w:t xml:space="preserve">y</w:t>
      </w:r>
      <w:r w:rsidDel="00000000" w:rsidR="00000000" w:rsidRPr="00000000">
        <w:rPr>
          <w:rtl w:val="0"/>
        </w:rPr>
        <w:t xml:space="preserve">.</w:t>
      </w:r>
    </w:p>
    <w:p w:rsidR="00000000" w:rsidDel="00000000" w:rsidP="00000000" w:rsidRDefault="00000000" w:rsidRPr="00000000" w14:paraId="0000010C">
      <w:pPr>
        <w:spacing w:line="288" w:lineRule="auto"/>
        <w:ind w:firstLine="425"/>
        <w:jc w:val="both"/>
        <w:rPr/>
      </w:pPr>
      <w:r w:rsidDel="00000000" w:rsidR="00000000" w:rsidRPr="00000000">
        <w:rPr>
          <w:rtl w:val="0"/>
        </w:rPr>
        <w:t xml:space="preserve">Сообщение со стереотипом </w:t>
      </w:r>
      <w:r w:rsidDel="00000000" w:rsidR="00000000" w:rsidRPr="00000000">
        <w:rPr>
          <w:b w:val="1"/>
          <w:rtl w:val="0"/>
        </w:rPr>
        <w:t xml:space="preserve">create</w:t>
      </w:r>
      <w:r w:rsidDel="00000000" w:rsidR="00000000" w:rsidRPr="00000000">
        <w:rPr>
          <w:rtl w:val="0"/>
        </w:rPr>
        <w:t xml:space="preserve">, вызывает в классе метод, которые создает экземпляр класса. На диаграмме последовательности не обязательно показывать с самого начала все объекты, участвующие во взаимодействии. При использовании сообщения со стереотипом  </w:t>
      </w:r>
      <w:r w:rsidDel="00000000" w:rsidR="00000000" w:rsidRPr="00000000">
        <w:rPr>
          <w:b w:val="1"/>
          <w:rtl w:val="0"/>
        </w:rPr>
        <w:t xml:space="preserve">create</w:t>
      </w:r>
      <w:r w:rsidDel="00000000" w:rsidR="00000000" w:rsidRPr="00000000">
        <w:rPr>
          <w:rtl w:val="0"/>
        </w:rPr>
        <w:t xml:space="preserve">, создаваемый объект отображается на уровне конца сообщения.</w:t>
      </w:r>
    </w:p>
    <w:p w:rsidR="00000000" w:rsidDel="00000000" w:rsidP="00000000" w:rsidRDefault="00000000" w:rsidRPr="00000000" w14:paraId="0000010D">
      <w:pPr>
        <w:spacing w:line="288" w:lineRule="auto"/>
        <w:ind w:firstLine="425"/>
        <w:jc w:val="both"/>
        <w:rPr/>
      </w:pPr>
      <w:r w:rsidDel="00000000" w:rsidR="00000000" w:rsidRPr="00000000">
        <w:rPr>
          <w:rtl w:val="0"/>
        </w:rPr>
        <w:t xml:space="preserve">Для уничтожения экземпляра класса используется сообщение со стереотипом </w:t>
      </w:r>
      <w:r w:rsidDel="00000000" w:rsidR="00000000" w:rsidRPr="00000000">
        <w:rPr>
          <w:b w:val="1"/>
          <w:rtl w:val="0"/>
        </w:rPr>
        <w:t xml:space="preserve">destroy</w:t>
      </w:r>
      <w:r w:rsidDel="00000000" w:rsidR="00000000" w:rsidRPr="00000000">
        <w:rPr>
          <w:rtl w:val="0"/>
        </w:rPr>
        <w:t xml:space="preserve">, при этом в конце линии жизни объекта отображаются две перекрещенные линии. </w:t>
      </w:r>
    </w:p>
    <w:p w:rsidR="00000000" w:rsidDel="00000000" w:rsidP="00000000" w:rsidRDefault="00000000" w:rsidRPr="00000000" w14:paraId="0000010E">
      <w:pPr>
        <w:spacing w:line="288" w:lineRule="auto"/>
        <w:ind w:firstLine="425"/>
        <w:jc w:val="both"/>
        <w:rPr/>
      </w:pPr>
      <w:r w:rsidDel="00000000" w:rsidR="00000000" w:rsidRPr="00000000">
        <w:rPr>
          <w:rtl w:val="0"/>
        </w:rPr>
        <w:t xml:space="preserve">При именовании сообщения на уровне проектирования реализации системы в качестве имени сообщения следует использовать имя метода.</w:t>
      </w:r>
    </w:p>
    <w:p w:rsidR="00000000" w:rsidDel="00000000" w:rsidP="00000000" w:rsidRDefault="00000000" w:rsidRPr="00000000" w14:paraId="0000010F">
      <w:pPr>
        <w:spacing w:line="288" w:lineRule="auto"/>
        <w:ind w:firstLine="425"/>
        <w:jc w:val="both"/>
        <w:rPr/>
      </w:pPr>
      <w:r w:rsidDel="00000000" w:rsidR="00000000" w:rsidRPr="00000000">
        <w:rPr>
          <w:b w:val="1"/>
          <w:rtl w:val="0"/>
        </w:rPr>
        <w:t xml:space="preserve">Оператор взаимодействия</w:t>
      </w:r>
      <w:r w:rsidDel="00000000" w:rsidR="00000000" w:rsidRPr="00000000">
        <w:rPr>
          <w:rtl w:val="0"/>
        </w:rPr>
        <w:t xml:space="preserve"> </w:t>
      </w:r>
      <w:r w:rsidDel="00000000" w:rsidR="00000000" w:rsidRPr="00000000">
        <w:rPr>
          <w:b w:val="1"/>
          <w:rtl w:val="0"/>
        </w:rPr>
        <w:t xml:space="preserve">(interaction operator)</w:t>
      </w:r>
      <w:r w:rsidDel="00000000" w:rsidR="00000000" w:rsidRPr="00000000">
        <w:rPr>
          <w:rtl w:val="0"/>
        </w:rPr>
        <w:t xml:space="preserve"> определяет тип комбинированного фрагмента и является перечислением следующих 12 литералов: </w:t>
      </w:r>
    </w:p>
    <w:p w:rsidR="00000000" w:rsidDel="00000000" w:rsidP="00000000" w:rsidRDefault="00000000" w:rsidRPr="00000000" w14:paraId="00000110">
      <w:pPr>
        <w:widowControl w:val="1"/>
        <w:numPr>
          <w:ilvl w:val="0"/>
          <w:numId w:val="1"/>
        </w:numPr>
        <w:spacing w:line="288" w:lineRule="auto"/>
        <w:ind w:left="0" w:firstLine="425"/>
        <w:jc w:val="both"/>
        <w:rPr/>
      </w:pPr>
      <w:r w:rsidDel="00000000" w:rsidR="00000000" w:rsidRPr="00000000">
        <w:rPr>
          <w:b w:val="1"/>
          <w:rtl w:val="0"/>
        </w:rPr>
        <w:t xml:space="preserve">alt</w:t>
      </w:r>
      <w:r w:rsidDel="00000000" w:rsidR="00000000" w:rsidRPr="00000000">
        <w:rPr>
          <w:rtl w:val="0"/>
        </w:rPr>
        <w:t xml:space="preserve">, </w:t>
      </w:r>
      <w:r w:rsidDel="00000000" w:rsidR="00000000" w:rsidRPr="00000000">
        <w:rPr>
          <w:b w:val="1"/>
          <w:i w:val="1"/>
          <w:rtl w:val="0"/>
        </w:rPr>
        <w:t xml:space="preserve">Альтернативы (alternatives</w:t>
      </w:r>
      <w:r w:rsidDel="00000000" w:rsidR="00000000" w:rsidRPr="00000000">
        <w:rPr>
          <w:rtl w:val="0"/>
        </w:rPr>
        <w:t xml:space="preserve">),</w:t>
      </w:r>
    </w:p>
    <w:p w:rsidR="00000000" w:rsidDel="00000000" w:rsidP="00000000" w:rsidRDefault="00000000" w:rsidRPr="00000000" w14:paraId="00000111">
      <w:pPr>
        <w:widowControl w:val="1"/>
        <w:numPr>
          <w:ilvl w:val="0"/>
          <w:numId w:val="1"/>
        </w:numPr>
        <w:spacing w:line="288" w:lineRule="auto"/>
        <w:ind w:left="0" w:firstLine="425"/>
        <w:jc w:val="both"/>
        <w:rPr/>
      </w:pPr>
      <w:r w:rsidDel="00000000" w:rsidR="00000000" w:rsidRPr="00000000">
        <w:rPr>
          <w:b w:val="1"/>
          <w:rtl w:val="0"/>
        </w:rPr>
        <w:t xml:space="preserve">assert</w:t>
      </w:r>
      <w:r w:rsidDel="00000000" w:rsidR="00000000" w:rsidRPr="00000000">
        <w:rPr>
          <w:rtl w:val="0"/>
        </w:rPr>
        <w:t xml:space="preserve">, </w:t>
      </w:r>
      <w:r w:rsidDel="00000000" w:rsidR="00000000" w:rsidRPr="00000000">
        <w:rPr>
          <w:b w:val="1"/>
          <w:i w:val="1"/>
          <w:rtl w:val="0"/>
        </w:rPr>
        <w:t xml:space="preserve">Утверждение (assertion),</w:t>
      </w:r>
      <w:r w:rsidDel="00000000" w:rsidR="00000000" w:rsidRPr="00000000">
        <w:rPr>
          <w:rtl w:val="0"/>
        </w:rPr>
      </w:r>
    </w:p>
    <w:p w:rsidR="00000000" w:rsidDel="00000000" w:rsidP="00000000" w:rsidRDefault="00000000" w:rsidRPr="00000000" w14:paraId="00000112">
      <w:pPr>
        <w:widowControl w:val="1"/>
        <w:numPr>
          <w:ilvl w:val="0"/>
          <w:numId w:val="1"/>
        </w:numPr>
        <w:spacing w:line="288" w:lineRule="auto"/>
        <w:ind w:left="0" w:firstLine="425"/>
        <w:jc w:val="both"/>
        <w:rPr/>
      </w:pPr>
      <w:r w:rsidDel="00000000" w:rsidR="00000000" w:rsidRPr="00000000">
        <w:rPr>
          <w:b w:val="1"/>
          <w:rtl w:val="0"/>
        </w:rPr>
        <w:t xml:space="preserve">break</w:t>
      </w:r>
      <w:r w:rsidDel="00000000" w:rsidR="00000000" w:rsidRPr="00000000">
        <w:rPr>
          <w:rtl w:val="0"/>
        </w:rPr>
        <w:t xml:space="preserve">, </w:t>
      </w:r>
      <w:r w:rsidDel="00000000" w:rsidR="00000000" w:rsidRPr="00000000">
        <w:rPr>
          <w:b w:val="1"/>
          <w:i w:val="1"/>
          <w:rtl w:val="0"/>
        </w:rPr>
        <w:t xml:space="preserve">Завершение </w:t>
      </w:r>
      <w:r w:rsidDel="00000000" w:rsidR="00000000" w:rsidRPr="00000000">
        <w:rPr>
          <w:b w:val="1"/>
          <w:rtl w:val="0"/>
        </w:rPr>
        <w:t xml:space="preserve">(break)</w:t>
      </w:r>
      <w:r w:rsidDel="00000000" w:rsidR="00000000" w:rsidRPr="00000000">
        <w:rPr>
          <w:rtl w:val="0"/>
        </w:rPr>
        <w:t xml:space="preserve">,</w:t>
      </w:r>
    </w:p>
    <w:p w:rsidR="00000000" w:rsidDel="00000000" w:rsidP="00000000" w:rsidRDefault="00000000" w:rsidRPr="00000000" w14:paraId="00000113">
      <w:pPr>
        <w:widowControl w:val="1"/>
        <w:numPr>
          <w:ilvl w:val="0"/>
          <w:numId w:val="1"/>
        </w:numPr>
        <w:spacing w:line="288" w:lineRule="auto"/>
        <w:ind w:left="0" w:firstLine="425"/>
        <w:jc w:val="both"/>
        <w:rPr/>
      </w:pPr>
      <w:r w:rsidDel="00000000" w:rsidR="00000000" w:rsidRPr="00000000">
        <w:rPr>
          <w:b w:val="1"/>
          <w:rtl w:val="0"/>
        </w:rPr>
        <w:t xml:space="preserve">critical</w:t>
      </w:r>
      <w:r w:rsidDel="00000000" w:rsidR="00000000" w:rsidRPr="00000000">
        <w:rPr>
          <w:rtl w:val="0"/>
        </w:rPr>
        <w:t xml:space="preserve">, </w:t>
      </w:r>
      <w:r w:rsidDel="00000000" w:rsidR="00000000" w:rsidRPr="00000000">
        <w:rPr>
          <w:b w:val="1"/>
          <w:i w:val="1"/>
          <w:rtl w:val="0"/>
        </w:rPr>
        <w:t xml:space="preserve">Критический регион (critical region),</w:t>
      </w:r>
      <w:r w:rsidDel="00000000" w:rsidR="00000000" w:rsidRPr="00000000">
        <w:rPr>
          <w:rtl w:val="0"/>
        </w:rPr>
        <w:t xml:space="preserve"> </w:t>
      </w:r>
    </w:p>
    <w:p w:rsidR="00000000" w:rsidDel="00000000" w:rsidP="00000000" w:rsidRDefault="00000000" w:rsidRPr="00000000" w14:paraId="00000114">
      <w:pPr>
        <w:widowControl w:val="1"/>
        <w:numPr>
          <w:ilvl w:val="0"/>
          <w:numId w:val="1"/>
        </w:numPr>
        <w:spacing w:line="288" w:lineRule="auto"/>
        <w:ind w:left="0" w:firstLine="425"/>
        <w:jc w:val="both"/>
        <w:rPr/>
      </w:pPr>
      <w:r w:rsidDel="00000000" w:rsidR="00000000" w:rsidRPr="00000000">
        <w:rPr>
          <w:b w:val="1"/>
          <w:rtl w:val="0"/>
        </w:rPr>
        <w:t xml:space="preserve">ignore</w:t>
      </w:r>
      <w:r w:rsidDel="00000000" w:rsidR="00000000" w:rsidRPr="00000000">
        <w:rPr>
          <w:rtl w:val="0"/>
        </w:rPr>
        <w:t xml:space="preserve">, </w:t>
      </w:r>
      <w:r w:rsidDel="00000000" w:rsidR="00000000" w:rsidRPr="00000000">
        <w:rPr>
          <w:b w:val="1"/>
          <w:i w:val="1"/>
          <w:rtl w:val="0"/>
        </w:rPr>
        <w:t xml:space="preserve">Игнорирование (ignore),</w:t>
      </w:r>
      <w:r w:rsidDel="00000000" w:rsidR="00000000" w:rsidRPr="00000000">
        <w:rPr>
          <w:rtl w:val="0"/>
        </w:rPr>
        <w:t xml:space="preserve"> </w:t>
      </w:r>
    </w:p>
    <w:p w:rsidR="00000000" w:rsidDel="00000000" w:rsidP="00000000" w:rsidRDefault="00000000" w:rsidRPr="00000000" w14:paraId="00000115">
      <w:pPr>
        <w:widowControl w:val="1"/>
        <w:numPr>
          <w:ilvl w:val="0"/>
          <w:numId w:val="1"/>
        </w:numPr>
        <w:spacing w:line="288" w:lineRule="auto"/>
        <w:ind w:left="0" w:firstLine="425"/>
        <w:jc w:val="both"/>
        <w:rPr>
          <w:b w:val="1"/>
          <w:i w:val="1"/>
        </w:rPr>
      </w:pPr>
      <w:r w:rsidDel="00000000" w:rsidR="00000000" w:rsidRPr="00000000">
        <w:rPr>
          <w:b w:val="1"/>
          <w:rtl w:val="0"/>
        </w:rPr>
        <w:t xml:space="preserve">consider</w:t>
      </w:r>
      <w:r w:rsidDel="00000000" w:rsidR="00000000" w:rsidRPr="00000000">
        <w:rPr>
          <w:rtl w:val="0"/>
        </w:rPr>
        <w:t xml:space="preserve">, </w:t>
      </w:r>
      <w:r w:rsidDel="00000000" w:rsidR="00000000" w:rsidRPr="00000000">
        <w:rPr>
          <w:b w:val="1"/>
          <w:i w:val="1"/>
          <w:rtl w:val="0"/>
        </w:rPr>
        <w:t xml:space="preserve">Рассмотрение (consider)</w:t>
      </w:r>
    </w:p>
    <w:p w:rsidR="00000000" w:rsidDel="00000000" w:rsidP="00000000" w:rsidRDefault="00000000" w:rsidRPr="00000000" w14:paraId="00000116">
      <w:pPr>
        <w:widowControl w:val="1"/>
        <w:numPr>
          <w:ilvl w:val="0"/>
          <w:numId w:val="1"/>
        </w:numPr>
        <w:spacing w:line="288" w:lineRule="auto"/>
        <w:ind w:left="0" w:firstLine="425"/>
        <w:jc w:val="both"/>
        <w:rPr/>
      </w:pPr>
      <w:r w:rsidDel="00000000" w:rsidR="00000000" w:rsidRPr="00000000">
        <w:rPr>
          <w:b w:val="1"/>
          <w:rtl w:val="0"/>
        </w:rPr>
        <w:t xml:space="preserve">loop</w:t>
      </w:r>
      <w:r w:rsidDel="00000000" w:rsidR="00000000" w:rsidRPr="00000000">
        <w:rPr>
          <w:rtl w:val="0"/>
        </w:rPr>
        <w:t xml:space="preserve">, </w:t>
      </w:r>
      <w:r w:rsidDel="00000000" w:rsidR="00000000" w:rsidRPr="00000000">
        <w:rPr>
          <w:b w:val="1"/>
          <w:i w:val="1"/>
          <w:rtl w:val="0"/>
        </w:rPr>
        <w:t xml:space="preserve">Цикл (loop),</w:t>
      </w:r>
      <w:r w:rsidDel="00000000" w:rsidR="00000000" w:rsidRPr="00000000">
        <w:rPr>
          <w:rtl w:val="0"/>
        </w:rPr>
        <w:t xml:space="preserve"> </w:t>
      </w:r>
    </w:p>
    <w:p w:rsidR="00000000" w:rsidDel="00000000" w:rsidP="00000000" w:rsidRDefault="00000000" w:rsidRPr="00000000" w14:paraId="00000117">
      <w:pPr>
        <w:widowControl w:val="1"/>
        <w:numPr>
          <w:ilvl w:val="0"/>
          <w:numId w:val="1"/>
        </w:numPr>
        <w:spacing w:line="288" w:lineRule="auto"/>
        <w:ind w:left="0" w:firstLine="425"/>
        <w:jc w:val="both"/>
        <w:rPr/>
      </w:pPr>
      <w:r w:rsidDel="00000000" w:rsidR="00000000" w:rsidRPr="00000000">
        <w:rPr>
          <w:b w:val="1"/>
          <w:rtl w:val="0"/>
        </w:rPr>
        <w:t xml:space="preserve">neg</w:t>
      </w:r>
      <w:r w:rsidDel="00000000" w:rsidR="00000000" w:rsidRPr="00000000">
        <w:rPr>
          <w:rtl w:val="0"/>
        </w:rPr>
        <w:t xml:space="preserve">, </w:t>
      </w:r>
      <w:r w:rsidDel="00000000" w:rsidR="00000000" w:rsidRPr="00000000">
        <w:rPr>
          <w:b w:val="1"/>
          <w:i w:val="1"/>
          <w:rtl w:val="0"/>
        </w:rPr>
        <w:t xml:space="preserve">Отрицание (negative),</w:t>
      </w:r>
      <w:r w:rsidDel="00000000" w:rsidR="00000000" w:rsidRPr="00000000">
        <w:rPr>
          <w:rtl w:val="0"/>
        </w:rPr>
        <w:t xml:space="preserve"> </w:t>
      </w:r>
    </w:p>
    <w:p w:rsidR="00000000" w:rsidDel="00000000" w:rsidP="00000000" w:rsidRDefault="00000000" w:rsidRPr="00000000" w14:paraId="00000118">
      <w:pPr>
        <w:widowControl w:val="1"/>
        <w:numPr>
          <w:ilvl w:val="0"/>
          <w:numId w:val="1"/>
        </w:numPr>
        <w:spacing w:line="288" w:lineRule="auto"/>
        <w:ind w:left="0" w:firstLine="425"/>
        <w:jc w:val="both"/>
        <w:rPr/>
      </w:pPr>
      <w:r w:rsidDel="00000000" w:rsidR="00000000" w:rsidRPr="00000000">
        <w:rPr>
          <w:b w:val="1"/>
          <w:rtl w:val="0"/>
        </w:rPr>
        <w:t xml:space="preserve">opt</w:t>
      </w:r>
      <w:r w:rsidDel="00000000" w:rsidR="00000000" w:rsidRPr="00000000">
        <w:rPr>
          <w:rtl w:val="0"/>
        </w:rPr>
        <w:t xml:space="preserve">, </w:t>
      </w:r>
      <w:r w:rsidDel="00000000" w:rsidR="00000000" w:rsidRPr="00000000">
        <w:rPr>
          <w:b w:val="1"/>
          <w:i w:val="1"/>
          <w:rtl w:val="0"/>
        </w:rPr>
        <w:t xml:space="preserve">Необязательный (option)</w:t>
      </w:r>
      <w:r w:rsidDel="00000000" w:rsidR="00000000" w:rsidRPr="00000000">
        <w:rPr>
          <w:rtl w:val="0"/>
        </w:rPr>
        <w:t xml:space="preserve">, </w:t>
      </w:r>
    </w:p>
    <w:p w:rsidR="00000000" w:rsidDel="00000000" w:rsidP="00000000" w:rsidRDefault="00000000" w:rsidRPr="00000000" w14:paraId="00000119">
      <w:pPr>
        <w:widowControl w:val="1"/>
        <w:numPr>
          <w:ilvl w:val="0"/>
          <w:numId w:val="1"/>
        </w:numPr>
        <w:spacing w:line="288" w:lineRule="auto"/>
        <w:ind w:left="0" w:firstLine="425"/>
        <w:jc w:val="both"/>
        <w:rPr/>
      </w:pPr>
      <w:r w:rsidDel="00000000" w:rsidR="00000000" w:rsidRPr="00000000">
        <w:rPr>
          <w:b w:val="1"/>
          <w:rtl w:val="0"/>
        </w:rPr>
        <w:t xml:space="preserve">par </w:t>
      </w:r>
      <w:r w:rsidDel="00000000" w:rsidR="00000000" w:rsidRPr="00000000">
        <w:rPr>
          <w:rtl w:val="0"/>
        </w:rPr>
        <w:t xml:space="preserve">, </w:t>
      </w:r>
      <w:r w:rsidDel="00000000" w:rsidR="00000000" w:rsidRPr="00000000">
        <w:rPr>
          <w:b w:val="1"/>
          <w:i w:val="1"/>
          <w:rtl w:val="0"/>
        </w:rPr>
        <w:t xml:space="preserve">Параллельный (parallel),</w:t>
      </w:r>
      <w:r w:rsidDel="00000000" w:rsidR="00000000" w:rsidRPr="00000000">
        <w:rPr>
          <w:rtl w:val="0"/>
        </w:rPr>
        <w:t xml:space="preserve"> </w:t>
      </w:r>
    </w:p>
    <w:p w:rsidR="00000000" w:rsidDel="00000000" w:rsidP="00000000" w:rsidRDefault="00000000" w:rsidRPr="00000000" w14:paraId="0000011A">
      <w:pPr>
        <w:widowControl w:val="1"/>
        <w:numPr>
          <w:ilvl w:val="0"/>
          <w:numId w:val="1"/>
        </w:numPr>
        <w:spacing w:line="288" w:lineRule="auto"/>
        <w:ind w:left="0" w:firstLine="425"/>
        <w:jc w:val="both"/>
        <w:rPr/>
      </w:pPr>
      <w:r w:rsidDel="00000000" w:rsidR="00000000" w:rsidRPr="00000000">
        <w:rPr>
          <w:b w:val="1"/>
          <w:rtl w:val="0"/>
        </w:rPr>
        <w:t xml:space="preserve">seq</w:t>
      </w:r>
      <w:r w:rsidDel="00000000" w:rsidR="00000000" w:rsidRPr="00000000">
        <w:rPr>
          <w:rtl w:val="0"/>
        </w:rPr>
        <w:t xml:space="preserve">, </w:t>
      </w:r>
      <w:r w:rsidDel="00000000" w:rsidR="00000000" w:rsidRPr="00000000">
        <w:rPr>
          <w:b w:val="1"/>
          <w:i w:val="1"/>
          <w:rtl w:val="0"/>
        </w:rPr>
        <w:t xml:space="preserve">Слабое следование (weak sequencing)</w:t>
      </w:r>
      <w:r w:rsidDel="00000000" w:rsidR="00000000" w:rsidRPr="00000000">
        <w:rPr>
          <w:rtl w:val="0"/>
        </w:rPr>
        <w:t xml:space="preserve">, </w:t>
      </w:r>
    </w:p>
    <w:p w:rsidR="00000000" w:rsidDel="00000000" w:rsidP="00000000" w:rsidRDefault="00000000" w:rsidRPr="00000000" w14:paraId="0000011B">
      <w:pPr>
        <w:widowControl w:val="1"/>
        <w:numPr>
          <w:ilvl w:val="0"/>
          <w:numId w:val="1"/>
        </w:numPr>
        <w:spacing w:line="288" w:lineRule="auto"/>
        <w:ind w:left="0" w:firstLine="425"/>
        <w:jc w:val="both"/>
        <w:rPr/>
      </w:pPr>
      <w:r w:rsidDel="00000000" w:rsidR="00000000" w:rsidRPr="00000000">
        <w:rPr>
          <w:b w:val="1"/>
          <w:rtl w:val="0"/>
        </w:rPr>
        <w:t xml:space="preserve">Strict , </w:t>
      </w:r>
      <w:r w:rsidDel="00000000" w:rsidR="00000000" w:rsidRPr="00000000">
        <w:rPr>
          <w:b w:val="1"/>
          <w:i w:val="1"/>
          <w:rtl w:val="0"/>
        </w:rPr>
        <w:t xml:space="preserve">Строгое следование (strict sequencing)</w:t>
      </w:r>
      <w:r w:rsidDel="00000000" w:rsidR="00000000" w:rsidRPr="00000000">
        <w:rPr>
          <w:rtl w:val="0"/>
        </w:rPr>
        <w:t xml:space="preserve">.    </w:t>
      </w:r>
    </w:p>
    <w:p w:rsidR="00000000" w:rsidDel="00000000" w:rsidP="00000000" w:rsidRDefault="00000000" w:rsidRPr="00000000" w14:paraId="0000011C">
      <w:pPr>
        <w:spacing w:line="288" w:lineRule="auto"/>
        <w:ind w:firstLine="425"/>
        <w:jc w:val="center"/>
        <w:rPr/>
      </w:pPr>
      <w:r w:rsidDel="00000000" w:rsidR="00000000" w:rsidRPr="00000000">
        <w:rPr/>
        <w:drawing>
          <wp:inline distB="0" distT="0" distL="0" distR="0">
            <wp:extent cx="4141543" cy="2588520"/>
            <wp:effectExtent b="0" l="0" r="0" t="0"/>
            <wp:docPr id="2358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41543" cy="258852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Рис. </w:t>
      </w:r>
      <w:r w:rsidDel="00000000" w:rsidR="00000000" w:rsidRPr="00000000">
        <w:rPr>
          <w:sz w:val="18"/>
          <w:szCs w:val="18"/>
          <w:rtl w:val="0"/>
        </w:rPr>
        <w:t xml:space="preserve">11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Комбинированный фрагмент</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whwml4" w:id="11"/>
      <w:bookmarkEnd w:id="11"/>
      <w:r w:rsidDel="00000000" w:rsidR="00000000" w:rsidRPr="00000000">
        <w:rPr>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Лабораторная работа № </w:t>
      </w:r>
      <w:r w:rsidDel="00000000" w:rsidR="00000000" w:rsidRPr="00000000">
        <w:rPr>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Построение диаграммы последовательности UML</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Цель работы</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Научиться на практике построению диаграмм последовательности </w:t>
      </w:r>
    </w:p>
    <w:p w:rsidR="00000000" w:rsidDel="00000000" w:rsidP="00000000" w:rsidRDefault="00000000" w:rsidRPr="00000000" w14:paraId="00000124">
      <w:pPr>
        <w:shd w:fill="ffffff" w:val="clear"/>
        <w:spacing w:line="288" w:lineRule="auto"/>
        <w:ind w:firstLine="425"/>
        <w:jc w:val="center"/>
        <w:rPr>
          <w:color w:val="000000"/>
        </w:rPr>
      </w:pPr>
      <w:r w:rsidDel="00000000" w:rsidR="00000000" w:rsidRPr="00000000">
        <w:rPr>
          <w:rtl w:val="0"/>
        </w:rPr>
        <w:t xml:space="preserve">3</w:t>
      </w:r>
      <w:r w:rsidDel="00000000" w:rsidR="00000000" w:rsidRPr="00000000">
        <w:rPr>
          <w:color w:val="000000"/>
          <w:rtl w:val="0"/>
        </w:rPr>
        <w:t xml:space="preserve">.1.2 Задачи работы</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line="288" w:lineRule="auto"/>
        <w:ind w:firstLine="425"/>
        <w:jc w:val="both"/>
        <w:rPr/>
      </w:pPr>
      <w:r w:rsidDel="00000000" w:rsidR="00000000" w:rsidRPr="00000000">
        <w:rPr>
          <w:b w:val="1"/>
          <w:rtl w:val="0"/>
        </w:rPr>
        <w:t xml:space="preserve">Задание 1.</w:t>
      </w:r>
      <w:r w:rsidDel="00000000" w:rsidR="00000000" w:rsidRPr="00000000">
        <w:rPr>
          <w:rtl w:val="0"/>
        </w:rPr>
        <w:t xml:space="preserve"> Разработать и оформить модели диаграммы последовательности для 1-го базового варианта использования (или 1-й совокупности вариантов использования) с помощью диаграммы последовательности. В состав диаграмм должны быть включены в обязательном порядке следующие графические элементы:</w:t>
      </w:r>
    </w:p>
    <w:p w:rsidR="00000000" w:rsidDel="00000000" w:rsidP="00000000" w:rsidRDefault="00000000" w:rsidRPr="00000000" w14:paraId="00000127">
      <w:pPr>
        <w:spacing w:line="288" w:lineRule="auto"/>
        <w:ind w:firstLine="425"/>
        <w:jc w:val="both"/>
        <w:rPr/>
      </w:pPr>
      <w:r w:rsidDel="00000000" w:rsidR="00000000" w:rsidRPr="00000000">
        <w:rPr>
          <w:rtl w:val="0"/>
        </w:rPr>
        <w:t xml:space="preserve">- комбинированный фрагмент;</w:t>
      </w:r>
    </w:p>
    <w:p w:rsidR="00000000" w:rsidDel="00000000" w:rsidP="00000000" w:rsidRDefault="00000000" w:rsidRPr="00000000" w14:paraId="00000128">
      <w:pPr>
        <w:spacing w:line="288" w:lineRule="auto"/>
        <w:ind w:firstLine="425"/>
        <w:jc w:val="both"/>
        <w:rPr/>
      </w:pPr>
      <w:r w:rsidDel="00000000" w:rsidR="00000000" w:rsidRPr="00000000">
        <w:rPr>
          <w:rtl w:val="0"/>
        </w:rPr>
        <w:t xml:space="preserve">- наблюдение времени и временное ограничение;</w:t>
      </w:r>
    </w:p>
    <w:p w:rsidR="00000000" w:rsidDel="00000000" w:rsidP="00000000" w:rsidRDefault="00000000" w:rsidRPr="00000000" w14:paraId="00000129">
      <w:pPr>
        <w:spacing w:line="288" w:lineRule="auto"/>
        <w:ind w:firstLine="425"/>
        <w:jc w:val="both"/>
        <w:rPr/>
      </w:pPr>
      <w:r w:rsidDel="00000000" w:rsidR="00000000" w:rsidRPr="00000000">
        <w:rPr>
          <w:rtl w:val="0"/>
        </w:rPr>
        <w:t xml:space="preserve">- наблюдение длительности и ограничение на длительность;</w:t>
      </w:r>
    </w:p>
    <w:p w:rsidR="00000000" w:rsidDel="00000000" w:rsidP="00000000" w:rsidRDefault="00000000" w:rsidRPr="00000000" w14:paraId="0000012A">
      <w:pPr>
        <w:spacing w:line="288" w:lineRule="auto"/>
        <w:ind w:firstLine="425"/>
        <w:jc w:val="both"/>
        <w:rPr/>
      </w:pPr>
      <w:r w:rsidDel="00000000" w:rsidR="00000000" w:rsidRPr="00000000">
        <w:rPr>
          <w:rtl w:val="0"/>
        </w:rPr>
        <w:t xml:space="preserve">- разбиение деятельности на дорожки.</w:t>
      </w:r>
    </w:p>
    <w:p w:rsidR="00000000" w:rsidDel="00000000" w:rsidP="00000000" w:rsidRDefault="00000000" w:rsidRPr="00000000" w14:paraId="0000012B">
      <w:pPr>
        <w:spacing w:line="288" w:lineRule="auto"/>
        <w:ind w:firstLine="425"/>
        <w:jc w:val="both"/>
        <w:rPr/>
      </w:pPr>
      <w:r w:rsidDel="00000000" w:rsidR="00000000" w:rsidRPr="00000000">
        <w:rPr>
          <w:rtl w:val="0"/>
        </w:rPr>
        <w:t xml:space="preserve">Остальные графические элементы используются при необходимости.</w:t>
      </w:r>
    </w:p>
    <w:p w:rsidR="00000000" w:rsidDel="00000000" w:rsidP="00000000" w:rsidRDefault="00000000" w:rsidRPr="00000000" w14:paraId="0000012C">
      <w:pPr>
        <w:spacing w:line="288" w:lineRule="auto"/>
        <w:ind w:firstLine="425"/>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425"/>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Требования к отчету</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spacing w:line="288" w:lineRule="auto"/>
        <w:ind w:firstLine="425"/>
        <w:jc w:val="both"/>
        <w:rPr/>
      </w:pPr>
      <w:r w:rsidDel="00000000" w:rsidR="00000000" w:rsidRPr="00000000">
        <w:rPr>
          <w:rtl w:val="0"/>
        </w:rPr>
        <w:t xml:space="preserve">Отчет должен содержать исходную диаграмму вариантов использования (или требуемый фрагмент) из лабораторной работы № 2 и 1 диаграмму последовательности. Диаграмма должна быть построена для объекта из своего варианта (см. Прил. 1).</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bn6wsx" w:id="12"/>
      <w:bookmarkEnd w:id="1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6.2 Контрольные вопросы</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spacing w:line="288" w:lineRule="auto"/>
        <w:ind w:firstLine="425"/>
        <w:jc w:val="both"/>
        <w:rPr/>
      </w:pPr>
      <w:r w:rsidDel="00000000" w:rsidR="00000000" w:rsidRPr="00000000">
        <w:rPr>
          <w:rtl w:val="0"/>
        </w:rPr>
        <w:t xml:space="preserve">1. Для чего используется диаграмма последовательности?</w:t>
      </w:r>
    </w:p>
    <w:p w:rsidR="00000000" w:rsidDel="00000000" w:rsidP="00000000" w:rsidRDefault="00000000" w:rsidRPr="00000000" w14:paraId="00000134">
      <w:pPr>
        <w:spacing w:line="288" w:lineRule="auto"/>
        <w:ind w:firstLine="425"/>
        <w:jc w:val="both"/>
        <w:rPr/>
      </w:pPr>
      <w:r w:rsidDel="00000000" w:rsidR="00000000" w:rsidRPr="00000000">
        <w:rPr>
          <w:rtl w:val="0"/>
        </w:rPr>
        <w:t xml:space="preserve">2. Перечислите и опишите основные элементы диаграммы последовательности.</w:t>
      </w:r>
    </w:p>
    <w:p w:rsidR="00000000" w:rsidDel="00000000" w:rsidP="00000000" w:rsidRDefault="00000000" w:rsidRPr="00000000" w14:paraId="00000135">
      <w:pPr>
        <w:spacing w:line="288" w:lineRule="auto"/>
        <w:ind w:firstLine="425"/>
        <w:jc w:val="both"/>
        <w:rPr/>
      </w:pPr>
      <w:r w:rsidDel="00000000" w:rsidR="00000000" w:rsidRPr="00000000">
        <w:rPr>
          <w:rtl w:val="0"/>
        </w:rPr>
        <w:t xml:space="preserve">3. Как изображаются основные элементы диаграммы?</w:t>
      </w:r>
    </w:p>
    <w:p w:rsidR="00000000" w:rsidDel="00000000" w:rsidP="00000000" w:rsidRDefault="00000000" w:rsidRPr="00000000" w14:paraId="00000136">
      <w:pPr>
        <w:spacing w:line="288" w:lineRule="auto"/>
        <w:ind w:firstLine="425"/>
        <w:jc w:val="both"/>
        <w:rPr/>
      </w:pPr>
      <w:r w:rsidDel="00000000" w:rsidR="00000000" w:rsidRPr="00000000">
        <w:rPr>
          <w:rtl w:val="0"/>
        </w:rPr>
        <w:t xml:space="preserve">4. В чём отличие класса от экземпляра класса?</w:t>
      </w:r>
    </w:p>
    <w:p w:rsidR="00000000" w:rsidDel="00000000" w:rsidP="00000000" w:rsidRDefault="00000000" w:rsidRPr="00000000" w14:paraId="00000137">
      <w:pPr>
        <w:spacing w:line="288" w:lineRule="auto"/>
        <w:ind w:firstLine="425"/>
        <w:jc w:val="both"/>
        <w:rPr/>
      </w:pPr>
      <w:r w:rsidDel="00000000" w:rsidR="00000000" w:rsidRPr="00000000">
        <w:rPr>
          <w:rtl w:val="0"/>
        </w:rPr>
        <w:t xml:space="preserve">5. Каким образом определено понятие времени в диаграмме последовательности?</w:t>
      </w:r>
    </w:p>
    <w:p w:rsidR="00000000" w:rsidDel="00000000" w:rsidP="00000000" w:rsidRDefault="00000000" w:rsidRPr="00000000" w14:paraId="00000138">
      <w:pPr>
        <w:spacing w:line="288" w:lineRule="auto"/>
        <w:ind w:firstLine="425"/>
        <w:jc w:val="both"/>
        <w:rPr/>
      </w:pPr>
      <w:r w:rsidDel="00000000" w:rsidR="00000000" w:rsidRPr="00000000">
        <w:rPr>
          <w:rtl w:val="0"/>
        </w:rPr>
        <w:t xml:space="preserve">6. Оператор взаимодействия.</w:t>
      </w:r>
    </w:p>
    <w:p w:rsidR="00000000" w:rsidDel="00000000" w:rsidP="00000000" w:rsidRDefault="00000000" w:rsidRPr="00000000" w14:paraId="00000139">
      <w:pPr>
        <w:spacing w:line="288" w:lineRule="auto"/>
        <w:ind w:firstLine="425"/>
        <w:jc w:val="both"/>
        <w:rPr/>
      </w:pPr>
      <w:r w:rsidDel="00000000" w:rsidR="00000000" w:rsidRPr="00000000">
        <w:rPr>
          <w:rtl w:val="0"/>
        </w:rPr>
        <w:t xml:space="preserve">7. Как изображается комбинированный фрагмент на диаграмме взаимодействия?</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ageBreakBefore w:val="1"/>
        <w:ind w:left="709" w:firstLine="709"/>
        <w:rPr/>
      </w:pPr>
      <w:bookmarkStart w:colFirst="0" w:colLast="0" w:name="_heading=h.49x2ik5" w:id="13"/>
      <w:bookmarkEnd w:id="13"/>
      <w:r w:rsidDel="00000000" w:rsidR="00000000" w:rsidRPr="00000000">
        <w:rPr>
          <w:rtl w:val="0"/>
        </w:rPr>
        <w:t xml:space="preserve">СПИСОК ЛИТЕРАТУРЫ</w:t>
      </w:r>
    </w:p>
    <w:p w:rsidR="00000000" w:rsidDel="00000000" w:rsidP="00000000" w:rsidRDefault="00000000" w:rsidRPr="00000000" w14:paraId="0000013C">
      <w:pPr>
        <w:widowControl w:val="1"/>
        <w:tabs>
          <w:tab w:val="left" w:leader="none" w:pos="1260"/>
        </w:tabs>
        <w:spacing w:line="288" w:lineRule="auto"/>
        <w:ind w:left="425" w:firstLine="0"/>
        <w:jc w:val="both"/>
        <w:rPr/>
      </w:pPr>
      <w:r w:rsidDel="00000000" w:rsidR="00000000" w:rsidRPr="00000000">
        <w:rPr>
          <w:rtl w:val="0"/>
        </w:rPr>
        <w:t xml:space="preserve">1. Буч Г., Рамбо Дж., Джекобсон А. Язык UML. Руководство пользователя: Пер. с англ. - М.: ДМК Пресс; СПб.: Питер, 2004. - 432 с.</w:t>
      </w:r>
    </w:p>
    <w:p w:rsidR="00000000" w:rsidDel="00000000" w:rsidP="00000000" w:rsidRDefault="00000000" w:rsidRPr="00000000" w14:paraId="0000013D">
      <w:pPr>
        <w:widowControl w:val="1"/>
        <w:tabs>
          <w:tab w:val="left" w:leader="none" w:pos="1260"/>
        </w:tabs>
        <w:spacing w:line="288" w:lineRule="auto"/>
        <w:ind w:left="425" w:firstLine="0"/>
        <w:jc w:val="both"/>
        <w:rPr/>
      </w:pPr>
      <w:r w:rsidDel="00000000" w:rsidR="00000000" w:rsidRPr="00000000">
        <w:rPr>
          <w:rtl w:val="0"/>
        </w:rPr>
        <w:t xml:space="preserve">2. Вендров А.М. CASE-технологии. Современные методы и средства проектирования информационных систем. - М.: Финансы и статистика,1998.-176 с.</w:t>
      </w:r>
    </w:p>
    <w:p w:rsidR="00000000" w:rsidDel="00000000" w:rsidP="00000000" w:rsidRDefault="00000000" w:rsidRPr="00000000" w14:paraId="0000013E">
      <w:pPr>
        <w:widowControl w:val="1"/>
        <w:tabs>
          <w:tab w:val="left" w:leader="none" w:pos="1260"/>
        </w:tabs>
        <w:spacing w:line="288" w:lineRule="auto"/>
        <w:ind w:left="425" w:firstLine="0"/>
        <w:jc w:val="both"/>
        <w:rPr/>
      </w:pPr>
      <w:r w:rsidDel="00000000" w:rsidR="00000000" w:rsidRPr="00000000">
        <w:rPr>
          <w:rtl w:val="0"/>
        </w:rPr>
        <w:t xml:space="preserve">3. Вендров А.М. Практикум по проектированию программного обеспечения экономических информационных систем. - М.: Финансы и статистика, 2002 (гриф Минобразования РФ). -192 с.</w:t>
      </w:r>
    </w:p>
    <w:p w:rsidR="00000000" w:rsidDel="00000000" w:rsidP="00000000" w:rsidRDefault="00000000" w:rsidRPr="00000000" w14:paraId="0000013F">
      <w:pPr>
        <w:widowControl w:val="1"/>
        <w:tabs>
          <w:tab w:val="left" w:leader="none" w:pos="1260"/>
        </w:tabs>
        <w:spacing w:line="288" w:lineRule="auto"/>
        <w:ind w:left="425" w:firstLine="0"/>
        <w:jc w:val="both"/>
        <w:rPr/>
      </w:pPr>
      <w:r w:rsidDel="00000000" w:rsidR="00000000" w:rsidRPr="00000000">
        <w:rPr>
          <w:rtl w:val="0"/>
        </w:rPr>
        <w:t xml:space="preserve">4. Гамма Э., Хелм Р., Джонсон Р., Влиссидес Дж. Приемы объектно-ориентированного проектирования. Паттерны проектирования. - СПб: Питер, 2003. - 368 с.</w:t>
      </w:r>
    </w:p>
    <w:p w:rsidR="00000000" w:rsidDel="00000000" w:rsidP="00000000" w:rsidRDefault="00000000" w:rsidRPr="00000000" w14:paraId="00000140">
      <w:pPr>
        <w:widowControl w:val="1"/>
        <w:tabs>
          <w:tab w:val="left" w:leader="none" w:pos="1260"/>
        </w:tabs>
        <w:spacing w:line="288" w:lineRule="auto"/>
        <w:ind w:left="425" w:firstLine="0"/>
        <w:jc w:val="both"/>
        <w:rPr/>
      </w:pPr>
      <w:r w:rsidDel="00000000" w:rsidR="00000000" w:rsidRPr="00000000">
        <w:rPr>
          <w:rtl w:val="0"/>
        </w:rPr>
        <w:t xml:space="preserve">5. Гома Хасан. UML. Проектирование систем реального времени, параллельных и распределенных приложений: Пер. с англ. - М.: ДМК Пресс, 2002. - 704 с.</w:t>
      </w:r>
    </w:p>
    <w:p w:rsidR="00000000" w:rsidDel="00000000" w:rsidP="00000000" w:rsidRDefault="00000000" w:rsidRPr="00000000" w14:paraId="00000141">
      <w:pPr>
        <w:widowControl w:val="1"/>
        <w:tabs>
          <w:tab w:val="left" w:leader="none" w:pos="1260"/>
        </w:tabs>
        <w:spacing w:line="288" w:lineRule="auto"/>
        <w:ind w:left="425" w:firstLine="0"/>
        <w:jc w:val="both"/>
        <w:rPr/>
      </w:pPr>
      <w:r w:rsidDel="00000000" w:rsidR="00000000" w:rsidRPr="00000000">
        <w:rPr>
          <w:rtl w:val="0"/>
        </w:rPr>
        <w:t xml:space="preserve">6. Кватрани Терри. Визуальное моделирование c помощью Rational Rose 2002 и UML.: Пер. с англ. - М.: Издательский дом "Вильямс", 2003. - 192 с.</w:t>
      </w:r>
    </w:p>
    <w:p w:rsidR="00000000" w:rsidDel="00000000" w:rsidP="00000000" w:rsidRDefault="00000000" w:rsidRPr="00000000" w14:paraId="00000142">
      <w:pPr>
        <w:widowControl w:val="1"/>
        <w:tabs>
          <w:tab w:val="left" w:leader="none" w:pos="1260"/>
        </w:tabs>
        <w:spacing w:line="288" w:lineRule="auto"/>
        <w:ind w:left="425" w:firstLine="0"/>
        <w:jc w:val="both"/>
        <w:rPr/>
      </w:pPr>
      <w:r w:rsidDel="00000000" w:rsidR="00000000" w:rsidRPr="00000000">
        <w:rPr>
          <w:rtl w:val="0"/>
        </w:rPr>
        <w:t xml:space="preserve">7. Коналлен Дж. Разработка Web-приложений с использованием UML. - М.: Издательский дом “Вильямс”, 2001. - 288 с.</w:t>
      </w:r>
    </w:p>
    <w:p w:rsidR="00000000" w:rsidDel="00000000" w:rsidP="00000000" w:rsidRDefault="00000000" w:rsidRPr="00000000" w14:paraId="00000143">
      <w:pPr>
        <w:widowControl w:val="1"/>
        <w:tabs>
          <w:tab w:val="left" w:leader="none" w:pos="1260"/>
        </w:tabs>
        <w:spacing w:line="288" w:lineRule="auto"/>
        <w:ind w:left="425" w:firstLine="0"/>
        <w:jc w:val="both"/>
        <w:rPr>
          <w:color w:val="000000"/>
        </w:rPr>
      </w:pPr>
      <w:r w:rsidDel="00000000" w:rsidR="00000000" w:rsidRPr="00000000">
        <w:rPr>
          <w:color w:val="000000"/>
          <w:rtl w:val="0"/>
        </w:rPr>
        <w:t xml:space="preserve">8. Леоненков А.В. Самоучитель UML. - 2-е изд., перераб. и доп. - СПб.: БХВ-Петербург, 2004. - 432 с.</w:t>
      </w:r>
    </w:p>
    <w:p w:rsidR="00000000" w:rsidDel="00000000" w:rsidP="00000000" w:rsidRDefault="00000000" w:rsidRPr="00000000" w14:paraId="00000144">
      <w:pPr>
        <w:widowControl w:val="1"/>
        <w:tabs>
          <w:tab w:val="left" w:leader="none" w:pos="1260"/>
        </w:tabs>
        <w:spacing w:line="288" w:lineRule="auto"/>
        <w:ind w:left="425" w:firstLine="0"/>
        <w:jc w:val="both"/>
        <w:rPr>
          <w:color w:val="000000"/>
        </w:rPr>
      </w:pPr>
      <w:r w:rsidDel="00000000" w:rsidR="00000000" w:rsidRPr="00000000">
        <w:rPr>
          <w:color w:val="000000"/>
          <w:rtl w:val="0"/>
        </w:rPr>
        <w:t xml:space="preserve">9. </w:t>
      </w:r>
      <w:r w:rsidDel="00000000" w:rsidR="00000000" w:rsidRPr="00000000">
        <w:rPr>
          <w:rtl w:val="0"/>
        </w:rPr>
        <w:t xml:space="preserve">Рамбо Дж., Якобсон А., Буч Г. UML: специальный справочник. - СПб.: Питер, 2002. - 656 с.</w:t>
      </w:r>
      <w:r w:rsidDel="00000000" w:rsidR="00000000" w:rsidRPr="00000000">
        <w:rPr>
          <w:rtl w:val="0"/>
        </w:rPr>
      </w:r>
    </w:p>
    <w:p w:rsidR="00000000" w:rsidDel="00000000" w:rsidP="00000000" w:rsidRDefault="00000000" w:rsidRPr="00000000" w14:paraId="00000145">
      <w:pPr>
        <w:widowControl w:val="1"/>
        <w:tabs>
          <w:tab w:val="left" w:leader="none" w:pos="1260"/>
        </w:tabs>
        <w:spacing w:line="288" w:lineRule="auto"/>
        <w:ind w:left="425" w:firstLine="0"/>
        <w:jc w:val="both"/>
        <w:rPr>
          <w:color w:val="000000"/>
        </w:rPr>
      </w:pPr>
      <w:r w:rsidDel="00000000" w:rsidR="00000000" w:rsidRPr="00000000">
        <w:rPr>
          <w:color w:val="000000"/>
          <w:rtl w:val="0"/>
        </w:rPr>
        <w:t xml:space="preserve">10. Смирнова Г.Н., Сорокин А.А., Тельнов Ю.Ф. Проектирование экономических информационных систем: учебник. Под ред. Тельнова Ю.Ф. - М.: Финансы и статистика, 2005 (гриф УМО по образованию). -512 с.</w:t>
      </w:r>
    </w:p>
    <w:p w:rsidR="00000000" w:rsidDel="00000000" w:rsidP="00000000" w:rsidRDefault="00000000" w:rsidRPr="00000000" w14:paraId="00000146">
      <w:pPr>
        <w:widowControl w:val="1"/>
        <w:tabs>
          <w:tab w:val="left" w:leader="none" w:pos="1260"/>
        </w:tabs>
        <w:spacing w:line="288" w:lineRule="auto"/>
        <w:ind w:left="425" w:firstLine="0"/>
        <w:jc w:val="both"/>
        <w:rPr/>
      </w:pPr>
      <w:r w:rsidDel="00000000" w:rsidR="00000000" w:rsidRPr="00000000">
        <w:rPr>
          <w:rtl w:val="0"/>
        </w:rPr>
        <w:t xml:space="preserve">11. Шмуллер Дж. Освой самостоятельно UML. 2-е издание. : Пер. с английского - М.: Издательский дом «Вильямс», 2002. - 352 с.</w:t>
      </w:r>
    </w:p>
    <w:p w:rsidR="00000000" w:rsidDel="00000000" w:rsidP="00000000" w:rsidRDefault="00000000" w:rsidRPr="00000000" w14:paraId="00000147">
      <w:pPr>
        <w:widowControl w:val="1"/>
        <w:tabs>
          <w:tab w:val="left" w:leader="none" w:pos="1260"/>
        </w:tabs>
        <w:spacing w:line="288" w:lineRule="auto"/>
        <w:ind w:left="425" w:firstLine="0"/>
        <w:jc w:val="both"/>
        <w:rPr/>
      </w:pPr>
      <w:r w:rsidDel="00000000" w:rsidR="00000000" w:rsidRPr="00000000">
        <w:rPr>
          <w:rtl w:val="0"/>
        </w:rPr>
        <w:t xml:space="preserve">12. Ларман, К. Применение UML 2.0 и шаблонов проектирования [Текст] : введ. в объект.-ориентир. анализ, проектирование и итератив. разработку : [пер. с англ.] / Крэг Ларман. - 3-е изд. - М. [и др.] : Вильямс, 2007. - 727 с.</w:t>
      </w:r>
    </w:p>
    <w:p w:rsidR="00000000" w:rsidDel="00000000" w:rsidP="00000000" w:rsidRDefault="00000000" w:rsidRPr="00000000" w14:paraId="00000148">
      <w:pPr>
        <w:widowControl w:val="1"/>
        <w:tabs>
          <w:tab w:val="left" w:leader="none" w:pos="1260"/>
        </w:tabs>
        <w:spacing w:line="288" w:lineRule="auto"/>
        <w:ind w:left="425" w:firstLine="0"/>
        <w:jc w:val="both"/>
        <w:rPr/>
      </w:pPr>
      <w:r w:rsidDel="00000000" w:rsidR="00000000" w:rsidRPr="00000000">
        <w:rPr>
          <w:rtl w:val="0"/>
        </w:rPr>
        <w:t xml:space="preserve">13. Репин В.В. Процессный подход к управлению [Текст]: моделирование бизнес-процессов / В. В. Репин, В. Г. Елиферов. - М.: Манн, 2013. - 544 с.</w:t>
      </w:r>
    </w:p>
    <w:p w:rsidR="00000000" w:rsidDel="00000000" w:rsidP="00000000" w:rsidRDefault="00000000" w:rsidRPr="00000000" w14:paraId="00000149">
      <w:pPr>
        <w:widowControl w:val="1"/>
        <w:tabs>
          <w:tab w:val="left" w:leader="none" w:pos="1260"/>
        </w:tabs>
        <w:spacing w:line="288" w:lineRule="auto"/>
        <w:ind w:left="425" w:firstLine="0"/>
        <w:jc w:val="both"/>
        <w:rPr/>
      </w:pPr>
      <w:r w:rsidDel="00000000" w:rsidR="00000000" w:rsidRPr="00000000">
        <w:rPr>
          <w:rtl w:val="0"/>
        </w:rPr>
        <w:t xml:space="preserve">14. </w:t>
      </w:r>
      <w:r w:rsidDel="00000000" w:rsidR="00000000" w:rsidRPr="00000000">
        <w:rPr>
          <w:b w:val="0"/>
          <w:color w:val="444444"/>
          <w:highlight w:val="white"/>
          <w:rtl w:val="0"/>
        </w:rPr>
        <w:t xml:space="preserve">Федоров И.Г. Моделирование бизнес-процессов в нотации BPMN 2.0 / Научно-практическое издание. - М: МЭСИ, 2013. - 264   с.</w:t>
      </w:r>
      <w:r w:rsidDel="00000000" w:rsidR="00000000" w:rsidRPr="00000000">
        <w:rPr>
          <w:rtl w:val="0"/>
        </w:rPr>
      </w:r>
    </w:p>
    <w:p w:rsidR="00000000" w:rsidDel="00000000" w:rsidP="00000000" w:rsidRDefault="00000000" w:rsidRPr="00000000" w14:paraId="0000014A">
      <w:pPr>
        <w:rPr/>
      </w:pPr>
      <w:bookmarkStart w:colFirst="0" w:colLast="0" w:name="_heading=h.2p2csry" w:id="14"/>
      <w:bookmarkEnd w:id="14"/>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pageBreakBefore w:val="1"/>
        <w:ind w:left="709" w:firstLine="709"/>
        <w:rPr/>
      </w:pPr>
      <w:r w:rsidDel="00000000" w:rsidR="00000000" w:rsidRPr="00000000">
        <w:rPr>
          <w:rtl w:val="0"/>
        </w:rPr>
        <w:t xml:space="preserve">ПРИЛОЖЕНИЕ 1</w:t>
      </w:r>
    </w:p>
    <w:p w:rsidR="00000000" w:rsidDel="00000000" w:rsidP="00000000" w:rsidRDefault="00000000" w:rsidRPr="00000000" w14:paraId="0000014C">
      <w:pPr>
        <w:pStyle w:val="Heading1"/>
        <w:rPr/>
      </w:pPr>
      <w:bookmarkStart w:colFirst="0" w:colLast="0" w:name="_heading=h.147n2zr" w:id="15"/>
      <w:bookmarkEnd w:id="15"/>
      <w:r w:rsidDel="00000000" w:rsidR="00000000" w:rsidRPr="00000000">
        <w:rPr>
          <w:rtl w:val="0"/>
        </w:rPr>
        <w:t xml:space="preserve">Варианты заданий для лабораторных работ</w:t>
      </w:r>
    </w:p>
    <w:tbl>
      <w:tblPr>
        <w:tblStyle w:val="Table1"/>
        <w:tblpPr w:leftFromText="180" w:rightFromText="180" w:topFromText="0" w:bottomFromText="0" w:vertAnchor="text" w:horzAnchor="text" w:tblpX="0" w:tblpY="240"/>
        <w:tblW w:w="679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6237"/>
        <w:tblGridChange w:id="0">
          <w:tblGrid>
            <w:gridCol w:w="562"/>
            <w:gridCol w:w="6237"/>
          </w:tblGrid>
        </w:tblGridChange>
      </w:tblGrid>
      <w:tr>
        <w:trPr>
          <w:cantSplit w:val="0"/>
          <w:tblHeader w:val="0"/>
        </w:trPr>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tc>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(бизнес-процесс) моделирования</w:t>
            </w:r>
          </w:p>
        </w:tc>
      </w:tr>
      <w:tr>
        <w:trPr>
          <w:cantSplit w:val="0"/>
          <w:tblHeader w:val="0"/>
        </w:trPr>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Учет оборудования на крупном промышленном предприятии</w:t>
            </w:r>
          </w:p>
        </w:tc>
      </w:tr>
      <w:tr>
        <w:trPr>
          <w:cantSplit w:val="0"/>
          <w:tblHeader w:val="0"/>
        </w:trPr>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Транспортная логистика</w:t>
            </w:r>
          </w:p>
        </w:tc>
      </w:tr>
      <w:tr>
        <w:trPr>
          <w:cantSplit w:val="0"/>
          <w:tblHeader w:val="0"/>
        </w:trPr>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Предоставление доступа к местной телефонной сети</w:t>
            </w:r>
          </w:p>
        </w:tc>
      </w:tr>
      <w:tr>
        <w:trPr>
          <w:cantSplit w:val="0"/>
          <w:tblHeader w:val="0"/>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Такси</w:t>
            </w:r>
          </w:p>
        </w:tc>
      </w:tr>
      <w:tr>
        <w:trPr>
          <w:cantSplit w:val="0"/>
          <w:tblHeader w:val="0"/>
        </w:trPr>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Аренда виртуального сервера</w:t>
            </w:r>
          </w:p>
        </w:tc>
      </w:tr>
      <w:tr>
        <w:trPr>
          <w:cantSplit w:val="0"/>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Санаторий</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Мониторинг больных диабетом</w:t>
            </w:r>
          </w:p>
        </w:tc>
      </w:tr>
      <w:tr>
        <w:trPr>
          <w:cantSplit w:val="0"/>
          <w:tblHeader w:val="0"/>
        </w:trPr>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Организация выставки-ярмарки</w:t>
            </w:r>
          </w:p>
        </w:tc>
      </w:tr>
      <w:tr>
        <w:trPr>
          <w:cantSplit w:val="0"/>
          <w:tblHeader w:val="0"/>
        </w:trPr>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Риэлтерская компания: аренда, продажа первичного и вторичного жилья</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Страхование квартиры и домашнего имущества</w:t>
            </w:r>
          </w:p>
        </w:tc>
      </w:tr>
      <w:tr>
        <w:trPr>
          <w:cantSplit w:val="0"/>
          <w:tblHeader w:val="0"/>
        </w:trPr>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Аэропорт – пассажирское расписание и перевозки</w:t>
            </w:r>
          </w:p>
        </w:tc>
      </w:tr>
      <w:tr>
        <w:trPr>
          <w:cantSplit w:val="0"/>
          <w:tblHeader w:val="0"/>
        </w:trPr>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Выпуск газеты</w:t>
            </w:r>
          </w:p>
        </w:tc>
      </w:tr>
      <w:tr>
        <w:trPr>
          <w:cantSplit w:val="0"/>
          <w:tblHeader w:val="0"/>
        </w:trPr>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Биллинг сотовой  компании</w:t>
            </w:r>
          </w:p>
        </w:tc>
      </w:tr>
      <w:tr>
        <w:trPr>
          <w:cantSplit w:val="0"/>
          <w:tblHeader w:val="0"/>
        </w:trPr>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Торговая сеть</w:t>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Агентство по сдаче автомобилей в аренду</w:t>
            </w:r>
          </w:p>
        </w:tc>
      </w:tr>
      <w:tr>
        <w:trPr>
          <w:cantSplit w:val="0"/>
          <w:tblHeader w:val="0"/>
        </w:trPr>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p>
        </w:tc>
        <w:tc>
          <w:tcP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Обучение студентов ВУЗов</w:t>
            </w:r>
          </w:p>
        </w:tc>
      </w:tr>
      <w:tr>
        <w:trPr>
          <w:cantSplit w:val="0"/>
          <w:tblHeader w:val="0"/>
        </w:trPr>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Фабрика по производству рыбной продукции</w:t>
            </w:r>
          </w:p>
        </w:tc>
      </w:tr>
      <w:tr>
        <w:trPr>
          <w:cantSplit w:val="0"/>
          <w:tblHeader w:val="0"/>
        </w:trPr>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p>
        </w:tc>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244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Снятие показаний  приборов учета электроэнергии, газа воды</w:t>
            </w:r>
          </w:p>
        </w:tc>
      </w:tr>
      <w:tr>
        <w:trPr>
          <w:cantSplit w:val="0"/>
          <w:tblHeader w:val="0"/>
        </w:trPr>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Поликлиника</w:t>
            </w:r>
          </w:p>
        </w:tc>
      </w:tr>
      <w:tr>
        <w:trPr>
          <w:cantSplit w:val="0"/>
          <w:tblHeader w:val="0"/>
        </w:trPr>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Подготовка олимпийского резерва зимних видов спорта</w:t>
            </w:r>
          </w:p>
        </w:tc>
      </w:tr>
      <w:tr>
        <w:trPr>
          <w:cantSplit w:val="0"/>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Доставка почты</w:t>
            </w:r>
          </w:p>
        </w:tc>
      </w:tr>
      <w:tr>
        <w:trPr>
          <w:cantSplit w:val="0"/>
          <w:tblHeader w:val="0"/>
        </w:trPr>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p>
        </w:tc>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Школа</w:t>
            </w:r>
          </w:p>
        </w:tc>
      </w:tr>
      <w:tr>
        <w:trPr>
          <w:cantSplit w:val="0"/>
          <w:tblHeader w:val="0"/>
        </w:trPr>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Система столовой</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Вербальное описание объектов, основные понятия, роли и функции</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 Учет оборудования на крупном промышленном предприятии</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Учесть следующие факты и бизнес-процессы:</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цех возглавляется начальником цеха и состоит из бригад, возглавляемых бригадиром;</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 каждом цехе есть МОЛ, который получает «что-то» со склада, ведет учет «этого» и отвечает за сохранность «этого» в производственном процессе;</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со склада, списания пришедшего в непригодность оборудования, приборов и инструментов, ведения сопроводительной документации;</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инвентаризации (раз в год), ведение отчетности по результатам инвентаризации;</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при недостачах и излишках (докладные руководству со стороны МОЛа, комиссионное расследование, штраф персонала за порчу или утерю, обжалование);</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2. Транспортная логистика</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Учесть следующие факты и бизнес-процессы:</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транспортная компания осуществляет доставку с Центрального склада товаров различных типов в пункты доставки;</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транспортный отдел формирует оптимальные маршруты движения и расстановку транспортных средств на маршруты;</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-диспетчер фиксирует фактическое местоположение транспорта и исполнение маршрутов;</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обслуживания клиентов ведет всю работу по приемки и контролю исполнения заказов, включая договорную работу и контроль оплаты;</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эксплуатационный отдел обеспечивает исправность транспортных и вспомогательных средств;</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медпункт проводит допуск водителей в рейс;</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со склада, списания брака, ведения сопроводительной документации;</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погрузки, разгрузки, оформления путевых листов;</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инвентаризации (раз в год), ведение отчетности по результатам инвентаризации;</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при утере и порче груза или нарушении сроков доставки;</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3. Предоставление доступа к местной телефонной сети (МТС)</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Учесть следующие факты и бизнес-процессы:</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маркетинга осуществляет продвижение услуг МТС на рынке данного региона;</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коммерческий отдел обеспечивает привлечение потенциальных клиентов для получения услуг МТС;</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обслуживания клиентов ведет всю работу по приемке и контролю исполнения заказов, включая договорную работу и контроль оплаты;</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перечень тарифных планов разрабатывает отдел перспективного развития совместно с коммерческим и плановым отделом;</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плановый отдел планирует расходный бюджет и выручку от реализации плана продаж и контролирует их исполнение;</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производственный отдел формирует план продаж, план оказания услуг по предоставлению доступа к МТС,  организует исполнение услуг через заявки в технический отдел;</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технический отдел выполняет все пуско-наладочные работы и оформление сопроводительной документации (наряды, акты выполненных работ и т.д.);</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закупок осуществляет закупку материалов и ЗИП;</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сдачи и получения со склада, списания брака, ведения сопроводительной документации;</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с клиентами;</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4. Такси</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1AA">
      <w:pPr>
        <w:widowControl w:val="1"/>
        <w:spacing w:line="288" w:lineRule="auto"/>
        <w:ind w:firstLine="425"/>
        <w:jc w:val="both"/>
        <w:rPr/>
      </w:pPr>
      <w:r w:rsidDel="00000000" w:rsidR="00000000" w:rsidRPr="00000000">
        <w:rPr>
          <w:rtl w:val="0"/>
        </w:rPr>
        <w:t xml:space="preserve">- клиент через диспетчера осуществляет заказ такси - вызвать он может только одно такси;</w:t>
      </w:r>
    </w:p>
    <w:p w:rsidR="00000000" w:rsidDel="00000000" w:rsidP="00000000" w:rsidRDefault="00000000" w:rsidRPr="00000000" w14:paraId="000001AB">
      <w:pPr>
        <w:widowControl w:val="1"/>
        <w:spacing w:line="288" w:lineRule="auto"/>
        <w:ind w:firstLine="425"/>
        <w:jc w:val="both"/>
        <w:rPr/>
      </w:pPr>
      <w:r w:rsidDel="00000000" w:rsidR="00000000" w:rsidRPr="00000000">
        <w:rPr>
          <w:rtl w:val="0"/>
        </w:rPr>
        <w:t xml:space="preserve">- для выполнения каждого заказа назначается борт (автомобиль с водителем);</w:t>
      </w:r>
    </w:p>
    <w:p w:rsidR="00000000" w:rsidDel="00000000" w:rsidP="00000000" w:rsidRDefault="00000000" w:rsidRPr="00000000" w14:paraId="000001AC">
      <w:pPr>
        <w:widowControl w:val="1"/>
        <w:spacing w:line="288" w:lineRule="auto"/>
        <w:ind w:firstLine="425"/>
        <w:jc w:val="both"/>
        <w:rPr/>
      </w:pPr>
      <w:r w:rsidDel="00000000" w:rsidR="00000000" w:rsidRPr="00000000">
        <w:rPr>
          <w:rtl w:val="0"/>
        </w:rPr>
        <w:t xml:space="preserve">- автомобили могут быть следующих типов – седан, микроавтобус, люкс, грузовое,…;</w:t>
      </w:r>
    </w:p>
    <w:p w:rsidR="00000000" w:rsidDel="00000000" w:rsidP="00000000" w:rsidRDefault="00000000" w:rsidRPr="00000000" w14:paraId="000001AD">
      <w:pPr>
        <w:widowControl w:val="1"/>
        <w:spacing w:line="288" w:lineRule="auto"/>
        <w:ind w:firstLine="425"/>
        <w:jc w:val="both"/>
        <w:rPr/>
      </w:pPr>
      <w:r w:rsidDel="00000000" w:rsidR="00000000" w:rsidRPr="00000000">
        <w:rPr>
          <w:rtl w:val="0"/>
        </w:rPr>
        <w:t xml:space="preserve">- тариф определяется в зависимости от типа автомобиля, клиента (персональной накопительной скидки);</w:t>
      </w:r>
    </w:p>
    <w:p w:rsidR="00000000" w:rsidDel="00000000" w:rsidP="00000000" w:rsidRDefault="00000000" w:rsidRPr="00000000" w14:paraId="000001AE">
      <w:pPr>
        <w:widowControl w:val="1"/>
        <w:spacing w:line="288" w:lineRule="auto"/>
        <w:ind w:firstLine="425"/>
        <w:jc w:val="both"/>
        <w:rPr/>
      </w:pPr>
      <w:r w:rsidDel="00000000" w:rsidR="00000000" w:rsidRPr="00000000">
        <w:rPr>
          <w:rtl w:val="0"/>
        </w:rPr>
        <w:t xml:space="preserve">- клиент делает заказ по телефону или работает через специальное МПК;</w:t>
      </w:r>
    </w:p>
    <w:p w:rsidR="00000000" w:rsidDel="00000000" w:rsidP="00000000" w:rsidRDefault="00000000" w:rsidRPr="00000000" w14:paraId="000001AF">
      <w:pPr>
        <w:widowControl w:val="1"/>
        <w:spacing w:line="288" w:lineRule="auto"/>
        <w:ind w:firstLine="425"/>
        <w:jc w:val="both"/>
        <w:rPr/>
      </w:pPr>
      <w:r w:rsidDel="00000000" w:rsidR="00000000" w:rsidRPr="00000000">
        <w:rPr>
          <w:rtl w:val="0"/>
        </w:rPr>
        <w:t xml:space="preserve">- оплата производится наличными или автоматически снимается с платежной карты клиента;</w:t>
      </w:r>
    </w:p>
    <w:p w:rsidR="00000000" w:rsidDel="00000000" w:rsidP="00000000" w:rsidRDefault="00000000" w:rsidRPr="00000000" w14:paraId="000001B0">
      <w:pPr>
        <w:widowControl w:val="1"/>
        <w:spacing w:line="288" w:lineRule="auto"/>
        <w:ind w:firstLine="425"/>
        <w:jc w:val="both"/>
        <w:rPr/>
      </w:pPr>
      <w:r w:rsidDel="00000000" w:rsidR="00000000" w:rsidRPr="00000000">
        <w:rPr>
          <w:rtl w:val="0"/>
        </w:rPr>
        <w:t xml:space="preserve">- платежная карта единожды привязывается к мобильному приложению при установке последнего; допускается привязка нескольких платежных карт;</w:t>
      </w:r>
    </w:p>
    <w:p w:rsidR="00000000" w:rsidDel="00000000" w:rsidP="00000000" w:rsidRDefault="00000000" w:rsidRPr="00000000" w14:paraId="000001B1">
      <w:pPr>
        <w:widowControl w:val="1"/>
        <w:spacing w:line="288" w:lineRule="auto"/>
        <w:ind w:firstLine="425"/>
        <w:jc w:val="both"/>
        <w:rPr/>
      </w:pPr>
      <w:r w:rsidDel="00000000" w:rsidR="00000000" w:rsidRPr="00000000">
        <w:rPr>
          <w:rtl w:val="0"/>
        </w:rPr>
        <w:t xml:space="preserve">- водитель через МПВ получает заказы, подтверждает приём, выполнение и оплату;</w:t>
      </w:r>
    </w:p>
    <w:p w:rsidR="00000000" w:rsidDel="00000000" w:rsidP="00000000" w:rsidRDefault="00000000" w:rsidRPr="00000000" w14:paraId="000001B2">
      <w:pPr>
        <w:widowControl w:val="1"/>
        <w:spacing w:line="288" w:lineRule="auto"/>
        <w:ind w:firstLine="425"/>
        <w:jc w:val="both"/>
        <w:rPr/>
      </w:pPr>
      <w:r w:rsidDel="00000000" w:rsidR="00000000" w:rsidRPr="00000000">
        <w:rPr>
          <w:rtl w:val="0"/>
        </w:rPr>
        <w:t xml:space="preserve">- водитель через МПВ может дать отзыв о поведении клиента для формирования «черного» списка клиентов;</w:t>
      </w:r>
    </w:p>
    <w:p w:rsidR="00000000" w:rsidDel="00000000" w:rsidP="00000000" w:rsidRDefault="00000000" w:rsidRPr="00000000" w14:paraId="000001B3">
      <w:pPr>
        <w:widowControl w:val="1"/>
        <w:spacing w:line="288" w:lineRule="auto"/>
        <w:ind w:firstLine="425"/>
        <w:jc w:val="both"/>
        <w:rPr/>
      </w:pPr>
      <w:r w:rsidDel="00000000" w:rsidR="00000000" w:rsidRPr="00000000">
        <w:rPr>
          <w:rtl w:val="0"/>
        </w:rPr>
        <w:t xml:space="preserve">- ведется учет всех заказов и их выполнений;</w:t>
      </w:r>
    </w:p>
    <w:p w:rsidR="00000000" w:rsidDel="00000000" w:rsidP="00000000" w:rsidRDefault="00000000" w:rsidRPr="00000000" w14:paraId="000001B4">
      <w:pPr>
        <w:widowControl w:val="1"/>
        <w:spacing w:line="288" w:lineRule="auto"/>
        <w:ind w:firstLine="425"/>
        <w:jc w:val="both"/>
        <w:rPr/>
      </w:pPr>
      <w:r w:rsidDel="00000000" w:rsidR="00000000" w:rsidRPr="00000000">
        <w:rPr>
          <w:rtl w:val="0"/>
        </w:rPr>
        <w:t xml:space="preserve">- ведется учет фактического географического местоположения бортов;</w:t>
      </w:r>
    </w:p>
    <w:p w:rsidR="00000000" w:rsidDel="00000000" w:rsidP="00000000" w:rsidRDefault="00000000" w:rsidRPr="00000000" w14:paraId="000001B5">
      <w:pPr>
        <w:widowControl w:val="1"/>
        <w:spacing w:line="288" w:lineRule="auto"/>
        <w:ind w:firstLine="425"/>
        <w:jc w:val="both"/>
        <w:rPr/>
      </w:pPr>
      <w:r w:rsidDel="00000000" w:rsidR="00000000" w:rsidRPr="00000000">
        <w:rPr>
          <w:rtl w:val="0"/>
        </w:rPr>
        <w:t xml:space="preserve">- имеется подсистема автоматического определения оптимальных бортов для выполнения заказа, которая выполняет следующие функции …;</w:t>
      </w:r>
    </w:p>
    <w:p w:rsidR="00000000" w:rsidDel="00000000" w:rsidP="00000000" w:rsidRDefault="00000000" w:rsidRPr="00000000" w14:paraId="000001B6">
      <w:pPr>
        <w:widowControl w:val="1"/>
        <w:spacing w:line="288" w:lineRule="auto"/>
        <w:ind w:firstLine="425"/>
        <w:jc w:val="both"/>
        <w:rPr/>
      </w:pPr>
      <w:r w:rsidDel="00000000" w:rsidR="00000000" w:rsidRPr="00000000">
        <w:rPr>
          <w:rtl w:val="0"/>
        </w:rPr>
        <w:t xml:space="preserve">- учесть бизнес-процессы формирования «черного» списка клиентов, принятие решения о включении и отзыва клиента из «черного» списка;</w:t>
      </w:r>
    </w:p>
    <w:p w:rsidR="00000000" w:rsidDel="00000000" w:rsidP="00000000" w:rsidRDefault="00000000" w:rsidRPr="00000000" w14:paraId="000001B7">
      <w:pPr>
        <w:widowControl w:val="1"/>
        <w:spacing w:line="288" w:lineRule="auto"/>
        <w:ind w:firstLine="425"/>
        <w:jc w:val="both"/>
        <w:rPr/>
      </w:pPr>
      <w:r w:rsidDel="00000000" w:rsidR="00000000" w:rsidRPr="00000000">
        <w:rPr>
          <w:rtl w:val="0"/>
        </w:rPr>
        <w:t xml:space="preserve">- книга отзывов, жалоб и предложений через личный кабинет клиента на сайте фирмы по предоставлению такси-услуг;</w:t>
      </w:r>
    </w:p>
    <w:p w:rsidR="00000000" w:rsidDel="00000000" w:rsidP="00000000" w:rsidRDefault="00000000" w:rsidRPr="00000000" w14:paraId="000001B8">
      <w:pPr>
        <w:widowControl w:val="1"/>
        <w:spacing w:line="288" w:lineRule="auto"/>
        <w:ind w:firstLine="425"/>
        <w:jc w:val="both"/>
        <w:rPr/>
      </w:pPr>
      <w:r w:rsidDel="00000000" w:rsidR="00000000" w:rsidRPr="00000000">
        <w:rPr>
          <w:rtl w:val="0"/>
        </w:rPr>
        <w:t xml:space="preserve">- учесть систему наказаний и поощрений водителей;</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с клиентами;</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BB">
      <w:pPr>
        <w:widowControl w:val="1"/>
        <w:spacing w:line="288" w:lineRule="auto"/>
        <w:ind w:firstLine="425"/>
        <w:jc w:val="both"/>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5. Аренда виртуального сервера</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1BF">
      <w:pPr>
        <w:widowControl w:val="1"/>
        <w:spacing w:line="288" w:lineRule="auto"/>
        <w:ind w:firstLine="425"/>
        <w:jc w:val="both"/>
        <w:rPr/>
      </w:pPr>
      <w:r w:rsidDel="00000000" w:rsidR="00000000" w:rsidRPr="00000000">
        <w:rPr>
          <w:rtl w:val="0"/>
        </w:rPr>
        <w:t xml:space="preserve">-оператор предоставляет абонентам доступ к ресурсам оператора (интернет, хранилище данных, вычислительные мощности) по каналам связи;</w:t>
      </w:r>
    </w:p>
    <w:p w:rsidR="00000000" w:rsidDel="00000000" w:rsidP="00000000" w:rsidRDefault="00000000" w:rsidRPr="00000000" w14:paraId="000001C0">
      <w:pPr>
        <w:widowControl w:val="1"/>
        <w:spacing w:line="288" w:lineRule="auto"/>
        <w:ind w:firstLine="425"/>
        <w:jc w:val="both"/>
        <w:rPr/>
      </w:pPr>
      <w:r w:rsidDel="00000000" w:rsidR="00000000" w:rsidRPr="00000000">
        <w:rPr>
          <w:rtl w:val="0"/>
        </w:rPr>
        <w:t xml:space="preserve">- каждая услуга предоставляется по собственному тарифу, для каждой услуги возможны несколько тарифов;</w:t>
      </w:r>
    </w:p>
    <w:p w:rsidR="00000000" w:rsidDel="00000000" w:rsidP="00000000" w:rsidRDefault="00000000" w:rsidRPr="00000000" w14:paraId="000001C1">
      <w:pPr>
        <w:widowControl w:val="1"/>
        <w:spacing w:line="288" w:lineRule="auto"/>
        <w:ind w:firstLine="425"/>
        <w:jc w:val="both"/>
        <w:rPr/>
      </w:pPr>
      <w:r w:rsidDel="00000000" w:rsidR="00000000" w:rsidRPr="00000000">
        <w:rPr>
          <w:rtl w:val="0"/>
        </w:rPr>
        <w:t xml:space="preserve">- с каждым абонентом связан индивидуальный счет (account), в зависимости от остатка средств на счете услуга либо предоставляется, либо нет;</w:t>
      </w:r>
    </w:p>
    <w:p w:rsidR="00000000" w:rsidDel="00000000" w:rsidP="00000000" w:rsidRDefault="00000000" w:rsidRPr="00000000" w14:paraId="000001C2">
      <w:pPr>
        <w:widowControl w:val="1"/>
        <w:spacing w:line="288" w:lineRule="auto"/>
        <w:ind w:firstLine="425"/>
        <w:jc w:val="both"/>
        <w:rPr/>
      </w:pPr>
      <w:r w:rsidDel="00000000" w:rsidR="00000000" w:rsidRPr="00000000">
        <w:rPr>
          <w:rtl w:val="0"/>
        </w:rPr>
        <w:t xml:space="preserve">-размер оплаты определяется ежемесячным трафиком сеансов связи и количеством занимаемого дискового пространства (фиксируется при заключении договора);</w:t>
      </w:r>
    </w:p>
    <w:p w:rsidR="00000000" w:rsidDel="00000000" w:rsidP="00000000" w:rsidRDefault="00000000" w:rsidRPr="00000000" w14:paraId="000001C3">
      <w:pPr>
        <w:widowControl w:val="1"/>
        <w:spacing w:line="288" w:lineRule="auto"/>
        <w:ind w:firstLine="425"/>
        <w:jc w:val="both"/>
        <w:rPr/>
      </w:pPr>
      <w:r w:rsidDel="00000000" w:rsidR="00000000" w:rsidRPr="00000000">
        <w:rPr>
          <w:rtl w:val="0"/>
        </w:rPr>
        <w:t xml:space="preserve">- абонент самостоятельно пополняет свой счет; оператор может отправлять абонентам уведомление о необходимости пополнения счета;</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маркетинга оператора осуществляет продвижение услуг на рынке данного региона;</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коммерческий отдел оператора обеспечивает привлечение потенциальных клиентов для получения услуг через коммерческих агентов;</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обслуживания клиентов ведет всю работу по приемке и контролю исполнения заказов, включая договорную работу и контроль оплаты;</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перечень тарифных планов разрабатывает производственный отдел оператора совместно с коммерческим и плановым отделом;</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плановый отдел планирует расходный бюджет и выручку от реализации плана продаж и контролирует их исполнение;</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производственный отдел формирует план продаж, план оказания услуг по аренде виртуального сервера,  организует исполнение услуг через заявки в IT отдел;</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отдел оператора выполняет работы по сопровождению программного обеспечения и техническому обслуживанию компьютерного оборудования, а также оформление сопроводительной документации (отчеты о  выполненных работах, журналы регистрации сбоев, эксплуатационные графики и т.д.);</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закупок осуществляет закупку материалов и ЗИП;</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6. Санаторий</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1D1">
      <w:pPr>
        <w:widowControl w:val="1"/>
        <w:spacing w:line="288" w:lineRule="auto"/>
        <w:ind w:firstLine="425"/>
        <w:jc w:val="both"/>
        <w:rPr/>
      </w:pPr>
      <w:r w:rsidDel="00000000" w:rsidR="00000000" w:rsidRPr="00000000">
        <w:rPr>
          <w:rtl w:val="0"/>
        </w:rPr>
        <w:t xml:space="preserve">- пациент получает направление в поликлинике после проведения предварительного обследования;</w:t>
      </w:r>
    </w:p>
    <w:p w:rsidR="00000000" w:rsidDel="00000000" w:rsidP="00000000" w:rsidRDefault="00000000" w:rsidRPr="00000000" w14:paraId="000001D2">
      <w:pPr>
        <w:widowControl w:val="1"/>
        <w:spacing w:line="288" w:lineRule="auto"/>
        <w:ind w:firstLine="425"/>
        <w:jc w:val="both"/>
        <w:rPr/>
      </w:pPr>
      <w:r w:rsidDel="00000000" w:rsidR="00000000" w:rsidRPr="00000000">
        <w:rPr>
          <w:rtl w:val="0"/>
        </w:rPr>
        <w:t xml:space="preserve">- врач поликлиники назначает обследование и по итогам выписывает санаторную карту;</w:t>
      </w:r>
    </w:p>
    <w:p w:rsidR="00000000" w:rsidDel="00000000" w:rsidP="00000000" w:rsidRDefault="00000000" w:rsidRPr="00000000" w14:paraId="000001D3">
      <w:pPr>
        <w:widowControl w:val="1"/>
        <w:spacing w:line="288" w:lineRule="auto"/>
        <w:ind w:firstLine="425"/>
        <w:jc w:val="both"/>
        <w:rPr/>
      </w:pPr>
      <w:r w:rsidDel="00000000" w:rsidR="00000000" w:rsidRPr="00000000">
        <w:rPr>
          <w:rtl w:val="0"/>
        </w:rPr>
        <w:t xml:space="preserve">- поликлиника выписывает счет СтраМК за проведенное обследование пациента;</w:t>
      </w:r>
    </w:p>
    <w:p w:rsidR="00000000" w:rsidDel="00000000" w:rsidP="00000000" w:rsidRDefault="00000000" w:rsidRPr="00000000" w14:paraId="000001D4">
      <w:pPr>
        <w:widowControl w:val="1"/>
        <w:spacing w:line="288" w:lineRule="auto"/>
        <w:ind w:firstLine="425"/>
        <w:jc w:val="both"/>
        <w:rPr/>
      </w:pPr>
      <w:r w:rsidDel="00000000" w:rsidR="00000000" w:rsidRPr="00000000">
        <w:rPr>
          <w:rtl w:val="0"/>
        </w:rPr>
        <w:t xml:space="preserve">- после поступления оплаты от СтраМК поликлиника извещает санаторий;</w:t>
      </w:r>
    </w:p>
    <w:p w:rsidR="00000000" w:rsidDel="00000000" w:rsidP="00000000" w:rsidRDefault="00000000" w:rsidRPr="00000000" w14:paraId="000001D5">
      <w:pPr>
        <w:widowControl w:val="1"/>
        <w:spacing w:line="288" w:lineRule="auto"/>
        <w:ind w:firstLine="425"/>
        <w:jc w:val="both"/>
        <w:rPr/>
      </w:pPr>
      <w:r w:rsidDel="00000000" w:rsidR="00000000" w:rsidRPr="00000000">
        <w:rPr>
          <w:rtl w:val="0"/>
        </w:rPr>
        <w:t xml:space="preserve">- при поступлении в санаторий пациент заключает с санаторием договор об оказании курортно-санаторных услуг, где указывается форма оплаты: наличными, через полис обязательного медицинского страхования, через полис добровольного медицинского страхования;</w:t>
      </w:r>
    </w:p>
    <w:p w:rsidR="00000000" w:rsidDel="00000000" w:rsidP="00000000" w:rsidRDefault="00000000" w:rsidRPr="00000000" w14:paraId="000001D6">
      <w:pPr>
        <w:widowControl w:val="1"/>
        <w:spacing w:line="288" w:lineRule="auto"/>
        <w:ind w:firstLine="425"/>
        <w:jc w:val="both"/>
        <w:rPr/>
      </w:pPr>
      <w:r w:rsidDel="00000000" w:rsidR="00000000" w:rsidRPr="00000000">
        <w:rPr>
          <w:rtl w:val="0"/>
        </w:rPr>
        <w:t xml:space="preserve">- врач санатория проводит первичный осмотр пациента, назначает курс лечения, проводит периодические приемы пациента;</w:t>
      </w:r>
    </w:p>
    <w:p w:rsidR="00000000" w:rsidDel="00000000" w:rsidP="00000000" w:rsidRDefault="00000000" w:rsidRPr="00000000" w14:paraId="000001D7">
      <w:pPr>
        <w:widowControl w:val="1"/>
        <w:spacing w:line="288" w:lineRule="auto"/>
        <w:ind w:firstLine="425"/>
        <w:jc w:val="both"/>
        <w:rPr/>
      </w:pPr>
      <w:r w:rsidDel="00000000" w:rsidR="00000000" w:rsidRPr="00000000">
        <w:rPr>
          <w:rtl w:val="0"/>
        </w:rPr>
        <w:t xml:space="preserve">- основные бизнес-процессы: оказание медицинских услуг, ведение справочника медицинских услуг (платных и бесплатных), ведение справочника развлекательных услуг (платных и бесплатных), взаимодействие со СтраМК.</w:t>
      </w:r>
    </w:p>
    <w:p w:rsidR="00000000" w:rsidDel="00000000" w:rsidP="00000000" w:rsidRDefault="00000000" w:rsidRPr="00000000" w14:paraId="000001D8">
      <w:pPr>
        <w:widowControl w:val="1"/>
        <w:spacing w:line="288" w:lineRule="auto"/>
        <w:ind w:firstLine="425"/>
        <w:jc w:val="both"/>
        <w:rPr/>
      </w:pPr>
      <w:r w:rsidDel="00000000" w:rsidR="00000000" w:rsidRPr="00000000">
        <w:rPr>
          <w:rtl w:val="0"/>
        </w:rPr>
        <w:t xml:space="preserve">Дополнительно учесть бизнес-процессы:</w:t>
      </w:r>
    </w:p>
    <w:p w:rsidR="00000000" w:rsidDel="00000000" w:rsidP="00000000" w:rsidRDefault="00000000" w:rsidRPr="00000000" w14:paraId="000001D9">
      <w:pPr>
        <w:widowControl w:val="1"/>
        <w:spacing w:line="288" w:lineRule="auto"/>
        <w:ind w:firstLine="425"/>
        <w:jc w:val="both"/>
        <w:rPr/>
      </w:pPr>
      <w:r w:rsidDel="00000000" w:rsidR="00000000" w:rsidRPr="00000000">
        <w:rPr>
          <w:rtl w:val="0"/>
        </w:rPr>
        <w:t xml:space="preserve">- служба эксплуатации зданий и сооружений обеспечивает эксплуатацию жилого комплекса;</w:t>
      </w:r>
    </w:p>
    <w:p w:rsidR="00000000" w:rsidDel="00000000" w:rsidP="00000000" w:rsidRDefault="00000000" w:rsidRPr="00000000" w14:paraId="000001DA">
      <w:pPr>
        <w:widowControl w:val="1"/>
        <w:spacing w:line="288" w:lineRule="auto"/>
        <w:ind w:firstLine="425"/>
        <w:jc w:val="both"/>
        <w:rPr/>
      </w:pPr>
      <w:r w:rsidDel="00000000" w:rsidR="00000000" w:rsidRPr="00000000">
        <w:rPr>
          <w:rtl w:val="0"/>
        </w:rPr>
        <w:t xml:space="preserve">- ресторанная служба оказывает ресторанные услуги;</w:t>
      </w:r>
    </w:p>
    <w:p w:rsidR="00000000" w:rsidDel="00000000" w:rsidP="00000000" w:rsidRDefault="00000000" w:rsidRPr="00000000" w14:paraId="000001DB">
      <w:pPr>
        <w:widowControl w:val="1"/>
        <w:spacing w:line="288" w:lineRule="auto"/>
        <w:ind w:firstLine="425"/>
        <w:jc w:val="both"/>
        <w:rPr/>
      </w:pPr>
      <w:r w:rsidDel="00000000" w:rsidR="00000000" w:rsidRPr="00000000">
        <w:rPr>
          <w:rtl w:val="0"/>
        </w:rPr>
        <w:t xml:space="preserve">- служба организации отдыха обеспечивает эксплуатацию развлекательного комплекса и оказывает услуги по организации развлекательных мероприятий;</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маркетинга санатория осуществляет продвижение услуг на рынке данного региона;</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коммерческий отдел санатория обеспечивает привлечение потенциальных клиентов для получения услуг через коммерческих агентов.</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7. Мониторинг больных диабетом</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1E2">
      <w:pPr>
        <w:widowControl w:val="1"/>
        <w:spacing w:line="288" w:lineRule="auto"/>
        <w:ind w:firstLine="425"/>
        <w:jc w:val="both"/>
        <w:rPr/>
      </w:pPr>
      <w:r w:rsidDel="00000000" w:rsidR="00000000" w:rsidRPr="00000000">
        <w:rPr>
          <w:rtl w:val="0"/>
        </w:rPr>
        <w:t xml:space="preserve">- при первичном обращении пациента к врачу поликлиники – эндокринологу выясняется причина обращения (по результатам программы диспансеризации, по направлению врача-терапевта или по личной инициативе), назначаются обследования;</w:t>
      </w:r>
    </w:p>
    <w:p w:rsidR="00000000" w:rsidDel="00000000" w:rsidP="00000000" w:rsidRDefault="00000000" w:rsidRPr="00000000" w14:paraId="000001E3">
      <w:pPr>
        <w:widowControl w:val="1"/>
        <w:spacing w:line="288" w:lineRule="auto"/>
        <w:ind w:firstLine="425"/>
        <w:jc w:val="both"/>
        <w:rPr/>
      </w:pPr>
      <w:r w:rsidDel="00000000" w:rsidR="00000000" w:rsidRPr="00000000">
        <w:rPr>
          <w:rtl w:val="0"/>
        </w:rPr>
        <w:t xml:space="preserve">- по результатам обследования больному ставится диагноз и, если диагностируется диабет 2-го типа, то больной ставится на учет, назначается лечение по одной из утвержденных схем лечения;</w:t>
      </w:r>
    </w:p>
    <w:p w:rsidR="00000000" w:rsidDel="00000000" w:rsidP="00000000" w:rsidRDefault="00000000" w:rsidRPr="00000000" w14:paraId="000001E4">
      <w:pPr>
        <w:widowControl w:val="1"/>
        <w:spacing w:line="288" w:lineRule="auto"/>
        <w:ind w:firstLine="425"/>
        <w:jc w:val="both"/>
        <w:rPr/>
      </w:pPr>
      <w:r w:rsidDel="00000000" w:rsidR="00000000" w:rsidRPr="00000000">
        <w:rPr>
          <w:rtl w:val="0"/>
        </w:rPr>
        <w:t xml:space="preserve">- больной регистрируется в системе мониторинга больных сахарным диабетом на рабочем месте врача поликлиники и в МПВ;</w:t>
      </w:r>
    </w:p>
    <w:p w:rsidR="00000000" w:rsidDel="00000000" w:rsidP="00000000" w:rsidRDefault="00000000" w:rsidRPr="00000000" w14:paraId="000001E5">
      <w:pPr>
        <w:widowControl w:val="1"/>
        <w:spacing w:line="288" w:lineRule="auto"/>
        <w:ind w:firstLine="425"/>
        <w:jc w:val="both"/>
        <w:rPr/>
      </w:pPr>
      <w:r w:rsidDel="00000000" w:rsidR="00000000" w:rsidRPr="00000000">
        <w:rPr>
          <w:rtl w:val="0"/>
        </w:rPr>
        <w:t xml:space="preserve">- больному выдается МПП; </w:t>
      </w:r>
    </w:p>
    <w:p w:rsidR="00000000" w:rsidDel="00000000" w:rsidP="00000000" w:rsidRDefault="00000000" w:rsidRPr="00000000" w14:paraId="000001E6">
      <w:pPr>
        <w:widowControl w:val="1"/>
        <w:spacing w:line="288" w:lineRule="auto"/>
        <w:ind w:firstLine="425"/>
        <w:jc w:val="both"/>
        <w:rPr/>
      </w:pPr>
      <w:r w:rsidDel="00000000" w:rsidR="00000000" w:rsidRPr="00000000">
        <w:rPr>
          <w:rtl w:val="0"/>
        </w:rPr>
        <w:t xml:space="preserve">- со стороны поликлиники МПП выполняет функции: выдает уведомления о дате очередного приема у врача поликлиники, рецепты для получения/приобретения лекарств в аптеке, направление на очередную сдачу анализов и диагностические процедуры, направление на лечение в стационаре, уведомление о смене схемы лечения, рекомендации по выбору диеты и несколько вариантов ежедневного меню для выбора, сигнал о необходимости самостоятельного измерения уровня сахара в крови в ближайшее время (до 6 раз в сутки), сигнал о сокращении приема пищи с содержанием углеводов и рекомендации к выбору соответствующей диеты, сигнал о необходимости самостоятельно измерить артериальное давление;</w:t>
      </w:r>
    </w:p>
    <w:p w:rsidR="00000000" w:rsidDel="00000000" w:rsidP="00000000" w:rsidRDefault="00000000" w:rsidRPr="00000000" w14:paraId="000001E7">
      <w:pPr>
        <w:widowControl w:val="1"/>
        <w:spacing w:line="288" w:lineRule="auto"/>
        <w:ind w:firstLine="425"/>
        <w:jc w:val="both"/>
        <w:rPr/>
      </w:pPr>
      <w:r w:rsidDel="00000000" w:rsidR="00000000" w:rsidRPr="00000000">
        <w:rPr>
          <w:rtl w:val="0"/>
        </w:rPr>
        <w:t xml:space="preserve">- со стороны пациента МПП выполняет функции: настройка личного профиля системы мониторинга, настройка и выбор вариантов ежедневной диеты, ввод результатов самостоятельного измерения уровня сахара в крови, ввод возникших ситуаций нарушения диеты, ввод возникших ситуаций нарушения приема назначенных лекарств и инсулина, результаты измерения артериального давления; </w:t>
      </w:r>
    </w:p>
    <w:p w:rsidR="00000000" w:rsidDel="00000000" w:rsidP="00000000" w:rsidRDefault="00000000" w:rsidRPr="00000000" w14:paraId="000001E8">
      <w:pPr>
        <w:widowControl w:val="1"/>
        <w:spacing w:line="288" w:lineRule="auto"/>
        <w:ind w:firstLine="425"/>
        <w:jc w:val="both"/>
        <w:rPr/>
      </w:pPr>
      <w:r w:rsidDel="00000000" w:rsidR="00000000" w:rsidRPr="00000000">
        <w:rPr>
          <w:rtl w:val="0"/>
        </w:rPr>
        <w:t xml:space="preserve">- стационарная система мониторинга больных диабетом в МПВ и на рабочем месте врача-эндокринолога (врачей может быть несколько) выполняет функции: ведение баз данных  пациентов, ведение схем лечения, ведение результатов осмотров и обследования, ведение вариантов ежедневных меню питания, расчет количества сахарных единиц для каждого меню, контроль исполнения пациентом всех назначений, мониторинг уровня сахара и артериального давления, сигнал врачу о выявленных нарушениях, статистический анализ результатов лечения для различных схем лечений и питания, динамику болезни у конкретно пациента с учетом имеющихся нарушений предписаний со стороны пациента;</w:t>
      </w:r>
    </w:p>
    <w:p w:rsidR="00000000" w:rsidDel="00000000" w:rsidP="00000000" w:rsidRDefault="00000000" w:rsidRPr="00000000" w14:paraId="000001E9">
      <w:pPr>
        <w:widowControl w:val="1"/>
        <w:spacing w:line="288" w:lineRule="auto"/>
        <w:ind w:firstLine="425"/>
        <w:jc w:val="both"/>
        <w:rPr/>
      </w:pPr>
      <w:r w:rsidDel="00000000" w:rsidR="00000000" w:rsidRPr="00000000">
        <w:rPr>
          <w:rtl w:val="0"/>
        </w:rPr>
        <w:t xml:space="preserve">- учесть бизнес-процессы взаимодействия со СтраМК и аптеками,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1EA">
      <w:pPr>
        <w:widowControl w:val="1"/>
        <w:spacing w:line="288" w:lineRule="auto"/>
        <w:ind w:firstLine="425"/>
        <w:jc w:val="both"/>
        <w:rPr/>
      </w:pPr>
      <w:r w:rsidDel="00000000" w:rsidR="00000000" w:rsidRPr="00000000">
        <w:rPr>
          <w:rtl w:val="0"/>
        </w:rPr>
      </w:r>
    </w:p>
    <w:p w:rsidR="00000000" w:rsidDel="00000000" w:rsidP="00000000" w:rsidRDefault="00000000" w:rsidRPr="00000000" w14:paraId="000001EB">
      <w:pPr>
        <w:widowControl w:val="1"/>
        <w:spacing w:line="288" w:lineRule="auto"/>
        <w:ind w:firstLine="425"/>
        <w:jc w:val="both"/>
        <w:rPr>
          <w:b w:val="1"/>
        </w:rPr>
      </w:pPr>
      <w:r w:rsidDel="00000000" w:rsidR="00000000" w:rsidRPr="00000000">
        <w:rPr>
          <w:b w:val="1"/>
          <w:rtl w:val="0"/>
        </w:rPr>
        <w:t xml:space="preserve">Объект 8. Организация выставки-ярмарки</w:t>
      </w:r>
    </w:p>
    <w:p w:rsidR="00000000" w:rsidDel="00000000" w:rsidP="00000000" w:rsidRDefault="00000000" w:rsidRPr="00000000" w14:paraId="000001EC">
      <w:pPr>
        <w:widowControl w:val="1"/>
        <w:spacing w:line="288" w:lineRule="auto"/>
        <w:ind w:firstLine="425"/>
        <w:jc w:val="both"/>
        <w:rPr>
          <w:b w:val="1"/>
        </w:rPr>
      </w:pPr>
      <w:r w:rsidDel="00000000" w:rsidR="00000000" w:rsidRPr="00000000">
        <w:rPr>
          <w:rtl w:val="0"/>
        </w:rPr>
      </w:r>
    </w:p>
    <w:p w:rsidR="00000000" w:rsidDel="00000000" w:rsidP="00000000" w:rsidRDefault="00000000" w:rsidRPr="00000000" w14:paraId="000001ED">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1EE">
      <w:pPr>
        <w:widowControl w:val="1"/>
        <w:spacing w:line="288" w:lineRule="auto"/>
        <w:ind w:firstLine="425"/>
        <w:jc w:val="both"/>
        <w:rPr/>
      </w:pPr>
      <w:r w:rsidDel="00000000" w:rsidR="00000000" w:rsidRPr="00000000">
        <w:rPr>
          <w:rtl w:val="0"/>
        </w:rPr>
        <w:t xml:space="preserve">- целевая задача –организовать выставку-ярмарку продовольственных товаров;</w:t>
      </w:r>
    </w:p>
    <w:p w:rsidR="00000000" w:rsidDel="00000000" w:rsidP="00000000" w:rsidRDefault="00000000" w:rsidRPr="00000000" w14:paraId="000001EF">
      <w:pPr>
        <w:widowControl w:val="1"/>
        <w:spacing w:line="288" w:lineRule="auto"/>
        <w:ind w:firstLine="425"/>
        <w:jc w:val="both"/>
        <w:rPr/>
      </w:pPr>
      <w:r w:rsidDel="00000000" w:rsidR="00000000" w:rsidRPr="00000000">
        <w:rPr>
          <w:rtl w:val="0"/>
        </w:rPr>
        <w:t xml:space="preserve">- на выставке будет осуществляться продажа товаров, как в розницу, так и за безналичный расчет– оптом;</w:t>
      </w:r>
    </w:p>
    <w:p w:rsidR="00000000" w:rsidDel="00000000" w:rsidP="00000000" w:rsidRDefault="00000000" w:rsidRPr="00000000" w14:paraId="000001F0">
      <w:pPr>
        <w:widowControl w:val="1"/>
        <w:spacing w:line="288" w:lineRule="auto"/>
        <w:ind w:firstLine="425"/>
        <w:jc w:val="both"/>
        <w:rPr/>
      </w:pPr>
      <w:r w:rsidDel="00000000" w:rsidR="00000000" w:rsidRPr="00000000">
        <w:rPr>
          <w:rtl w:val="0"/>
        </w:rPr>
        <w:t xml:space="preserve">- организатор формирует пул потенциальных продавцов и пул потенциальных оптовых покупателей;</w:t>
      </w:r>
    </w:p>
    <w:p w:rsidR="00000000" w:rsidDel="00000000" w:rsidP="00000000" w:rsidRDefault="00000000" w:rsidRPr="00000000" w14:paraId="000001F1">
      <w:pPr>
        <w:widowControl w:val="1"/>
        <w:spacing w:line="288" w:lineRule="auto"/>
        <w:ind w:firstLine="425"/>
        <w:jc w:val="both"/>
        <w:rPr/>
      </w:pPr>
      <w:r w:rsidDel="00000000" w:rsidR="00000000" w:rsidRPr="00000000">
        <w:rPr>
          <w:rtl w:val="0"/>
        </w:rPr>
        <w:t xml:space="preserve">- организатор формирует перечень товаров повышенного спроса с помощью фирмы-эксперта по продажам через заключение договоров оказания услуг;</w:t>
      </w:r>
    </w:p>
    <w:p w:rsidR="00000000" w:rsidDel="00000000" w:rsidP="00000000" w:rsidRDefault="00000000" w:rsidRPr="00000000" w14:paraId="000001F2">
      <w:pPr>
        <w:widowControl w:val="1"/>
        <w:spacing w:line="288" w:lineRule="auto"/>
        <w:ind w:firstLine="425"/>
        <w:jc w:val="both"/>
        <w:rPr/>
      </w:pPr>
      <w:r w:rsidDel="00000000" w:rsidR="00000000" w:rsidRPr="00000000">
        <w:rPr>
          <w:rtl w:val="0"/>
        </w:rPr>
        <w:t xml:space="preserve">- организатор проводит рекламную компанию с несколькими рекламными агентами по всевозможным видам рекламы через заключение договоров оказания услуг: интернет, ТВ, уличные агенты, «сарафанное радио», …;</w:t>
      </w:r>
    </w:p>
    <w:p w:rsidR="00000000" w:rsidDel="00000000" w:rsidP="00000000" w:rsidRDefault="00000000" w:rsidRPr="00000000" w14:paraId="000001F3">
      <w:pPr>
        <w:widowControl w:val="1"/>
        <w:spacing w:line="288" w:lineRule="auto"/>
        <w:ind w:firstLine="425"/>
        <w:jc w:val="both"/>
        <w:rPr/>
      </w:pPr>
      <w:r w:rsidDel="00000000" w:rsidR="00000000" w:rsidRPr="00000000">
        <w:rPr>
          <w:rtl w:val="0"/>
        </w:rPr>
        <w:t xml:space="preserve">- организатор формирует пул арендодателей помещения;</w:t>
      </w:r>
    </w:p>
    <w:p w:rsidR="00000000" w:rsidDel="00000000" w:rsidP="00000000" w:rsidRDefault="00000000" w:rsidRPr="00000000" w14:paraId="000001F4">
      <w:pPr>
        <w:widowControl w:val="1"/>
        <w:spacing w:line="288" w:lineRule="auto"/>
        <w:ind w:firstLine="425"/>
        <w:jc w:val="both"/>
        <w:rPr/>
      </w:pPr>
      <w:r w:rsidDel="00000000" w:rsidR="00000000" w:rsidRPr="00000000">
        <w:rPr>
          <w:rtl w:val="0"/>
        </w:rPr>
        <w:t xml:space="preserve">- организатор формирует пул арендодателей оборудования;</w:t>
      </w:r>
    </w:p>
    <w:p w:rsidR="00000000" w:rsidDel="00000000" w:rsidP="00000000" w:rsidRDefault="00000000" w:rsidRPr="00000000" w14:paraId="000001F5">
      <w:pPr>
        <w:widowControl w:val="1"/>
        <w:spacing w:line="288" w:lineRule="auto"/>
        <w:ind w:firstLine="425"/>
        <w:jc w:val="both"/>
        <w:rPr/>
      </w:pPr>
      <w:r w:rsidDel="00000000" w:rsidR="00000000" w:rsidRPr="00000000">
        <w:rPr>
          <w:rtl w:val="0"/>
        </w:rPr>
        <w:t xml:space="preserve">- организатор заключает договор аренды и договор поставки оборудования с выбранными арендодателями;</w:t>
      </w:r>
    </w:p>
    <w:p w:rsidR="00000000" w:rsidDel="00000000" w:rsidP="00000000" w:rsidRDefault="00000000" w:rsidRPr="00000000" w14:paraId="000001F6">
      <w:pPr>
        <w:widowControl w:val="1"/>
        <w:spacing w:line="288" w:lineRule="auto"/>
        <w:ind w:firstLine="425"/>
        <w:jc w:val="both"/>
        <w:rPr/>
      </w:pPr>
      <w:r w:rsidDel="00000000" w:rsidR="00000000" w:rsidRPr="00000000">
        <w:rPr>
          <w:rtl w:val="0"/>
        </w:rPr>
        <w:t xml:space="preserve">- организатор заключает договор с арендодателем кассовых аппаратов и ведет учет всех проведенных через кассы платежей для выставления счетов продавцам на % от суммы платежей;</w:t>
      </w:r>
    </w:p>
    <w:p w:rsidR="00000000" w:rsidDel="00000000" w:rsidP="00000000" w:rsidRDefault="00000000" w:rsidRPr="00000000" w14:paraId="000001F7">
      <w:pPr>
        <w:widowControl w:val="1"/>
        <w:spacing w:line="288" w:lineRule="auto"/>
        <w:ind w:firstLine="425"/>
        <w:jc w:val="both"/>
        <w:rPr/>
      </w:pPr>
      <w:r w:rsidDel="00000000" w:rsidR="00000000" w:rsidRPr="00000000">
        <w:rPr>
          <w:rtl w:val="0"/>
        </w:rPr>
        <w:t xml:space="preserve">- организатор заключает договор аренды офиса (прилавка) и аренды оборудования (кассы, витрины, мебель, холодильники , …) с продавцами;</w:t>
      </w:r>
    </w:p>
    <w:p w:rsidR="00000000" w:rsidDel="00000000" w:rsidP="00000000" w:rsidRDefault="00000000" w:rsidRPr="00000000" w14:paraId="000001F8">
      <w:pPr>
        <w:widowControl w:val="1"/>
        <w:spacing w:line="288" w:lineRule="auto"/>
        <w:ind w:firstLine="425"/>
        <w:jc w:val="both"/>
        <w:rPr/>
      </w:pPr>
      <w:r w:rsidDel="00000000" w:rsidR="00000000" w:rsidRPr="00000000">
        <w:rPr>
          <w:rtl w:val="0"/>
        </w:rPr>
        <w:t xml:space="preserve">- организатор проводит анкетирование покупателей и ведет учет спроса и оценки качества проводимого мероприятия;</w:t>
      </w:r>
    </w:p>
    <w:p w:rsidR="00000000" w:rsidDel="00000000" w:rsidP="00000000" w:rsidRDefault="00000000" w:rsidRPr="00000000" w14:paraId="000001F9">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организатора и противоположной стороны;</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1FB">
      <w:pPr>
        <w:widowControl w:val="1"/>
        <w:spacing w:line="288" w:lineRule="auto"/>
        <w:ind w:firstLine="425"/>
        <w:jc w:val="both"/>
        <w:rPr/>
      </w:pPr>
      <w:r w:rsidDel="00000000" w:rsidR="00000000" w:rsidRPr="00000000">
        <w:rPr>
          <w:rtl w:val="0"/>
        </w:rPr>
      </w:r>
    </w:p>
    <w:p w:rsidR="00000000" w:rsidDel="00000000" w:rsidP="00000000" w:rsidRDefault="00000000" w:rsidRPr="00000000" w14:paraId="000001FC">
      <w:pPr>
        <w:widowControl w:val="1"/>
        <w:spacing w:line="288" w:lineRule="auto"/>
        <w:ind w:firstLine="425"/>
        <w:jc w:val="both"/>
        <w:rPr>
          <w:b w:val="1"/>
        </w:rPr>
      </w:pPr>
      <w:r w:rsidDel="00000000" w:rsidR="00000000" w:rsidRPr="00000000">
        <w:rPr>
          <w:b w:val="1"/>
          <w:rtl w:val="0"/>
        </w:rPr>
        <w:t xml:space="preserve">Объект 9. Риэлтерская компания: аренда, продажа первичного и вторичного жилья</w:t>
      </w:r>
    </w:p>
    <w:p w:rsidR="00000000" w:rsidDel="00000000" w:rsidP="00000000" w:rsidRDefault="00000000" w:rsidRPr="00000000" w14:paraId="000001FD">
      <w:pPr>
        <w:widowControl w:val="1"/>
        <w:spacing w:line="288" w:lineRule="auto"/>
        <w:ind w:firstLine="425"/>
        <w:jc w:val="both"/>
        <w:rPr>
          <w:b w:val="1"/>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Клиент, агент-риэлтер, строительная компания, арендатор, арендодатель, система поиска предложений и заказов.</w:t>
      </w:r>
    </w:p>
    <w:p w:rsidR="00000000" w:rsidDel="00000000" w:rsidP="00000000" w:rsidRDefault="00000000" w:rsidRPr="00000000" w14:paraId="000001FF">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риэлтерская компания (РК) осуществляет деятельность по продаже жилья физ. и  юр. лицам, аренду жилья физ. и  юр. лицам, покупку жилья;</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проводит маркетинговое исследование предложений жилья в данном регионе, оперативно поддерживает в актуальном состоянии пул предложений;</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проводит мониторинг спроса на жилье в данном регионе, оперативно поддерживает пул запросов в актуальном состоянии;</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заключает договора со строительными компаниями на оптовую закупку жилья;</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заключает агентские договора со строительными компаниями на продажу квартир во вновь строящихся объектах;</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отдел компании ведет разработку и поддержку интернет сайтов и поисковых программ анализа спроса и предложения;</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юридический отдел РК отвечает за «чистоту сделки» и выполняет юридическую экспертизу документации на жилье;</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служба безопасности РК осуществляет проверку надежности продавца и арендодателя и проверку платежеспособности покупателя и арендатора;</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формирует пул независимых агентов-риэлторов, которых привлекает на основе договорных обязательств для ведения бизнеса;</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от своего имени осуществляет продажу и аренду жилья, находящегося в собственности РК;</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РК сотрудничает на основе договорных отношений с РК других регионов для расширения зоны влияния и повышения конкурентоспособности;</w:t>
      </w:r>
    </w:p>
    <w:p w:rsidR="00000000" w:rsidDel="00000000" w:rsidP="00000000" w:rsidRDefault="00000000" w:rsidRPr="00000000" w14:paraId="0000020B">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РК и противоположной стороны;</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10. Страхование квартиры и домашнего имущества</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 осуществляет оказание услуг по страхованию квартиры и домашнего имущества;</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 проводит маркетинговое исследование спроса на данные услуги в данном регионе;</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аналитический отдел СК формирует тарифный план на страхование жилья и домашнего имущества в зависимости от типа жилья и домашнего имущества;</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аналитический отдел проводит систематический мониторинг несчастных случаев и оценивает их последствия, рассчитывает среднестатистические страховые выплаты;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аналитический отдел СК разрабатывает методики оценки первоначальной стоимости жилья и домашнего имущества;</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обслуживания клиентов СК ведет всю работу по заключению договоров страхования и контролю поступления страховых взносов;</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 осуществляет поддержку своего информационного сайта, который содержит информацию…;</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 формирует пул независимых страховых агентов, которых привлекает на основе договорных обязательств для ведения бизнеса;</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 осуществляет набор и обучение страховых агентов;</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расследования страховых случаев проводит выявление причин, повлекших страховой случай, определяет степень нанесенного ущерба, проводит классификацию страхового случая, при необходимости назначает независимую экспертизу;</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юридический отдел СК осуществляет разрешение споров и урегулирование конфликтов с клиентами, при необходимости ведет дела в арбитражном суде от имени СК;</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отдел компании ведет разработку и поддержку и поисковых программ анализа спроса и предложения;</w:t>
      </w:r>
    </w:p>
    <w:p w:rsidR="00000000" w:rsidDel="00000000" w:rsidP="00000000" w:rsidRDefault="00000000" w:rsidRPr="00000000" w14:paraId="0000021D">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СК и противоположной стороны;</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11. Аэропорт – пассажирское расписание и перевозки</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23">
      <w:pPr>
        <w:widowControl w:val="1"/>
        <w:spacing w:line="288" w:lineRule="auto"/>
        <w:ind w:firstLine="425"/>
        <w:jc w:val="both"/>
        <w:rPr/>
      </w:pPr>
      <w:r w:rsidDel="00000000" w:rsidR="00000000" w:rsidRPr="00000000">
        <w:rPr>
          <w:rtl w:val="0"/>
        </w:rPr>
        <w:t xml:space="preserve">- аэропорт организует пассажирские перевозки, диспетчеризацию полетов, составление расписания, эксплуатацию зданий, сооружений, взлетно-посадочных полос (ВПП), техники и оборудования, предполетное обслуживание самолетов;</w:t>
      </w:r>
    </w:p>
    <w:p w:rsidR="00000000" w:rsidDel="00000000" w:rsidP="00000000" w:rsidRDefault="00000000" w:rsidRPr="00000000" w14:paraId="00000224">
      <w:pPr>
        <w:widowControl w:val="1"/>
        <w:spacing w:line="288" w:lineRule="auto"/>
        <w:ind w:firstLine="425"/>
        <w:jc w:val="both"/>
        <w:rPr/>
      </w:pPr>
      <w:r w:rsidDel="00000000" w:rsidR="00000000" w:rsidRPr="00000000">
        <w:rPr>
          <w:rtl w:val="0"/>
        </w:rPr>
        <w:t xml:space="preserve">- авиакомпании заключают договоры с аэропортом на предоставление портовых услуг;</w:t>
      </w:r>
    </w:p>
    <w:p w:rsidR="00000000" w:rsidDel="00000000" w:rsidP="00000000" w:rsidRDefault="00000000" w:rsidRPr="00000000" w14:paraId="00000225">
      <w:pPr>
        <w:widowControl w:val="1"/>
        <w:spacing w:line="288" w:lineRule="auto"/>
        <w:ind w:firstLine="425"/>
        <w:jc w:val="both"/>
        <w:rPr/>
      </w:pPr>
      <w:r w:rsidDel="00000000" w:rsidR="00000000" w:rsidRPr="00000000">
        <w:rPr>
          <w:rtl w:val="0"/>
        </w:rPr>
        <w:t xml:space="preserve">- торговые компании и компании ресторанного обслуживания заключают с аэропортом договоры на аренду помещений под торговую точку и на поставку комплектов еды для пассажиров;</w:t>
      </w:r>
    </w:p>
    <w:p w:rsidR="00000000" w:rsidDel="00000000" w:rsidP="00000000" w:rsidRDefault="00000000" w:rsidRPr="00000000" w14:paraId="00000226">
      <w:pPr>
        <w:widowControl w:val="1"/>
        <w:spacing w:line="288" w:lineRule="auto"/>
        <w:ind w:firstLine="425"/>
        <w:jc w:val="both"/>
        <w:rPr/>
      </w:pPr>
      <w:r w:rsidDel="00000000" w:rsidR="00000000" w:rsidRPr="00000000">
        <w:rPr>
          <w:rtl w:val="0"/>
        </w:rPr>
        <w:t xml:space="preserve">- аэропорт составляет расписание перевозок с указанием аэропорта назначения, типа борта, времени вылета и посадки, авиакомпании;</w:t>
      </w:r>
    </w:p>
    <w:p w:rsidR="00000000" w:rsidDel="00000000" w:rsidP="00000000" w:rsidRDefault="00000000" w:rsidRPr="00000000" w14:paraId="00000227">
      <w:pPr>
        <w:widowControl w:val="1"/>
        <w:spacing w:line="288" w:lineRule="auto"/>
        <w:ind w:firstLine="425"/>
        <w:jc w:val="both"/>
        <w:rPr/>
      </w:pPr>
      <w:r w:rsidDel="00000000" w:rsidR="00000000" w:rsidRPr="00000000">
        <w:rPr>
          <w:rtl w:val="0"/>
        </w:rPr>
        <w:t xml:space="preserve">- аэропорт взаимодействует с другими аэропортами по вопросам составления расписания и диспетчерского сопровождения(диспетчеризации) полетов самолетов;</w:t>
      </w:r>
    </w:p>
    <w:p w:rsidR="00000000" w:rsidDel="00000000" w:rsidP="00000000" w:rsidRDefault="00000000" w:rsidRPr="00000000" w14:paraId="00000228">
      <w:pPr>
        <w:widowControl w:val="1"/>
        <w:spacing w:line="288" w:lineRule="auto"/>
        <w:ind w:firstLine="425"/>
        <w:jc w:val="both"/>
        <w:rPr/>
      </w:pPr>
      <w:r w:rsidDel="00000000" w:rsidR="00000000" w:rsidRPr="00000000">
        <w:rPr>
          <w:rtl w:val="0"/>
        </w:rPr>
        <w:t xml:space="preserve">- пассажиры проходят обязательный досмотр ручной клади и багажа по правила досмотра;</w:t>
      </w:r>
    </w:p>
    <w:p w:rsidR="00000000" w:rsidDel="00000000" w:rsidP="00000000" w:rsidRDefault="00000000" w:rsidRPr="00000000" w14:paraId="00000229">
      <w:pPr>
        <w:widowControl w:val="1"/>
        <w:spacing w:line="288" w:lineRule="auto"/>
        <w:ind w:firstLine="425"/>
        <w:jc w:val="both"/>
        <w:rPr/>
      </w:pPr>
      <w:r w:rsidDel="00000000" w:rsidR="00000000" w:rsidRPr="00000000">
        <w:rPr>
          <w:rtl w:val="0"/>
        </w:rPr>
        <w:t xml:space="preserve">- пассажиры проходят регистрацию билетов и багажа либо у стойки регистрации, либо самостоятельно через компьютерный пункт регистрации; </w:t>
      </w:r>
    </w:p>
    <w:p w:rsidR="00000000" w:rsidDel="00000000" w:rsidP="00000000" w:rsidRDefault="00000000" w:rsidRPr="00000000" w14:paraId="0000022A">
      <w:pPr>
        <w:widowControl w:val="1"/>
        <w:spacing w:line="288" w:lineRule="auto"/>
        <w:ind w:firstLine="425"/>
        <w:jc w:val="both"/>
        <w:rPr/>
      </w:pPr>
      <w:r w:rsidDel="00000000" w:rsidR="00000000" w:rsidRPr="00000000">
        <w:rPr>
          <w:rtl w:val="0"/>
        </w:rPr>
        <w:t xml:space="preserve">- аэропорт организует спец. обслуживание VIP пассажиров бизнес-класса: отдельный досмотр, отдельный пункт регистрации билетов и багажа, специальная доставка к трапу самолета, бесплатное ресторанное обслуживание в зале ожидания, зал ожидания повышенной комфортности, ускоренная выдача багажа;</w:t>
      </w:r>
    </w:p>
    <w:p w:rsidR="00000000" w:rsidDel="00000000" w:rsidP="00000000" w:rsidRDefault="00000000" w:rsidRPr="00000000" w14:paraId="0000022B">
      <w:pPr>
        <w:widowControl w:val="1"/>
        <w:spacing w:line="288" w:lineRule="auto"/>
        <w:ind w:firstLine="425"/>
        <w:jc w:val="both"/>
        <w:rPr/>
      </w:pPr>
      <w:r w:rsidDel="00000000" w:rsidR="00000000" w:rsidRPr="00000000">
        <w:rPr>
          <w:rtl w:val="0"/>
        </w:rPr>
        <w:t xml:space="preserve">- аэропорты заключают обязательные договоры с транспортной полицией и частными охранными предприятиями для обеспечения безопасности пассажиров на территории аэропорта;</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с пассажирами, в том числе при утере багажа;</w:t>
      </w:r>
    </w:p>
    <w:p w:rsidR="00000000" w:rsidDel="00000000" w:rsidP="00000000" w:rsidRDefault="00000000" w:rsidRPr="00000000" w14:paraId="0000022D">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СК и противоположной стороны;</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2F">
      <w:pPr>
        <w:widowControl w:val="1"/>
        <w:spacing w:line="288" w:lineRule="auto"/>
        <w:ind w:firstLine="425"/>
        <w:jc w:val="both"/>
        <w:rPr/>
      </w:pPr>
      <w:r w:rsidDel="00000000" w:rsidR="00000000" w:rsidRPr="00000000">
        <w:rPr>
          <w:rtl w:val="0"/>
        </w:rPr>
      </w:r>
    </w:p>
    <w:p w:rsidR="00000000" w:rsidDel="00000000" w:rsidP="00000000" w:rsidRDefault="00000000" w:rsidRPr="00000000" w14:paraId="00000230">
      <w:pPr>
        <w:widowControl w:val="1"/>
        <w:spacing w:line="288" w:lineRule="auto"/>
        <w:ind w:firstLine="425"/>
        <w:jc w:val="both"/>
        <w:rPr>
          <w:b w:val="1"/>
        </w:rPr>
      </w:pPr>
      <w:r w:rsidDel="00000000" w:rsidR="00000000" w:rsidRPr="00000000">
        <w:rPr>
          <w:b w:val="1"/>
          <w:rtl w:val="0"/>
        </w:rPr>
        <w:t xml:space="preserve">Объект 12. Выпуск газеты</w:t>
      </w:r>
    </w:p>
    <w:p w:rsidR="00000000" w:rsidDel="00000000" w:rsidP="00000000" w:rsidRDefault="00000000" w:rsidRPr="00000000" w14:paraId="00000231">
      <w:pPr>
        <w:widowControl w:val="1"/>
        <w:spacing w:line="288" w:lineRule="auto"/>
        <w:ind w:firstLine="425"/>
        <w:jc w:val="both"/>
        <w:rPr>
          <w:b w:val="1"/>
        </w:rPr>
      </w:pPr>
      <w:r w:rsidDel="00000000" w:rsidR="00000000" w:rsidRPr="00000000">
        <w:rPr>
          <w:rtl w:val="0"/>
        </w:rPr>
      </w:r>
    </w:p>
    <w:p w:rsidR="00000000" w:rsidDel="00000000" w:rsidP="00000000" w:rsidRDefault="00000000" w:rsidRPr="00000000" w14:paraId="00000232">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редакция газеты подготавливает очередной номер газеты согласно установленному плану и с заданной периодичностью;</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главный редактор дает задания журналистам и утверждает к печати сверстанный очередной номер;</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журналисты проводят репортаж и подготавливают статьи для номера;</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редакция формирует пул внештатных журналистов, которых привлекает для подготовки репортажей и статей по конкретным направлениям;</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редакторы осуществляют правку и корректировку статей журналистов;</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оплата работы журналистов проводится по схеме оклад плюс начисления за объем статей плюс бонусы за сенсационный материал;</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редакция имеет свою типографию, которая производит выпуск тиража согласно установленному регламенту;</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технический отдел осуществляет обслуживание печатного и компьютерного оборудования;</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закупок осуществляет закупку расходных материалов и ЗИП;</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редакция заключает договоры с крупными компаниями-распространителями на продажу крупных партий газет (крупный опт) и с частными распространителями на продажу мелких партий газет (мелкий опт);</w:t>
      </w:r>
    </w:p>
    <w:p w:rsidR="00000000" w:rsidDel="00000000" w:rsidP="00000000" w:rsidRDefault="00000000" w:rsidRPr="00000000" w14:paraId="0000023D">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редакции и противоположной стороны;</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13. Биллинг сотовой компании</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Региональное отделение сотовой компании (РОСК), менеджер по обслуживанию корпоративных клиентов, салон РОСК обслуживания физических лиц, IT отдел РОСК, биллинговая система обслуживания клиентов (БСОК).</w:t>
      </w:r>
    </w:p>
    <w:p w:rsidR="00000000" w:rsidDel="00000000" w:rsidP="00000000" w:rsidRDefault="00000000" w:rsidRPr="00000000" w14:paraId="00000243">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РОСК оказывает услуги связи (телефонной, интернет, ТВ) в данном регионе;</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основными функциями БСОК являются: автоматический подсчет трафика клиента для различных услуг по различным тарифам, ведение лицевого счета клиента – физ. лица, автоматическое списание денежных средств с лицевого счета физ. лица, выставление счетов на оплату юр. лицам, контроль оплаты и автоматическое исполнение ограничений; извещение клиентов о совершенных финансовых операциях;</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сопутствующие функции БСОК: регистрация и учет данных физических и юридических лиц, а также VIP клиентов – крупных региональных и международных корпораций; ведение договоров оказания услуг; ведение тарифных планов для различных услуг связи; редактирование перечня услуг и алгоритмов их исполнения через систему настроек; автоматическое рекламное и предупреждающее извещение клиентов;</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для обслуживания VIP клиентов назначается менеджер по обслуживанию корпоративных клиентов;</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менеджер по обслуживанию корпоративных клиентов заключает договор на оказание услуг связи, организует презентации услуг связи на территории корпорации, проводит поиск новых VIP клиентов;</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департамент развития РОСК проводит анализ рынка услуг связи в регионе, разрабатывает новые виды услуг связи, совместно с плановым управлением разрабатывает и корректирует с заданной периодичностью тарифный план услуг, вносит все изменения в БСОК;</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отдел осуществляет эксплуатацию технического и программного обеспечения БСОК, подает заявки в отдел закупок на приобретение ЗИП и расходных материалов и на приобретение/ продление лицензий на программное обеспечение, внедрение новых версий программного обеспечения, внедрение новых алгоритмов исполнения услуг связи через систему настроек БСОК;</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салоны связи обслуживания физ. лиц заключают договоры на оказание всех видов  услуг РОСК; проводят консультации клиентов, ведут финансовые расчеты с РОСК на договорной основе;</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14. Торговая сеть</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51">
      <w:pPr>
        <w:widowControl w:val="1"/>
        <w:spacing w:line="288" w:lineRule="auto"/>
        <w:ind w:firstLine="425"/>
        <w:jc w:val="both"/>
        <w:rPr/>
      </w:pPr>
      <w:r w:rsidDel="00000000" w:rsidR="00000000" w:rsidRPr="00000000">
        <w:rPr>
          <w:rtl w:val="0"/>
        </w:rPr>
        <w:t xml:space="preserve">- торговая сеть осуществляет оптовую закупку и розничную продажу продовольственных товаров в данном регионе;</w:t>
      </w:r>
    </w:p>
    <w:p w:rsidR="00000000" w:rsidDel="00000000" w:rsidP="00000000" w:rsidRDefault="00000000" w:rsidRPr="00000000" w14:paraId="00000252">
      <w:pPr>
        <w:widowControl w:val="1"/>
        <w:spacing w:line="288" w:lineRule="auto"/>
        <w:ind w:firstLine="425"/>
        <w:rPr/>
      </w:pPr>
      <w:r w:rsidDel="00000000" w:rsidR="00000000" w:rsidRPr="00000000">
        <w:rPr>
          <w:rtl w:val="0"/>
        </w:rPr>
        <w:t xml:space="preserve">- торговая сеть состоит из магазинов и мелких торговых точек;</w:t>
      </w:r>
    </w:p>
    <w:p w:rsidR="00000000" w:rsidDel="00000000" w:rsidP="00000000" w:rsidRDefault="00000000" w:rsidRPr="00000000" w14:paraId="00000253">
      <w:pPr>
        <w:widowControl w:val="1"/>
        <w:spacing w:line="288" w:lineRule="auto"/>
        <w:ind w:firstLine="425"/>
        <w:jc w:val="both"/>
        <w:rPr/>
      </w:pPr>
      <w:r w:rsidDel="00000000" w:rsidR="00000000" w:rsidRPr="00000000">
        <w:rPr>
          <w:rtl w:val="0"/>
        </w:rPr>
        <w:t xml:space="preserve">- магазин отличается наличием собственного склада и оборудования для хранения продуктов питания – это торговая точка с собственным складом;</w:t>
      </w:r>
    </w:p>
    <w:p w:rsidR="00000000" w:rsidDel="00000000" w:rsidP="00000000" w:rsidRDefault="00000000" w:rsidRPr="00000000" w14:paraId="00000254">
      <w:pPr>
        <w:widowControl w:val="1"/>
        <w:spacing w:line="288" w:lineRule="auto"/>
        <w:ind w:firstLine="425"/>
        <w:rPr/>
      </w:pPr>
      <w:r w:rsidDel="00000000" w:rsidR="00000000" w:rsidRPr="00000000">
        <w:rPr>
          <w:rtl w:val="0"/>
        </w:rPr>
        <w:t xml:space="preserve">- клиенты могут быть как физическими, так и юридическими лицами;</w:t>
      </w:r>
    </w:p>
    <w:p w:rsidR="00000000" w:rsidDel="00000000" w:rsidP="00000000" w:rsidRDefault="00000000" w:rsidRPr="00000000" w14:paraId="00000255">
      <w:pPr>
        <w:widowControl w:val="1"/>
        <w:spacing w:line="288" w:lineRule="auto"/>
        <w:ind w:firstLine="425"/>
        <w:rPr/>
      </w:pPr>
      <w:r w:rsidDel="00000000" w:rsidR="00000000" w:rsidRPr="00000000">
        <w:rPr>
          <w:rtl w:val="0"/>
        </w:rPr>
        <w:t xml:space="preserve">- поставщики – только юридические лица;</w:t>
      </w:r>
    </w:p>
    <w:p w:rsidR="00000000" w:rsidDel="00000000" w:rsidP="00000000" w:rsidRDefault="00000000" w:rsidRPr="00000000" w14:paraId="00000256">
      <w:pPr>
        <w:widowControl w:val="1"/>
        <w:spacing w:line="288" w:lineRule="auto"/>
        <w:ind w:firstLine="425"/>
        <w:rPr/>
      </w:pPr>
      <w:r w:rsidDel="00000000" w:rsidR="00000000" w:rsidRPr="00000000">
        <w:rPr>
          <w:rtl w:val="0"/>
        </w:rPr>
        <w:t xml:space="preserve">- денежные операции с юридическими лицами осуществляются через один банковский счет торговой сети;</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закупок торговой сети проводит конкурс для определения поставщиков, заключает договоры с поставщиками, контролирует исполнение договоров и корректность сопроводительной документации (товарные и транспортные накладные, счета-фактуры);</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рекламный отдел торговой сети проводит рекламную компанию своих магазинов и торговых точек, используя все виды рекламы (интернет, ТВ, уличные агенты, «сарафанное радио»,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маркетинга торговой сети разрабатывает и внедряет различные виды скидок как периодические, так и постоянные для различных групп покупателей;</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торговая сеть взаимодействует с магазинами на договорной основе;</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торговые точки являются подразделениями магазинов и не являются самостоятельными юридическими лицами;</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логистики торговой сети заключает договоры с транспортными компаниями и организует доставку товаров непосредственно на склады магазинов;</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торговые точки получают товар самостоятельно на складах магазинов, за которыми они закреплены;</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слады магазинов снабжены оборудованием для длительного хранения скоропортящихся продуктов;</w:t>
      </w:r>
    </w:p>
    <w:p w:rsidR="00000000" w:rsidDel="00000000" w:rsidP="00000000" w:rsidRDefault="00000000" w:rsidRPr="00000000" w14:paraId="0000025F">
      <w:pPr>
        <w:widowControl w:val="1"/>
        <w:spacing w:line="288" w:lineRule="auto"/>
        <w:ind w:firstLine="425"/>
        <w:jc w:val="both"/>
        <w:rPr/>
      </w:pPr>
      <w:r w:rsidDel="00000000" w:rsidR="00000000" w:rsidRPr="00000000">
        <w:rPr>
          <w:rtl w:val="0"/>
        </w:rPr>
        <w:t xml:space="preserve">- денежные операции с магазинами  осуществляются через один банковский счет торговой сети;</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с покупателями;</w:t>
      </w:r>
    </w:p>
    <w:p w:rsidR="00000000" w:rsidDel="00000000" w:rsidP="00000000" w:rsidRDefault="00000000" w:rsidRPr="00000000" w14:paraId="00000261">
      <w:pPr>
        <w:widowControl w:val="1"/>
        <w:spacing w:line="288" w:lineRule="auto"/>
        <w:ind w:firstLine="425"/>
        <w:jc w:val="both"/>
        <w:rPr/>
      </w:pPr>
      <w:r w:rsidDel="00000000" w:rsidR="00000000" w:rsidRPr="00000000">
        <w:rPr>
          <w:rtl w:val="0"/>
        </w:rPr>
        <w:t xml:space="preserve">- учесть бизнес-процесс заключения всех договоров, контроля их исполнения и формирования отчетной документации со стороны торговой сети и противоположной стороны;</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15. Агентство по сдаче автомобилей в аренду</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69">
      <w:pPr>
        <w:widowControl w:val="1"/>
        <w:spacing w:line="288" w:lineRule="auto"/>
        <w:ind w:firstLine="425"/>
        <w:jc w:val="both"/>
        <w:rPr/>
      </w:pPr>
      <w:r w:rsidDel="00000000" w:rsidR="00000000" w:rsidRPr="00000000">
        <w:rPr>
          <w:rtl w:val="0"/>
        </w:rPr>
        <w:t xml:space="preserve">- клиент через диспетчера осуществляет заказ на аренду автомобиля;</w:t>
      </w:r>
    </w:p>
    <w:p w:rsidR="00000000" w:rsidDel="00000000" w:rsidP="00000000" w:rsidRDefault="00000000" w:rsidRPr="00000000" w14:paraId="0000026A">
      <w:pPr>
        <w:widowControl w:val="1"/>
        <w:spacing w:line="288" w:lineRule="auto"/>
        <w:ind w:firstLine="425"/>
        <w:jc w:val="both"/>
        <w:rPr/>
      </w:pPr>
      <w:r w:rsidDel="00000000" w:rsidR="00000000" w:rsidRPr="00000000">
        <w:rPr>
          <w:rtl w:val="0"/>
        </w:rPr>
        <w:t xml:space="preserve">- автомобили могут быть следующих типов – седан, микроавтобус, люкс, грузовое,…;</w:t>
      </w:r>
    </w:p>
    <w:p w:rsidR="00000000" w:rsidDel="00000000" w:rsidP="00000000" w:rsidRDefault="00000000" w:rsidRPr="00000000" w14:paraId="0000026B">
      <w:pPr>
        <w:widowControl w:val="1"/>
        <w:spacing w:line="288" w:lineRule="auto"/>
        <w:ind w:firstLine="425"/>
        <w:jc w:val="both"/>
        <w:rPr/>
      </w:pPr>
      <w:r w:rsidDel="00000000" w:rsidR="00000000" w:rsidRPr="00000000">
        <w:rPr>
          <w:rtl w:val="0"/>
        </w:rPr>
        <w:t xml:space="preserve">- тариф определяется в зависимости от типа автомобиля, клиента (персональной накопительной скидки);</w:t>
      </w:r>
    </w:p>
    <w:p w:rsidR="00000000" w:rsidDel="00000000" w:rsidP="00000000" w:rsidRDefault="00000000" w:rsidRPr="00000000" w14:paraId="0000026C">
      <w:pPr>
        <w:widowControl w:val="1"/>
        <w:spacing w:line="288" w:lineRule="auto"/>
        <w:ind w:firstLine="425"/>
        <w:jc w:val="both"/>
        <w:rPr/>
      </w:pPr>
      <w:r w:rsidDel="00000000" w:rsidR="00000000" w:rsidRPr="00000000">
        <w:rPr>
          <w:rtl w:val="0"/>
        </w:rPr>
        <w:t xml:space="preserve">- клиент делает заказ по телефону или работает через сайт агентства;</w:t>
      </w:r>
    </w:p>
    <w:p w:rsidR="00000000" w:rsidDel="00000000" w:rsidP="00000000" w:rsidRDefault="00000000" w:rsidRPr="00000000" w14:paraId="0000026D">
      <w:pPr>
        <w:widowControl w:val="1"/>
        <w:spacing w:line="288" w:lineRule="auto"/>
        <w:ind w:firstLine="425"/>
        <w:jc w:val="both"/>
        <w:rPr/>
      </w:pPr>
      <w:r w:rsidDel="00000000" w:rsidR="00000000" w:rsidRPr="00000000">
        <w:rPr>
          <w:rtl w:val="0"/>
        </w:rPr>
        <w:t xml:space="preserve">- оплата производится наличными или автоматически снимается с платежной карты клиента;</w:t>
      </w:r>
    </w:p>
    <w:p w:rsidR="00000000" w:rsidDel="00000000" w:rsidP="00000000" w:rsidRDefault="00000000" w:rsidRPr="00000000" w14:paraId="0000026E">
      <w:pPr>
        <w:widowControl w:val="1"/>
        <w:spacing w:line="288" w:lineRule="auto"/>
        <w:ind w:firstLine="425"/>
        <w:jc w:val="both"/>
        <w:rPr/>
      </w:pPr>
      <w:r w:rsidDel="00000000" w:rsidR="00000000" w:rsidRPr="00000000">
        <w:rPr>
          <w:rtl w:val="0"/>
        </w:rPr>
        <w:t xml:space="preserve">- менеджер-консультант через мобильное приложение получает заказы, связывается с клиентом, подгоняет автомобиль в указанное место;</w:t>
      </w:r>
    </w:p>
    <w:p w:rsidR="00000000" w:rsidDel="00000000" w:rsidP="00000000" w:rsidRDefault="00000000" w:rsidRPr="00000000" w14:paraId="0000026F">
      <w:pPr>
        <w:widowControl w:val="1"/>
        <w:spacing w:line="288" w:lineRule="auto"/>
        <w:ind w:firstLine="425"/>
        <w:jc w:val="both"/>
        <w:rPr/>
      </w:pPr>
      <w:r w:rsidDel="00000000" w:rsidR="00000000" w:rsidRPr="00000000">
        <w:rPr>
          <w:rtl w:val="0"/>
        </w:rPr>
        <w:t xml:space="preserve">- менеджер-консультант через мобильное приложение подтверждает выполнение заказа и оплату;</w:t>
      </w:r>
    </w:p>
    <w:p w:rsidR="00000000" w:rsidDel="00000000" w:rsidP="00000000" w:rsidRDefault="00000000" w:rsidRPr="00000000" w14:paraId="00000270">
      <w:pPr>
        <w:widowControl w:val="1"/>
        <w:spacing w:line="288" w:lineRule="auto"/>
        <w:ind w:firstLine="425"/>
        <w:jc w:val="both"/>
        <w:rPr/>
      </w:pPr>
      <w:r w:rsidDel="00000000" w:rsidR="00000000" w:rsidRPr="00000000">
        <w:rPr>
          <w:rtl w:val="0"/>
        </w:rPr>
        <w:t xml:space="preserve">- менеджер-консультант принимает автомобиль от клиента в условленном месте;</w:t>
      </w:r>
    </w:p>
    <w:p w:rsidR="00000000" w:rsidDel="00000000" w:rsidP="00000000" w:rsidRDefault="00000000" w:rsidRPr="00000000" w14:paraId="00000271">
      <w:pPr>
        <w:widowControl w:val="1"/>
        <w:spacing w:line="288" w:lineRule="auto"/>
        <w:ind w:firstLine="425"/>
        <w:jc w:val="both"/>
        <w:rPr/>
      </w:pPr>
      <w:r w:rsidDel="00000000" w:rsidR="00000000" w:rsidRPr="00000000">
        <w:rPr>
          <w:rtl w:val="0"/>
        </w:rPr>
        <w:t xml:space="preserve">- менеджер-консультант через мобильное приложение может дать отзыв о поведении клиента для формирования «черного» списка клиентов;</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технический отдел проводит ремонтно-технические мероприятия по поддержанию автомобилей в исправном состоянии;</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отдел закупок осуществляет закупку материалов и ЗИП;</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сдачи и получения со склада, списания брака, ведения сопроводительной документации;</w:t>
      </w:r>
    </w:p>
    <w:p w:rsidR="00000000" w:rsidDel="00000000" w:rsidP="00000000" w:rsidRDefault="00000000" w:rsidRPr="00000000" w14:paraId="00000275">
      <w:pPr>
        <w:widowControl w:val="1"/>
        <w:spacing w:line="288" w:lineRule="auto"/>
        <w:ind w:firstLine="425"/>
        <w:jc w:val="both"/>
        <w:rPr/>
      </w:pPr>
      <w:r w:rsidDel="00000000" w:rsidR="00000000" w:rsidRPr="00000000">
        <w:rPr>
          <w:rtl w:val="0"/>
        </w:rPr>
        <w:t xml:space="preserve">- ведется учет всех заказов и их выполнений;</w:t>
      </w:r>
    </w:p>
    <w:p w:rsidR="00000000" w:rsidDel="00000000" w:rsidP="00000000" w:rsidRDefault="00000000" w:rsidRPr="00000000" w14:paraId="00000276">
      <w:pPr>
        <w:widowControl w:val="1"/>
        <w:spacing w:line="288" w:lineRule="auto"/>
        <w:ind w:firstLine="425"/>
        <w:jc w:val="both"/>
        <w:rPr/>
      </w:pPr>
      <w:r w:rsidDel="00000000" w:rsidR="00000000" w:rsidRPr="00000000">
        <w:rPr>
          <w:rtl w:val="0"/>
        </w:rPr>
        <w:t xml:space="preserve">- ведется учет фактического географического местоположения автомобилей;</w:t>
      </w:r>
    </w:p>
    <w:p w:rsidR="00000000" w:rsidDel="00000000" w:rsidP="00000000" w:rsidRDefault="00000000" w:rsidRPr="00000000" w14:paraId="00000277">
      <w:pPr>
        <w:widowControl w:val="1"/>
        <w:spacing w:line="288" w:lineRule="auto"/>
        <w:ind w:firstLine="425"/>
        <w:jc w:val="both"/>
        <w:rPr/>
      </w:pPr>
      <w:r w:rsidDel="00000000" w:rsidR="00000000" w:rsidRPr="00000000">
        <w:rPr>
          <w:rtl w:val="0"/>
        </w:rPr>
        <w:t xml:space="preserve">-  учесть бизнес-процессы формирования «черного» списка клиентов, принятие решения о включении и отзыва клиента из «черного» списка;</w:t>
      </w:r>
    </w:p>
    <w:p w:rsidR="00000000" w:rsidDel="00000000" w:rsidP="00000000" w:rsidRDefault="00000000" w:rsidRPr="00000000" w14:paraId="00000278">
      <w:pPr>
        <w:widowControl w:val="1"/>
        <w:spacing w:line="288" w:lineRule="auto"/>
        <w:ind w:firstLine="425"/>
        <w:jc w:val="both"/>
        <w:rPr/>
      </w:pPr>
      <w:r w:rsidDel="00000000" w:rsidR="00000000" w:rsidRPr="00000000">
        <w:rPr>
          <w:rtl w:val="0"/>
        </w:rPr>
        <w:t xml:space="preserve">- книга отзывов, жалоб и предложений через личный кабинет клиента на сайте фирмы по предоставлению услуг по аренде автомобиля;</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разрешения споров и урегулирования конфликтов с клиентами;</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16. Обучение студентов ВУЗов</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7F">
      <w:pPr>
        <w:widowControl w:val="1"/>
        <w:spacing w:line="288" w:lineRule="auto"/>
        <w:ind w:firstLine="425"/>
        <w:jc w:val="both"/>
        <w:rPr/>
      </w:pPr>
      <w:r w:rsidDel="00000000" w:rsidR="00000000" w:rsidRPr="00000000">
        <w:rPr>
          <w:rtl w:val="0"/>
        </w:rPr>
        <w:t xml:space="preserve">- студенты объединены в группы, а группы в поток;</w:t>
      </w:r>
    </w:p>
    <w:p w:rsidR="00000000" w:rsidDel="00000000" w:rsidP="00000000" w:rsidRDefault="00000000" w:rsidRPr="00000000" w14:paraId="00000280">
      <w:pPr>
        <w:widowControl w:val="1"/>
        <w:spacing w:line="288" w:lineRule="auto"/>
        <w:ind w:firstLine="425"/>
        <w:jc w:val="both"/>
        <w:rPr/>
      </w:pPr>
      <w:r w:rsidDel="00000000" w:rsidR="00000000" w:rsidRPr="00000000">
        <w:rPr>
          <w:rtl w:val="0"/>
        </w:rPr>
        <w:t xml:space="preserve">- по каждому предмету для каждого потока может быть только один лектор, и 2 (один из них может быть сам лектор) преподавателя лабораторных работ;</w:t>
      </w:r>
    </w:p>
    <w:p w:rsidR="00000000" w:rsidDel="00000000" w:rsidP="00000000" w:rsidRDefault="00000000" w:rsidRPr="00000000" w14:paraId="00000281">
      <w:pPr>
        <w:widowControl w:val="1"/>
        <w:spacing w:line="288" w:lineRule="auto"/>
        <w:ind w:firstLine="425"/>
        <w:jc w:val="both"/>
        <w:rPr/>
      </w:pPr>
      <w:r w:rsidDel="00000000" w:rsidR="00000000" w:rsidRPr="00000000">
        <w:rPr>
          <w:rtl w:val="0"/>
        </w:rPr>
        <w:t xml:space="preserve">- по каждому предмету обязательно есть лекции, а также, в зависимости от предмета, могут быть практические занятия, лабораторные работы, а так же зачет или экзамен;</w:t>
      </w:r>
    </w:p>
    <w:p w:rsidR="00000000" w:rsidDel="00000000" w:rsidP="00000000" w:rsidRDefault="00000000" w:rsidRPr="00000000" w14:paraId="00000282">
      <w:pPr>
        <w:widowControl w:val="1"/>
        <w:spacing w:line="288" w:lineRule="auto"/>
        <w:ind w:firstLine="425"/>
        <w:jc w:val="both"/>
        <w:rPr/>
      </w:pPr>
      <w:r w:rsidDel="00000000" w:rsidR="00000000" w:rsidRPr="00000000">
        <w:rPr>
          <w:rtl w:val="0"/>
        </w:rPr>
        <w:t xml:space="preserve">- у разных потоков по одному и тому же предмету могут быть разные преподаватели;</w:t>
      </w:r>
    </w:p>
    <w:p w:rsidR="00000000" w:rsidDel="00000000" w:rsidP="00000000" w:rsidRDefault="00000000" w:rsidRPr="00000000" w14:paraId="00000283">
      <w:pPr>
        <w:widowControl w:val="1"/>
        <w:spacing w:line="288" w:lineRule="auto"/>
        <w:ind w:firstLine="425"/>
        <w:jc w:val="both"/>
        <w:rPr/>
      </w:pPr>
      <w:r w:rsidDel="00000000" w:rsidR="00000000" w:rsidRPr="00000000">
        <w:rPr>
          <w:rtl w:val="0"/>
        </w:rPr>
        <w:t xml:space="preserve">- лектор по каждому студенту сообщает информацию в деканат о посещаемости занятий, промежуточном контроле, сдачах курсовых работ, сдачах экзамена или зачета;</w:t>
      </w:r>
    </w:p>
    <w:p w:rsidR="00000000" w:rsidDel="00000000" w:rsidP="00000000" w:rsidRDefault="00000000" w:rsidRPr="00000000" w14:paraId="00000284">
      <w:pPr>
        <w:widowControl w:val="1"/>
        <w:spacing w:line="288" w:lineRule="auto"/>
        <w:ind w:firstLine="425"/>
        <w:jc w:val="both"/>
        <w:rPr/>
      </w:pPr>
      <w:r w:rsidDel="00000000" w:rsidR="00000000" w:rsidRPr="00000000">
        <w:rPr>
          <w:rtl w:val="0"/>
        </w:rPr>
        <w:t xml:space="preserve">- учебный отдел составляет расписание;</w:t>
      </w:r>
    </w:p>
    <w:p w:rsidR="00000000" w:rsidDel="00000000" w:rsidP="00000000" w:rsidRDefault="00000000" w:rsidRPr="00000000" w14:paraId="00000285">
      <w:pPr>
        <w:widowControl w:val="1"/>
        <w:spacing w:line="288" w:lineRule="auto"/>
        <w:ind w:firstLine="425"/>
        <w:jc w:val="both"/>
        <w:rPr/>
      </w:pPr>
      <w:r w:rsidDel="00000000" w:rsidR="00000000" w:rsidRPr="00000000">
        <w:rPr>
          <w:rtl w:val="0"/>
        </w:rPr>
        <w:t xml:space="preserve">- преподаватели работают на определенной кафедре, к которой приписан предмет;</w:t>
      </w:r>
    </w:p>
    <w:p w:rsidR="00000000" w:rsidDel="00000000" w:rsidP="00000000" w:rsidRDefault="00000000" w:rsidRPr="00000000" w14:paraId="00000286">
      <w:pPr>
        <w:widowControl w:val="1"/>
        <w:spacing w:line="288" w:lineRule="auto"/>
        <w:ind w:firstLine="425"/>
        <w:jc w:val="both"/>
        <w:rPr/>
      </w:pPr>
      <w:r w:rsidDel="00000000" w:rsidR="00000000" w:rsidRPr="00000000">
        <w:rPr>
          <w:rtl w:val="0"/>
        </w:rPr>
        <w:t xml:space="preserve">- преподаватели составляют программы предметов и утверждают на заседании кафедры.</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17. Фабрика по производству рыбной продукции</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widowControl w:val="1"/>
        <w:spacing w:line="288" w:lineRule="auto"/>
        <w:ind w:firstLine="425"/>
        <w:jc w:val="both"/>
        <w:rPr/>
      </w:pPr>
      <w:r w:rsidDel="00000000" w:rsidR="00000000" w:rsidRPr="00000000">
        <w:rPr>
          <w:rtl w:val="0"/>
        </w:rPr>
        <w:t xml:space="preserve">Рыболовецкая компания (компания), фабрика по производству рыбной продукции (фабрика), порт, рыболовецкое судно, морская живность, моряк, сеть, работник фабрики, рыбные консервы, замороженные морепродукты, крабовые палочки.</w:t>
      </w:r>
    </w:p>
    <w:p w:rsidR="00000000" w:rsidDel="00000000" w:rsidP="00000000" w:rsidRDefault="00000000" w:rsidRPr="00000000" w14:paraId="0000028B">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8C">
      <w:pPr>
        <w:widowControl w:val="1"/>
        <w:spacing w:line="288" w:lineRule="auto"/>
        <w:ind w:firstLine="425"/>
        <w:jc w:val="both"/>
        <w:rPr/>
      </w:pPr>
      <w:r w:rsidDel="00000000" w:rsidR="00000000" w:rsidRPr="00000000">
        <w:rPr>
          <w:rtl w:val="0"/>
        </w:rPr>
        <w:t xml:space="preserve">- в маленьком портовом городе есть фабрики по производству рыбной продукции, рыболовецкая компания  и один порт;</w:t>
      </w:r>
    </w:p>
    <w:p w:rsidR="00000000" w:rsidDel="00000000" w:rsidP="00000000" w:rsidRDefault="00000000" w:rsidRPr="00000000" w14:paraId="0000028D">
      <w:pPr>
        <w:widowControl w:val="1"/>
        <w:spacing w:line="288" w:lineRule="auto"/>
        <w:ind w:firstLine="425"/>
        <w:jc w:val="both"/>
        <w:rPr/>
      </w:pPr>
      <w:r w:rsidDel="00000000" w:rsidR="00000000" w:rsidRPr="00000000">
        <w:rPr>
          <w:rtl w:val="0"/>
        </w:rPr>
        <w:t xml:space="preserve">- моряки работают на рыболовецких суднах – ловят морскую живность сетями;</w:t>
      </w:r>
    </w:p>
    <w:p w:rsidR="00000000" w:rsidDel="00000000" w:rsidP="00000000" w:rsidRDefault="00000000" w:rsidRPr="00000000" w14:paraId="0000028E">
      <w:pPr>
        <w:widowControl w:val="1"/>
        <w:spacing w:line="288" w:lineRule="auto"/>
        <w:ind w:firstLine="425"/>
        <w:jc w:val="both"/>
        <w:rPr/>
      </w:pPr>
      <w:r w:rsidDel="00000000" w:rsidR="00000000" w:rsidRPr="00000000">
        <w:rPr>
          <w:rtl w:val="0"/>
        </w:rPr>
        <w:t xml:space="preserve">- суда являются собственностью рыболовецкой компании;</w:t>
      </w:r>
    </w:p>
    <w:p w:rsidR="00000000" w:rsidDel="00000000" w:rsidP="00000000" w:rsidRDefault="00000000" w:rsidRPr="00000000" w14:paraId="0000028F">
      <w:pPr>
        <w:widowControl w:val="1"/>
        <w:spacing w:line="288" w:lineRule="auto"/>
        <w:ind w:firstLine="425"/>
        <w:jc w:val="both"/>
        <w:rPr/>
      </w:pPr>
      <w:r w:rsidDel="00000000" w:rsidR="00000000" w:rsidRPr="00000000">
        <w:rPr>
          <w:rtl w:val="0"/>
        </w:rPr>
        <w:t xml:space="preserve">- компания ежегодно покупает у Государства квоту на отлов рыбы;</w:t>
      </w:r>
    </w:p>
    <w:p w:rsidR="00000000" w:rsidDel="00000000" w:rsidP="00000000" w:rsidRDefault="00000000" w:rsidRPr="00000000" w14:paraId="00000290">
      <w:pPr>
        <w:widowControl w:val="1"/>
        <w:spacing w:line="288" w:lineRule="auto"/>
        <w:ind w:firstLine="425"/>
        <w:jc w:val="both"/>
        <w:rPr/>
      </w:pPr>
      <w:r w:rsidDel="00000000" w:rsidR="00000000" w:rsidRPr="00000000">
        <w:rPr>
          <w:rtl w:val="0"/>
        </w:rPr>
        <w:t xml:space="preserve">- компания формирует экипажи судов на сезон в 2-3 месяца;</w:t>
      </w:r>
    </w:p>
    <w:p w:rsidR="00000000" w:rsidDel="00000000" w:rsidP="00000000" w:rsidRDefault="00000000" w:rsidRPr="00000000" w14:paraId="00000291">
      <w:pPr>
        <w:widowControl w:val="1"/>
        <w:spacing w:line="288" w:lineRule="auto"/>
        <w:ind w:firstLine="425"/>
        <w:jc w:val="both"/>
        <w:rPr/>
      </w:pPr>
      <w:r w:rsidDel="00000000" w:rsidR="00000000" w:rsidRPr="00000000">
        <w:rPr>
          <w:rtl w:val="0"/>
        </w:rPr>
        <w:t xml:space="preserve">- компания заключат договор с портом на портовое обслуживание судов, включая погрузочно-разгрузочные работы;</w:t>
      </w:r>
    </w:p>
    <w:p w:rsidR="00000000" w:rsidDel="00000000" w:rsidP="00000000" w:rsidRDefault="00000000" w:rsidRPr="00000000" w14:paraId="00000292">
      <w:pPr>
        <w:widowControl w:val="1"/>
        <w:spacing w:line="288" w:lineRule="auto"/>
        <w:ind w:firstLine="425"/>
        <w:jc w:val="both"/>
        <w:rPr/>
      </w:pPr>
      <w:r w:rsidDel="00000000" w:rsidR="00000000" w:rsidRPr="00000000">
        <w:rPr>
          <w:rtl w:val="0"/>
        </w:rPr>
        <w:t xml:space="preserve">- компания проводит ремонтные работы и техническое обслуживание судов;</w:t>
      </w:r>
    </w:p>
    <w:p w:rsidR="00000000" w:rsidDel="00000000" w:rsidP="00000000" w:rsidRDefault="00000000" w:rsidRPr="00000000" w14:paraId="00000293">
      <w:pPr>
        <w:widowControl w:val="1"/>
        <w:spacing w:line="288" w:lineRule="auto"/>
        <w:ind w:firstLine="425"/>
        <w:jc w:val="both"/>
        <w:rPr/>
      </w:pPr>
      <w:r w:rsidDel="00000000" w:rsidR="00000000" w:rsidRPr="00000000">
        <w:rPr>
          <w:rtl w:val="0"/>
        </w:rPr>
        <w:t xml:space="preserve">- весь улов рыболовецкая компания продает на фабрику;</w:t>
      </w:r>
    </w:p>
    <w:p w:rsidR="00000000" w:rsidDel="00000000" w:rsidP="00000000" w:rsidRDefault="00000000" w:rsidRPr="00000000" w14:paraId="00000294">
      <w:pPr>
        <w:widowControl w:val="1"/>
        <w:spacing w:line="288" w:lineRule="auto"/>
        <w:ind w:firstLine="425"/>
        <w:jc w:val="both"/>
        <w:rPr/>
      </w:pPr>
      <w:r w:rsidDel="00000000" w:rsidR="00000000" w:rsidRPr="00000000">
        <w:rPr>
          <w:rtl w:val="0"/>
        </w:rPr>
        <w:t xml:space="preserve">- на фабрике из живности, купленной у компании, изготавливают консервы, замороженную продукцию, крабовые палочки;</w:t>
      </w:r>
    </w:p>
    <w:p w:rsidR="00000000" w:rsidDel="00000000" w:rsidP="00000000" w:rsidRDefault="00000000" w:rsidRPr="00000000" w14:paraId="00000295">
      <w:pPr>
        <w:widowControl w:val="1"/>
        <w:spacing w:line="288" w:lineRule="auto"/>
        <w:ind w:firstLine="425"/>
        <w:jc w:val="both"/>
        <w:rPr/>
      </w:pPr>
      <w:r w:rsidDel="00000000" w:rsidR="00000000" w:rsidRPr="00000000">
        <w:rPr>
          <w:rtl w:val="0"/>
        </w:rPr>
        <w:t xml:space="preserve">- фабрика имеет оборудование для быстрой заморозки морской продукции;</w:t>
      </w:r>
    </w:p>
    <w:p w:rsidR="00000000" w:rsidDel="00000000" w:rsidP="00000000" w:rsidRDefault="00000000" w:rsidRPr="00000000" w14:paraId="00000296">
      <w:pPr>
        <w:widowControl w:val="1"/>
        <w:spacing w:line="288" w:lineRule="auto"/>
        <w:ind w:firstLine="425"/>
        <w:jc w:val="both"/>
        <w:rPr/>
      </w:pPr>
      <w:r w:rsidDel="00000000" w:rsidR="00000000" w:rsidRPr="00000000">
        <w:rPr>
          <w:rtl w:val="0"/>
        </w:rPr>
        <w:t xml:space="preserve">- фабрика имеет склад для хранения замороженной продукции и консервов;</w:t>
      </w:r>
    </w:p>
    <w:p w:rsidR="00000000" w:rsidDel="00000000" w:rsidP="00000000" w:rsidRDefault="00000000" w:rsidRPr="00000000" w14:paraId="00000297">
      <w:pPr>
        <w:widowControl w:val="1"/>
        <w:spacing w:line="288" w:lineRule="auto"/>
        <w:ind w:firstLine="425"/>
        <w:jc w:val="both"/>
        <w:rPr/>
      </w:pPr>
      <w:r w:rsidDel="00000000" w:rsidR="00000000" w:rsidRPr="00000000">
        <w:rPr>
          <w:rtl w:val="0"/>
        </w:rPr>
        <w:t xml:space="preserve">- фабрика заключает договоры продажи готовой продукции с крупными торговыми сетями;</w:t>
      </w:r>
    </w:p>
    <w:p w:rsidR="00000000" w:rsidDel="00000000" w:rsidP="00000000" w:rsidRDefault="00000000" w:rsidRPr="00000000" w14:paraId="00000298">
      <w:pPr>
        <w:widowControl w:val="1"/>
        <w:spacing w:line="288" w:lineRule="auto"/>
        <w:ind w:firstLine="425"/>
        <w:jc w:val="both"/>
        <w:rPr/>
      </w:pPr>
      <w:r w:rsidDel="00000000" w:rsidR="00000000" w:rsidRPr="00000000">
        <w:rPr>
          <w:rtl w:val="0"/>
        </w:rPr>
        <w:t xml:space="preserve">- доставку готовой продукции на склады торговой сети осуществляет транспортная компания;</w:t>
      </w:r>
    </w:p>
    <w:p w:rsidR="00000000" w:rsidDel="00000000" w:rsidP="00000000" w:rsidRDefault="00000000" w:rsidRPr="00000000" w14:paraId="00000299">
      <w:pPr>
        <w:widowControl w:val="1"/>
        <w:spacing w:line="288" w:lineRule="auto"/>
        <w:ind w:firstLine="425"/>
        <w:jc w:val="both"/>
        <w:rPr/>
      </w:pPr>
      <w:r w:rsidDel="00000000" w:rsidR="00000000" w:rsidRPr="00000000">
        <w:rPr>
          <w:rtl w:val="0"/>
        </w:rPr>
        <w:t xml:space="preserve">- учесть процессы получения от подрядчика (исполнителя услуг, продавца) бухгалтерских документов по исполнению (закрытию) договоров (акт выполненных работ или товарная накладная, счет-фактура), передачи этих документов в бухгалтерию для проведения записей в книге продаж и покупок и оформления платежных документов на перечисление налогов в бюджетную систему Российской Федерации.</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widowControl w:val="1"/>
        <w:spacing w:line="288" w:lineRule="auto"/>
        <w:ind w:firstLine="425"/>
        <w:jc w:val="both"/>
        <w:rPr>
          <w:b w:val="1"/>
        </w:rPr>
      </w:pPr>
      <w:r w:rsidDel="00000000" w:rsidR="00000000" w:rsidRPr="00000000">
        <w:rPr>
          <w:b w:val="1"/>
          <w:rtl w:val="0"/>
        </w:rPr>
        <w:t xml:space="preserve">Объект 18. Снятие показаний  приборов учета электроэнергии, газа воды</w:t>
      </w:r>
    </w:p>
    <w:p w:rsidR="00000000" w:rsidDel="00000000" w:rsidP="00000000" w:rsidRDefault="00000000" w:rsidRPr="00000000" w14:paraId="0000029C">
      <w:pPr>
        <w:widowControl w:val="1"/>
        <w:spacing w:line="288" w:lineRule="auto"/>
        <w:ind w:firstLine="425"/>
        <w:jc w:val="both"/>
        <w:rPr>
          <w:b w:val="1"/>
        </w:rPr>
      </w:pPr>
      <w:r w:rsidDel="00000000" w:rsidR="00000000" w:rsidRPr="00000000">
        <w:rPr>
          <w:rtl w:val="0"/>
        </w:rPr>
      </w:r>
    </w:p>
    <w:p w:rsidR="00000000" w:rsidDel="00000000" w:rsidP="00000000" w:rsidRDefault="00000000" w:rsidRPr="00000000" w14:paraId="0000029D">
      <w:pPr>
        <w:widowControl w:val="1"/>
        <w:spacing w:line="288" w:lineRule="auto"/>
        <w:ind w:firstLine="425"/>
        <w:jc w:val="both"/>
        <w:rPr/>
      </w:pPr>
      <w:r w:rsidDel="00000000" w:rsidR="00000000" w:rsidRPr="00000000">
        <w:rPr>
          <w:rtl w:val="0"/>
        </w:rPr>
        <w:t xml:space="preserve">Офисное приложение, мобильное приложение контролера (МПК),мобильное приложение абонента (МПА),региональная ресурсоснабжающая компания (РРСК), салон РРСК обслуживания физических лиц, биллинговая система обслуживания клиентов (БСОК).</w:t>
      </w:r>
    </w:p>
    <w:p w:rsidR="00000000" w:rsidDel="00000000" w:rsidP="00000000" w:rsidRDefault="00000000" w:rsidRPr="00000000" w14:paraId="0000029E">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РРСК оказывает услуги по снабжению энергетическими ресурсами (электричество, или вода, или тепло, или газ) в данном регионе;</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основными функциями БСОК являются: по показаниям общедомовых и индивидуальных приборов учета физ. лиц и юр. лиц рассчитать по различным тарифам ежемесячно ресурсопотребления клиента и начислить сумму к оплате, ведение лицевого счета клиента – физ. лица, автоматическое списание денежных средств с лицевого счета физ. лица, выставление счетов на оплату юр. лицам, контроль оплаты и контроль исполнения ограничений; извещение клиентов о наступлении возможных ограничений совершенных финансовых операциях;</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сопутствующие функции БСОК: регистрация и учет данных физических и юридических лиц, а также VIP клиентов – крупных региональных и международных корпораций; ведение договоров оказания услуг; ведение тарифных планов для различных категорий клиентов и по зонам суток (день/ночь, 3-х зонное); автоматическое рекламное и предупреждающее извещение клиентов через личный кабинет клиента на сайте РРСК;</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офисное приложение ведет график снятия контрольных показаний приборов учета; формирует ежедневный план контролера на контрольное снятие показаний; печатает заготовки актов контрольного снятия показаний для получения на нем подписи абонента; принимает от МПК расшифрованные фотографии снятых показаний и сканы подписанных актов; контролирует исполнение планов снятия контрольных показаний; передает полученные показания в БСОК, личный кабинет абонента и в МПА; формирует сводные отчеты (ежемесячные и ежедневные);</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МПК принимает ежедневные задания от офисного приложения; проводит автоматическую расшифровку фотографий счетчика; позволяет выполнять корректировку расшифровок; передает фотографию счетчика и фотографию подписанного абонентом акта;</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отдел осуществляет эксплуатацию технического и программного обеспечения БСОК через систему учета и контроля исполнения заявок пользователей (сервис деск), подает заявки в отдел закупок на приобретение ЗИП и расходных материалов и на приобретение/ продление лицензий на программное обеспечение, внедрение новых версий программного обеспечения, внедрение новых алгоритмов исполнения услуг связи через систему настроек БСОК;</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салон обслуживания физ. лиц заключает договоры на оказание услуг по ресурсоснабжению клиента, принимает оплату, принимает и фиксирует жалобы, проводит консультации клиентов.</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19. Поликлиника</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AA">
      <w:pPr>
        <w:widowControl w:val="1"/>
        <w:spacing w:line="288" w:lineRule="auto"/>
        <w:ind w:firstLine="425"/>
        <w:jc w:val="both"/>
        <w:rPr/>
      </w:pPr>
      <w:r w:rsidDel="00000000" w:rsidR="00000000" w:rsidRPr="00000000">
        <w:rPr>
          <w:rtl w:val="0"/>
        </w:rPr>
        <w:t xml:space="preserve">- при заболевании пациент может обратиться в поликлинику либо непосредственно, либо вызвать участкового врача на дом;</w:t>
      </w:r>
    </w:p>
    <w:p w:rsidR="00000000" w:rsidDel="00000000" w:rsidP="00000000" w:rsidRDefault="00000000" w:rsidRPr="00000000" w14:paraId="000002AB">
      <w:pPr>
        <w:widowControl w:val="1"/>
        <w:spacing w:line="288" w:lineRule="auto"/>
        <w:ind w:firstLine="425"/>
        <w:jc w:val="both"/>
        <w:rPr/>
      </w:pPr>
      <w:r w:rsidDel="00000000" w:rsidR="00000000" w:rsidRPr="00000000">
        <w:rPr>
          <w:rtl w:val="0"/>
        </w:rPr>
        <w:t xml:space="preserve">- при непосредственном обращении пациент в случае экстренного заболевания направляется в кабинет первичного осмотра, после которого либо направляется к участковому врачу, либо госпитализируется;</w:t>
      </w:r>
    </w:p>
    <w:p w:rsidR="00000000" w:rsidDel="00000000" w:rsidP="00000000" w:rsidRDefault="00000000" w:rsidRPr="00000000" w14:paraId="000002AC">
      <w:pPr>
        <w:widowControl w:val="1"/>
        <w:spacing w:line="288" w:lineRule="auto"/>
        <w:ind w:firstLine="425"/>
        <w:jc w:val="both"/>
        <w:rPr/>
      </w:pPr>
      <w:r w:rsidDel="00000000" w:rsidR="00000000" w:rsidRPr="00000000">
        <w:rPr>
          <w:rtl w:val="0"/>
        </w:rPr>
        <w:t xml:space="preserve">- в неэкстренных случаях пациент может обратиться к участковому врачу для получения консультации;</w:t>
      </w:r>
    </w:p>
    <w:p w:rsidR="00000000" w:rsidDel="00000000" w:rsidP="00000000" w:rsidRDefault="00000000" w:rsidRPr="00000000" w14:paraId="000002AD">
      <w:pPr>
        <w:widowControl w:val="1"/>
        <w:spacing w:line="288" w:lineRule="auto"/>
        <w:ind w:firstLine="425"/>
        <w:jc w:val="both"/>
        <w:rPr/>
      </w:pPr>
      <w:r w:rsidDel="00000000" w:rsidR="00000000" w:rsidRPr="00000000">
        <w:rPr>
          <w:rtl w:val="0"/>
        </w:rPr>
        <w:t xml:space="preserve">- после первичного осмотра участковый врач выписывает необходимые направления на  обследования пациенту, результатом которых будет постановка диагноза и направление пациента к узким врачам-специалистам;</w:t>
      </w:r>
    </w:p>
    <w:p w:rsidR="00000000" w:rsidDel="00000000" w:rsidP="00000000" w:rsidRDefault="00000000" w:rsidRPr="00000000" w14:paraId="000002AE">
      <w:pPr>
        <w:widowControl w:val="1"/>
        <w:spacing w:line="288" w:lineRule="auto"/>
        <w:ind w:firstLine="425"/>
        <w:jc w:val="both"/>
        <w:rPr/>
      </w:pPr>
      <w:r w:rsidDel="00000000" w:rsidR="00000000" w:rsidRPr="00000000">
        <w:rPr>
          <w:rtl w:val="0"/>
        </w:rPr>
        <w:t xml:space="preserve">- в результате всех проведенных обследований (или по результатам домашнего осмотра больного) больному назначается лечение, выписываются лекарства, выдается направление на лечение в стационаре (все по схеме и/или);</w:t>
      </w:r>
    </w:p>
    <w:p w:rsidR="00000000" w:rsidDel="00000000" w:rsidP="00000000" w:rsidRDefault="00000000" w:rsidRPr="00000000" w14:paraId="000002AF">
      <w:pPr>
        <w:widowControl w:val="1"/>
        <w:spacing w:line="288" w:lineRule="auto"/>
        <w:ind w:firstLine="425"/>
        <w:jc w:val="both"/>
        <w:rPr/>
      </w:pPr>
      <w:r w:rsidDel="00000000" w:rsidR="00000000" w:rsidRPr="00000000">
        <w:rPr>
          <w:rtl w:val="0"/>
        </w:rPr>
        <w:t xml:space="preserve">- аналогично происходит прием пациентов у врачей узкой специализации;</w:t>
      </w:r>
    </w:p>
    <w:p w:rsidR="00000000" w:rsidDel="00000000" w:rsidP="00000000" w:rsidRDefault="00000000" w:rsidRPr="00000000" w14:paraId="000002B0">
      <w:pPr>
        <w:widowControl w:val="1"/>
        <w:spacing w:line="288" w:lineRule="auto"/>
        <w:ind w:firstLine="425"/>
        <w:jc w:val="both"/>
        <w:rPr/>
      </w:pPr>
      <w:r w:rsidDel="00000000" w:rsidR="00000000" w:rsidRPr="00000000">
        <w:rPr>
          <w:rtl w:val="0"/>
        </w:rPr>
        <w:t xml:space="preserve">- отдельные процедуры пациент может проходить в поликлинике по назначению врача;</w:t>
      </w:r>
    </w:p>
    <w:p w:rsidR="00000000" w:rsidDel="00000000" w:rsidP="00000000" w:rsidRDefault="00000000" w:rsidRPr="00000000" w14:paraId="000002B1">
      <w:pPr>
        <w:widowControl w:val="1"/>
        <w:spacing w:line="288" w:lineRule="auto"/>
        <w:ind w:firstLine="425"/>
        <w:jc w:val="both"/>
        <w:rPr/>
      </w:pPr>
      <w:r w:rsidDel="00000000" w:rsidR="00000000" w:rsidRPr="00000000">
        <w:rPr>
          <w:rtl w:val="0"/>
        </w:rPr>
        <w:t xml:space="preserve">- главврач по представлению участковых врачей утверждает список пациентов, подлежащих ежегодной диспансеризации;</w:t>
      </w:r>
    </w:p>
    <w:p w:rsidR="00000000" w:rsidDel="00000000" w:rsidP="00000000" w:rsidRDefault="00000000" w:rsidRPr="00000000" w14:paraId="000002B2">
      <w:pPr>
        <w:widowControl w:val="1"/>
        <w:spacing w:line="288" w:lineRule="auto"/>
        <w:ind w:firstLine="425"/>
        <w:jc w:val="both"/>
        <w:rPr/>
      </w:pPr>
      <w:r w:rsidDel="00000000" w:rsidR="00000000" w:rsidRPr="00000000">
        <w:rPr>
          <w:rtl w:val="0"/>
        </w:rPr>
        <w:t xml:space="preserve">- участковый врач извещает своих пациентов и контролирует прохождение ими ежегодной диспансеризации;</w:t>
      </w:r>
    </w:p>
    <w:p w:rsidR="00000000" w:rsidDel="00000000" w:rsidP="00000000" w:rsidRDefault="00000000" w:rsidRPr="00000000" w14:paraId="000002B3">
      <w:pPr>
        <w:widowControl w:val="1"/>
        <w:spacing w:line="288" w:lineRule="auto"/>
        <w:ind w:firstLine="425"/>
        <w:jc w:val="both"/>
        <w:rPr/>
      </w:pPr>
      <w:r w:rsidDel="00000000" w:rsidR="00000000" w:rsidRPr="00000000">
        <w:rPr>
          <w:rtl w:val="0"/>
        </w:rPr>
        <w:t xml:space="preserve">- поликлиника предоставляет бесплатные услуги по профилактическому вакцинированию пациентов;</w:t>
      </w:r>
    </w:p>
    <w:p w:rsidR="00000000" w:rsidDel="00000000" w:rsidP="00000000" w:rsidRDefault="00000000" w:rsidRPr="00000000" w14:paraId="000002B4">
      <w:pPr>
        <w:widowControl w:val="1"/>
        <w:spacing w:line="288" w:lineRule="auto"/>
        <w:ind w:firstLine="425"/>
        <w:jc w:val="both"/>
        <w:rPr/>
      </w:pPr>
      <w:r w:rsidDel="00000000" w:rsidR="00000000" w:rsidRPr="00000000">
        <w:rPr>
          <w:rtl w:val="0"/>
        </w:rPr>
        <w:t xml:space="preserve">- СМК оплачивает все медицинские услуги и затраты поликлиники  на договорной основе;</w:t>
      </w:r>
    </w:p>
    <w:p w:rsidR="00000000" w:rsidDel="00000000" w:rsidP="00000000" w:rsidRDefault="00000000" w:rsidRPr="00000000" w14:paraId="000002B5">
      <w:pPr>
        <w:widowControl w:val="1"/>
        <w:spacing w:line="288" w:lineRule="auto"/>
        <w:ind w:firstLine="425"/>
        <w:jc w:val="both"/>
        <w:rPr/>
      </w:pPr>
      <w:r w:rsidDel="00000000" w:rsidR="00000000" w:rsidRPr="00000000">
        <w:rPr>
          <w:rtl w:val="0"/>
        </w:rPr>
        <w:t xml:space="preserve">- учесть бизнес-процессы взаимодействия со СМК и аптеками,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2B6">
      <w:pPr>
        <w:widowControl w:val="1"/>
        <w:spacing w:line="288" w:lineRule="auto"/>
        <w:ind w:firstLine="425"/>
        <w:jc w:val="both"/>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20. Подготовка олимпийского резерва зимних видов спорта</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BA">
      <w:pPr>
        <w:widowControl w:val="1"/>
        <w:spacing w:line="288" w:lineRule="auto"/>
        <w:ind w:firstLine="425"/>
        <w:jc w:val="both"/>
        <w:rPr/>
      </w:pPr>
      <w:r w:rsidDel="00000000" w:rsidR="00000000" w:rsidRPr="00000000">
        <w:rPr>
          <w:rtl w:val="0"/>
        </w:rPr>
        <w:t xml:space="preserve">- спортсмены занимаются разными зимними видами спорта на различных спортивных базах подготовки – лыжные базы (биатлонисты, лыжники), горнолыжные базы (скоростной спуск, прыжки с трамплина), ледовые дворцы (фигурное катание, хоккей, кёрлинг),ледовые стадионы (скоростной бег), …, - каждый из которых имеет свои особенности;</w:t>
      </w:r>
    </w:p>
    <w:p w:rsidR="00000000" w:rsidDel="00000000" w:rsidP="00000000" w:rsidRDefault="00000000" w:rsidRPr="00000000" w14:paraId="000002BB">
      <w:pPr>
        <w:widowControl w:val="1"/>
        <w:spacing w:line="288" w:lineRule="auto"/>
        <w:ind w:firstLine="425"/>
        <w:jc w:val="both"/>
        <w:rPr/>
      </w:pPr>
      <w:r w:rsidDel="00000000" w:rsidR="00000000" w:rsidRPr="00000000">
        <w:rPr>
          <w:rtl w:val="0"/>
        </w:rPr>
        <w:t xml:space="preserve">- каждый спортсмен проходит обучение в спортивной школе под руководством своего тренера; </w:t>
      </w:r>
    </w:p>
    <w:p w:rsidR="00000000" w:rsidDel="00000000" w:rsidP="00000000" w:rsidRDefault="00000000" w:rsidRPr="00000000" w14:paraId="000002BC">
      <w:pPr>
        <w:widowControl w:val="1"/>
        <w:spacing w:line="288" w:lineRule="auto"/>
        <w:ind w:firstLine="425"/>
        <w:jc w:val="both"/>
        <w:rPr/>
      </w:pPr>
      <w:r w:rsidDel="00000000" w:rsidR="00000000" w:rsidRPr="00000000">
        <w:rPr>
          <w:rtl w:val="0"/>
        </w:rPr>
        <w:t xml:space="preserve">- один тренер может работать с несколькими спортсменами;</w:t>
      </w:r>
    </w:p>
    <w:p w:rsidR="00000000" w:rsidDel="00000000" w:rsidP="00000000" w:rsidRDefault="00000000" w:rsidRPr="00000000" w14:paraId="000002BD">
      <w:pPr>
        <w:widowControl w:val="1"/>
        <w:spacing w:line="288" w:lineRule="auto"/>
        <w:ind w:firstLine="425"/>
        <w:jc w:val="both"/>
        <w:rPr/>
      </w:pPr>
      <w:r w:rsidDel="00000000" w:rsidR="00000000" w:rsidRPr="00000000">
        <w:rPr>
          <w:rtl w:val="0"/>
        </w:rPr>
        <w:t xml:space="preserve">- все спортсмены участвуют в соревнованиях; в каждом соревновании каждый спортсмен занимает определенное место;</w:t>
      </w:r>
    </w:p>
    <w:p w:rsidR="00000000" w:rsidDel="00000000" w:rsidP="00000000" w:rsidRDefault="00000000" w:rsidRPr="00000000" w14:paraId="000002BE">
      <w:pPr>
        <w:widowControl w:val="1"/>
        <w:spacing w:line="288" w:lineRule="auto"/>
        <w:ind w:firstLine="425"/>
        <w:jc w:val="both"/>
        <w:rPr/>
      </w:pPr>
      <w:r w:rsidDel="00000000" w:rsidR="00000000" w:rsidRPr="00000000">
        <w:rPr>
          <w:rtl w:val="0"/>
        </w:rPr>
        <w:t xml:space="preserve">- участие в олимпийских играх – мечта любого спортсмена, но не все спортсмены показывают достаточный результат для участия в них;</w:t>
      </w:r>
    </w:p>
    <w:p w:rsidR="00000000" w:rsidDel="00000000" w:rsidP="00000000" w:rsidRDefault="00000000" w:rsidRPr="00000000" w14:paraId="000002BF">
      <w:pPr>
        <w:widowControl w:val="1"/>
        <w:spacing w:line="288" w:lineRule="auto"/>
        <w:ind w:firstLine="425"/>
        <w:jc w:val="both"/>
        <w:rPr/>
      </w:pPr>
      <w:r w:rsidDel="00000000" w:rsidR="00000000" w:rsidRPr="00000000">
        <w:rPr>
          <w:rtl w:val="0"/>
        </w:rPr>
        <w:t xml:space="preserve">- спортивную школу финансирует министерство спорта, оно же определяет спортсменов, представляющих страну на олимпийских играх;</w:t>
      </w:r>
    </w:p>
    <w:p w:rsidR="00000000" w:rsidDel="00000000" w:rsidP="00000000" w:rsidRDefault="00000000" w:rsidRPr="00000000" w14:paraId="000002C0">
      <w:pPr>
        <w:widowControl w:val="1"/>
        <w:spacing w:line="288" w:lineRule="auto"/>
        <w:ind w:firstLine="425"/>
        <w:jc w:val="both"/>
        <w:rPr/>
      </w:pPr>
      <w:r w:rsidDel="00000000" w:rsidR="00000000" w:rsidRPr="00000000">
        <w:rPr>
          <w:rtl w:val="0"/>
        </w:rPr>
        <w:t xml:space="preserve">- на каждой базе есть гостиничный жилой комплекс, где проживают спортсмены на олимпийских сборах;</w:t>
      </w:r>
    </w:p>
    <w:p w:rsidR="00000000" w:rsidDel="00000000" w:rsidP="00000000" w:rsidRDefault="00000000" w:rsidRPr="00000000" w14:paraId="000002C1">
      <w:pPr>
        <w:widowControl w:val="1"/>
        <w:spacing w:line="288" w:lineRule="auto"/>
        <w:ind w:firstLine="425"/>
        <w:jc w:val="both"/>
        <w:rPr/>
      </w:pPr>
      <w:r w:rsidDel="00000000" w:rsidR="00000000" w:rsidRPr="00000000">
        <w:rPr>
          <w:rtl w:val="0"/>
        </w:rPr>
        <w:t xml:space="preserve">- ресторанная служба гостиничного комплекса обеспечивает питание спортсменов, включая все бизнес-процессы по закупке продуктов, приготовлению блюд (приготовлением командует шеф), уборке помещений и мойке посуды, хранению продуктов питания в холодильниках, обслуживанию спортсменов в ресторане;</w:t>
      </w:r>
    </w:p>
    <w:p w:rsidR="00000000" w:rsidDel="00000000" w:rsidP="00000000" w:rsidRDefault="00000000" w:rsidRPr="00000000" w14:paraId="000002C2">
      <w:pPr>
        <w:widowControl w:val="1"/>
        <w:spacing w:line="288" w:lineRule="auto"/>
        <w:ind w:firstLine="425"/>
        <w:jc w:val="both"/>
        <w:rPr/>
      </w:pPr>
      <w:r w:rsidDel="00000000" w:rsidR="00000000" w:rsidRPr="00000000">
        <w:rPr>
          <w:rtl w:val="0"/>
        </w:rPr>
        <w:t xml:space="preserve">- обслуживающий персонал обеспечивает эксплуатацию систем жизнеобеспечения зданий, уборку номеров, стирку постельного белья, …;</w:t>
      </w:r>
    </w:p>
    <w:p w:rsidR="00000000" w:rsidDel="00000000" w:rsidP="00000000" w:rsidRDefault="00000000" w:rsidRPr="00000000" w14:paraId="000002C3">
      <w:pPr>
        <w:widowControl w:val="1"/>
        <w:spacing w:line="288" w:lineRule="auto"/>
        <w:ind w:firstLine="425"/>
        <w:jc w:val="both"/>
        <w:rPr/>
      </w:pPr>
      <w:r w:rsidDel="00000000" w:rsidR="00000000" w:rsidRPr="00000000">
        <w:rPr>
          <w:rtl w:val="0"/>
        </w:rPr>
        <w:t xml:space="preserve">- техническая служба базы обеспечивает эксплуатацию спортивных зданий и сооружений;</w:t>
      </w:r>
    </w:p>
    <w:p w:rsidR="00000000" w:rsidDel="00000000" w:rsidP="00000000" w:rsidRDefault="00000000" w:rsidRPr="00000000" w14:paraId="000002C4">
      <w:pPr>
        <w:widowControl w:val="1"/>
        <w:spacing w:line="288" w:lineRule="auto"/>
        <w:ind w:firstLine="425"/>
        <w:jc w:val="both"/>
        <w:rPr/>
      </w:pPr>
      <w:r w:rsidDel="00000000" w:rsidR="00000000" w:rsidRPr="00000000">
        <w:rPr>
          <w:rtl w:val="0"/>
        </w:rPr>
        <w:t xml:space="preserve">- учесть бизнес-процессы взаимодействия с Министерством и поставщиками товаров и услуг,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21. Доставка почты</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Альтернативная почтовая служба (АПС), мобильное приложение курьера (МПК).</w:t>
      </w:r>
    </w:p>
    <w:p w:rsidR="00000000" w:rsidDel="00000000" w:rsidP="00000000" w:rsidRDefault="00000000" w:rsidRPr="00000000" w14:paraId="000002C9">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АПС– частная компания, осуществляющая доставку почтовых отправлений на территории Российской Федерации и за рубежом;</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АПС заключает договоры на перевозку почтовых отправлений с авиакомпаниями, автотранспортными компаниями, осуществляющими междугородние перевозки и корпорацией «РЖД»;</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 хранилище регионального отделения почтовые оправления поступают непосредственно от авиакомпаний, «РЖД», автотранспортных компаний;</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из региональных отделений почтовые отправления доставляются в городские и районные собственным транспортом АПС;</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 АПС существует служба по доставке спецпочты – крупногабаритных или ценных почтовых отправлений;</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доставка спецпочты осуществляется по отдельным договорам;</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прием почтовых отправлений от клиентов и доставка клиенту осуществляется курьерами районных отделений;</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все движение почты отражается на сайте АПС;</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курьер через МПК принимает заказы от районного отделения АПС и сообщает об их выполнении;</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транспорт АПС обслуживается техническим отделом регионального отделения АПС;</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запчасти, горючее и расходные материалы закупаются через отдел закупок регионального отделения АПС;</w:t>
      </w:r>
    </w:p>
    <w:p w:rsidR="00000000" w:rsidDel="00000000" w:rsidP="00000000" w:rsidRDefault="00000000" w:rsidRPr="00000000" w14:paraId="000002D5">
      <w:pPr>
        <w:widowControl w:val="1"/>
        <w:spacing w:line="288" w:lineRule="auto"/>
        <w:ind w:firstLine="425"/>
        <w:jc w:val="both"/>
        <w:rPr/>
      </w:pPr>
      <w:r w:rsidDel="00000000" w:rsidR="00000000" w:rsidRPr="00000000">
        <w:rPr>
          <w:rtl w:val="0"/>
        </w:rPr>
        <w:t xml:space="preserve">- учесть бизнес-процессы взаимодействия с поставщиками товаров и услуг,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22. Школа</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DB">
      <w:pPr>
        <w:widowControl w:val="1"/>
        <w:spacing w:line="288" w:lineRule="auto"/>
        <w:ind w:firstLine="425"/>
        <w:jc w:val="both"/>
        <w:rPr/>
      </w:pPr>
      <w:r w:rsidDel="00000000" w:rsidR="00000000" w:rsidRPr="00000000">
        <w:rPr>
          <w:rtl w:val="0"/>
        </w:rPr>
        <w:t xml:space="preserve">- директор управляет работой школы, будучи ее работником;</w:t>
      </w:r>
    </w:p>
    <w:p w:rsidR="00000000" w:rsidDel="00000000" w:rsidP="00000000" w:rsidRDefault="00000000" w:rsidRPr="00000000" w14:paraId="000002DC">
      <w:pPr>
        <w:widowControl w:val="1"/>
        <w:spacing w:line="288" w:lineRule="auto"/>
        <w:ind w:firstLine="425"/>
        <w:jc w:val="both"/>
        <w:rPr/>
      </w:pPr>
      <w:r w:rsidDel="00000000" w:rsidR="00000000" w:rsidRPr="00000000">
        <w:rPr>
          <w:rtl w:val="0"/>
        </w:rPr>
        <w:t xml:space="preserve">- учителя – работники школы;</w:t>
      </w:r>
    </w:p>
    <w:p w:rsidR="00000000" w:rsidDel="00000000" w:rsidP="00000000" w:rsidRDefault="00000000" w:rsidRPr="00000000" w14:paraId="000002DD">
      <w:pPr>
        <w:widowControl w:val="1"/>
        <w:spacing w:line="288" w:lineRule="auto"/>
        <w:ind w:firstLine="425"/>
        <w:jc w:val="both"/>
        <w:rPr/>
      </w:pPr>
      <w:r w:rsidDel="00000000" w:rsidR="00000000" w:rsidRPr="00000000">
        <w:rPr>
          <w:rtl w:val="0"/>
        </w:rPr>
        <w:t xml:space="preserve">- школьники учатся в школе, занятия проходят в определенных классах, и на них школьники могут использовать книги, линейки, карандаши;</w:t>
      </w:r>
    </w:p>
    <w:p w:rsidR="00000000" w:rsidDel="00000000" w:rsidP="00000000" w:rsidRDefault="00000000" w:rsidRPr="00000000" w14:paraId="000002DE">
      <w:pPr>
        <w:widowControl w:val="1"/>
        <w:spacing w:line="288" w:lineRule="auto"/>
        <w:ind w:firstLine="425"/>
        <w:jc w:val="both"/>
        <w:rPr/>
      </w:pPr>
      <w:r w:rsidDel="00000000" w:rsidR="00000000" w:rsidRPr="00000000">
        <w:rPr>
          <w:rtl w:val="0"/>
        </w:rPr>
        <w:t xml:space="preserve">- в классах располагаются парты, стулья, компьютеры;</w:t>
      </w:r>
    </w:p>
    <w:p w:rsidR="00000000" w:rsidDel="00000000" w:rsidP="00000000" w:rsidRDefault="00000000" w:rsidRPr="00000000" w14:paraId="000002DF">
      <w:pPr>
        <w:widowControl w:val="1"/>
        <w:spacing w:line="288" w:lineRule="auto"/>
        <w:ind w:firstLine="425"/>
        <w:jc w:val="both"/>
        <w:rPr/>
      </w:pPr>
      <w:r w:rsidDel="00000000" w:rsidR="00000000" w:rsidRPr="00000000">
        <w:rPr>
          <w:rtl w:val="0"/>
        </w:rPr>
        <w:t xml:space="preserve">- детская площадка, класс, кафетерий, комната отдыха – это помещения и площади школы;</w:t>
      </w:r>
    </w:p>
    <w:p w:rsidR="00000000" w:rsidDel="00000000" w:rsidP="00000000" w:rsidRDefault="00000000" w:rsidRPr="00000000" w14:paraId="000002E0">
      <w:pPr>
        <w:widowControl w:val="1"/>
        <w:spacing w:line="288" w:lineRule="auto"/>
        <w:ind w:firstLine="425"/>
        <w:jc w:val="both"/>
        <w:rPr/>
      </w:pPr>
      <w:r w:rsidDel="00000000" w:rsidR="00000000" w:rsidRPr="00000000">
        <w:rPr>
          <w:rtl w:val="0"/>
        </w:rPr>
        <w:t xml:space="preserve">- услугами кафетерия могут воспользоваться все желающие;</w:t>
      </w:r>
    </w:p>
    <w:p w:rsidR="00000000" w:rsidDel="00000000" w:rsidP="00000000" w:rsidRDefault="00000000" w:rsidRPr="00000000" w14:paraId="000002E1">
      <w:pPr>
        <w:widowControl w:val="1"/>
        <w:spacing w:line="288" w:lineRule="auto"/>
        <w:ind w:firstLine="425"/>
        <w:jc w:val="both"/>
        <w:rPr/>
      </w:pPr>
      <w:r w:rsidDel="00000000" w:rsidR="00000000" w:rsidRPr="00000000">
        <w:rPr>
          <w:rtl w:val="0"/>
        </w:rPr>
        <w:t xml:space="preserve">- комната отдыха только для сотрудников школы;</w:t>
      </w:r>
    </w:p>
    <w:p w:rsidR="00000000" w:rsidDel="00000000" w:rsidP="00000000" w:rsidRDefault="00000000" w:rsidRPr="00000000" w14:paraId="000002E2">
      <w:pPr>
        <w:widowControl w:val="1"/>
        <w:spacing w:line="288" w:lineRule="auto"/>
        <w:ind w:firstLine="425"/>
        <w:jc w:val="both"/>
        <w:rPr/>
      </w:pPr>
      <w:r w:rsidDel="00000000" w:rsidR="00000000" w:rsidRPr="00000000">
        <w:rPr>
          <w:rtl w:val="0"/>
        </w:rPr>
        <w:t xml:space="preserve">- школьный совет – группа людей, состоящая из родителей школьников, влияющая на работу школы;</w:t>
      </w:r>
    </w:p>
    <w:p w:rsidR="00000000" w:rsidDel="00000000" w:rsidP="00000000" w:rsidRDefault="00000000" w:rsidRPr="00000000" w14:paraId="000002E3">
      <w:pPr>
        <w:widowControl w:val="1"/>
        <w:spacing w:line="288" w:lineRule="auto"/>
        <w:ind w:firstLine="425"/>
        <w:jc w:val="both"/>
        <w:rPr/>
      </w:pPr>
      <w:r w:rsidDel="00000000" w:rsidR="00000000" w:rsidRPr="00000000">
        <w:rPr>
          <w:rtl w:val="0"/>
        </w:rPr>
        <w:t xml:space="preserve">- работники столовой обеспечивают питание школьников и сотрудников школы, включая все бизнес-процессы по закупке продуктов, приготовлению блюд (приготовлением командует шеф), уборке столовой и мойке посуды, хранению продуктов питания в холодильниках, обслуживанию посетителей;</w:t>
      </w:r>
    </w:p>
    <w:p w:rsidR="00000000" w:rsidDel="00000000" w:rsidP="00000000" w:rsidRDefault="00000000" w:rsidRPr="00000000" w14:paraId="000002E4">
      <w:pPr>
        <w:widowControl w:val="1"/>
        <w:spacing w:line="288" w:lineRule="auto"/>
        <w:ind w:firstLine="425"/>
        <w:jc w:val="both"/>
        <w:rPr/>
      </w:pPr>
      <w:r w:rsidDel="00000000" w:rsidR="00000000" w:rsidRPr="00000000">
        <w:rPr>
          <w:rtl w:val="0"/>
        </w:rPr>
        <w:t xml:space="preserve">- обслуживающий персонал школы обеспечивает эксплуатацию систем жизнеобеспечения зданий, уборку классов и помещений, …;</w:t>
      </w:r>
    </w:p>
    <w:p w:rsidR="00000000" w:rsidDel="00000000" w:rsidP="00000000" w:rsidRDefault="00000000" w:rsidRPr="00000000" w14:paraId="000002E5">
      <w:pPr>
        <w:widowControl w:val="1"/>
        <w:spacing w:line="288" w:lineRule="auto"/>
        <w:ind w:firstLine="425"/>
        <w:jc w:val="both"/>
        <w:rPr/>
      </w:pPr>
      <w:r w:rsidDel="00000000" w:rsidR="00000000" w:rsidRPr="00000000">
        <w:rPr>
          <w:rtl w:val="0"/>
        </w:rPr>
        <w:t xml:space="preserve">- техническая служба школы обеспечивает эксплуатацию школьного оборудования;</w:t>
      </w:r>
    </w:p>
    <w:p w:rsidR="00000000" w:rsidDel="00000000" w:rsidP="00000000" w:rsidRDefault="00000000" w:rsidRPr="00000000" w14:paraId="000002E6">
      <w:pPr>
        <w:widowControl w:val="1"/>
        <w:spacing w:line="288" w:lineRule="auto"/>
        <w:ind w:firstLine="425"/>
        <w:jc w:val="both"/>
        <w:rPr/>
      </w:pPr>
      <w:r w:rsidDel="00000000" w:rsidR="00000000" w:rsidRPr="00000000">
        <w:rPr>
          <w:rtl w:val="0"/>
        </w:rPr>
        <w:t xml:space="preserve">- учесть бизнес-процессы взаимодействия с поставщиками товаров и услуг,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Объект 23. Система столовой</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6506"/>
          <w:tab w:val="left" w:leader="none" w:pos="7161"/>
        </w:tabs>
        <w:spacing w:after="0" w:before="0" w:line="288" w:lineRule="auto"/>
        <w:ind w:left="0" w:right="0" w:firstLine="425"/>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widowControl w:val="1"/>
        <w:spacing w:line="288" w:lineRule="auto"/>
        <w:ind w:firstLine="425"/>
        <w:jc w:val="both"/>
        <w:rPr/>
      </w:pPr>
      <w:r w:rsidDel="00000000" w:rsidR="00000000" w:rsidRPr="00000000">
        <w:rPr>
          <w:rtl w:val="0"/>
        </w:rPr>
        <w:t xml:space="preserve">Учесть следующие факты и бизнес-процессы:</w:t>
      </w:r>
    </w:p>
    <w:p w:rsidR="00000000" w:rsidDel="00000000" w:rsidP="00000000" w:rsidRDefault="00000000" w:rsidRPr="00000000" w14:paraId="000002EC">
      <w:pPr>
        <w:widowControl w:val="1"/>
        <w:spacing w:line="288" w:lineRule="auto"/>
        <w:ind w:firstLine="425"/>
        <w:jc w:val="both"/>
        <w:rPr/>
      </w:pPr>
      <w:r w:rsidDel="00000000" w:rsidR="00000000" w:rsidRPr="00000000">
        <w:rPr>
          <w:rtl w:val="0"/>
        </w:rPr>
        <w:t xml:space="preserve">- директор управляет всеми бизнес-процессами столовой и утверждает все документы;</w:t>
      </w:r>
    </w:p>
    <w:p w:rsidR="00000000" w:rsidDel="00000000" w:rsidP="00000000" w:rsidRDefault="00000000" w:rsidRPr="00000000" w14:paraId="000002ED">
      <w:pPr>
        <w:widowControl w:val="1"/>
        <w:spacing w:line="288" w:lineRule="auto"/>
        <w:ind w:firstLine="425"/>
        <w:jc w:val="both"/>
        <w:rPr/>
      </w:pPr>
      <w:r w:rsidDel="00000000" w:rsidR="00000000" w:rsidRPr="00000000">
        <w:rPr>
          <w:rtl w:val="0"/>
        </w:rPr>
        <w:t xml:space="preserve">- повара занимаются приготовлением пищи;</w:t>
      </w:r>
    </w:p>
    <w:p w:rsidR="00000000" w:rsidDel="00000000" w:rsidP="00000000" w:rsidRDefault="00000000" w:rsidRPr="00000000" w14:paraId="000002EE">
      <w:pPr>
        <w:widowControl w:val="1"/>
        <w:spacing w:line="288" w:lineRule="auto"/>
        <w:ind w:firstLine="425"/>
        <w:jc w:val="both"/>
        <w:rPr/>
      </w:pPr>
      <w:r w:rsidDel="00000000" w:rsidR="00000000" w:rsidRPr="00000000">
        <w:rPr>
          <w:rtl w:val="0"/>
        </w:rPr>
        <w:t xml:space="preserve">- шеф руководит поварами;</w:t>
      </w:r>
    </w:p>
    <w:p w:rsidR="00000000" w:rsidDel="00000000" w:rsidP="00000000" w:rsidRDefault="00000000" w:rsidRPr="00000000" w14:paraId="000002EF">
      <w:pPr>
        <w:widowControl w:val="1"/>
        <w:spacing w:line="288" w:lineRule="auto"/>
        <w:ind w:firstLine="425"/>
        <w:jc w:val="both"/>
        <w:rPr/>
      </w:pPr>
      <w:r w:rsidDel="00000000" w:rsidR="00000000" w:rsidRPr="00000000">
        <w:rPr>
          <w:rtl w:val="0"/>
        </w:rPr>
        <w:t xml:space="preserve">- столовая готовит обеды и обслуживает посетителей в обеденное время, преимущественно находящихся вблизи организаций;</w:t>
      </w:r>
    </w:p>
    <w:p w:rsidR="00000000" w:rsidDel="00000000" w:rsidP="00000000" w:rsidRDefault="00000000" w:rsidRPr="00000000" w14:paraId="000002F0">
      <w:pPr>
        <w:widowControl w:val="1"/>
        <w:spacing w:line="288" w:lineRule="auto"/>
        <w:ind w:firstLine="425"/>
        <w:jc w:val="both"/>
        <w:rPr/>
      </w:pPr>
      <w:r w:rsidDel="00000000" w:rsidR="00000000" w:rsidRPr="00000000">
        <w:rPr>
          <w:rtl w:val="0"/>
        </w:rPr>
        <w:t xml:space="preserve">- администратор столовой заключает договоры на обслуживание сотрудников близ лежащих организаций;</w:t>
      </w:r>
    </w:p>
    <w:p w:rsidR="00000000" w:rsidDel="00000000" w:rsidP="00000000" w:rsidRDefault="00000000" w:rsidRPr="00000000" w14:paraId="000002F1">
      <w:pPr>
        <w:widowControl w:val="1"/>
        <w:spacing w:line="288" w:lineRule="auto"/>
        <w:ind w:firstLine="425"/>
        <w:jc w:val="both"/>
        <w:rPr/>
      </w:pPr>
      <w:r w:rsidDel="00000000" w:rsidR="00000000" w:rsidRPr="00000000">
        <w:rPr>
          <w:rtl w:val="0"/>
        </w:rPr>
        <w:t xml:space="preserve">- администратор заключает договоры на закупку продуктов;</w:t>
      </w:r>
    </w:p>
    <w:p w:rsidR="00000000" w:rsidDel="00000000" w:rsidP="00000000" w:rsidRDefault="00000000" w:rsidRPr="00000000" w14:paraId="000002F2">
      <w:pPr>
        <w:widowControl w:val="1"/>
        <w:spacing w:line="288" w:lineRule="auto"/>
        <w:ind w:firstLine="425"/>
        <w:jc w:val="both"/>
        <w:rPr/>
      </w:pPr>
      <w:r w:rsidDel="00000000" w:rsidR="00000000" w:rsidRPr="00000000">
        <w:rPr>
          <w:rtl w:val="0"/>
        </w:rPr>
        <w:t xml:space="preserve">- столовая имеет холодильное оборудование для хранения продуктов;</w:t>
      </w:r>
    </w:p>
    <w:p w:rsidR="00000000" w:rsidDel="00000000" w:rsidP="00000000" w:rsidRDefault="00000000" w:rsidRPr="00000000" w14:paraId="000002F3">
      <w:pPr>
        <w:widowControl w:val="1"/>
        <w:spacing w:line="288" w:lineRule="auto"/>
        <w:ind w:firstLine="425"/>
        <w:jc w:val="both"/>
        <w:rPr/>
      </w:pPr>
      <w:r w:rsidDel="00000000" w:rsidR="00000000" w:rsidRPr="00000000">
        <w:rPr>
          <w:rtl w:val="0"/>
        </w:rPr>
        <w:t xml:space="preserve">- техник обеспечивает эксплуатацию холодильного, кухонного, сантехнического оборудования;</w:t>
      </w:r>
    </w:p>
    <w:p w:rsidR="00000000" w:rsidDel="00000000" w:rsidP="00000000" w:rsidRDefault="00000000" w:rsidRPr="00000000" w14:paraId="000002F4">
      <w:pPr>
        <w:widowControl w:val="1"/>
        <w:spacing w:line="288" w:lineRule="auto"/>
        <w:ind w:firstLine="425"/>
        <w:jc w:val="both"/>
        <w:rPr/>
      </w:pPr>
      <w:r w:rsidDel="00000000" w:rsidR="00000000" w:rsidRPr="00000000">
        <w:rPr>
          <w:rtl w:val="0"/>
        </w:rPr>
        <w:t xml:space="preserve">- столовая производит приготовление и распространение обедов в ланч-боксах;</w:t>
      </w:r>
    </w:p>
    <w:p w:rsidR="00000000" w:rsidDel="00000000" w:rsidP="00000000" w:rsidRDefault="00000000" w:rsidRPr="00000000" w14:paraId="000002F5">
      <w:pPr>
        <w:widowControl w:val="1"/>
        <w:spacing w:line="288" w:lineRule="auto"/>
        <w:ind w:firstLine="425"/>
        <w:jc w:val="both"/>
        <w:rPr/>
      </w:pPr>
      <w:r w:rsidDel="00000000" w:rsidR="00000000" w:rsidRPr="00000000">
        <w:rPr>
          <w:rtl w:val="0"/>
        </w:rPr>
        <w:t xml:space="preserve">- курьер по ранее оговоренным в договоре оказания услуг правилам доставляет ланч-боксы в организации;</w:t>
      </w:r>
    </w:p>
    <w:p w:rsidR="00000000" w:rsidDel="00000000" w:rsidP="00000000" w:rsidRDefault="00000000" w:rsidRPr="00000000" w14:paraId="000002F6">
      <w:pPr>
        <w:widowControl w:val="1"/>
        <w:spacing w:line="288" w:lineRule="auto"/>
        <w:ind w:firstLine="425"/>
        <w:jc w:val="both"/>
        <w:rPr/>
      </w:pPr>
      <w:r w:rsidDel="00000000" w:rsidR="00000000" w:rsidRPr="00000000">
        <w:rPr>
          <w:rtl w:val="0"/>
        </w:rPr>
        <w:t xml:space="preserve">- по вечерам и в выходные дни столовая осуществляет ресторанное обслуживание посетителей, включая организацию и проведение банкетов;</w:t>
      </w:r>
    </w:p>
    <w:p w:rsidR="00000000" w:rsidDel="00000000" w:rsidP="00000000" w:rsidRDefault="00000000" w:rsidRPr="00000000" w14:paraId="000002F7">
      <w:pPr>
        <w:widowControl w:val="1"/>
        <w:spacing w:line="288" w:lineRule="auto"/>
        <w:ind w:firstLine="425"/>
        <w:jc w:val="both"/>
        <w:rPr/>
      </w:pPr>
      <w:r w:rsidDel="00000000" w:rsidR="00000000" w:rsidRPr="00000000">
        <w:rPr>
          <w:rtl w:val="0"/>
        </w:rPr>
        <w:t xml:space="preserve">- шеф составляет меню всех проводимых мероприятий и обедов в ланч-боксах;</w:t>
      </w:r>
    </w:p>
    <w:p w:rsidR="00000000" w:rsidDel="00000000" w:rsidP="00000000" w:rsidRDefault="00000000" w:rsidRPr="00000000" w14:paraId="000002F8">
      <w:pPr>
        <w:widowControl w:val="1"/>
        <w:spacing w:line="288" w:lineRule="auto"/>
        <w:ind w:firstLine="425"/>
        <w:jc w:val="both"/>
        <w:rPr/>
      </w:pPr>
      <w:r w:rsidDel="00000000" w:rsidR="00000000" w:rsidRPr="00000000">
        <w:rPr>
          <w:rtl w:val="0"/>
        </w:rPr>
        <w:t xml:space="preserve">- администратор составляет смету и формирует прейскурант на мероприятия и цены на блюда;</w:t>
      </w:r>
    </w:p>
    <w:p w:rsidR="00000000" w:rsidDel="00000000" w:rsidP="00000000" w:rsidRDefault="00000000" w:rsidRPr="00000000" w14:paraId="000002F9">
      <w:pPr>
        <w:widowControl w:val="1"/>
        <w:spacing w:line="288" w:lineRule="auto"/>
        <w:ind w:firstLine="425"/>
        <w:jc w:val="both"/>
        <w:rPr/>
        <w:sectPr>
          <w:type w:val="nextPage"/>
          <w:pgSz w:h="11906" w:w="8391" w:orient="portrait"/>
          <w:pgMar w:bottom="1134" w:top="1134" w:left="1021" w:right="1021" w:header="0" w:footer="851"/>
        </w:sectPr>
      </w:pPr>
      <w:r w:rsidDel="00000000" w:rsidR="00000000" w:rsidRPr="00000000">
        <w:rPr>
          <w:rtl w:val="0"/>
        </w:rPr>
        <w:t xml:space="preserve">- учесть бизнес-процессы взаимодействия с поставщиками товаров и услуг, включая сопроводительную документацию по заключению и выполнению договоров (акты, счета, выписка о проведенной оплате и т.д.</w:t>
      </w:r>
    </w:p>
    <w:p w:rsidR="00000000" w:rsidDel="00000000" w:rsidP="00000000" w:rsidRDefault="00000000" w:rsidRPr="00000000" w14:paraId="000002FA">
      <w:pPr>
        <w:tabs>
          <w:tab w:val="left" w:leader="none" w:pos="960"/>
        </w:tabs>
        <w:jc w:val="left"/>
        <w:rPr>
          <w:sz w:val="28"/>
          <w:szCs w:val="28"/>
        </w:rPr>
      </w:pPr>
      <w:r w:rsidDel="00000000" w:rsidR="00000000" w:rsidRPr="00000000">
        <w:rPr>
          <w:rtl w:val="0"/>
        </w:rPr>
      </w:r>
    </w:p>
    <w:sectPr>
      <w:footerReference r:id="rId15" w:type="default"/>
      <w:type w:val="nextPage"/>
      <w:pgSz w:h="11906" w:w="8391" w:orient="portrait"/>
      <w:pgMar w:bottom="1134" w:top="1134" w:left="1021" w:right="102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86" w:hanging="360.00000000000006"/>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928" w:hanging="360"/>
      </w:pPr>
      <w:rPr>
        <w:rFonts w:ascii="Times New Roman" w:cs="Times New Roman" w:eastAsia="Times New Roman" w:hAnsi="Times New Roman"/>
        <w:i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1"/>
      <w:numFmt w:val="decimal"/>
      <w:lvlText w:val="%1."/>
      <w:lvlJc w:val="left"/>
      <w:pPr>
        <w:ind w:left="644" w:hanging="359.99999999999994"/>
      </w:pPr>
      <w:rPr>
        <w:i w:val="0"/>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360" w:lineRule="auto"/>
      <w:ind w:left="709" w:firstLine="0"/>
      <w:jc w:val="center"/>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widowControl w:val="1"/>
      <w:spacing w:after="60" w:before="240" w:line="360" w:lineRule="auto"/>
      <w:ind w:left="1213" w:hanging="503.9999999999999"/>
      <w:jc w:val="both"/>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1"/>
      <w:jc w:val="center"/>
    </w:pPr>
    <w:rPr>
      <w:b w:val="1"/>
    </w:rPr>
  </w:style>
  <w:style w:type="paragraph" w:styleId="a0" w:default="1">
    <w:name w:val="Normal"/>
    <w:uiPriority w:val="1"/>
    <w:qFormat w:val="1"/>
    <w:rsid w:val="002D389A"/>
    <w:rPr>
      <w:rFonts w:ascii="Times New Roman" w:cs="Times New Roman" w:eastAsia="Times New Roman" w:hAnsi="Times New Roman"/>
      <w:lang w:bidi="ru-RU" w:eastAsia="ru-RU" w:val="ru-RU"/>
    </w:rPr>
  </w:style>
  <w:style w:type="paragraph" w:styleId="1">
    <w:name w:val="heading 1"/>
    <w:basedOn w:val="a0"/>
    <w:next w:val="a0"/>
    <w:link w:val="10"/>
    <w:qFormat w:val="1"/>
    <w:rsid w:val="00751540"/>
    <w:pPr>
      <w:keepNext w:val="1"/>
      <w:widowControl w:val="1"/>
      <w:numPr>
        <w:numId w:val="1"/>
      </w:numPr>
      <w:autoSpaceDE w:val="1"/>
      <w:autoSpaceDN w:val="1"/>
      <w:spacing w:after="60" w:before="240" w:line="360" w:lineRule="auto"/>
      <w:jc w:val="center"/>
      <w:outlineLvl w:val="0"/>
    </w:pPr>
    <w:rPr>
      <w:rFonts w:cs="Arial"/>
      <w:b w:val="1"/>
      <w:bCs w:val="1"/>
      <w:kern w:val="32"/>
      <w:szCs w:val="24"/>
      <w:lang w:bidi="ar-SA"/>
      <w14:shadow w14:blurRad="50800" w14:sx="100000" w14:algn="tl" w14:dir="2700000" w14:dist="38100" w14:sy="100000">
        <w14:srgbClr w14:val="000000">
          <w14:alpha w14:val="60000"/>
        </w14:srgbClr>
      </w14:shadow>
    </w:rPr>
  </w:style>
  <w:style w:type="paragraph" w:styleId="3">
    <w:name w:val="heading 3"/>
    <w:basedOn w:val="a0"/>
    <w:next w:val="a0"/>
    <w:link w:val="30"/>
    <w:qFormat w:val="1"/>
    <w:rsid w:val="00E83066"/>
    <w:pPr>
      <w:keepNext w:val="1"/>
      <w:widowControl w:val="1"/>
      <w:numPr>
        <w:ilvl w:val="2"/>
        <w:numId w:val="1"/>
      </w:numPr>
      <w:autoSpaceDE w:val="1"/>
      <w:autoSpaceDN w:val="1"/>
      <w:spacing w:after="60" w:before="240" w:line="360" w:lineRule="auto"/>
      <w:jc w:val="both"/>
      <w:outlineLvl w:val="2"/>
    </w:pPr>
    <w:rPr>
      <w:rFonts w:cs="Arial"/>
      <w:bCs w:val="1"/>
      <w:sz w:val="24"/>
      <w:szCs w:val="26"/>
      <w:lang w:bidi="ar-SA"/>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 Normal"/>
    <w:uiPriority w:val="2"/>
    <w:semiHidden w:val="1"/>
    <w:unhideWhenUsed w:val="1"/>
    <w:qFormat w:val="1"/>
    <w:rsid w:val="002D389A"/>
    <w:tblPr>
      <w:tblInd w:w="0.0" w:type="dxa"/>
      <w:tblCellMar>
        <w:top w:w="0.0" w:type="dxa"/>
        <w:left w:w="0.0" w:type="dxa"/>
        <w:bottom w:w="0.0" w:type="dxa"/>
        <w:right w:w="0.0" w:type="dxa"/>
      </w:tblCellMar>
    </w:tblPr>
  </w:style>
  <w:style w:type="paragraph" w:styleId="a4">
    <w:name w:val="Body Text"/>
    <w:basedOn w:val="a0"/>
    <w:uiPriority w:val="1"/>
    <w:qFormat w:val="1"/>
    <w:rsid w:val="002D389A"/>
    <w:pPr>
      <w:ind w:left="102" w:firstLine="719"/>
      <w:jc w:val="both"/>
    </w:pPr>
    <w:rPr>
      <w:sz w:val="28"/>
      <w:szCs w:val="28"/>
    </w:rPr>
  </w:style>
  <w:style w:type="paragraph" w:styleId="11" w:customStyle="1">
    <w:name w:val="Заголовок 11"/>
    <w:basedOn w:val="a0"/>
    <w:uiPriority w:val="1"/>
    <w:qFormat w:val="1"/>
    <w:rsid w:val="00831F81"/>
    <w:pPr>
      <w:ind w:left="337"/>
      <w:jc w:val="center"/>
      <w:outlineLvl w:val="1"/>
    </w:pPr>
    <w:rPr>
      <w:b w:val="1"/>
      <w:szCs w:val="36"/>
    </w:rPr>
  </w:style>
  <w:style w:type="paragraph" w:styleId="21" w:customStyle="1">
    <w:name w:val="Заголовок 21"/>
    <w:basedOn w:val="a0"/>
    <w:uiPriority w:val="1"/>
    <w:qFormat w:val="1"/>
    <w:rsid w:val="002D389A"/>
    <w:pPr>
      <w:spacing w:line="368" w:lineRule="exact"/>
      <w:ind w:left="1118" w:right="1126"/>
      <w:jc w:val="center"/>
      <w:outlineLvl w:val="2"/>
    </w:pPr>
    <w:rPr>
      <w:sz w:val="32"/>
      <w:szCs w:val="32"/>
    </w:rPr>
  </w:style>
  <w:style w:type="paragraph" w:styleId="31" w:customStyle="1">
    <w:name w:val="Заголовок 31"/>
    <w:basedOn w:val="a0"/>
    <w:uiPriority w:val="1"/>
    <w:qFormat w:val="1"/>
    <w:rsid w:val="002D389A"/>
    <w:pPr>
      <w:ind w:left="102" w:right="109" w:firstLine="719"/>
      <w:jc w:val="both"/>
      <w:outlineLvl w:val="3"/>
    </w:pPr>
    <w:rPr>
      <w:b w:val="1"/>
      <w:bCs w:val="1"/>
      <w:sz w:val="28"/>
      <w:szCs w:val="28"/>
    </w:rPr>
  </w:style>
  <w:style w:type="paragraph" w:styleId="a5">
    <w:name w:val="List Paragraph"/>
    <w:basedOn w:val="a0"/>
    <w:uiPriority w:val="1"/>
    <w:qFormat w:val="1"/>
    <w:rsid w:val="002D389A"/>
  </w:style>
  <w:style w:type="paragraph" w:styleId="TableParagraph" w:customStyle="1">
    <w:name w:val="Table Paragraph"/>
    <w:basedOn w:val="a0"/>
    <w:uiPriority w:val="1"/>
    <w:qFormat w:val="1"/>
    <w:rsid w:val="002D389A"/>
  </w:style>
  <w:style w:type="table" w:styleId="a6">
    <w:name w:val="Table Grid"/>
    <w:basedOn w:val="a2"/>
    <w:uiPriority w:val="39"/>
    <w:rsid w:val="00295770"/>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Default" w:customStyle="1">
    <w:name w:val="Default"/>
    <w:rsid w:val="001D17CE"/>
    <w:pPr>
      <w:widowControl w:val="1"/>
      <w:adjustRightInd w:val="0"/>
    </w:pPr>
    <w:rPr>
      <w:rFonts w:ascii="Times New Roman" w:cs="Times New Roman" w:hAnsi="Times New Roman"/>
      <w:color w:val="000000"/>
      <w:sz w:val="24"/>
      <w:szCs w:val="24"/>
      <w:lang w:val="ru-RU"/>
    </w:rPr>
  </w:style>
  <w:style w:type="paragraph" w:styleId="a7">
    <w:name w:val="Normal (Web)"/>
    <w:basedOn w:val="a0"/>
    <w:unhideWhenUsed w:val="1"/>
    <w:rsid w:val="007A2D40"/>
    <w:pPr>
      <w:widowControl w:val="1"/>
      <w:autoSpaceDE w:val="1"/>
      <w:autoSpaceDN w:val="1"/>
      <w:spacing w:after="100" w:afterAutospacing="1" w:before="100" w:beforeAutospacing="1"/>
    </w:pPr>
    <w:rPr>
      <w:sz w:val="24"/>
      <w:szCs w:val="24"/>
      <w:lang w:bidi="ar-SA"/>
    </w:rPr>
  </w:style>
  <w:style w:type="paragraph" w:styleId="a8">
    <w:name w:val="header"/>
    <w:basedOn w:val="a0"/>
    <w:link w:val="a9"/>
    <w:uiPriority w:val="99"/>
    <w:unhideWhenUsed w:val="1"/>
    <w:rsid w:val="00D557C7"/>
    <w:pPr>
      <w:tabs>
        <w:tab w:val="center" w:pos="4677"/>
        <w:tab w:val="right" w:pos="9355"/>
      </w:tabs>
    </w:pPr>
  </w:style>
  <w:style w:type="character" w:styleId="a9" w:customStyle="1">
    <w:name w:val="Верхний колонтитул Знак"/>
    <w:basedOn w:val="a1"/>
    <w:link w:val="a8"/>
    <w:uiPriority w:val="99"/>
    <w:rsid w:val="00D557C7"/>
    <w:rPr>
      <w:rFonts w:ascii="Times New Roman" w:cs="Times New Roman" w:eastAsia="Times New Roman" w:hAnsi="Times New Roman"/>
      <w:lang w:bidi="ru-RU" w:eastAsia="ru-RU" w:val="ru-RU"/>
    </w:rPr>
  </w:style>
  <w:style w:type="paragraph" w:styleId="aa">
    <w:name w:val="footer"/>
    <w:basedOn w:val="a0"/>
    <w:link w:val="ab"/>
    <w:uiPriority w:val="99"/>
    <w:unhideWhenUsed w:val="1"/>
    <w:rsid w:val="00D557C7"/>
    <w:pPr>
      <w:tabs>
        <w:tab w:val="center" w:pos="4677"/>
        <w:tab w:val="right" w:pos="9355"/>
      </w:tabs>
    </w:pPr>
  </w:style>
  <w:style w:type="character" w:styleId="ab" w:customStyle="1">
    <w:name w:val="Нижний колонтитул Знак"/>
    <w:basedOn w:val="a1"/>
    <w:link w:val="aa"/>
    <w:uiPriority w:val="99"/>
    <w:rsid w:val="00D557C7"/>
    <w:rPr>
      <w:rFonts w:ascii="Times New Roman" w:cs="Times New Roman" w:eastAsia="Times New Roman" w:hAnsi="Times New Roman"/>
      <w:lang w:bidi="ru-RU" w:eastAsia="ru-RU" w:val="ru-RU"/>
    </w:rPr>
  </w:style>
  <w:style w:type="character" w:styleId="10" w:customStyle="1">
    <w:name w:val="Заголовок 1 Знак"/>
    <w:basedOn w:val="a1"/>
    <w:link w:val="1"/>
    <w:rsid w:val="00751540"/>
    <w:rPr>
      <w:rFonts w:ascii="Times New Roman" w:cs="Arial" w:eastAsia="Times New Roman" w:hAnsi="Times New Roman"/>
      <w:b w:val="1"/>
      <w:bCs w:val="1"/>
      <w:kern w:val="32"/>
      <w:szCs w:val="24"/>
      <w:lang w:eastAsia="ru-RU" w:val="ru-RU"/>
      <w14:shadow w14:blurRad="50800" w14:sx="100000" w14:algn="tl" w14:dir="2700000" w14:dist="38100" w14:sy="100000">
        <w14:srgbClr w14:val="000000">
          <w14:alpha w14:val="60000"/>
        </w14:srgbClr>
      </w14:shadow>
    </w:rPr>
  </w:style>
  <w:style w:type="character" w:styleId="30" w:customStyle="1">
    <w:name w:val="Заголовок 3 Знак"/>
    <w:basedOn w:val="a1"/>
    <w:link w:val="3"/>
    <w:rsid w:val="00E83066"/>
    <w:rPr>
      <w:rFonts w:ascii="Times New Roman" w:cs="Arial" w:eastAsia="Times New Roman" w:hAnsi="Times New Roman"/>
      <w:bCs w:val="1"/>
      <w:sz w:val="24"/>
      <w:szCs w:val="26"/>
      <w:lang w:eastAsia="ru-RU" w:val="ru-RU"/>
    </w:rPr>
  </w:style>
  <w:style w:type="character" w:styleId="ac">
    <w:name w:val="Strong"/>
    <w:basedOn w:val="a1"/>
    <w:uiPriority w:val="22"/>
    <w:qFormat w:val="1"/>
    <w:rsid w:val="0029367B"/>
    <w:rPr>
      <w:b w:val="1"/>
      <w:bCs w:val="1"/>
    </w:rPr>
  </w:style>
  <w:style w:type="character" w:styleId="ad">
    <w:name w:val="Emphasis"/>
    <w:basedOn w:val="a1"/>
    <w:qFormat w:val="1"/>
    <w:rsid w:val="008B6902"/>
    <w:rPr>
      <w:i w:val="1"/>
      <w:iCs w:val="1"/>
    </w:rPr>
  </w:style>
  <w:style w:type="paragraph" w:styleId="a" w:customStyle="1">
    <w:name w:val="Абзац"/>
    <w:basedOn w:val="a0"/>
    <w:rsid w:val="0062138D"/>
    <w:pPr>
      <w:widowControl w:val="1"/>
      <w:numPr>
        <w:numId w:val="3"/>
      </w:numPr>
      <w:tabs>
        <w:tab w:val="num" w:pos="1779"/>
        <w:tab w:val="num" w:pos="2772"/>
        <w:tab w:val="num" w:pos="3482"/>
        <w:tab w:val="num" w:pos="5184"/>
        <w:tab w:val="num" w:pos="5894"/>
        <w:tab w:val="num" w:pos="6746"/>
      </w:tabs>
      <w:autoSpaceDE w:val="1"/>
      <w:autoSpaceDN w:val="1"/>
      <w:spacing w:line="360" w:lineRule="auto"/>
      <w:jc w:val="both"/>
    </w:pPr>
    <w:rPr>
      <w:sz w:val="24"/>
      <w:szCs w:val="24"/>
      <w:lang w:bidi="ar-SA"/>
    </w:rPr>
  </w:style>
  <w:style w:type="paragraph" w:styleId="ae">
    <w:name w:val="Title"/>
    <w:basedOn w:val="a0"/>
    <w:next w:val="a0"/>
    <w:link w:val="af"/>
    <w:qFormat w:val="1"/>
    <w:rsid w:val="00831F81"/>
    <w:pPr>
      <w:widowControl w:val="1"/>
      <w:autoSpaceDE w:val="1"/>
      <w:autoSpaceDN w:val="1"/>
      <w:contextualSpacing w:val="1"/>
      <w:jc w:val="center"/>
    </w:pPr>
    <w:rPr>
      <w:rFonts w:cstheme="majorBidi" w:eastAsiaTheme="majorEastAsia"/>
      <w:b w:val="1"/>
      <w:spacing w:val="-10"/>
      <w:kern w:val="28"/>
      <w:szCs w:val="56"/>
      <w:lang w:bidi="ar-SA" w:eastAsia="en-US"/>
    </w:rPr>
  </w:style>
  <w:style w:type="character" w:styleId="af" w:customStyle="1">
    <w:name w:val="Заголовок Знак"/>
    <w:basedOn w:val="a1"/>
    <w:link w:val="ae"/>
    <w:rsid w:val="00831F81"/>
    <w:rPr>
      <w:rFonts w:ascii="Times New Roman" w:hAnsi="Times New Roman" w:cstheme="majorBidi" w:eastAsiaTheme="majorEastAsia"/>
      <w:b w:val="1"/>
      <w:spacing w:val="-10"/>
      <w:kern w:val="28"/>
      <w:szCs w:val="56"/>
      <w:lang w:val="ru-RU"/>
    </w:rPr>
  </w:style>
  <w:style w:type="paragraph" w:styleId="2">
    <w:name w:val="toc 2"/>
    <w:hidden w:val="1"/>
    <w:uiPriority w:val="39"/>
    <w:rsid w:val="005957E1"/>
    <w:pPr>
      <w:ind w:left="220"/>
    </w:pPr>
    <w:rPr>
      <w:rFonts w:eastAsia="Times New Roman" w:cstheme="minorHAnsi"/>
      <w:smallCaps w:val="1"/>
      <w:sz w:val="20"/>
      <w:szCs w:val="20"/>
      <w:lang w:bidi="ru-RU" w:eastAsia="ru-RU" w:val="ru-RU"/>
    </w:rPr>
  </w:style>
  <w:style w:type="paragraph" w:styleId="32">
    <w:name w:val="toc 3"/>
    <w:basedOn w:val="a0"/>
    <w:next w:val="a0"/>
    <w:autoRedefine w:val="1"/>
    <w:uiPriority w:val="39"/>
    <w:unhideWhenUsed w:val="1"/>
    <w:rsid w:val="005957E1"/>
    <w:pPr>
      <w:ind w:left="440"/>
    </w:pPr>
    <w:rPr>
      <w:rFonts w:asciiTheme="minorHAnsi" w:cstheme="minorHAnsi" w:hAnsiTheme="minorHAnsi"/>
      <w:i w:val="1"/>
      <w:iCs w:val="1"/>
      <w:sz w:val="20"/>
      <w:szCs w:val="20"/>
    </w:rPr>
  </w:style>
  <w:style w:type="paragraph" w:styleId="4">
    <w:name w:val="toc 4"/>
    <w:basedOn w:val="a0"/>
    <w:next w:val="a0"/>
    <w:autoRedefine w:val="1"/>
    <w:uiPriority w:val="39"/>
    <w:unhideWhenUsed w:val="1"/>
    <w:rsid w:val="005957E1"/>
    <w:pPr>
      <w:ind w:left="660"/>
    </w:pPr>
    <w:rPr>
      <w:rFonts w:asciiTheme="minorHAnsi" w:cstheme="minorHAnsi" w:hAnsiTheme="minorHAnsi"/>
      <w:sz w:val="18"/>
      <w:szCs w:val="18"/>
    </w:rPr>
  </w:style>
  <w:style w:type="character" w:styleId="af0">
    <w:name w:val="Hyperlink"/>
    <w:basedOn w:val="a1"/>
    <w:uiPriority w:val="99"/>
    <w:unhideWhenUsed w:val="1"/>
    <w:rsid w:val="005957E1"/>
    <w:rPr>
      <w:color w:val="0000ff" w:themeColor="hyperlink"/>
      <w:u w:val="single"/>
    </w:rPr>
  </w:style>
  <w:style w:type="paragraph" w:styleId="af1">
    <w:name w:val="TOC Heading"/>
    <w:basedOn w:val="1"/>
    <w:next w:val="a0"/>
    <w:uiPriority w:val="39"/>
    <w:unhideWhenUsed w:val="1"/>
    <w:qFormat w:val="1"/>
    <w:rsid w:val="005957E1"/>
    <w:pPr>
      <w:keepLines w:val="1"/>
      <w:numPr>
        <w:numId w:val="0"/>
      </w:numPr>
      <w:spacing w:after="0" w:line="259" w:lineRule="auto"/>
      <w:jc w:val="left"/>
      <w:outlineLvl w:val="9"/>
    </w:pPr>
    <w:rPr>
      <w:rFonts w:asciiTheme="majorHAnsi" w:cstheme="majorBidi" w:eastAsiaTheme="majorEastAsia" w:hAnsiTheme="majorHAnsi"/>
      <w:b w:val="0"/>
      <w:bCs w:val="0"/>
      <w:color w:val="365f91" w:themeColor="accent1" w:themeShade="0000BF"/>
      <w:kern w:val="0"/>
      <w:sz w:val="32"/>
      <w:szCs w:val="32"/>
      <w14:shadow w14:algn="none">
        <w14:srgbClr w14:val="000000"/>
      </w14:shadow>
    </w:rPr>
  </w:style>
  <w:style w:type="paragraph" w:styleId="12">
    <w:name w:val="toc 1"/>
    <w:basedOn w:val="a0"/>
    <w:next w:val="a0"/>
    <w:autoRedefine w:val="1"/>
    <w:uiPriority w:val="39"/>
    <w:unhideWhenUsed w:val="1"/>
    <w:rsid w:val="00047BF7"/>
    <w:pPr>
      <w:tabs>
        <w:tab w:val="right" w:leader="dot" w:pos="6680"/>
      </w:tabs>
      <w:spacing w:after="120" w:before="120"/>
    </w:pPr>
    <w:rPr>
      <w:b w:val="1"/>
      <w:caps w:val="1"/>
      <w:noProof w:val="1"/>
    </w:rPr>
  </w:style>
  <w:style w:type="character" w:styleId="af2">
    <w:name w:val="Placeholder Text"/>
    <w:basedOn w:val="a1"/>
    <w:uiPriority w:val="99"/>
    <w:semiHidden w:val="1"/>
    <w:rsid w:val="00D625D1"/>
    <w:rPr>
      <w:color w:val="808080"/>
    </w:rPr>
  </w:style>
  <w:style w:type="paragraph" w:styleId="af3">
    <w:name w:val="caption"/>
    <w:basedOn w:val="a0"/>
    <w:next w:val="a0"/>
    <w:uiPriority w:val="35"/>
    <w:unhideWhenUsed w:val="1"/>
    <w:qFormat w:val="1"/>
    <w:rsid w:val="00B63166"/>
    <w:pPr>
      <w:widowControl w:val="1"/>
      <w:autoSpaceDE w:val="1"/>
      <w:autoSpaceDN w:val="1"/>
      <w:spacing w:after="200"/>
    </w:pPr>
    <w:rPr>
      <w:rFonts w:asciiTheme="minorHAnsi" w:cstheme="minorBidi" w:eastAsiaTheme="minorHAnsi" w:hAnsiTheme="minorHAnsi"/>
      <w:i w:val="1"/>
      <w:iCs w:val="1"/>
      <w:color w:val="1f497d" w:themeColor="text2"/>
      <w:sz w:val="18"/>
      <w:szCs w:val="18"/>
      <w:lang w:bidi="ar-SA" w:eastAsia="en-US"/>
    </w:rPr>
  </w:style>
  <w:style w:type="paragraph" w:styleId="af4" w:customStyle="1">
    <w:name w:val="Для отчета"/>
    <w:basedOn w:val="af3"/>
    <w:qFormat w:val="1"/>
    <w:rsid w:val="000D7AB2"/>
    <w:pPr>
      <w:jc w:val="center"/>
    </w:pPr>
    <w:rPr>
      <w:rFonts w:ascii="Times New Roman" w:cs="Times New Roman" w:hAnsi="Times New Roman"/>
      <w:i w:val="0"/>
      <w:color w:val="auto"/>
      <w:sz w:val="28"/>
      <w:szCs w:val="28"/>
    </w:rPr>
  </w:style>
  <w:style w:type="paragraph" w:styleId="13" w:customStyle="1">
    <w:name w:val="1"/>
    <w:basedOn w:val="a0"/>
    <w:link w:val="14"/>
    <w:qFormat w:val="1"/>
    <w:rsid w:val="00466CB2"/>
    <w:pPr>
      <w:widowControl w:val="1"/>
      <w:autoSpaceDE w:val="1"/>
      <w:autoSpaceDN w:val="1"/>
      <w:ind w:firstLine="709"/>
      <w:jc w:val="both"/>
    </w:pPr>
    <w:rPr>
      <w:rFonts w:cstheme="minorBidi" w:eastAsiaTheme="minorHAnsi"/>
      <w:sz w:val="24"/>
      <w:lang w:bidi="ar-SA" w:eastAsia="en-US"/>
    </w:rPr>
  </w:style>
  <w:style w:type="character" w:styleId="14" w:customStyle="1">
    <w:name w:val="1 Знак"/>
    <w:basedOn w:val="a1"/>
    <w:link w:val="13"/>
    <w:rsid w:val="00466CB2"/>
    <w:rPr>
      <w:rFonts w:ascii="Times New Roman" w:hAnsi="Times New Roman"/>
      <w:sz w:val="24"/>
      <w:lang w:val="ru-RU"/>
    </w:rPr>
  </w:style>
  <w:style w:type="paragraph" w:styleId="5">
    <w:name w:val="toc 5"/>
    <w:basedOn w:val="a0"/>
    <w:next w:val="a0"/>
    <w:autoRedefine w:val="1"/>
    <w:uiPriority w:val="39"/>
    <w:unhideWhenUsed w:val="1"/>
    <w:rsid w:val="00B07D5D"/>
    <w:pPr>
      <w:ind w:left="880"/>
    </w:pPr>
    <w:rPr>
      <w:rFonts w:asciiTheme="minorHAnsi" w:cstheme="minorHAnsi" w:hAnsiTheme="minorHAnsi"/>
      <w:sz w:val="18"/>
      <w:szCs w:val="18"/>
    </w:rPr>
  </w:style>
  <w:style w:type="paragraph" w:styleId="6">
    <w:name w:val="toc 6"/>
    <w:basedOn w:val="a0"/>
    <w:next w:val="a0"/>
    <w:autoRedefine w:val="1"/>
    <w:uiPriority w:val="39"/>
    <w:unhideWhenUsed w:val="1"/>
    <w:rsid w:val="00B07D5D"/>
    <w:pPr>
      <w:ind w:left="1100"/>
    </w:pPr>
    <w:rPr>
      <w:rFonts w:asciiTheme="minorHAnsi" w:cstheme="minorHAnsi" w:hAnsiTheme="minorHAnsi"/>
      <w:sz w:val="18"/>
      <w:szCs w:val="18"/>
    </w:rPr>
  </w:style>
  <w:style w:type="paragraph" w:styleId="7">
    <w:name w:val="toc 7"/>
    <w:basedOn w:val="a0"/>
    <w:next w:val="a0"/>
    <w:autoRedefine w:val="1"/>
    <w:uiPriority w:val="39"/>
    <w:unhideWhenUsed w:val="1"/>
    <w:rsid w:val="00B07D5D"/>
    <w:pPr>
      <w:ind w:left="1320"/>
    </w:pPr>
    <w:rPr>
      <w:rFonts w:asciiTheme="minorHAnsi" w:cstheme="minorHAnsi" w:hAnsiTheme="minorHAnsi"/>
      <w:sz w:val="18"/>
      <w:szCs w:val="18"/>
    </w:rPr>
  </w:style>
  <w:style w:type="paragraph" w:styleId="8">
    <w:name w:val="toc 8"/>
    <w:basedOn w:val="a0"/>
    <w:next w:val="a0"/>
    <w:autoRedefine w:val="1"/>
    <w:uiPriority w:val="39"/>
    <w:unhideWhenUsed w:val="1"/>
    <w:rsid w:val="00B07D5D"/>
    <w:pPr>
      <w:ind w:left="1540"/>
    </w:pPr>
    <w:rPr>
      <w:rFonts w:asciiTheme="minorHAnsi" w:cstheme="minorHAnsi" w:hAnsiTheme="minorHAnsi"/>
      <w:sz w:val="18"/>
      <w:szCs w:val="18"/>
    </w:rPr>
  </w:style>
  <w:style w:type="paragraph" w:styleId="9">
    <w:name w:val="toc 9"/>
    <w:basedOn w:val="a0"/>
    <w:next w:val="a0"/>
    <w:autoRedefine w:val="1"/>
    <w:uiPriority w:val="39"/>
    <w:unhideWhenUsed w:val="1"/>
    <w:rsid w:val="00B07D5D"/>
    <w:pPr>
      <w:ind w:left="1760"/>
    </w:pPr>
    <w:rPr>
      <w:rFonts w:asciiTheme="minorHAnsi" w:cstheme="minorHAnsi" w:hAnsiTheme="minorHAns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kHhpLb/HPzfVvKEkZr7b2MNA==">CgMxLjAyCWguM2R5NnZrbTIJaC4xdDNoNXNmMgloLjRkMzRvZzgyCWguMnM4ZXlvMTIJaC4xN2RwOHZ1MgloLjNyZGNyam4yCWguMjZpbjFyZzIIaC5sbnhiejkyCWguMzVua3VuMjIJaC4xa3N2NHV2MgloLjFjaTkzeGIyCWguM3dod21sNDIJaC4yYm42d3N4MgloLjQ5eDJpazUyCWguMnAyY3NyeTIJaC4xNDduMnpyOAByITFRN0NlYXM5TGF4R3R1RWVhb0JVbjViT3luT1FiQlU0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2023-04-12T09:51:00Z</dcterms:created>
  <dc:creator>Yuki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2012-11-26T00:00:00Z</vt:filetime>
  </property>
  <property fmtid="{D5CDD505-2E9C-101B-9397-08002B2CF9AE}" pid="3" name="Creator">
    <vt:lpwstr>Microsoft® Word 2010</vt:lpwstr>
  </property>
  <property fmtid="{D5CDD505-2E9C-101B-9397-08002B2CF9AE}" pid="4" name="LastSaved">
    <vt:filetime>2018-09-02T00:00:00Z</vt:filetime>
  </property>
</Properties>
</file>