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e9c48b31efaf98915ca02fda93c2ed0eed974ed"/>
    <w:p>
      <w:pPr>
        <w:pStyle w:val="Heading1"/>
      </w:pPr>
      <w:r>
        <w:t xml:space="preserve">StudioFlow Creative Portal — Systems Operating Manual</w:t>
      </w:r>
    </w:p>
    <w:p>
      <w:pPr>
        <w:pStyle w:val="FirstParagraph"/>
      </w:pPr>
      <w:r>
        <w:rPr>
          <w:b/>
          <w:bCs/>
        </w:rPr>
        <w:t xml:space="preserve">For: KNR Paris Creative Team</w:t>
      </w:r>
      <w:r>
        <w:t xml:space="preserve"> </w:t>
      </w:r>
      <w:r>
        <w:rPr>
          <w:b/>
          <w:bCs/>
        </w:rPr>
        <w:t xml:space="preserve">Portal URL:</w:t>
      </w:r>
      <w:r>
        <w:t xml:space="preserve"> </w:t>
      </w:r>
      <w:r>
        <w:t xml:space="preserve">https://studioflow-knr-paris.vercel.app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2026</w:t>
      </w:r>
      <w:r>
        <w:t xml:space="preserve"> </w:t>
      </w:r>
      <w:r>
        <w:rPr>
          <w:b/>
          <w:bCs/>
        </w:rPr>
        <w:t xml:space="preserve">Systems Covered:</w:t>
      </w:r>
      <w:r>
        <w:t xml:space="preserve"> </w:t>
      </w:r>
      <w:r>
        <w:t xml:space="preserve">Competitor Research, Static Ad System, Video Generation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030f49f44163f42afb78e53c09601f37e41167">
        <w:r>
          <w:rPr>
            <w:rStyle w:val="Hyperlink"/>
          </w:rPr>
          <w:t xml:space="preserve">Portal Overview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7ffc4232ff3c39cbec5646d8377848174c4cddd">
        <w:r>
          <w:rPr>
            <w:rStyle w:val="Hyperlink"/>
          </w:rPr>
          <w:t xml:space="preserve">System 1: Competitor Research</w:t>
        </w:r>
      </w:hyperlink>
    </w:p>
    <w:p>
      <w:pPr>
        <w:pStyle w:val="Compact"/>
        <w:numPr>
          <w:ilvl w:val="0"/>
          <w:numId w:val="1001"/>
        </w:numPr>
      </w:pPr>
      <w:hyperlink w:anchor="X62a7e6599a83e42d35a04e6b4a925372207ebcb">
        <w:r>
          <w:rPr>
            <w:rStyle w:val="Hyperlink"/>
          </w:rPr>
          <w:t xml:space="preserve">System 2: Static Ad System</w:t>
        </w:r>
      </w:hyperlink>
    </w:p>
    <w:p>
      <w:pPr>
        <w:pStyle w:val="Compact"/>
        <w:numPr>
          <w:ilvl w:val="0"/>
          <w:numId w:val="1001"/>
        </w:numPr>
      </w:pPr>
      <w:hyperlink w:anchor="Xf5edbe959d4d88eb7d4c9564be328bd832599d6">
        <w:r>
          <w:rPr>
            <w:rStyle w:val="Hyperlink"/>
          </w:rPr>
          <w:t xml:space="preserve">System 3: Video Generation</w:t>
        </w:r>
      </w:hyperlink>
    </w:p>
    <w:p>
      <w:pPr>
        <w:pStyle w:val="Compact"/>
        <w:numPr>
          <w:ilvl w:val="0"/>
          <w:numId w:val="1001"/>
        </w:numPr>
      </w:pPr>
      <w:hyperlink w:anchor="X2dabde724ecfb86cf3c2d868ebf427c968b8241">
        <w:r>
          <w:rPr>
            <w:rStyle w:val="Hyperlink"/>
          </w:rPr>
          <w:t xml:space="preserve">Cross-System Features</w:t>
        </w:r>
      </w:hyperlink>
    </w:p>
    <w:p>
      <w:pPr>
        <w:pStyle w:val="Compact"/>
        <w:numPr>
          <w:ilvl w:val="0"/>
          <w:numId w:val="1001"/>
        </w:numPr>
      </w:pPr>
      <w:hyperlink w:anchor="X4be4712c0e8673d5e56a7a8b56fd687ac66e208">
        <w:r>
          <w:rPr>
            <w:rStyle w:val="Hyperlink"/>
          </w:rPr>
          <w:t xml:space="preserve">Tips &amp; Best Practices</w:t>
        </w:r>
      </w:hyperlink>
    </w:p>
    <w:p>
      <w:pPr>
        <w:pStyle w:val="Compact"/>
        <w:numPr>
          <w:ilvl w:val="0"/>
          <w:numId w:val="1001"/>
        </w:numPr>
      </w:pPr>
      <w:hyperlink w:anchor="Xcc538b59fc8688663e17926a1e4499cd83dfccf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portal-overview"/>
    <w:p>
      <w:pPr>
        <w:pStyle w:val="Heading2"/>
      </w:pPr>
      <w:r>
        <w:t xml:space="preserve">1. Portal Overview</w:t>
      </w:r>
    </w:p>
    <w:p>
      <w:pPr>
        <w:pStyle w:val="FirstParagraph"/>
      </w:pPr>
      <w:r>
        <w:t xml:space="preserve">The StudioFlow Creative Portal is your AI-powered creative production hub. It gives you three integrated systems that work together to research competitor advertising, generate static ad creatives, and produce AI-generated video content — all tailored to each of your brands.</w:t>
      </w:r>
    </w:p>
    <w:bookmarkStart w:id="10" w:name="your-brands"/>
    <w:p>
      <w:pPr>
        <w:pStyle w:val="Heading3"/>
      </w:pPr>
      <w:r>
        <w:t xml:space="preserve">Your Brands</w:t>
      </w:r>
    </w:p>
    <w:p>
      <w:pPr>
        <w:pStyle w:val="FirstParagraph"/>
      </w:pPr>
      <w:r>
        <w:t xml:space="preserve">The portal manages 5 brands. Each brand has its own isolated workspace — competitors, ads, videos, and creative assets are completely separate between brands: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Balcon avec Vue</w:t>
            </w:r>
          </w:p>
        </w:tc>
        <w:tc>
          <w:tcPr/>
          <w:p>
            <w:pPr>
              <w:pStyle w:val="Compact"/>
            </w:pPr>
            <w:r>
              <w:t xml:space="preserve">Alpine Illustration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DoamaBijoux</w:t>
            </w:r>
          </w:p>
        </w:tc>
        <w:tc>
          <w:tcPr/>
          <w:p>
            <w:pPr>
              <w:pStyle w:val="Compact"/>
            </w:pPr>
            <w:r>
              <w:t xml:space="preserve">Artisan Sculpture Jewellery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Eco-Sense</w:t>
            </w:r>
          </w:p>
        </w:tc>
        <w:tc>
          <w:tcPr/>
          <w:p>
            <w:pPr>
              <w:pStyle w:val="Compact"/>
            </w:pPr>
            <w:r>
              <w:t xml:space="preserve">Ecological Consumer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Modalova</w:t>
            </w:r>
          </w:p>
        </w:tc>
        <w:tc>
          <w:tcPr/>
          <w:p>
            <w:pPr>
              <w:pStyle w:val="Compact"/>
            </w:pPr>
            <w:r>
              <w:t xml:space="preserve">Parisian Fashion Aggregator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TAION</w:t>
            </w:r>
          </w:p>
        </w:tc>
        <w:tc>
          <w:tcPr/>
          <w:p>
            <w:pPr>
              <w:pStyle w:val="Compact"/>
            </w:pPr>
            <w:r>
              <w:t xml:space="preserve">Japanese Technical Outerwear</w:t>
            </w:r>
          </w:p>
        </w:tc>
      </w:tr>
    </w:tbl>
    <w:bookmarkEnd w:id="10"/>
    <w:bookmarkStart w:id="11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The left sidebar shows all available systems. When you select a brand using the</w:t>
      </w:r>
      <w:r>
        <w:t xml:space="preserve"> </w:t>
      </w:r>
      <w:r>
        <w:rPr>
          <w:b/>
          <w:bCs/>
        </w:rPr>
        <w:t xml:space="preserve">Client Switcher</w:t>
      </w:r>
      <w:r>
        <w:t xml:space="preserve"> </w:t>
      </w:r>
      <w:r>
        <w:t xml:space="preserve">(dropdown below the logos), the sidebar updates to show systems available for that brand, and all data throughout the portal filters to that brand automatically.</w:t>
      </w:r>
    </w:p>
    <w:p>
      <w:pPr>
        <w:pStyle w:val="BodyText"/>
      </w:pPr>
      <w:r>
        <w:rPr>
          <w:b/>
          <w:bCs/>
        </w:rPr>
        <w:t xml:space="preserve">Sidebar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— Overview of all systems with quick-access cards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 Intelligence</w:t>
      </w:r>
      <w:r>
        <w:t xml:space="preserve"> </w:t>
      </w:r>
      <w:r>
        <w:t xml:space="preserve">— Brand knowledge base and positioning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Static Ad System</w:t>
      </w:r>
      <w:r>
        <w:t xml:space="preserve"> </w:t>
      </w:r>
      <w:r>
        <w:t xml:space="preserve">— AI-powered static ad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Generation</w:t>
      </w:r>
      <w:r>
        <w:t xml:space="preserve"> </w:t>
      </w:r>
      <w:r>
        <w:t xml:space="preserve">— UGC, B-Roll, and A-Roll video creation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 Research</w:t>
      </w:r>
      <w:r>
        <w:t xml:space="preserve"> </w:t>
      </w:r>
      <w:r>
        <w:t xml:space="preserve">— Track and analyze competitor ads across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Briefs</w:t>
      </w:r>
      <w:r>
        <w:t xml:space="preserve"> </w:t>
      </w:r>
      <w:r>
        <w:t xml:space="preserve">— AI-generated creative briefs from research insights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— API keys, account settings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getting-started"/>
    <w:p>
      <w:pPr>
        <w:pStyle w:val="Heading2"/>
      </w:pPr>
      <w:r>
        <w:t xml:space="preserve">2. Getting Started</w:t>
      </w:r>
    </w:p>
    <w:bookmarkStart w:id="13" w:name="logging-in"/>
    <w:p>
      <w:pPr>
        <w:pStyle w:val="Heading3"/>
      </w:pPr>
      <w:r>
        <w:t xml:space="preserve">Logging In</w:t>
      </w:r>
    </w:p>
    <w:p>
      <w:pPr>
        <w:pStyle w:val="Compact"/>
        <w:numPr>
          <w:ilvl w:val="0"/>
          <w:numId w:val="1002"/>
        </w:numPr>
      </w:pPr>
      <w:r>
        <w:t xml:space="preserve">Go to https://studioflow-knr-paris.vercel.app</w:t>
      </w:r>
    </w:p>
    <w:p>
      <w:pPr>
        <w:pStyle w:val="Compact"/>
        <w:numPr>
          <w:ilvl w:val="0"/>
          <w:numId w:val="1002"/>
        </w:numPr>
      </w:pPr>
      <w:r>
        <w:t xml:space="preserve">Enter your email address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“Send Magic Link”</w:t>
      </w:r>
    </w:p>
    <w:p>
      <w:pPr>
        <w:pStyle w:val="Compact"/>
        <w:numPr>
          <w:ilvl w:val="0"/>
          <w:numId w:val="1002"/>
        </w:numPr>
      </w:pPr>
      <w:r>
        <w:t xml:space="preserve">Check your email for the login link from noreply@portal.studio-flow.co</w:t>
      </w:r>
    </w:p>
    <w:p>
      <w:pPr>
        <w:pStyle w:val="Compact"/>
        <w:numPr>
          <w:ilvl w:val="0"/>
          <w:numId w:val="1002"/>
        </w:numPr>
      </w:pPr>
      <w:r>
        <w:t xml:space="preserve">Click the link — you’ll be logged in automatically</w:t>
      </w:r>
    </w:p>
    <w:bookmarkEnd w:id="13"/>
    <w:bookmarkStart w:id="14" w:name="switching-between-brands"/>
    <w:p>
      <w:pPr>
        <w:pStyle w:val="Heading3"/>
      </w:pPr>
      <w:r>
        <w:t xml:space="preserve">Switching Between Brands</w:t>
      </w:r>
    </w:p>
    <w:p>
      <w:pPr>
        <w:pStyle w:val="Compact"/>
        <w:numPr>
          <w:ilvl w:val="0"/>
          <w:numId w:val="1003"/>
        </w:numPr>
      </w:pPr>
      <w:r>
        <w:t xml:space="preserve">In the left sidebar, look for the</w:t>
      </w:r>
      <w:r>
        <w:t xml:space="preserve"> </w:t>
      </w:r>
      <w:r>
        <w:rPr>
          <w:b/>
          <w:bCs/>
        </w:rPr>
        <w:t xml:space="preserve">Client Switcher</w:t>
      </w:r>
      <w:r>
        <w:t xml:space="preserve"> </w:t>
      </w:r>
      <w:r>
        <w:t xml:space="preserve">dropdown just below the StudioFlow and KNR logos</w:t>
      </w:r>
    </w:p>
    <w:p>
      <w:pPr>
        <w:pStyle w:val="Compact"/>
        <w:numPr>
          <w:ilvl w:val="0"/>
          <w:numId w:val="1003"/>
        </w:numPr>
      </w:pPr>
      <w:r>
        <w:t xml:space="preserve">Click it to see all 5 brands</w:t>
      </w:r>
    </w:p>
    <w:p>
      <w:pPr>
        <w:pStyle w:val="Compact"/>
        <w:numPr>
          <w:ilvl w:val="0"/>
          <w:numId w:val="1003"/>
        </w:numPr>
      </w:pPr>
      <w:r>
        <w:t xml:space="preserve">Select the brand you want to work with</w:t>
      </w:r>
    </w:p>
    <w:p>
      <w:pPr>
        <w:pStyle w:val="Compact"/>
        <w:numPr>
          <w:ilvl w:val="0"/>
          <w:numId w:val="1003"/>
        </w:numPr>
      </w:pPr>
      <w:r>
        <w:t xml:space="preserve">Everything in the portal updates to show that brand’s data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When you switch brands, all systems reload with that brand’s specific:</w:t>
      </w:r>
      <w:r>
        <w:t xml:space="preserve"> </w:t>
      </w:r>
      <w:r>
        <w:t xml:space="preserve">- Products</w:t>
      </w:r>
      <w:r>
        <w:t xml:space="preserve"> </w:t>
      </w:r>
      <w:r>
        <w:t xml:space="preserve">- Competitors</w:t>
      </w:r>
      <w:r>
        <w:t xml:space="preserve"> </w:t>
      </w:r>
      <w:r>
        <w:t xml:space="preserve">- Generated ads and videos</w:t>
      </w:r>
      <w:r>
        <w:t xml:space="preserve"> </w:t>
      </w:r>
      <w:r>
        <w:t xml:space="preserve">- Characters and scenes</w:t>
      </w:r>
      <w:r>
        <w:t xml:space="preserve"> </w:t>
      </w:r>
      <w:r>
        <w:t xml:space="preserve">- Saved winners</w:t>
      </w:r>
      <w:r>
        <w:t xml:space="preserve"> </w:t>
      </w:r>
      <w:r>
        <w:t xml:space="preserve">- Research briefs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competitor-research"/>
    <w:p>
      <w:pPr>
        <w:pStyle w:val="Heading2"/>
      </w:pPr>
      <w:r>
        <w:t xml:space="preserve">3. Competitor Research</w:t>
      </w:r>
    </w:p>
    <w:p>
      <w:pPr>
        <w:pStyle w:val="FirstParagraph"/>
      </w:pPr>
      <w:r>
        <w:t xml:space="preserve">The Competitor Research system lets you track and analyze competitor advertising across three platforms:</w:t>
      </w:r>
      <w:r>
        <w:t xml:space="preserve"> </w:t>
      </w:r>
      <w:r>
        <w:rPr>
          <w:b/>
          <w:bCs/>
        </w:rPr>
        <w:t xml:space="preserve">Meta Ads</w:t>
      </w:r>
      <w:r>
        <w:t xml:space="preserve">,</w:t>
      </w:r>
      <w:r>
        <w:t xml:space="preserve"> </w:t>
      </w:r>
      <w:r>
        <w:rPr>
          <w:b/>
          <w:bCs/>
        </w:rPr>
        <w:t xml:space="preserve">TikTok</w:t>
      </w:r>
      <w:r>
        <w:t xml:space="preserve">, and</w:t>
      </w:r>
      <w:r>
        <w:t xml:space="preserve"> </w:t>
      </w:r>
      <w:r>
        <w:rPr>
          <w:b/>
          <w:bCs/>
        </w:rPr>
        <w:t xml:space="preserve">Instagram</w:t>
      </w:r>
      <w:r>
        <w:t xml:space="preserve">. An AI analyzes every scraped ad to extract creative angles, hooks, copy strategies, and performance signals.</w:t>
      </w:r>
    </w:p>
    <w:bookmarkStart w:id="16" w:name="accessing-competitor-research"/>
    <w:p>
      <w:pPr>
        <w:pStyle w:val="Heading3"/>
      </w:pPr>
      <w:r>
        <w:t xml:space="preserve">3.1 Accessing Competitor Research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Competitor Research</w:t>
      </w:r>
      <w:r>
        <w:t xml:space="preserve"> </w:t>
      </w:r>
      <w:r>
        <w:t xml:space="preserve">in the sidebar. You’ll see three platform tabs at the top: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Ads</w:t>
      </w:r>
      <w:r>
        <w:t xml:space="preserve"> </w:t>
      </w:r>
      <w:r>
        <w:t xml:space="preserve">(target icon)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TikTok</w:t>
      </w:r>
      <w:r>
        <w:t xml:space="preserve"> </w:t>
      </w:r>
      <w:r>
        <w:t xml:space="preserve">(music icon)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Instagram</w:t>
      </w:r>
      <w:r>
        <w:t xml:space="preserve"> </w:t>
      </w:r>
      <w:r>
        <w:t xml:space="preserve">(camera icon)</w:t>
      </w:r>
    </w:p>
    <w:p>
      <w:pPr>
        <w:pStyle w:val="BodyText"/>
      </w:pPr>
      <w:r>
        <w:t xml:space="preserve">Each platform tab has two sub-tabs: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— View and analyze scraped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Competitors</w:t>
      </w:r>
      <w:r>
        <w:t xml:space="preserve"> </w:t>
      </w:r>
      <w:r>
        <w:t xml:space="preserve">— Manage which competitors or profiles you’re tracking</w:t>
      </w:r>
    </w:p>
    <w:p>
      <w:r>
        <w:pict>
          <v:rect style="width:0;height:1.5pt" o:hralign="center" o:hrstd="t" o:hr="t"/>
        </w:pict>
      </w:r>
    </w:p>
    <w:bookmarkEnd w:id="16"/>
    <w:bookmarkStart w:id="21" w:name="meta-ads"/>
    <w:p>
      <w:pPr>
        <w:pStyle w:val="Heading3"/>
      </w:pPr>
      <w:r>
        <w:t xml:space="preserve">3.2 Meta Ads</w:t>
      </w:r>
    </w:p>
    <w:bookmarkStart w:id="17" w:name="adding-a-competitor"/>
    <w:p>
      <w:pPr>
        <w:pStyle w:val="Heading4"/>
      </w:pPr>
      <w:r>
        <w:t xml:space="preserve">Adding a Competitor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Meta Ads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Competitors</w:t>
      </w:r>
      <w:r>
        <w:t xml:space="preserve"> </w:t>
      </w:r>
      <w:r>
        <w:t xml:space="preserve">sub-tab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 Add Competitor”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Fill in: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Competitor Name</w:t>
      </w:r>
      <w:r>
        <w:t xml:space="preserve"> </w:t>
      </w:r>
      <w:r>
        <w:t xml:space="preserve">— e.g.,</w:t>
      </w:r>
      <w:r>
        <w:t xml:space="preserve"> </w:t>
      </w:r>
      <w:r>
        <w:t xml:space="preserve">“Nike France”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Meta Ad Library Link</w:t>
      </w:r>
      <w:r>
        <w:t xml:space="preserve"> </w:t>
      </w:r>
      <w:r>
        <w:t xml:space="preserve">— paste the full URL from Facebook’s Ad Library (e.g.,</w:t>
      </w:r>
      <w:r>
        <w:t xml:space="preserve"> </w:t>
      </w:r>
      <w:r>
        <w:rPr>
          <w:rStyle w:val="VerbatimChar"/>
        </w:rPr>
        <w:t xml:space="preserve">https://www.facebook.com/ads/library/?active_status=active&amp;ad_type=all&amp;country=FR&amp;view_all_page_id=123456789&amp;search_type=page&amp;media_type=all</w:t>
      </w:r>
      <w:r>
        <w:t xml:space="preserve">). The system will automatically extract the Page ID from this URL. You can also paste just the raw Page ID.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Country</w:t>
      </w:r>
      <w:r>
        <w:t xml:space="preserve"> </w:t>
      </w:r>
      <w:r>
        <w:t xml:space="preserve">— select from the dropdown. Choose</w:t>
      </w:r>
      <w:r>
        <w:t xml:space="preserve"> </w:t>
      </w:r>
      <w:r>
        <w:t xml:space="preserve">“ALL”</w:t>
      </w:r>
      <w:r>
        <w:t xml:space="preserve"> </w:t>
      </w:r>
      <w:r>
        <w:t xml:space="preserve">to see ads running in all countries, or pick a specific country (e.g.,</w:t>
      </w:r>
      <w:r>
        <w:t xml:space="preserve"> </w:t>
      </w:r>
      <w:r>
        <w:t xml:space="preserve">“FR”</w:t>
      </w:r>
      <w:r>
        <w:t xml:space="preserve"> </w:t>
      </w:r>
      <w:r>
        <w:t xml:space="preserve">for France,</w:t>
      </w:r>
      <w:r>
        <w:t xml:space="preserve"> </w:t>
      </w:r>
      <w:r>
        <w:t xml:space="preserve">“US”</w:t>
      </w:r>
      <w:r>
        <w:t xml:space="preserve"> </w:t>
      </w:r>
      <w:r>
        <w:t xml:space="preserve">for United States)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FirstParagraph"/>
      </w:pPr>
      <w:r>
        <w:t xml:space="preserve">The competitor now appears as a card showing:</w:t>
      </w:r>
      <w:r>
        <w:t xml:space="preserve"> </w:t>
      </w:r>
      <w:r>
        <w:t xml:space="preserve">- Name and Active/Inactive status</w:t>
      </w:r>
      <w:r>
        <w:t xml:space="preserve"> </w:t>
      </w:r>
      <w:r>
        <w:t xml:space="preserve">- Meta Page ID</w:t>
      </w:r>
      <w:r>
        <w:t xml:space="preserve"> </w:t>
      </w:r>
      <w:r>
        <w:t xml:space="preserve">- Direct link to their Ad Library page</w:t>
      </w:r>
    </w:p>
    <w:bookmarkEnd w:id="17"/>
    <w:bookmarkStart w:id="18" w:name="finding-the-meta-ad-library-link"/>
    <w:p>
      <w:pPr>
        <w:pStyle w:val="Heading4"/>
      </w:pPr>
      <w:r>
        <w:t xml:space="preserve">Finding the Meta Ad Library Link</w:t>
      </w:r>
    </w:p>
    <w:p>
      <w:pPr>
        <w:pStyle w:val="Compact"/>
        <w:numPr>
          <w:ilvl w:val="0"/>
          <w:numId w:val="1006"/>
        </w:numPr>
      </w:pPr>
      <w:r>
        <w:t xml:space="preserve">Go to https://www.facebook.com/ads/library/</w:t>
      </w:r>
    </w:p>
    <w:p>
      <w:pPr>
        <w:pStyle w:val="Compact"/>
        <w:numPr>
          <w:ilvl w:val="0"/>
          <w:numId w:val="1006"/>
        </w:numPr>
      </w:pPr>
      <w:r>
        <w:t xml:space="preserve">Search for the competitor’s brand or page name</w:t>
      </w:r>
    </w:p>
    <w:p>
      <w:pPr>
        <w:pStyle w:val="Compact"/>
        <w:numPr>
          <w:ilvl w:val="0"/>
          <w:numId w:val="1006"/>
        </w:numPr>
      </w:pPr>
      <w:r>
        <w:t xml:space="preserve">Click on their page in the results</w:t>
      </w:r>
    </w:p>
    <w:p>
      <w:pPr>
        <w:pStyle w:val="Compact"/>
        <w:numPr>
          <w:ilvl w:val="0"/>
          <w:numId w:val="1006"/>
        </w:numPr>
      </w:pPr>
      <w:r>
        <w:t xml:space="preserve">Copy the URL from your browser’s address bar — this is the link you paste into the portal</w:t>
      </w:r>
    </w:p>
    <w:bookmarkEnd w:id="18"/>
    <w:bookmarkStart w:id="19" w:name="triggering-a-scrape"/>
    <w:p>
      <w:pPr>
        <w:pStyle w:val="Heading4"/>
      </w:pPr>
      <w:r>
        <w:t xml:space="preserve">Triggering a Scrape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Meta Ads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sub-tab</w:t>
      </w:r>
    </w:p>
    <w:p>
      <w:pPr>
        <w:pStyle w:val="Compact"/>
        <w:numPr>
          <w:ilvl w:val="0"/>
          <w:numId w:val="1007"/>
        </w:numPr>
      </w:pPr>
      <w:r>
        <w:t xml:space="preserve">Select a competitor from the dropdown at the top</w:t>
      </w:r>
    </w:p>
    <w:p>
      <w:pPr>
        <w:pStyle w:val="Compact"/>
        <w:numPr>
          <w:ilvl w:val="0"/>
          <w:numId w:val="100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“Refresh”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7"/>
        </w:numPr>
      </w:pPr>
      <w:r>
        <w:t xml:space="preserve">The system will show</w:t>
      </w:r>
      <w:r>
        <w:t xml:space="preserve"> </w:t>
      </w:r>
      <w:r>
        <w:t xml:space="preserve">“Scraping in progress…”</w:t>
      </w:r>
      <w:r>
        <w:t xml:space="preserve"> </w:t>
      </w:r>
      <w:r>
        <w:t xml:space="preserve">— this typically takes 1-3 minutes</w:t>
      </w:r>
    </w:p>
    <w:p>
      <w:pPr>
        <w:pStyle w:val="Compact"/>
        <w:numPr>
          <w:ilvl w:val="0"/>
          <w:numId w:val="1007"/>
        </w:numPr>
      </w:pPr>
      <w:r>
        <w:t xml:space="preserve">The page polls automatically every 10 seconds to check for new results</w:t>
      </w:r>
    </w:p>
    <w:p>
      <w:pPr>
        <w:pStyle w:val="Compact"/>
        <w:numPr>
          <w:ilvl w:val="0"/>
          <w:numId w:val="1007"/>
        </w:numPr>
      </w:pPr>
      <w:r>
        <w:t xml:space="preserve">When complete, you’ll see a</w:t>
      </w:r>
      <w:r>
        <w:t xml:space="preserve"> </w:t>
      </w:r>
      <w:r>
        <w:t xml:space="preserve">“Scrape complete!”</w:t>
      </w:r>
      <w:r>
        <w:t xml:space="preserve"> </w:t>
      </w:r>
      <w:r>
        <w:t xml:space="preserve">message and the ads will appear in the gallery</w:t>
      </w:r>
    </w:p>
    <w:p>
      <w:pPr>
        <w:pStyle w:val="FirstParagraph"/>
      </w:pPr>
      <w:r>
        <w:rPr>
          <w:b/>
          <w:bCs/>
        </w:rPr>
        <w:t xml:space="preserve">What gets scraped:</w:t>
      </w:r>
      <w:r>
        <w:t xml:space="preserve"> </w:t>
      </w:r>
      <w:r>
        <w:t xml:space="preserve">- All active ads from the competitor’s Meta Ad Library page</w:t>
      </w:r>
      <w:r>
        <w:t xml:space="preserve"> </w:t>
      </w:r>
      <w:r>
        <w:t xml:space="preserve">- Filtered to the country you selected when adding the competitor</w:t>
      </w:r>
      <w:r>
        <w:t xml:space="preserve"> </w:t>
      </w:r>
      <w:r>
        <w:t xml:space="preserve">- Last 90 days of ad activity</w:t>
      </w:r>
      <w:r>
        <w:t xml:space="preserve"> </w:t>
      </w:r>
      <w:r>
        <w:t xml:space="preserve">- Up to 20 ads per scrape</w:t>
      </w:r>
    </w:p>
    <w:bookmarkEnd w:id="19"/>
    <w:bookmarkStart w:id="20" w:name="viewing-and-analyzing-ads"/>
    <w:p>
      <w:pPr>
        <w:pStyle w:val="Heading4"/>
      </w:pPr>
      <w:r>
        <w:t xml:space="preserve">Viewing and Analyzing Ads</w:t>
      </w:r>
    </w:p>
    <w:p>
      <w:pPr>
        <w:pStyle w:val="FirstParagraph"/>
      </w:pPr>
      <w:r>
        <w:t xml:space="preserve">Once ads appear in the Library, you can:</w:t>
      </w:r>
    </w:p>
    <w:p>
      <w:pPr>
        <w:pStyle w:val="BodyText"/>
      </w:pPr>
      <w:r>
        <w:rPr>
          <w:b/>
          <w:bCs/>
        </w:rPr>
        <w:t xml:space="preserve">Filter ads: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— Search across ad copy, headlines, creative angles, and descriptions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 type chips</w:t>
      </w:r>
      <w:r>
        <w:t xml:space="preserve"> </w:t>
      </w:r>
      <w:r>
        <w:t xml:space="preserve">— Filter by Video, Image, Carousel, or Text-only ads. Each chip shows a 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 dropdown: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Default</w:t>
      </w:r>
      <w:r>
        <w:t xml:space="preserve"> </w:t>
      </w:r>
      <w:r>
        <w:t xml:space="preserve">— Original order from Meta’s Ad Library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Newest First</w:t>
      </w:r>
      <w:r>
        <w:t xml:space="preserve"> </w:t>
      </w:r>
      <w:r>
        <w:t xml:space="preserve">— Most recently launched ads 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Longest Running</w:t>
      </w:r>
      <w:r>
        <w:t xml:space="preserve"> </w:t>
      </w:r>
      <w:r>
        <w:t xml:space="preserve">— Ads that have been active the longest (often indicates best performers)</w:t>
      </w:r>
    </w:p>
    <w:p>
      <w:pPr>
        <w:pStyle w:val="BodyText"/>
      </w:pPr>
      <w:r>
        <w:rPr>
          <w:b/>
          <w:bCs/>
        </w:rPr>
        <w:t xml:space="preserve">Browse snapshots:</w:t>
      </w:r>
      <w:r>
        <w:t xml:space="preserve"> </w:t>
      </w:r>
      <w:r>
        <w:t xml:space="preserve">- Each scrape creates a</w:t>
      </w:r>
      <w:r>
        <w:t xml:space="preserve"> </w:t>
      </w:r>
      <w:r>
        <w:t xml:space="preserve">“snapshot”</w:t>
      </w:r>
      <w:r>
        <w:t xml:space="preserve"> </w:t>
      </w:r>
      <w:r>
        <w:t xml:space="preserve">— a timestamped collection of ads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Snapshot dropdown</w:t>
      </w:r>
      <w:r>
        <w:t xml:space="preserve"> </w:t>
      </w:r>
      <w:r>
        <w:t xml:space="preserve">to compare how a competitor’s ad library changed over time</w:t>
      </w:r>
    </w:p>
    <w:p>
      <w:pPr>
        <w:pStyle w:val="BodyText"/>
      </w:pPr>
      <w:r>
        <w:rPr>
          <w:b/>
          <w:bCs/>
        </w:rPr>
        <w:t xml:space="preserve">View ad details:</w:t>
      </w:r>
      <w:r>
        <w:t xml:space="preserve"> </w:t>
      </w:r>
      <w:r>
        <w:t xml:space="preserve">Click any ad card to open the</w:t>
      </w:r>
      <w:r>
        <w:t xml:space="preserve"> </w:t>
      </w:r>
      <w:r>
        <w:rPr>
          <w:b/>
          <w:bCs/>
        </w:rPr>
        <w:t xml:space="preserve">Full-View Modal</w:t>
      </w:r>
      <w:r>
        <w:t xml:space="preserve">, which shows:</w:t>
      </w:r>
    </w:p>
    <w:p>
      <w:pPr>
        <w:pStyle w:val="BodyText"/>
      </w:pPr>
      <w:r>
        <w:rPr>
          <w:b/>
          <w:bCs/>
        </w:rPr>
        <w:t xml:space="preserve">Left side — Media:</w:t>
      </w:r>
      <w:r>
        <w:t xml:space="preserve"> </w:t>
      </w:r>
      <w:r>
        <w:t xml:space="preserve">- Full-size image or video player</w:t>
      </w:r>
      <w:r>
        <w:t xml:space="preserve"> </w:t>
      </w:r>
      <w:r>
        <w:t xml:space="preserve">- For carousels: navigation arrows and dot indicators to browse each card (</w:t>
      </w:r>
      <w:r>
        <w:t xml:space="preserve">“Card 1 of 5”</w:t>
      </w:r>
      <w:r>
        <w:t xml:space="preserve">)</w:t>
      </w:r>
      <w:r>
        <w:t xml:space="preserve"> </w:t>
      </w:r>
      <w:r>
        <w:t xml:space="preserve">- If media is unavailable, a link to view it on the original platform</w:t>
      </w:r>
    </w:p>
    <w:p>
      <w:pPr>
        <w:pStyle w:val="BodyText"/>
      </w:pPr>
      <w:r>
        <w:rPr>
          <w:b/>
          <w:bCs/>
        </w:rPr>
        <w:t xml:space="preserve">Right side — AI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 Angle</w:t>
      </w:r>
      <w:r>
        <w:t xml:space="preserve"> </w:t>
      </w:r>
      <w:r>
        <w:t xml:space="preserve">— What strategy the ad uses (e.g.,</w:t>
      </w:r>
      <w:r>
        <w:t xml:space="preserve"> </w:t>
      </w:r>
      <w:r>
        <w:t xml:space="preserve">“Social proof testimonial”</w:t>
      </w:r>
      <w:r>
        <w:t xml:space="preserve">,</w:t>
      </w:r>
      <w:r>
        <w:t xml:space="preserve"> </w:t>
      </w:r>
      <w:r>
        <w:t xml:space="preserve">“Problem-solution”</w:t>
      </w:r>
      <w:r>
        <w:t xml:space="preserve">,</w:t>
      </w:r>
      <w:r>
        <w:t xml:space="preserve"> </w:t>
      </w:r>
      <w:r>
        <w:t xml:space="preserve">“Fear of missing out”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 Description</w:t>
      </w:r>
      <w:r>
        <w:t xml:space="preserve"> </w:t>
      </w:r>
      <w:r>
        <w:t xml:space="preserve">— AI-generated summary of what the ad communicates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Audience</w:t>
      </w:r>
      <w:r>
        <w:t xml:space="preserve"> </w:t>
      </w:r>
      <w:r>
        <w:t xml:space="preserve">— Who the ad is aimed 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Motivation</w:t>
      </w:r>
      <w:r>
        <w:t xml:space="preserve"> </w:t>
      </w:r>
      <w:r>
        <w:t xml:space="preserve">— The psychological driver being leveraged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Proof Mechanism</w:t>
      </w:r>
      <w:r>
        <w:t xml:space="preserve"> </w:t>
      </w:r>
      <w:r>
        <w:t xml:space="preserve">— How the ad establishes credibility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Hook</w:t>
      </w:r>
      <w:r>
        <w:t xml:space="preserve"> </w:t>
      </w:r>
      <w:r>
        <w:t xml:space="preserve">— What catches the eye in the first frame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Spoken Hook</w:t>
      </w:r>
      <w:r>
        <w:t xml:space="preserve"> </w:t>
      </w:r>
      <w:r>
        <w:t xml:space="preserve">— Opening line of video 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Outro/Offer</w:t>
      </w:r>
      <w:r>
        <w:t xml:space="preserve"> </w:t>
      </w:r>
      <w:r>
        <w:t xml:space="preserve">— How the ad closes and what CTA it uses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Transcript</w:t>
      </w:r>
      <w:r>
        <w:t xml:space="preserve"> </w:t>
      </w:r>
      <w:r>
        <w:t xml:space="preserve">— For video ads, the complete spoken text (expandable section)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— Headline, CTA button text, landing page domain, platforms (Facebook/Instagram), DCO flag</w:t>
      </w:r>
    </w:p>
    <w:p>
      <w:pPr>
        <w:pStyle w:val="BodyText"/>
      </w:pPr>
      <w:r>
        <w:rPr>
          <w:b/>
          <w:bCs/>
        </w:rPr>
        <w:t xml:space="preserve">Actions from the modal: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“Save to Winners”</w:t>
      </w:r>
      <w:r>
        <w:t xml:space="preserve"> </w:t>
      </w:r>
      <w:r>
        <w:t xml:space="preserve">— Saves the ad image to your Winners Library for use as a reference in the Static Ad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“Generate Brief”</w:t>
      </w:r>
      <w:r>
        <w:t xml:space="preserve"> </w:t>
      </w:r>
      <w:r>
        <w:t xml:space="preserve">— Creates an AI-powered creative brief based on this ad (see Section 6.1)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iktok"/>
    <w:p>
      <w:pPr>
        <w:pStyle w:val="Heading3"/>
      </w:pPr>
      <w:r>
        <w:t xml:space="preserve">3.3 TikTok</w:t>
      </w:r>
    </w:p>
    <w:bookmarkStart w:id="22" w:name="adding-a-tiktok-profile"/>
    <w:p>
      <w:pPr>
        <w:pStyle w:val="Heading4"/>
      </w:pPr>
      <w:r>
        <w:t xml:space="preserve">Adding a TikTok Profile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TikTok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Competitors</w:t>
      </w:r>
      <w:r>
        <w:t xml:space="preserve"> </w:t>
      </w:r>
      <w:r>
        <w:t xml:space="preserve">sub-tab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Add Profile”</w:t>
      </w:r>
    </w:p>
    <w:p>
      <w:pPr>
        <w:pStyle w:val="Compact"/>
        <w:numPr>
          <w:ilvl w:val="0"/>
          <w:numId w:val="1008"/>
        </w:numPr>
      </w:pPr>
      <w:r>
        <w:t xml:space="preserve">Fill in: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Custom Label</w:t>
      </w:r>
      <w:r>
        <w:t xml:space="preserve"> </w:t>
      </w:r>
      <w:r>
        <w:t xml:space="preserve">— A name for your reference (e.g.,</w:t>
      </w:r>
      <w:r>
        <w:t xml:space="preserve"> </w:t>
      </w:r>
      <w:r>
        <w:t xml:space="preserve">“Nike TikTok France”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Profile URL</w:t>
      </w:r>
      <w:r>
        <w:t xml:space="preserve"> </w:t>
      </w:r>
      <w:r>
        <w:t xml:space="preserve">— The TikTok profile URL (e.g.,</w:t>
      </w:r>
      <w:r>
        <w:t xml:space="preserve"> </w:t>
      </w:r>
      <w:r>
        <w:rPr>
          <w:rStyle w:val="VerbatimChar"/>
        </w:rPr>
        <w:t xml:space="preserve">https://www.tiktok.com/@nike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22"/>
    <w:bookmarkStart w:id="23" w:name="initializing-a-profile"/>
    <w:p>
      <w:pPr>
        <w:pStyle w:val="Heading4"/>
      </w:pPr>
      <w:r>
        <w:t xml:space="preserve">Initializing a Profile</w:t>
      </w:r>
    </w:p>
    <w:p>
      <w:pPr>
        <w:pStyle w:val="FirstParagraph"/>
      </w:pPr>
      <w:r>
        <w:t xml:space="preserve">After adding a profile, it shows status</w:t>
      </w:r>
      <w:r>
        <w:t xml:space="preserve"> </w:t>
      </w:r>
      <w:r>
        <w:rPr>
          <w:b/>
          <w:bCs/>
        </w:rPr>
        <w:t xml:space="preserve">“Not Initialized”</w:t>
      </w:r>
      <w:r>
        <w:t xml:space="preserve">. You need to initialize it to start scraping:</w:t>
      </w:r>
    </w:p>
    <w:p>
      <w:pPr>
        <w:pStyle w:val="Compact"/>
        <w:numPr>
          <w:ilvl w:val="0"/>
          <w:numId w:val="101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“Initialize”</w:t>
      </w:r>
      <w:r>
        <w:t xml:space="preserve"> </w:t>
      </w:r>
      <w:r>
        <w:t xml:space="preserve">button on the profile card</w:t>
      </w:r>
    </w:p>
    <w:p>
      <w:pPr>
        <w:pStyle w:val="Compact"/>
        <w:numPr>
          <w:ilvl w:val="0"/>
          <w:numId w:val="1010"/>
        </w:numPr>
      </w:pPr>
      <w:r>
        <w:t xml:space="preserve">Select how many posts to scrape:</w:t>
      </w:r>
      <w:r>
        <w:t xml:space="preserve"> </w:t>
      </w:r>
      <w:r>
        <w:rPr>
          <w:b/>
          <w:bCs/>
        </w:rPr>
        <w:t xml:space="preserve">50</w:t>
      </w:r>
      <w:r>
        <w:t xml:space="preserve">,</w:t>
      </w:r>
      <w:r>
        <w:t xml:space="preserve"> </w:t>
      </w:r>
      <w:r>
        <w:rPr>
          <w:b/>
          <w:bCs/>
        </w:rPr>
        <w:t xml:space="preserve">100</w:t>
      </w:r>
      <w:r>
        <w:t xml:space="preserve">, or</w:t>
      </w:r>
      <w:r>
        <w:t xml:space="preserve"> </w:t>
      </w:r>
      <w:r>
        <w:rPr>
          <w:b/>
          <w:bCs/>
        </w:rPr>
        <w:t xml:space="preserve">200</w:t>
      </w:r>
    </w:p>
    <w:p>
      <w:pPr>
        <w:pStyle w:val="Compact"/>
        <w:numPr>
          <w:ilvl w:val="0"/>
          <w:numId w:val="1010"/>
        </w:numPr>
      </w:pPr>
      <w:r>
        <w:t xml:space="preserve">Click to confirm</w:t>
      </w:r>
    </w:p>
    <w:p>
      <w:pPr>
        <w:pStyle w:val="Compact"/>
        <w:numPr>
          <w:ilvl w:val="0"/>
          <w:numId w:val="1010"/>
        </w:numPr>
      </w:pPr>
      <w:r>
        <w:t xml:space="preserve">Status changes to</w:t>
      </w:r>
      <w:r>
        <w:t xml:space="preserve"> </w:t>
      </w:r>
      <w:r>
        <w:rPr>
          <w:b/>
          <w:bCs/>
        </w:rPr>
        <w:t xml:space="preserve">“Processing”</w:t>
      </w:r>
      <w:r>
        <w:t xml:space="preserve"> </w:t>
      </w:r>
      <w:r>
        <w:t xml:space="preserve">— the system scrapes the profile and analyzes each post with AI</w:t>
      </w:r>
    </w:p>
    <w:p>
      <w:pPr>
        <w:pStyle w:val="Compact"/>
        <w:numPr>
          <w:ilvl w:val="0"/>
          <w:numId w:val="1010"/>
        </w:numPr>
      </w:pPr>
      <w:r>
        <w:t xml:space="preserve">This process takes 3-10 minutes depending on post count</w:t>
      </w:r>
    </w:p>
    <w:p>
      <w:pPr>
        <w:pStyle w:val="Compact"/>
        <w:numPr>
          <w:ilvl w:val="0"/>
          <w:numId w:val="1010"/>
        </w:numPr>
      </w:pPr>
      <w:r>
        <w:t xml:space="preserve">The page polls every 10 seconds and updates the status automatically</w:t>
      </w:r>
    </w:p>
    <w:p>
      <w:pPr>
        <w:pStyle w:val="Compact"/>
        <w:numPr>
          <w:ilvl w:val="0"/>
          <w:numId w:val="1010"/>
        </w:numPr>
      </w:pPr>
      <w:r>
        <w:t xml:space="preserve">When complete, status changes to</w:t>
      </w:r>
      <w:r>
        <w:t xml:space="preserve"> </w:t>
      </w:r>
      <w:r>
        <w:rPr>
          <w:b/>
          <w:bCs/>
        </w:rPr>
        <w:t xml:space="preserve">“Active”</w:t>
      </w:r>
    </w:p>
    <w:bookmarkEnd w:id="23"/>
    <w:bookmarkStart w:id="24" w:name="viewing-tiktok-posts"/>
    <w:p>
      <w:pPr>
        <w:pStyle w:val="Heading4"/>
      </w:pPr>
      <w:r>
        <w:t xml:space="preserve">Viewing TikTok Posts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TikTok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sub-tab</w:t>
      </w:r>
    </w:p>
    <w:p>
      <w:pPr>
        <w:pStyle w:val="Compact"/>
        <w:numPr>
          <w:ilvl w:val="0"/>
          <w:numId w:val="1011"/>
        </w:numPr>
      </w:pPr>
      <w:r>
        <w:t xml:space="preserve">Select a profile from the dropdown</w:t>
      </w:r>
    </w:p>
    <w:p>
      <w:pPr>
        <w:pStyle w:val="Compact"/>
        <w:numPr>
          <w:ilvl w:val="0"/>
          <w:numId w:val="1011"/>
        </w:numPr>
      </w:pPr>
      <w:r>
        <w:t xml:space="preserve">Browse the post gallery</w:t>
      </w:r>
    </w:p>
    <w:p>
      <w:pPr>
        <w:pStyle w:val="FirstParagraph"/>
      </w:pPr>
      <w:r>
        <w:t xml:space="preserve">Each post card shows:</w:t>
      </w:r>
      <w:r>
        <w:t xml:space="preserve"> </w:t>
      </w:r>
      <w:r>
        <w:t xml:space="preserve">- Video thumbnail with duration badge</w:t>
      </w:r>
      <w:r>
        <w:t xml:space="preserve"> </w:t>
      </w:r>
      <w:r>
        <w:t xml:space="preserve">- View count, like count, comment count</w:t>
      </w:r>
      <w:r>
        <w:t xml:space="preserve"> </w:t>
      </w:r>
      <w:r>
        <w:t xml:space="preserve">- Content type badge (Video, Carousel)</w:t>
      </w:r>
    </w:p>
    <w:p>
      <w:pPr>
        <w:pStyle w:val="BodyText"/>
      </w:pPr>
      <w:r>
        <w:rPr>
          <w:b/>
          <w:bCs/>
        </w:rPr>
        <w:t xml:space="preserve">Filter and sort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— Search across captions, hashtags, content angles, and mechanics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type chips</w:t>
      </w:r>
      <w:r>
        <w:t xml:space="preserve"> </w:t>
      </w:r>
      <w:r>
        <w:t xml:space="preserve">— Filter by Video or Carousel (with counts)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 dropdown:</w:t>
      </w:r>
      <w:r>
        <w:t xml:space="preserve"> </w:t>
      </w:r>
      <w:r>
        <w:t xml:space="preserve">Newest First, Most Views, Most Likes</w:t>
      </w:r>
    </w:p>
    <w:p>
      <w:pPr>
        <w:pStyle w:val="BodyText"/>
      </w:pPr>
      <w:r>
        <w:rPr>
          <w:b/>
          <w:bCs/>
        </w:rPr>
        <w:t xml:space="preserve">Click any post</w:t>
      </w:r>
      <w:r>
        <w:t xml:space="preserve"> </w:t>
      </w:r>
      <w:r>
        <w:t xml:space="preserve">to open the Full-View Modal:</w:t>
      </w:r>
      <w:r>
        <w:t xml:space="preserve"> </w:t>
      </w:r>
      <w:r>
        <w:t xml:space="preserve">- Video player (left side)</w:t>
      </w:r>
      <w:r>
        <w:t xml:space="preserve"> </w:t>
      </w:r>
      <w:r>
        <w:t xml:space="preserve">- AI analysis (right side):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Angle</w:t>
      </w:r>
      <w:r>
        <w:t xml:space="preserve"> </w:t>
      </w:r>
      <w:r>
        <w:t xml:space="preserve">— The strategic approach (e.g.,</w:t>
      </w:r>
      <w:r>
        <w:t xml:space="preserve"> </w:t>
      </w:r>
      <w:r>
        <w:t xml:space="preserve">“Tutorial”</w:t>
      </w:r>
      <w:r>
        <w:t xml:space="preserve">,</w:t>
      </w:r>
      <w:r>
        <w:t xml:space="preserve"> </w:t>
      </w:r>
      <w:r>
        <w:t xml:space="preserve">“Transformation”</w:t>
      </w:r>
      <w:r>
        <w:t xml:space="preserve">,</w:t>
      </w:r>
      <w:r>
        <w:t xml:space="preserve"> </w:t>
      </w:r>
      <w:r>
        <w:t xml:space="preserve">“Behind-the-scenes”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Mechanic</w:t>
      </w:r>
      <w:r>
        <w:t xml:space="preserve"> </w:t>
      </w:r>
      <w:r>
        <w:t xml:space="preserve">— How the content is structured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Viewer</w:t>
      </w:r>
      <w:r>
        <w:t xml:space="preserve"> </w:t>
      </w:r>
      <w:r>
        <w:t xml:space="preserve">— Who this content resonates with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</w:t>
      </w:r>
      <w:r>
        <w:t xml:space="preserve"> </w:t>
      </w:r>
      <w:r>
        <w:t xml:space="preserve">— What the viewer gets from watching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Opening Hook</w:t>
      </w:r>
      <w:r>
        <w:t xml:space="preserve"> </w:t>
      </w:r>
      <w:r>
        <w:t xml:space="preserve">— The first 3 seconds that stop the scroll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Hook</w:t>
      </w:r>
      <w:r>
        <w:t xml:space="preserve"> </w:t>
      </w:r>
      <w:r>
        <w:t xml:space="preserve">— What’s visually compelling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Structure</w:t>
      </w:r>
      <w:r>
        <w:t xml:space="preserve"> </w:t>
      </w:r>
      <w:r>
        <w:t xml:space="preserve">— How the narrative 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 Driver</w:t>
      </w:r>
      <w:r>
        <w:t xml:space="preserve"> </w:t>
      </w:r>
      <w:r>
        <w:t xml:space="preserve">— What keeps viewers watching to the 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Outro CTA</w:t>
      </w:r>
      <w:r>
        <w:t xml:space="preserve"> </w:t>
      </w:r>
      <w:r>
        <w:t xml:space="preserve">— How the video closes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Transcript</w:t>
      </w:r>
      <w:r>
        <w:t xml:space="preserve"> </w:t>
      </w:r>
      <w:r>
        <w:t xml:space="preserve">— Complete spoken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metrics</w:t>
      </w:r>
      <w:r>
        <w:t xml:space="preserve"> </w:t>
      </w:r>
      <w:r>
        <w:t xml:space="preserve">— Views, likes, comments, shares, saves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Music info</w:t>
      </w:r>
      <w:r>
        <w:t xml:space="preserve"> </w:t>
      </w:r>
      <w:r>
        <w:t xml:space="preserve">— Song name, artist, whether it’s original audio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“Generate Brief”</w:t>
      </w:r>
      <w:r>
        <w:t xml:space="preserve"> </w:t>
      </w:r>
      <w:r>
        <w:t xml:space="preserve">— Creates an AI creative brief from this post</w:t>
      </w:r>
    </w:p>
    <w:bookmarkEnd w:id="24"/>
    <w:bookmarkStart w:id="25" w:name="managing-profile-status"/>
    <w:p>
      <w:pPr>
        <w:pStyle w:val="Heading4"/>
      </w:pPr>
      <w:r>
        <w:t xml:space="preserve">Managing Profile Status</w:t>
      </w:r>
    </w:p>
    <w:p>
      <w:pPr>
        <w:pStyle w:val="FirstParagraph"/>
      </w:pPr>
      <w:r>
        <w:t xml:space="preserve">Each profile card shows status and controls: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(green) — Currently tracking, updated daily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Paused</w:t>
      </w:r>
      <w:r>
        <w:t xml:space="preserve"> </w:t>
      </w:r>
      <w:r>
        <w:t xml:space="preserve">(gray) — Temporarily stopped tracking. Click the toggle to resume.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(red) — Something went wrong. Click</w:t>
      </w:r>
      <w:r>
        <w:t xml:space="preserve"> </w:t>
      </w:r>
      <w:r>
        <w:t xml:space="preserve">“Retry”</w:t>
      </w:r>
      <w:r>
        <w:t xml:space="preserve"> </w:t>
      </w:r>
      <w:r>
        <w:t xml:space="preserve">to re-initialize.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(spinner) — Currently scraping. Wait for completion.</w:t>
      </w:r>
    </w:p>
    <w:p>
      <w:pPr>
        <w:pStyle w:val="BodyText"/>
      </w:pPr>
      <w:r>
        <w:rPr>
          <w:b/>
          <w:bCs/>
        </w:rPr>
        <w:t xml:space="preserve">Delete a profile:</w:t>
      </w:r>
      <w:r>
        <w:t xml:space="preserve"> </w:t>
      </w:r>
      <w:r>
        <w:t xml:space="preserve">Click the trash icon on any profile card. This removes the profile AND all its tracked posts.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stagram"/>
    <w:p>
      <w:pPr>
        <w:pStyle w:val="Heading3"/>
      </w:pPr>
      <w:r>
        <w:t xml:space="preserve">3.4 Instagram</w:t>
      </w:r>
    </w:p>
    <w:p>
      <w:pPr>
        <w:pStyle w:val="FirstParagraph"/>
      </w:pPr>
      <w:r>
        <w:t xml:space="preserve">Instagram works identically to TikTok:</w:t>
      </w:r>
      <w:r>
        <w:t xml:space="preserve"> </w:t>
      </w:r>
      <w:r>
        <w:t xml:space="preserve">- Add profiles via the</w:t>
      </w:r>
      <w:r>
        <w:t xml:space="preserve"> </w:t>
      </w:r>
      <w:r>
        <w:rPr>
          <w:b/>
          <w:bCs/>
        </w:rPr>
        <w:t xml:space="preserve">Competitors</w:t>
      </w:r>
      <w:r>
        <w:t xml:space="preserve"> </w:t>
      </w:r>
      <w:r>
        <w:t xml:space="preserve">sub-tab</w:t>
      </w:r>
      <w:r>
        <w:t xml:space="preserve"> </w:t>
      </w:r>
      <w:r>
        <w:t xml:space="preserve">- Initialize with 50/100/200 post options</w:t>
      </w:r>
      <w:r>
        <w:t xml:space="preserve"> </w:t>
      </w:r>
      <w:r>
        <w:t xml:space="preserve">- View and analyze posts in 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sub-tab</w:t>
      </w:r>
      <w:r>
        <w:t xml:space="preserve"> </w:t>
      </w:r>
      <w:r>
        <w:t xml:space="preserve">- Same AI analysis fields (content angle, hooks, structure, etc.)</w:t>
      </w:r>
      <w:r>
        <w:t xml:space="preserve"> </w:t>
      </w:r>
      <w:r>
        <w:t xml:space="preserve">- Same filter, search, and sort options</w:t>
      </w:r>
    </w:p>
    <w:p>
      <w:pPr>
        <w:pStyle w:val="BodyText"/>
      </w:pPr>
      <w:r>
        <w:t xml:space="preserve">The only difference is the platform-specific data (Instagram post types include Reels, Carousels, and single Images).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static-ad-system"/>
    <w:p>
      <w:pPr>
        <w:pStyle w:val="Heading2"/>
      </w:pPr>
      <w:r>
        <w:t xml:space="preserve">4. Static Ad System</w:t>
      </w:r>
    </w:p>
    <w:p>
      <w:pPr>
        <w:pStyle w:val="FirstParagraph"/>
      </w:pPr>
      <w:r>
        <w:t xml:space="preserve">The Static Ad System generates high-quality static ad creatives using a 3-agent AI pipeline. You provide a product and a reference ad, and the system creates a new ad in your brand’s visual style.</w:t>
      </w:r>
    </w:p>
    <w:bookmarkStart w:id="29" w:name="accessing-the-static-ad-system"/>
    <w:p>
      <w:pPr>
        <w:pStyle w:val="Heading3"/>
      </w:pPr>
      <w:r>
        <w:t xml:space="preserve">4.1 Accessing the Static Ad System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Static Ad System</w:t>
      </w:r>
      <w:r>
        <w:t xml:space="preserve"> </w:t>
      </w:r>
      <w:r>
        <w:t xml:space="preserve">in the sidebar. You’ll see four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 Generate new 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— Modify text on generated 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— View all your generated 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Winners</w:t>
      </w:r>
      <w:r>
        <w:t xml:space="preserve"> </w:t>
      </w:r>
      <w:r>
        <w:t xml:space="preserve">— Your library of winning reference ads</w:t>
      </w:r>
    </w:p>
    <w:p>
      <w:r>
        <w:pict>
          <v:rect style="width:0;height:1.5pt" o:hralign="center" o:hrstd="t" o:hr="t"/>
        </w:pict>
      </w:r>
    </w:p>
    <w:bookmarkEnd w:id="29"/>
    <w:bookmarkStart w:id="36" w:name="create-tab-generating-a-new-ad"/>
    <w:p>
      <w:pPr>
        <w:pStyle w:val="Heading3"/>
      </w:pPr>
      <w:r>
        <w:t xml:space="preserve">4.2 Create Tab — Generating a New Ad</w:t>
      </w:r>
    </w:p>
    <w:p>
      <w:pPr>
        <w:pStyle w:val="FirstParagraph"/>
      </w:pPr>
      <w:r>
        <w:t xml:space="preserve">This is where you generate new static ads. Follow these steps:</w:t>
      </w:r>
    </w:p>
    <w:bookmarkStart w:id="30" w:name="step-1-select-a-product"/>
    <w:p>
      <w:pPr>
        <w:pStyle w:val="Heading4"/>
      </w:pPr>
      <w:r>
        <w:t xml:space="preserve">Step 1: Select a Product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Product dropdown</w:t>
      </w:r>
      <w:r>
        <w:t xml:space="preserve"> </w:t>
      </w:r>
      <w:r>
        <w:t xml:space="preserve">and choose the product you want to feature in the ad. The dropdown shows all products for the currently selected brand, with thumbnails where available.</w:t>
      </w:r>
    </w:p>
    <w:bookmarkEnd w:id="30"/>
    <w:bookmarkStart w:id="31" w:name="step-2-choose-a-reference-ad"/>
    <w:p>
      <w:pPr>
        <w:pStyle w:val="Heading4"/>
      </w:pPr>
      <w:r>
        <w:t xml:space="preserve">Step 2: Choose a Reference Ad</w:t>
      </w:r>
    </w:p>
    <w:p>
      <w:pPr>
        <w:pStyle w:val="FirstParagraph"/>
      </w:pPr>
      <w:r>
        <w:t xml:space="preserve">The reference ad tells the AI what visual style and layout to use. You have three ways to provide one:</w:t>
      </w:r>
    </w:p>
    <w:p>
      <w:pPr>
        <w:pStyle w:val="BodyText"/>
      </w:pPr>
      <w:r>
        <w:rPr>
          <w:b/>
          <w:bCs/>
        </w:rPr>
        <w:t xml:space="preserve">Auto Mode (recommended for beginners):</w:t>
      </w:r>
      <w:r>
        <w:t xml:space="preserve"> </w:t>
      </w:r>
      <w:r>
        <w:t xml:space="preserve">- The system automatically selects a high-performing reference from the shared library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“Select Reference”</w:t>
      </w:r>
      <w:r>
        <w:t xml:space="preserve"> </w:t>
      </w:r>
      <w:r>
        <w:t xml:space="preserve">to browse the library and pick a different one</w:t>
      </w:r>
      <w:r>
        <w:t xml:space="preserve"> </w:t>
      </w:r>
      <w:r>
        <w:t xml:space="preserve">- The Inspo Gallery shows references filtered by your brand’s relevant industries</w:t>
      </w:r>
    </w:p>
    <w:p>
      <w:pPr>
        <w:pStyle w:val="BodyText"/>
      </w:pPr>
      <w:r>
        <w:rPr>
          <w:b/>
          <w:bCs/>
        </w:rPr>
        <w:t xml:space="preserve">Upload Mode:</w:t>
      </w:r>
      <w:r>
        <w:t xml:space="preserve"> </w:t>
      </w:r>
      <w:r>
        <w:t xml:space="preserve">- Click the upload area to pick an image from your computer</w:t>
      </w:r>
      <w:r>
        <w:t xml:space="preserve"> </w:t>
      </w:r>
      <w:r>
        <w:t xml:space="preserve">- Use this when you have a specific competitor ad or design you want to replicate</w:t>
      </w:r>
      <w:r>
        <w:t xml:space="preserve"> </w:t>
      </w:r>
      <w:r>
        <w:t xml:space="preserve">- Any image works — the AI will analyze its layout, colors, typography, and composition</w:t>
      </w:r>
    </w:p>
    <w:p>
      <w:pPr>
        <w:pStyle w:val="BodyText"/>
      </w:pPr>
      <w:r>
        <w:rPr>
          <w:b/>
          <w:bCs/>
        </w:rPr>
        <w:t xml:space="preserve">Winners Mode: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“Browse Winners”</w:t>
      </w:r>
      <w:r>
        <w:t xml:space="preserve"> </w:t>
      </w:r>
      <w:r>
        <w:t xml:space="preserve">to select from your saved Winners Library</w:t>
      </w:r>
      <w:r>
        <w:t xml:space="preserve"> </w:t>
      </w:r>
      <w:r>
        <w:t xml:space="preserve">- These are ads you’ve previously saved from the Competitor Research system or from your own generated gallery</w:t>
      </w:r>
    </w:p>
    <w:bookmarkEnd w:id="31"/>
    <w:bookmarkStart w:id="32" w:name="step-3-write-your-ad-copy"/>
    <w:p>
      <w:pPr>
        <w:pStyle w:val="Heading4"/>
      </w:pPr>
      <w:r>
        <w:t xml:space="preserve">Step 3: Write Your Ad Copy</w:t>
      </w:r>
    </w:p>
    <w:p>
      <w:pPr>
        <w:pStyle w:val="FirstParagraph"/>
      </w:pPr>
      <w:r>
        <w:t xml:space="preserve">Type your ad copy in the text area. This is what the ad will SAY — the headline, body text, tagline, etc.</w:t>
      </w:r>
    </w:p>
    <w:p>
      <w:pPr>
        <w:pStyle w:val="BodyText"/>
      </w:pPr>
      <w:r>
        <w:rPr>
          <w:b/>
          <w:bCs/>
        </w:rPr>
        <w:t xml:space="preserve">Tips for great copy:</w:t>
      </w:r>
      <w:r>
        <w:t xml:space="preserve"> </w:t>
      </w:r>
      <w:r>
        <w:t xml:space="preserve">- Keep it concise — the AI adapts your message to fit the reference ad’s typographic structure</w:t>
      </w:r>
      <w:r>
        <w:t xml:space="preserve"> </w:t>
      </w:r>
      <w:r>
        <w:t xml:space="preserve">- Include your key message and any specific text you want visible</w:t>
      </w:r>
      <w:r>
        <w:t xml:space="preserve"> </w:t>
      </w:r>
      <w:r>
        <w:t xml:space="preserve">- If you leave it blank, the AI will generate copy automatically based on your brand DNA</w:t>
      </w:r>
      <w:r>
        <w:t xml:space="preserve"> </w:t>
      </w:r>
      <w:r>
        <w:t xml:space="preserve">- The copy will be rendered in your brand’s visual style (colors, fonts, tone)</w:t>
      </w:r>
    </w:p>
    <w:bookmarkEnd w:id="32"/>
    <w:bookmarkStart w:id="33" w:name="step-4-choose-aspect-ratio"/>
    <w:p>
      <w:pPr>
        <w:pStyle w:val="Heading4"/>
      </w:pPr>
      <w:r>
        <w:t xml:space="preserve">Step 4: Choose Aspect Ratio</w:t>
      </w:r>
    </w:p>
    <w:p>
      <w:pPr>
        <w:pStyle w:val="FirstParagraph"/>
      </w:pPr>
      <w:r>
        <w:t xml:space="preserve">Select the aspect ratio for your 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t xml:space="preserve">— Square (Instagram feed, Facebook feed)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4:5</w:t>
      </w:r>
      <w:r>
        <w:t xml:space="preserve"> </w:t>
      </w:r>
      <w:r>
        <w:t xml:space="preserve">— Vertical (Instagram feed, recommended for engagement)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9:16</w:t>
      </w:r>
      <w:r>
        <w:t xml:space="preserve"> </w:t>
      </w:r>
      <w:r>
        <w:t xml:space="preserve">— Story/Reel (Instagram Stories, TikTok, Facebook Stories)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16:9</w:t>
      </w:r>
      <w:r>
        <w:t xml:space="preserve"> </w:t>
      </w:r>
      <w:r>
        <w:t xml:space="preserve">— Landscape (YouTube, Facebook video)</w:t>
      </w:r>
    </w:p>
    <w:bookmarkEnd w:id="33"/>
    <w:bookmarkStart w:id="34" w:name="step-5-generate"/>
    <w:p>
      <w:pPr>
        <w:pStyle w:val="Heading4"/>
      </w:pPr>
      <w:r>
        <w:t xml:space="preserve">Step 5: Generate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“Generate”</w:t>
      </w:r>
      <w:r>
        <w:t xml:space="preserve"> </w:t>
      </w:r>
      <w:r>
        <w:t xml:space="preserve">button. The system runs a 4-step AI pipeline: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Analyzing reference ad</w:t>
      </w:r>
      <w:r>
        <w:t xml:space="preserve"> </w:t>
      </w:r>
      <w:r>
        <w:t xml:space="preserve">(~12 seconds) — Agent 1 (Claude Vision) studies every detail of your reference: layout, colors, typography, product placement, lighting, mood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Crafting generation prompt</w:t>
      </w:r>
      <w:r>
        <w:t xml:space="preserve"> </w:t>
      </w:r>
      <w:r>
        <w:t xml:space="preserve">(~16 seconds) — Agent 2 (Claude) writes a detailed image generation prompt that transplants your brand’s DNA into the reference’s visual framework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Submitting to image engine</w:t>
      </w:r>
      <w:r>
        <w:t xml:space="preserve"> </w:t>
      </w:r>
      <w:r>
        <w:t xml:space="preserve">(~2 seconds) — The prompt is sent to Kie AI NanoBanana 2 with the reference image and product image attached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Generating your ad</w:t>
      </w:r>
      <w:r>
        <w:t xml:space="preserve"> </w:t>
      </w:r>
      <w:r>
        <w:t xml:space="preserve">(~60-120 seconds) — Kie AI renders the final image</w:t>
      </w:r>
    </w:p>
    <w:p>
      <w:pPr>
        <w:pStyle w:val="FirstParagraph"/>
      </w:pPr>
      <w:r>
        <w:t xml:space="preserve">You’ll see a progress bar with each step updating in real-time. Total generation time is typically 1.5-3 minutes.</w:t>
      </w:r>
    </w:p>
    <w:bookmarkEnd w:id="34"/>
    <w:bookmarkStart w:id="35" w:name="after-generation"/>
    <w:p>
      <w:pPr>
        <w:pStyle w:val="Heading4"/>
      </w:pPr>
      <w:r>
        <w:t xml:space="preserve">After Generation</w:t>
      </w:r>
    </w:p>
    <w:p>
      <w:pPr>
        <w:pStyle w:val="FirstParagraph"/>
      </w:pPr>
      <w:r>
        <w:t xml:space="preserve">When your ad is ready:</w:t>
      </w:r>
      <w:r>
        <w:t xml:space="preserve"> </w:t>
      </w:r>
      <w:r>
        <w:t xml:space="preserve">- The generated image appears in a preview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“Edit”</w:t>
      </w:r>
      <w:r>
        <w:t xml:space="preserve"> </w:t>
      </w:r>
      <w:r>
        <w:t xml:space="preserve">— Opens the ad in the Edit tab to modify text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“Save to Winners”</w:t>
      </w:r>
      <w:r>
        <w:t xml:space="preserve"> </w:t>
      </w:r>
      <w:r>
        <w:t xml:space="preserve">— Adds this ad to your Winners Library for future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“Generate Again”</w:t>
      </w:r>
      <w:r>
        <w:t xml:space="preserve"> </w:t>
      </w:r>
      <w:r>
        <w:t xml:space="preserve">— Resets the form so you can create another ad</w:t>
      </w:r>
    </w:p>
    <w:p>
      <w:pPr>
        <w:pStyle w:val="BodyText"/>
      </w:pPr>
      <w:r>
        <w:t xml:space="preserve">If generation fails, you’ll see an error message with details. Click</w:t>
      </w:r>
      <w:r>
        <w:t xml:space="preserve"> </w:t>
      </w:r>
      <w:r>
        <w:rPr>
          <w:b/>
          <w:bCs/>
        </w:rPr>
        <w:t xml:space="preserve">“Generate Again”</w:t>
      </w:r>
      <w:r>
        <w:t xml:space="preserve"> </w:t>
      </w:r>
      <w:r>
        <w:t xml:space="preserve">to retry.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dit-tab-modifying-text-on-ads"/>
    <w:p>
      <w:pPr>
        <w:pStyle w:val="Heading3"/>
      </w:pPr>
      <w:r>
        <w:t xml:space="preserve">4.3 Edit Tab — Modifying Text on Ads</w:t>
      </w:r>
    </w:p>
    <w:p>
      <w:pPr>
        <w:pStyle w:val="FirstParagraph"/>
      </w:pPr>
      <w:r>
        <w:t xml:space="preserve">The Edit tab lets you change text on any generated ad without regenerating the entire image.</w:t>
      </w:r>
    </w:p>
    <w:bookmarkStart w:id="37" w:name="how-to-edit"/>
    <w:p>
      <w:pPr>
        <w:pStyle w:val="Heading4"/>
      </w:pPr>
      <w:r>
        <w:t xml:space="preserve">How to Edit</w:t>
      </w:r>
    </w:p>
    <w:p>
      <w:pPr>
        <w:pStyle w:val="Compact"/>
        <w:numPr>
          <w:ilvl w:val="0"/>
          <w:numId w:val="1013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generated ad</w:t>
      </w:r>
      <w:r>
        <w:t xml:space="preserve"> </w:t>
      </w:r>
      <w:r>
        <w:t xml:space="preserve">from the dropdown (only completed ads appear)</w:t>
      </w:r>
    </w:p>
    <w:p>
      <w:pPr>
        <w:pStyle w:val="Compact"/>
        <w:numPr>
          <w:ilvl w:val="0"/>
          <w:numId w:val="1013"/>
        </w:numPr>
      </w:pPr>
      <w:r>
        <w:t xml:space="preserve">The system</w:t>
      </w:r>
      <w:r>
        <w:t xml:space="preserve"> </w:t>
      </w:r>
      <w:r>
        <w:rPr>
          <w:b/>
          <w:bCs/>
        </w:rPr>
        <w:t xml:space="preserve">extracts text elements</w:t>
      </w:r>
      <w:r>
        <w:t xml:space="preserve"> </w:t>
      </w:r>
      <w:r>
        <w:t xml:space="preserve">from the image using Claude Vision — this takes a few seconds</w:t>
      </w:r>
    </w:p>
    <w:p>
      <w:pPr>
        <w:pStyle w:val="Compact"/>
        <w:numPr>
          <w:ilvl w:val="0"/>
          <w:numId w:val="1013"/>
        </w:numPr>
      </w:pPr>
      <w:r>
        <w:t xml:space="preserve">You’ll see the ad image with</w:t>
      </w:r>
      <w:r>
        <w:t xml:space="preserve"> </w:t>
      </w:r>
      <w:r>
        <w:rPr>
          <w:b/>
          <w:bCs/>
        </w:rPr>
        <w:t xml:space="preserve">text bubbles</w:t>
      </w:r>
      <w:r>
        <w:t xml:space="preserve"> </w:t>
      </w:r>
      <w:r>
        <w:t xml:space="preserve">overlaid on each detected text element</w:t>
      </w:r>
    </w:p>
    <w:p>
      <w:pPr>
        <w:pStyle w:val="Compact"/>
        <w:numPr>
          <w:ilvl w:val="0"/>
          <w:numId w:val="1013"/>
        </w:numPr>
      </w:pPr>
      <w:r>
        <w:t xml:space="preserve">Click any text bubble to</w:t>
      </w:r>
      <w:r>
        <w:t xml:space="preserve"> </w:t>
      </w:r>
      <w:r>
        <w:rPr>
          <w:b/>
          <w:bCs/>
        </w:rPr>
        <w:t xml:space="preserve">edit its content</w:t>
      </w:r>
      <w:r>
        <w:t xml:space="preserve"> </w:t>
      </w:r>
      <w:r>
        <w:t xml:space="preserve">— type your new text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“Apply”</w:t>
      </w:r>
      <w:r>
        <w:t xml:space="preserve"> </w:t>
      </w:r>
      <w:r>
        <w:t xml:space="preserve">to regenerate the ad with your text changes</w:t>
      </w:r>
    </w:p>
    <w:p>
      <w:pPr>
        <w:pStyle w:val="FirstParagraph"/>
      </w:pPr>
      <w:r>
        <w:t xml:space="preserve">The edit pipeline runs 3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Generating edit command</w:t>
      </w:r>
      <w:r>
        <w:t xml:space="preserve"> </w:t>
      </w:r>
      <w:r>
        <w:t xml:space="preserve">— Agent 3 maps your changes to the image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Processing image</w:t>
      </w:r>
      <w:r>
        <w:t xml:space="preserve"> </w:t>
      </w:r>
      <w:r>
        <w:t xml:space="preserve">— The changes are compiled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Rendering final ad</w:t>
      </w:r>
      <w:r>
        <w:t xml:space="preserve"> </w:t>
      </w:r>
      <w:r>
        <w:t xml:space="preserve">— Kie AI produces the updated image</w:t>
      </w:r>
    </w:p>
    <w:bookmarkEnd w:id="37"/>
    <w:bookmarkStart w:id="38" w:name="tips-for-editing"/>
    <w:p>
      <w:pPr>
        <w:pStyle w:val="Heading4"/>
      </w:pPr>
      <w:r>
        <w:t xml:space="preserve">Tips for Editing</w:t>
      </w:r>
    </w:p>
    <w:p>
      <w:pPr>
        <w:pStyle w:val="Compact"/>
        <w:numPr>
          <w:ilvl w:val="0"/>
          <w:numId w:val="1014"/>
        </w:numPr>
      </w:pPr>
      <w:r>
        <w:t xml:space="preserve">You can change any text: headlines, subheads, taglines, price copy, CTAs</w:t>
      </w:r>
    </w:p>
    <w:p>
      <w:pPr>
        <w:pStyle w:val="Compact"/>
        <w:numPr>
          <w:ilvl w:val="0"/>
          <w:numId w:val="1014"/>
        </w:numPr>
      </w:pPr>
      <w:r>
        <w:t xml:space="preserve">The AI preserves the exact position, size, weight, and color of each text element</w:t>
      </w:r>
    </w:p>
    <w:p>
      <w:pPr>
        <w:pStyle w:val="Compact"/>
        <w:numPr>
          <w:ilvl w:val="0"/>
          <w:numId w:val="1014"/>
        </w:numPr>
      </w:pPr>
      <w:r>
        <w:t xml:space="preserve">Only the TEXT changes — the background, product, and layout stay identical</w:t>
      </w:r>
    </w:p>
    <w:p>
      <w:pPr>
        <w:pStyle w:val="Compact"/>
        <w:numPr>
          <w:ilvl w:val="0"/>
          <w:numId w:val="1014"/>
        </w:numPr>
      </w:pPr>
      <w:r>
        <w:t xml:space="preserve">After editing, you can save to Winners or edit again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gallery-tab-viewing-your-ads"/>
    <w:p>
      <w:pPr>
        <w:pStyle w:val="Heading3"/>
      </w:pPr>
      <w:r>
        <w:t xml:space="preserve">4.4 Gallery Tab — Viewing Your Ads</w:t>
      </w:r>
    </w:p>
    <w:p>
      <w:pPr>
        <w:pStyle w:val="FirstParagraph"/>
      </w:pPr>
      <w:r>
        <w:t xml:space="preserve">The Gallery shows all ads you’ve generated for the selected brand.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Show everything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Only finished ads ready to download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Generating</w:t>
      </w:r>
      <w:r>
        <w:t xml:space="preserve"> </w:t>
      </w:r>
      <w:r>
        <w:t xml:space="preserve">— Ads currently being created (auto-refreshes every 5 seconds)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— Failed generations</w:t>
      </w:r>
    </w:p>
    <w:p>
      <w:pPr>
        <w:pStyle w:val="BodyText"/>
      </w:pPr>
      <w:r>
        <w:rPr>
          <w:b/>
          <w:bCs/>
        </w:rPr>
        <w:t xml:space="preserve">Each ad card shows:</w:t>
      </w:r>
      <w:r>
        <w:t xml:space="preserve"> </w:t>
      </w:r>
      <w:r>
        <w:t xml:space="preserve">- Thumbnail preview</w:t>
      </w:r>
      <w:r>
        <w:t xml:space="preserve"> </w:t>
      </w:r>
      <w:r>
        <w:t xml:space="preserve">- Product name</w:t>
      </w:r>
      <w:r>
        <w:t xml:space="preserve"> </w:t>
      </w:r>
      <w:r>
        <w:t xml:space="preserve">- Status badge (Completed/Generating/Error)</w:t>
      </w:r>
      <w:r>
        <w:t xml:space="preserve"> </w:t>
      </w:r>
      <w:r>
        <w:t xml:space="preserve">- Creation date</w:t>
      </w:r>
    </w:p>
    <w:p>
      <w:pPr>
        <w:pStyle w:val="BodyText"/>
      </w:pPr>
      <w:r>
        <w:rPr>
          <w:b/>
          <w:bCs/>
        </w:rPr>
        <w:t xml:space="preserve">Click any ad</w:t>
      </w:r>
      <w:r>
        <w:t xml:space="preserve"> </w:t>
      </w:r>
      <w:r>
        <w:t xml:space="preserve">to open its detail view:</w:t>
      </w:r>
      <w:r>
        <w:t xml:space="preserve"> </w:t>
      </w:r>
      <w:r>
        <w:t xml:space="preserve">- Full-size image</w:t>
      </w:r>
      <w:r>
        <w:t xml:space="preserve"> </w:t>
      </w:r>
      <w:r>
        <w:t xml:space="preserve">- Download button (saves as PNG)</w:t>
      </w:r>
      <w:r>
        <w:t xml:space="preserve"> </w:t>
      </w:r>
      <w:r>
        <w:t xml:space="preserve">- Delete button (with confirmation)</w:t>
      </w:r>
    </w:p>
    <w:p>
      <w:r>
        <w:pict>
          <v:rect style="width:0;height:1.5pt" o:hralign="center" o:hrstd="t" o:hr="t"/>
        </w:pict>
      </w:r>
    </w:p>
    <w:bookmarkEnd w:id="40"/>
    <w:bookmarkStart w:id="41" w:name="winners-tab-your-reference-library"/>
    <w:p>
      <w:pPr>
        <w:pStyle w:val="Heading3"/>
      </w:pPr>
      <w:r>
        <w:t xml:space="preserve">4.5 Winners Tab — Your Reference Library</w:t>
      </w:r>
    </w:p>
    <w:p>
      <w:pPr>
        <w:pStyle w:val="FirstParagraph"/>
      </w:pPr>
      <w:r>
        <w:t xml:space="preserve">The Winners Library is your curated collection of winning ad references. These can be used as references when creating new ads.</w:t>
      </w:r>
    </w:p>
    <w:p>
      <w:pPr>
        <w:pStyle w:val="BodyText"/>
      </w:pPr>
      <w:r>
        <w:rPr>
          <w:b/>
          <w:bCs/>
        </w:rPr>
        <w:t xml:space="preserve">How ads get into Winners: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From Competitor Research</w:t>
      </w:r>
      <w:r>
        <w:t xml:space="preserve"> </w:t>
      </w:r>
      <w:r>
        <w:t xml:space="preserve">— Click</w:t>
      </w:r>
      <w:r>
        <w:t xml:space="preserve"> </w:t>
      </w:r>
      <w:r>
        <w:t xml:space="preserve">“Save to Winners”</w:t>
      </w:r>
      <w:r>
        <w:t xml:space="preserve"> </w:t>
      </w:r>
      <w:r>
        <w:t xml:space="preserve">on any competitor ad in the Full-View Modal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From the Gallery</w:t>
      </w:r>
      <w:r>
        <w:t xml:space="preserve"> </w:t>
      </w:r>
      <w:r>
        <w:t xml:space="preserve">— Save your own generated ads that performed well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Manual upload</w:t>
      </w:r>
      <w:r>
        <w:t xml:space="preserve"> </w:t>
      </w:r>
      <w:r>
        <w:t xml:space="preserve">— Click the upload button to add any image file</w:t>
      </w:r>
    </w:p>
    <w:p>
      <w:pPr>
        <w:pStyle w:val="BodyText"/>
      </w:pPr>
      <w:r>
        <w:rPr>
          <w:b/>
          <w:bCs/>
        </w:rPr>
        <w:t xml:space="preserve">Each winner card shows:</w:t>
      </w:r>
      <w:r>
        <w:t xml:space="preserve"> </w:t>
      </w:r>
      <w:r>
        <w:t xml:space="preserve">- Image thumbnail</w:t>
      </w:r>
      <w:r>
        <w:t xml:space="preserve"> </w:t>
      </w:r>
      <w:r>
        <w:t xml:space="preserve">- Name</w:t>
      </w:r>
      <w:r>
        <w:t xml:space="preserve"> </w:t>
      </w:r>
      <w:r>
        <w:t xml:space="preserve">- Product tag (if applicable)</w:t>
      </w:r>
      <w:r>
        <w:t xml:space="preserve"> </w:t>
      </w:r>
      <w:r>
        <w:t xml:space="preserve">- Delete button (hover to reveal)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video-generation"/>
    <w:p>
      <w:pPr>
        <w:pStyle w:val="Heading2"/>
      </w:pPr>
      <w:r>
        <w:t xml:space="preserve">5. Video Generation</w:t>
      </w:r>
    </w:p>
    <w:p>
      <w:pPr>
        <w:pStyle w:val="FirstParagraph"/>
      </w:pPr>
      <w:r>
        <w:t xml:space="preserve">The Video Generation system creates AI-powered video content in three formats: UGC (user-generated content), B-Roll (cinematic product footage), and A-Roll (interview and presenter styles).</w:t>
      </w:r>
    </w:p>
    <w:bookmarkStart w:id="43" w:name="accessing-video-generation"/>
    <w:p>
      <w:pPr>
        <w:pStyle w:val="Heading3"/>
      </w:pPr>
      <w:r>
        <w:t xml:space="preserve">5.1 Accessing Video Generation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Video Generation</w:t>
      </w:r>
      <w:r>
        <w:t xml:space="preserve"> </w:t>
      </w:r>
      <w:r>
        <w:t xml:space="preserve">in the sidebar. You’ll see four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 Generate new videos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— View all generated videos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Characters</w:t>
      </w:r>
      <w:r>
        <w:t xml:space="preserve"> </w:t>
      </w:r>
      <w:r>
        <w:t xml:space="preserve">— Manage AI talent/presenters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Scenes</w:t>
      </w:r>
      <w:r>
        <w:t xml:space="preserve"> </w:t>
      </w:r>
      <w:r>
        <w:t xml:space="preserve">— Manage virtual backgrounds</w:t>
      </w:r>
    </w:p>
    <w:p>
      <w:r>
        <w:pict>
          <v:rect style="width:0;height:1.5pt" o:hralign="center" o:hrstd="t" o:hr="t"/>
        </w:pict>
      </w:r>
    </w:p>
    <w:bookmarkEnd w:id="43"/>
    <w:bookmarkStart w:id="52" w:name="create-tab-generating-a-new-video"/>
    <w:p>
      <w:pPr>
        <w:pStyle w:val="Heading3"/>
      </w:pPr>
      <w:r>
        <w:t xml:space="preserve">5.2 Create Tab — Generating a New Video</w:t>
      </w:r>
    </w:p>
    <w:bookmarkStart w:id="44" w:name="step-1-choose-video-type"/>
    <w:p>
      <w:pPr>
        <w:pStyle w:val="Heading4"/>
      </w:pPr>
      <w:r>
        <w:t xml:space="preserve">Step 1: Choose Video Type</w:t>
      </w:r>
    </w:p>
    <w:p>
      <w:pPr>
        <w:pStyle w:val="FirstParagraph"/>
      </w:pPr>
      <w:r>
        <w:t xml:space="preserve">Select one of three main types by clicking its card:</w:t>
      </w:r>
    </w:p>
    <w:p>
      <w:pPr>
        <w:pStyle w:val="BodyText"/>
      </w:pPr>
      <w:r>
        <w:rPr>
          <w:b/>
          <w:bCs/>
        </w:rPr>
        <w:t xml:space="preserve">UGC (User-Generated Content)</w:t>
      </w:r>
      <w:r>
        <w:t xml:space="preserve"> </w:t>
      </w:r>
      <w:r>
        <w:t xml:space="preserve">- Creator-style ads featuring a virtual presenter holding or showing your product</w:t>
      </w:r>
      <w:r>
        <w:t xml:space="preserve"> </w:t>
      </w:r>
      <w:r>
        <w:t xml:space="preserve">- Best for: Social media ads, testimonial-style content,</w:t>
      </w:r>
      <w:r>
        <w:t xml:space="preserve"> </w:t>
      </w:r>
      <w:r>
        <w:t xml:space="preserve">“real person”</w:t>
      </w:r>
      <w:r>
        <w:t xml:space="preserve"> </w:t>
      </w:r>
      <w:r>
        <w:t xml:space="preserve">feel</w:t>
      </w:r>
      <w:r>
        <w:t xml:space="preserve"> </w:t>
      </w:r>
      <w:r>
        <w:t xml:space="preserve">- Requires: A character and a scene</w:t>
      </w:r>
    </w:p>
    <w:p>
      <w:pPr>
        <w:pStyle w:val="BodyText"/>
      </w:pPr>
      <w:r>
        <w:rPr>
          <w:b/>
          <w:bCs/>
        </w:rPr>
        <w:t xml:space="preserve">B-Roll (Product Hero)</w:t>
      </w:r>
      <w:r>
        <w:t xml:space="preserve"> </w:t>
      </w:r>
      <w:r>
        <w:t xml:space="preserve">- Cinematic product footage with dramatic lighting and camera movements</w:t>
      </w:r>
      <w:r>
        <w:t xml:space="preserve"> </w:t>
      </w:r>
      <w:r>
        <w:t xml:space="preserve">- Best for: Premium brand content, product launches, hero sequences</w:t>
      </w:r>
      <w:r>
        <w:t xml:space="preserve"> </w:t>
      </w:r>
      <w:r>
        <w:t xml:space="preserve">- No character needed — purely product-focused</w:t>
      </w:r>
    </w:p>
    <w:p>
      <w:pPr>
        <w:pStyle w:val="BodyText"/>
      </w:pPr>
      <w:r>
        <w:rPr>
          <w:b/>
          <w:bCs/>
        </w:rPr>
        <w:t xml:space="preserve">A-Roll (Interview &amp; Presenter)</w:t>
      </w:r>
      <w:r>
        <w:t xml:space="preserve"> </w:t>
      </w:r>
      <w:r>
        <w:t xml:space="preserve">- If you select A-Roll, choose a sub-style: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Street Interview</w:t>
      </w:r>
      <w:r>
        <w:t xml:space="preserve"> </w:t>
      </w:r>
      <w:r>
        <w:t xml:space="preserve">— Two-subject viral street clip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Talking Head</w:t>
      </w:r>
      <w:r>
        <w:t xml:space="preserve"> </w:t>
      </w:r>
      <w:r>
        <w:t xml:space="preserve">— Direct-to-camera presenter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Podcast</w:t>
      </w:r>
      <w:r>
        <w:t xml:space="preserve"> </w:t>
      </w:r>
      <w:r>
        <w:t xml:space="preserve">— Studio podcast clip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Screen</w:t>
      </w:r>
      <w:r>
        <w:t xml:space="preserve"> </w:t>
      </w:r>
      <w:r>
        <w:t xml:space="preserve">— Presenter with virtual background</w:t>
      </w:r>
    </w:p>
    <w:bookmarkEnd w:id="44"/>
    <w:bookmarkStart w:id="45" w:name="step-2-select-a-product"/>
    <w:p>
      <w:pPr>
        <w:pStyle w:val="Heading4"/>
      </w:pPr>
      <w:r>
        <w:t xml:space="preserve">Step 2: Select a Product</w:t>
      </w:r>
    </w:p>
    <w:p>
      <w:pPr>
        <w:pStyle w:val="FirstParagraph"/>
      </w:pPr>
      <w:r>
        <w:t xml:space="preserve">Choose the product to feature from the dropdown. The product’s image is used by the AI to ensure visual accuracy.</w:t>
      </w:r>
    </w:p>
    <w:bookmarkEnd w:id="45"/>
    <w:bookmarkStart w:id="46" w:name="X2a69cdf27d6d88681a8697c8e4c6d1141136f5d"/>
    <w:p>
      <w:pPr>
        <w:pStyle w:val="Heading4"/>
      </w:pPr>
      <w:r>
        <w:t xml:space="preserve">Step 3: Select Character and Scene (for UGC and A-Roll)</w:t>
      </w:r>
    </w:p>
    <w:p>
      <w:pPr>
        <w:pStyle w:val="FirstParagraph"/>
      </w:pPr>
      <w:r>
        <w:rPr>
          <w:b/>
          <w:bCs/>
        </w:rPr>
        <w:t xml:space="preserve">Character:</w:t>
      </w:r>
      <w:r>
        <w:t xml:space="preserve"> </w:t>
      </w:r>
      <w:r>
        <w:t xml:space="preserve">Choose a virtual presenter from your Characters Library. Each character has a consistent appearance that the AI maintains across videos.</w:t>
      </w:r>
    </w:p>
    <w:p>
      <w:pPr>
        <w:pStyle w:val="BodyText"/>
      </w:pPr>
      <w:r>
        <w:rPr>
          <w:b/>
          <w:bCs/>
        </w:rPr>
        <w:t xml:space="preserve">Scene:</w:t>
      </w:r>
      <w:r>
        <w:t xml:space="preserve"> </w:t>
      </w:r>
      <w:r>
        <w:t xml:space="preserve">Choose a background environment from your Scenes Library. Scenes provide the setting for the video.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B-Roll</w:t>
      </w:r>
      <w:r>
        <w:t xml:space="preserve">, you don’t need to select these — the AI generates the environment based on the product.</w:t>
      </w:r>
    </w:p>
    <w:bookmarkEnd w:id="46"/>
    <w:bookmarkStart w:id="47" w:name="step-4-write-your-script"/>
    <w:p>
      <w:pPr>
        <w:pStyle w:val="Heading4"/>
      </w:pPr>
      <w:r>
        <w:t xml:space="preserve">Step 4: Write Your Script</w:t>
      </w:r>
    </w:p>
    <w:p>
      <w:pPr>
        <w:pStyle w:val="FirstParagraph"/>
      </w:pPr>
      <w:r>
        <w:t xml:space="preserve">Type or paste the script for the video. This is what the presenter will say (for UGC/A-Roll) or the narrative that guides the visual sequence (for B-Roll).</w:t>
      </w:r>
    </w:p>
    <w:p>
      <w:pPr>
        <w:pStyle w:val="BodyText"/>
      </w:pPr>
      <w:r>
        <w:rPr>
          <w:b/>
          <w:bCs/>
        </w:rPr>
        <w:t xml:space="preserve">Script tips:</w:t>
      </w:r>
      <w:r>
        <w:t xml:space="preserve"> </w:t>
      </w:r>
      <w:r>
        <w:t xml:space="preserve">- Keep it concise — 5-second videos need ~15 words, 15-second videos need ~45 words</w:t>
      </w:r>
      <w:r>
        <w:t xml:space="preserve"> </w:t>
      </w:r>
      <w:r>
        <w:t xml:space="preserve">- For UGC: Write naturally, as if a real person is speaking</w:t>
      </w:r>
      <w:r>
        <w:t xml:space="preserve"> </w:t>
      </w:r>
      <w:r>
        <w:t xml:space="preserve">- For B-Roll: Describe the visual story you want (the AI interprets this as camera movements and product action)</w:t>
      </w:r>
      <w:r>
        <w:t xml:space="preserve"> </w:t>
      </w:r>
      <w:r>
        <w:t xml:space="preserve">- For A-Roll: Write the interview question and answer, or the presenter’s monologue</w:t>
      </w:r>
    </w:p>
    <w:bookmarkEnd w:id="47"/>
    <w:bookmarkStart w:id="48" w:name="step-5-choose-duration"/>
    <w:p>
      <w:pPr>
        <w:pStyle w:val="Heading4"/>
      </w:pPr>
      <w:r>
        <w:t xml:space="preserve">Step 5: Choose Duration</w:t>
      </w:r>
    </w:p>
    <w:p>
      <w:pPr>
        <w:pStyle w:val="FirstParagraph"/>
      </w:pPr>
      <w:r>
        <w:t xml:space="preserve">Click one of the duration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seconds</w:t>
      </w:r>
      <w:r>
        <w:t xml:space="preserve"> </w:t>
      </w:r>
      <w:r>
        <w:t xml:space="preserve">— Quick hook or teaser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seconds</w:t>
      </w:r>
      <w:r>
        <w:t xml:space="preserve"> </w:t>
      </w:r>
      <w:r>
        <w:t xml:space="preserve">— Standard social ad length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 seconds</w:t>
      </w:r>
      <w:r>
        <w:t xml:space="preserve"> </w:t>
      </w:r>
      <w:r>
        <w:t xml:space="preserve">— Extended format for more story</w:t>
      </w:r>
    </w:p>
    <w:bookmarkEnd w:id="48"/>
    <w:bookmarkStart w:id="49" w:name="step-6-choose-aspect-ratio"/>
    <w:p>
      <w:pPr>
        <w:pStyle w:val="Heading4"/>
      </w:pPr>
      <w:r>
        <w:t xml:space="preserve">Step 6: Choose Aspect Ratio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9:16</w:t>
      </w:r>
      <w:r>
        <w:t xml:space="preserve"> </w:t>
      </w:r>
      <w:r>
        <w:t xml:space="preserve">(portrait) — Instagram Stories/Reels, TikTok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16:9</w:t>
      </w:r>
      <w:r>
        <w:t xml:space="preserve"> </w:t>
      </w:r>
      <w:r>
        <w:t xml:space="preserve">(landscape) — YouTube, Facebook video</w:t>
      </w:r>
    </w:p>
    <w:bookmarkEnd w:id="49"/>
    <w:bookmarkStart w:id="50" w:name="step-7-generate"/>
    <w:p>
      <w:pPr>
        <w:pStyle w:val="Heading4"/>
      </w:pPr>
      <w:r>
        <w:t xml:space="preserve">Step 7: Generate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“Generate”</w:t>
      </w:r>
      <w:r>
        <w:t xml:space="preserve"> </w:t>
      </w:r>
      <w:r>
        <w:t xml:space="preserve">to start the 5-6 step AI pipeline: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Analyzing product brief</w:t>
      </w:r>
      <w:r>
        <w:t xml:space="preserve"> </w:t>
      </w:r>
      <w:r>
        <w:t xml:space="preserve">— Claude studies your product and script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Generating video concept</w:t>
      </w:r>
      <w:r>
        <w:t xml:space="preserve"> </w:t>
      </w:r>
      <w:r>
        <w:t xml:space="preserve">— GPT-4 creates the scene-by-scene video plan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Rendering scenes</w:t>
      </w:r>
      <w:r>
        <w:t xml:space="preserve"> </w:t>
      </w:r>
      <w:r>
        <w:t xml:space="preserve">— Claude refines the visual direction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Synthesizing voiceover</w:t>
      </w:r>
      <w:r>
        <w:t xml:space="preserve"> </w:t>
      </w:r>
      <w:r>
        <w:t xml:space="preserve">— AI voice generation (if applicable)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Compositing final video</w:t>
      </w:r>
      <w:r>
        <w:t xml:space="preserve"> </w:t>
      </w:r>
      <w:r>
        <w:t xml:space="preserve">— Kie AI Seedance 2 renders the video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Optimizing for delivery</w:t>
      </w:r>
      <w:r>
        <w:t xml:space="preserve"> </w:t>
      </w:r>
      <w:r>
        <w:t xml:space="preserve">— Final output processing</w:t>
      </w:r>
    </w:p>
    <w:p>
      <w:pPr>
        <w:pStyle w:val="FirstParagraph"/>
      </w:pPr>
      <w:r>
        <w:t xml:space="preserve">Total generation time varies by duration: ~2-5 minutes for 5s, ~3-7 minutes for 15s.</w:t>
      </w:r>
    </w:p>
    <w:bookmarkEnd w:id="50"/>
    <w:bookmarkStart w:id="51" w:name="after-generation-1"/>
    <w:p>
      <w:pPr>
        <w:pStyle w:val="Heading4"/>
      </w:pPr>
      <w:r>
        <w:t xml:space="preserve">After Generation</w:t>
      </w:r>
    </w:p>
    <w:p>
      <w:pPr>
        <w:pStyle w:val="Compact"/>
        <w:numPr>
          <w:ilvl w:val="0"/>
          <w:numId w:val="1017"/>
        </w:numPr>
      </w:pPr>
      <w:r>
        <w:t xml:space="preserve">Video preview appears with playback controls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“View in Gallery”</w:t>
      </w:r>
      <w:r>
        <w:t xml:space="preserve"> </w:t>
      </w:r>
      <w:r>
        <w:t xml:space="preserve">— Navigate to the Gallery to see all your videos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“Generate Another”</w:t>
      </w:r>
      <w:r>
        <w:t xml:space="preserve"> </w:t>
      </w:r>
      <w:r>
        <w:t xml:space="preserve">— Reset the form for a new video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gallery-tab-viewing-your-videos"/>
    <w:p>
      <w:pPr>
        <w:pStyle w:val="Heading3"/>
      </w:pPr>
      <w:r>
        <w:t xml:space="preserve">5.3 Gallery Tab — Viewing Your Videos</w:t>
      </w:r>
    </w:p>
    <w:p>
      <w:pPr>
        <w:pStyle w:val="FirstParagraph"/>
      </w:pPr>
      <w:r>
        <w:t xml:space="preserve">The Gallery shows all videos generated for the selected brand.</w:t>
      </w:r>
    </w:p>
    <w:p>
      <w:pPr>
        <w:pStyle w:val="BodyText"/>
      </w:pPr>
      <w:r>
        <w:rPr>
          <w:b/>
          <w:bCs/>
        </w:rPr>
        <w:t xml:space="preserve">Each video card shows:</w:t>
      </w:r>
      <w:r>
        <w:t xml:space="preserve"> </w:t>
      </w:r>
      <w:r>
        <w:t xml:space="preserve">- Video thumbnail with play button overlay</w:t>
      </w:r>
      <w:r>
        <w:t xml:space="preserve"> </w:t>
      </w:r>
      <w:r>
        <w:t xml:space="preserve">- Product name</w:t>
      </w:r>
      <w:r>
        <w:t xml:space="preserve"> </w:t>
      </w:r>
      <w:r>
        <w:t xml:space="preserve">- Duration badge (5s/10s/15s)</w:t>
      </w:r>
      <w:r>
        <w:t xml:space="preserve"> </w:t>
      </w:r>
      <w:r>
        <w:t xml:space="preserve">- Aspect ratio indicator</w:t>
      </w:r>
      <w:r>
        <w:t xml:space="preserve"> </w:t>
      </w:r>
      <w:r>
        <w:t xml:space="preserve">- Video type label (UGC/BROLL/AROLL)</w:t>
      </w:r>
      <w:r>
        <w:t xml:space="preserve"> </w:t>
      </w:r>
      <w:r>
        <w:t xml:space="preserve">- Script snippet (first 2 lines)</w:t>
      </w:r>
    </w:p>
    <w:p>
      <w:pPr>
        <w:pStyle w:val="BodyText"/>
      </w:pPr>
      <w:r>
        <w:rPr>
          <w:b/>
          <w:bCs/>
        </w:rPr>
        <w:t xml:space="preserve">Click any video</w:t>
      </w:r>
      <w:r>
        <w:t xml:space="preserve"> </w:t>
      </w:r>
      <w:r>
        <w:t xml:space="preserve">to play it inline. Click again or click outside to stop.</w:t>
      </w:r>
    </w:p>
    <w:p>
      <w:pPr>
        <w:pStyle w:val="BodyText"/>
      </w:pPr>
      <w:r>
        <w:t xml:space="preserve">The gallery auto-refreshes when you come back from the Create tab with a new generation.</w:t>
      </w:r>
    </w:p>
    <w:p>
      <w:r>
        <w:pict>
          <v:rect style="width:0;height:1.5pt" o:hralign="center" o:hrstd="t" o:hr="t"/>
        </w:pict>
      </w:r>
    </w:p>
    <w:bookmarkEnd w:id="53"/>
    <w:bookmarkStart w:id="56" w:name="characters-tab-managing-ai-talent"/>
    <w:p>
      <w:pPr>
        <w:pStyle w:val="Heading3"/>
      </w:pPr>
      <w:r>
        <w:t xml:space="preserve">5.4 Characters Tab — Managing AI Talent</w:t>
      </w:r>
    </w:p>
    <w:p>
      <w:pPr>
        <w:pStyle w:val="FirstParagraph"/>
      </w:pPr>
      <w:r>
        <w:t xml:space="preserve">Characters are the virtual presenters that appear in your UGC and A-Roll videos. Each brand has its own character library.</w:t>
      </w:r>
    </w:p>
    <w:p>
      <w:pPr>
        <w:pStyle w:val="BodyText"/>
      </w:pPr>
      <w:r>
        <w:rPr>
          <w:b/>
          <w:bCs/>
        </w:rPr>
        <w:t xml:space="preserve">Pre-loaded characters:</w:t>
      </w:r>
      <w:r>
        <w:t xml:space="preserve"> </w:t>
      </w:r>
      <w:r>
        <w:t xml:space="preserve">Josh, Lia, Marie, Mike — 4 diverse presenters ready to use.</w:t>
      </w:r>
    </w:p>
    <w:bookmarkStart w:id="54" w:name="creating-a-new-character"/>
    <w:p>
      <w:pPr>
        <w:pStyle w:val="Heading4"/>
      </w:pPr>
      <w:r>
        <w:t xml:space="preserve">Creating a New Character</w:t>
      </w:r>
    </w:p>
    <w:p>
      <w:pPr>
        <w:pStyle w:val="Compact"/>
        <w:numPr>
          <w:ilvl w:val="0"/>
          <w:numId w:val="101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8"/>
        </w:numPr>
      </w:pPr>
      <w:r>
        <w:t xml:space="preserve">Upload a reference image of the person you want as a character (a clear face photo works best)</w:t>
      </w:r>
    </w:p>
    <w:p>
      <w:pPr>
        <w:pStyle w:val="Compact"/>
        <w:numPr>
          <w:ilvl w:val="0"/>
          <w:numId w:val="1018"/>
        </w:numPr>
      </w:pPr>
      <w:r>
        <w:t xml:space="preserve">Enter a name for the character</w:t>
      </w:r>
    </w:p>
    <w:p>
      <w:pPr>
        <w:pStyle w:val="Compact"/>
        <w:numPr>
          <w:ilvl w:val="0"/>
          <w:numId w:val="1018"/>
        </w:numPr>
      </w:pPr>
      <w:r>
        <w:t xml:space="preserve">Optionally add a description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</w:p>
    <w:p>
      <w:pPr>
        <w:pStyle w:val="FirstParagraph"/>
      </w:pPr>
      <w:r>
        <w:t xml:space="preserve">The AI analyzes the likeness and creates a consistent character that can be used across multiple video generations. Generation takes about 30-60 seconds.</w:t>
      </w:r>
    </w:p>
    <w:bookmarkEnd w:id="54"/>
    <w:bookmarkStart w:id="55" w:name="managing-characters"/>
    <w:p>
      <w:pPr>
        <w:pStyle w:val="Heading4"/>
      </w:pPr>
      <w:r>
        <w:t xml:space="preserve">Managing Characters</w:t>
      </w:r>
    </w:p>
    <w:p>
      <w:pPr>
        <w:pStyle w:val="Compact"/>
        <w:numPr>
          <w:ilvl w:val="0"/>
          <w:numId w:val="1019"/>
        </w:numPr>
      </w:pPr>
      <w:r>
        <w:t xml:space="preserve">Each character card shows their avatar, name, and status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Ready</w:t>
      </w:r>
      <w:r>
        <w:t xml:space="preserve"> </w:t>
      </w:r>
      <w:r>
        <w:t xml:space="preserve">(green) — Available for use in videos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Generating</w:t>
      </w:r>
      <w:r>
        <w:t xml:space="preserve"> </w:t>
      </w:r>
      <w:r>
        <w:t xml:space="preserve">(spinner) — AI is still processing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(red) — Generation failed</w:t>
      </w:r>
    </w:p>
    <w:p>
      <w:pPr>
        <w:pStyle w:val="Compact"/>
        <w:numPr>
          <w:ilvl w:val="0"/>
          <w:numId w:val="101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to delete a character (with confirmation)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cenes-tab-managing-backgrounds"/>
    <w:p>
      <w:pPr>
        <w:pStyle w:val="Heading3"/>
      </w:pPr>
      <w:r>
        <w:t xml:space="preserve">5.5 Scenes Tab — Managing Backgrounds</w:t>
      </w:r>
    </w:p>
    <w:p>
      <w:pPr>
        <w:pStyle w:val="FirstParagraph"/>
      </w:pPr>
      <w:r>
        <w:t xml:space="preserve">Scenes are the virtual environments and backgrounds used in videos.</w:t>
      </w:r>
    </w:p>
    <w:p>
      <w:pPr>
        <w:pStyle w:val="BodyText"/>
      </w:pPr>
      <w:r>
        <w:rPr>
          <w:b/>
          <w:bCs/>
        </w:rPr>
        <w:t xml:space="preserve">Pre-loaded scenes:</w:t>
      </w:r>
      <w:r>
        <w:t xml:space="preserve"> </w:t>
      </w:r>
      <w:r>
        <w:t xml:space="preserve">5 studio backgrounds ready to use.</w:t>
      </w:r>
    </w:p>
    <w:bookmarkStart w:id="57" w:name="adding-a-new-scene"/>
    <w:p>
      <w:pPr>
        <w:pStyle w:val="Heading4"/>
      </w:pPr>
      <w:r>
        <w:t xml:space="preserve">Adding a New Scene</w:t>
      </w:r>
    </w:p>
    <w:p>
      <w:pPr>
        <w:pStyle w:val="Compact"/>
        <w:numPr>
          <w:ilvl w:val="0"/>
          <w:numId w:val="102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0"/>
        </w:numPr>
      </w:pPr>
      <w:r>
        <w:t xml:space="preserve">Upload a background image</w:t>
      </w:r>
    </w:p>
    <w:p>
      <w:pPr>
        <w:pStyle w:val="Compact"/>
        <w:numPr>
          <w:ilvl w:val="0"/>
          <w:numId w:val="1020"/>
        </w:numPr>
      </w:pPr>
      <w:r>
        <w:t xml:space="preserve">Enter a name for the scene</w:t>
      </w:r>
    </w:p>
    <w:p>
      <w:pPr>
        <w:pStyle w:val="Compact"/>
        <w:numPr>
          <w:ilvl w:val="0"/>
          <w:numId w:val="1020"/>
        </w:numPr>
      </w:pPr>
      <w:r>
        <w:t xml:space="preserve">Optionally add a description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</w:t>
      </w:r>
    </w:p>
    <w:p>
      <w:pPr>
        <w:pStyle w:val="FirstParagraph"/>
      </w:pPr>
      <w:r>
        <w:t xml:space="preserve">The image is stored and immediately available for use in the Create tab.</w:t>
      </w:r>
    </w:p>
    <w:bookmarkEnd w:id="57"/>
    <w:bookmarkStart w:id="58" w:name="managing-scenes"/>
    <w:p>
      <w:pPr>
        <w:pStyle w:val="Heading4"/>
      </w:pPr>
      <w:r>
        <w:t xml:space="preserve">Managing Scenes</w:t>
      </w:r>
    </w:p>
    <w:p>
      <w:pPr>
        <w:pStyle w:val="Compact"/>
        <w:numPr>
          <w:ilvl w:val="0"/>
          <w:numId w:val="1021"/>
        </w:numPr>
      </w:pPr>
      <w:r>
        <w:t xml:space="preserve">Each scene card shows the background image and name</w:t>
      </w:r>
    </w:p>
    <w:p>
      <w:pPr>
        <w:pStyle w:val="Compact"/>
        <w:numPr>
          <w:ilvl w:val="0"/>
          <w:numId w:val="102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to delete (with confirmation)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cross-system-features"/>
    <w:p>
      <w:pPr>
        <w:pStyle w:val="Heading2"/>
      </w:pPr>
      <w:r>
        <w:t xml:space="preserve">6. Cross-System Features</w:t>
      </w:r>
    </w:p>
    <w:bookmarkStart w:id="61" w:name="ai-brief-generation"/>
    <w:p>
      <w:pPr>
        <w:pStyle w:val="Heading3"/>
      </w:pPr>
      <w:r>
        <w:t xml:space="preserve">6.1 AI Brief Generation</w:t>
      </w:r>
    </w:p>
    <w:p>
      <w:pPr>
        <w:pStyle w:val="FirstParagraph"/>
      </w:pPr>
      <w:r>
        <w:t xml:space="preserve">You can generate an AI-powered creative brief from any competitor ad or organic post. The brief includes: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Strategic Hypothesis</w:t>
      </w:r>
      <w:r>
        <w:t xml:space="preserve"> </w:t>
      </w:r>
      <w:r>
        <w:t xml:space="preserve">— Why this creative approach works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Psychology Angle</w:t>
      </w:r>
      <w:r>
        <w:t xml:space="preserve"> </w:t>
      </w:r>
      <w:r>
        <w:t xml:space="preserve">— The emotional/psychological lever being pulled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Primary Hook</w:t>
      </w:r>
      <w:r>
        <w:t xml:space="preserve"> </w:t>
      </w:r>
      <w:r>
        <w:t xml:space="preserve">— The opening hook recommendation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Hook Variations</w:t>
      </w:r>
      <w:r>
        <w:t xml:space="preserve"> </w:t>
      </w:r>
      <w:r>
        <w:t xml:space="preserve">— Alternative hooks to test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Visual Direction</w:t>
      </w:r>
      <w:r>
        <w:t xml:space="preserve"> </w:t>
      </w:r>
      <w:r>
        <w:t xml:space="preserve">— Art direction guidance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Shot List</w:t>
      </w:r>
      <w:r>
        <w:t xml:space="preserve"> </w:t>
      </w:r>
      <w:r>
        <w:t xml:space="preserve">(for video) — Scene-by-scene breakdown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Card Directions</w:t>
      </w:r>
      <w:r>
        <w:t xml:space="preserve"> </w:t>
      </w:r>
      <w:r>
        <w:t xml:space="preserve">(for carousels) — Per-slide creative direction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On-Screen Text</w:t>
      </w:r>
      <w:r>
        <w:t xml:space="preserve"> </w:t>
      </w:r>
      <w:r>
        <w:t xml:space="preserve">— Recommended text overlays with timing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Audio Direction</w:t>
      </w:r>
      <w:r>
        <w:t xml:space="preserve"> </w:t>
      </w:r>
      <w:r>
        <w:t xml:space="preserve">— Music/voiceover recommendations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Brand Voice Lock</w:t>
      </w:r>
      <w:r>
        <w:t xml:space="preserve"> </w:t>
      </w:r>
      <w:r>
        <w:t xml:space="preserve">— How to maintain your brand voice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Compliance Notes</w:t>
      </w:r>
      <w:r>
        <w:t xml:space="preserve"> </w:t>
      </w:r>
      <w:r>
        <w:t xml:space="preserve">— Regulatory considerations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Target Persona</w:t>
      </w:r>
      <w:r>
        <w:t xml:space="preserve"> </w:t>
      </w:r>
      <w:r>
        <w:t xml:space="preserve">— Detailed audience profile</w:t>
      </w:r>
    </w:p>
    <w:p>
      <w:pPr>
        <w:pStyle w:val="FirstParagraph"/>
      </w:pPr>
      <w:r>
        <w:rPr>
          <w:b/>
          <w:bCs/>
        </w:rPr>
        <w:t xml:space="preserve">How to generate a brief:</w:t>
      </w:r>
      <w:r>
        <w:t xml:space="preserve"> </w:t>
      </w:r>
      <w:r>
        <w:t xml:space="preserve">1. Open any ad or post in its Full-View Modal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“Generate Brief”</w:t>
      </w:r>
      <w:r>
        <w:t xml:space="preserve"> </w:t>
      </w:r>
      <w:r>
        <w:t xml:space="preserve">3. The button changes to</w:t>
      </w:r>
      <w:r>
        <w:t xml:space="preserve"> </w:t>
      </w:r>
      <w:r>
        <w:t xml:space="preserve">“Generating…”</w:t>
      </w:r>
      <w:r>
        <w:t xml:space="preserve"> </w:t>
      </w:r>
      <w:r>
        <w:t xml:space="preserve">(takes ~2-3 minutes — Claude Opus analyzes the content against your brand intelligence)</w:t>
      </w:r>
      <w:r>
        <w:t xml:space="preserve"> </w:t>
      </w:r>
      <w:r>
        <w:t xml:space="preserve">4. When complete, the button becomes</w:t>
      </w:r>
      <w:r>
        <w:t xml:space="preserve"> </w:t>
      </w:r>
      <w:r>
        <w:rPr>
          <w:b/>
          <w:bCs/>
        </w:rPr>
        <w:t xml:space="preserve">“View Brief”</w:t>
      </w:r>
      <w:r>
        <w:t xml:space="preserve"> </w:t>
      </w:r>
      <w:r>
        <w:t xml:space="preserve">(green)</w:t>
      </w:r>
      <w:r>
        <w:t xml:space="preserve"> </w:t>
      </w:r>
      <w:r>
        <w:t xml:space="preserve">5. Click to see the full brief on the Research Briefs page</w:t>
      </w:r>
    </w:p>
    <w:p>
      <w:pPr>
        <w:pStyle w:val="BodyText"/>
      </w:pPr>
      <w:r>
        <w:rPr>
          <w:b/>
          <w:bCs/>
        </w:rPr>
        <w:t xml:space="preserve">The brief uses your brand intelligence</w:t>
      </w:r>
      <w:r>
        <w:t xml:space="preserve"> </w:t>
      </w:r>
      <w:r>
        <w:t xml:space="preserve">— the AI reads your brand’s positioning, tone of voice, target audience, and compliance rules to generate briefs that are specifically tailored to your brand, not generic.</w:t>
      </w:r>
    </w:p>
    <w:bookmarkEnd w:id="61"/>
    <w:bookmarkStart w:id="62" w:name="save-to-winners"/>
    <w:p>
      <w:pPr>
        <w:pStyle w:val="Heading3"/>
      </w:pPr>
      <w:r>
        <w:t xml:space="preserve">6.2 Save to Winners</w:t>
      </w:r>
    </w:p>
    <w:p>
      <w:pPr>
        <w:pStyle w:val="FirstParagraph"/>
      </w:pPr>
      <w:r>
        <w:t xml:space="preserve">The Winners Library bridges Competitor Research and the Static Ad System: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Save competitor ads</w:t>
      </w:r>
      <w:r>
        <w:t xml:space="preserve"> </w:t>
      </w:r>
      <w:r>
        <w:t xml:space="preserve">as winners from the Competitor Research Full-View Modal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 winners as references</w:t>
      </w:r>
      <w:r>
        <w:t xml:space="preserve"> </w:t>
      </w:r>
      <w:r>
        <w:t xml:space="preserve">in the Static Ad System Create tab (Winners mode)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Save your own generated ads</w:t>
      </w:r>
      <w:r>
        <w:t xml:space="preserve"> </w:t>
      </w:r>
      <w:r>
        <w:t xml:space="preserve">as winners from the Static Ad System Gallery</w:t>
      </w:r>
    </w:p>
    <w:p>
      <w:pPr>
        <w:pStyle w:val="FirstParagraph"/>
      </w:pPr>
      <w:r>
        <w:t xml:space="preserve">This creates a feedback loop: research competitors → save the best → use them as creative references → generate your own versions → save the best performers → repeat.</w:t>
      </w:r>
    </w:p>
    <w:bookmarkEnd w:id="62"/>
    <w:bookmarkStart w:id="63" w:name="products-across-systems"/>
    <w:p>
      <w:pPr>
        <w:pStyle w:val="Heading3"/>
      </w:pPr>
      <w:r>
        <w:t xml:space="preserve">6.3 Products Across Systems</w:t>
      </w:r>
    </w:p>
    <w:p>
      <w:pPr>
        <w:pStyle w:val="FirstParagraph"/>
      </w:pPr>
      <w:r>
        <w:t xml:space="preserve">Products are shared across all three systems. When you add or update products in the</w:t>
      </w:r>
      <w:r>
        <w:t xml:space="preserve"> </w:t>
      </w:r>
      <w:r>
        <w:rPr>
          <w:b/>
          <w:bCs/>
        </w:rPr>
        <w:t xml:space="preserve">Brand Intelligence &gt; Products</w:t>
      </w:r>
      <w:r>
        <w:t xml:space="preserve"> </w:t>
      </w:r>
      <w:r>
        <w:t xml:space="preserve">section (or the client detail page), they immediately appear in: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Static Ad System</w:t>
      </w:r>
      <w:r>
        <w:t xml:space="preserve"> </w:t>
      </w:r>
      <w:r>
        <w:t xml:space="preserve">Create tab — Product dropdown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Video Generation</w:t>
      </w:r>
      <w:r>
        <w:t xml:space="preserve"> </w:t>
      </w:r>
      <w:r>
        <w:t xml:space="preserve">Create tab — Product dropdown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9:16 Conversion</w:t>
      </w:r>
      <w:r>
        <w:t xml:space="preserve"> </w:t>
      </w:r>
      <w:r>
        <w:t xml:space="preserve">— Products with standard images can be bulk-converted to 9:16 portrait format for video use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tips-best-practices"/>
    <w:p>
      <w:pPr>
        <w:pStyle w:val="Heading2"/>
      </w:pPr>
      <w:r>
        <w:t xml:space="preserve">7. Tips &amp; Best Practices</w:t>
      </w:r>
    </w:p>
    <w:bookmarkStart w:id="65" w:name="competitor-research-1"/>
    <w:p>
      <w:pPr>
        <w:pStyle w:val="Heading3"/>
      </w:pPr>
      <w:r>
        <w:t xml:space="preserve">Competitor Research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3-5 competitors per brand</w:t>
      </w:r>
      <w:r>
        <w:t xml:space="preserve"> </w:t>
      </w:r>
      <w:r>
        <w:t xml:space="preserve">for comprehensive coverage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 country</w:t>
      </w:r>
      <w:r>
        <w:rPr>
          <w:b/>
          <w:bCs/>
        </w:rPr>
        <w:t xml:space="preserve"> </w:t>
      </w:r>
      <w:r>
        <w:rPr>
          <w:b/>
          <w:bCs/>
        </w:rPr>
        <w:t xml:space="preserve">“ALL”</w:t>
      </w:r>
      <w:r>
        <w:t xml:space="preserve"> </w:t>
      </w:r>
      <w:r>
        <w:t xml:space="preserve">to see the broadest ad library, then narrow to specific countries for regional insights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Sort by</w:t>
      </w:r>
      <w:r>
        <w:rPr>
          <w:b/>
          <w:bCs/>
        </w:rPr>
        <w:t xml:space="preserve"> </w:t>
      </w:r>
      <w:r>
        <w:rPr>
          <w:b/>
          <w:bCs/>
        </w:rPr>
        <w:t xml:space="preserve">“Longest Running”</w:t>
      </w:r>
      <w:r>
        <w:t xml:space="preserve"> </w:t>
      </w:r>
      <w:r>
        <w:t xml:space="preserve">to find proven winners — ads running for 30+ days are likely performing well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Generate briefs</w:t>
      </w:r>
      <w:r>
        <w:t xml:space="preserve"> </w:t>
      </w:r>
      <w:r>
        <w:t xml:space="preserve">on the best ads — these become your creative playbook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Initialize TikTok/Instagram with 100-200 posts</w:t>
      </w:r>
      <w:r>
        <w:t xml:space="preserve"> </w:t>
      </w:r>
      <w:r>
        <w:t xml:space="preserve">for meaningful data — 50 is too sparse for trend analysis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Refresh Meta scrapes weekly</w:t>
      </w:r>
      <w:r>
        <w:t xml:space="preserve"> </w:t>
      </w:r>
      <w:r>
        <w:t xml:space="preserve">to track new ad launches and pauses</w:t>
      </w:r>
    </w:p>
    <w:bookmarkEnd w:id="65"/>
    <w:bookmarkStart w:id="66" w:name="static-ad-system-1"/>
    <w:p>
      <w:pPr>
        <w:pStyle w:val="Heading3"/>
      </w:pPr>
      <w:r>
        <w:t xml:space="preserve">Static Ad System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Start with Auto reference mode</w:t>
      </w:r>
      <w:r>
        <w:t xml:space="preserve"> </w:t>
      </w:r>
      <w:r>
        <w:t xml:space="preserve">to see what the AI library recommends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Upload competitor ads</w:t>
      </w:r>
      <w:r>
        <w:t xml:space="preserve"> </w:t>
      </w:r>
      <w:r>
        <w:t xml:space="preserve">as references for the most targeted results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Write clear, concise copy</w:t>
      </w:r>
      <w:r>
        <w:t xml:space="preserve"> </w:t>
      </w:r>
      <w:r>
        <w:t xml:space="preserve">— the AI adapts it to the visual structure, so shorter copy works better in formats with large headlines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Generate 3-5 variations</w:t>
      </w:r>
      <w:r>
        <w:t xml:space="preserve"> </w:t>
      </w:r>
      <w:r>
        <w:t xml:space="preserve">per concept — batch production helps find winners faster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Use the Edit tab</w:t>
      </w:r>
      <w:r>
        <w:t xml:space="preserve"> </w:t>
      </w:r>
      <w:r>
        <w:t xml:space="preserve">to iterate on text without regenerating the entire image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Save winners immediately</w:t>
      </w:r>
      <w:r>
        <w:t xml:space="preserve"> </w:t>
      </w:r>
      <w:r>
        <w:t xml:space="preserve">— build your reference library continuously</w:t>
      </w:r>
    </w:p>
    <w:bookmarkEnd w:id="66"/>
    <w:bookmarkStart w:id="67" w:name="video-generation-1"/>
    <w:p>
      <w:pPr>
        <w:pStyle w:val="Heading3"/>
      </w:pPr>
      <w:r>
        <w:t xml:space="preserve">Video Generation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9:16 portrait</w:t>
      </w:r>
      <w:r>
        <w:t xml:space="preserve"> </w:t>
      </w:r>
      <w:r>
        <w:t xml:space="preserve">for social media (TikTok, Instagram Reels, Stories)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16:9 landscape</w:t>
      </w:r>
      <w:r>
        <w:t xml:space="preserve"> </w:t>
      </w:r>
      <w:r>
        <w:t xml:space="preserve">for YouTube or website hero videos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Start with 5-second videos</w:t>
      </w:r>
      <w:r>
        <w:t xml:space="preserve"> </w:t>
      </w:r>
      <w:r>
        <w:t xml:space="preserve">to test concepts quickly before investing in longer formats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UGC format works best</w:t>
      </w:r>
      <w:r>
        <w:t xml:space="preserve"> </w:t>
      </w:r>
      <w:r>
        <w:t xml:space="preserve">for direct response and social ads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B-Roll is ideal</w:t>
      </w:r>
      <w:r>
        <w:t xml:space="preserve"> </w:t>
      </w:r>
      <w:r>
        <w:t xml:space="preserve">for premium brand content and product hero sequences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Create multiple characters</w:t>
      </w:r>
      <w:r>
        <w:t xml:space="preserve"> </w:t>
      </w:r>
      <w:r>
        <w:t xml:space="preserve">to test different presenter demographics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Upload brand-specific scenes</w:t>
      </w:r>
      <w:r>
        <w:t xml:space="preserve"> </w:t>
      </w:r>
      <w:r>
        <w:t xml:space="preserve">for consistent backgrounds across campaigns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roubleshooting"/>
    <w:p>
      <w:pPr>
        <w:pStyle w:val="Heading2"/>
      </w:pPr>
      <w:r>
        <w:t xml:space="preserve">8. Troubleshooting</w:t>
      </w:r>
    </w:p>
    <w:bookmarkStart w:id="69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“No products available”</w:t>
      </w:r>
      <w:r>
        <w:rPr>
          <w:b/>
          <w:bCs/>
        </w:rPr>
        <w:t xml:space="preserve"> </w:t>
      </w:r>
      <w:r>
        <w:rPr>
          <w:b/>
          <w:bCs/>
        </w:rPr>
        <w:t xml:space="preserve">in Create tabs</w:t>
      </w:r>
      <w:r>
        <w:t xml:space="preserve"> </w:t>
      </w:r>
      <w:r>
        <w:t xml:space="preserve">- Make sure the selected brand has products. Go to the client’s detail page and check the Products tab.</w:t>
      </w:r>
    </w:p>
    <w:p>
      <w:pPr>
        <w:pStyle w:val="BodyText"/>
      </w:pPr>
      <w:r>
        <w:rPr>
          <w:b/>
          <w:bCs/>
        </w:rPr>
        <w:t xml:space="preserve">“Failed to trigger scrape”</w:t>
      </w:r>
      <w:r>
        <w:rPr>
          <w:b/>
          <w:bCs/>
        </w:rPr>
        <w:t xml:space="preserve"> </w:t>
      </w:r>
      <w:r>
        <w:rPr>
          <w:b/>
          <w:bCs/>
        </w:rPr>
        <w:t xml:space="preserve">in Competitor Research</w:t>
      </w:r>
      <w:r>
        <w:t xml:space="preserve"> </w:t>
      </w:r>
      <w:r>
        <w:t xml:space="preserve">- The scraping service may be temporarily unavailable. Wait 2-3 minutes and try again.</w:t>
      </w:r>
      <w:r>
        <w:t xml:space="preserve"> </w:t>
      </w:r>
      <w:r>
        <w:t xml:space="preserve">- If the issue persists, contact the StudioFlow team.</w:t>
      </w:r>
    </w:p>
    <w:p>
      <w:pPr>
        <w:pStyle w:val="BodyText"/>
      </w:pPr>
      <w:r>
        <w:rPr>
          <w:b/>
          <w:bCs/>
        </w:rPr>
        <w:t xml:space="preserve">Static ad generation stuck on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“Generating…”</w:t>
      </w:r>
      <w:r>
        <w:t xml:space="preserve"> </w:t>
      </w:r>
      <w:r>
        <w:t xml:space="preserve">- Generation typically takes 1.5-3 minutes. If it’s been longer than 5 minutes, refresh the page and check the Gallery tab — the ad may have completed.</w:t>
      </w:r>
    </w:p>
    <w:p>
      <w:pPr>
        <w:pStyle w:val="BodyText"/>
      </w:pPr>
      <w:r>
        <w:rPr>
          <w:b/>
          <w:bCs/>
        </w:rPr>
        <w:t xml:space="preserve">Video generation fails at a step</w:t>
      </w:r>
      <w:r>
        <w:t xml:space="preserve"> </w:t>
      </w:r>
      <w:r>
        <w:t xml:space="preserve">- Check that the selected product has an image. Products without images cannot be used for video generation.</w:t>
      </w:r>
      <w:r>
        <w:t xml:space="preserve"> </w:t>
      </w:r>
      <w:r>
        <w:t xml:space="preserve">- Try a shorter duration (5s) as a test.</w:t>
      </w:r>
      <w:r>
        <w:t xml:space="preserve"> </w:t>
      </w:r>
      <w:r>
        <w:t xml:space="preserve">- If the error persists, try a different character or scene.</w:t>
      </w:r>
    </w:p>
    <w:p>
      <w:pPr>
        <w:pStyle w:val="BodyText"/>
      </w:pPr>
      <w:r>
        <w:rPr>
          <w:b/>
          <w:bCs/>
        </w:rPr>
        <w:t xml:space="preserve">Competitor ads not appearing after scrape</w:t>
      </w:r>
      <w:r>
        <w:t xml:space="preserve"> </w:t>
      </w:r>
      <w:r>
        <w:t xml:space="preserve">- Make sure you triggered the refresh from the Library sub-tab (not the Competitors sub-tab)</w:t>
      </w:r>
      <w:r>
        <w:t xml:space="preserve"> </w:t>
      </w:r>
      <w:r>
        <w:t xml:space="preserve">- Wait at least 2-3 minutes and check again</w:t>
      </w:r>
      <w:r>
        <w:t xml:space="preserve"> </w:t>
      </w:r>
      <w:r>
        <w:t xml:space="preserve">- Try refreshing the page manually</w:t>
      </w:r>
    </w:p>
    <w:p>
      <w:pPr>
        <w:pStyle w:val="BodyText"/>
      </w:pPr>
      <w:r>
        <w:rPr>
          <w:b/>
          <w:bCs/>
        </w:rPr>
        <w:t xml:space="preserve">Brief stuck at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“Generating…”</w:t>
      </w:r>
      <w:r>
        <w:t xml:space="preserve"> </w:t>
      </w:r>
      <w:r>
        <w:t xml:space="preserve">- Briefs use Claude Opus which can take 2-3 minutes</w:t>
      </w:r>
      <w:r>
        <w:t xml:space="preserve"> </w:t>
      </w:r>
      <w:r>
        <w:t xml:space="preserve">- If still generating after 5 minutes, the brief may have encountered an error</w:t>
      </w:r>
      <w:r>
        <w:t xml:space="preserve"> </w:t>
      </w:r>
      <w:r>
        <w:t xml:space="preserve">- Generate a new brief from the same source</w:t>
      </w:r>
    </w:p>
    <w:p>
      <w:pPr>
        <w:pStyle w:val="BodyText"/>
      </w:pPr>
      <w:r>
        <w:rPr>
          <w:b/>
          <w:bCs/>
        </w:rPr>
        <w:t xml:space="preserve">Switching brands doesn’t update data</w:t>
      </w:r>
      <w:r>
        <w:t xml:space="preserve"> </w:t>
      </w:r>
      <w:r>
        <w:t xml:space="preserve">- Give it a moment — data loads asynchronously when you switch</w:t>
      </w:r>
      <w:r>
        <w:t xml:space="preserve"> </w:t>
      </w:r>
      <w:r>
        <w:t xml:space="preserve">- If data seems stale, refresh the browser page</w:t>
      </w:r>
    </w:p>
    <w:bookmarkEnd w:id="69"/>
    <w:bookmarkStart w:id="70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For technical issues or feature requests, contact the StudioFlow team at your usual communication channel. Include:</w:t>
      </w:r>
      <w:r>
        <w:t xml:space="preserve"> </w:t>
      </w:r>
      <w:r>
        <w:t xml:space="preserve">- Which brand was selected</w:t>
      </w:r>
      <w:r>
        <w:t xml:space="preserve"> </w:t>
      </w:r>
      <w:r>
        <w:t xml:space="preserve">- Which system you were using</w:t>
      </w:r>
      <w:r>
        <w:t xml:space="preserve"> </w:t>
      </w:r>
      <w:r>
        <w:t xml:space="preserve">- What action you took</w:t>
      </w:r>
      <w:r>
        <w:t xml:space="preserve"> </w:t>
      </w:r>
      <w:r>
        <w:t xml:space="preserve">- Any error messages shown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2026-04-17T07:10:58Z</dcterms:created>
  <dcterms:modified xsi:type="dcterms:W3CDTF">2026-04-17T07:10:58Z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