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523B" w14:textId="77777777" w:rsidR="00EA18E2" w:rsidRDefault="002A4EDC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2A5FD" wp14:editId="07777777">
                <wp:simplePos x="0" y="0"/>
                <wp:positionH relativeFrom="column">
                  <wp:posOffset>2776855</wp:posOffset>
                </wp:positionH>
                <wp:positionV relativeFrom="paragraph">
                  <wp:posOffset>-503555</wp:posOffset>
                </wp:positionV>
                <wp:extent cx="3660140" cy="655955"/>
                <wp:effectExtent l="0" t="0" r="1651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140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D14A9" w14:textId="77777777" w:rsidR="00EA18E2" w:rsidRDefault="002A4EDC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Departamentul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Contabilitate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Informatică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Economică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Statistică</w:t>
                            </w:r>
                            <w:proofErr w:type="spellEnd"/>
                          </w:p>
                          <w:p w14:paraId="67A4B377" w14:textId="77777777" w:rsidR="00EA18E2" w:rsidRDefault="002A4ED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Master: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Sisteme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Informationale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Afaceri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anul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zi</w:t>
                            </w:r>
                            <w:proofErr w:type="spellEnd"/>
                          </w:p>
                          <w:p w14:paraId="7A920184" w14:textId="77777777" w:rsidR="00EA18E2" w:rsidRDefault="002A4ED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universitar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2020/2021, sem. I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DB2A5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8.65pt;margin-top:-39.65pt;width:288.2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" stroked="f">
                <v:textbox>
                  <w:txbxContent>
                    <w:p w14:paraId="73DD14A9" w14:textId="77777777" w:rsidR="00EA18E2" w:rsidRDefault="002A4EDC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Departamentul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Contabilitate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Informatică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Economică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și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Statistică</w:t>
                      </w:r>
                      <w:proofErr w:type="spellEnd"/>
                    </w:p>
                    <w:p w14:paraId="67A4B377" w14:textId="77777777" w:rsidR="00EA18E2" w:rsidRDefault="002A4ED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Master: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Sisteme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Informationale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pentru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Afaceri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anul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20"/>
                        </w:rPr>
                        <w:t>zi</w:t>
                      </w:r>
                      <w:proofErr w:type="spellEnd"/>
                    </w:p>
                    <w:p w14:paraId="7A920184" w14:textId="77777777" w:rsidR="00EA18E2" w:rsidRDefault="002A4ED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An </w:t>
                      </w:r>
                      <w:proofErr w:type="spellStart"/>
                      <w:r>
                        <w:rPr>
                          <w:sz w:val="20"/>
                        </w:rPr>
                        <w:t>universitar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2020/2021, sem.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0288" behindDoc="0" locked="0" layoutInCell="1" allowOverlap="1" wp14:anchorId="17EBF114" wp14:editId="07777777">
            <wp:simplePos x="0" y="0"/>
            <wp:positionH relativeFrom="page">
              <wp:posOffset>802640</wp:posOffset>
            </wp:positionH>
            <wp:positionV relativeFrom="page">
              <wp:posOffset>392430</wp:posOffset>
            </wp:positionV>
            <wp:extent cx="2112010" cy="611505"/>
            <wp:effectExtent l="0" t="0" r="2540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2A6659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A37501D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5DAB6C7B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2EB378F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6A05A809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5A39BBE3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41C8F396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72A3D3EC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D0B940D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77C11366" w14:textId="77777777" w:rsidR="00EA18E2" w:rsidRDefault="002A4EDC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LUCRARE INDIVIDUALĂ</w:t>
      </w:r>
    </w:p>
    <w:p w14:paraId="4C876B00" w14:textId="77777777" w:rsidR="00EA18E2" w:rsidRDefault="002A4EDC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la disciplina</w:t>
      </w:r>
    </w:p>
    <w:p w14:paraId="52C77C42" w14:textId="77777777" w:rsidR="00EA18E2" w:rsidRDefault="002A4EDC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MANAGEMENTUL PROIECTELOR</w:t>
      </w:r>
    </w:p>
    <w:p w14:paraId="0E27B00A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60061E4C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44EAFD9C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4B94D5A5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3DEEC669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3656B9AB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45FB0818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049F31CB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53128261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62486C05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4101652C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3A01A33A" w14:textId="442FA208" w:rsidR="00EA18E2" w:rsidRDefault="002A4EDC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Student:</w:t>
      </w:r>
      <w:r w:rsidR="00B85ED4">
        <w:rPr>
          <w:rFonts w:ascii="Times New Roman" w:hAnsi="Times New Roman"/>
          <w:b/>
          <w:sz w:val="26"/>
          <w:szCs w:val="26"/>
          <w:lang w:val="ro-RO"/>
        </w:rPr>
        <w:t xml:space="preserve"> Ciobanu Ioana-Teodora</w:t>
      </w:r>
    </w:p>
    <w:p w14:paraId="4B99056E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1299C43A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4DDBEF00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3461D779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3CF2D8B6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FB78278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1FC39945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562CB0E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34CE0A41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62EBF3C5" w14:textId="77777777" w:rsidR="00EA18E2" w:rsidRDefault="00EA18E2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6D98A12B" w14:textId="77777777" w:rsidR="00EA18E2" w:rsidRDefault="002A4EDC">
      <w:pPr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  <w:br w:type="page"/>
      </w:r>
    </w:p>
    <w:p w14:paraId="3E724ED4" w14:textId="77777777" w:rsidR="00EA18E2" w:rsidRDefault="002A4EDC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  <w:lang w:val="ro-RO"/>
        </w:rPr>
      </w:pPr>
      <w:proofErr w:type="spellStart"/>
      <w:r>
        <w:rPr>
          <w:rFonts w:ascii="Times New Roman" w:hAnsi="Times New Roman"/>
          <w:bCs/>
        </w:rPr>
        <w:lastRenderedPageBreak/>
        <w:t>Lucrarea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urmărește</w:t>
      </w:r>
      <w:proofErr w:type="spellEnd"/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/>
          <w:lang w:val="ro-RO"/>
        </w:rPr>
        <w:t xml:space="preserve">stabilirea </w:t>
      </w:r>
      <w:proofErr w:type="spellStart"/>
      <w:r>
        <w:rPr>
          <w:rFonts w:ascii="Times New Roman" w:hAnsi="Times New Roman"/>
          <w:b/>
          <w:lang w:val="ro-RO"/>
        </w:rPr>
        <w:t>stakeholderilor</w:t>
      </w:r>
      <w:proofErr w:type="spellEnd"/>
      <w:r>
        <w:rPr>
          <w:rFonts w:ascii="Times New Roman" w:hAnsi="Times New Roman"/>
          <w:b/>
          <w:lang w:val="ro-RO"/>
        </w:rPr>
        <w:t xml:space="preserve"> unui </w:t>
      </w:r>
      <w:proofErr w:type="spellStart"/>
      <w:r>
        <w:rPr>
          <w:rFonts w:ascii="Times New Roman" w:hAnsi="Times New Roman"/>
          <w:b/>
        </w:rPr>
        <w:t>proiect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ro-RO"/>
        </w:rPr>
        <w:t>ș</w:t>
      </w:r>
      <w:r>
        <w:rPr>
          <w:rFonts w:ascii="Times New Roman" w:hAnsi="Times New Roman"/>
          <w:b/>
          <w:lang w:val="ro-RO"/>
        </w:rPr>
        <w:t>i a tipurilor de informații relevante pentru comunicarea cu ei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Cs/>
          <w:lang w:val="ro-RO"/>
        </w:rPr>
        <w:t xml:space="preserve"> </w:t>
      </w:r>
    </w:p>
    <w:p w14:paraId="5B5580A0" w14:textId="77777777" w:rsidR="00EA18E2" w:rsidRDefault="002A4EDC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Pentru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realizarea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lucr</w:t>
      </w:r>
      <w:r>
        <w:rPr>
          <w:rFonts w:ascii="Times New Roman" w:hAnsi="Times New Roman"/>
          <w:bCs/>
          <w:lang w:val="ro-RO"/>
        </w:rPr>
        <w:t>ării</w:t>
      </w:r>
      <w:proofErr w:type="spellEnd"/>
      <w:r>
        <w:rPr>
          <w:rFonts w:ascii="Times New Roman" w:hAnsi="Times New Roman"/>
          <w:bCs/>
          <w:lang w:val="ro-RO"/>
        </w:rPr>
        <w:t xml:space="preserve"> se vor avea </w:t>
      </w:r>
      <w:r>
        <w:rPr>
          <w:rFonts w:ascii="Times New Roman" w:hAnsi="Times New Roman"/>
          <w:bCs/>
          <w:lang w:val="ro-RO"/>
        </w:rPr>
        <w:t xml:space="preserve">în vedere informațiile din </w:t>
      </w:r>
      <w:proofErr w:type="spellStart"/>
      <w:r>
        <w:rPr>
          <w:rFonts w:ascii="Times New Roman" w:hAnsi="Times New Roman"/>
          <w:b/>
          <w:bCs/>
        </w:rPr>
        <w:t>suportul</w:t>
      </w:r>
      <w:proofErr w:type="spellEnd"/>
      <w:r>
        <w:rPr>
          <w:rFonts w:ascii="Times New Roman" w:hAnsi="Times New Roman"/>
          <w:b/>
          <w:bCs/>
        </w:rPr>
        <w:t xml:space="preserve"> de curs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  <w:lang w:val="ro-RO"/>
        </w:rPr>
        <w:t>(</w:t>
      </w:r>
      <w:r>
        <w:rPr>
          <w:rStyle w:val="fontstyle01"/>
          <w:sz w:val="24"/>
          <w:szCs w:val="24"/>
        </w:rPr>
        <w:t xml:space="preserve">cap 3.1 </w:t>
      </w:r>
      <w:proofErr w:type="spellStart"/>
      <w:r>
        <w:rPr>
          <w:rStyle w:val="fontstyle01"/>
          <w:sz w:val="24"/>
          <w:szCs w:val="24"/>
        </w:rPr>
        <w:t>Categorii</w:t>
      </w:r>
      <w:proofErr w:type="spellEnd"/>
      <w:r>
        <w:rPr>
          <w:rStyle w:val="fontstyle01"/>
          <w:sz w:val="24"/>
          <w:szCs w:val="24"/>
        </w:rPr>
        <w:t xml:space="preserve"> de </w:t>
      </w:r>
      <w:proofErr w:type="spellStart"/>
      <w:r>
        <w:rPr>
          <w:rStyle w:val="fontstyle01"/>
          <w:sz w:val="24"/>
          <w:szCs w:val="24"/>
        </w:rPr>
        <w:t>persoane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antrenate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în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proiecte</w:t>
      </w:r>
      <w:proofErr w:type="spellEnd"/>
      <w:r>
        <w:rPr>
          <w:rStyle w:val="fontstyle01"/>
          <w:sz w:val="24"/>
          <w:szCs w:val="24"/>
        </w:rPr>
        <w:t xml:space="preserve">, cap. 6.2 </w:t>
      </w:r>
      <w:proofErr w:type="spellStart"/>
      <w:r>
        <w:rPr>
          <w:rStyle w:val="fontstyle01"/>
          <w:sz w:val="24"/>
          <w:szCs w:val="24"/>
        </w:rPr>
        <w:t>Culegerea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datelor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şi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raportarea</w:t>
      </w:r>
      <w:proofErr w:type="spellEnd"/>
      <w:r>
        <w:rPr>
          <w:rFonts w:ascii="Times New Roman" w:hAnsi="Times New Roman"/>
          <w:bCs/>
          <w:lang w:val="ro-RO"/>
        </w:rPr>
        <w:t xml:space="preserve">), și </w:t>
      </w:r>
      <w:proofErr w:type="gramStart"/>
      <w:r>
        <w:rPr>
          <w:rFonts w:ascii="Times New Roman" w:hAnsi="Times New Roman"/>
          <w:bCs/>
          <w:lang w:val="ro-RO"/>
        </w:rPr>
        <w:t>a</w:t>
      </w:r>
      <w:proofErr w:type="gramEnd"/>
      <w:r>
        <w:rPr>
          <w:rFonts w:ascii="Times New Roman" w:hAnsi="Times New Roman"/>
          <w:bCs/>
          <w:lang w:val="ro-RO"/>
        </w:rPr>
        <w:t xml:space="preserve"> altor materiale bibliografice</w:t>
      </w:r>
      <w:r>
        <w:rPr>
          <w:rFonts w:ascii="Times New Roman" w:hAnsi="Times New Roman"/>
          <w:bCs/>
        </w:rPr>
        <w:t>.</w:t>
      </w:r>
    </w:p>
    <w:p w14:paraId="0091DF9B" w14:textId="77777777" w:rsidR="00EA18E2" w:rsidRDefault="002A4EDC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 xml:space="preserve">Lucrarea se va încadra în </w:t>
      </w:r>
      <w:r>
        <w:rPr>
          <w:rFonts w:ascii="Times New Roman" w:hAnsi="Times New Roman"/>
          <w:b/>
          <w:lang w:val="ro-RO"/>
        </w:rPr>
        <w:t>2-4 pagini</w:t>
      </w:r>
      <w:r>
        <w:rPr>
          <w:rFonts w:ascii="Times New Roman" w:hAnsi="Times New Roman"/>
          <w:bCs/>
          <w:lang w:val="ro-RO"/>
        </w:rPr>
        <w:t>. Se vor</w:t>
      </w:r>
      <w:r>
        <w:rPr>
          <w:rFonts w:ascii="Times New Roman" w:hAnsi="Times New Roman"/>
          <w:b/>
          <w:bCs/>
          <w:lang w:val="ro-RO"/>
        </w:rPr>
        <w:t xml:space="preserve"> </w:t>
      </w:r>
      <w:r>
        <w:rPr>
          <w:rFonts w:ascii="Times New Roman" w:hAnsi="Times New Roman"/>
          <w:bCs/>
          <w:lang w:val="ro-RO"/>
        </w:rPr>
        <w:t xml:space="preserve">specifica </w:t>
      </w:r>
      <w:r>
        <w:rPr>
          <w:rFonts w:ascii="Times New Roman" w:hAnsi="Times New Roman"/>
          <w:b/>
          <w:bCs/>
          <w:lang w:val="ro-RO"/>
        </w:rPr>
        <w:t>sursele de informare</w:t>
      </w:r>
      <w:r>
        <w:rPr>
          <w:rFonts w:ascii="Times New Roman" w:hAnsi="Times New Roman"/>
          <w:bCs/>
          <w:lang w:val="ro-RO"/>
        </w:rPr>
        <w:t xml:space="preserve"> folosite, respectând regulile bibliografice. De asemenea, trebuie respectate regulile etic</w:t>
      </w:r>
      <w:r>
        <w:rPr>
          <w:rFonts w:ascii="Times New Roman" w:hAnsi="Times New Roman"/>
          <w:bCs/>
          <w:lang w:val="ro-RO"/>
        </w:rPr>
        <w:t xml:space="preserve">e și </w:t>
      </w:r>
      <w:proofErr w:type="spellStart"/>
      <w:r>
        <w:rPr>
          <w:rFonts w:ascii="Times New Roman" w:hAnsi="Times New Roman"/>
          <w:bCs/>
          <w:lang w:val="ro-RO"/>
        </w:rPr>
        <w:t>antiplagiat</w:t>
      </w:r>
      <w:proofErr w:type="spellEnd"/>
    </w:p>
    <w:p w14:paraId="2946DB82" w14:textId="77777777" w:rsidR="00EA18E2" w:rsidRDefault="00EA18E2">
      <w:pPr>
        <w:spacing w:line="288" w:lineRule="auto"/>
        <w:rPr>
          <w:rFonts w:ascii="Times New Roman" w:hAnsi="Times New Roman"/>
          <w:bCs/>
        </w:rPr>
      </w:pPr>
    </w:p>
    <w:p w14:paraId="1DD7DD70" w14:textId="77777777" w:rsidR="00EA18E2" w:rsidRDefault="002A4EDC">
      <w:pPr>
        <w:spacing w:line="288" w:lineRule="auto"/>
        <w:rPr>
          <w:rFonts w:ascii="Times New Roman" w:hAnsi="Times New Roman"/>
          <w:iCs/>
        </w:rPr>
      </w:pPr>
      <w:r>
        <w:rPr>
          <w:rFonts w:ascii="Times New Roman" w:hAnsi="Times New Roman"/>
          <w:bCs/>
          <w:lang w:val="ro-RO"/>
        </w:rPr>
        <w:t>S</w:t>
      </w:r>
      <w:r>
        <w:rPr>
          <w:rFonts w:ascii="Times New Roman" w:hAnsi="Times New Roman"/>
          <w:b/>
        </w:rPr>
        <w:t xml:space="preserve">e </w:t>
      </w:r>
      <w:proofErr w:type="spellStart"/>
      <w:r>
        <w:rPr>
          <w:rFonts w:ascii="Times New Roman" w:hAnsi="Times New Roman"/>
          <w:b/>
        </w:rPr>
        <w:t>cere</w:t>
      </w:r>
      <w:proofErr w:type="spellEnd"/>
      <w:r>
        <w:rPr>
          <w:rFonts w:ascii="Times New Roman" w:hAnsi="Times New Roman"/>
          <w:bCs/>
        </w:rPr>
        <w:t>:</w:t>
      </w:r>
    </w:p>
    <w:p w14:paraId="5997CC1D" w14:textId="77777777" w:rsidR="00EA18E2" w:rsidRDefault="00EA18E2">
      <w:pPr>
        <w:spacing w:line="288" w:lineRule="auto"/>
        <w:ind w:left="360"/>
        <w:rPr>
          <w:rFonts w:ascii="Times New Roman" w:hAnsi="Times New Roman"/>
          <w:bCs/>
        </w:rPr>
      </w:pPr>
    </w:p>
    <w:p w14:paraId="476CD5DD" w14:textId="77777777" w:rsidR="00EA18E2" w:rsidRDefault="002A4EDC">
      <w:pPr>
        <w:spacing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Cs/>
          <w:sz w:val="26"/>
          <w:szCs w:val="26"/>
        </w:rPr>
        <w:t xml:space="preserve">a) </w:t>
      </w:r>
      <w:proofErr w:type="spellStart"/>
      <w:r>
        <w:rPr>
          <w:rFonts w:ascii="Times New Roman" w:hAnsi="Times New Roman"/>
          <w:b/>
          <w:sz w:val="26"/>
          <w:szCs w:val="26"/>
        </w:rPr>
        <w:t>Prezentarea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proiectului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ro-RO"/>
        </w:rPr>
        <w:t xml:space="preserve">pe baza căruia se vor identifica </w:t>
      </w:r>
      <w:proofErr w:type="spellStart"/>
      <w:r>
        <w:rPr>
          <w:rFonts w:ascii="Times New Roman" w:hAnsi="Times New Roman"/>
          <w:b/>
          <w:sz w:val="26"/>
          <w:szCs w:val="26"/>
          <w:lang w:val="ro-RO"/>
        </w:rPr>
        <w:t>stakeholderii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o-RO"/>
        </w:rPr>
        <w:t xml:space="preserve">. </w:t>
      </w:r>
      <w:r>
        <w:rPr>
          <w:rFonts w:ascii="Times New Roman" w:hAnsi="Times New Roman"/>
          <w:lang w:val="ro-RO"/>
        </w:rPr>
        <w:t xml:space="preserve">Se va avea în vedere un </w:t>
      </w:r>
      <w:r>
        <w:rPr>
          <w:rFonts w:ascii="Times New Roman" w:hAnsi="Times New Roman"/>
          <w:bCs/>
          <w:lang w:val="ro-RO"/>
        </w:rPr>
        <w:t xml:space="preserve">proiect implementat despre care se pot obține informații de pe site-uri publice (site-uri ale </w:t>
      </w:r>
      <w:proofErr w:type="spellStart"/>
      <w:r>
        <w:rPr>
          <w:rFonts w:ascii="Times New Roman" w:hAnsi="Times New Roman"/>
          <w:bCs/>
          <w:lang w:val="ro-RO"/>
        </w:rPr>
        <w:t>administratiei</w:t>
      </w:r>
      <w:proofErr w:type="spellEnd"/>
      <w:r>
        <w:rPr>
          <w:rFonts w:ascii="Times New Roman" w:hAnsi="Times New Roman"/>
          <w:bCs/>
          <w:lang w:val="ro-RO"/>
        </w:rPr>
        <w:t xml:space="preserve"> publice locale sau centrale, firmelor, </w:t>
      </w:r>
      <w:r>
        <w:rPr>
          <w:rFonts w:ascii="Times New Roman" w:hAnsi="Times New Roman"/>
          <w:bCs/>
          <w:lang w:val="ro-RO"/>
        </w:rPr>
        <w:t>ONG-urilor</w:t>
      </w:r>
      <w:r>
        <w:rPr>
          <w:rFonts w:ascii="Times New Roman" w:hAnsi="Times New Roman"/>
          <w:bCs/>
          <w:lang w:val="ro-RO"/>
        </w:rPr>
        <w:t xml:space="preserve"> etc., dar și din presă sau alte surse de documentare). Se vor indica</w:t>
      </w:r>
      <w:r>
        <w:rPr>
          <w:rFonts w:ascii="Times New Roman" w:hAnsi="Times New Roman"/>
          <w:bCs/>
          <w:lang w:val="ro-RO"/>
        </w:rPr>
        <w:t>, pe scurt,</w:t>
      </w:r>
      <w:r>
        <w:rPr>
          <w:rFonts w:ascii="Times New Roman" w:hAnsi="Times New Roman"/>
          <w:bCs/>
          <w:lang w:val="ro-RO"/>
        </w:rPr>
        <w:t xml:space="preserve"> următoarele infor</w:t>
      </w:r>
      <w:r>
        <w:rPr>
          <w:rFonts w:ascii="Times New Roman" w:hAnsi="Times New Roman"/>
          <w:bCs/>
          <w:lang w:val="ro-RO"/>
        </w:rPr>
        <w:t>mații despre proiect</w:t>
      </w:r>
      <w:r>
        <w:rPr>
          <w:rFonts w:ascii="Times New Roman" w:hAnsi="Times New Roman"/>
        </w:rPr>
        <w:t xml:space="preserve">: </w:t>
      </w:r>
    </w:p>
    <w:p w14:paraId="430D94CD" w14:textId="77777777" w:rsidR="00EA18E2" w:rsidRDefault="002A4EDC">
      <w:pPr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scopul</w:t>
      </w:r>
      <w:proofErr w:type="spellEnd"/>
      <w:r>
        <w:rPr>
          <w:rFonts w:ascii="Times New Roman" w:hAnsi="Times New Roman"/>
          <w:i/>
          <w:sz w:val="26"/>
          <w:szCs w:val="26"/>
          <w:lang w:val="ro-RO"/>
        </w:rPr>
        <w:t xml:space="preserve"> și obiectivele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proiectului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</w:p>
    <w:p w14:paraId="2C6A17F2" w14:textId="5CA87CDE" w:rsidR="007200C1" w:rsidRPr="00A069A5" w:rsidRDefault="00C35B94" w:rsidP="00C35B94">
      <w:pPr>
        <w:ind w:left="720"/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</w:pPr>
      <w:r w:rsidRPr="00B85ED4">
        <w:rPr>
          <w:rFonts w:eastAsia="Times New Roman" w:cs="Arial"/>
          <w:bCs/>
          <w:iCs/>
          <w:color w:val="3B3838" w:themeColor="background2" w:themeShade="40"/>
          <w:shd w:val="clear" w:color="auto" w:fill="FFFFFF"/>
          <w:lang w:val="ro-RO"/>
        </w:rPr>
        <w:t xml:space="preserve">   </w:t>
      </w:r>
      <w:proofErr w:type="spellStart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HereItIs</w:t>
      </w:r>
      <w:proofErr w:type="spellEnd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este o </w:t>
      </w:r>
      <w:proofErr w:type="spellStart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aplicaţie</w:t>
      </w:r>
      <w:proofErr w:type="spellEnd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de monitorizare a mijloacelor de transport în comun în real-</w:t>
      </w:r>
      <w:proofErr w:type="spellStart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time</w:t>
      </w:r>
      <w:proofErr w:type="spellEnd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, folosind principiul de </w:t>
      </w:r>
      <w:proofErr w:type="spellStart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funcţionare</w:t>
      </w:r>
      <w:proofErr w:type="spellEnd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de la </w:t>
      </w:r>
      <w:proofErr w:type="spellStart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Waze</w:t>
      </w:r>
      <w:proofErr w:type="spellEnd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, se bazează pe implicarea </w:t>
      </w:r>
      <w:proofErr w:type="spellStart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comunităţii</w:t>
      </w:r>
      <w:proofErr w:type="spellEnd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de călători </w:t>
      </w:r>
      <w:proofErr w:type="spellStart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şi</w:t>
      </w:r>
      <w:proofErr w:type="spellEnd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, desigur, a </w:t>
      </w:r>
      <w:proofErr w:type="spellStart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şoferilor</w:t>
      </w:r>
      <w:proofErr w:type="spellEnd"/>
      <w:r w:rsidR="007200C1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sau vatmanilor. </w:t>
      </w:r>
    </w:p>
    <w:p w14:paraId="7ED29731" w14:textId="7914A9FC" w:rsidR="00C35B94" w:rsidRPr="00A069A5" w:rsidRDefault="00C35B94" w:rsidP="00C35B94">
      <w:pPr>
        <w:ind w:left="720" w:firstLine="420"/>
        <w:rPr>
          <w:rFonts w:eastAsia="Times New Roman"/>
          <w:i/>
          <w:color w:val="3B3838" w:themeColor="background2" w:themeShade="40"/>
          <w:lang w:val="ro-RO"/>
        </w:rPr>
      </w:pPr>
      <w:r w:rsidRPr="00A069A5">
        <w:rPr>
          <w:rFonts w:eastAsia="Times New Roman"/>
          <w:i/>
          <w:color w:val="3B3838" w:themeColor="background2" w:themeShade="40"/>
          <w:lang w:val="ro-RO"/>
        </w:rPr>
        <w:t>Printre obiectivele proiectului se num</w:t>
      </w:r>
      <w:r w:rsidR="00DB5C0F">
        <w:rPr>
          <w:rFonts w:eastAsia="Times New Roman"/>
          <w:i/>
          <w:color w:val="3B3838" w:themeColor="background2" w:themeShade="40"/>
          <w:lang w:val="ro-RO"/>
        </w:rPr>
        <w:t>ă</w:t>
      </w:r>
      <w:r w:rsidRPr="00A069A5">
        <w:rPr>
          <w:rFonts w:eastAsia="Times New Roman"/>
          <w:i/>
          <w:color w:val="3B3838" w:themeColor="background2" w:themeShade="40"/>
          <w:lang w:val="ro-RO"/>
        </w:rPr>
        <w:t>r</w:t>
      </w:r>
      <w:r w:rsidR="00DB5C0F">
        <w:rPr>
          <w:rFonts w:eastAsia="Times New Roman"/>
          <w:i/>
          <w:color w:val="3B3838" w:themeColor="background2" w:themeShade="40"/>
          <w:lang w:val="ro-RO"/>
        </w:rPr>
        <w:t>ă</w:t>
      </w:r>
      <w:r w:rsidRPr="00A069A5">
        <w:rPr>
          <w:rFonts w:eastAsia="Times New Roman"/>
          <w:i/>
          <w:color w:val="3B3838" w:themeColor="background2" w:themeShade="40"/>
          <w:lang w:val="ro-RO"/>
        </w:rPr>
        <w:t xml:space="preserve"> d</w:t>
      </w:r>
      <w:r w:rsidRPr="00C35B94">
        <w:rPr>
          <w:rFonts w:eastAsia="Times New Roman"/>
          <w:i/>
          <w:color w:val="3B3838" w:themeColor="background2" w:themeShade="40"/>
          <w:lang w:val="ro-RO"/>
        </w:rPr>
        <w:t xml:space="preserve">ezvoltarea spiritului civic al cetățenilor și creșterea încrederii în serviciile </w:t>
      </w:r>
      <w:r w:rsidRPr="00A069A5">
        <w:rPr>
          <w:rFonts w:eastAsia="Times New Roman"/>
          <w:i/>
          <w:color w:val="3B3838" w:themeColor="background2" w:themeShade="40"/>
          <w:lang w:val="ro-RO"/>
        </w:rPr>
        <w:t xml:space="preserve">de transport public, dar </w:t>
      </w:r>
      <w:r w:rsidR="00DB5C0F">
        <w:rPr>
          <w:rFonts w:eastAsia="Times New Roman"/>
          <w:i/>
          <w:color w:val="3B3838" w:themeColor="background2" w:themeShade="40"/>
          <w:lang w:val="ro-RO"/>
        </w:rPr>
        <w:t>ș</w:t>
      </w:r>
      <w:r w:rsidRPr="00A069A5">
        <w:rPr>
          <w:rFonts w:eastAsia="Times New Roman"/>
          <w:i/>
          <w:color w:val="3B3838" w:themeColor="background2" w:themeShade="40"/>
          <w:lang w:val="ro-RO"/>
        </w:rPr>
        <w:t>i gestionarea transpo</w:t>
      </w:r>
      <w:r w:rsidR="00DB5C0F">
        <w:rPr>
          <w:rFonts w:eastAsia="Times New Roman"/>
          <w:i/>
          <w:color w:val="3B3838" w:themeColor="background2" w:themeShade="40"/>
          <w:lang w:val="ro-RO"/>
        </w:rPr>
        <w:t>r</w:t>
      </w:r>
      <w:r w:rsidRPr="00A069A5">
        <w:rPr>
          <w:rFonts w:eastAsia="Times New Roman"/>
          <w:i/>
          <w:color w:val="3B3838" w:themeColor="background2" w:themeShade="40"/>
          <w:lang w:val="ro-RO"/>
        </w:rPr>
        <w:t xml:space="preserve">tului </w:t>
      </w:r>
      <w:r w:rsidR="00DB5C0F">
        <w:rPr>
          <w:rFonts w:eastAsia="Times New Roman"/>
          <w:i/>
          <w:color w:val="3B3838" w:themeColor="background2" w:themeShade="40"/>
          <w:lang w:val="ro-RO"/>
        </w:rPr>
        <w:t>î</w:t>
      </w:r>
      <w:r w:rsidRPr="00A069A5">
        <w:rPr>
          <w:rFonts w:eastAsia="Times New Roman"/>
          <w:i/>
          <w:color w:val="3B3838" w:themeColor="background2" w:themeShade="40"/>
          <w:lang w:val="ro-RO"/>
        </w:rPr>
        <w:t>n comun de c</w:t>
      </w:r>
      <w:r w:rsidR="00DB5C0F">
        <w:rPr>
          <w:rFonts w:eastAsia="Times New Roman"/>
          <w:i/>
          <w:color w:val="3B3838" w:themeColor="background2" w:themeShade="40"/>
          <w:lang w:val="ro-RO"/>
        </w:rPr>
        <w:t>ă</w:t>
      </w:r>
      <w:r w:rsidRPr="00A069A5">
        <w:rPr>
          <w:rFonts w:eastAsia="Times New Roman"/>
          <w:i/>
          <w:color w:val="3B3838" w:themeColor="background2" w:themeShade="40"/>
          <w:lang w:val="ro-RO"/>
        </w:rPr>
        <w:t>tre prim</w:t>
      </w:r>
      <w:r w:rsidR="00DB5C0F">
        <w:rPr>
          <w:rFonts w:eastAsia="Times New Roman"/>
          <w:i/>
          <w:color w:val="3B3838" w:themeColor="background2" w:themeShade="40"/>
          <w:lang w:val="ro-RO"/>
        </w:rPr>
        <w:t>ă</w:t>
      </w:r>
      <w:r w:rsidRPr="00A069A5">
        <w:rPr>
          <w:rFonts w:eastAsia="Times New Roman"/>
          <w:i/>
          <w:color w:val="3B3838" w:themeColor="background2" w:themeShade="40"/>
          <w:lang w:val="ro-RO"/>
        </w:rPr>
        <w:t>rie</w:t>
      </w:r>
      <w:r w:rsidRPr="00C35B94">
        <w:rPr>
          <w:rFonts w:eastAsia="Times New Roman"/>
          <w:i/>
          <w:color w:val="3B3838" w:themeColor="background2" w:themeShade="40"/>
          <w:lang w:val="ro-RO"/>
        </w:rPr>
        <w:t>.</w:t>
      </w:r>
    </w:p>
    <w:p w14:paraId="3796AD82" w14:textId="7DE44FA7" w:rsidR="007200C1" w:rsidRPr="00A069A5" w:rsidRDefault="00C35B94" w:rsidP="007200C1">
      <w:pPr>
        <w:ind w:left="720" w:firstLine="120"/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</w:pPr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 </w:t>
      </w:r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Obiectivul este</w:t>
      </w:r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ca </w:t>
      </w:r>
      <w:proofErr w:type="spellStart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aplicaţia</w:t>
      </w:r>
      <w:proofErr w:type="spellEnd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să devină una de mobilitate urbană, în care, pe lângă partea de transport public</w:t>
      </w:r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, sa</w:t>
      </w:r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încuraj</w:t>
      </w:r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eze</w:t>
      </w:r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oamenii să folosească mijloacele de transport în comun, mai ales că foarte curând vor veni tramvaiele </w:t>
      </w:r>
      <w:proofErr w:type="spellStart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şi</w:t>
      </w:r>
      <w:proofErr w:type="spellEnd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autobuzele noi</w:t>
      </w:r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in </w:t>
      </w:r>
      <w:proofErr w:type="spellStart"/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oras</w:t>
      </w:r>
      <w:proofErr w:type="spellEnd"/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,</w:t>
      </w:r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</w:t>
      </w:r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se </w:t>
      </w:r>
      <w:proofErr w:type="spellStart"/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doreste</w:t>
      </w:r>
      <w:proofErr w:type="spellEnd"/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si</w:t>
      </w:r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integr</w:t>
      </w:r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area</w:t>
      </w:r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part</w:t>
      </w:r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ii</w:t>
      </w:r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de </w:t>
      </w:r>
      <w:proofErr w:type="spellStart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bike</w:t>
      </w:r>
      <w:proofErr w:type="spellEnd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</w:t>
      </w:r>
      <w:proofErr w:type="spellStart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şi</w:t>
      </w:r>
      <w:proofErr w:type="spellEnd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car </w:t>
      </w:r>
      <w:proofErr w:type="spellStart"/>
      <w:r w:rsidR="007200C1" w:rsidRPr="007200C1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sharing</w:t>
      </w:r>
      <w:proofErr w:type="spellEnd"/>
      <w:r w:rsidR="007200C1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.</w:t>
      </w:r>
    </w:p>
    <w:p w14:paraId="110FFD37" w14:textId="77777777" w:rsidR="00EA18E2" w:rsidRDefault="00EA18E2" w:rsidP="007200C1">
      <w:pPr>
        <w:spacing w:line="288" w:lineRule="auto"/>
        <w:ind w:left="1080"/>
        <w:rPr>
          <w:rFonts w:ascii="Times New Roman" w:hAnsi="Times New Roman"/>
        </w:rPr>
      </w:pPr>
    </w:p>
    <w:p w14:paraId="59E63D1B" w14:textId="77777777" w:rsidR="00EA18E2" w:rsidRDefault="002A4EDC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  <w:lang w:val="ro-RO"/>
        </w:rPr>
        <w:t>grupurile țintă, beneficiarii direcți și indirecți,</w:t>
      </w:r>
    </w:p>
    <w:p w14:paraId="1FDC1291" w14:textId="4386C995" w:rsidR="00C35B94" w:rsidRPr="00DB5C0F" w:rsidRDefault="00C35B94" w:rsidP="00C35B94">
      <w:pPr>
        <w:ind w:left="720" w:firstLine="420"/>
        <w:rPr>
          <w:rFonts w:eastAsia="Times New Roman"/>
          <w:i/>
          <w:color w:val="3B3838" w:themeColor="background2" w:themeShade="40"/>
          <w:lang w:val="ro-RO"/>
        </w:rPr>
      </w:pPr>
      <w:r w:rsidRPr="00A069A5">
        <w:rPr>
          <w:rStyle w:val="Emphasis"/>
          <w:color w:val="3B3838" w:themeColor="background2" w:themeShade="40"/>
        </w:rPr>
        <w:t xml:space="preserve">Din </w:t>
      </w:r>
      <w:proofErr w:type="spellStart"/>
      <w:r w:rsidRPr="00A069A5">
        <w:rPr>
          <w:rStyle w:val="Emphasis"/>
          <w:color w:val="3B3838" w:themeColor="background2" w:themeShade="40"/>
        </w:rPr>
        <w:t>grupul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="00DB5C0F">
        <w:rPr>
          <w:rStyle w:val="Emphasis"/>
          <w:color w:val="3B3838" w:themeColor="background2" w:themeShade="40"/>
        </w:rPr>
        <w:t>ț</w:t>
      </w:r>
      <w:r w:rsidRPr="00A069A5">
        <w:rPr>
          <w:rStyle w:val="Emphasis"/>
          <w:color w:val="3B3838" w:themeColor="background2" w:themeShade="40"/>
        </w:rPr>
        <w:t>int</w:t>
      </w:r>
      <w:r w:rsidR="00DB5C0F">
        <w:rPr>
          <w:rStyle w:val="Emphasis"/>
          <w:color w:val="3B3838" w:themeColor="background2" w:themeShade="40"/>
        </w:rPr>
        <w:t>ă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fac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parte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cei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ce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vor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beneficia</w:t>
      </w:r>
      <w:proofErr w:type="spellEnd"/>
      <w:r w:rsidRPr="00A069A5">
        <w:rPr>
          <w:rStyle w:val="Emphasis"/>
          <w:color w:val="3B3838" w:themeColor="background2" w:themeShade="40"/>
        </w:rPr>
        <w:t xml:space="preserve"> de </w:t>
      </w:r>
      <w:proofErr w:type="spellStart"/>
      <w:r w:rsidRPr="00A069A5">
        <w:rPr>
          <w:rStyle w:val="Emphasis"/>
          <w:color w:val="3B3838" w:themeColor="background2" w:themeShade="40"/>
        </w:rPr>
        <w:t>rezultatele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pe</w:t>
      </w:r>
      <w:proofErr w:type="spellEnd"/>
      <w:r w:rsidRPr="00A069A5">
        <w:rPr>
          <w:rStyle w:val="Emphasis"/>
          <w:color w:val="3B3838" w:themeColor="background2" w:themeShade="40"/>
        </w:rPr>
        <w:t xml:space="preserve"> care </w:t>
      </w:r>
      <w:proofErr w:type="spellStart"/>
      <w:r w:rsidR="00DB5C0F">
        <w:rPr>
          <w:rStyle w:val="Emphasis"/>
          <w:color w:val="3B3838" w:themeColor="background2" w:themeShade="40"/>
        </w:rPr>
        <w:t>ș</w:t>
      </w:r>
      <w:r w:rsidRPr="00A069A5">
        <w:rPr>
          <w:rStyle w:val="Emphasis"/>
          <w:color w:val="3B3838" w:themeColor="background2" w:themeShade="40"/>
        </w:rPr>
        <w:t>i</w:t>
      </w:r>
      <w:proofErr w:type="spellEnd"/>
      <w:r w:rsidRPr="00A069A5">
        <w:rPr>
          <w:rStyle w:val="Emphasis"/>
          <w:color w:val="3B3838" w:themeColor="background2" w:themeShade="40"/>
        </w:rPr>
        <w:t xml:space="preserve"> le-a </w:t>
      </w:r>
      <w:proofErr w:type="spellStart"/>
      <w:r w:rsidRPr="00A069A5">
        <w:rPr>
          <w:rStyle w:val="Emphasis"/>
          <w:color w:val="3B3838" w:themeColor="background2" w:themeShade="40"/>
        </w:rPr>
        <w:t>propus</w:t>
      </w:r>
      <w:proofErr w:type="spellEnd"/>
      <w:r w:rsidRPr="00A069A5">
        <w:rPr>
          <w:rStyle w:val="Emphasis"/>
          <w:color w:val="3B3838" w:themeColor="background2" w:themeShade="40"/>
        </w:rPr>
        <w:t xml:space="preserve">, </w:t>
      </w:r>
      <w:r w:rsidR="00DB5C0F">
        <w:rPr>
          <w:rStyle w:val="Emphasis"/>
          <w:color w:val="3B3838" w:themeColor="background2" w:themeShade="40"/>
        </w:rPr>
        <w:t>î</w:t>
      </w:r>
      <w:r w:rsidRPr="00A069A5">
        <w:rPr>
          <w:rStyle w:val="Emphasis"/>
          <w:color w:val="3B3838" w:themeColor="background2" w:themeShade="40"/>
        </w:rPr>
        <w:t xml:space="preserve">n mod direct </w:t>
      </w:r>
      <w:proofErr w:type="spellStart"/>
      <w:r w:rsidRPr="00A069A5">
        <w:rPr>
          <w:rStyle w:val="Emphasis"/>
          <w:color w:val="3B3838" w:themeColor="background2" w:themeShade="40"/>
        </w:rPr>
        <w:t>sau</w:t>
      </w:r>
      <w:proofErr w:type="spellEnd"/>
      <w:r w:rsidRPr="00A069A5">
        <w:rPr>
          <w:rStyle w:val="Emphasis"/>
          <w:color w:val="3B3838" w:themeColor="background2" w:themeShade="40"/>
        </w:rPr>
        <w:t xml:space="preserve"> indirect, </w:t>
      </w:r>
      <w:proofErr w:type="spellStart"/>
      <w:r w:rsidRPr="00A069A5">
        <w:rPr>
          <w:rStyle w:val="Emphasis"/>
          <w:color w:val="3B3838" w:themeColor="background2" w:themeShade="40"/>
        </w:rPr>
        <w:t>iar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printre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proofErr w:type="spellStart"/>
      <w:r w:rsidRPr="00A069A5">
        <w:rPr>
          <w:rStyle w:val="Emphasis"/>
          <w:color w:val="3B3838" w:themeColor="background2" w:themeShade="40"/>
        </w:rPr>
        <w:t>ace</w:t>
      </w:r>
      <w:r w:rsidR="00DB5C0F">
        <w:rPr>
          <w:rStyle w:val="Emphasis"/>
          <w:color w:val="3B3838" w:themeColor="background2" w:themeShade="40"/>
        </w:rPr>
        <w:t>ș</w:t>
      </w:r>
      <w:r w:rsidRPr="00A069A5">
        <w:rPr>
          <w:rStyle w:val="Emphasis"/>
          <w:color w:val="3B3838" w:themeColor="background2" w:themeShade="40"/>
        </w:rPr>
        <w:t>tia</w:t>
      </w:r>
      <w:proofErr w:type="spellEnd"/>
      <w:r w:rsidRPr="00A069A5">
        <w:rPr>
          <w:rStyle w:val="Emphasis"/>
          <w:color w:val="3B3838" w:themeColor="background2" w:themeShade="40"/>
        </w:rPr>
        <w:t xml:space="preserve"> se </w:t>
      </w:r>
      <w:proofErr w:type="spellStart"/>
      <w:r w:rsidRPr="00A069A5">
        <w:rPr>
          <w:rStyle w:val="Emphasis"/>
          <w:color w:val="3B3838" w:themeColor="background2" w:themeShade="40"/>
        </w:rPr>
        <w:t>enumer</w:t>
      </w:r>
      <w:r w:rsidR="00DB5C0F">
        <w:rPr>
          <w:rStyle w:val="Emphasis"/>
          <w:color w:val="3B3838" w:themeColor="background2" w:themeShade="40"/>
        </w:rPr>
        <w:t>ă</w:t>
      </w:r>
      <w:proofErr w:type="spellEnd"/>
      <w:r w:rsidRPr="00A069A5">
        <w:rPr>
          <w:rStyle w:val="Emphasis"/>
          <w:color w:val="3B3838" w:themeColor="background2" w:themeShade="40"/>
        </w:rPr>
        <w:t xml:space="preserve"> </w:t>
      </w:r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Compania de Transport Public, Prim</w:t>
      </w:r>
      <w:r w:rsid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ă</w:t>
      </w:r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ria </w:t>
      </w:r>
      <w:r w:rsidR="00B85ED4"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M</w:t>
      </w:r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unicipiului Ia</w:t>
      </w:r>
      <w:r w:rsid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ș</w:t>
      </w:r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i, </w:t>
      </w:r>
      <w:proofErr w:type="spellStart"/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ceta</w:t>
      </w:r>
      <w:r w:rsid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ț</w:t>
      </w:r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enii</w:t>
      </w:r>
      <w:proofErr w:type="spellEnd"/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ora</w:t>
      </w:r>
      <w:r w:rsid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ș</w:t>
      </w:r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ului Ia</w:t>
      </w:r>
      <w:r w:rsid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ș</w:t>
      </w:r>
      <w:r w:rsidRPr="00DB5C0F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i.</w:t>
      </w:r>
    </w:p>
    <w:p w14:paraId="6B699379" w14:textId="49C2336A" w:rsidR="00EA18E2" w:rsidRPr="00B85ED4" w:rsidRDefault="00EA18E2" w:rsidP="00C35B94">
      <w:pPr>
        <w:ind w:left="420" w:firstLine="420"/>
        <w:rPr>
          <w:rStyle w:val="Emphasis"/>
          <w:i w:val="0"/>
          <w:color w:val="3B3838" w:themeColor="background2" w:themeShade="40"/>
        </w:rPr>
      </w:pPr>
    </w:p>
    <w:p w14:paraId="19BA935B" w14:textId="77777777" w:rsidR="00EA18E2" w:rsidRDefault="002A4EDC">
      <w:pPr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activităţile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ro-RO"/>
        </w:rPr>
        <w:t>principale</w:t>
      </w:r>
      <w:r>
        <w:rPr>
          <w:rFonts w:ascii="Times New Roman" w:hAnsi="Times New Roman"/>
          <w:sz w:val="26"/>
          <w:szCs w:val="26"/>
        </w:rPr>
        <w:t xml:space="preserve">, </w:t>
      </w:r>
    </w:p>
    <w:p w14:paraId="43A06107" w14:textId="24F0239C" w:rsidR="00AE6949" w:rsidRPr="00A069A5" w:rsidRDefault="00AE6949" w:rsidP="00C35B94">
      <w:pPr>
        <w:ind w:left="720" w:firstLine="420"/>
        <w:rPr>
          <w:rFonts w:eastAsia="Times New Roman"/>
          <w:i/>
          <w:color w:val="3B3838" w:themeColor="background2" w:themeShade="40"/>
          <w:lang w:val="ro-RO"/>
        </w:rPr>
      </w:pP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Aplicaţia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poate fi instalată gratuit, utilizatorul având acces la o hartă care prezintă, în timp real, mijloacele de transport în comun din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Iaşi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. Astfel cei care au instalată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aplicaţia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vor distribui numărul de traseu a autobuzului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şi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direcţia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de deplasare în momentul în care s-au urcat în mijlocul de transport.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Aplicaţia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stabileşte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staţia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în care se află utilizatorul în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funcţie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de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locaţia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curentă, fiind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afişate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şi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traseele care trec prin </w:t>
      </w:r>
      <w:proofErr w:type="spellStart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staţia</w:t>
      </w:r>
      <w:proofErr w:type="spellEnd"/>
      <w:r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respectivă. </w:t>
      </w:r>
    </w:p>
    <w:p w14:paraId="09B38CD2" w14:textId="67B1C492" w:rsidR="00AE6949" w:rsidRPr="00A069A5" w:rsidRDefault="00AE6949" w:rsidP="00C35B94">
      <w:pPr>
        <w:ind w:left="720" w:firstLine="420"/>
        <w:rPr>
          <w:rFonts w:eastAsia="Times New Roman"/>
          <w:i/>
          <w:color w:val="3B3838" w:themeColor="background2" w:themeShade="40"/>
          <w:lang w:val="ro-RO"/>
        </w:rPr>
      </w:pPr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Odată ce un călător a „zis” că este într-un mijloc de transport, </w:t>
      </w:r>
      <w:proofErr w:type="spellStart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aplicaţia</w:t>
      </w:r>
      <w:proofErr w:type="spellEnd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începe să-i ia </w:t>
      </w:r>
      <w:proofErr w:type="spellStart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locaţia</w:t>
      </w:r>
      <w:proofErr w:type="spellEnd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în fundal, </w:t>
      </w:r>
      <w:proofErr w:type="spellStart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ceilalţi</w:t>
      </w:r>
      <w:proofErr w:type="spellEnd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călători încep să vadă pe hartă autobuzul </w:t>
      </w:r>
      <w:proofErr w:type="spellStart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mişcându</w:t>
      </w:r>
      <w:proofErr w:type="spellEnd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-se în timp real. Desigur, această </w:t>
      </w:r>
      <w:proofErr w:type="spellStart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mişcare</w:t>
      </w:r>
      <w:proofErr w:type="spellEnd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este dată de coordonatele GPS ale telefonului respectivului călător. </w:t>
      </w:r>
      <w:proofErr w:type="spellStart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Aplicaţia</w:t>
      </w:r>
      <w:proofErr w:type="spellEnd"/>
      <w:r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 xml:space="preserve"> nu cere în niciun fel autentificare sau alte date personale, doar coordonatele GPS</w:t>
      </w:r>
      <w:r w:rsidR="00C35B94" w:rsidRPr="00A069A5">
        <w:rPr>
          <w:rFonts w:eastAsia="Times New Roman"/>
          <w:bCs/>
          <w:i/>
          <w:iCs/>
          <w:color w:val="3B3838" w:themeColor="background2" w:themeShade="40"/>
          <w:shd w:val="clear" w:color="auto" w:fill="FFFFFF"/>
          <w:lang w:val="ro-RO"/>
        </w:rPr>
        <w:t>.</w:t>
      </w:r>
    </w:p>
    <w:p w14:paraId="29EE3AAE" w14:textId="6F259C3B" w:rsidR="00A069A5" w:rsidRPr="002A4EDC" w:rsidRDefault="00BC669E">
      <w:pPr>
        <w:spacing w:line="288" w:lineRule="auto"/>
        <w:rPr>
          <w:i/>
          <w:color w:val="3B3838" w:themeColor="background2" w:themeShade="4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2A4EDC">
        <w:rPr>
          <w:i/>
          <w:color w:val="3B3838" w:themeColor="background2" w:themeShade="40"/>
        </w:rPr>
        <w:t>Activit</w:t>
      </w:r>
      <w:r w:rsidR="002A4EDC">
        <w:rPr>
          <w:i/>
          <w:color w:val="3B3838" w:themeColor="background2" w:themeShade="40"/>
        </w:rPr>
        <w:t>ăț</w:t>
      </w:r>
      <w:r w:rsidRPr="002A4EDC">
        <w:rPr>
          <w:i/>
          <w:color w:val="3B3838" w:themeColor="background2" w:themeShade="40"/>
        </w:rPr>
        <w:t>i</w:t>
      </w:r>
      <w:proofErr w:type="spellEnd"/>
      <w:r w:rsidRPr="002A4EDC">
        <w:rPr>
          <w:i/>
          <w:color w:val="3B3838" w:themeColor="background2" w:themeShade="40"/>
        </w:rPr>
        <w:t>:</w:t>
      </w:r>
    </w:p>
    <w:p w14:paraId="0D3854E2" w14:textId="6D26D362" w:rsidR="00BC669E" w:rsidRPr="002A4EDC" w:rsidRDefault="00BC669E">
      <w:pPr>
        <w:spacing w:line="288" w:lineRule="auto"/>
        <w:rPr>
          <w:i/>
          <w:color w:val="3B3838" w:themeColor="background2" w:themeShade="40"/>
        </w:rPr>
      </w:pP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  <w:t>-</w:t>
      </w:r>
      <w:proofErr w:type="spellStart"/>
      <w:r w:rsidRPr="002A4EDC">
        <w:rPr>
          <w:i/>
          <w:color w:val="3B3838" w:themeColor="background2" w:themeShade="40"/>
        </w:rPr>
        <w:t>proiectarea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 w:rsidRPr="002A4EDC">
        <w:rPr>
          <w:i/>
          <w:color w:val="3B3838" w:themeColor="background2" w:themeShade="40"/>
        </w:rPr>
        <w:t>ar</w:t>
      </w:r>
      <w:r w:rsidR="002A4EDC">
        <w:rPr>
          <w:i/>
          <w:color w:val="3B3838" w:themeColor="background2" w:themeShade="40"/>
        </w:rPr>
        <w:t>h</w:t>
      </w:r>
      <w:r w:rsidRPr="002A4EDC">
        <w:rPr>
          <w:i/>
          <w:color w:val="3B3838" w:themeColor="background2" w:themeShade="40"/>
        </w:rPr>
        <w:t>itecturii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 w:rsidRPr="002A4EDC">
        <w:rPr>
          <w:i/>
          <w:color w:val="3B3838" w:themeColor="background2" w:themeShade="40"/>
        </w:rPr>
        <w:t>aplica</w:t>
      </w:r>
      <w:r w:rsidR="002A4EDC">
        <w:rPr>
          <w:i/>
          <w:color w:val="3B3838" w:themeColor="background2" w:themeShade="40"/>
        </w:rPr>
        <w:t>ț</w:t>
      </w:r>
      <w:r w:rsidRPr="002A4EDC">
        <w:rPr>
          <w:i/>
          <w:color w:val="3B3838" w:themeColor="background2" w:themeShade="40"/>
        </w:rPr>
        <w:t>iei</w:t>
      </w:r>
      <w:proofErr w:type="spellEnd"/>
    </w:p>
    <w:p w14:paraId="394D25E0" w14:textId="229857B6" w:rsidR="00BC669E" w:rsidRPr="002A4EDC" w:rsidRDefault="00BC669E">
      <w:pPr>
        <w:spacing w:line="288" w:lineRule="auto"/>
        <w:rPr>
          <w:i/>
          <w:color w:val="3B3838" w:themeColor="background2" w:themeShade="40"/>
        </w:rPr>
      </w:pP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="002A4EDC" w:rsidRPr="002A4EDC">
        <w:rPr>
          <w:i/>
          <w:color w:val="3B3838" w:themeColor="background2" w:themeShade="40"/>
        </w:rPr>
        <w:t>-</w:t>
      </w:r>
      <w:proofErr w:type="spellStart"/>
      <w:r w:rsidR="002A4EDC" w:rsidRPr="002A4EDC">
        <w:rPr>
          <w:i/>
          <w:color w:val="3B3838" w:themeColor="background2" w:themeShade="40"/>
        </w:rPr>
        <w:t>stabilirea</w:t>
      </w:r>
      <w:proofErr w:type="spellEnd"/>
      <w:r w:rsidR="002A4EDC" w:rsidRPr="002A4EDC">
        <w:rPr>
          <w:i/>
          <w:color w:val="3B3838" w:themeColor="background2" w:themeShade="40"/>
        </w:rPr>
        <w:t xml:space="preserve"> </w:t>
      </w:r>
      <w:proofErr w:type="spellStart"/>
      <w:r w:rsidR="002A4EDC" w:rsidRPr="002A4EDC">
        <w:rPr>
          <w:i/>
          <w:color w:val="3B3838" w:themeColor="background2" w:themeShade="40"/>
        </w:rPr>
        <w:t>obiectivelor</w:t>
      </w:r>
      <w:proofErr w:type="spellEnd"/>
      <w:r w:rsidR="002A4EDC" w:rsidRPr="002A4EDC">
        <w:rPr>
          <w:i/>
          <w:color w:val="3B3838" w:themeColor="background2" w:themeShade="40"/>
        </w:rPr>
        <w:t xml:space="preserve"> </w:t>
      </w:r>
      <w:proofErr w:type="spellStart"/>
      <w:r w:rsidR="002A4EDC" w:rsidRPr="002A4EDC">
        <w:rPr>
          <w:i/>
          <w:color w:val="3B3838" w:themeColor="background2" w:themeShade="40"/>
        </w:rPr>
        <w:t>proiectului</w:t>
      </w:r>
      <w:proofErr w:type="spellEnd"/>
    </w:p>
    <w:p w14:paraId="4969A4ED" w14:textId="1DD9DAF6" w:rsidR="002A4EDC" w:rsidRPr="002A4EDC" w:rsidRDefault="002A4EDC">
      <w:pPr>
        <w:spacing w:line="288" w:lineRule="auto"/>
        <w:rPr>
          <w:i/>
          <w:color w:val="3B3838" w:themeColor="background2" w:themeShade="40"/>
        </w:rPr>
      </w:pP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  <w:t>-</w:t>
      </w:r>
      <w:proofErr w:type="spellStart"/>
      <w:r w:rsidRPr="002A4EDC">
        <w:rPr>
          <w:i/>
          <w:color w:val="3B3838" w:themeColor="background2" w:themeShade="40"/>
        </w:rPr>
        <w:t>stabilirea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 w:rsidRPr="002A4EDC">
        <w:rPr>
          <w:i/>
          <w:color w:val="3B3838" w:themeColor="background2" w:themeShade="40"/>
        </w:rPr>
        <w:t>activit</w:t>
      </w:r>
      <w:r>
        <w:rPr>
          <w:i/>
          <w:color w:val="3B3838" w:themeColor="background2" w:themeShade="40"/>
        </w:rPr>
        <w:t>ăț</w:t>
      </w:r>
      <w:r w:rsidRPr="002A4EDC">
        <w:rPr>
          <w:i/>
          <w:color w:val="3B3838" w:themeColor="background2" w:themeShade="40"/>
        </w:rPr>
        <w:t>ilor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 w:rsidRPr="002A4EDC">
        <w:rPr>
          <w:i/>
          <w:color w:val="3B3838" w:themeColor="background2" w:themeShade="40"/>
        </w:rPr>
        <w:t>pentru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>
        <w:rPr>
          <w:i/>
          <w:color w:val="3B3838" w:themeColor="background2" w:themeShade="40"/>
        </w:rPr>
        <w:t>î</w:t>
      </w:r>
      <w:r w:rsidRPr="002A4EDC">
        <w:rPr>
          <w:i/>
          <w:color w:val="3B3838" w:themeColor="background2" w:themeShade="40"/>
        </w:rPr>
        <w:t>ndeplinirea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 w:rsidRPr="002A4EDC">
        <w:rPr>
          <w:i/>
          <w:color w:val="3B3838" w:themeColor="background2" w:themeShade="40"/>
        </w:rPr>
        <w:t>obiectivelor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 w:rsidRPr="002A4EDC">
        <w:rPr>
          <w:i/>
          <w:color w:val="3B3838" w:themeColor="background2" w:themeShade="40"/>
        </w:rPr>
        <w:t>propuse</w:t>
      </w:r>
      <w:proofErr w:type="spellEnd"/>
    </w:p>
    <w:p w14:paraId="37EE5A65" w14:textId="2CA2A635" w:rsidR="002A4EDC" w:rsidRDefault="002A4EDC">
      <w:pPr>
        <w:spacing w:line="288" w:lineRule="auto"/>
        <w:rPr>
          <w:rFonts w:ascii="Times New Roman" w:hAnsi="Times New Roman"/>
        </w:rPr>
      </w:pP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</w:r>
      <w:r w:rsidRPr="002A4EDC">
        <w:rPr>
          <w:i/>
          <w:color w:val="3B3838" w:themeColor="background2" w:themeShade="40"/>
        </w:rPr>
        <w:tab/>
        <w:t>-</w:t>
      </w:r>
      <w:proofErr w:type="spellStart"/>
      <w:r w:rsidRPr="002A4EDC">
        <w:rPr>
          <w:i/>
          <w:color w:val="3B3838" w:themeColor="background2" w:themeShade="40"/>
        </w:rPr>
        <w:t>monitorizarea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>
        <w:rPr>
          <w:i/>
          <w:color w:val="3B3838" w:themeColor="background2" w:themeShade="40"/>
        </w:rPr>
        <w:t>ș</w:t>
      </w:r>
      <w:r w:rsidRPr="002A4EDC">
        <w:rPr>
          <w:i/>
          <w:color w:val="3B3838" w:themeColor="background2" w:themeShade="40"/>
        </w:rPr>
        <w:t>i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 w:rsidRPr="002A4EDC">
        <w:rPr>
          <w:i/>
          <w:color w:val="3B3838" w:themeColor="background2" w:themeShade="40"/>
        </w:rPr>
        <w:t>implementarea</w:t>
      </w:r>
      <w:proofErr w:type="spellEnd"/>
      <w:r w:rsidRPr="002A4EDC">
        <w:rPr>
          <w:i/>
          <w:color w:val="3B3838" w:themeColor="background2" w:themeShade="40"/>
        </w:rPr>
        <w:t xml:space="preserve"> </w:t>
      </w:r>
      <w:proofErr w:type="spellStart"/>
      <w:r w:rsidRPr="002A4EDC">
        <w:rPr>
          <w:i/>
          <w:color w:val="3B3838" w:themeColor="background2" w:themeShade="40"/>
        </w:rPr>
        <w:t>aplica</w:t>
      </w:r>
      <w:r>
        <w:rPr>
          <w:i/>
          <w:color w:val="3B3838" w:themeColor="background2" w:themeShade="40"/>
        </w:rPr>
        <w:t>ț</w:t>
      </w:r>
      <w:r w:rsidRPr="002A4EDC">
        <w:rPr>
          <w:i/>
          <w:color w:val="3B3838" w:themeColor="background2" w:themeShade="40"/>
        </w:rPr>
        <w:t>iei</w:t>
      </w:r>
      <w:proofErr w:type="spellEnd"/>
    </w:p>
    <w:p w14:paraId="4CDD59EB" w14:textId="77777777" w:rsidR="00EA18E2" w:rsidRDefault="002A4EDC">
      <w:pPr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lastRenderedPageBreak/>
        <w:t>rezultatele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urmărite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</w:p>
    <w:p w14:paraId="7AA68F7D" w14:textId="57E4142C" w:rsidR="00AE6949" w:rsidRPr="00A069A5" w:rsidRDefault="00B85ED4" w:rsidP="00B85ED4">
      <w:pPr>
        <w:ind w:left="720"/>
        <w:rPr>
          <w:rFonts w:eastAsia="Times New Roman"/>
          <w:i/>
          <w:color w:val="3B3838" w:themeColor="background2" w:themeShade="40"/>
          <w:lang w:val="ro-RO"/>
        </w:rPr>
      </w:pPr>
      <w:r>
        <w:rPr>
          <w:rFonts w:ascii="Times New Roman" w:eastAsia="Times New Roman" w:hAnsi="Times New Roman"/>
          <w:color w:val="333333"/>
          <w:shd w:val="clear" w:color="auto" w:fill="FFFFFF"/>
          <w:lang w:val="ro-RO"/>
        </w:rPr>
        <w:t xml:space="preserve">   </w:t>
      </w:r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Pe viitor dezvoltatorii </w:t>
      </w:r>
      <w:proofErr w:type="spellStart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aplicaţiei</w:t>
      </w:r>
      <w:proofErr w:type="spellEnd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</w:t>
      </w:r>
      <w:proofErr w:type="spellStart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îşi</w:t>
      </w:r>
      <w:proofErr w:type="spellEnd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doresc să se extindă </w:t>
      </w:r>
      <w:proofErr w:type="spellStart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şi</w:t>
      </w:r>
      <w:proofErr w:type="spellEnd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spre alte </w:t>
      </w:r>
      <w:proofErr w:type="spellStart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oraşe</w:t>
      </w:r>
      <w:proofErr w:type="spellEnd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, însă nu sunt vizate </w:t>
      </w:r>
      <w:proofErr w:type="spellStart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oraşele</w:t>
      </w:r>
      <w:proofErr w:type="spellEnd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mari, unde există alternative pentru această </w:t>
      </w:r>
      <w:proofErr w:type="spellStart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aplicaţie</w:t>
      </w:r>
      <w:proofErr w:type="spellEnd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, ci spre cele cu o </w:t>
      </w:r>
      <w:proofErr w:type="spellStart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populaţie</w:t>
      </w:r>
      <w:proofErr w:type="spellEnd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 xml:space="preserve"> medie, precum Suceava sau </w:t>
      </w:r>
      <w:proofErr w:type="spellStart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Constanţa</w:t>
      </w:r>
      <w:proofErr w:type="spellEnd"/>
      <w:r w:rsidR="00AE6949" w:rsidRPr="00A069A5">
        <w:rPr>
          <w:rFonts w:eastAsia="Times New Roman"/>
          <w:i/>
          <w:color w:val="3B3838" w:themeColor="background2" w:themeShade="40"/>
          <w:shd w:val="clear" w:color="auto" w:fill="FFFFFF"/>
          <w:lang w:val="ro-RO"/>
        </w:rPr>
        <w:t>. </w:t>
      </w:r>
    </w:p>
    <w:p w14:paraId="1F72F646" w14:textId="77777777" w:rsidR="00EA18E2" w:rsidRDefault="00EA18E2">
      <w:pPr>
        <w:spacing w:line="288" w:lineRule="auto"/>
        <w:rPr>
          <w:rFonts w:ascii="Times New Roman" w:hAnsi="Times New Roman"/>
        </w:rPr>
      </w:pPr>
    </w:p>
    <w:p w14:paraId="553895A4" w14:textId="77777777" w:rsidR="00EA18E2" w:rsidRDefault="002A4EDC">
      <w:pPr>
        <w:numPr>
          <w:ilvl w:val="0"/>
          <w:numId w:val="1"/>
        </w:num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  <w:lang w:val="ro-RO"/>
        </w:rPr>
        <w:t xml:space="preserve">perioada de implementare și tipul de finanțare </w:t>
      </w:r>
      <w:r>
        <w:rPr>
          <w:rFonts w:ascii="Times New Roman" w:hAnsi="Times New Roman"/>
          <w:sz w:val="26"/>
          <w:szCs w:val="26"/>
        </w:rPr>
        <w:t xml:space="preserve">. </w:t>
      </w:r>
    </w:p>
    <w:p w14:paraId="6F1BD64E" w14:textId="3B328CAF" w:rsidR="00B85ED4" w:rsidRPr="00DB5C0F" w:rsidRDefault="00C35B94" w:rsidP="00A069A5">
      <w:pPr>
        <w:ind w:left="720" w:firstLine="420"/>
        <w:rPr>
          <w:i/>
          <w:color w:val="3B3838" w:themeColor="background2" w:themeShade="40"/>
          <w:lang w:val="ro-RO"/>
        </w:rPr>
      </w:pPr>
      <w:proofErr w:type="spellStart"/>
      <w:r w:rsidRPr="00DB5C0F">
        <w:rPr>
          <w:i/>
          <w:color w:val="3B3838" w:themeColor="background2" w:themeShade="40"/>
        </w:rPr>
        <w:t>Aplicatia</w:t>
      </w:r>
      <w:proofErr w:type="spellEnd"/>
      <w:r w:rsidRPr="00DB5C0F">
        <w:rPr>
          <w:i/>
          <w:color w:val="3B3838" w:themeColor="background2" w:themeShade="40"/>
        </w:rPr>
        <w:t xml:space="preserve"> a </w:t>
      </w:r>
      <w:proofErr w:type="spellStart"/>
      <w:r w:rsidRPr="00DB5C0F">
        <w:rPr>
          <w:i/>
          <w:color w:val="3B3838" w:themeColor="background2" w:themeShade="40"/>
        </w:rPr>
        <w:t>fost</w:t>
      </w:r>
      <w:proofErr w:type="spellEnd"/>
      <w:r w:rsidRPr="00DB5C0F">
        <w:rPr>
          <w:i/>
          <w:color w:val="3B3838" w:themeColor="background2" w:themeShade="40"/>
        </w:rPr>
        <w:t xml:space="preserve"> </w:t>
      </w:r>
      <w:proofErr w:type="spellStart"/>
      <w:r w:rsidRPr="00DB5C0F">
        <w:rPr>
          <w:i/>
          <w:color w:val="3B3838" w:themeColor="background2" w:themeShade="40"/>
        </w:rPr>
        <w:t>implementat</w:t>
      </w:r>
      <w:r w:rsidR="00DB5C0F">
        <w:rPr>
          <w:i/>
          <w:color w:val="3B3838" w:themeColor="background2" w:themeShade="40"/>
        </w:rPr>
        <w:t>ă</w:t>
      </w:r>
      <w:proofErr w:type="spellEnd"/>
      <w:r w:rsidR="00B85ED4" w:rsidRPr="00DB5C0F">
        <w:rPr>
          <w:i/>
          <w:color w:val="3B3838" w:themeColor="background2" w:themeShade="40"/>
        </w:rPr>
        <w:t xml:space="preserve"> de </w:t>
      </w:r>
      <w:proofErr w:type="spellStart"/>
      <w:r w:rsidR="00B85ED4" w:rsidRPr="00DB5C0F">
        <w:rPr>
          <w:i/>
          <w:color w:val="3B3838" w:themeColor="background2" w:themeShade="40"/>
        </w:rPr>
        <w:t>doi</w:t>
      </w:r>
      <w:proofErr w:type="spellEnd"/>
      <w:r w:rsidR="00B85ED4" w:rsidRPr="00DB5C0F">
        <w:rPr>
          <w:i/>
          <w:color w:val="3B3838" w:themeColor="background2" w:themeShade="40"/>
        </w:rPr>
        <w:t xml:space="preserve"> IT-</w:t>
      </w:r>
      <w:proofErr w:type="spellStart"/>
      <w:r w:rsidR="00B85ED4" w:rsidRPr="00DB5C0F">
        <w:rPr>
          <w:i/>
          <w:color w:val="3B3838" w:themeColor="background2" w:themeShade="40"/>
        </w:rPr>
        <w:t>i</w:t>
      </w:r>
      <w:r w:rsidR="00DB5C0F">
        <w:rPr>
          <w:i/>
          <w:color w:val="3B3838" w:themeColor="background2" w:themeShade="40"/>
        </w:rPr>
        <w:t>ș</w:t>
      </w:r>
      <w:r w:rsidR="00B85ED4" w:rsidRPr="00DB5C0F">
        <w:rPr>
          <w:i/>
          <w:color w:val="3B3838" w:themeColor="background2" w:themeShade="40"/>
        </w:rPr>
        <w:t>ti</w:t>
      </w:r>
      <w:proofErr w:type="spellEnd"/>
      <w:r w:rsidR="00B85ED4" w:rsidRPr="00DB5C0F">
        <w:rPr>
          <w:i/>
          <w:color w:val="3B3838" w:themeColor="background2" w:themeShade="40"/>
        </w:rPr>
        <w:t xml:space="preserve"> </w:t>
      </w:r>
      <w:proofErr w:type="spellStart"/>
      <w:r w:rsidR="00B85ED4" w:rsidRPr="00DB5C0F">
        <w:rPr>
          <w:i/>
          <w:color w:val="3B3838" w:themeColor="background2" w:themeShade="40"/>
        </w:rPr>
        <w:t>ie</w:t>
      </w:r>
      <w:r w:rsidR="00DB5C0F">
        <w:rPr>
          <w:i/>
          <w:color w:val="3B3838" w:themeColor="background2" w:themeShade="40"/>
        </w:rPr>
        <w:t>ș</w:t>
      </w:r>
      <w:r w:rsidR="00B85ED4" w:rsidRPr="00DB5C0F">
        <w:rPr>
          <w:i/>
          <w:color w:val="3B3838" w:themeColor="background2" w:themeShade="40"/>
        </w:rPr>
        <w:t>eni</w:t>
      </w:r>
      <w:proofErr w:type="spellEnd"/>
      <w:r w:rsidR="00B85ED4" w:rsidRPr="00DB5C0F">
        <w:rPr>
          <w:i/>
          <w:color w:val="3B3838" w:themeColor="background2" w:themeShade="40"/>
        </w:rPr>
        <w:t xml:space="preserve">, </w:t>
      </w:r>
      <w:r w:rsidR="00B85ED4" w:rsidRPr="00DB5C0F">
        <w:rPr>
          <w:i/>
          <w:color w:val="3B3838" w:themeColor="background2" w:themeShade="40"/>
          <w:shd w:val="clear" w:color="auto" w:fill="FFFFFF"/>
          <w:lang w:val="ro-RO"/>
        </w:rPr>
        <w:t xml:space="preserve">Bogdan Florea </w:t>
      </w:r>
      <w:r w:rsidR="00DB5C0F">
        <w:rPr>
          <w:i/>
          <w:color w:val="3B3838" w:themeColor="background2" w:themeShade="40"/>
          <w:shd w:val="clear" w:color="auto" w:fill="FFFFFF"/>
          <w:lang w:val="ro-RO"/>
        </w:rPr>
        <w:t>ș</w:t>
      </w:r>
      <w:r w:rsidR="00B85ED4" w:rsidRPr="00DB5C0F">
        <w:rPr>
          <w:i/>
          <w:color w:val="3B3838" w:themeColor="background2" w:themeShade="40"/>
          <w:shd w:val="clear" w:color="auto" w:fill="FFFFFF"/>
          <w:lang w:val="ro-RO"/>
        </w:rPr>
        <w:t xml:space="preserve">i Cristian Nistor, pe parcursul a </w:t>
      </w:r>
      <w:r w:rsidR="00DB5C0F">
        <w:rPr>
          <w:i/>
          <w:color w:val="3B3838" w:themeColor="background2" w:themeShade="40"/>
          <w:shd w:val="clear" w:color="auto" w:fill="FFFFFF"/>
          <w:lang w:val="ro-RO"/>
        </w:rPr>
        <w:t>ș</w:t>
      </w:r>
      <w:r w:rsidR="00B85ED4" w:rsidRPr="00DB5C0F">
        <w:rPr>
          <w:i/>
          <w:color w:val="3B3838" w:themeColor="background2" w:themeShade="40"/>
          <w:shd w:val="clear" w:color="auto" w:fill="FFFFFF"/>
          <w:lang w:val="ro-RO"/>
        </w:rPr>
        <w:t>apte luni, iar finan</w:t>
      </w:r>
      <w:r w:rsidR="00DB5C0F">
        <w:rPr>
          <w:i/>
          <w:color w:val="3B3838" w:themeColor="background2" w:themeShade="40"/>
          <w:shd w:val="clear" w:color="auto" w:fill="FFFFFF"/>
          <w:lang w:val="ro-RO"/>
        </w:rPr>
        <w:t>ț</w:t>
      </w:r>
      <w:r w:rsidR="00B85ED4" w:rsidRPr="00DB5C0F">
        <w:rPr>
          <w:i/>
          <w:color w:val="3B3838" w:themeColor="background2" w:themeShade="40"/>
          <w:shd w:val="clear" w:color="auto" w:fill="FFFFFF"/>
          <w:lang w:val="ro-RO"/>
        </w:rPr>
        <w:t>area a fost proprie.</w:t>
      </w:r>
    </w:p>
    <w:p w14:paraId="08CE6F91" w14:textId="7FD9A061" w:rsidR="00EA18E2" w:rsidRDefault="00EA18E2" w:rsidP="00C35B94">
      <w:pPr>
        <w:spacing w:line="288" w:lineRule="auto"/>
        <w:ind w:left="840"/>
        <w:rPr>
          <w:rFonts w:ascii="Times New Roman" w:hAnsi="Times New Roman"/>
        </w:rPr>
      </w:pPr>
    </w:p>
    <w:p w14:paraId="21AFA2E4" w14:textId="77777777" w:rsidR="00EA18E2" w:rsidRDefault="002A4EDC">
      <w:pPr>
        <w:spacing w:line="288" w:lineRule="auto"/>
        <w:ind w:left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b) Se </w:t>
      </w:r>
      <w:proofErr w:type="spellStart"/>
      <w:r>
        <w:rPr>
          <w:rFonts w:ascii="Times New Roman" w:hAnsi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completa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următorul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tabel</w:t>
      </w:r>
      <w:proofErr w:type="spellEnd"/>
      <w:r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EA18E2" w14:paraId="494B4754" w14:textId="77777777">
        <w:tc>
          <w:tcPr>
            <w:tcW w:w="2391" w:type="dxa"/>
          </w:tcPr>
          <w:p w14:paraId="1BF39803" w14:textId="77777777" w:rsidR="00EA18E2" w:rsidRDefault="002A4EDC"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 xml:space="preserve">Categorii de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stakeholderi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cel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puțin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2391" w:type="dxa"/>
          </w:tcPr>
          <w:p w14:paraId="0A8AC042" w14:textId="77777777" w:rsidR="00EA18E2" w:rsidRDefault="002A4EDC"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 xml:space="preserve">Relația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stakeholderilor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 xml:space="preserve"> cu proiectul (directă/indirectă, internă/externă)</w:t>
            </w:r>
          </w:p>
        </w:tc>
        <w:tc>
          <w:tcPr>
            <w:tcW w:w="2391" w:type="dxa"/>
          </w:tcPr>
          <w:p w14:paraId="3C408C65" w14:textId="77777777" w:rsidR="00EA18E2" w:rsidRDefault="002A4EDC"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Tipurile de informații pentru comunicar</w:t>
            </w: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 xml:space="preserve">ea cu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stakeholderii</w:t>
            </w:r>
            <w:proofErr w:type="spellEnd"/>
          </w:p>
        </w:tc>
        <w:tc>
          <w:tcPr>
            <w:tcW w:w="2392" w:type="dxa"/>
          </w:tcPr>
          <w:p w14:paraId="750AF1C3" w14:textId="77777777" w:rsidR="00EA18E2" w:rsidRDefault="002A4EDC"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 xml:space="preserve">Momentele și modalitățile de comunicare cu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stakeholderii</w:t>
            </w:r>
            <w:proofErr w:type="spellEnd"/>
          </w:p>
        </w:tc>
      </w:tr>
      <w:tr w:rsidR="00EA18E2" w14:paraId="0135CBF0" w14:textId="77777777">
        <w:tc>
          <w:tcPr>
            <w:tcW w:w="2391" w:type="dxa"/>
          </w:tcPr>
          <w:p w14:paraId="21FA6016" w14:textId="71A10003" w:rsidR="00EA18E2" w:rsidRDefault="002A4EDC">
            <w:pPr>
              <w:spacing w:line="300" w:lineRule="auto"/>
              <w:rPr>
                <w:rFonts w:ascii="Times New Roman" w:hAnsi="Times New Roman"/>
                <w:bCs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1.</w:t>
            </w:r>
            <w:r w:rsidR="00B85ED4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Compania de Transport Public</w:t>
            </w:r>
          </w:p>
        </w:tc>
        <w:tc>
          <w:tcPr>
            <w:tcW w:w="2391" w:type="dxa"/>
          </w:tcPr>
          <w:p w14:paraId="61CDCEAD" w14:textId="54849C9A" w:rsidR="00EA18E2" w:rsidRDefault="00B85ED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extern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ă</w:t>
            </w:r>
            <w:proofErr w:type="spellEnd"/>
          </w:p>
        </w:tc>
        <w:tc>
          <w:tcPr>
            <w:tcW w:w="2391" w:type="dxa"/>
          </w:tcPr>
          <w:p w14:paraId="6BB9E253" w14:textId="70D1E5D1" w:rsidR="00EA18E2" w:rsidRDefault="00B85ED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Rapoarte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privind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rezultatele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aplica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iei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B5C0F">
              <w:rPr>
                <w:rFonts w:ascii="Times New Roman" w:hAnsi="Times New Roman"/>
                <w:b/>
                <w:sz w:val="20"/>
                <w:szCs w:val="20"/>
              </w:rPr>
              <w:t>ș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informa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ăț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iile 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de care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aceasta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nevoie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pentru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func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ionare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2392" w:type="dxa"/>
          </w:tcPr>
          <w:p w14:paraId="23DE523C" w14:textId="36C403E3" w:rsidR="00EA18E2" w:rsidRDefault="00DB5C0F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Ș</w:t>
            </w:r>
            <w:r w:rsidR="00B85ED4">
              <w:rPr>
                <w:rFonts w:ascii="Times New Roman" w:hAnsi="Times New Roman"/>
                <w:b/>
                <w:sz w:val="20"/>
                <w:szCs w:val="20"/>
              </w:rPr>
              <w:t>edin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 w:rsidR="00B85ED4">
              <w:rPr>
                <w:rFonts w:ascii="Times New Roman" w:hAnsi="Times New Roman"/>
                <w:b/>
                <w:sz w:val="20"/>
                <w:szCs w:val="20"/>
              </w:rPr>
              <w:t>e</w:t>
            </w:r>
            <w:proofErr w:type="spellEnd"/>
          </w:p>
        </w:tc>
      </w:tr>
      <w:tr w:rsidR="00EA18E2" w14:paraId="47886996" w14:textId="77777777">
        <w:tc>
          <w:tcPr>
            <w:tcW w:w="2391" w:type="dxa"/>
          </w:tcPr>
          <w:p w14:paraId="41BD3FC6" w14:textId="10E17222" w:rsidR="00EA18E2" w:rsidRDefault="002A4EDC">
            <w:pPr>
              <w:spacing w:line="300" w:lineRule="auto"/>
              <w:rPr>
                <w:rFonts w:ascii="Times New Roman" w:hAnsi="Times New Roman"/>
                <w:bCs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2.</w:t>
            </w:r>
            <w:r w:rsidR="00B85ED4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Prim</w:t>
            </w:r>
            <w:r w:rsidR="00DB5C0F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ă</w:t>
            </w:r>
            <w:r w:rsidR="00B85ED4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ria Municipiului Ia</w:t>
            </w:r>
            <w:r w:rsidR="00DB5C0F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ș</w:t>
            </w:r>
            <w:r w:rsidR="00B85ED4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i</w:t>
            </w:r>
          </w:p>
        </w:tc>
        <w:tc>
          <w:tcPr>
            <w:tcW w:w="2391" w:type="dxa"/>
          </w:tcPr>
          <w:p w14:paraId="52E56223" w14:textId="74180108" w:rsidR="00EA18E2" w:rsidRDefault="00B85ED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extern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ă</w:t>
            </w:r>
            <w:proofErr w:type="spellEnd"/>
          </w:p>
        </w:tc>
        <w:tc>
          <w:tcPr>
            <w:tcW w:w="2391" w:type="dxa"/>
          </w:tcPr>
          <w:p w14:paraId="07547A01" w14:textId="7FDC95D5" w:rsidR="00EA18E2" w:rsidRDefault="00B85ED4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Rapoarte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privind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func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ionarea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B5C0F">
              <w:rPr>
                <w:rFonts w:ascii="Times New Roman" w:hAnsi="Times New Roman"/>
                <w:b/>
                <w:sz w:val="20"/>
                <w:szCs w:val="20"/>
              </w:rPr>
              <w:t>ș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rezultatele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aplica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iei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2392" w:type="dxa"/>
          </w:tcPr>
          <w:p w14:paraId="5043CB0F" w14:textId="060EF95F" w:rsidR="00EA18E2" w:rsidRDefault="00DB5C0F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Ș</w:t>
            </w:r>
            <w:r w:rsidR="00B85ED4">
              <w:rPr>
                <w:rFonts w:ascii="Times New Roman" w:hAnsi="Times New Roman"/>
                <w:b/>
                <w:sz w:val="20"/>
                <w:szCs w:val="20"/>
              </w:rPr>
              <w:t>edin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 w:rsidR="00B85ED4">
              <w:rPr>
                <w:rFonts w:ascii="Times New Roman" w:hAnsi="Times New Roman"/>
                <w:b/>
                <w:sz w:val="20"/>
                <w:szCs w:val="20"/>
              </w:rPr>
              <w:t>e</w:t>
            </w:r>
            <w:proofErr w:type="spellEnd"/>
          </w:p>
        </w:tc>
      </w:tr>
      <w:tr w:rsidR="00EA18E2" w14:paraId="1F75A9DD" w14:textId="77777777">
        <w:tc>
          <w:tcPr>
            <w:tcW w:w="2391" w:type="dxa"/>
          </w:tcPr>
          <w:p w14:paraId="41B07F09" w14:textId="7CD1EB9D" w:rsidR="00EA18E2" w:rsidRDefault="002A4EDC">
            <w:pPr>
              <w:spacing w:line="300" w:lineRule="auto"/>
              <w:rPr>
                <w:rFonts w:ascii="Times New Roman" w:hAnsi="Times New Roman"/>
                <w:bCs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3.</w:t>
            </w:r>
            <w:r w:rsidR="00A069A5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Cet</w:t>
            </w:r>
            <w:r w:rsidR="00DB5C0F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ăț</w:t>
            </w:r>
            <w:r w:rsidR="00A069A5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enii ora</w:t>
            </w:r>
            <w:r w:rsidR="00DB5C0F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ș</w:t>
            </w:r>
            <w:r w:rsidR="00A069A5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ului</w:t>
            </w:r>
          </w:p>
        </w:tc>
        <w:tc>
          <w:tcPr>
            <w:tcW w:w="2391" w:type="dxa"/>
          </w:tcPr>
          <w:p w14:paraId="07459315" w14:textId="2A194BA5" w:rsidR="00EA18E2" w:rsidRDefault="00A069A5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extern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ă</w:t>
            </w:r>
            <w:proofErr w:type="spellEnd"/>
          </w:p>
        </w:tc>
        <w:tc>
          <w:tcPr>
            <w:tcW w:w="2391" w:type="dxa"/>
          </w:tcPr>
          <w:p w14:paraId="6537F28F" w14:textId="770B7766" w:rsidR="00EA18E2" w:rsidRDefault="002A4EDC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Materiale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de informare.</w:t>
            </w:r>
            <w:bookmarkStart w:id="0" w:name="_GoBack"/>
            <w:bookmarkEnd w:id="0"/>
          </w:p>
        </w:tc>
        <w:tc>
          <w:tcPr>
            <w:tcW w:w="2392" w:type="dxa"/>
          </w:tcPr>
          <w:p w14:paraId="6DFB9E20" w14:textId="78D4335D" w:rsidR="00EA18E2" w:rsidRDefault="00DB5C0F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Ș</w:t>
            </w:r>
            <w:r w:rsidR="00A069A5">
              <w:rPr>
                <w:rFonts w:ascii="Times New Roman" w:hAnsi="Times New Roman"/>
                <w:b/>
                <w:sz w:val="20"/>
                <w:szCs w:val="20"/>
              </w:rPr>
              <w:t>tiri</w:t>
            </w:r>
            <w:proofErr w:type="spellEnd"/>
            <w:r w:rsidR="00A069A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ș</w:t>
            </w:r>
            <w:r w:rsidR="00A069A5">
              <w:rPr>
                <w:rFonts w:ascii="Times New Roman" w:hAnsi="Times New Roman"/>
                <w:b/>
                <w:sz w:val="20"/>
                <w:szCs w:val="20"/>
              </w:rPr>
              <w:t>i</w:t>
            </w:r>
            <w:proofErr w:type="spellEnd"/>
            <w:r w:rsidR="00A069A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A069A5">
              <w:rPr>
                <w:rFonts w:ascii="Times New Roman" w:hAnsi="Times New Roman"/>
                <w:b/>
                <w:sz w:val="20"/>
                <w:szCs w:val="20"/>
              </w:rPr>
              <w:t>reclame</w:t>
            </w:r>
            <w:proofErr w:type="spellEnd"/>
          </w:p>
        </w:tc>
      </w:tr>
      <w:tr w:rsidR="00EA18E2" w14:paraId="0F9ABB3F" w14:textId="77777777">
        <w:tc>
          <w:tcPr>
            <w:tcW w:w="2391" w:type="dxa"/>
          </w:tcPr>
          <w:p w14:paraId="5EECEDAA" w14:textId="161087C0" w:rsidR="00EA18E2" w:rsidRDefault="002A4EDC">
            <w:pPr>
              <w:spacing w:line="300" w:lineRule="auto"/>
              <w:rPr>
                <w:rFonts w:ascii="Times New Roman" w:hAnsi="Times New Roman"/>
                <w:bCs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4.</w:t>
            </w:r>
            <w:r w:rsidR="00A069A5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 xml:space="preserve">Firma IT (ex: </w:t>
            </w:r>
            <w:proofErr w:type="spellStart"/>
            <w:r w:rsidR="00A069A5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Yonder</w:t>
            </w:r>
            <w:proofErr w:type="spellEnd"/>
            <w:r w:rsidR="00A069A5">
              <w:rPr>
                <w:rFonts w:ascii="Times New Roman" w:hAnsi="Times New Roman"/>
                <w:bCs/>
                <w:sz w:val="20"/>
                <w:szCs w:val="20"/>
                <w:lang w:val="ro-RO"/>
              </w:rPr>
              <w:t>)</w:t>
            </w:r>
          </w:p>
        </w:tc>
        <w:tc>
          <w:tcPr>
            <w:tcW w:w="2391" w:type="dxa"/>
          </w:tcPr>
          <w:p w14:paraId="70DF9E56" w14:textId="36D06304" w:rsidR="00EA18E2" w:rsidRDefault="00A069A5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extern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ă</w:t>
            </w:r>
            <w:proofErr w:type="spellEnd"/>
          </w:p>
        </w:tc>
        <w:tc>
          <w:tcPr>
            <w:tcW w:w="2391" w:type="dxa"/>
          </w:tcPr>
          <w:p w14:paraId="44E871BC" w14:textId="242BAB90" w:rsidR="00EA18E2" w:rsidRDefault="00A069A5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Rapoarte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privind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func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ionalit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ăț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ile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aplica</w:t>
            </w:r>
            <w:r w:rsidR="00DB5C0F"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iei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2392" w:type="dxa"/>
          </w:tcPr>
          <w:p w14:paraId="144A5D23" w14:textId="3C9CA4FF" w:rsidR="00EA18E2" w:rsidRDefault="00DB5C0F"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Ș</w:t>
            </w:r>
            <w:r w:rsidR="00A069A5">
              <w:rPr>
                <w:rFonts w:ascii="Times New Roman" w:hAnsi="Times New Roman"/>
                <w:b/>
                <w:sz w:val="20"/>
                <w:szCs w:val="20"/>
              </w:rPr>
              <w:t>edin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ț</w:t>
            </w:r>
            <w:r w:rsidR="00A069A5">
              <w:rPr>
                <w:rFonts w:ascii="Times New Roman" w:hAnsi="Times New Roman"/>
                <w:b/>
                <w:sz w:val="20"/>
                <w:szCs w:val="20"/>
              </w:rPr>
              <w:t>e</w:t>
            </w:r>
            <w:proofErr w:type="spellEnd"/>
            <w:r w:rsidR="00A069A5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î</w:t>
            </w:r>
            <w:r w:rsidR="00A069A5">
              <w:rPr>
                <w:rFonts w:ascii="Times New Roman" w:hAnsi="Times New Roman"/>
                <w:b/>
                <w:sz w:val="20"/>
                <w:szCs w:val="20"/>
              </w:rPr>
              <w:t>nt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â</w:t>
            </w:r>
            <w:r w:rsidR="00A069A5">
              <w:rPr>
                <w:rFonts w:ascii="Times New Roman" w:hAnsi="Times New Roman"/>
                <w:b/>
                <w:sz w:val="20"/>
                <w:szCs w:val="20"/>
              </w:rPr>
              <w:t>lniri</w:t>
            </w:r>
            <w:proofErr w:type="spellEnd"/>
            <w:r w:rsidR="00A069A5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</w:tr>
    </w:tbl>
    <w:p w14:paraId="738610EB" w14:textId="77777777" w:rsidR="00EA18E2" w:rsidRDefault="00EA18E2">
      <w:pPr>
        <w:spacing w:line="300" w:lineRule="auto"/>
        <w:ind w:left="360"/>
        <w:rPr>
          <w:rFonts w:ascii="Times New Roman" w:hAnsi="Times New Roman"/>
          <w:b/>
          <w:sz w:val="20"/>
          <w:szCs w:val="20"/>
        </w:rPr>
      </w:pPr>
    </w:p>
    <w:p w14:paraId="132EF2E8" w14:textId="77777777" w:rsidR="00EA18E2" w:rsidRDefault="002A4EDC">
      <w:pPr>
        <w:spacing w:line="300" w:lineRule="auto"/>
        <w:ind w:left="360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</w:rPr>
        <w:t xml:space="preserve">c) </w:t>
      </w:r>
      <w:proofErr w:type="spellStart"/>
      <w:r>
        <w:rPr>
          <w:rFonts w:ascii="Times New Roman" w:hAnsi="Times New Roman"/>
          <w:b/>
        </w:rPr>
        <w:t>Concluzii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privind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o-RO"/>
        </w:rPr>
        <w:t xml:space="preserve">importanța comunicării eficiente cu </w:t>
      </w:r>
      <w:proofErr w:type="spellStart"/>
      <w:r>
        <w:rPr>
          <w:rFonts w:ascii="Times New Roman" w:hAnsi="Times New Roman"/>
          <w:lang w:val="ro-RO"/>
        </w:rPr>
        <w:t>stakeholderii</w:t>
      </w:r>
      <w:proofErr w:type="spellEnd"/>
      <w:r>
        <w:rPr>
          <w:rFonts w:ascii="Times New Roman" w:hAnsi="Times New Roman"/>
          <w:lang w:val="ro-RO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succesul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proiectului</w:t>
      </w:r>
      <w:proofErr w:type="spellEnd"/>
      <w:r>
        <w:rPr>
          <w:rFonts w:ascii="Times New Roman" w:hAnsi="Times New Roman"/>
        </w:rPr>
        <w:t>.</w:t>
      </w:r>
    </w:p>
    <w:p w14:paraId="1F35C4C9" w14:textId="30CEDF0B" w:rsidR="00C40B23" w:rsidRPr="00C40B23" w:rsidRDefault="00A069A5" w:rsidP="00C40B23">
      <w:pPr>
        <w:rPr>
          <w:rFonts w:eastAsia="Times New Roman"/>
          <w:i/>
          <w:color w:val="3B3838" w:themeColor="background2" w:themeShade="40"/>
          <w:lang w:val="ro-RO"/>
        </w:rPr>
      </w:pPr>
      <w:r>
        <w:tab/>
      </w:r>
      <w:r>
        <w:tab/>
      </w:r>
      <w:proofErr w:type="spellStart"/>
      <w:r w:rsidRPr="00C40B23">
        <w:rPr>
          <w:i/>
          <w:color w:val="3B3838" w:themeColor="background2" w:themeShade="40"/>
        </w:rPr>
        <w:t>Comunicarea</w:t>
      </w:r>
      <w:proofErr w:type="spellEnd"/>
      <w:r w:rsidRPr="00C40B23">
        <w:rPr>
          <w:i/>
          <w:color w:val="3B3838" w:themeColor="background2" w:themeShade="40"/>
        </w:rPr>
        <w:t xml:space="preserve"> cu </w:t>
      </w:r>
      <w:proofErr w:type="spellStart"/>
      <w:r w:rsidRPr="00C40B23">
        <w:rPr>
          <w:i/>
          <w:color w:val="3B3838" w:themeColor="background2" w:themeShade="40"/>
        </w:rPr>
        <w:t>stakeholderii</w:t>
      </w:r>
      <w:proofErr w:type="spellEnd"/>
      <w:r w:rsidRPr="00C40B23">
        <w:rPr>
          <w:i/>
          <w:color w:val="3B3838" w:themeColor="background2" w:themeShade="40"/>
        </w:rPr>
        <w:t xml:space="preserve"> are un </w:t>
      </w:r>
      <w:proofErr w:type="spellStart"/>
      <w:r w:rsidRPr="00C40B23">
        <w:rPr>
          <w:i/>
          <w:color w:val="3B3838" w:themeColor="background2" w:themeShade="40"/>
        </w:rPr>
        <w:t>rol</w:t>
      </w:r>
      <w:proofErr w:type="spellEnd"/>
      <w:r w:rsidRPr="00C40B23">
        <w:rPr>
          <w:i/>
          <w:color w:val="3B3838" w:themeColor="background2" w:themeShade="40"/>
        </w:rPr>
        <w:t xml:space="preserve"> important </w:t>
      </w:r>
      <w:proofErr w:type="spellStart"/>
      <w:r w:rsidRPr="00C40B23">
        <w:rPr>
          <w:i/>
          <w:color w:val="3B3838" w:themeColor="background2" w:themeShade="40"/>
        </w:rPr>
        <w:t>pentru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succesul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proiectului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="00DB5C0F">
        <w:rPr>
          <w:i/>
          <w:color w:val="3B3838" w:themeColor="background2" w:themeShade="40"/>
        </w:rPr>
        <w:t>ș</w:t>
      </w:r>
      <w:r w:rsidRPr="00C40B23">
        <w:rPr>
          <w:i/>
          <w:color w:val="3B3838" w:themeColor="background2" w:themeShade="40"/>
        </w:rPr>
        <w:t>i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pentru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atingerea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obiectivelor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propuse</w:t>
      </w:r>
      <w:proofErr w:type="spellEnd"/>
      <w:r w:rsidRPr="00C40B23">
        <w:rPr>
          <w:i/>
          <w:color w:val="3B3838" w:themeColor="background2" w:themeShade="40"/>
        </w:rPr>
        <w:t xml:space="preserve">. </w:t>
      </w:r>
      <w:proofErr w:type="spellStart"/>
      <w:r w:rsidRPr="00C40B23">
        <w:rPr>
          <w:i/>
          <w:color w:val="3B3838" w:themeColor="background2" w:themeShade="40"/>
        </w:rPr>
        <w:t>Pentru</w:t>
      </w:r>
      <w:proofErr w:type="spellEnd"/>
      <w:r w:rsidRPr="00C40B23">
        <w:rPr>
          <w:i/>
          <w:color w:val="3B3838" w:themeColor="background2" w:themeShade="40"/>
        </w:rPr>
        <w:t xml:space="preserve"> o </w:t>
      </w:r>
      <w:proofErr w:type="spellStart"/>
      <w:r w:rsidRPr="00C40B23">
        <w:rPr>
          <w:i/>
          <w:color w:val="3B3838" w:themeColor="background2" w:themeShade="40"/>
        </w:rPr>
        <w:t>mai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bun</w:t>
      </w:r>
      <w:r w:rsidR="00DB5C0F">
        <w:rPr>
          <w:i/>
          <w:color w:val="3B3838" w:themeColor="background2" w:themeShade="40"/>
        </w:rPr>
        <w:t>ă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func</w:t>
      </w:r>
      <w:r w:rsidR="00DB5C0F">
        <w:rPr>
          <w:i/>
          <w:color w:val="3B3838" w:themeColor="background2" w:themeShade="40"/>
        </w:rPr>
        <w:t>ț</w:t>
      </w:r>
      <w:r w:rsidRPr="00C40B23">
        <w:rPr>
          <w:i/>
          <w:color w:val="3B3838" w:themeColor="background2" w:themeShade="40"/>
        </w:rPr>
        <w:t>ionalitate</w:t>
      </w:r>
      <w:proofErr w:type="spellEnd"/>
      <w:r w:rsidRPr="00C40B23">
        <w:rPr>
          <w:i/>
          <w:color w:val="3B3838" w:themeColor="background2" w:themeShade="40"/>
        </w:rPr>
        <w:t xml:space="preserve"> </w:t>
      </w:r>
      <w:proofErr w:type="gramStart"/>
      <w:r w:rsidRPr="00C40B23">
        <w:rPr>
          <w:i/>
          <w:color w:val="3B3838" w:themeColor="background2" w:themeShade="40"/>
        </w:rPr>
        <w:t>a</w:t>
      </w:r>
      <w:proofErr w:type="gramEnd"/>
      <w:r w:rsidRPr="00C40B23">
        <w:rPr>
          <w:i/>
          <w:color w:val="3B3838" w:themeColor="background2" w:themeShade="40"/>
        </w:rPr>
        <w:t xml:space="preserve"> </w:t>
      </w:r>
      <w:proofErr w:type="spellStart"/>
      <w:r w:rsidRPr="00C40B23">
        <w:rPr>
          <w:i/>
          <w:color w:val="3B3838" w:themeColor="background2" w:themeShade="40"/>
        </w:rPr>
        <w:t>aplica</w:t>
      </w:r>
      <w:r w:rsidR="00DB5C0F">
        <w:rPr>
          <w:i/>
          <w:color w:val="3B3838" w:themeColor="background2" w:themeShade="40"/>
        </w:rPr>
        <w:t>ț</w:t>
      </w:r>
      <w:r w:rsidRPr="00C40B23">
        <w:rPr>
          <w:i/>
          <w:color w:val="3B3838" w:themeColor="background2" w:themeShade="40"/>
        </w:rPr>
        <w:t>iei</w:t>
      </w:r>
      <w:proofErr w:type="spellEnd"/>
      <w:r w:rsidR="00C40B23">
        <w:rPr>
          <w:i/>
          <w:color w:val="3B3838" w:themeColor="background2" w:themeShade="40"/>
        </w:rPr>
        <w:t xml:space="preserve"> </w:t>
      </w:r>
      <w:proofErr w:type="spellStart"/>
      <w:r w:rsidR="00DB5C0F">
        <w:rPr>
          <w:i/>
          <w:color w:val="3B3838" w:themeColor="background2" w:themeShade="40"/>
        </w:rPr>
        <w:t>ș</w:t>
      </w:r>
      <w:r w:rsidR="00C40B23">
        <w:rPr>
          <w:i/>
          <w:color w:val="3B3838" w:themeColor="background2" w:themeShade="40"/>
        </w:rPr>
        <w:t>i</w:t>
      </w:r>
      <w:proofErr w:type="spellEnd"/>
      <w:r w:rsidR="00C40B23">
        <w:rPr>
          <w:i/>
          <w:color w:val="3B3838" w:themeColor="background2" w:themeShade="40"/>
        </w:rPr>
        <w:t xml:space="preserve"> o </w:t>
      </w:r>
      <w:proofErr w:type="spellStart"/>
      <w:r w:rsidR="00DB5C0F">
        <w:rPr>
          <w:i/>
          <w:color w:val="3B3838" w:themeColor="background2" w:themeShade="40"/>
        </w:rPr>
        <w:t>î</w:t>
      </w:r>
      <w:r w:rsidR="00C40B23">
        <w:rPr>
          <w:i/>
          <w:color w:val="3B3838" w:themeColor="background2" w:themeShade="40"/>
        </w:rPr>
        <w:t>mbun</w:t>
      </w:r>
      <w:r w:rsidR="00DB5C0F">
        <w:rPr>
          <w:i/>
          <w:color w:val="3B3838" w:themeColor="background2" w:themeShade="40"/>
        </w:rPr>
        <w:t>ă</w:t>
      </w:r>
      <w:r w:rsidR="00C40B23">
        <w:rPr>
          <w:i/>
          <w:color w:val="3B3838" w:themeColor="background2" w:themeShade="40"/>
        </w:rPr>
        <w:t>t</w:t>
      </w:r>
      <w:r w:rsidR="00DB5C0F">
        <w:rPr>
          <w:i/>
          <w:color w:val="3B3838" w:themeColor="background2" w:themeShade="40"/>
        </w:rPr>
        <w:t>ăț</w:t>
      </w:r>
      <w:r w:rsidR="00C40B23">
        <w:rPr>
          <w:i/>
          <w:color w:val="3B3838" w:themeColor="background2" w:themeShade="40"/>
        </w:rPr>
        <w:t>ire</w:t>
      </w:r>
      <w:proofErr w:type="spellEnd"/>
      <w:r w:rsidR="00C40B23">
        <w:rPr>
          <w:i/>
          <w:color w:val="3B3838" w:themeColor="background2" w:themeShade="40"/>
        </w:rPr>
        <w:t xml:space="preserve"> a </w:t>
      </w:r>
      <w:proofErr w:type="spellStart"/>
      <w:r w:rsidR="00C40B23">
        <w:rPr>
          <w:i/>
          <w:color w:val="3B3838" w:themeColor="background2" w:themeShade="40"/>
        </w:rPr>
        <w:t>serviciilor</w:t>
      </w:r>
      <w:proofErr w:type="spellEnd"/>
      <w:r w:rsidR="00C40B23">
        <w:rPr>
          <w:i/>
          <w:color w:val="3B3838" w:themeColor="background2" w:themeShade="40"/>
        </w:rPr>
        <w:t xml:space="preserve"> </w:t>
      </w:r>
      <w:proofErr w:type="spellStart"/>
      <w:r w:rsidR="00C40B23">
        <w:rPr>
          <w:i/>
          <w:color w:val="3B3838" w:themeColor="background2" w:themeShade="40"/>
        </w:rPr>
        <w:t>oferite</w:t>
      </w:r>
      <w:proofErr w:type="spellEnd"/>
      <w:r w:rsidRPr="00C40B23">
        <w:rPr>
          <w:i/>
          <w:color w:val="3B3838" w:themeColor="background2" w:themeShade="40"/>
        </w:rPr>
        <w:t xml:space="preserve">, se </w:t>
      </w:r>
      <w:proofErr w:type="spellStart"/>
      <w:r w:rsidRPr="00C40B23">
        <w:rPr>
          <w:i/>
          <w:color w:val="3B3838" w:themeColor="background2" w:themeShade="40"/>
        </w:rPr>
        <w:t>dore</w:t>
      </w:r>
      <w:r w:rsidR="00DB5C0F">
        <w:rPr>
          <w:i/>
          <w:color w:val="3B3838" w:themeColor="background2" w:themeShade="40"/>
        </w:rPr>
        <w:t>ș</w:t>
      </w:r>
      <w:r w:rsidRPr="00C40B23">
        <w:rPr>
          <w:i/>
          <w:color w:val="3B3838" w:themeColor="background2" w:themeShade="40"/>
        </w:rPr>
        <w:t>te</w:t>
      </w:r>
      <w:proofErr w:type="spellEnd"/>
      <w:r w:rsidR="00C40B23" w:rsidRPr="00C40B23">
        <w:rPr>
          <w:i/>
          <w:color w:val="3B3838" w:themeColor="background2" w:themeShade="40"/>
        </w:rPr>
        <w:t xml:space="preserve"> </w:t>
      </w:r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un parteneriat cu </w:t>
      </w:r>
      <w:r w:rsid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C</w:t>
      </w:r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ompania de </w:t>
      </w:r>
      <w:r w:rsid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T</w:t>
      </w:r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ransport </w:t>
      </w:r>
      <w:r w:rsid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P</w:t>
      </w:r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ublic care să ofere acces la sistemul GPS al fiecărui mijloc de transport în comun, lucru care le va permite </w:t>
      </w:r>
      <w:proofErr w:type="spellStart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ieşenilor</w:t>
      </w:r>
      <w:proofErr w:type="spellEnd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 să afle în timp real unde se află autobuzele </w:t>
      </w:r>
      <w:proofErr w:type="spellStart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şi</w:t>
      </w:r>
      <w:proofErr w:type="spellEnd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 în cât timp vor ajunge în </w:t>
      </w:r>
      <w:proofErr w:type="spellStart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staţie</w:t>
      </w:r>
      <w:proofErr w:type="spellEnd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.</w:t>
      </w:r>
      <w:r w:rsidR="00C40B23">
        <w:rPr>
          <w:rFonts w:eastAsia="Times New Roman"/>
          <w:i/>
          <w:color w:val="3B3838" w:themeColor="background2" w:themeShade="40"/>
          <w:lang w:val="ro-RO"/>
        </w:rPr>
        <w:t xml:space="preserve"> </w:t>
      </w:r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Aceste tipuri de date deschise sunt adresate, în primul rând, dezvoltatorilor de </w:t>
      </w:r>
      <w:proofErr w:type="spellStart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aplicaţii</w:t>
      </w:r>
      <w:proofErr w:type="spellEnd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 mobile gândite să ofere utilizatorilor </w:t>
      </w:r>
      <w:proofErr w:type="spellStart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informaţii</w:t>
      </w:r>
      <w:proofErr w:type="spellEnd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 în timp real, cu privire la intervalele de </w:t>
      </w:r>
      <w:proofErr w:type="spellStart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aşteptare</w:t>
      </w:r>
      <w:proofErr w:type="spellEnd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 în </w:t>
      </w:r>
      <w:proofErr w:type="spellStart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staţii</w:t>
      </w:r>
      <w:proofErr w:type="spellEnd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 </w:t>
      </w:r>
      <w:proofErr w:type="spellStart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şi</w:t>
      </w:r>
      <w:proofErr w:type="spellEnd"/>
      <w:r w:rsidR="00C40B23" w:rsidRP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 xml:space="preserve"> la modul de planificare a călătoriilor</w:t>
      </w:r>
      <w:r w:rsidR="00C40B23">
        <w:rPr>
          <w:rFonts w:eastAsia="Times New Roman" w:cs="Arial"/>
          <w:i/>
          <w:color w:val="3B3838" w:themeColor="background2" w:themeShade="40"/>
          <w:shd w:val="clear" w:color="auto" w:fill="FFFFFF"/>
          <w:lang w:val="ro-RO"/>
        </w:rPr>
        <w:t>.</w:t>
      </w:r>
    </w:p>
    <w:p w14:paraId="637805D2" w14:textId="17DD6158" w:rsidR="00EA18E2" w:rsidRPr="00A069A5" w:rsidRDefault="00EA18E2">
      <w:pPr>
        <w:rPr>
          <w:i/>
        </w:rPr>
      </w:pPr>
    </w:p>
    <w:p w14:paraId="71AA0362" w14:textId="77777777" w:rsidR="00EA18E2" w:rsidRDefault="002A4EDC">
      <w:pPr>
        <w:spacing w:line="300" w:lineRule="auto"/>
        <w:ind w:left="360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lang w:val="ro-RO"/>
        </w:rPr>
        <w:t>d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b/>
          <w:lang w:val="ro-RO"/>
        </w:rPr>
        <w:t xml:space="preserve">Bibliografie </w:t>
      </w:r>
    </w:p>
    <w:p w14:paraId="56017AB4" w14:textId="506D47D6" w:rsidR="00EA18E2" w:rsidRDefault="00DB5C0F" w:rsidP="00DB5C0F">
      <w:hyperlink r:id="rId10" w:history="1">
        <w:r w:rsidRPr="00BD6EB1">
          <w:rPr>
            <w:rStyle w:val="Hyperlink"/>
          </w:rPr>
          <w:t>https://www.ziaruldeiasi.ro/stiri/autobuzele-ctp-live-pe-telefon-moment-important-pentru-operatorul-local-de-transport-in-comun--239901.html</w:t>
        </w:r>
      </w:hyperlink>
    </w:p>
    <w:p w14:paraId="2AFD33EF" w14:textId="433027DE" w:rsidR="00DB5C0F" w:rsidRDefault="00DB5C0F" w:rsidP="00DB5C0F">
      <w:hyperlink r:id="rId11" w:history="1">
        <w:r w:rsidRPr="00BD6EB1">
          <w:rPr>
            <w:rStyle w:val="Hyperlink"/>
          </w:rPr>
          <w:t>https://www.ziaruldeiasi.ro/stiri/mii-de-ieseni-curiosi-sa-stie-cand-vine-autobuzul-se-bazeaza-pe-aplicatia-hereitis--227101.html</w:t>
        </w:r>
      </w:hyperlink>
    </w:p>
    <w:p w14:paraId="3B9110CF" w14:textId="5F157262" w:rsidR="00DB5C0F" w:rsidRDefault="00DB5C0F" w:rsidP="00DB5C0F">
      <w:hyperlink r:id="rId12" w:history="1">
        <w:r w:rsidRPr="00BD6EB1">
          <w:rPr>
            <w:rStyle w:val="Hyperlink"/>
          </w:rPr>
          <w:t>https://www.taraluiandrei.ro/ro-smart/transport?i=9&amp;fbclid=IwAR2d19VEIOAEtjqNsOBj_FkhuD08f7fJhqi9xohFjEzMyiNRG06OtXIzlgQ#/proiecte-semifinaliste</w:t>
        </w:r>
      </w:hyperlink>
    </w:p>
    <w:p w14:paraId="73AFF678" w14:textId="666D0FBA" w:rsidR="00DB5C0F" w:rsidRDefault="00DB5C0F" w:rsidP="00DB5C0F">
      <w:hyperlink r:id="rId13" w:history="1">
        <w:r w:rsidRPr="00BD6EB1">
          <w:rPr>
            <w:rStyle w:val="Hyperlink"/>
          </w:rPr>
          <w:t>https://appadvice.com/app/hereitis/1453577543</w:t>
        </w:r>
      </w:hyperlink>
    </w:p>
    <w:p w14:paraId="0A30CB3D" w14:textId="77777777" w:rsidR="00DB5C0F" w:rsidRDefault="00DB5C0F" w:rsidP="00DB5C0F"/>
    <w:sectPr w:rsidR="00DB5C0F">
      <w:pgSz w:w="11906" w:h="16838"/>
      <w:pgMar w:top="1200" w:right="986" w:bottom="123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56F30"/>
    <w:multiLevelType w:val="multilevel"/>
    <w:tmpl w:val="7F756F30"/>
    <w:lvl w:ilvl="0">
      <w:start w:val="1"/>
      <w:numFmt w:val="decimal"/>
      <w:lvlText w:val="a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281A35"/>
    <w:rsid w:val="001525AD"/>
    <w:rsid w:val="002942D6"/>
    <w:rsid w:val="002A4EDC"/>
    <w:rsid w:val="007200C1"/>
    <w:rsid w:val="00A069A5"/>
    <w:rsid w:val="00AE6949"/>
    <w:rsid w:val="00B85ED4"/>
    <w:rsid w:val="00BC669E"/>
    <w:rsid w:val="00C35B94"/>
    <w:rsid w:val="00C40B23"/>
    <w:rsid w:val="00DB5C0F"/>
    <w:rsid w:val="00EA18E2"/>
    <w:rsid w:val="2C5C3865"/>
    <w:rsid w:val="3F281A35"/>
    <w:rsid w:val="4D1E7977"/>
    <w:rsid w:val="623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8C1238A"/>
  <w15:docId w15:val="{C7DA5488-CBE7-409A-BF02-FE9E97F9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RO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mbria" w:eastAsia="MS Mincho" w:hAnsi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Pr>
      <w:rFonts w:ascii="Times New Roman Bold" w:eastAsia="Times New Roman Bold" w:hAnsi="Times New Roman Bold" w:cs="Times New Roman Bold"/>
      <w:b/>
      <w:b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7200C1"/>
    <w:rPr>
      <w:b/>
      <w:bCs/>
    </w:rPr>
  </w:style>
  <w:style w:type="paragraph" w:styleId="ListParagraph">
    <w:name w:val="List Paragraph"/>
    <w:basedOn w:val="Normal"/>
    <w:uiPriority w:val="99"/>
    <w:rsid w:val="007200C1"/>
    <w:pPr>
      <w:ind w:left="720"/>
      <w:contextualSpacing/>
    </w:pPr>
  </w:style>
  <w:style w:type="character" w:styleId="Emphasis">
    <w:name w:val="Emphasis"/>
    <w:basedOn w:val="DefaultParagraphFont"/>
    <w:qFormat/>
    <w:rsid w:val="00C35B94"/>
    <w:rPr>
      <w:i/>
      <w:iCs/>
    </w:rPr>
  </w:style>
  <w:style w:type="character" w:styleId="Hyperlink">
    <w:name w:val="Hyperlink"/>
    <w:basedOn w:val="DefaultParagraphFont"/>
    <w:rsid w:val="00DB5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advice.com/app/hereitis/145357754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araluiandrei.ro/ro-smart/transport?i=9&amp;fbclid=IwAR2d19VEIOAEtjqNsOBj_FkhuD08f7fJhqi9xohFjEzMyiNRG06OtXIzlgQ#/proiecte-semifinalis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iaruldeiasi.ro/stiri/mii-de-ieseni-curiosi-sa-stie-cand-vine-autobuzul-se-bazeaza-pe-aplicatia-hereitis--227101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ziaruldeiasi.ro/stiri/autobuzele-ctp-live-pe-telefon-moment-important-pentru-operatorul-local-de-transport-in-comun--239901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6BDE34219454588F83E970268636B" ma:contentTypeVersion="2" ma:contentTypeDescription="Create a new document." ma:contentTypeScope="" ma:versionID="99d5fc0896f0648d9735ecf1f54736a8">
  <xsd:schema xmlns:xsd="http://www.w3.org/2001/XMLSchema" xmlns:xs="http://www.w3.org/2001/XMLSchema" xmlns:p="http://schemas.microsoft.com/office/2006/metadata/properties" xmlns:ns2="fad15fbc-89d1-443b-ad50-c78013c19bc9" targetNamespace="http://schemas.microsoft.com/office/2006/metadata/properties" ma:root="true" ma:fieldsID="f5a69d97962eaf1e5a55045c8b48e00c" ns2:_="">
    <xsd:import namespace="fad15fbc-89d1-443b-ad50-c78013c19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15fbc-89d1-443b-ad50-c78013c19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6BA41D-29FA-466C-94BB-A3C19900F149}"/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D2EEDFB-B7B4-4231-B76B-9F03AE7D9D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26B34C-C27E-4964-A696-0157C84054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Office.Tab</dc:creator>
  <cp:lastModifiedBy>Microsoft Office User</cp:lastModifiedBy>
  <cp:revision>3</cp:revision>
  <dcterms:created xsi:type="dcterms:W3CDTF">2021-01-06T15:00:00Z</dcterms:created>
  <dcterms:modified xsi:type="dcterms:W3CDTF">2021-01-06T15:59:00Z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  <property fmtid="{D5CDD505-2E9C-101B-9397-08002B2CF9AE}" pid="3" name="ContentTypeId">
    <vt:lpwstr>0x0101004176BDE34219454588F83E970268636B</vt:lpwstr>
  </property>
</Properties>
</file>