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FOR SERVICES</w:t>
      </w:r>
    </w:p>
    <w:p>
      <w:pPr>
        <w:jc w:val="right"/>
      </w:pPr>
      <w:r>
        <w:rPr>
          <w:color w:val="646464"/>
          <w:sz w:val="20"/>
        </w:rPr>
        <w:t>Date: {CloseDate}</w:t>
        <w:br/>
        <w:t>Valid Until: {CloseDate}</w:t>
      </w:r>
    </w:p>
    <w:p>
      <w:pPr>
        <w:pStyle w:val="Heading2"/>
      </w:pPr>
      <w:r>
        <w:t>Prepared For:</w:t>
      </w:r>
    </w:p>
    <w:p>
      <w:r>
        <w:rPr>
          <w:b/>
          <w:sz w:val="28"/>
        </w:rPr>
        <w:t>{Account.Name}</w:t>
        <w:br/>
      </w:r>
      <w:r>
        <w:t>Opportunity: {Name}</w:t>
        <w:br/>
      </w:r>
      <w:r>
        <w:t>Owner: {Owner.Name}</w:t>
      </w:r>
    </w:p>
    <w:p>
      <w:pPr>
        <w:pStyle w:val="Heading1"/>
      </w:pPr>
      <w:r>
        <w:t>Executive Summary</w:t>
      </w:r>
    </w:p>
    <w:p>
      <w:r>
        <w:t>{Description}</w:t>
      </w:r>
      <w:r>
        <w:br/>
        <w:br/>
        <w:t>We are pleased to submit this proposal for your review. This document outlines the products and services tailored to meet your specific needs.</w:t>
      </w:r>
    </w:p>
    <w:p>
      <w:pPr>
        <w:pStyle w:val="Heading1"/>
      </w:pPr>
      <w:r>
        <w:t>Investment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{#OpportunityLineItems}{Product2.Name}</w:t>
            </w:r>
          </w:p>
        </w:tc>
        <w:tc>
          <w:tcPr>
            <w:tcW w:type="dxa" w:w="2160"/>
          </w:tcPr>
          <w:p>
            <w:r>
              <w:t>{Quantity}</w:t>
            </w:r>
          </w:p>
        </w:tc>
        <w:tc>
          <w:tcPr>
            <w:tcW w:type="dxa" w:w="2160"/>
          </w:tcPr>
          <w:p>
            <w:r>
              <w:t>{UnitPrice}</w:t>
            </w:r>
          </w:p>
        </w:tc>
        <w:tc>
          <w:tcPr>
            <w:tcW w:type="dxa" w:w="2160"/>
          </w:tcPr>
          <w:p>
            <w:r>
              <w:t>{TotalPrice}{/OpportunityLineItems}</w:t>
            </w:r>
          </w:p>
        </w:tc>
      </w:tr>
    </w:tbl>
    <w:p>
      <w:pPr>
        <w:jc w:val="right"/>
      </w:pPr>
      <w:r>
        <w:rPr>
          <w:b/>
          <w:color w:val="003296"/>
          <w:sz w:val="28"/>
        </w:rPr>
        <w:br/>
        <w:t>Grand Total: {Amount}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DocGen for Salesforce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