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-98.0" w:type="dxa"/>
        <w:tblLayout w:type="fixed"/>
        <w:tblLook w:val="00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FIŞA DE ACTIVITATE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46" w:hanging="1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Săptâmâna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single"/>
                <w:vertAlign w:val="baseline"/>
                <w:rtl w:val="0"/>
              </w:rPr>
              <w:t xml:space="preserve">30 ianuarie – 4 februarie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20.0" w:type="dxa"/>
              <w:jc w:val="left"/>
              <w:tblInd w:w="10.0" w:type="dxa"/>
              <w:tblLayout w:type="fixed"/>
              <w:tblLook w:val="0000"/>
            </w:tblPr>
            <w:tblGrid>
              <w:gridCol w:w="9520"/>
              <w:tblGridChange w:id="0">
                <w:tblGrid>
                  <w:gridCol w:w="9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" w:before="0" w:line="260" w:lineRule="auto"/>
                    <w:ind w:left="-120" w:right="57" w:hanging="1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Sarcini planificate: </w:t>
                  </w:r>
                  <w:r w:rsidDel="00000000" w:rsidR="00000000" w:rsidRPr="00000000">
                    <w:rPr>
                      <w:i w:val="1"/>
                      <w:sz w:val="24"/>
                      <w:szCs w:val="24"/>
                      <w:u w:val="single"/>
                      <w:rtl w:val="0"/>
                    </w:rPr>
                    <w:t xml:space="preserve">Analiza domeniului de studii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______________________________________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__________________________________________________________________________________________________________________</w:t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" w:before="0" w:line="260" w:lineRule="auto"/>
                    <w:ind w:left="10" w:right="57" w:hanging="1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Activităţi desfăşurate, observaţii personale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9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9294"/>
                    <w:tblGridChange w:id="0">
                      <w:tblGrid>
                        <w:gridCol w:w="9294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afterAutospacing="0" w:before="0" w:line="260" w:lineRule="auto"/>
                          <w:ind w:left="720" w:right="57" w:hanging="36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Am analizat actualitatea temei</w:t>
                        </w:r>
                      </w:p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afterAutospacing="0" w:before="0" w:line="260" w:lineRule="auto"/>
                          <w:ind w:left="720" w:right="57" w:hanging="360"/>
                          <w:jc w:val="both"/>
                          <w:rPr>
                            <w:sz w:val="24"/>
                            <w:szCs w:val="24"/>
                            <w:u w:val="none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Am depistat probleme generale în domeniul ….</w:t>
                        </w:r>
                      </w:p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afterAutospacing="0" w:before="0" w:line="260" w:lineRule="auto"/>
                          <w:ind w:left="720" w:right="57" w:hanging="360"/>
                          <w:jc w:val="both"/>
                          <w:rPr>
                            <w:sz w:val="24"/>
                            <w:szCs w:val="24"/>
                            <w:u w:val="none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Am determinat soluțiile …..</w:t>
                        </w:r>
                      </w:p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720" w:right="57" w:hanging="360"/>
                          <w:jc w:val="both"/>
                          <w:rPr>
                            <w:sz w:val="24"/>
                            <w:szCs w:val="24"/>
                            <w:u w:val="none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Am selectat mediile tehnice de realizare….</w:t>
                        </w:r>
                      </w:p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6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7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8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B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E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F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3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" w:before="0" w:line="260" w:lineRule="auto"/>
                          <w:ind w:left="0" w:right="57" w:firstLine="0"/>
                          <w:jc w:val="both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" w:before="0" w:line="260" w:lineRule="auto"/>
                    <w:ind w:left="0" w:right="57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" w:before="0" w:line="260" w:lineRule="auto"/>
              <w:ind w:left="0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60" w:lineRule="auto"/>
        <w:ind w:left="0" w:right="5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60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Grid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ro-RO" w:val="ro-RO"/>
    </w:rPr>
    <w:tblPr>
      <w:tblStyle w:val="TableGrid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10">
    <w:name w:val="TableGrid1"/>
    <w:next w:val="TableGrid1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ro-RO" w:val="ro-RO"/>
    </w:rPr>
    <w:tblPr>
      <w:tblStyle w:val="TableGrid1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1">
    <w:name w:val="Table Grid1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WZNecB44GElHXL9xT4gpwem8Rg==">CgMxLjA4AHIhMUszTXN6QWhVWGRBXzJaeHVmbTVhQ1NPLVllYUFpSi1I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2020-04-22T21:23:00Z</dcterms:created>
  <dc:creator>Tania</dc:creator>
</cp:coreProperties>
</file>