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proofErr w:type="gramStart"/>
      <w:r w:rsidRPr="003A1698">
        <w:rPr>
          <w:szCs w:val="28"/>
        </w:rPr>
        <w:t>”Алтайский</w:t>
      </w:r>
      <w:proofErr w:type="gramEnd"/>
      <w:r w:rsidRPr="003A1698">
        <w:rPr>
          <w:szCs w:val="28"/>
        </w:rPr>
        <w:t xml:space="preserve">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 xml:space="preserve">С.Ю. </w:t>
      </w:r>
      <w:proofErr w:type="spellStart"/>
      <w:r w:rsidRPr="000C2A9E">
        <w:rPr>
          <w:szCs w:val="28"/>
          <w:u w:val="single"/>
        </w:rPr>
        <w:t>Тырышкин</w:t>
      </w:r>
      <w:proofErr w:type="spellEnd"/>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proofErr w:type="spellStart"/>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proofErr w:type="spellEnd"/>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r w:rsidR="00EE4094">
        <w:rPr>
          <w:rFonts w:ascii="Times New Roman" w:hAnsi="Times New Roman" w:cs="Times New Roman"/>
          <w:sz w:val="28"/>
          <w:szCs w:val="28"/>
          <w:u w:val="single"/>
        </w:rPr>
        <w:t xml:space="preserve">ФГБОУ ВО </w:t>
      </w:r>
      <w:proofErr w:type="spellStart"/>
      <w:r w:rsidR="00EE4094">
        <w:rPr>
          <w:rFonts w:ascii="Times New Roman" w:hAnsi="Times New Roman" w:cs="Times New Roman"/>
          <w:sz w:val="28"/>
          <w:szCs w:val="28"/>
          <w:u w:val="single"/>
        </w:rPr>
        <w:t>АлтГТУ</w:t>
      </w:r>
      <w:proofErr w:type="spellEnd"/>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EE4094" w:rsidRDefault="00242A8C" w:rsidP="00556425">
      <w:pPr>
        <w:pStyle w:val="Default"/>
        <w:rPr>
          <w:rFonts w:ascii="Times New Roman" w:hAnsi="Times New Roman" w:cs="Times New Roman"/>
          <w:color w:val="auto"/>
          <w:sz w:val="28"/>
          <w:szCs w:val="28"/>
          <w:u w:val="single"/>
        </w:rPr>
      </w:pPr>
      <w:r w:rsidRPr="005D77D1">
        <w:rPr>
          <w:rFonts w:ascii="Times New Roman" w:hAnsi="Times New Roman" w:cs="Times New Roman"/>
          <w:sz w:val="28"/>
          <w:szCs w:val="28"/>
        </w:rPr>
        <w:t xml:space="preserve">от предприятия </w:t>
      </w:r>
      <w:r w:rsidR="00EE4094" w:rsidRPr="00EE4094">
        <w:rPr>
          <w:rFonts w:ascii="Times New Roman" w:hAnsi="Times New Roman" w:cs="Times New Roman"/>
          <w:color w:val="auto"/>
          <w:sz w:val="28"/>
          <w:szCs w:val="28"/>
          <w:u w:val="single"/>
        </w:rPr>
        <w:t>проф</w:t>
      </w:r>
      <w:r w:rsidR="00EE4094">
        <w:rPr>
          <w:rFonts w:ascii="Times New Roman" w:hAnsi="Times New Roman" w:cs="Times New Roman"/>
          <w:color w:val="auto"/>
          <w:sz w:val="28"/>
          <w:szCs w:val="28"/>
          <w:u w:val="single"/>
        </w:rPr>
        <w:t xml:space="preserve">ессор каф. </w:t>
      </w:r>
      <w:proofErr w:type="spellStart"/>
      <w:r w:rsidR="00EE4094">
        <w:rPr>
          <w:rFonts w:ascii="Times New Roman" w:hAnsi="Times New Roman" w:cs="Times New Roman"/>
          <w:color w:val="auto"/>
          <w:sz w:val="28"/>
          <w:szCs w:val="28"/>
          <w:u w:val="single"/>
        </w:rPr>
        <w:t>ИВТиИБ</w:t>
      </w:r>
      <w:proofErr w:type="spellEnd"/>
      <w:r w:rsidR="00EE4094">
        <w:rPr>
          <w:rFonts w:ascii="Times New Roman" w:hAnsi="Times New Roman" w:cs="Times New Roman"/>
          <w:color w:val="auto"/>
          <w:sz w:val="28"/>
          <w:szCs w:val="28"/>
          <w:u w:val="single"/>
        </w:rPr>
        <w:t>, д.т.н.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proofErr w:type="gramStart"/>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w:t>
      </w:r>
      <w:proofErr w:type="gramEnd"/>
      <w:r>
        <w:rPr>
          <w:rFonts w:ascii="Times New Roman" w:hAnsi="Times New Roman" w:cs="Times New Roman"/>
          <w:sz w:val="28"/>
          <w:szCs w:val="28"/>
        </w:rPr>
        <w:t xml:space="preserve"> </w:t>
      </w:r>
      <w:r w:rsidRPr="005D77D1">
        <w:rPr>
          <w:rFonts w:ascii="Times New Roman" w:hAnsi="Times New Roman" w:cs="Times New Roman"/>
          <w:sz w:val="28"/>
          <w:szCs w:val="28"/>
        </w:rPr>
        <w:t xml:space="preserve"> </w:t>
      </w:r>
      <w:r w:rsidR="0054115C">
        <w:rPr>
          <w:rFonts w:ascii="Times New Roman" w:hAnsi="Times New Roman" w:cs="Times New Roman"/>
          <w:sz w:val="28"/>
          <w:szCs w:val="28"/>
          <w:u w:val="single"/>
        </w:rPr>
        <w:t xml:space="preserve">доцент каф. </w:t>
      </w:r>
      <w:proofErr w:type="spellStart"/>
      <w:r w:rsidR="0054115C">
        <w:rPr>
          <w:rFonts w:ascii="Times New Roman" w:hAnsi="Times New Roman" w:cs="Times New Roman"/>
          <w:sz w:val="28"/>
          <w:szCs w:val="28"/>
          <w:u w:val="single"/>
        </w:rPr>
        <w:t>ИВТи</w:t>
      </w:r>
      <w:r w:rsidRPr="000C2A9E">
        <w:rPr>
          <w:rFonts w:ascii="Times New Roman" w:hAnsi="Times New Roman" w:cs="Times New Roman"/>
          <w:sz w:val="28"/>
          <w:szCs w:val="28"/>
          <w:u w:val="single"/>
        </w:rPr>
        <w:t>ИБ</w:t>
      </w:r>
      <w:proofErr w:type="spellEnd"/>
      <w:r w:rsidRPr="000C2A9E">
        <w:rPr>
          <w:rFonts w:ascii="Times New Roman" w:hAnsi="Times New Roman" w:cs="Times New Roman"/>
          <w:sz w:val="28"/>
          <w:szCs w:val="28"/>
          <w:u w:val="single"/>
        </w:rPr>
        <w:t xml:space="preserve">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Тырышкин</w:t>
      </w:r>
      <w:proofErr w:type="spellEnd"/>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DE323A" w:rsidRDefault="0074477E" w:rsidP="004A4ABC">
      <w:pPr>
        <w:jc w:val="center"/>
        <w:rPr>
          <w:sz w:val="24"/>
        </w:rPr>
      </w:pPr>
      <w:r w:rsidRPr="00DE323A">
        <w:rPr>
          <w:sz w:val="24"/>
        </w:rPr>
        <w:lastRenderedPageBreak/>
        <w:t xml:space="preserve">ФГБОУ </w:t>
      </w:r>
      <w:proofErr w:type="gramStart"/>
      <w:r w:rsidRPr="00DE323A">
        <w:rPr>
          <w:sz w:val="24"/>
        </w:rPr>
        <w:t>ВО  «</w:t>
      </w:r>
      <w:proofErr w:type="gramEnd"/>
      <w:r w:rsidRPr="00DE323A">
        <w:rPr>
          <w:sz w:val="24"/>
        </w:rPr>
        <w:t>Алтайский государственный технический университет</w:t>
      </w:r>
    </w:p>
    <w:p w:rsidR="0074477E" w:rsidRPr="00DE323A" w:rsidRDefault="0074477E" w:rsidP="0074477E">
      <w:pPr>
        <w:contextualSpacing/>
        <w:jc w:val="center"/>
        <w:rPr>
          <w:sz w:val="24"/>
        </w:rPr>
      </w:pPr>
      <w:r w:rsidRPr="00DE323A">
        <w:rPr>
          <w:sz w:val="24"/>
        </w:rPr>
        <w:t>им. И. И. Ползунова»</w:t>
      </w:r>
    </w:p>
    <w:p w:rsidR="0074477E" w:rsidRPr="00DE323A" w:rsidRDefault="0074477E" w:rsidP="0074477E">
      <w:pPr>
        <w:jc w:val="center"/>
        <w:rPr>
          <w:sz w:val="24"/>
        </w:rPr>
      </w:pPr>
      <w:r w:rsidRPr="00DE323A">
        <w:rPr>
          <w:sz w:val="24"/>
        </w:rPr>
        <w:t xml:space="preserve">Кафедра </w:t>
      </w:r>
      <w:r w:rsidRPr="00DE323A">
        <w:rPr>
          <w:sz w:val="24"/>
          <w:u w:val="single"/>
        </w:rPr>
        <w:t>«</w:t>
      </w:r>
      <w:r w:rsidRPr="00DE323A">
        <w:rPr>
          <w:spacing w:val="-6"/>
          <w:sz w:val="24"/>
          <w:u w:val="single"/>
        </w:rPr>
        <w:t xml:space="preserve">Информатика, вычислительная техника и </w:t>
      </w:r>
      <w:proofErr w:type="gramStart"/>
      <w:r w:rsidRPr="00DE323A">
        <w:rPr>
          <w:spacing w:val="-6"/>
          <w:sz w:val="24"/>
          <w:u w:val="single"/>
        </w:rPr>
        <w:t>информационная  безопасность</w:t>
      </w:r>
      <w:proofErr w:type="gramEnd"/>
      <w:r w:rsidRPr="00DE323A">
        <w:rPr>
          <w:sz w:val="24"/>
          <w:u w:val="single"/>
        </w:rPr>
        <w:t>»</w:t>
      </w:r>
    </w:p>
    <w:p w:rsidR="0074477E" w:rsidRPr="00DE323A" w:rsidRDefault="0074477E" w:rsidP="0074477E">
      <w:pPr>
        <w:jc w:val="center"/>
        <w:rPr>
          <w:b/>
          <w:sz w:val="24"/>
        </w:rPr>
      </w:pPr>
      <w:r w:rsidRPr="00DE323A">
        <w:rPr>
          <w:b/>
          <w:sz w:val="24"/>
        </w:rPr>
        <w:t xml:space="preserve">Индивидуальное задание   </w:t>
      </w:r>
    </w:p>
    <w:p w:rsidR="0074477E" w:rsidRPr="00DE323A" w:rsidRDefault="0074477E" w:rsidP="0074477E">
      <w:pPr>
        <w:jc w:val="center"/>
        <w:rPr>
          <w:sz w:val="24"/>
        </w:rPr>
      </w:pPr>
      <w:proofErr w:type="gramStart"/>
      <w:r w:rsidRPr="00DE323A">
        <w:rPr>
          <w:sz w:val="24"/>
        </w:rPr>
        <w:t>на  производственную</w:t>
      </w:r>
      <w:proofErr w:type="gramEnd"/>
      <w:r w:rsidRPr="00DE323A">
        <w:rPr>
          <w:sz w:val="24"/>
        </w:rPr>
        <w:t xml:space="preserve"> практику</w:t>
      </w:r>
    </w:p>
    <w:p w:rsidR="0074477E" w:rsidRPr="00DE323A" w:rsidRDefault="0074477E" w:rsidP="0074477E">
      <w:pPr>
        <w:rPr>
          <w:sz w:val="24"/>
        </w:rPr>
      </w:pPr>
      <w:r w:rsidRPr="00DE323A">
        <w:rPr>
          <w:sz w:val="24"/>
        </w:rPr>
        <w:t>(научно-исследовательская работа) студенту 2</w:t>
      </w:r>
      <w:r w:rsidR="00B935D3" w:rsidRPr="00DE323A">
        <w:rPr>
          <w:sz w:val="24"/>
        </w:rPr>
        <w:t xml:space="preserve"> </w:t>
      </w:r>
      <w:proofErr w:type="gramStart"/>
      <w:r w:rsidR="00B935D3" w:rsidRPr="00DE323A">
        <w:rPr>
          <w:sz w:val="24"/>
        </w:rPr>
        <w:t xml:space="preserve">курса  </w:t>
      </w:r>
      <w:r w:rsidR="00DE323A" w:rsidRPr="00DE323A">
        <w:rPr>
          <w:sz w:val="24"/>
        </w:rPr>
        <w:t>Горских</w:t>
      </w:r>
      <w:proofErr w:type="gramEnd"/>
      <w:r w:rsidR="00DE323A" w:rsidRPr="00DE323A">
        <w:rPr>
          <w:sz w:val="24"/>
        </w:rPr>
        <w:t xml:space="preserve"> С.В.</w:t>
      </w:r>
      <w:r w:rsidR="00B935D3" w:rsidRPr="00DE323A">
        <w:rPr>
          <w:sz w:val="24"/>
        </w:rPr>
        <w:t xml:space="preserve"> </w:t>
      </w:r>
      <w:r w:rsidRPr="00DE323A">
        <w:rPr>
          <w:sz w:val="24"/>
        </w:rPr>
        <w:t xml:space="preserve"> группы 8ИВТ-71</w:t>
      </w:r>
    </w:p>
    <w:p w:rsidR="0074477E" w:rsidRPr="00DE323A" w:rsidRDefault="0074477E" w:rsidP="0074477E">
      <w:pPr>
        <w:rPr>
          <w:sz w:val="24"/>
        </w:rPr>
      </w:pPr>
      <w:r w:rsidRPr="00DE323A">
        <w:rPr>
          <w:sz w:val="24"/>
        </w:rPr>
        <w:t xml:space="preserve">Профильная организация: </w:t>
      </w:r>
      <w:r w:rsidR="00DE323A" w:rsidRPr="00DE323A">
        <w:rPr>
          <w:sz w:val="24"/>
        </w:rPr>
        <w:t xml:space="preserve">ФГБОУ ВО </w:t>
      </w:r>
      <w:proofErr w:type="spellStart"/>
      <w:r w:rsidR="00DE323A" w:rsidRPr="00DE323A">
        <w:rPr>
          <w:sz w:val="24"/>
        </w:rPr>
        <w:t>АлтГТУ</w:t>
      </w:r>
      <w:proofErr w:type="spellEnd"/>
    </w:p>
    <w:p w:rsidR="0074477E" w:rsidRPr="00DE323A" w:rsidRDefault="0074477E" w:rsidP="0074477E">
      <w:pPr>
        <w:contextualSpacing/>
        <w:rPr>
          <w:sz w:val="24"/>
          <w:u w:val="single"/>
        </w:rPr>
      </w:pPr>
      <w:r w:rsidRPr="00DE323A">
        <w:rPr>
          <w:sz w:val="24"/>
        </w:rPr>
        <w:t xml:space="preserve">Сроки </w:t>
      </w:r>
      <w:proofErr w:type="gramStart"/>
      <w:r w:rsidRPr="00DE323A">
        <w:rPr>
          <w:sz w:val="24"/>
        </w:rPr>
        <w:t>практики:  14.01.2019</w:t>
      </w:r>
      <w:proofErr w:type="gramEnd"/>
      <w:r w:rsidRPr="00DE323A">
        <w:rPr>
          <w:sz w:val="24"/>
        </w:rPr>
        <w:t xml:space="preserve"> г. - 23.05.2019 г.</w:t>
      </w:r>
    </w:p>
    <w:p w:rsidR="0074477E" w:rsidRPr="00DE323A" w:rsidRDefault="0074477E" w:rsidP="0074477E">
      <w:pPr>
        <w:contextualSpacing/>
        <w:rPr>
          <w:sz w:val="24"/>
          <w:u w:val="single"/>
        </w:rPr>
      </w:pPr>
      <w:r w:rsidRPr="00DE323A">
        <w:rPr>
          <w:sz w:val="24"/>
        </w:rPr>
        <w:t xml:space="preserve">Тема: </w:t>
      </w:r>
      <w:r w:rsidR="000138F7" w:rsidRPr="00DE323A">
        <w:rPr>
          <w:sz w:val="24"/>
          <w:u w:val="single"/>
        </w:rPr>
        <w:t xml:space="preserve">Разработка </w:t>
      </w:r>
      <w:r w:rsidR="004A3677" w:rsidRPr="00DE323A">
        <w:rPr>
          <w:sz w:val="24"/>
          <w:u w:val="single"/>
        </w:rPr>
        <w:t>синтаксически-</w:t>
      </w:r>
      <w:r w:rsidR="008677F7" w:rsidRPr="00DE323A">
        <w:rPr>
          <w:sz w:val="24"/>
          <w:u w:val="single"/>
        </w:rPr>
        <w:t>ориентированной программной среды для клеточно-автоматного моделирования</w:t>
      </w:r>
      <w:r w:rsidRPr="00DE323A">
        <w:rPr>
          <w:sz w:val="24"/>
          <w:u w:val="single"/>
        </w:rPr>
        <w:t>.</w:t>
      </w:r>
    </w:p>
    <w:p w:rsidR="0074477E" w:rsidRPr="00DE323A" w:rsidRDefault="0074477E" w:rsidP="0074477E">
      <w:pPr>
        <w:contextualSpacing/>
        <w:rPr>
          <w:b/>
          <w:sz w:val="24"/>
        </w:rPr>
      </w:pPr>
      <w:r w:rsidRPr="00DE323A">
        <w:rPr>
          <w:b/>
          <w:sz w:val="24"/>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DE323A" w:rsidRDefault="0074477E" w:rsidP="00DE323A">
            <w:pPr>
              <w:spacing w:line="240" w:lineRule="auto"/>
              <w:jc w:val="center"/>
              <w:rPr>
                <w:b/>
                <w:sz w:val="24"/>
              </w:rPr>
            </w:pPr>
            <w:r w:rsidRPr="00DE323A">
              <w:rPr>
                <w:b/>
                <w:sz w:val="24"/>
              </w:rPr>
              <w:t>№</w:t>
            </w:r>
          </w:p>
          <w:p w:rsidR="0074477E" w:rsidRPr="00DE323A" w:rsidRDefault="0074477E" w:rsidP="00DE323A">
            <w:pPr>
              <w:spacing w:line="240" w:lineRule="auto"/>
              <w:jc w:val="center"/>
              <w:rPr>
                <w:b/>
                <w:sz w:val="24"/>
              </w:rPr>
            </w:pPr>
            <w:r w:rsidRPr="00DE323A">
              <w:rPr>
                <w:b/>
                <w:sz w:val="24"/>
              </w:rPr>
              <w:t>п/п</w:t>
            </w:r>
          </w:p>
        </w:tc>
        <w:tc>
          <w:tcPr>
            <w:tcW w:w="3119" w:type="dxa"/>
          </w:tcPr>
          <w:p w:rsidR="0074477E" w:rsidRPr="00DE323A" w:rsidRDefault="0074477E" w:rsidP="00DE323A">
            <w:pPr>
              <w:spacing w:line="240" w:lineRule="auto"/>
              <w:jc w:val="center"/>
              <w:rPr>
                <w:b/>
                <w:sz w:val="24"/>
              </w:rPr>
            </w:pPr>
            <w:r w:rsidRPr="00DE323A">
              <w:rPr>
                <w:b/>
                <w:sz w:val="24"/>
              </w:rPr>
              <w:t>Содержание раздела (этапа) практики</w:t>
            </w:r>
          </w:p>
        </w:tc>
        <w:tc>
          <w:tcPr>
            <w:tcW w:w="2126" w:type="dxa"/>
          </w:tcPr>
          <w:p w:rsidR="0074477E" w:rsidRPr="00DE323A" w:rsidRDefault="0074477E" w:rsidP="00DE323A">
            <w:pPr>
              <w:spacing w:line="240" w:lineRule="auto"/>
              <w:jc w:val="center"/>
              <w:rPr>
                <w:b/>
                <w:sz w:val="24"/>
              </w:rPr>
            </w:pPr>
            <w:r w:rsidRPr="00DE323A">
              <w:rPr>
                <w:b/>
                <w:sz w:val="24"/>
              </w:rPr>
              <w:t>Сроки выполнения</w:t>
            </w:r>
          </w:p>
        </w:tc>
        <w:tc>
          <w:tcPr>
            <w:tcW w:w="3827" w:type="dxa"/>
          </w:tcPr>
          <w:p w:rsidR="0074477E" w:rsidRPr="00DE323A" w:rsidRDefault="0074477E" w:rsidP="00DE323A">
            <w:pPr>
              <w:spacing w:line="240" w:lineRule="auto"/>
              <w:jc w:val="center"/>
              <w:rPr>
                <w:b/>
                <w:sz w:val="24"/>
              </w:rPr>
            </w:pPr>
            <w:r w:rsidRPr="00DE323A">
              <w:rPr>
                <w:b/>
                <w:sz w:val="24"/>
              </w:rPr>
              <w:t>Планируемые результаты практики</w:t>
            </w:r>
          </w:p>
        </w:tc>
      </w:tr>
      <w:tr w:rsidR="0074477E" w:rsidRPr="00696B9B" w:rsidTr="00714610">
        <w:trPr>
          <w:gridAfter w:val="1"/>
          <w:wAfter w:w="284" w:type="dxa"/>
        </w:trPr>
        <w:tc>
          <w:tcPr>
            <w:tcW w:w="675" w:type="dxa"/>
          </w:tcPr>
          <w:p w:rsidR="0074477E" w:rsidRPr="00DE323A" w:rsidRDefault="0074477E" w:rsidP="00DE323A">
            <w:pPr>
              <w:spacing w:line="240" w:lineRule="auto"/>
            </w:pPr>
            <w:r w:rsidRPr="00DE323A">
              <w:rPr>
                <w:sz w:val="22"/>
              </w:rPr>
              <w:t>1</w:t>
            </w:r>
          </w:p>
        </w:tc>
        <w:tc>
          <w:tcPr>
            <w:tcW w:w="3119" w:type="dxa"/>
          </w:tcPr>
          <w:p w:rsidR="0074477E" w:rsidRPr="004F3BE5" w:rsidRDefault="0074477E" w:rsidP="00DE323A">
            <w:pPr>
              <w:spacing w:line="240" w:lineRule="auto"/>
              <w:rPr>
                <w:sz w:val="22"/>
              </w:rPr>
            </w:pPr>
            <w:r w:rsidRPr="004F3BE5">
              <w:rPr>
                <w:sz w:val="22"/>
              </w:rPr>
              <w:t xml:space="preserve">Получить индивидуальное задание на практику. </w:t>
            </w:r>
          </w:p>
          <w:p w:rsidR="0074477E" w:rsidRPr="004F3BE5" w:rsidRDefault="0074477E" w:rsidP="00DE323A">
            <w:pPr>
              <w:spacing w:line="240" w:lineRule="auto"/>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DE323A">
            <w:pPr>
              <w:spacing w:line="240" w:lineRule="auto"/>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DE323A">
            <w:pPr>
              <w:spacing w:line="240" w:lineRule="auto"/>
              <w:rPr>
                <w:sz w:val="22"/>
              </w:rPr>
            </w:pPr>
            <w:r w:rsidRPr="004F3BE5">
              <w:rPr>
                <w:sz w:val="22"/>
              </w:rPr>
              <w:t>Сформулировать цель и задачи исследований в диссертации</w:t>
            </w:r>
          </w:p>
          <w:p w:rsidR="0074477E" w:rsidRPr="004F3BE5" w:rsidRDefault="0074477E" w:rsidP="00DE323A">
            <w:pPr>
              <w:spacing w:line="240" w:lineRule="auto"/>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DE323A">
              <w:rPr>
                <w:sz w:val="22"/>
              </w:rPr>
              <w:t>Проанализировать существующие синтаксические-ориентированные среды клеточно-автоматного моделирования.</w:t>
            </w:r>
          </w:p>
          <w:p w:rsidR="0074477E" w:rsidRPr="0049064D" w:rsidRDefault="0074477E" w:rsidP="00DE323A">
            <w:pPr>
              <w:spacing w:line="240" w:lineRule="auto"/>
            </w:pPr>
            <w:r w:rsidRPr="004F3BE5">
              <w:rPr>
                <w:sz w:val="22"/>
              </w:rPr>
              <w:t>Написание 1 главы диссертации</w:t>
            </w:r>
          </w:p>
        </w:tc>
        <w:tc>
          <w:tcPr>
            <w:tcW w:w="2126" w:type="dxa"/>
          </w:tcPr>
          <w:p w:rsidR="0074477E" w:rsidRPr="0049064D" w:rsidRDefault="0074477E" w:rsidP="00DE323A">
            <w:pPr>
              <w:spacing w:line="240" w:lineRule="auto"/>
              <w:jc w:val="center"/>
            </w:pPr>
            <w:r w:rsidRPr="00DE323A">
              <w:rPr>
                <w:sz w:val="22"/>
              </w:rPr>
              <w:t>1-4 недели</w:t>
            </w:r>
          </w:p>
        </w:tc>
        <w:tc>
          <w:tcPr>
            <w:tcW w:w="3827" w:type="dxa"/>
          </w:tcPr>
          <w:p w:rsidR="0074477E" w:rsidRPr="0049064D" w:rsidRDefault="0074477E" w:rsidP="00DE323A">
            <w:pPr>
              <w:pStyle w:val="aff"/>
              <w:numPr>
                <w:ilvl w:val="0"/>
                <w:numId w:val="0"/>
              </w:numPr>
              <w:tabs>
                <w:tab w:val="left" w:pos="34"/>
              </w:tabs>
              <w:spacing w:line="240" w:lineRule="auto"/>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DE323A">
            <w:pPr>
              <w:pStyle w:val="aff"/>
              <w:numPr>
                <w:ilvl w:val="0"/>
                <w:numId w:val="0"/>
              </w:numPr>
              <w:tabs>
                <w:tab w:val="left" w:pos="259"/>
              </w:tabs>
              <w:spacing w:line="240" w:lineRule="auto"/>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DE323A">
            <w:pPr>
              <w:pStyle w:val="aff"/>
              <w:numPr>
                <w:ilvl w:val="0"/>
                <w:numId w:val="0"/>
              </w:numPr>
              <w:tabs>
                <w:tab w:val="left" w:pos="259"/>
              </w:tabs>
              <w:spacing w:line="240" w:lineRule="auto"/>
              <w:ind w:left="13"/>
              <w:rPr>
                <w:sz w:val="22"/>
                <w:szCs w:val="22"/>
              </w:rPr>
            </w:pPr>
            <w:r>
              <w:rPr>
                <w:sz w:val="22"/>
                <w:szCs w:val="22"/>
                <w:lang w:val="ru-RU"/>
              </w:rPr>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DE323A">
            <w:pPr>
              <w:spacing w:line="240" w:lineRule="auto"/>
            </w:pPr>
            <w:r w:rsidRPr="00DE323A">
              <w:rPr>
                <w:sz w:val="22"/>
              </w:rPr>
              <w:t>2</w:t>
            </w:r>
          </w:p>
        </w:tc>
        <w:tc>
          <w:tcPr>
            <w:tcW w:w="3119" w:type="dxa"/>
          </w:tcPr>
          <w:p w:rsidR="0074477E" w:rsidRPr="004F3BE5" w:rsidRDefault="0074477E" w:rsidP="00DE323A">
            <w:pPr>
              <w:spacing w:line="240" w:lineRule="auto"/>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DE323A">
            <w:pPr>
              <w:spacing w:line="240" w:lineRule="auto"/>
            </w:pPr>
            <w:r w:rsidRPr="004F3BE5">
              <w:rPr>
                <w:sz w:val="22"/>
              </w:rPr>
              <w:t>Написание 2 главы диссертации</w:t>
            </w:r>
          </w:p>
        </w:tc>
        <w:tc>
          <w:tcPr>
            <w:tcW w:w="2126" w:type="dxa"/>
          </w:tcPr>
          <w:p w:rsidR="0074477E" w:rsidRPr="0049064D" w:rsidRDefault="0074477E" w:rsidP="00DE323A">
            <w:pPr>
              <w:spacing w:line="240" w:lineRule="auto"/>
              <w:jc w:val="center"/>
            </w:pPr>
            <w:r w:rsidRPr="00DE323A">
              <w:rPr>
                <w:sz w:val="22"/>
              </w:rPr>
              <w:t>5-10 недели</w:t>
            </w:r>
          </w:p>
        </w:tc>
        <w:tc>
          <w:tcPr>
            <w:tcW w:w="3827" w:type="dxa"/>
          </w:tcPr>
          <w:p w:rsidR="0074477E" w:rsidRPr="004F3BE5" w:rsidRDefault="0074477E" w:rsidP="00DE323A">
            <w:pPr>
              <w:spacing w:line="240" w:lineRule="auto"/>
              <w:rPr>
                <w:sz w:val="22"/>
              </w:rPr>
            </w:pPr>
            <w:r w:rsidRPr="004F3BE5">
              <w:rPr>
                <w:sz w:val="22"/>
              </w:rPr>
              <w:t>Базовое формирование компетенции</w:t>
            </w:r>
          </w:p>
          <w:p w:rsidR="0074477E" w:rsidRPr="0049064D" w:rsidRDefault="0074477E" w:rsidP="00DE323A">
            <w:pPr>
              <w:spacing w:line="240" w:lineRule="auto"/>
            </w:pPr>
            <w:r w:rsidRPr="004F3BE5">
              <w:rPr>
                <w:sz w:val="22"/>
              </w:rPr>
              <w:t xml:space="preserve">ОК-8: закрепить навыки инсталляции, диагностики и тестирования оборудования и программного обеспечения </w:t>
            </w:r>
            <w:proofErr w:type="gramStart"/>
            <w:r w:rsidRPr="004F3BE5">
              <w:rPr>
                <w:sz w:val="22"/>
              </w:rPr>
              <w:t>при  выполнении</w:t>
            </w:r>
            <w:proofErr w:type="gramEnd"/>
            <w:r w:rsidRPr="004F3BE5">
              <w:rPr>
                <w:sz w:val="22"/>
              </w:rPr>
              <w:t xml:space="preserve">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DE323A">
            <w:pPr>
              <w:spacing w:line="240" w:lineRule="auto"/>
            </w:pPr>
            <w:r w:rsidRPr="00DE323A">
              <w:rPr>
                <w:sz w:val="22"/>
              </w:rPr>
              <w:lastRenderedPageBreak/>
              <w:t>3</w:t>
            </w:r>
          </w:p>
        </w:tc>
        <w:tc>
          <w:tcPr>
            <w:tcW w:w="3119" w:type="dxa"/>
          </w:tcPr>
          <w:p w:rsidR="0074477E" w:rsidRPr="008445FE" w:rsidRDefault="0074477E" w:rsidP="00DE323A">
            <w:pPr>
              <w:spacing w:line="240" w:lineRule="auto"/>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proofErr w:type="spellStart"/>
            <w:r w:rsidR="00810A10">
              <w:rPr>
                <w:sz w:val="22"/>
                <w:lang w:val="en-US"/>
              </w:rPr>
              <w:t>Qt</w:t>
            </w:r>
            <w:proofErr w:type="spellEnd"/>
            <w:r w:rsidR="00810A10" w:rsidRPr="00810A10">
              <w:rPr>
                <w:sz w:val="22"/>
              </w:rPr>
              <w:t xml:space="preserve"> </w:t>
            </w:r>
            <w:r w:rsidR="00810A10">
              <w:rPr>
                <w:sz w:val="22"/>
                <w:lang w:val="en-US"/>
              </w:rPr>
              <w:t>Creator</w:t>
            </w:r>
            <w:r w:rsidR="008445FE">
              <w:rPr>
                <w:sz w:val="22"/>
              </w:rPr>
              <w:t>.</w:t>
            </w:r>
          </w:p>
          <w:p w:rsidR="0074477E" w:rsidRPr="0049064D" w:rsidRDefault="0074477E" w:rsidP="00DE323A">
            <w:pPr>
              <w:spacing w:line="240" w:lineRule="auto"/>
            </w:pPr>
            <w:r w:rsidRPr="004F3BE5">
              <w:rPr>
                <w:sz w:val="22"/>
              </w:rPr>
              <w:t>Написание 3 главы диссертации</w:t>
            </w:r>
          </w:p>
        </w:tc>
        <w:tc>
          <w:tcPr>
            <w:tcW w:w="2126" w:type="dxa"/>
          </w:tcPr>
          <w:p w:rsidR="0074477E" w:rsidRPr="0049064D" w:rsidRDefault="0074477E" w:rsidP="00DE323A">
            <w:pPr>
              <w:spacing w:line="240" w:lineRule="auto"/>
              <w:jc w:val="center"/>
              <w:rPr>
                <w:highlight w:val="yellow"/>
              </w:rPr>
            </w:pPr>
            <w:r w:rsidRPr="00DE323A">
              <w:rPr>
                <w:sz w:val="22"/>
              </w:rPr>
              <w:t>11-15 недели</w:t>
            </w:r>
          </w:p>
        </w:tc>
        <w:tc>
          <w:tcPr>
            <w:tcW w:w="3827" w:type="dxa"/>
          </w:tcPr>
          <w:p w:rsidR="0074477E" w:rsidRPr="004F3BE5" w:rsidRDefault="0074477E" w:rsidP="00DE323A">
            <w:pPr>
              <w:spacing w:line="240" w:lineRule="auto"/>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DE323A">
            <w:pPr>
              <w:spacing w:line="240" w:lineRule="auto"/>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DE323A">
            <w:pPr>
              <w:spacing w:line="240" w:lineRule="auto"/>
            </w:pPr>
            <w:r w:rsidRPr="004F3BE5">
              <w:rPr>
                <w:sz w:val="22"/>
              </w:rPr>
              <w:t>- ПК-</w:t>
            </w:r>
            <w:proofErr w:type="gramStart"/>
            <w:r w:rsidRPr="004F3BE5">
              <w:rPr>
                <w:sz w:val="22"/>
              </w:rPr>
              <w:t>11:участвовать</w:t>
            </w:r>
            <w:proofErr w:type="gramEnd"/>
            <w:r w:rsidRPr="004F3BE5">
              <w:rPr>
                <w:sz w:val="22"/>
              </w:rPr>
              <w:t xml:space="preserve">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DE323A">
            <w:pPr>
              <w:spacing w:line="240" w:lineRule="auto"/>
            </w:pPr>
            <w:r w:rsidRPr="00DE323A">
              <w:rPr>
                <w:sz w:val="22"/>
              </w:rPr>
              <w:t>4</w:t>
            </w:r>
          </w:p>
        </w:tc>
        <w:tc>
          <w:tcPr>
            <w:tcW w:w="3119" w:type="dxa"/>
          </w:tcPr>
          <w:p w:rsidR="0074477E" w:rsidRPr="0049064D" w:rsidRDefault="0074477E" w:rsidP="00DE323A">
            <w:pPr>
              <w:spacing w:line="240" w:lineRule="auto"/>
            </w:pPr>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DE323A">
            <w:pPr>
              <w:spacing w:line="240" w:lineRule="auto"/>
              <w:jc w:val="center"/>
              <w:rPr>
                <w:highlight w:val="yellow"/>
              </w:rPr>
            </w:pPr>
            <w:r w:rsidRPr="00DE323A">
              <w:rPr>
                <w:sz w:val="22"/>
              </w:rPr>
              <w:t>16-18 недели</w:t>
            </w:r>
          </w:p>
        </w:tc>
        <w:tc>
          <w:tcPr>
            <w:tcW w:w="3827" w:type="dxa"/>
          </w:tcPr>
          <w:p w:rsidR="0074477E" w:rsidRPr="004F3BE5" w:rsidRDefault="0074477E" w:rsidP="00DE323A">
            <w:pPr>
              <w:spacing w:line="240" w:lineRule="auto"/>
              <w:rPr>
                <w:sz w:val="22"/>
              </w:rPr>
            </w:pPr>
            <w:r w:rsidRPr="004F3BE5">
              <w:rPr>
                <w:sz w:val="22"/>
              </w:rPr>
              <w:t>Базовое формирование компетенции</w:t>
            </w:r>
          </w:p>
          <w:p w:rsidR="0074477E" w:rsidRPr="0049064D" w:rsidRDefault="0074477E" w:rsidP="00DE323A">
            <w:pPr>
              <w:spacing w:line="240" w:lineRule="auto"/>
            </w:pPr>
            <w:r w:rsidRPr="004F3BE5">
              <w:rPr>
                <w:sz w:val="22"/>
              </w:rPr>
              <w:t xml:space="preserve">ОК-9: оформление отчета по результатам проведенной научно -исследовательской работы и подготовка публикаций по </w:t>
            </w:r>
            <w:proofErr w:type="gramStart"/>
            <w:r w:rsidRPr="004F3BE5">
              <w:rPr>
                <w:sz w:val="22"/>
              </w:rPr>
              <w:t>ре-</w:t>
            </w:r>
            <w:proofErr w:type="spellStart"/>
            <w:r w:rsidRPr="004F3BE5">
              <w:rPr>
                <w:sz w:val="22"/>
              </w:rPr>
              <w:t>зультатам</w:t>
            </w:r>
            <w:proofErr w:type="spellEnd"/>
            <w:proofErr w:type="gramEnd"/>
            <w:r w:rsidRPr="004F3BE5">
              <w:rPr>
                <w:sz w:val="22"/>
              </w:rPr>
              <w:t xml:space="preserve">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D253B5">
                    <w:rPr>
                      <w:sz w:val="24"/>
                    </w:rPr>
                    <w:t xml:space="preserve">Руководитель практики от </w:t>
                  </w:r>
                  <w:r w:rsidR="00D253B5" w:rsidRPr="00D253B5">
                    <w:rPr>
                      <w:sz w:val="24"/>
                    </w:rPr>
                    <w:t xml:space="preserve">вуза </w:t>
                  </w:r>
                  <w:r w:rsidR="00D253B5">
                    <w:t>________</w:t>
                  </w:r>
                  <w:proofErr w:type="spellStart"/>
                  <w:r w:rsidRPr="00D253B5">
                    <w:rPr>
                      <w:sz w:val="24"/>
                      <w:u w:val="single"/>
                    </w:rPr>
                    <w:t>Тырышкин</w:t>
                  </w:r>
                  <w:proofErr w:type="spellEnd"/>
                  <w:r w:rsidRPr="00D253B5">
                    <w:rPr>
                      <w:sz w:val="24"/>
                      <w:u w:val="single"/>
                    </w:rPr>
                    <w:t xml:space="preserve"> </w:t>
                  </w:r>
                  <w:proofErr w:type="gramStart"/>
                  <w:r w:rsidRPr="00D253B5">
                    <w:rPr>
                      <w:sz w:val="24"/>
                      <w:u w:val="single"/>
                    </w:rPr>
                    <w:t>С.Ю.,</w:t>
                  </w:r>
                  <w:r w:rsidR="00A837E5" w:rsidRPr="00D253B5">
                    <w:rPr>
                      <w:sz w:val="24"/>
                    </w:rPr>
                    <w:softHyphen/>
                  </w:r>
                  <w:proofErr w:type="gramEnd"/>
                  <w:r w:rsidR="00A837E5" w:rsidRPr="00D253B5">
                    <w:rPr>
                      <w:sz w:val="24"/>
                      <w:u w:val="single"/>
                    </w:rPr>
                    <w:t xml:space="preserve"> </w:t>
                  </w:r>
                  <w:r w:rsidRPr="00D253B5">
                    <w:rPr>
                      <w:sz w:val="24"/>
                      <w:u w:val="single"/>
                    </w:rPr>
                    <w:t xml:space="preserve">к.т.н., доцент каф. </w:t>
                  </w:r>
                  <w:proofErr w:type="spellStart"/>
                  <w:r w:rsidRPr="00D253B5">
                    <w:rPr>
                      <w:sz w:val="24"/>
                      <w:u w:val="single"/>
                    </w:rPr>
                    <w:t>ИВТ</w:t>
                  </w:r>
                  <w:r w:rsidRPr="00696B9B">
                    <w:rPr>
                      <w:u w:val="single"/>
                    </w:rPr>
                    <w:t>иИБ</w:t>
                  </w:r>
                  <w:proofErr w:type="spellEnd"/>
                </w:p>
                <w:p w:rsidR="0074477E" w:rsidRPr="00905CD1" w:rsidRDefault="0074477E" w:rsidP="00714610">
                  <w:r w:rsidRPr="00905CD1">
                    <w:rPr>
                      <w:sz w:val="16"/>
                      <w:szCs w:val="16"/>
                    </w:rPr>
                    <w:t xml:space="preserve">                                                                                </w:t>
                  </w:r>
                  <w:r w:rsidR="00516994">
                    <w:rPr>
                      <w:sz w:val="16"/>
                      <w:szCs w:val="16"/>
                    </w:rPr>
                    <w:t xml:space="preserve">        </w:t>
                  </w:r>
                  <w:r w:rsidRPr="00905CD1">
                    <w:rPr>
                      <w:sz w:val="16"/>
                      <w:szCs w:val="16"/>
                    </w:rPr>
                    <w:t>(</w:t>
                  </w:r>
                  <w:proofErr w:type="gramStart"/>
                  <w:r w:rsidRPr="00905CD1">
                    <w:rPr>
                      <w:sz w:val="16"/>
                      <w:szCs w:val="16"/>
                    </w:rPr>
                    <w:t xml:space="preserve">подпись)   </w:t>
                  </w:r>
                  <w:proofErr w:type="gramEnd"/>
                  <w:r w:rsidRPr="00905CD1">
                    <w:rPr>
                      <w:sz w:val="16"/>
                      <w:szCs w:val="16"/>
                    </w:rPr>
                    <w:t xml:space="preserve">                                                         (Ф.И.О., должность)</w:t>
                  </w:r>
                </w:p>
                <w:p w:rsidR="0074477E" w:rsidRPr="00D253B5" w:rsidRDefault="0074477E" w:rsidP="00714610">
                  <w:pPr>
                    <w:rPr>
                      <w:sz w:val="24"/>
                    </w:rPr>
                  </w:pPr>
                  <w:r w:rsidRPr="00D253B5">
                    <w:rPr>
                      <w:sz w:val="24"/>
                    </w:rPr>
                    <w:t xml:space="preserve">Руководитель практики от </w:t>
                  </w:r>
                  <w:r w:rsidRPr="00D253B5">
                    <w:rPr>
                      <w:sz w:val="24"/>
                    </w:rPr>
                    <w:tab/>
                  </w:r>
                </w:p>
                <w:p w:rsidR="0074477E" w:rsidRPr="00D253B5" w:rsidRDefault="0074477E" w:rsidP="00714610">
                  <w:pPr>
                    <w:rPr>
                      <w:sz w:val="24"/>
                      <w:szCs w:val="26"/>
                      <w:u w:val="single"/>
                    </w:rPr>
                  </w:pPr>
                  <w:r w:rsidRPr="00D253B5">
                    <w:rPr>
                      <w:sz w:val="24"/>
                    </w:rPr>
                    <w:t>профильной организа</w:t>
                  </w:r>
                  <w:r w:rsidR="00A837E5" w:rsidRPr="00D253B5">
                    <w:rPr>
                      <w:sz w:val="24"/>
                    </w:rPr>
                    <w:t>ции</w:t>
                  </w:r>
                  <w:r w:rsidR="00A837E5" w:rsidRPr="00D253B5">
                    <w:rPr>
                      <w:sz w:val="24"/>
                      <w:u w:val="single"/>
                    </w:rPr>
                    <w:t xml:space="preserve">   </w:t>
                  </w:r>
                  <w:r w:rsidR="00516994">
                    <w:rPr>
                      <w:sz w:val="24"/>
                      <w:u w:val="single"/>
                    </w:rPr>
                    <w:t xml:space="preserve"> </w:t>
                  </w:r>
                  <w:r w:rsidR="00A837E5" w:rsidRPr="00D253B5">
                    <w:rPr>
                      <w:sz w:val="24"/>
                      <w:u w:val="single"/>
                    </w:rPr>
                    <w:t xml:space="preserve">               </w:t>
                  </w:r>
                  <w:r w:rsidR="00516994">
                    <w:rPr>
                      <w:sz w:val="24"/>
                      <w:u w:val="single"/>
                    </w:rPr>
                    <w:t>_____</w:t>
                  </w:r>
                  <w:r w:rsidR="00FF66EC" w:rsidRPr="00516994">
                    <w:rPr>
                      <w:sz w:val="24"/>
                      <w:u w:val="single"/>
                    </w:rPr>
                    <w:t>Сучкова Л.И</w:t>
                  </w:r>
                  <w:r w:rsidR="00A837E5" w:rsidRPr="00516994">
                    <w:rPr>
                      <w:sz w:val="24"/>
                    </w:rPr>
                    <w:softHyphen/>
                  </w:r>
                  <w:r w:rsidR="00FF66EC" w:rsidRPr="00516994">
                    <w:rPr>
                      <w:sz w:val="24"/>
                      <w:u w:val="single"/>
                    </w:rPr>
                    <w:t>.</w:t>
                  </w:r>
                  <w:r w:rsidR="00516994">
                    <w:rPr>
                      <w:sz w:val="24"/>
                      <w:u w:val="single"/>
                    </w:rPr>
                    <w:t xml:space="preserve">  профессор каф. </w:t>
                  </w:r>
                  <w:proofErr w:type="spellStart"/>
                  <w:r w:rsidR="00516994">
                    <w:rPr>
                      <w:sz w:val="24"/>
                      <w:u w:val="single"/>
                    </w:rPr>
                    <w:t>ИВТиИБ</w:t>
                  </w:r>
                  <w:proofErr w:type="spellEnd"/>
                  <w:r w:rsidR="00516994">
                    <w:rPr>
                      <w:sz w:val="24"/>
                      <w:u w:val="single"/>
                    </w:rPr>
                    <w:t xml:space="preserve">, </w:t>
                  </w:r>
                  <w:proofErr w:type="spellStart"/>
                  <w:r w:rsidR="00516994">
                    <w:rPr>
                      <w:sz w:val="24"/>
                      <w:u w:val="single"/>
                    </w:rPr>
                    <w:t>д.т.н</w:t>
                  </w:r>
                  <w:proofErr w:type="spellEnd"/>
                  <w:r w:rsidR="00516994">
                    <w:rPr>
                      <w:sz w:val="24"/>
                      <w:u w:val="single"/>
                    </w:rPr>
                    <w:t>_</w:t>
                  </w:r>
                </w:p>
                <w:p w:rsidR="0074477E" w:rsidRDefault="0074477E" w:rsidP="00714610">
                  <w:pPr>
                    <w:rPr>
                      <w:sz w:val="16"/>
                      <w:szCs w:val="16"/>
                    </w:rPr>
                  </w:pPr>
                  <w:r w:rsidRPr="00696B9B">
                    <w:rPr>
                      <w:sz w:val="16"/>
                      <w:szCs w:val="16"/>
                    </w:rPr>
                    <w:t xml:space="preserve">                                               </w:t>
                  </w:r>
                  <w:r w:rsidR="00A837E5">
                    <w:rPr>
                      <w:sz w:val="16"/>
                      <w:szCs w:val="16"/>
                    </w:rPr>
                    <w:t xml:space="preserve">                      </w:t>
                  </w:r>
                  <w:r w:rsidR="00516994">
                    <w:rPr>
                      <w:sz w:val="16"/>
                      <w:szCs w:val="16"/>
                    </w:rPr>
                    <w:t xml:space="preserve">      </w:t>
                  </w:r>
                  <w:r w:rsidR="00A837E5">
                    <w:rPr>
                      <w:sz w:val="16"/>
                      <w:szCs w:val="16"/>
                    </w:rPr>
                    <w:t xml:space="preserve">   </w:t>
                  </w:r>
                  <w:r w:rsidRPr="00696B9B">
                    <w:rPr>
                      <w:sz w:val="16"/>
                      <w:szCs w:val="16"/>
                    </w:rPr>
                    <w:t>(</w:t>
                  </w:r>
                  <w:proofErr w:type="gramStart"/>
                  <w:r w:rsidRPr="00696B9B">
                    <w:rPr>
                      <w:sz w:val="16"/>
                      <w:szCs w:val="16"/>
                    </w:rPr>
                    <w:t xml:space="preserve">подпись)   </w:t>
                  </w:r>
                  <w:proofErr w:type="gramEnd"/>
                  <w:r w:rsidRPr="00696B9B">
                    <w:rPr>
                      <w:sz w:val="16"/>
                      <w:szCs w:val="16"/>
                    </w:rPr>
                    <w:t xml:space="preserve">                 (Ф.И.О., должность)</w:t>
                  </w:r>
                </w:p>
                <w:p w:rsidR="0074477E" w:rsidRDefault="0074477E" w:rsidP="00714610">
                  <w:pPr>
                    <w:rPr>
                      <w:sz w:val="16"/>
                      <w:szCs w:val="16"/>
                    </w:rPr>
                  </w:pPr>
                </w:p>
                <w:p w:rsidR="0074477E" w:rsidRPr="00D253B5" w:rsidRDefault="0074477E" w:rsidP="00714610">
                  <w:pPr>
                    <w:rPr>
                      <w:sz w:val="14"/>
                      <w:szCs w:val="16"/>
                    </w:rPr>
                  </w:pPr>
                </w:p>
                <w:p w:rsidR="0074477E" w:rsidRPr="00D253B5" w:rsidRDefault="0074477E" w:rsidP="00714610">
                  <w:pPr>
                    <w:rPr>
                      <w:sz w:val="24"/>
                    </w:rPr>
                  </w:pPr>
                  <w:proofErr w:type="gramStart"/>
                  <w:r w:rsidRPr="00D253B5">
                    <w:rPr>
                      <w:sz w:val="24"/>
                    </w:rPr>
                    <w:t>Задание  принял</w:t>
                  </w:r>
                  <w:proofErr w:type="gramEnd"/>
                  <w:r w:rsidRPr="00D253B5">
                    <w:rPr>
                      <w:sz w:val="24"/>
                    </w:rPr>
                    <w:t xml:space="preserve"> к исполнению  ______________  </w:t>
                  </w:r>
                  <w:r w:rsidR="00B53AC2" w:rsidRPr="00D253B5">
                    <w:rPr>
                      <w:sz w:val="24"/>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w:t>
                  </w:r>
                  <w:proofErr w:type="gramStart"/>
                  <w:r w:rsidRPr="00B34A15">
                    <w:rPr>
                      <w:sz w:val="16"/>
                      <w:szCs w:val="16"/>
                    </w:rPr>
                    <w:t xml:space="preserve">подпись)   </w:t>
                  </w:r>
                  <w:proofErr w:type="gramEnd"/>
                  <w:r w:rsidRPr="00B34A15">
                    <w:rPr>
                      <w:sz w:val="16"/>
                      <w:szCs w:val="16"/>
                    </w:rPr>
                    <w:t xml:space="preserve">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 xml:space="preserve">ового распорядка </w:t>
      </w:r>
      <w:proofErr w:type="gramStart"/>
      <w:r w:rsidR="00A837E5">
        <w:rPr>
          <w:sz w:val="24"/>
          <w:szCs w:val="24"/>
        </w:rPr>
        <w:t>проведен  «</w:t>
      </w:r>
      <w:proofErr w:type="gramEnd"/>
      <w:r w:rsidR="00A837E5">
        <w:rPr>
          <w:sz w:val="24"/>
          <w:szCs w:val="24"/>
        </w:rPr>
        <w:t>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Pr="00D253B5" w:rsidRDefault="0074477E" w:rsidP="00516994">
      <w:pPr>
        <w:spacing w:line="240" w:lineRule="auto"/>
        <w:rPr>
          <w:sz w:val="24"/>
        </w:rPr>
      </w:pPr>
      <w:r w:rsidRPr="00D253B5">
        <w:rPr>
          <w:sz w:val="24"/>
        </w:rPr>
        <w:t xml:space="preserve">Руководитель практики от </w:t>
      </w:r>
    </w:p>
    <w:p w:rsidR="0074477E" w:rsidRDefault="0074477E" w:rsidP="00516994">
      <w:pPr>
        <w:jc w:val="left"/>
        <w:rPr>
          <w:sz w:val="16"/>
          <w:szCs w:val="16"/>
        </w:rPr>
      </w:pPr>
      <w:r w:rsidRPr="00D253B5">
        <w:rPr>
          <w:sz w:val="24"/>
        </w:rPr>
        <w:t xml:space="preserve">профильной </w:t>
      </w:r>
      <w:proofErr w:type="spellStart"/>
      <w:r w:rsidRPr="00D253B5">
        <w:rPr>
          <w:sz w:val="24"/>
        </w:rPr>
        <w:t>организации</w:t>
      </w:r>
      <w:r w:rsidR="00516994">
        <w:rPr>
          <w:sz w:val="24"/>
          <w:szCs w:val="28"/>
        </w:rPr>
        <w:t>______________</w:t>
      </w:r>
      <w:r w:rsidR="00516994" w:rsidRPr="00516994">
        <w:rPr>
          <w:sz w:val="24"/>
          <w:u w:val="single"/>
        </w:rPr>
        <w:t>Сучкова</w:t>
      </w:r>
      <w:proofErr w:type="spellEnd"/>
      <w:r w:rsidR="00516994" w:rsidRPr="00516994">
        <w:rPr>
          <w:sz w:val="24"/>
          <w:u w:val="single"/>
        </w:rPr>
        <w:t xml:space="preserve"> Л.И</w:t>
      </w:r>
      <w:r w:rsidR="00516994" w:rsidRPr="00516994">
        <w:rPr>
          <w:sz w:val="24"/>
        </w:rPr>
        <w:softHyphen/>
      </w:r>
      <w:r w:rsidR="00516994" w:rsidRPr="00516994">
        <w:rPr>
          <w:sz w:val="24"/>
          <w:u w:val="single"/>
        </w:rPr>
        <w:t>.</w:t>
      </w:r>
      <w:r w:rsidR="00516994">
        <w:rPr>
          <w:sz w:val="24"/>
          <w:u w:val="single"/>
        </w:rPr>
        <w:t xml:space="preserve"> _профессор каф. </w:t>
      </w:r>
      <w:proofErr w:type="spellStart"/>
      <w:r w:rsidR="00516994">
        <w:rPr>
          <w:sz w:val="24"/>
          <w:u w:val="single"/>
        </w:rPr>
        <w:t>ИВТиИБ</w:t>
      </w:r>
      <w:proofErr w:type="spellEnd"/>
      <w:r w:rsidR="00516994">
        <w:rPr>
          <w:sz w:val="24"/>
          <w:u w:val="single"/>
        </w:rPr>
        <w:t xml:space="preserve">, </w:t>
      </w:r>
      <w:proofErr w:type="spellStart"/>
      <w:r w:rsidR="00516994">
        <w:rPr>
          <w:sz w:val="24"/>
          <w:u w:val="single"/>
        </w:rPr>
        <w:t>д.т.н</w:t>
      </w:r>
      <w:proofErr w:type="spellEnd"/>
      <w:r w:rsidR="00516994">
        <w:rPr>
          <w:sz w:val="24"/>
          <w:u w:val="single"/>
        </w:rPr>
        <w:t>___</w:t>
      </w:r>
      <w:r w:rsidRPr="00516994">
        <w:rPr>
          <w:sz w:val="14"/>
          <w:szCs w:val="16"/>
        </w:rPr>
        <w:t xml:space="preserve">                                            </w:t>
      </w:r>
      <w:r w:rsidR="00A837E5" w:rsidRPr="00516994">
        <w:rPr>
          <w:sz w:val="14"/>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proofErr w:type="gramStart"/>
      <w:r w:rsidR="00692736">
        <w:rPr>
          <w:sz w:val="16"/>
          <w:szCs w:val="16"/>
        </w:rPr>
        <w:t xml:space="preserve">   </w:t>
      </w:r>
      <w:r>
        <w:rPr>
          <w:sz w:val="16"/>
          <w:szCs w:val="16"/>
        </w:rPr>
        <w:t>(</w:t>
      </w:r>
      <w:proofErr w:type="gramEnd"/>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380F84" w:rsidRDefault="00B454B2">
          <w:pPr>
            <w:pStyle w:val="11"/>
            <w:tabs>
              <w:tab w:val="right" w:leader="dot" w:pos="10196"/>
            </w:tabs>
            <w:rPr>
              <w:rFonts w:asciiTheme="minorHAnsi" w:eastAsiaTheme="minorEastAsia" w:hAnsiTheme="minorHAnsi" w:cstheme="minorBidi"/>
              <w:noProof/>
              <w:sz w:val="22"/>
              <w:szCs w:val="22"/>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10089294" w:history="1">
            <w:r w:rsidR="00380F84" w:rsidRPr="00705BE9">
              <w:rPr>
                <w:rStyle w:val="ac"/>
                <w:b/>
                <w:noProof/>
              </w:rPr>
              <w:t>Введение</w:t>
            </w:r>
            <w:r w:rsidR="00380F84">
              <w:rPr>
                <w:noProof/>
                <w:webHidden/>
              </w:rPr>
              <w:tab/>
            </w:r>
            <w:r w:rsidR="00380F84">
              <w:rPr>
                <w:noProof/>
                <w:webHidden/>
              </w:rPr>
              <w:fldChar w:fldCharType="begin"/>
            </w:r>
            <w:r w:rsidR="00380F84">
              <w:rPr>
                <w:noProof/>
                <w:webHidden/>
              </w:rPr>
              <w:instrText xml:space="preserve"> PAGEREF _Toc10089294 \h </w:instrText>
            </w:r>
            <w:r w:rsidR="00380F84">
              <w:rPr>
                <w:noProof/>
                <w:webHidden/>
              </w:rPr>
            </w:r>
            <w:r w:rsidR="00380F84">
              <w:rPr>
                <w:noProof/>
                <w:webHidden/>
              </w:rPr>
              <w:fldChar w:fldCharType="separate"/>
            </w:r>
            <w:r w:rsidR="00380F84">
              <w:rPr>
                <w:noProof/>
                <w:webHidden/>
              </w:rPr>
              <w:t>7</w:t>
            </w:r>
            <w:r w:rsidR="00380F84">
              <w:rPr>
                <w:noProof/>
                <w:webHidden/>
              </w:rPr>
              <w:fldChar w:fldCharType="end"/>
            </w:r>
          </w:hyperlink>
        </w:p>
        <w:p w:rsidR="00380F84" w:rsidRDefault="00712D1B">
          <w:pPr>
            <w:pStyle w:val="11"/>
            <w:tabs>
              <w:tab w:val="left" w:pos="480"/>
              <w:tab w:val="right" w:leader="dot" w:pos="10196"/>
            </w:tabs>
            <w:rPr>
              <w:rFonts w:asciiTheme="minorHAnsi" w:eastAsiaTheme="minorEastAsia" w:hAnsiTheme="minorHAnsi" w:cstheme="minorBidi"/>
              <w:noProof/>
              <w:sz w:val="22"/>
              <w:szCs w:val="22"/>
            </w:rPr>
          </w:pPr>
          <w:hyperlink w:anchor="_Toc10089295" w:history="1">
            <w:r w:rsidR="00380F84" w:rsidRPr="00705BE9">
              <w:rPr>
                <w:rStyle w:val="ac"/>
                <w:b/>
                <w:noProof/>
              </w:rPr>
              <w:t>1</w:t>
            </w:r>
            <w:r w:rsidR="00380F84">
              <w:rPr>
                <w:rFonts w:asciiTheme="minorHAnsi" w:eastAsiaTheme="minorEastAsia" w:hAnsiTheme="minorHAnsi" w:cstheme="minorBidi"/>
                <w:noProof/>
                <w:sz w:val="22"/>
                <w:szCs w:val="22"/>
              </w:rPr>
              <w:tab/>
            </w:r>
            <w:r w:rsidR="00380F84" w:rsidRPr="00705BE9">
              <w:rPr>
                <w:rStyle w:val="ac"/>
                <w:b/>
                <w:noProof/>
              </w:rPr>
              <w:t>Обзор систем клеточно-автоматного моделирования</w:t>
            </w:r>
            <w:r w:rsidR="00380F84">
              <w:rPr>
                <w:noProof/>
                <w:webHidden/>
              </w:rPr>
              <w:tab/>
            </w:r>
            <w:r w:rsidR="00380F84">
              <w:rPr>
                <w:noProof/>
                <w:webHidden/>
              </w:rPr>
              <w:fldChar w:fldCharType="begin"/>
            </w:r>
            <w:r w:rsidR="00380F84">
              <w:rPr>
                <w:noProof/>
                <w:webHidden/>
              </w:rPr>
              <w:instrText xml:space="preserve"> PAGEREF _Toc10089295 \h </w:instrText>
            </w:r>
            <w:r w:rsidR="00380F84">
              <w:rPr>
                <w:noProof/>
                <w:webHidden/>
              </w:rPr>
            </w:r>
            <w:r w:rsidR="00380F84">
              <w:rPr>
                <w:noProof/>
                <w:webHidden/>
              </w:rPr>
              <w:fldChar w:fldCharType="separate"/>
            </w:r>
            <w:r w:rsidR="00380F84">
              <w:rPr>
                <w:noProof/>
                <w:webHidden/>
              </w:rPr>
              <w:t>8</w:t>
            </w:r>
            <w:r w:rsidR="00380F84">
              <w:rPr>
                <w:noProof/>
                <w:webHidden/>
              </w:rPr>
              <w:fldChar w:fldCharType="end"/>
            </w:r>
          </w:hyperlink>
        </w:p>
        <w:p w:rsidR="00380F84" w:rsidRDefault="00712D1B">
          <w:pPr>
            <w:pStyle w:val="21"/>
            <w:tabs>
              <w:tab w:val="left" w:pos="880"/>
              <w:tab w:val="right" w:leader="dot" w:pos="10196"/>
            </w:tabs>
            <w:rPr>
              <w:rFonts w:asciiTheme="minorHAnsi" w:eastAsiaTheme="minorEastAsia" w:hAnsiTheme="minorHAnsi" w:cstheme="minorBidi"/>
              <w:noProof/>
              <w:sz w:val="22"/>
              <w:szCs w:val="22"/>
            </w:rPr>
          </w:pPr>
          <w:hyperlink w:anchor="_Toc10089296" w:history="1">
            <w:r w:rsidR="00380F84" w:rsidRPr="00705BE9">
              <w:rPr>
                <w:rStyle w:val="ac"/>
                <w:b/>
                <w:noProof/>
                <w:lang w:eastAsia="en-US"/>
              </w:rPr>
              <w:t>1.1</w:t>
            </w:r>
            <w:r w:rsidR="00380F84">
              <w:rPr>
                <w:rFonts w:asciiTheme="minorHAnsi" w:eastAsiaTheme="minorEastAsia" w:hAnsiTheme="minorHAnsi" w:cstheme="minorBidi"/>
                <w:noProof/>
                <w:sz w:val="22"/>
                <w:szCs w:val="22"/>
              </w:rPr>
              <w:tab/>
            </w:r>
            <w:r w:rsidR="00380F84" w:rsidRPr="00705BE9">
              <w:rPr>
                <w:rStyle w:val="ac"/>
                <w:b/>
                <w:noProof/>
                <w:lang w:eastAsia="en-US"/>
              </w:rPr>
              <w:t>Понятие клеточно-автоматной модели</w:t>
            </w:r>
            <w:r w:rsidR="00380F84">
              <w:rPr>
                <w:noProof/>
                <w:webHidden/>
              </w:rPr>
              <w:tab/>
            </w:r>
            <w:r w:rsidR="00380F84">
              <w:rPr>
                <w:noProof/>
                <w:webHidden/>
              </w:rPr>
              <w:fldChar w:fldCharType="begin"/>
            </w:r>
            <w:r w:rsidR="00380F84">
              <w:rPr>
                <w:noProof/>
                <w:webHidden/>
              </w:rPr>
              <w:instrText xml:space="preserve"> PAGEREF _Toc10089296 \h </w:instrText>
            </w:r>
            <w:r w:rsidR="00380F84">
              <w:rPr>
                <w:noProof/>
                <w:webHidden/>
              </w:rPr>
            </w:r>
            <w:r w:rsidR="00380F84">
              <w:rPr>
                <w:noProof/>
                <w:webHidden/>
              </w:rPr>
              <w:fldChar w:fldCharType="separate"/>
            </w:r>
            <w:r w:rsidR="00380F84">
              <w:rPr>
                <w:noProof/>
                <w:webHidden/>
              </w:rPr>
              <w:t>8</w:t>
            </w:r>
            <w:r w:rsidR="00380F84">
              <w:rPr>
                <w:noProof/>
                <w:webHidden/>
              </w:rPr>
              <w:fldChar w:fldCharType="end"/>
            </w:r>
          </w:hyperlink>
        </w:p>
        <w:p w:rsidR="00380F84" w:rsidRDefault="00712D1B">
          <w:pPr>
            <w:pStyle w:val="21"/>
            <w:tabs>
              <w:tab w:val="left" w:pos="880"/>
              <w:tab w:val="right" w:leader="dot" w:pos="10196"/>
            </w:tabs>
            <w:rPr>
              <w:rFonts w:asciiTheme="minorHAnsi" w:eastAsiaTheme="minorEastAsia" w:hAnsiTheme="minorHAnsi" w:cstheme="minorBidi"/>
              <w:noProof/>
              <w:sz w:val="22"/>
              <w:szCs w:val="22"/>
            </w:rPr>
          </w:pPr>
          <w:hyperlink w:anchor="_Toc10089297" w:history="1">
            <w:r w:rsidR="00380F84" w:rsidRPr="00705BE9">
              <w:rPr>
                <w:rStyle w:val="ac"/>
                <w:noProof/>
              </w:rPr>
              <w:t>1.2</w:t>
            </w:r>
            <w:r w:rsidR="00380F84">
              <w:rPr>
                <w:rFonts w:asciiTheme="minorHAnsi" w:eastAsiaTheme="minorEastAsia" w:hAnsiTheme="minorHAnsi" w:cstheme="minorBidi"/>
                <w:noProof/>
                <w:sz w:val="22"/>
                <w:szCs w:val="22"/>
              </w:rPr>
              <w:tab/>
            </w:r>
            <w:r w:rsidR="00380F84" w:rsidRPr="00705BE9">
              <w:rPr>
                <w:rStyle w:val="ac"/>
                <w:noProof/>
              </w:rPr>
              <w:t>Существующие системы клеточно-автоматного моделирования</w:t>
            </w:r>
            <w:r w:rsidR="00380F84">
              <w:rPr>
                <w:noProof/>
                <w:webHidden/>
              </w:rPr>
              <w:tab/>
            </w:r>
            <w:r w:rsidR="00380F84">
              <w:rPr>
                <w:noProof/>
                <w:webHidden/>
              </w:rPr>
              <w:fldChar w:fldCharType="begin"/>
            </w:r>
            <w:r w:rsidR="00380F84">
              <w:rPr>
                <w:noProof/>
                <w:webHidden/>
              </w:rPr>
              <w:instrText xml:space="preserve"> PAGEREF _Toc10089297 \h </w:instrText>
            </w:r>
            <w:r w:rsidR="00380F84">
              <w:rPr>
                <w:noProof/>
                <w:webHidden/>
              </w:rPr>
            </w:r>
            <w:r w:rsidR="00380F84">
              <w:rPr>
                <w:noProof/>
                <w:webHidden/>
              </w:rPr>
              <w:fldChar w:fldCharType="separate"/>
            </w:r>
            <w:r w:rsidR="00380F84">
              <w:rPr>
                <w:noProof/>
                <w:webHidden/>
              </w:rPr>
              <w:t>16</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298" w:history="1">
            <w:r w:rsidR="00380F84" w:rsidRPr="00705BE9">
              <w:rPr>
                <w:rStyle w:val="ac"/>
                <w:noProof/>
              </w:rPr>
              <w:t>1.2.1</w:t>
            </w:r>
            <w:r w:rsidR="00380F84">
              <w:rPr>
                <w:rFonts w:asciiTheme="minorHAnsi" w:eastAsiaTheme="minorEastAsia" w:hAnsiTheme="minorHAnsi" w:cstheme="minorBidi"/>
                <w:noProof/>
                <w:sz w:val="22"/>
                <w:szCs w:val="22"/>
              </w:rPr>
              <w:tab/>
            </w:r>
            <w:r w:rsidR="00380F84" w:rsidRPr="00705BE9">
              <w:rPr>
                <w:rStyle w:val="ac"/>
                <w:noProof/>
                <w:lang w:val="en-US"/>
              </w:rPr>
              <w:t>Golly</w:t>
            </w:r>
            <w:r w:rsidR="00380F84">
              <w:rPr>
                <w:noProof/>
                <w:webHidden/>
              </w:rPr>
              <w:tab/>
            </w:r>
            <w:r w:rsidR="00380F84">
              <w:rPr>
                <w:noProof/>
                <w:webHidden/>
              </w:rPr>
              <w:fldChar w:fldCharType="begin"/>
            </w:r>
            <w:r w:rsidR="00380F84">
              <w:rPr>
                <w:noProof/>
                <w:webHidden/>
              </w:rPr>
              <w:instrText xml:space="preserve"> PAGEREF _Toc10089298 \h </w:instrText>
            </w:r>
            <w:r w:rsidR="00380F84">
              <w:rPr>
                <w:noProof/>
                <w:webHidden/>
              </w:rPr>
            </w:r>
            <w:r w:rsidR="00380F84">
              <w:rPr>
                <w:noProof/>
                <w:webHidden/>
              </w:rPr>
              <w:fldChar w:fldCharType="separate"/>
            </w:r>
            <w:r w:rsidR="00380F84">
              <w:rPr>
                <w:noProof/>
                <w:webHidden/>
              </w:rPr>
              <w:t>16</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299" w:history="1">
            <w:r w:rsidR="00380F84" w:rsidRPr="00705BE9">
              <w:rPr>
                <w:rStyle w:val="ac"/>
                <w:noProof/>
              </w:rPr>
              <w:t>1.2.2</w:t>
            </w:r>
            <w:r w:rsidR="00380F84">
              <w:rPr>
                <w:rFonts w:asciiTheme="minorHAnsi" w:eastAsiaTheme="minorEastAsia" w:hAnsiTheme="minorHAnsi" w:cstheme="minorBidi"/>
                <w:noProof/>
                <w:sz w:val="22"/>
                <w:szCs w:val="22"/>
              </w:rPr>
              <w:tab/>
            </w:r>
            <w:r w:rsidR="00380F84" w:rsidRPr="00705BE9">
              <w:rPr>
                <w:rStyle w:val="ac"/>
                <w:noProof/>
                <w:lang w:val="en-US"/>
              </w:rPr>
              <w:t>CAME&amp;L</w:t>
            </w:r>
            <w:r w:rsidR="00380F84">
              <w:rPr>
                <w:noProof/>
                <w:webHidden/>
              </w:rPr>
              <w:tab/>
            </w:r>
            <w:r w:rsidR="00380F84">
              <w:rPr>
                <w:noProof/>
                <w:webHidden/>
              </w:rPr>
              <w:fldChar w:fldCharType="begin"/>
            </w:r>
            <w:r w:rsidR="00380F84">
              <w:rPr>
                <w:noProof/>
                <w:webHidden/>
              </w:rPr>
              <w:instrText xml:space="preserve"> PAGEREF _Toc10089299 \h </w:instrText>
            </w:r>
            <w:r w:rsidR="00380F84">
              <w:rPr>
                <w:noProof/>
                <w:webHidden/>
              </w:rPr>
            </w:r>
            <w:r w:rsidR="00380F84">
              <w:rPr>
                <w:noProof/>
                <w:webHidden/>
              </w:rPr>
              <w:fldChar w:fldCharType="separate"/>
            </w:r>
            <w:r w:rsidR="00380F84">
              <w:rPr>
                <w:noProof/>
                <w:webHidden/>
              </w:rPr>
              <w:t>17</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00" w:history="1">
            <w:r w:rsidR="00380F84" w:rsidRPr="00705BE9">
              <w:rPr>
                <w:rStyle w:val="ac"/>
                <w:noProof/>
              </w:rPr>
              <w:t>1.2.3</w:t>
            </w:r>
            <w:r w:rsidR="00380F84">
              <w:rPr>
                <w:rFonts w:asciiTheme="minorHAnsi" w:eastAsiaTheme="minorEastAsia" w:hAnsiTheme="minorHAnsi" w:cstheme="minorBidi"/>
                <w:noProof/>
                <w:sz w:val="22"/>
                <w:szCs w:val="22"/>
              </w:rPr>
              <w:tab/>
            </w:r>
            <w:r w:rsidR="00380F84" w:rsidRPr="00705BE9">
              <w:rPr>
                <w:rStyle w:val="ac"/>
                <w:noProof/>
                <w:lang w:val="en-US"/>
              </w:rPr>
              <w:t>SoftCAM</w:t>
            </w:r>
            <w:r w:rsidR="00380F84">
              <w:rPr>
                <w:noProof/>
                <w:webHidden/>
              </w:rPr>
              <w:tab/>
            </w:r>
            <w:r w:rsidR="00380F84">
              <w:rPr>
                <w:noProof/>
                <w:webHidden/>
              </w:rPr>
              <w:fldChar w:fldCharType="begin"/>
            </w:r>
            <w:r w:rsidR="00380F84">
              <w:rPr>
                <w:noProof/>
                <w:webHidden/>
              </w:rPr>
              <w:instrText xml:space="preserve"> PAGEREF _Toc10089300 \h </w:instrText>
            </w:r>
            <w:r w:rsidR="00380F84">
              <w:rPr>
                <w:noProof/>
                <w:webHidden/>
              </w:rPr>
            </w:r>
            <w:r w:rsidR="00380F84">
              <w:rPr>
                <w:noProof/>
                <w:webHidden/>
              </w:rPr>
              <w:fldChar w:fldCharType="separate"/>
            </w:r>
            <w:r w:rsidR="00380F84">
              <w:rPr>
                <w:noProof/>
                <w:webHidden/>
              </w:rPr>
              <w:t>19</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01" w:history="1">
            <w:r w:rsidR="00380F84" w:rsidRPr="00705BE9">
              <w:rPr>
                <w:rStyle w:val="ac"/>
                <w:noProof/>
              </w:rPr>
              <w:t>1.2.4</w:t>
            </w:r>
            <w:r w:rsidR="00380F84">
              <w:rPr>
                <w:rFonts w:asciiTheme="minorHAnsi" w:eastAsiaTheme="minorEastAsia" w:hAnsiTheme="minorHAnsi" w:cstheme="minorBidi"/>
                <w:noProof/>
                <w:sz w:val="22"/>
                <w:szCs w:val="22"/>
              </w:rPr>
              <w:tab/>
            </w:r>
            <w:r w:rsidR="00380F84" w:rsidRPr="00705BE9">
              <w:rPr>
                <w:rStyle w:val="ac"/>
                <w:noProof/>
              </w:rPr>
              <w:t xml:space="preserve">Система имитационного моделирования </w:t>
            </w:r>
            <w:r w:rsidR="00380F84" w:rsidRPr="00705BE9">
              <w:rPr>
                <w:rStyle w:val="ac"/>
                <w:noProof/>
                <w:lang w:val="en-US"/>
              </w:rPr>
              <w:t>WinALT</w:t>
            </w:r>
            <w:r w:rsidR="00380F84">
              <w:rPr>
                <w:noProof/>
                <w:webHidden/>
              </w:rPr>
              <w:tab/>
            </w:r>
            <w:r w:rsidR="00380F84">
              <w:rPr>
                <w:noProof/>
                <w:webHidden/>
              </w:rPr>
              <w:fldChar w:fldCharType="begin"/>
            </w:r>
            <w:r w:rsidR="00380F84">
              <w:rPr>
                <w:noProof/>
                <w:webHidden/>
              </w:rPr>
              <w:instrText xml:space="preserve"> PAGEREF _Toc10089301 \h </w:instrText>
            </w:r>
            <w:r w:rsidR="00380F84">
              <w:rPr>
                <w:noProof/>
                <w:webHidden/>
              </w:rPr>
            </w:r>
            <w:r w:rsidR="00380F84">
              <w:rPr>
                <w:noProof/>
                <w:webHidden/>
              </w:rPr>
              <w:fldChar w:fldCharType="separate"/>
            </w:r>
            <w:r w:rsidR="00380F84">
              <w:rPr>
                <w:noProof/>
                <w:webHidden/>
              </w:rPr>
              <w:t>20</w:t>
            </w:r>
            <w:r w:rsidR="00380F84">
              <w:rPr>
                <w:noProof/>
                <w:webHidden/>
              </w:rPr>
              <w:fldChar w:fldCharType="end"/>
            </w:r>
          </w:hyperlink>
        </w:p>
        <w:p w:rsidR="00380F84" w:rsidRDefault="00712D1B">
          <w:pPr>
            <w:pStyle w:val="11"/>
            <w:tabs>
              <w:tab w:val="left" w:pos="480"/>
              <w:tab w:val="right" w:leader="dot" w:pos="10196"/>
            </w:tabs>
            <w:rPr>
              <w:rFonts w:asciiTheme="minorHAnsi" w:eastAsiaTheme="minorEastAsia" w:hAnsiTheme="minorHAnsi" w:cstheme="minorBidi"/>
              <w:noProof/>
              <w:sz w:val="22"/>
              <w:szCs w:val="22"/>
            </w:rPr>
          </w:pPr>
          <w:hyperlink w:anchor="_Toc10089302" w:history="1">
            <w:r w:rsidR="00380F84" w:rsidRPr="00705BE9">
              <w:rPr>
                <w:rStyle w:val="ac"/>
                <w:b/>
                <w:noProof/>
              </w:rPr>
              <w:t>2</w:t>
            </w:r>
            <w:r w:rsidR="00380F84">
              <w:rPr>
                <w:rFonts w:asciiTheme="minorHAnsi" w:eastAsiaTheme="minorEastAsia" w:hAnsiTheme="minorHAnsi" w:cstheme="minorBidi"/>
                <w:noProof/>
                <w:sz w:val="22"/>
                <w:szCs w:val="22"/>
              </w:rPr>
              <w:tab/>
            </w:r>
            <w:r w:rsidR="00380F84" w:rsidRPr="00705BE9">
              <w:rPr>
                <w:rStyle w:val="ac"/>
                <w:b/>
                <w:noProof/>
              </w:rPr>
              <w:t>Проектирование синтаксически-ориентированной среды клеточного-автоматного моделирования</w:t>
            </w:r>
            <w:r w:rsidR="00380F84">
              <w:rPr>
                <w:noProof/>
                <w:webHidden/>
              </w:rPr>
              <w:tab/>
            </w:r>
            <w:r w:rsidR="00380F84">
              <w:rPr>
                <w:noProof/>
                <w:webHidden/>
              </w:rPr>
              <w:fldChar w:fldCharType="begin"/>
            </w:r>
            <w:r w:rsidR="00380F84">
              <w:rPr>
                <w:noProof/>
                <w:webHidden/>
              </w:rPr>
              <w:instrText xml:space="preserve"> PAGEREF _Toc10089302 \h </w:instrText>
            </w:r>
            <w:r w:rsidR="00380F84">
              <w:rPr>
                <w:noProof/>
                <w:webHidden/>
              </w:rPr>
            </w:r>
            <w:r w:rsidR="00380F84">
              <w:rPr>
                <w:noProof/>
                <w:webHidden/>
              </w:rPr>
              <w:fldChar w:fldCharType="separate"/>
            </w:r>
            <w:r w:rsidR="00380F84">
              <w:rPr>
                <w:noProof/>
                <w:webHidden/>
              </w:rPr>
              <w:t>22</w:t>
            </w:r>
            <w:r w:rsidR="00380F84">
              <w:rPr>
                <w:noProof/>
                <w:webHidden/>
              </w:rPr>
              <w:fldChar w:fldCharType="end"/>
            </w:r>
          </w:hyperlink>
        </w:p>
        <w:p w:rsidR="00380F84" w:rsidRDefault="00712D1B">
          <w:pPr>
            <w:pStyle w:val="21"/>
            <w:tabs>
              <w:tab w:val="left" w:pos="880"/>
              <w:tab w:val="right" w:leader="dot" w:pos="10196"/>
            </w:tabs>
            <w:rPr>
              <w:rFonts w:asciiTheme="minorHAnsi" w:eastAsiaTheme="minorEastAsia" w:hAnsiTheme="minorHAnsi" w:cstheme="minorBidi"/>
              <w:noProof/>
              <w:sz w:val="22"/>
              <w:szCs w:val="22"/>
            </w:rPr>
          </w:pPr>
          <w:hyperlink w:anchor="_Toc10089303" w:history="1">
            <w:r w:rsidR="00380F84" w:rsidRPr="00705BE9">
              <w:rPr>
                <w:rStyle w:val="ac"/>
                <w:noProof/>
              </w:rPr>
              <w:t>2.1</w:t>
            </w:r>
            <w:r w:rsidR="00380F84">
              <w:rPr>
                <w:rFonts w:asciiTheme="minorHAnsi" w:eastAsiaTheme="minorEastAsia" w:hAnsiTheme="minorHAnsi" w:cstheme="minorBidi"/>
                <w:noProof/>
                <w:sz w:val="22"/>
                <w:szCs w:val="22"/>
              </w:rPr>
              <w:tab/>
            </w:r>
            <w:r w:rsidR="00380F84" w:rsidRPr="00705BE9">
              <w:rPr>
                <w:rStyle w:val="ac"/>
                <w:noProof/>
              </w:rPr>
              <w:t>Разработка синтаксиса описания клеточно-автоматной модели</w:t>
            </w:r>
            <w:r w:rsidR="00380F84">
              <w:rPr>
                <w:noProof/>
                <w:webHidden/>
              </w:rPr>
              <w:tab/>
            </w:r>
            <w:r w:rsidR="00380F84">
              <w:rPr>
                <w:noProof/>
                <w:webHidden/>
              </w:rPr>
              <w:fldChar w:fldCharType="begin"/>
            </w:r>
            <w:r w:rsidR="00380F84">
              <w:rPr>
                <w:noProof/>
                <w:webHidden/>
              </w:rPr>
              <w:instrText xml:space="preserve"> PAGEREF _Toc10089303 \h </w:instrText>
            </w:r>
            <w:r w:rsidR="00380F84">
              <w:rPr>
                <w:noProof/>
                <w:webHidden/>
              </w:rPr>
            </w:r>
            <w:r w:rsidR="00380F84">
              <w:rPr>
                <w:noProof/>
                <w:webHidden/>
              </w:rPr>
              <w:fldChar w:fldCharType="separate"/>
            </w:r>
            <w:r w:rsidR="00380F84">
              <w:rPr>
                <w:noProof/>
                <w:webHidden/>
              </w:rPr>
              <w:t>22</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4" w:history="1">
            <w:r w:rsidR="00380F84" w:rsidRPr="00705BE9">
              <w:rPr>
                <w:rStyle w:val="ac"/>
                <w:noProof/>
              </w:rPr>
              <w:t>2.1.1</w:t>
            </w:r>
            <w:r w:rsidR="00380F84">
              <w:rPr>
                <w:rFonts w:asciiTheme="minorHAnsi" w:eastAsiaTheme="minorEastAsia" w:hAnsiTheme="minorHAnsi" w:cstheme="minorBidi"/>
                <w:noProof/>
                <w:sz w:val="22"/>
                <w:szCs w:val="22"/>
              </w:rPr>
              <w:tab/>
            </w:r>
            <w:r w:rsidR="00380F84" w:rsidRPr="00705BE9">
              <w:rPr>
                <w:rStyle w:val="ac"/>
                <w:noProof/>
              </w:rPr>
              <w:t>Описание клеточных автоматов</w:t>
            </w:r>
            <w:r w:rsidR="00380F84">
              <w:rPr>
                <w:noProof/>
                <w:webHidden/>
              </w:rPr>
              <w:tab/>
            </w:r>
            <w:r w:rsidR="00380F84">
              <w:rPr>
                <w:noProof/>
                <w:webHidden/>
              </w:rPr>
              <w:fldChar w:fldCharType="begin"/>
            </w:r>
            <w:r w:rsidR="00380F84">
              <w:rPr>
                <w:noProof/>
                <w:webHidden/>
              </w:rPr>
              <w:instrText xml:space="preserve"> PAGEREF _Toc10089304 \h </w:instrText>
            </w:r>
            <w:r w:rsidR="00380F84">
              <w:rPr>
                <w:noProof/>
                <w:webHidden/>
              </w:rPr>
            </w:r>
            <w:r w:rsidR="00380F84">
              <w:rPr>
                <w:noProof/>
                <w:webHidden/>
              </w:rPr>
              <w:fldChar w:fldCharType="separate"/>
            </w:r>
            <w:r w:rsidR="00380F84">
              <w:rPr>
                <w:noProof/>
                <w:webHidden/>
              </w:rPr>
              <w:t>22</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5" w:history="1">
            <w:r w:rsidR="00380F84" w:rsidRPr="00705BE9">
              <w:rPr>
                <w:rStyle w:val="ac"/>
                <w:noProof/>
              </w:rPr>
              <w:t>2.1.2</w:t>
            </w:r>
            <w:r w:rsidR="00380F84">
              <w:rPr>
                <w:rFonts w:asciiTheme="minorHAnsi" w:eastAsiaTheme="minorEastAsia" w:hAnsiTheme="minorHAnsi" w:cstheme="minorBidi"/>
                <w:noProof/>
                <w:sz w:val="22"/>
                <w:szCs w:val="22"/>
              </w:rPr>
              <w:tab/>
            </w:r>
            <w:r w:rsidR="00380F84" w:rsidRPr="00705BE9">
              <w:rPr>
                <w:rStyle w:val="ac"/>
                <w:noProof/>
              </w:rPr>
              <w:t>Системы параллельных подстановок</w:t>
            </w:r>
            <w:r w:rsidR="00380F84">
              <w:rPr>
                <w:noProof/>
                <w:webHidden/>
              </w:rPr>
              <w:tab/>
            </w:r>
            <w:r w:rsidR="00380F84">
              <w:rPr>
                <w:noProof/>
                <w:webHidden/>
              </w:rPr>
              <w:fldChar w:fldCharType="begin"/>
            </w:r>
            <w:r w:rsidR="00380F84">
              <w:rPr>
                <w:noProof/>
                <w:webHidden/>
              </w:rPr>
              <w:instrText xml:space="preserve"> PAGEREF _Toc10089305 \h </w:instrText>
            </w:r>
            <w:r w:rsidR="00380F84">
              <w:rPr>
                <w:noProof/>
                <w:webHidden/>
              </w:rPr>
            </w:r>
            <w:r w:rsidR="00380F84">
              <w:rPr>
                <w:noProof/>
                <w:webHidden/>
              </w:rPr>
              <w:fldChar w:fldCharType="separate"/>
            </w:r>
            <w:r w:rsidR="00380F84">
              <w:rPr>
                <w:noProof/>
                <w:webHidden/>
              </w:rPr>
              <w:t>27</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6" w:history="1">
            <w:r w:rsidR="00380F84" w:rsidRPr="00705BE9">
              <w:rPr>
                <w:rStyle w:val="ac"/>
                <w:noProof/>
              </w:rPr>
              <w:t>2.1.3</w:t>
            </w:r>
            <w:r w:rsidR="00380F84">
              <w:rPr>
                <w:rFonts w:asciiTheme="minorHAnsi" w:eastAsiaTheme="minorEastAsia" w:hAnsiTheme="minorHAnsi" w:cstheme="minorBidi"/>
                <w:noProof/>
                <w:sz w:val="22"/>
                <w:szCs w:val="22"/>
              </w:rPr>
              <w:tab/>
            </w:r>
            <w:r w:rsidR="00380F84" w:rsidRPr="00705BE9">
              <w:rPr>
                <w:rStyle w:val="ac"/>
                <w:noProof/>
              </w:rPr>
              <w:t>Параллельные подстановки</w:t>
            </w:r>
            <w:r w:rsidR="00380F84">
              <w:rPr>
                <w:noProof/>
                <w:webHidden/>
              </w:rPr>
              <w:tab/>
            </w:r>
            <w:r w:rsidR="00380F84">
              <w:rPr>
                <w:noProof/>
                <w:webHidden/>
              </w:rPr>
              <w:fldChar w:fldCharType="begin"/>
            </w:r>
            <w:r w:rsidR="00380F84">
              <w:rPr>
                <w:noProof/>
                <w:webHidden/>
              </w:rPr>
              <w:instrText xml:space="preserve"> PAGEREF _Toc10089306 \h </w:instrText>
            </w:r>
            <w:r w:rsidR="00380F84">
              <w:rPr>
                <w:noProof/>
                <w:webHidden/>
              </w:rPr>
            </w:r>
            <w:r w:rsidR="00380F84">
              <w:rPr>
                <w:noProof/>
                <w:webHidden/>
              </w:rPr>
              <w:fldChar w:fldCharType="separate"/>
            </w:r>
            <w:r w:rsidR="00380F84">
              <w:rPr>
                <w:noProof/>
                <w:webHidden/>
              </w:rPr>
              <w:t>28</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7" w:history="1">
            <w:r w:rsidR="00380F84" w:rsidRPr="00705BE9">
              <w:rPr>
                <w:rStyle w:val="ac"/>
                <w:noProof/>
              </w:rPr>
              <w:t>2.1.4</w:t>
            </w:r>
            <w:r w:rsidR="00380F84">
              <w:rPr>
                <w:rFonts w:asciiTheme="minorHAnsi" w:eastAsiaTheme="minorEastAsia" w:hAnsiTheme="minorHAnsi" w:cstheme="minorBidi"/>
                <w:noProof/>
                <w:sz w:val="22"/>
                <w:szCs w:val="22"/>
              </w:rPr>
              <w:tab/>
            </w:r>
            <w:r w:rsidR="00380F84" w:rsidRPr="00705BE9">
              <w:rPr>
                <w:rStyle w:val="ac"/>
                <w:noProof/>
              </w:rPr>
              <w:t>Контекстные подстановки</w:t>
            </w:r>
            <w:r w:rsidR="00380F84">
              <w:rPr>
                <w:noProof/>
                <w:webHidden/>
              </w:rPr>
              <w:tab/>
            </w:r>
            <w:r w:rsidR="00380F84">
              <w:rPr>
                <w:noProof/>
                <w:webHidden/>
              </w:rPr>
              <w:fldChar w:fldCharType="begin"/>
            </w:r>
            <w:r w:rsidR="00380F84">
              <w:rPr>
                <w:noProof/>
                <w:webHidden/>
              </w:rPr>
              <w:instrText xml:space="preserve"> PAGEREF _Toc10089307 \h </w:instrText>
            </w:r>
            <w:r w:rsidR="00380F84">
              <w:rPr>
                <w:noProof/>
                <w:webHidden/>
              </w:rPr>
            </w:r>
            <w:r w:rsidR="00380F84">
              <w:rPr>
                <w:noProof/>
                <w:webHidden/>
              </w:rPr>
              <w:fldChar w:fldCharType="separate"/>
            </w:r>
            <w:r w:rsidR="00380F84">
              <w:rPr>
                <w:noProof/>
                <w:webHidden/>
              </w:rPr>
              <w:t>32</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8" w:history="1">
            <w:r w:rsidR="00380F84" w:rsidRPr="00705BE9">
              <w:rPr>
                <w:rStyle w:val="ac"/>
                <w:noProof/>
              </w:rPr>
              <w:t>2.1.5</w:t>
            </w:r>
            <w:r w:rsidR="00380F84">
              <w:rPr>
                <w:rFonts w:asciiTheme="minorHAnsi" w:eastAsiaTheme="minorEastAsia" w:hAnsiTheme="minorHAnsi" w:cstheme="minorBidi"/>
                <w:noProof/>
                <w:sz w:val="22"/>
                <w:szCs w:val="22"/>
              </w:rPr>
              <w:tab/>
            </w:r>
            <w:r w:rsidR="00380F84" w:rsidRPr="00705BE9">
              <w:rPr>
                <w:rStyle w:val="ac"/>
                <w:noProof/>
              </w:rPr>
              <w:t>Функции переходов</w:t>
            </w:r>
            <w:r w:rsidR="00380F84">
              <w:rPr>
                <w:noProof/>
                <w:webHidden/>
              </w:rPr>
              <w:tab/>
            </w:r>
            <w:r w:rsidR="00380F84">
              <w:rPr>
                <w:noProof/>
                <w:webHidden/>
              </w:rPr>
              <w:fldChar w:fldCharType="begin"/>
            </w:r>
            <w:r w:rsidR="00380F84">
              <w:rPr>
                <w:noProof/>
                <w:webHidden/>
              </w:rPr>
              <w:instrText xml:space="preserve"> PAGEREF _Toc10089308 \h </w:instrText>
            </w:r>
            <w:r w:rsidR="00380F84">
              <w:rPr>
                <w:noProof/>
                <w:webHidden/>
              </w:rPr>
            </w:r>
            <w:r w:rsidR="00380F84">
              <w:rPr>
                <w:noProof/>
                <w:webHidden/>
              </w:rPr>
              <w:fldChar w:fldCharType="separate"/>
            </w:r>
            <w:r w:rsidR="00380F84">
              <w:rPr>
                <w:noProof/>
                <w:webHidden/>
              </w:rPr>
              <w:t>33</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09" w:history="1">
            <w:r w:rsidR="00380F84" w:rsidRPr="00705BE9">
              <w:rPr>
                <w:rStyle w:val="ac"/>
                <w:noProof/>
              </w:rPr>
              <w:t>2.1.6</w:t>
            </w:r>
            <w:r w:rsidR="00380F84">
              <w:rPr>
                <w:rFonts w:asciiTheme="minorHAnsi" w:eastAsiaTheme="minorEastAsia" w:hAnsiTheme="minorHAnsi" w:cstheme="minorBidi"/>
                <w:noProof/>
                <w:sz w:val="22"/>
                <w:szCs w:val="22"/>
              </w:rPr>
              <w:tab/>
            </w:r>
            <w:r w:rsidR="00380F84" w:rsidRPr="00705BE9">
              <w:rPr>
                <w:rStyle w:val="ac"/>
                <w:noProof/>
              </w:rPr>
              <w:t>Механизм внешних воздействий</w:t>
            </w:r>
            <w:r w:rsidR="00380F84">
              <w:rPr>
                <w:noProof/>
                <w:webHidden/>
              </w:rPr>
              <w:tab/>
            </w:r>
            <w:r w:rsidR="00380F84">
              <w:rPr>
                <w:noProof/>
                <w:webHidden/>
              </w:rPr>
              <w:fldChar w:fldCharType="begin"/>
            </w:r>
            <w:r w:rsidR="00380F84">
              <w:rPr>
                <w:noProof/>
                <w:webHidden/>
              </w:rPr>
              <w:instrText xml:space="preserve"> PAGEREF _Toc10089309 \h </w:instrText>
            </w:r>
            <w:r w:rsidR="00380F84">
              <w:rPr>
                <w:noProof/>
                <w:webHidden/>
              </w:rPr>
            </w:r>
            <w:r w:rsidR="00380F84">
              <w:rPr>
                <w:noProof/>
                <w:webHidden/>
              </w:rPr>
              <w:fldChar w:fldCharType="separate"/>
            </w:r>
            <w:r w:rsidR="00380F84">
              <w:rPr>
                <w:noProof/>
                <w:webHidden/>
              </w:rPr>
              <w:t>34</w:t>
            </w:r>
            <w:r w:rsidR="00380F84">
              <w:rPr>
                <w:noProof/>
                <w:webHidden/>
              </w:rPr>
              <w:fldChar w:fldCharType="end"/>
            </w:r>
          </w:hyperlink>
        </w:p>
        <w:p w:rsidR="00380F84" w:rsidRDefault="00712D1B">
          <w:pPr>
            <w:pStyle w:val="21"/>
            <w:tabs>
              <w:tab w:val="left" w:pos="880"/>
              <w:tab w:val="right" w:leader="dot" w:pos="10196"/>
            </w:tabs>
            <w:rPr>
              <w:rFonts w:asciiTheme="minorHAnsi" w:eastAsiaTheme="minorEastAsia" w:hAnsiTheme="minorHAnsi" w:cstheme="minorBidi"/>
              <w:noProof/>
              <w:sz w:val="22"/>
              <w:szCs w:val="22"/>
            </w:rPr>
          </w:pPr>
          <w:hyperlink w:anchor="_Toc10089310" w:history="1">
            <w:r w:rsidR="00380F84" w:rsidRPr="00705BE9">
              <w:rPr>
                <w:rStyle w:val="ac"/>
                <w:noProof/>
              </w:rPr>
              <w:t>2.2</w:t>
            </w:r>
            <w:r w:rsidR="00380F84">
              <w:rPr>
                <w:rFonts w:asciiTheme="minorHAnsi" w:eastAsiaTheme="minorEastAsia" w:hAnsiTheme="minorHAnsi" w:cstheme="minorBidi"/>
                <w:noProof/>
                <w:sz w:val="22"/>
                <w:szCs w:val="22"/>
              </w:rPr>
              <w:tab/>
            </w:r>
            <w:r w:rsidR="00380F84" w:rsidRPr="00705BE9">
              <w:rPr>
                <w:rStyle w:val="ac"/>
                <w:noProof/>
              </w:rPr>
              <w:t>Проектирование среды моделирования</w:t>
            </w:r>
            <w:r w:rsidR="00380F84">
              <w:rPr>
                <w:noProof/>
                <w:webHidden/>
              </w:rPr>
              <w:tab/>
            </w:r>
            <w:r w:rsidR="00380F84">
              <w:rPr>
                <w:noProof/>
                <w:webHidden/>
              </w:rPr>
              <w:fldChar w:fldCharType="begin"/>
            </w:r>
            <w:r w:rsidR="00380F84">
              <w:rPr>
                <w:noProof/>
                <w:webHidden/>
              </w:rPr>
              <w:instrText xml:space="preserve"> PAGEREF _Toc10089310 \h </w:instrText>
            </w:r>
            <w:r w:rsidR="00380F84">
              <w:rPr>
                <w:noProof/>
                <w:webHidden/>
              </w:rPr>
            </w:r>
            <w:r w:rsidR="00380F84">
              <w:rPr>
                <w:noProof/>
                <w:webHidden/>
              </w:rPr>
              <w:fldChar w:fldCharType="separate"/>
            </w:r>
            <w:r w:rsidR="00380F84">
              <w:rPr>
                <w:noProof/>
                <w:webHidden/>
              </w:rPr>
              <w:t>35</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11" w:history="1">
            <w:r w:rsidR="00380F84" w:rsidRPr="00705BE9">
              <w:rPr>
                <w:rStyle w:val="ac"/>
                <w:noProof/>
              </w:rPr>
              <w:t>2.2.1</w:t>
            </w:r>
            <w:r w:rsidR="00380F84">
              <w:rPr>
                <w:rFonts w:asciiTheme="minorHAnsi" w:eastAsiaTheme="minorEastAsia" w:hAnsiTheme="minorHAnsi" w:cstheme="minorBidi"/>
                <w:noProof/>
                <w:sz w:val="22"/>
                <w:szCs w:val="22"/>
              </w:rPr>
              <w:tab/>
            </w:r>
            <w:r w:rsidR="00380F84" w:rsidRPr="00705BE9">
              <w:rPr>
                <w:rStyle w:val="ac"/>
                <w:noProof/>
              </w:rPr>
              <w:t>Проектирование интерпретатора</w:t>
            </w:r>
            <w:r w:rsidR="00380F84">
              <w:rPr>
                <w:noProof/>
                <w:webHidden/>
              </w:rPr>
              <w:tab/>
            </w:r>
            <w:r w:rsidR="00380F84">
              <w:rPr>
                <w:noProof/>
                <w:webHidden/>
              </w:rPr>
              <w:fldChar w:fldCharType="begin"/>
            </w:r>
            <w:r w:rsidR="00380F84">
              <w:rPr>
                <w:noProof/>
                <w:webHidden/>
              </w:rPr>
              <w:instrText xml:space="preserve"> PAGEREF _Toc10089311 \h </w:instrText>
            </w:r>
            <w:r w:rsidR="00380F84">
              <w:rPr>
                <w:noProof/>
                <w:webHidden/>
              </w:rPr>
            </w:r>
            <w:r w:rsidR="00380F84">
              <w:rPr>
                <w:noProof/>
                <w:webHidden/>
              </w:rPr>
              <w:fldChar w:fldCharType="separate"/>
            </w:r>
            <w:r w:rsidR="00380F84">
              <w:rPr>
                <w:noProof/>
                <w:webHidden/>
              </w:rPr>
              <w:t>36</w:t>
            </w:r>
            <w:r w:rsidR="00380F84">
              <w:rPr>
                <w:noProof/>
                <w:webHidden/>
              </w:rPr>
              <w:fldChar w:fldCharType="end"/>
            </w:r>
          </w:hyperlink>
        </w:p>
        <w:p w:rsidR="00380F84" w:rsidRDefault="00712D1B">
          <w:pPr>
            <w:pStyle w:val="21"/>
            <w:tabs>
              <w:tab w:val="left" w:pos="1100"/>
              <w:tab w:val="right" w:leader="dot" w:pos="10196"/>
            </w:tabs>
            <w:rPr>
              <w:rFonts w:asciiTheme="minorHAnsi" w:eastAsiaTheme="minorEastAsia" w:hAnsiTheme="minorHAnsi" w:cstheme="minorBidi"/>
              <w:noProof/>
              <w:sz w:val="22"/>
              <w:szCs w:val="22"/>
            </w:rPr>
          </w:pPr>
          <w:hyperlink w:anchor="_Toc10089312" w:history="1">
            <w:r w:rsidR="00380F84" w:rsidRPr="00705BE9">
              <w:rPr>
                <w:rStyle w:val="ac"/>
                <w:noProof/>
              </w:rPr>
              <w:t>2.2.2</w:t>
            </w:r>
            <w:r w:rsidR="00380F84">
              <w:rPr>
                <w:rFonts w:asciiTheme="minorHAnsi" w:eastAsiaTheme="minorEastAsia" w:hAnsiTheme="minorHAnsi" w:cstheme="minorBidi"/>
                <w:noProof/>
                <w:sz w:val="22"/>
                <w:szCs w:val="22"/>
              </w:rPr>
              <w:tab/>
            </w:r>
            <w:r w:rsidR="00380F84" w:rsidRPr="00705BE9">
              <w:rPr>
                <w:rStyle w:val="ac"/>
                <w:noProof/>
              </w:rPr>
              <w:t>Проектирование пользовательского интерфейса</w:t>
            </w:r>
            <w:r w:rsidR="00380F84">
              <w:rPr>
                <w:noProof/>
                <w:webHidden/>
              </w:rPr>
              <w:tab/>
            </w:r>
            <w:r w:rsidR="00380F84">
              <w:rPr>
                <w:noProof/>
                <w:webHidden/>
              </w:rPr>
              <w:fldChar w:fldCharType="begin"/>
            </w:r>
            <w:r w:rsidR="00380F84">
              <w:rPr>
                <w:noProof/>
                <w:webHidden/>
              </w:rPr>
              <w:instrText xml:space="preserve"> PAGEREF _Toc10089312 \h </w:instrText>
            </w:r>
            <w:r w:rsidR="00380F84">
              <w:rPr>
                <w:noProof/>
                <w:webHidden/>
              </w:rPr>
            </w:r>
            <w:r w:rsidR="00380F84">
              <w:rPr>
                <w:noProof/>
                <w:webHidden/>
              </w:rPr>
              <w:fldChar w:fldCharType="separate"/>
            </w:r>
            <w:r w:rsidR="00380F84">
              <w:rPr>
                <w:noProof/>
                <w:webHidden/>
              </w:rPr>
              <w:t>45</w:t>
            </w:r>
            <w:r w:rsidR="00380F84">
              <w:rPr>
                <w:noProof/>
                <w:webHidden/>
              </w:rPr>
              <w:fldChar w:fldCharType="end"/>
            </w:r>
          </w:hyperlink>
        </w:p>
        <w:p w:rsidR="00380F84" w:rsidRDefault="00712D1B">
          <w:pPr>
            <w:pStyle w:val="11"/>
            <w:tabs>
              <w:tab w:val="left" w:pos="480"/>
              <w:tab w:val="right" w:leader="dot" w:pos="10196"/>
            </w:tabs>
            <w:rPr>
              <w:rFonts w:asciiTheme="minorHAnsi" w:eastAsiaTheme="minorEastAsia" w:hAnsiTheme="minorHAnsi" w:cstheme="minorBidi"/>
              <w:noProof/>
              <w:sz w:val="22"/>
              <w:szCs w:val="22"/>
            </w:rPr>
          </w:pPr>
          <w:hyperlink w:anchor="_Toc10089313" w:history="1">
            <w:r w:rsidR="00380F84" w:rsidRPr="00705BE9">
              <w:rPr>
                <w:rStyle w:val="ac"/>
                <w:b/>
                <w:noProof/>
              </w:rPr>
              <w:t>3</w:t>
            </w:r>
            <w:r w:rsidR="00380F84">
              <w:rPr>
                <w:rFonts w:asciiTheme="minorHAnsi" w:eastAsiaTheme="minorEastAsia" w:hAnsiTheme="minorHAnsi" w:cstheme="minorBidi"/>
                <w:noProof/>
                <w:sz w:val="22"/>
                <w:szCs w:val="22"/>
              </w:rPr>
              <w:tab/>
            </w:r>
            <w:r w:rsidR="00380F84" w:rsidRPr="00705BE9">
              <w:rPr>
                <w:rStyle w:val="ac"/>
                <w:b/>
                <w:noProof/>
              </w:rPr>
              <w:t>Программная реализация синтаксически-ориентированной среды клеточно-автоматного моделирования</w:t>
            </w:r>
            <w:r w:rsidR="00380F84">
              <w:rPr>
                <w:noProof/>
                <w:webHidden/>
              </w:rPr>
              <w:tab/>
            </w:r>
            <w:r w:rsidR="00380F84">
              <w:rPr>
                <w:noProof/>
                <w:webHidden/>
              </w:rPr>
              <w:fldChar w:fldCharType="begin"/>
            </w:r>
            <w:r w:rsidR="00380F84">
              <w:rPr>
                <w:noProof/>
                <w:webHidden/>
              </w:rPr>
              <w:instrText xml:space="preserve"> PAGEREF _Toc10089313 \h </w:instrText>
            </w:r>
            <w:r w:rsidR="00380F84">
              <w:rPr>
                <w:noProof/>
                <w:webHidden/>
              </w:rPr>
            </w:r>
            <w:r w:rsidR="00380F84">
              <w:rPr>
                <w:noProof/>
                <w:webHidden/>
              </w:rPr>
              <w:fldChar w:fldCharType="separate"/>
            </w:r>
            <w:r w:rsidR="00380F84">
              <w:rPr>
                <w:noProof/>
                <w:webHidden/>
              </w:rPr>
              <w:t>47</w:t>
            </w:r>
            <w:r w:rsidR="00380F84">
              <w:rPr>
                <w:noProof/>
                <w:webHidden/>
              </w:rPr>
              <w:fldChar w:fldCharType="end"/>
            </w:r>
          </w:hyperlink>
        </w:p>
        <w:p w:rsidR="00380F84" w:rsidRDefault="00712D1B">
          <w:pPr>
            <w:pStyle w:val="21"/>
            <w:tabs>
              <w:tab w:val="left" w:pos="880"/>
              <w:tab w:val="right" w:leader="dot" w:pos="10196"/>
            </w:tabs>
            <w:rPr>
              <w:rFonts w:asciiTheme="minorHAnsi" w:eastAsiaTheme="minorEastAsia" w:hAnsiTheme="minorHAnsi" w:cstheme="minorBidi"/>
              <w:noProof/>
              <w:sz w:val="22"/>
              <w:szCs w:val="22"/>
            </w:rPr>
          </w:pPr>
          <w:hyperlink w:anchor="_Toc10089314" w:history="1">
            <w:r w:rsidR="00380F84" w:rsidRPr="00705BE9">
              <w:rPr>
                <w:rStyle w:val="ac"/>
                <w:noProof/>
              </w:rPr>
              <w:t>3.1</w:t>
            </w:r>
            <w:r w:rsidR="00380F84">
              <w:rPr>
                <w:rFonts w:asciiTheme="minorHAnsi" w:eastAsiaTheme="minorEastAsia" w:hAnsiTheme="minorHAnsi" w:cstheme="minorBidi"/>
                <w:noProof/>
                <w:sz w:val="22"/>
                <w:szCs w:val="22"/>
              </w:rPr>
              <w:tab/>
            </w:r>
            <w:r w:rsidR="00380F84" w:rsidRPr="00705BE9">
              <w:rPr>
                <w:rStyle w:val="ac"/>
                <w:noProof/>
              </w:rPr>
              <w:t>Структура интерпретатора</w:t>
            </w:r>
            <w:r w:rsidR="00380F84">
              <w:rPr>
                <w:noProof/>
                <w:webHidden/>
              </w:rPr>
              <w:tab/>
            </w:r>
            <w:r w:rsidR="00380F84">
              <w:rPr>
                <w:noProof/>
                <w:webHidden/>
              </w:rPr>
              <w:fldChar w:fldCharType="begin"/>
            </w:r>
            <w:r w:rsidR="00380F84">
              <w:rPr>
                <w:noProof/>
                <w:webHidden/>
              </w:rPr>
              <w:instrText xml:space="preserve"> PAGEREF _Toc10089314 \h </w:instrText>
            </w:r>
            <w:r w:rsidR="00380F84">
              <w:rPr>
                <w:noProof/>
                <w:webHidden/>
              </w:rPr>
            </w:r>
            <w:r w:rsidR="00380F84">
              <w:rPr>
                <w:noProof/>
                <w:webHidden/>
              </w:rPr>
              <w:fldChar w:fldCharType="separate"/>
            </w:r>
            <w:r w:rsidR="00380F84">
              <w:rPr>
                <w:noProof/>
                <w:webHidden/>
              </w:rPr>
              <w:t>47</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15" w:history="1">
            <w:r w:rsidR="00380F84" w:rsidRPr="00705BE9">
              <w:rPr>
                <w:rStyle w:val="ac"/>
                <w:noProof/>
              </w:rPr>
              <w:t>3.1.1</w:t>
            </w:r>
            <w:r w:rsidR="00380F84">
              <w:rPr>
                <w:rFonts w:asciiTheme="minorHAnsi" w:eastAsiaTheme="minorEastAsia" w:hAnsiTheme="minorHAnsi" w:cstheme="minorBidi"/>
                <w:noProof/>
                <w:sz w:val="22"/>
                <w:szCs w:val="22"/>
              </w:rPr>
              <w:tab/>
            </w:r>
            <w:r w:rsidR="00380F84" w:rsidRPr="00705BE9">
              <w:rPr>
                <w:rStyle w:val="ac"/>
                <w:noProof/>
              </w:rPr>
              <w:t>Лексический анализатор</w:t>
            </w:r>
            <w:r w:rsidR="00380F84">
              <w:rPr>
                <w:noProof/>
                <w:webHidden/>
              </w:rPr>
              <w:tab/>
            </w:r>
            <w:r w:rsidR="00380F84">
              <w:rPr>
                <w:noProof/>
                <w:webHidden/>
              </w:rPr>
              <w:fldChar w:fldCharType="begin"/>
            </w:r>
            <w:r w:rsidR="00380F84">
              <w:rPr>
                <w:noProof/>
                <w:webHidden/>
              </w:rPr>
              <w:instrText xml:space="preserve"> PAGEREF _Toc10089315 \h </w:instrText>
            </w:r>
            <w:r w:rsidR="00380F84">
              <w:rPr>
                <w:noProof/>
                <w:webHidden/>
              </w:rPr>
            </w:r>
            <w:r w:rsidR="00380F84">
              <w:rPr>
                <w:noProof/>
                <w:webHidden/>
              </w:rPr>
              <w:fldChar w:fldCharType="separate"/>
            </w:r>
            <w:r w:rsidR="00380F84">
              <w:rPr>
                <w:noProof/>
                <w:webHidden/>
              </w:rPr>
              <w:t>47</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16" w:history="1">
            <w:r w:rsidR="00380F84" w:rsidRPr="00705BE9">
              <w:rPr>
                <w:rStyle w:val="ac"/>
                <w:noProof/>
              </w:rPr>
              <w:t>3.1.2</w:t>
            </w:r>
            <w:r w:rsidR="00380F84">
              <w:rPr>
                <w:rFonts w:asciiTheme="minorHAnsi" w:eastAsiaTheme="minorEastAsia" w:hAnsiTheme="minorHAnsi" w:cstheme="minorBidi"/>
                <w:noProof/>
                <w:sz w:val="22"/>
                <w:szCs w:val="22"/>
              </w:rPr>
              <w:tab/>
            </w:r>
            <w:r w:rsidR="00380F84" w:rsidRPr="00705BE9">
              <w:rPr>
                <w:rStyle w:val="ac"/>
                <w:noProof/>
              </w:rPr>
              <w:t>Синтаксический анализатор</w:t>
            </w:r>
            <w:r w:rsidR="00380F84">
              <w:rPr>
                <w:noProof/>
                <w:webHidden/>
              </w:rPr>
              <w:tab/>
            </w:r>
            <w:r w:rsidR="00380F84">
              <w:rPr>
                <w:noProof/>
                <w:webHidden/>
              </w:rPr>
              <w:fldChar w:fldCharType="begin"/>
            </w:r>
            <w:r w:rsidR="00380F84">
              <w:rPr>
                <w:noProof/>
                <w:webHidden/>
              </w:rPr>
              <w:instrText xml:space="preserve"> PAGEREF _Toc10089316 \h </w:instrText>
            </w:r>
            <w:r w:rsidR="00380F84">
              <w:rPr>
                <w:noProof/>
                <w:webHidden/>
              </w:rPr>
            </w:r>
            <w:r w:rsidR="00380F84">
              <w:rPr>
                <w:noProof/>
                <w:webHidden/>
              </w:rPr>
              <w:fldChar w:fldCharType="separate"/>
            </w:r>
            <w:r w:rsidR="00380F84">
              <w:rPr>
                <w:noProof/>
                <w:webHidden/>
              </w:rPr>
              <w:t>50</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17" w:history="1">
            <w:r w:rsidR="00380F84" w:rsidRPr="00705BE9">
              <w:rPr>
                <w:rStyle w:val="ac"/>
                <w:noProof/>
              </w:rPr>
              <w:t>3.1.3</w:t>
            </w:r>
            <w:r w:rsidR="00380F84">
              <w:rPr>
                <w:rFonts w:asciiTheme="minorHAnsi" w:eastAsiaTheme="minorEastAsia" w:hAnsiTheme="minorHAnsi" w:cstheme="minorBidi"/>
                <w:noProof/>
                <w:sz w:val="22"/>
                <w:szCs w:val="22"/>
              </w:rPr>
              <w:tab/>
            </w:r>
            <w:r w:rsidR="00380F84" w:rsidRPr="00705BE9">
              <w:rPr>
                <w:rStyle w:val="ac"/>
                <w:noProof/>
              </w:rPr>
              <w:t>Подпрограммы семантического контроля</w:t>
            </w:r>
            <w:r w:rsidR="00380F84">
              <w:rPr>
                <w:noProof/>
                <w:webHidden/>
              </w:rPr>
              <w:tab/>
            </w:r>
            <w:r w:rsidR="00380F84">
              <w:rPr>
                <w:noProof/>
                <w:webHidden/>
              </w:rPr>
              <w:fldChar w:fldCharType="begin"/>
            </w:r>
            <w:r w:rsidR="00380F84">
              <w:rPr>
                <w:noProof/>
                <w:webHidden/>
              </w:rPr>
              <w:instrText xml:space="preserve"> PAGEREF _Toc10089317 \h </w:instrText>
            </w:r>
            <w:r w:rsidR="00380F84">
              <w:rPr>
                <w:noProof/>
                <w:webHidden/>
              </w:rPr>
            </w:r>
            <w:r w:rsidR="00380F84">
              <w:rPr>
                <w:noProof/>
                <w:webHidden/>
              </w:rPr>
              <w:fldChar w:fldCharType="separate"/>
            </w:r>
            <w:r w:rsidR="00380F84">
              <w:rPr>
                <w:noProof/>
                <w:webHidden/>
              </w:rPr>
              <w:t>51</w:t>
            </w:r>
            <w:r w:rsidR="00380F84">
              <w:rPr>
                <w:noProof/>
                <w:webHidden/>
              </w:rPr>
              <w:fldChar w:fldCharType="end"/>
            </w:r>
          </w:hyperlink>
        </w:p>
        <w:p w:rsidR="00380F84" w:rsidRDefault="00712D1B">
          <w:pPr>
            <w:pStyle w:val="31"/>
            <w:rPr>
              <w:rFonts w:asciiTheme="minorHAnsi" w:eastAsiaTheme="minorEastAsia" w:hAnsiTheme="minorHAnsi" w:cstheme="minorBidi"/>
              <w:noProof/>
              <w:sz w:val="22"/>
              <w:szCs w:val="22"/>
            </w:rPr>
          </w:pPr>
          <w:hyperlink w:anchor="_Toc10089318" w:history="1">
            <w:r w:rsidR="00380F84" w:rsidRPr="00705BE9">
              <w:rPr>
                <w:rStyle w:val="ac"/>
                <w:noProof/>
              </w:rPr>
              <w:t>3.2</w:t>
            </w:r>
            <w:r w:rsidR="00380F84">
              <w:rPr>
                <w:rFonts w:asciiTheme="minorHAnsi" w:eastAsiaTheme="minorEastAsia" w:hAnsiTheme="minorHAnsi" w:cstheme="minorBidi"/>
                <w:noProof/>
                <w:sz w:val="22"/>
                <w:szCs w:val="22"/>
              </w:rPr>
              <w:tab/>
            </w:r>
            <w:r w:rsidR="00380F84" w:rsidRPr="00705BE9">
              <w:rPr>
                <w:rStyle w:val="ac"/>
                <w:noProof/>
              </w:rPr>
              <w:t>Компонент визуализации</w:t>
            </w:r>
            <w:r w:rsidR="00380F84">
              <w:rPr>
                <w:noProof/>
                <w:webHidden/>
              </w:rPr>
              <w:tab/>
            </w:r>
            <w:r w:rsidR="00380F84">
              <w:rPr>
                <w:noProof/>
                <w:webHidden/>
              </w:rPr>
              <w:fldChar w:fldCharType="begin"/>
            </w:r>
            <w:r w:rsidR="00380F84">
              <w:rPr>
                <w:noProof/>
                <w:webHidden/>
              </w:rPr>
              <w:instrText xml:space="preserve"> PAGEREF _Toc10089318 \h </w:instrText>
            </w:r>
            <w:r w:rsidR="00380F84">
              <w:rPr>
                <w:noProof/>
                <w:webHidden/>
              </w:rPr>
            </w:r>
            <w:r w:rsidR="00380F84">
              <w:rPr>
                <w:noProof/>
                <w:webHidden/>
              </w:rPr>
              <w:fldChar w:fldCharType="separate"/>
            </w:r>
            <w:r w:rsidR="00380F84">
              <w:rPr>
                <w:noProof/>
                <w:webHidden/>
              </w:rPr>
              <w:t>51</w:t>
            </w:r>
            <w:r w:rsidR="00380F84">
              <w:rPr>
                <w:noProof/>
                <w:webHidden/>
              </w:rPr>
              <w:fldChar w:fldCharType="end"/>
            </w:r>
          </w:hyperlink>
        </w:p>
        <w:p w:rsidR="00380F84" w:rsidRDefault="00712D1B">
          <w:pPr>
            <w:pStyle w:val="11"/>
            <w:tabs>
              <w:tab w:val="right" w:leader="dot" w:pos="10196"/>
            </w:tabs>
            <w:rPr>
              <w:rFonts w:asciiTheme="minorHAnsi" w:eastAsiaTheme="minorEastAsia" w:hAnsiTheme="minorHAnsi" w:cstheme="minorBidi"/>
              <w:noProof/>
              <w:sz w:val="22"/>
              <w:szCs w:val="22"/>
            </w:rPr>
          </w:pPr>
          <w:hyperlink w:anchor="_Toc10089319" w:history="1">
            <w:r w:rsidR="00380F84" w:rsidRPr="00705BE9">
              <w:rPr>
                <w:rStyle w:val="ac"/>
                <w:b/>
                <w:noProof/>
              </w:rPr>
              <w:t>Заключение</w:t>
            </w:r>
            <w:r w:rsidR="00380F84">
              <w:rPr>
                <w:noProof/>
                <w:webHidden/>
              </w:rPr>
              <w:tab/>
            </w:r>
            <w:r w:rsidR="00380F84">
              <w:rPr>
                <w:noProof/>
                <w:webHidden/>
              </w:rPr>
              <w:fldChar w:fldCharType="begin"/>
            </w:r>
            <w:r w:rsidR="00380F84">
              <w:rPr>
                <w:noProof/>
                <w:webHidden/>
              </w:rPr>
              <w:instrText xml:space="preserve"> PAGEREF _Toc10089319 \h </w:instrText>
            </w:r>
            <w:r w:rsidR="00380F84">
              <w:rPr>
                <w:noProof/>
                <w:webHidden/>
              </w:rPr>
            </w:r>
            <w:r w:rsidR="00380F84">
              <w:rPr>
                <w:noProof/>
                <w:webHidden/>
              </w:rPr>
              <w:fldChar w:fldCharType="separate"/>
            </w:r>
            <w:r w:rsidR="00380F84">
              <w:rPr>
                <w:noProof/>
                <w:webHidden/>
              </w:rPr>
              <w:t>52</w:t>
            </w:r>
            <w:r w:rsidR="00380F84">
              <w:rPr>
                <w:noProof/>
                <w:webHidden/>
              </w:rPr>
              <w:fldChar w:fldCharType="end"/>
            </w:r>
          </w:hyperlink>
        </w:p>
        <w:p w:rsidR="00380F84" w:rsidRDefault="00712D1B">
          <w:pPr>
            <w:pStyle w:val="11"/>
            <w:tabs>
              <w:tab w:val="right" w:leader="dot" w:pos="10196"/>
            </w:tabs>
            <w:rPr>
              <w:rFonts w:asciiTheme="minorHAnsi" w:eastAsiaTheme="minorEastAsia" w:hAnsiTheme="minorHAnsi" w:cstheme="minorBidi"/>
              <w:noProof/>
              <w:sz w:val="22"/>
              <w:szCs w:val="22"/>
            </w:rPr>
          </w:pPr>
          <w:hyperlink w:anchor="_Toc10089320" w:history="1">
            <w:r w:rsidR="00380F84" w:rsidRPr="00705BE9">
              <w:rPr>
                <w:rStyle w:val="ac"/>
                <w:b/>
                <w:noProof/>
              </w:rPr>
              <w:t>Список использованных источников</w:t>
            </w:r>
            <w:r w:rsidR="00380F84">
              <w:rPr>
                <w:noProof/>
                <w:webHidden/>
              </w:rPr>
              <w:tab/>
            </w:r>
            <w:r w:rsidR="00380F84">
              <w:rPr>
                <w:noProof/>
                <w:webHidden/>
              </w:rPr>
              <w:fldChar w:fldCharType="begin"/>
            </w:r>
            <w:r w:rsidR="00380F84">
              <w:rPr>
                <w:noProof/>
                <w:webHidden/>
              </w:rPr>
              <w:instrText xml:space="preserve"> PAGEREF _Toc10089320 \h </w:instrText>
            </w:r>
            <w:r w:rsidR="00380F84">
              <w:rPr>
                <w:noProof/>
                <w:webHidden/>
              </w:rPr>
            </w:r>
            <w:r w:rsidR="00380F84">
              <w:rPr>
                <w:noProof/>
                <w:webHidden/>
              </w:rPr>
              <w:fldChar w:fldCharType="separate"/>
            </w:r>
            <w:r w:rsidR="00380F84">
              <w:rPr>
                <w:noProof/>
                <w:webHidden/>
              </w:rPr>
              <w:t>53</w:t>
            </w:r>
            <w:r w:rsidR="00380F84">
              <w:rPr>
                <w:noProof/>
                <w:webHidden/>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3C4D2B">
      <w:pPr>
        <w:spacing w:after="240"/>
        <w:jc w:val="center"/>
        <w:outlineLvl w:val="0"/>
        <w:rPr>
          <w:b/>
          <w:sz w:val="32"/>
          <w:szCs w:val="28"/>
        </w:rPr>
      </w:pPr>
      <w:bookmarkStart w:id="0" w:name="_Toc10089294"/>
      <w:r>
        <w:rPr>
          <w:b/>
          <w:sz w:val="32"/>
          <w:szCs w:val="28"/>
        </w:rPr>
        <w:lastRenderedPageBreak/>
        <w:t>Введение</w:t>
      </w:r>
      <w:bookmarkEnd w:id="0"/>
    </w:p>
    <w:p w:rsidR="00380F84" w:rsidRDefault="00380F84" w:rsidP="00380F84">
      <w:pPr>
        <w:pStyle w:val="ab"/>
        <w:ind w:left="0" w:firstLine="709"/>
      </w:pPr>
      <w:r>
        <w:t xml:space="preserve">Клеточно-автоматное моделирование находит себе применение во многих сферах. </w:t>
      </w:r>
      <w:r w:rsidR="00655FEF" w:rsidRPr="00655FEF">
        <w:t>Исследования, основанные на моделировании с помощью клеточных автоматов, дают новые возможности для нахождения алгоритмической разрешимости тех</w:t>
      </w:r>
      <w:r w:rsidR="00655FEF">
        <w:t xml:space="preserve"> или иных задач. П</w:t>
      </w:r>
      <w:r w:rsidR="00655FEF" w:rsidRPr="00655FEF">
        <w:t>роектирование и разработка новых функциональных решений для такого моделирования является актуальным</w:t>
      </w:r>
      <w:r w:rsidR="00655FEF">
        <w:t xml:space="preserve">. </w:t>
      </w:r>
      <w:r>
        <w:t xml:space="preserve">На данный момент существует множество программных продуктов, осуществляющих моделирование с помощью клеточных автоматов. Большинство из них имеют функционал для демонстрации множества стандартных шаблонов клеточных автоматов и не предоставляют инструментарий для разработки пользовательской клеточно-автоматной модели. </w:t>
      </w:r>
    </w:p>
    <w:p w:rsidR="00655FEF" w:rsidRDefault="00655FEF" w:rsidP="00380F84">
      <w:pPr>
        <w:pStyle w:val="ab"/>
        <w:ind w:left="0" w:firstLine="709"/>
      </w:pPr>
      <w:r w:rsidRPr="00655FEF">
        <w:t>В большинстве случаев состояние системы на протяжении всего процесса моделирования описывают правилами поведения, которые относятся только лишь к внутренним объектам процесса, что идеализирует модель, отбрасывая внешние факторы. В реальном мире такое поведение процесса встречается очень редко. В данной работе предложена концепция моделирования, при которой предполагается возможность описания так называемых “внешних воздействий” и правил их влияния на состояние клеток. Это позволит взглянуть на поведение модели с новой стороны, учитывая различные внешние факторы, при исследовании того или иного процесса.</w:t>
      </w:r>
    </w:p>
    <w:p w:rsidR="00655FEF" w:rsidRDefault="00655FEF" w:rsidP="00380F84">
      <w:pPr>
        <w:ind w:firstLine="709"/>
      </w:pPr>
      <w:r>
        <w:t>Конечной целью данной работы является разработка</w:t>
      </w:r>
      <w:r w:rsidR="00380F84">
        <w:t xml:space="preserve"> си</w:t>
      </w:r>
      <w:r>
        <w:t>нтаксически-</w:t>
      </w:r>
      <w:proofErr w:type="spellStart"/>
      <w:r>
        <w:t>ориентированнной</w:t>
      </w:r>
      <w:proofErr w:type="spellEnd"/>
      <w:r>
        <w:t xml:space="preserve"> среды</w:t>
      </w:r>
      <w:r w:rsidR="00380F84">
        <w:t xml:space="preserve"> клеточно-автоматного моделирования, пре</w:t>
      </w:r>
      <w:r>
        <w:t>доставляющей</w:t>
      </w:r>
      <w:r w:rsidR="00380F84">
        <w:t xml:space="preserve"> новые возможности в описании моделей клеточных автоматов, главной из которых является описание </w:t>
      </w:r>
      <w:r>
        <w:t>поведения «внешних воздействий».</w:t>
      </w:r>
    </w:p>
    <w:p w:rsidR="00655FEF" w:rsidRDefault="00655FEF" w:rsidP="00380F84">
      <w:pPr>
        <w:ind w:firstLine="709"/>
      </w:pPr>
      <w:r>
        <w:t>Для достижения этой цели должны быть выполнены следующие задачи</w:t>
      </w:r>
      <w:r w:rsidRPr="00655FEF">
        <w:t>:</w:t>
      </w:r>
    </w:p>
    <w:p w:rsidR="00655FEF" w:rsidRPr="00655FEF" w:rsidRDefault="00655FEF" w:rsidP="0054115C">
      <w:pPr>
        <w:pStyle w:val="ab"/>
        <w:numPr>
          <w:ilvl w:val="0"/>
          <w:numId w:val="20"/>
        </w:numPr>
        <w:ind w:left="0" w:firstLine="709"/>
      </w:pPr>
      <w:r w:rsidRPr="00655FEF">
        <w:t>Иссле</w:t>
      </w:r>
      <w:r>
        <w:t>дование существующих решений для клеточно-автоматного моделирования</w:t>
      </w:r>
      <w:r w:rsidRPr="00655FEF">
        <w:t>;</w:t>
      </w:r>
    </w:p>
    <w:p w:rsidR="00655FEF" w:rsidRDefault="00655FEF" w:rsidP="0054115C">
      <w:pPr>
        <w:pStyle w:val="ab"/>
        <w:numPr>
          <w:ilvl w:val="0"/>
          <w:numId w:val="20"/>
        </w:numPr>
        <w:ind w:left="0" w:firstLine="709"/>
      </w:pPr>
      <w:r>
        <w:t>Проектирование и разработка собственного синтаксиса описания моделей</w:t>
      </w:r>
      <w:r w:rsidRPr="00655FEF">
        <w:t>;</w:t>
      </w:r>
    </w:p>
    <w:p w:rsidR="005B49B7" w:rsidRPr="006A716F" w:rsidRDefault="00655FEF" w:rsidP="0054115C">
      <w:pPr>
        <w:pStyle w:val="ab"/>
        <w:numPr>
          <w:ilvl w:val="0"/>
          <w:numId w:val="20"/>
        </w:numPr>
        <w:ind w:left="0" w:firstLine="709"/>
      </w:pPr>
      <w:r>
        <w:t>Проектирование и разработка среды моделирования с применением разработанного языка.</w:t>
      </w:r>
      <w:r w:rsidR="005B49B7" w:rsidRPr="00655FEF">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10089295"/>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10089296"/>
      <w:r>
        <w:rPr>
          <w:b/>
          <w:lang w:eastAsia="en-US"/>
        </w:rPr>
        <w:t>Понятие клеточно-автоматной модели</w:t>
      </w:r>
      <w:bookmarkEnd w:id="2"/>
    </w:p>
    <w:p w:rsidR="0083447B" w:rsidRDefault="008D21D9" w:rsidP="0083447B">
      <w:pPr>
        <w:ind w:firstLine="709"/>
      </w:pPr>
      <w:r w:rsidRPr="006D41D4">
        <w:t xml:space="preserve">Клеточный автомат (КА) был предложен фон-Нейманом в середине прошлого века [1]. На основе этой модели подтверждалась мысль о том, что человек может создать устройство, обладающее присущими ему самому свойствами, в частности, способностью воспроизводить себе подобного. Поэтому КА долгое время рассматривался как модель самовоспроизведения и толковался как упрощенная модель некоторого биологического сообщества, состоящего из множества клеток. Каждой клетке ставится в соответствие конечный автомат, называемый </w:t>
      </w:r>
      <w:r w:rsidRPr="006D41D4">
        <w:rPr>
          <w:i/>
        </w:rPr>
        <w:t>элементарным автоматом</w:t>
      </w:r>
      <w:r w:rsidRPr="006D41D4">
        <w:t>, который может находиться в одном из двух состояний: 0 и 1 (черное или белое) и изменять это состояние 0 — 1 или 1 — 0 в зависимости от состояний клеток некоторого своего окружения, называемого</w:t>
      </w:r>
      <w:r>
        <w:t xml:space="preserve"> </w:t>
      </w:r>
      <w:r w:rsidRPr="006D41D4">
        <w:rPr>
          <w:i/>
        </w:rPr>
        <w:t>соседством</w:t>
      </w:r>
      <w:r w:rsidRPr="006D41D4">
        <w:t xml:space="preserve">. Алгоритм вычисления </w:t>
      </w:r>
      <w:r>
        <w:t>следующего состояния в зависимо</w:t>
      </w:r>
      <w:r w:rsidRPr="006D41D4">
        <w:t xml:space="preserve">сти от состояний соседей (функция переходов элементарного автомата) у всех клеток одинаковый. Все клетки </w:t>
      </w:r>
      <w:r>
        <w:t>выполняют переход в новое состо</w:t>
      </w:r>
      <w:r w:rsidRPr="006D41D4">
        <w:t xml:space="preserve">яние одновременно, т.е. синхронно и параллельно. При этом наблюдается изменение </w:t>
      </w:r>
      <w:r w:rsidRPr="006D41D4">
        <w:rPr>
          <w:i/>
        </w:rPr>
        <w:t>глобальной</w:t>
      </w:r>
      <w:r w:rsidRPr="006D41D4">
        <w:t xml:space="preserve"> черно-белой картины распределения состояний по пространству КА. Такая картина называется </w:t>
      </w:r>
      <w:r w:rsidRPr="006D41D4">
        <w:rPr>
          <w:i/>
        </w:rPr>
        <w:t>конфигурацией</w:t>
      </w:r>
      <w:r w:rsidRPr="006D41D4">
        <w:t xml:space="preserve"> КА.</w:t>
      </w:r>
    </w:p>
    <w:p w:rsidR="008D21D9" w:rsidRPr="006D41D4" w:rsidRDefault="008D21D9" w:rsidP="0083447B">
      <w:pPr>
        <w:ind w:firstLine="709"/>
      </w:pPr>
      <w:r w:rsidRPr="006D41D4">
        <w:t xml:space="preserve">В более строгом виде основные </w:t>
      </w:r>
      <w:r>
        <w:t>свойства КА формулируются в следующем виде [2]:</w:t>
      </w:r>
    </w:p>
    <w:p w:rsidR="008D21D9" w:rsidRDefault="008D21D9" w:rsidP="003C4D2B">
      <w:pPr>
        <w:pStyle w:val="ab"/>
        <w:numPr>
          <w:ilvl w:val="0"/>
          <w:numId w:val="28"/>
        </w:numPr>
        <w:ind w:left="0" w:firstLine="709"/>
      </w:pPr>
      <w:r w:rsidRPr="006D41D4">
        <w:t>Дискретность пространства, времени и состояний.</w:t>
      </w:r>
    </w:p>
    <w:p w:rsidR="008D21D9" w:rsidRDefault="008D21D9" w:rsidP="003C4D2B">
      <w:pPr>
        <w:pStyle w:val="ab"/>
        <w:numPr>
          <w:ilvl w:val="0"/>
          <w:numId w:val="28"/>
        </w:numPr>
        <w:ind w:left="0" w:firstLine="709"/>
      </w:pPr>
      <w:r w:rsidRPr="006D41D4">
        <w:t>Однородность (все клетки орг</w:t>
      </w:r>
      <w:r>
        <w:t>анизованы в регулярную простран</w:t>
      </w:r>
      <w:r w:rsidRPr="006D41D4">
        <w:t>ственную структуру).</w:t>
      </w:r>
    </w:p>
    <w:p w:rsidR="008D21D9" w:rsidRDefault="008D21D9" w:rsidP="003C4D2B">
      <w:pPr>
        <w:pStyle w:val="ab"/>
        <w:numPr>
          <w:ilvl w:val="0"/>
          <w:numId w:val="28"/>
        </w:numPr>
        <w:ind w:left="0" w:firstLine="709"/>
      </w:pPr>
      <w:r w:rsidRPr="006D41D4">
        <w:t>Синхронный режим изменения состояний.</w:t>
      </w:r>
    </w:p>
    <w:p w:rsidR="008D21D9" w:rsidRDefault="008D21D9" w:rsidP="003C4D2B">
      <w:pPr>
        <w:pStyle w:val="ab"/>
        <w:numPr>
          <w:ilvl w:val="0"/>
          <w:numId w:val="28"/>
        </w:numPr>
        <w:ind w:left="0" w:firstLine="709"/>
      </w:pPr>
      <w:r w:rsidRPr="006D41D4">
        <w:t>Пространственная локальность (аргументами функции переходов каждого элементарного автома</w:t>
      </w:r>
      <w:r>
        <w:t>та являются состояния элементар</w:t>
      </w:r>
      <w:r w:rsidRPr="006D41D4">
        <w:t>ных автоматов из его ограниченной окрестности).</w:t>
      </w:r>
    </w:p>
    <w:p w:rsidR="008D21D9" w:rsidRPr="006D41D4" w:rsidRDefault="008D21D9" w:rsidP="003C4D2B">
      <w:pPr>
        <w:pStyle w:val="ab"/>
        <w:numPr>
          <w:ilvl w:val="0"/>
          <w:numId w:val="28"/>
        </w:numPr>
        <w:ind w:left="0" w:firstLine="709"/>
      </w:pPr>
      <w:r w:rsidRPr="006D41D4">
        <w:t>Временная локальность (аргум</w:t>
      </w:r>
      <w:r>
        <w:t>ентами функции переходов являют</w:t>
      </w:r>
      <w:r w:rsidRPr="006D41D4">
        <w:t>ся состояния соседних автоматов только на ограниченном ч</w:t>
      </w:r>
      <w:r>
        <w:t>ис</w:t>
      </w:r>
      <w:r w:rsidRPr="006D41D4">
        <w:t>ле предыдущих итераций).</w:t>
      </w:r>
    </w:p>
    <w:p w:rsidR="008D21D9" w:rsidRPr="006D41D4" w:rsidRDefault="008D21D9" w:rsidP="00C57E4B">
      <w:pPr>
        <w:ind w:firstLine="708"/>
      </w:pPr>
      <w:r w:rsidRPr="006D41D4">
        <w:lastRenderedPageBreak/>
        <w:t>Итеративная смена конфигурации при переходах всех элементарных состояний в новые состояния назы</w:t>
      </w:r>
      <w:r>
        <w:t xml:space="preserve">вается </w:t>
      </w:r>
      <w:r w:rsidRPr="006D41D4">
        <w:rPr>
          <w:i/>
        </w:rPr>
        <w:t>эволюцией</w:t>
      </w:r>
      <w:r>
        <w:t xml:space="preserve"> КА. Эволюциони</w:t>
      </w:r>
      <w:r w:rsidRPr="006D41D4">
        <w:t>руя КА моделирует пространственную динамику, которая может иметь завершение, повторяться периодически</w:t>
      </w:r>
      <w:r>
        <w:t xml:space="preserve"> или изменяться хаотично. Иссле</w:t>
      </w:r>
      <w:r w:rsidRPr="006D41D4">
        <w:t>дования этой "модели мира"</w:t>
      </w:r>
      <w:r>
        <w:t xml:space="preserve"> </w:t>
      </w:r>
      <w:r w:rsidRPr="006D41D4">
        <w:t>показали, что несмотря на простоту каждой клетки, их кооперативная работа м</w:t>
      </w:r>
      <w:r>
        <w:t>оделирует очень сложные и разно</w:t>
      </w:r>
      <w:r w:rsidRPr="006D41D4">
        <w:t xml:space="preserve">образные процессы, которые иногда невозможно (или по крайней мере, неизвестно как) описать другим способом. В таком понимании КА теперь называется </w:t>
      </w:r>
      <w:r w:rsidRPr="006D41D4">
        <w:rPr>
          <w:i/>
        </w:rPr>
        <w:t>классическим</w:t>
      </w:r>
      <w:r w:rsidRPr="006D41D4">
        <w:t xml:space="preserve"> КА.</w:t>
      </w:r>
    </w:p>
    <w:p w:rsidR="00F31FE4" w:rsidRDefault="008D21D9" w:rsidP="00C57E4B">
      <w:pPr>
        <w:ind w:firstLine="708"/>
      </w:pPr>
      <w:r w:rsidRPr="006D41D4">
        <w:t>Первое время КА оставался объект</w:t>
      </w:r>
      <w:r>
        <w:t>ом для игры ума. Сначала эта иг</w:t>
      </w:r>
      <w:r w:rsidRPr="006D41D4">
        <w:t>ра происходила на бумаге. Потом она была перенесена на компьютер. Самой известной из таких "игрушек"</w:t>
      </w:r>
      <w:r>
        <w:t xml:space="preserve"> </w:t>
      </w:r>
      <w:r w:rsidRPr="006D41D4">
        <w:t>для начинающих программистов до сих пор является так называемая</w:t>
      </w:r>
      <w:r>
        <w:t xml:space="preserve"> "Игра Жизнь" [3]. Клеточный ав</w:t>
      </w:r>
      <w:r w:rsidRPr="006D41D4">
        <w:t>томат, клетки которого расположены в ячейках двумерной декартовой решетки и имеют только по восемь соседей, может иметь бесконечное множество эволюций, воспроизводящих разные картины: движение пули по какой-либо траектории, распространение волны, раскрутку спирали, рисовать причудливые орнаменты и т.д</w:t>
      </w:r>
      <w:r>
        <w:t>., то есть строить самые различ</w:t>
      </w:r>
      <w:r w:rsidRPr="006D41D4">
        <w:t>ные черно-белые меняющиеся во времени образы. Задача в этой игре состоит в том, чтобы найти такую н</w:t>
      </w:r>
      <w:r>
        <w:t>ачальную конфигурацию, при кото</w:t>
      </w:r>
      <w:r w:rsidRPr="006D41D4">
        <w:t xml:space="preserve">рой КА, эволюционировал бы желаемым образом. Все попытки решить эту задачу формально не увенчались успехом. Только опыт, навыки и терпение при испытаниях множества проб могут помочь </w:t>
      </w:r>
      <w:r>
        <w:t>в этом деле.</w:t>
      </w:r>
    </w:p>
    <w:p w:rsidR="0054115C" w:rsidRDefault="00C57E4B" w:rsidP="0054115C">
      <w:pPr>
        <w:ind w:firstLine="708"/>
      </w:pPr>
      <w:r>
        <w:t>Большое разнообразие модификаций КА, предназначенных для моделирования пространственной динамики привело к появлению понятия мелкозернистого параллелизма, который объединил в себе все модели вычислений, обладающие двумя главными свойствами КА:</w:t>
      </w:r>
    </w:p>
    <w:p w:rsidR="00C57E4B" w:rsidRDefault="00C57E4B" w:rsidP="0054115C">
      <w:pPr>
        <w:pStyle w:val="ab"/>
        <w:numPr>
          <w:ilvl w:val="0"/>
          <w:numId w:val="26"/>
        </w:numPr>
        <w:ind w:left="0" w:firstLine="709"/>
      </w:pPr>
      <w:r>
        <w:t>Итерационный процесс вычисления глобальных конфигураций при неограниченном виртуальном параллелизме вычисления новых состояний клеток.</w:t>
      </w:r>
    </w:p>
    <w:p w:rsidR="00C57E4B" w:rsidRDefault="00C57E4B" w:rsidP="0054115C">
      <w:pPr>
        <w:pStyle w:val="ab"/>
        <w:numPr>
          <w:ilvl w:val="0"/>
          <w:numId w:val="26"/>
        </w:numPr>
        <w:ind w:left="0" w:firstLine="709"/>
      </w:pPr>
      <w:r>
        <w:t>Локальность межклеточных взаимодействий, когда каждая клетка вычисляет функцию перехода, используя в качестве переменных состояния ограниченное число близлежащих клеток.</w:t>
      </w:r>
    </w:p>
    <w:p w:rsidR="00C57E4B" w:rsidRDefault="00C57E4B" w:rsidP="00C57E4B">
      <w:pPr>
        <w:ind w:firstLine="708"/>
      </w:pPr>
      <w:r>
        <w:lastRenderedPageBreak/>
        <w:t>При этом на алфавит состояний клеток не накладывается ограничений. Он может быть булевым, целочисленным, вещественным и символьным. Более того, мелкозернистый параллелизм допускает не только синхронный режим смены состояний клеток, но и асинхронный. Асинхронный режим предполагает, что смена состояний клеток происходит не "сразу все" по тактовому сигналу, а в любом порядке. Этот порядок может быть случайным или заранее заданным. Для моделирования пространственной динамики во многих случаях используются вероятностные КА, а также КА с самыми разными функциями переходов. Такое расширенное понятие КА-моделирования включает в себя также явные численные методы решения дифференциальных уравнений в частных производных, которые иногда рассматриваются как "непрерывные КА".</w:t>
      </w:r>
    </w:p>
    <w:p w:rsidR="00C57E4B" w:rsidRDefault="00C57E4B" w:rsidP="00C57E4B">
      <w:pPr>
        <w:ind w:firstLine="708"/>
      </w:pPr>
      <w:r>
        <w:t xml:space="preserve">Режим работы КА определяет порядок применения локальных операторов к клеткам массива за время одной итерации. Основными режимами являются: синхронный и асинхронный. Названные два режима являются двумя крайними случаями. Существуют также смешанные и производные режимы, например, </w:t>
      </w:r>
      <w:proofErr w:type="spellStart"/>
      <w:r>
        <w:t>блочно</w:t>
      </w:r>
      <w:proofErr w:type="spellEnd"/>
      <w:r>
        <w:t xml:space="preserve">-синхронный и асинхронный упорядоченный [3]. </w:t>
      </w:r>
    </w:p>
    <w:p w:rsidR="00C57E4B" w:rsidRDefault="00C57E4B" w:rsidP="00C57E4B">
      <w:pPr>
        <w:ind w:firstLine="708"/>
      </w:pPr>
      <w:r>
        <w:t xml:space="preserve">При синхронном режиме изменение состояний происходят только после того, как все функции </w:t>
      </w:r>
      <w:proofErr w:type="spellStart"/>
      <w:r>
        <w:t>fk</w:t>
      </w:r>
      <w:proofErr w:type="spellEnd"/>
      <w:r>
        <w:t xml:space="preserve"> для всех клеток вычислены, т.е. известны новые состояния всех клеток массива. В машине САМ-8, которая является аппаратурным воплощением КА, все клетки выполняют вычисления функций параллельно и синхронно меняют свои состояния, реализуя потенциальный внутренний параллелизм КА, далее называемый клеточным параллелизмом, при котором итерация равна одному такту. </w:t>
      </w:r>
    </w:p>
    <w:p w:rsidR="00C57E4B" w:rsidRDefault="00C57E4B" w:rsidP="00C57E4B">
      <w:pPr>
        <w:ind w:firstLine="708"/>
      </w:pPr>
      <w:r>
        <w:t>В обычном последовательном компьютере синхронная параллельная смена состояний клеток имитируется путем вычисления новых состояний всех клеток последовательно при сохранении их в другом массиве, который служит глобальным состоянием на следующей итерации. Такая параллельность (одновременность) называется виртуальной.</w:t>
      </w:r>
    </w:p>
    <w:p w:rsidR="00C57E4B" w:rsidRDefault="00C57E4B" w:rsidP="00C57E4B">
      <w:pPr>
        <w:ind w:firstLine="708"/>
      </w:pPr>
      <w:r>
        <w:t xml:space="preserve">При асинхронном режиме никакой одновременности смены состояний клеток не предполагается. Внутренний параллелизм проявляется в том, что смены состояний </w:t>
      </w:r>
      <w:r>
        <w:lastRenderedPageBreak/>
        <w:t>клеток происходят в произвольном порядке (так называемый "истинный параллелизм" или "</w:t>
      </w:r>
      <w:proofErr w:type="spellStart"/>
      <w:r>
        <w:t>true</w:t>
      </w:r>
      <w:proofErr w:type="spellEnd"/>
      <w:r>
        <w:t xml:space="preserve"> </w:t>
      </w:r>
      <w:proofErr w:type="spellStart"/>
      <w:r>
        <w:t>concurrency</w:t>
      </w:r>
      <w:proofErr w:type="spellEnd"/>
      <w:r>
        <w:t xml:space="preserve">"). Каждая клетка вычисляет функцию перехода от тех состояний соседей, которые на данный момент имеют место, и сразу производит замену текущего состояния на новое. Это значит, что функции переходов </w:t>
      </w:r>
      <w:proofErr w:type="spellStart"/>
      <w:r>
        <w:t>fk</w:t>
      </w:r>
      <w:proofErr w:type="spellEnd"/>
      <w:r>
        <w:t xml:space="preserve"> могут иметь в качестве аргументов как текущие, так и новые состояния. Аппаратные реализации, позволяющие реализовать истинную параллельность асинхронных КА, неизвестны. В последовательном компьютере каждая итерация выполняется за |M</w:t>
      </w:r>
      <w:proofErr w:type="gramStart"/>
      <w:r>
        <w:t>|  тактов</w:t>
      </w:r>
      <w:proofErr w:type="gramEnd"/>
      <w:r>
        <w:t>. Множество возможных последовательностей, к которым применяется правила перехода для перехода в новое глобальное состояние, называются трассами.</w:t>
      </w:r>
    </w:p>
    <w:p w:rsidR="00C57E4B" w:rsidRDefault="00C57E4B" w:rsidP="00C57E4B">
      <w:pPr>
        <w:ind w:firstLine="708"/>
      </w:pPr>
      <w:r>
        <w:t xml:space="preserve">Клеткой называется пара (x, m)   A х </w:t>
      </w:r>
      <w:proofErr w:type="gramStart"/>
      <w:r>
        <w:t>М ,</w:t>
      </w:r>
      <w:proofErr w:type="gramEnd"/>
      <w:r>
        <w:t xml:space="preserve"> где х   А - символ алфавита A, обозначающий состояние клетки, а m  М - имя клетки из множества имен М, обозначающее местоположение клетки в дискретном пространстве. Алфавит может быть булевым, </w:t>
      </w:r>
      <w:proofErr w:type="spellStart"/>
      <w:r>
        <w:t>Ab</w:t>
      </w:r>
      <w:proofErr w:type="spellEnd"/>
      <w:r>
        <w:t xml:space="preserve"> = {0,1}, вещественным, </w:t>
      </w:r>
      <w:proofErr w:type="spellStart"/>
      <w:r>
        <w:t>Ar</w:t>
      </w:r>
      <w:proofErr w:type="spellEnd"/>
      <w:r>
        <w:t xml:space="preserve"> = [0,1], и символьным </w:t>
      </w:r>
      <w:proofErr w:type="spellStart"/>
      <w:r>
        <w:t>Аs</w:t>
      </w:r>
      <w:proofErr w:type="spellEnd"/>
      <w:r>
        <w:t xml:space="preserve"> = {</w:t>
      </w:r>
      <w:proofErr w:type="spellStart"/>
      <w:proofErr w:type="gramStart"/>
      <w:r>
        <w:t>а,b</w:t>
      </w:r>
      <w:proofErr w:type="spellEnd"/>
      <w:proofErr w:type="gramEnd"/>
      <w:r>
        <w:t>, с, d,....}. Состояния могут быть заданы переменными, определенными на одном из этих алфавитов.</w:t>
      </w:r>
    </w:p>
    <w:p w:rsidR="00C57E4B" w:rsidRDefault="00C57E4B" w:rsidP="00C57E4B">
      <w:pPr>
        <w:ind w:firstLine="708"/>
      </w:pPr>
      <w:r>
        <w:t>Множество имен может быть любым (не более чем счетным) множеством. При моделировании пространственной динамики его элементами обычно являются наборы пространственных координат точек дискретного пространства конечных размеров.</w:t>
      </w:r>
    </w:p>
    <w:p w:rsidR="00C57E4B" w:rsidRDefault="00C57E4B" w:rsidP="00C57E4B">
      <w:pPr>
        <w:ind w:firstLine="708"/>
      </w:pPr>
      <w:r>
        <w:t>Множество клеток   = {(</w:t>
      </w:r>
      <w:proofErr w:type="spellStart"/>
      <w:proofErr w:type="gramStart"/>
      <w:r>
        <w:t>х,m</w:t>
      </w:r>
      <w:proofErr w:type="spellEnd"/>
      <w:proofErr w:type="gramEnd"/>
      <w:r>
        <w:t xml:space="preserve">)}, в котором нет клеток с одинаковыми именами, называется </w:t>
      </w:r>
      <w:r w:rsidRPr="0032466C">
        <w:rPr>
          <w:i/>
        </w:rPr>
        <w:t>клеточным массивом</w:t>
      </w:r>
      <w:r>
        <w:t>. Клеточные массивы, в которых состояния определены на множестве A, а имена на множестве М, составляют класс клеточных массивов, обозначаемый</w:t>
      </w:r>
      <w:proofErr w:type="gramStart"/>
      <w:r>
        <w:t xml:space="preserve">   (</w:t>
      </w:r>
      <w:proofErr w:type="gramEnd"/>
      <w:r>
        <w:t xml:space="preserve">A, M). На множестве имен определены именующие </w:t>
      </w:r>
      <w:proofErr w:type="gramStart"/>
      <w:r>
        <w:t>функции  :</w:t>
      </w:r>
      <w:proofErr w:type="gramEnd"/>
      <w:r>
        <w:t xml:space="preserve"> М —&gt; А, которые определяют пары взаимодействующих клеток.</w:t>
      </w:r>
    </w:p>
    <w:p w:rsidR="00C57E4B" w:rsidRDefault="00C57E4B" w:rsidP="00C57E4B">
      <w:pPr>
        <w:ind w:firstLine="708"/>
      </w:pPr>
      <w:r>
        <w:t xml:space="preserve">Конечное множество именующих функций называется </w:t>
      </w:r>
      <w:r w:rsidRPr="0032466C">
        <w:rPr>
          <w:i/>
        </w:rPr>
        <w:t>шаблонам соседства</w:t>
      </w:r>
      <w:r>
        <w:t xml:space="preserve">. </w:t>
      </w:r>
    </w:p>
    <w:p w:rsidR="00C57E4B" w:rsidRDefault="00C57E4B" w:rsidP="00C57E4B">
      <w:pPr>
        <w:ind w:firstLine="708"/>
      </w:pPr>
      <w:r>
        <w:t xml:space="preserve">Т{m) = </w:t>
      </w:r>
      <w:proofErr w:type="gramStart"/>
      <w:r>
        <w:t>{ (</w:t>
      </w:r>
      <w:proofErr w:type="gramEnd"/>
      <w:r>
        <w:t>m),  (m),...,   (m)}.</w:t>
      </w:r>
    </w:p>
    <w:p w:rsidR="00C57E4B" w:rsidRDefault="00C57E4B" w:rsidP="00C57E4B">
      <w:pPr>
        <w:ind w:firstLine="708"/>
      </w:pPr>
      <w:r>
        <w:t xml:space="preserve">Для каждой клетки m   М шаблон Т{m) определяет множество ее соседей. Нумерация клеток в Т(m) может быть любой. При этом принято считать, что  </w:t>
      </w:r>
      <w:proofErr w:type="gramStart"/>
      <w:r>
        <w:t xml:space="preserve">   (</w:t>
      </w:r>
      <w:proofErr w:type="gramEnd"/>
      <w:r>
        <w:t>m) = m.</w:t>
      </w:r>
    </w:p>
    <w:p w:rsidR="00C57E4B" w:rsidRDefault="00C57E4B" w:rsidP="00C57E4B">
      <w:pPr>
        <w:ind w:firstLine="708"/>
      </w:pPr>
      <w:r>
        <w:t>Выражение вида</w:t>
      </w:r>
    </w:p>
    <w:p w:rsidR="00C57E4B" w:rsidRDefault="00C57E4B" w:rsidP="00C57E4B">
      <w:pPr>
        <w:ind w:firstLine="708"/>
      </w:pPr>
      <w:r>
        <w:t xml:space="preserve">S(m) = </w:t>
      </w:r>
      <w:proofErr w:type="gramStart"/>
      <w:r>
        <w:t>{( ,</w:t>
      </w:r>
      <w:proofErr w:type="gramEnd"/>
      <w:r>
        <w:t xml:space="preserve"> (m)), ( , (m)),..., ( , (m))}</w:t>
      </w:r>
    </w:p>
    <w:p w:rsidR="00C57E4B" w:rsidRDefault="00C57E4B" w:rsidP="0010609C">
      <w:r>
        <w:lastRenderedPageBreak/>
        <w:t xml:space="preserve">называется </w:t>
      </w:r>
      <w:r w:rsidRPr="0032466C">
        <w:rPr>
          <w:i/>
        </w:rPr>
        <w:t>локальной конфигурацией</w:t>
      </w:r>
      <w:r>
        <w:t>, если существует такое r, что расстояние от m до любого</w:t>
      </w:r>
      <w:proofErr w:type="gramStart"/>
      <w:r>
        <w:t xml:space="preserve">   (</w:t>
      </w:r>
      <w:proofErr w:type="gramEnd"/>
      <w:r>
        <w:t>m)   Т(m), d(m,  (m)) &lt; r, где Т(m) -множество входящих в S(m) именующих функций, называемое определяющим шаблоном локальной конфигурации.</w:t>
      </w:r>
    </w:p>
    <w:p w:rsidR="00C57E4B" w:rsidRDefault="00C57E4B" w:rsidP="00C57E4B">
      <w:pPr>
        <w:ind w:firstLine="708"/>
      </w:pPr>
      <w:r w:rsidRPr="0032466C">
        <w:rPr>
          <w:i/>
        </w:rPr>
        <w:t>Параллельной подстановкой</w:t>
      </w:r>
      <w:r>
        <w:t xml:space="preserve"> называется выражение вида</w:t>
      </w:r>
    </w:p>
    <w:p w:rsidR="00C57E4B" w:rsidRPr="00C57E4B" w:rsidRDefault="00C57E4B" w:rsidP="00C57E4B">
      <w:pPr>
        <w:ind w:firstLine="708"/>
        <w:rPr>
          <w:lang w:val="en-US"/>
        </w:rPr>
      </w:pPr>
      <w:r>
        <w:t xml:space="preserve"> </w:t>
      </w:r>
      <w:r w:rsidRPr="00C57E4B">
        <w:rPr>
          <w:lang w:val="en-US"/>
        </w:rPr>
        <w:t>(m</w:t>
      </w:r>
      <w:proofErr w:type="gramStart"/>
      <w:r w:rsidRPr="00C57E4B">
        <w:rPr>
          <w:lang w:val="en-US"/>
        </w:rPr>
        <w:t>) :</w:t>
      </w:r>
      <w:proofErr w:type="gramEnd"/>
      <w:r w:rsidRPr="00C57E4B">
        <w:rPr>
          <w:lang w:val="en-US"/>
        </w:rPr>
        <w:t xml:space="preserve"> S(m) * S"{m) -&gt; S'(m),</w:t>
      </w:r>
    </w:p>
    <w:p w:rsidR="00C57E4B" w:rsidRPr="00C57E4B" w:rsidRDefault="00C57E4B" w:rsidP="00C57E4B">
      <w:pPr>
        <w:ind w:firstLine="708"/>
        <w:rPr>
          <w:lang w:val="en-US"/>
        </w:rPr>
      </w:pPr>
    </w:p>
    <w:p w:rsidR="00C57E4B" w:rsidRPr="00C57E4B" w:rsidRDefault="00C57E4B" w:rsidP="00C57E4B">
      <w:pPr>
        <w:ind w:firstLine="708"/>
        <w:rPr>
          <w:lang w:val="en-US"/>
        </w:rPr>
      </w:pPr>
      <w:r>
        <w:t>где</w:t>
      </w:r>
      <w:r w:rsidRPr="00C57E4B">
        <w:rPr>
          <w:lang w:val="en-US"/>
        </w:rPr>
        <w:t xml:space="preserve"> S(m) = </w:t>
      </w:r>
      <w:proofErr w:type="gramStart"/>
      <w:r w:rsidRPr="00C57E4B">
        <w:rPr>
          <w:lang w:val="en-US"/>
        </w:rPr>
        <w:t>{( ,</w:t>
      </w:r>
      <w:proofErr w:type="gramEnd"/>
      <w:r w:rsidRPr="00C57E4B">
        <w:rPr>
          <w:lang w:val="en-US"/>
        </w:rPr>
        <w:t xml:space="preserve"> (m)),...,( , (m))}, </w:t>
      </w:r>
    </w:p>
    <w:p w:rsidR="00C57E4B" w:rsidRDefault="00C57E4B" w:rsidP="00C57E4B">
      <w:pPr>
        <w:ind w:firstLine="708"/>
      </w:pPr>
      <w:r>
        <w:t xml:space="preserve">S'(m) = </w:t>
      </w:r>
      <w:proofErr w:type="gramStart"/>
      <w:r>
        <w:t>{( ,</w:t>
      </w:r>
      <w:proofErr w:type="gramEnd"/>
      <w:r>
        <w:t xml:space="preserve"> (m)),...,(  , (m))},</w:t>
      </w:r>
    </w:p>
    <w:p w:rsidR="00C57E4B" w:rsidRDefault="00C57E4B" w:rsidP="00C57E4B">
      <w:pPr>
        <w:ind w:firstLine="708"/>
      </w:pPr>
      <w:r>
        <w:t xml:space="preserve">S"{m) = </w:t>
      </w:r>
      <w:proofErr w:type="gramStart"/>
      <w:r>
        <w:t>{( ,</w:t>
      </w:r>
      <w:proofErr w:type="gramEnd"/>
      <w:r>
        <w:t xml:space="preserve"> (m)),..., ( , (m))}.</w:t>
      </w:r>
    </w:p>
    <w:p w:rsidR="00C57E4B" w:rsidRDefault="00C57E4B" w:rsidP="00C57E4B">
      <w:pPr>
        <w:ind w:firstLine="708"/>
      </w:pPr>
      <w:r>
        <w:t xml:space="preserve">Результат применения локального оператора ко всем клеткам массива Q называется </w:t>
      </w:r>
      <w:r w:rsidRPr="0032466C">
        <w:rPr>
          <w:i/>
        </w:rPr>
        <w:t xml:space="preserve">глобальным </w:t>
      </w:r>
      <w:proofErr w:type="gramStart"/>
      <w:r w:rsidRPr="0032466C">
        <w:rPr>
          <w:i/>
        </w:rPr>
        <w:t>оператором</w:t>
      </w:r>
      <w:r>
        <w:t xml:space="preserve">  (</w:t>
      </w:r>
      <w:proofErr w:type="gramEnd"/>
      <w:r>
        <w:t xml:space="preserve"> ).</w:t>
      </w:r>
    </w:p>
    <w:p w:rsidR="00C57E4B" w:rsidRDefault="00C57E4B" w:rsidP="00C57E4B">
      <w:pPr>
        <w:ind w:firstLine="708"/>
      </w:pPr>
      <w:r>
        <w:t xml:space="preserve">Существует два основных режима применения глобального оператора вычисления следующего глобального </w:t>
      </w:r>
      <w:proofErr w:type="gramStart"/>
      <w:r>
        <w:t>состояния  (</w:t>
      </w:r>
      <w:proofErr w:type="gramEnd"/>
      <w:r>
        <w:t>t + 1): синхронный и асинхронный.</w:t>
      </w:r>
    </w:p>
    <w:p w:rsidR="00C57E4B" w:rsidRDefault="00C57E4B" w:rsidP="00C57E4B">
      <w:pPr>
        <w:ind w:firstLine="708"/>
      </w:pPr>
      <w:r>
        <w:t>Синхронный режим предполагает, что аргументы функции переходов - это состояния клеток-соседей на текущей итерации t. На каждой итерации клетки вычисляют значения нового состояния и, затем, все клетки вместе синхронно заменяют старые состояния на новые. Результатом применения параллельной подстановки к клеточному массиву   может быть представлен как вычитание из   базовых клеток всех применимых подстановок и добавление их правых частей.</w:t>
      </w:r>
    </w:p>
    <w:p w:rsidR="00C57E4B" w:rsidRDefault="00C57E4B" w:rsidP="00C57E4B">
      <w:pPr>
        <w:ind w:firstLine="708"/>
      </w:pPr>
      <w:r>
        <w:t>При асинхронном режиме каждая клетка вычисляет функцию перехода от тех значений состояний соседей, которые на данный момент имеют место и сразу меняет свое состояние. Таким образом, каждая итерация КА состоит из | | шагов, на которых только одна клетка меняет свое состояние.</w:t>
      </w:r>
    </w:p>
    <w:p w:rsidR="00C57E4B" w:rsidRDefault="00C57E4B" w:rsidP="00C57E4B">
      <w:pPr>
        <w:ind w:firstLine="708"/>
      </w:pPr>
      <w:r>
        <w:t xml:space="preserve">Конечное множество параллельных подстановок Ф = </w:t>
      </w:r>
      <w:proofErr w:type="gramStart"/>
      <w:r>
        <w:t>{ 1</w:t>
      </w:r>
      <w:proofErr w:type="gramEnd"/>
      <w:r>
        <w:t xml:space="preserve">, .. ,  n}, определенных на одном и том же классе клеточных массивов  (A, M), называется </w:t>
      </w:r>
      <w:r w:rsidRPr="0032466C">
        <w:rPr>
          <w:i/>
        </w:rPr>
        <w:t>системой параллельных подстановок</w:t>
      </w:r>
      <w:r>
        <w:t xml:space="preserve">. Система параллельных подстановок Ф применима к клеточному </w:t>
      </w:r>
      <w:proofErr w:type="gramStart"/>
      <w:r>
        <w:t>массиву  ,</w:t>
      </w:r>
      <w:proofErr w:type="gramEnd"/>
      <w:r>
        <w:t xml:space="preserve"> если хотя бы одна из подстановок     Ф к нему применима. Одной итерацией эволюции системы Ф к   является применение всех его подстановок ко всем клеткам массива.</w:t>
      </w:r>
    </w:p>
    <w:p w:rsidR="00C57E4B" w:rsidRDefault="00C57E4B" w:rsidP="00C57E4B">
      <w:pPr>
        <w:ind w:firstLine="708"/>
      </w:pPr>
      <w:r>
        <w:lastRenderedPageBreak/>
        <w:t xml:space="preserve">Непротиворечивая система подстановок Ф = </w:t>
      </w:r>
      <w:proofErr w:type="gramStart"/>
      <w:r>
        <w:t>{ 1,...</w:t>
      </w:r>
      <w:proofErr w:type="gramEnd"/>
      <w:r>
        <w:t xml:space="preserve">,  n} совместно с режимом их применения, который может задаваться с помощью контекстов второго рода, называется </w:t>
      </w:r>
      <w:r w:rsidRPr="0032466C">
        <w:rPr>
          <w:i/>
        </w:rPr>
        <w:t>Алгоритмом Параллельных Подстановок</w:t>
      </w:r>
      <w:r>
        <w:t xml:space="preserve"> (АПП).</w:t>
      </w:r>
    </w:p>
    <w:p w:rsidR="00C57E4B" w:rsidRDefault="00C57E4B" w:rsidP="00C57E4B">
      <w:pPr>
        <w:ind w:firstLine="708"/>
      </w:pPr>
      <w:r>
        <w:t>Любой клеточный автомат и все его известные модификации могут быть описаны в терминах АПП, поскольку эта формальная система обладает вычислительной универсальностью. Кроме того, для конструирования сложных клеточно-автоматных моделей очень важно наличие такого средства как контекста второго рода.</w:t>
      </w:r>
    </w:p>
    <w:p w:rsidR="004406C8" w:rsidRDefault="004406C8" w:rsidP="004406C8">
      <w:pPr>
        <w:ind w:firstLine="708"/>
      </w:pPr>
      <w:r>
        <w:t xml:space="preserve">Разделение левой части параллельной подстановки на две части: базу и контекст, сделано для того, чтобы при применении ее к любой конкретной клетке   М отделить множества клеток </w:t>
      </w:r>
      <w:proofErr w:type="gramStart"/>
      <w:r>
        <w:t>S( )</w:t>
      </w:r>
      <w:proofErr w:type="gramEnd"/>
      <w:r>
        <w:t>, состояния которых она изменяет, от множества клеток S"( ), состояния которых она не меняет. При этом состояния клеток из контекста S</w:t>
      </w:r>
      <w:proofErr w:type="gramStart"/>
      <w:r>
        <w:t>"( )</w:t>
      </w:r>
      <w:proofErr w:type="gramEnd"/>
      <w:r>
        <w:t xml:space="preserve"> могут быть изменены на той же итерации применением этой же подстановки к другой клетке  , если S"( )  S( ) 0 или другой подстановкой  ' из системы Ф = { ,  '}.</w:t>
      </w:r>
    </w:p>
    <w:p w:rsidR="004406C8" w:rsidRDefault="004406C8" w:rsidP="004406C8">
      <w:pPr>
        <w:ind w:firstLine="708"/>
      </w:pPr>
      <w:r>
        <w:t>Контексты параллельных подстановок играют двоякую роль, различающуюся своим влиянием на эволюцию. Соответственно, они подразделяются на контексты первого рода и контексты второго рода.</w:t>
      </w:r>
    </w:p>
    <w:p w:rsidR="004406C8" w:rsidRDefault="004406C8" w:rsidP="00482686">
      <w:pPr>
        <w:pStyle w:val="ab"/>
        <w:numPr>
          <w:ilvl w:val="0"/>
          <w:numId w:val="21"/>
        </w:numPr>
        <w:ind w:left="0" w:firstLine="709"/>
      </w:pPr>
      <w:r>
        <w:t>Контексты первого рода содержат клетки вида (</w:t>
      </w:r>
      <w:r w:rsidR="00690B40">
        <w:rPr>
          <w:position w:val="-12"/>
          <w:szCs w:val="28"/>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75pt" o:ole="">
            <v:imagedata r:id="rId8" o:title=""/>
          </v:shape>
          <o:OLEObject Type="Embed" ProgID="Equation.3" ShapeID="_x0000_i1025" DrawAspect="Content" ObjectID="_1620727606" r:id="rId9"/>
        </w:object>
      </w:r>
      <w:r w:rsidR="00690B40">
        <w:t>,</w:t>
      </w:r>
      <w:r w:rsidR="00690B40">
        <w:rPr>
          <w:position w:val="-12"/>
          <w:szCs w:val="28"/>
        </w:rPr>
        <w:object w:dxaOrig="340" w:dyaOrig="360">
          <v:shape id="_x0000_i1026" type="#_x0000_t75" style="width:16.5pt;height:18.75pt" o:ole="">
            <v:imagedata r:id="rId10" o:title=""/>
          </v:shape>
          <o:OLEObject Type="Embed" ProgID="Equation.3" ShapeID="_x0000_i1026" DrawAspect="Content" ObjectID="_1620727607" r:id="rId11"/>
        </w:object>
      </w:r>
      <w:r w:rsidR="00690B40">
        <w:t xml:space="preserve"> (m)), в которых </w:t>
      </w:r>
      <w:r w:rsidR="00690B40">
        <w:rPr>
          <w:position w:val="-12"/>
          <w:szCs w:val="28"/>
        </w:rPr>
        <w:object w:dxaOrig="340" w:dyaOrig="360">
          <v:shape id="_x0000_i1027" type="#_x0000_t75" style="width:16.5pt;height:18.75pt" o:ole="">
            <v:imagedata r:id="rId10" o:title=""/>
          </v:shape>
          <o:OLEObject Type="Embed" ProgID="Equation.3" ShapeID="_x0000_i1027" DrawAspect="Content" ObjectID="_1620727608" r:id="rId12"/>
        </w:object>
      </w:r>
      <w:r>
        <w:t>(m) определены на базовом множестве имен, т.е. в области эволюции КА. Такие контексты</w:t>
      </w:r>
      <w:r w:rsidR="00690B40">
        <w:t xml:space="preserve"> характерны для классических КА</w:t>
      </w:r>
      <w:r w:rsidR="00690B40">
        <w:rPr>
          <w:lang w:val="en-US"/>
        </w:rPr>
        <w:t>;</w:t>
      </w:r>
    </w:p>
    <w:p w:rsidR="004406C8" w:rsidRDefault="004406C8" w:rsidP="00482686">
      <w:pPr>
        <w:pStyle w:val="ab"/>
        <w:numPr>
          <w:ilvl w:val="0"/>
          <w:numId w:val="21"/>
        </w:numPr>
        <w:ind w:left="0" w:firstLine="709"/>
      </w:pPr>
      <w:r>
        <w:t>Контексты второго рода выполняют управляющие функции. Локальная конфигурация контекста второго рода имеет вид</w:t>
      </w:r>
    </w:p>
    <w:p w:rsidR="004406C8" w:rsidRDefault="00547E08" w:rsidP="00845B61">
      <w:pPr>
        <w:ind w:firstLine="709"/>
      </w:pPr>
      <w:r w:rsidRPr="001052D7">
        <w:rPr>
          <w:noProof/>
          <w:szCs w:val="28"/>
        </w:rPr>
        <w:drawing>
          <wp:inline distT="0" distB="0" distL="0" distR="0">
            <wp:extent cx="3017520" cy="274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74320"/>
                    </a:xfrm>
                    <a:prstGeom prst="rect">
                      <a:avLst/>
                    </a:prstGeom>
                    <a:noFill/>
                    <a:ln>
                      <a:noFill/>
                    </a:ln>
                  </pic:spPr>
                </pic:pic>
              </a:graphicData>
            </a:graphic>
          </wp:inline>
        </w:drawing>
      </w:r>
      <w:r w:rsidR="004406C8">
        <w:t xml:space="preserve">где </w:t>
      </w:r>
      <w:r w:rsidRPr="001052D7">
        <w:rPr>
          <w:noProof/>
          <w:szCs w:val="28"/>
        </w:rPr>
        <w:drawing>
          <wp:inline distT="0" distB="0" distL="0" distR="0">
            <wp:extent cx="1722120" cy="213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213360"/>
                    </a:xfrm>
                    <a:prstGeom prst="rect">
                      <a:avLst/>
                    </a:prstGeom>
                    <a:noFill/>
                    <a:ln>
                      <a:noFill/>
                    </a:ln>
                  </pic:spPr>
                </pic:pic>
              </a:graphicData>
            </a:graphic>
          </wp:inline>
        </w:drawing>
      </w:r>
      <w:r w:rsidR="004406C8">
        <w:t xml:space="preserve">  - функция, значения которой играют роль предиката, делающего подстановку применимой. Для вычисления значений функции необходимы дополнительные контекстные </w:t>
      </w:r>
      <w:proofErr w:type="gramStart"/>
      <w:r w:rsidR="004406C8">
        <w:t xml:space="preserve">подстановки  </w:t>
      </w:r>
      <w:r>
        <w:rPr>
          <w:position w:val="-6"/>
          <w:szCs w:val="28"/>
        </w:rPr>
        <w:object w:dxaOrig="260" w:dyaOrig="279">
          <v:shape id="_x0000_i1028" type="#_x0000_t75" style="width:13.5pt;height:14.25pt" o:ole="">
            <v:imagedata r:id="rId15" o:title=""/>
          </v:shape>
          <o:OLEObject Type="Embed" ProgID="Equation.3" ShapeID="_x0000_i1028" DrawAspect="Content" ObjectID="_1620727609" r:id="rId16"/>
        </w:object>
      </w:r>
      <w:r w:rsidR="004406C8">
        <w:t>"</w:t>
      </w:r>
      <w:proofErr w:type="gramEnd"/>
      <w:r w:rsidR="004406C8">
        <w:t xml:space="preserve">, определенные на  </w:t>
      </w:r>
      <w:r>
        <w:rPr>
          <w:position w:val="-4"/>
          <w:szCs w:val="28"/>
        </w:rPr>
        <w:object w:dxaOrig="260" w:dyaOrig="260">
          <v:shape id="_x0000_i1029" type="#_x0000_t75" style="width:13.5pt;height:13.5pt" o:ole="">
            <v:imagedata r:id="rId17" o:title=""/>
          </v:shape>
          <o:OLEObject Type="Embed" ProgID="Equation.3" ShapeID="_x0000_i1029" DrawAspect="Content" ObjectID="_1620727610" r:id="rId18"/>
        </w:object>
      </w:r>
      <w:r w:rsidR="004406C8">
        <w:t>" (A" х М"). Переменные   могут быть внешними переменными, например, случайными числами от генератора случайных чисел, или значениями тактирующих импульсов, или указателями области значений имен клеток и др.</w:t>
      </w:r>
    </w:p>
    <w:p w:rsidR="004406C8" w:rsidRDefault="004406C8" w:rsidP="00845B61">
      <w:pPr>
        <w:ind w:firstLine="709"/>
      </w:pPr>
      <w:r>
        <w:lastRenderedPageBreak/>
        <w:t>Следующие контексты второго рода считаются типовыми:</w:t>
      </w:r>
    </w:p>
    <w:p w:rsidR="004406C8" w:rsidRDefault="004406C8" w:rsidP="00482686">
      <w:pPr>
        <w:pStyle w:val="ab"/>
        <w:numPr>
          <w:ilvl w:val="0"/>
          <w:numId w:val="21"/>
        </w:numPr>
        <w:ind w:left="0" w:firstLine="709"/>
      </w:pPr>
      <w:r>
        <w:t xml:space="preserve">Вероятностный </w:t>
      </w:r>
      <w:proofErr w:type="gramStart"/>
      <w:r>
        <w:t xml:space="preserve">контекст  </w:t>
      </w:r>
      <w:r w:rsidR="00D60B2B">
        <w:rPr>
          <w:position w:val="-14"/>
          <w:szCs w:val="28"/>
        </w:rPr>
        <w:object w:dxaOrig="1960" w:dyaOrig="380">
          <v:shape id="_x0000_i1030" type="#_x0000_t75" style="width:97.5pt;height:19.5pt" o:ole="">
            <v:imagedata r:id="rId19" o:title=""/>
          </v:shape>
          <o:OLEObject Type="Embed" ProgID="Equation.3" ShapeID="_x0000_i1030" DrawAspect="Content" ObjectID="_1620727611" r:id="rId20"/>
        </w:object>
      </w:r>
      <w:r>
        <w:t>,</w:t>
      </w:r>
      <w:proofErr w:type="gramEnd"/>
      <w:r>
        <w:t xml:space="preserve"> применяемый в вероятностных КА. Его контекстная подстановка имеет вид:</w:t>
      </w:r>
    </w:p>
    <w:p w:rsidR="00D60B2B" w:rsidRDefault="00D60B2B" w:rsidP="00482686">
      <w:pPr>
        <w:jc w:val="center"/>
      </w:pPr>
      <w:r w:rsidRPr="001052D7">
        <w:rPr>
          <w:noProof/>
        </w:rPr>
        <w:drawing>
          <wp:inline distT="0" distB="0" distL="0" distR="0">
            <wp:extent cx="5151120" cy="6705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670560"/>
                    </a:xfrm>
                    <a:prstGeom prst="rect">
                      <a:avLst/>
                    </a:prstGeom>
                    <a:noFill/>
                    <a:ln>
                      <a:noFill/>
                    </a:ln>
                  </pic:spPr>
                </pic:pic>
              </a:graphicData>
            </a:graphic>
          </wp:inline>
        </w:drawing>
      </w:r>
    </w:p>
    <w:p w:rsidR="004406C8" w:rsidRDefault="00482686" w:rsidP="00845B61">
      <w:pPr>
        <w:ind w:firstLine="709"/>
      </w:pPr>
      <w:r>
        <w:t>где</w:t>
      </w:r>
      <w:r w:rsidR="004406C8">
        <w:t xml:space="preserve">   </w:t>
      </w:r>
      <w:r w:rsidR="00D60B2B">
        <w:rPr>
          <w:position w:val="-14"/>
          <w:szCs w:val="28"/>
        </w:rPr>
        <w:object w:dxaOrig="560" w:dyaOrig="380">
          <v:shape id="_x0000_i1031" type="#_x0000_t75" style="width:27.75pt;height:19.5pt" o:ole="">
            <v:imagedata r:id="rId22" o:title=""/>
          </v:shape>
          <o:OLEObject Type="Embed" ProgID="Equation.3" ShapeID="_x0000_i1031" DrawAspect="Content" ObjectID="_1620727612" r:id="rId23"/>
        </w:object>
      </w:r>
      <w:r w:rsidR="00D60B2B" w:rsidRPr="00482686">
        <w:rPr>
          <w:position w:val="-14"/>
          <w:szCs w:val="28"/>
        </w:rPr>
        <w:t xml:space="preserve"> </w:t>
      </w:r>
      <w:r w:rsidR="004406C8">
        <w:t xml:space="preserve">М", </w:t>
      </w:r>
      <w:proofErr w:type="spellStart"/>
      <w:r w:rsidR="004406C8">
        <w:t>rand</w:t>
      </w:r>
      <w:proofErr w:type="spellEnd"/>
      <w:r w:rsidR="004406C8">
        <w:t xml:space="preserve"> - случайное число в интервале [0,1], р - вероятность применимости подстановки.</w:t>
      </w:r>
    </w:p>
    <w:p w:rsidR="004406C8" w:rsidRDefault="004406C8" w:rsidP="00482686">
      <w:pPr>
        <w:pStyle w:val="ab"/>
        <w:numPr>
          <w:ilvl w:val="0"/>
          <w:numId w:val="21"/>
        </w:numPr>
        <w:ind w:left="0" w:firstLine="709"/>
      </w:pPr>
      <w:r>
        <w:t xml:space="preserve">Тактирующий контекст </w:t>
      </w:r>
      <w:r w:rsidR="00690B40">
        <w:rPr>
          <w:position w:val="-12"/>
          <w:szCs w:val="28"/>
        </w:rPr>
        <w:object w:dxaOrig="1820" w:dyaOrig="360">
          <v:shape id="_x0000_i1032" type="#_x0000_t75" style="width:91.5pt;height:18.75pt" o:ole="">
            <v:imagedata r:id="rId24" o:title=""/>
          </v:shape>
          <o:OLEObject Type="Embed" ProgID="Equation.3" ShapeID="_x0000_i1032" DrawAspect="Content" ObjectID="_1620727613" r:id="rId25"/>
        </w:object>
      </w:r>
      <w:r>
        <w:t>применяется для организации n-</w:t>
      </w:r>
      <w:proofErr w:type="spellStart"/>
      <w:r>
        <w:t>тактного</w:t>
      </w:r>
      <w:proofErr w:type="spellEnd"/>
      <w:r>
        <w:t xml:space="preserve"> синхронного режима применения подстановок.</w:t>
      </w:r>
    </w:p>
    <w:p w:rsidR="00690B40" w:rsidRDefault="00690B40" w:rsidP="00482686">
      <w:pPr>
        <w:pStyle w:val="ab"/>
        <w:ind w:left="0"/>
        <w:jc w:val="center"/>
      </w:pPr>
      <w:r w:rsidRPr="001052D7">
        <w:rPr>
          <w:noProof/>
          <w:szCs w:val="28"/>
        </w:rPr>
        <w:drawing>
          <wp:inline distT="0" distB="0" distL="0" distR="0">
            <wp:extent cx="5052060" cy="518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2060" cy="518160"/>
                    </a:xfrm>
                    <a:prstGeom prst="rect">
                      <a:avLst/>
                    </a:prstGeom>
                    <a:noFill/>
                    <a:ln>
                      <a:noFill/>
                    </a:ln>
                  </pic:spPr>
                </pic:pic>
              </a:graphicData>
            </a:graphic>
          </wp:inline>
        </w:drawing>
      </w:r>
    </w:p>
    <w:p w:rsidR="004406C8" w:rsidRDefault="00690B40" w:rsidP="00845B61">
      <w:pPr>
        <w:ind w:firstLine="709"/>
      </w:pPr>
      <w:r>
        <w:t xml:space="preserve">где </w:t>
      </w:r>
      <w:r>
        <w:object w:dxaOrig="520" w:dyaOrig="360">
          <v:shape id="_x0000_i1033" type="#_x0000_t75" style="width:25.5pt;height:18.75pt" o:ole="">
            <v:imagedata r:id="rId27" o:title=""/>
          </v:shape>
          <o:OLEObject Type="Embed" ProgID="Equation.3" ShapeID="_x0000_i1033" DrawAspect="Content" ObjectID="_1620727614" r:id="rId28"/>
        </w:object>
      </w:r>
      <w:r w:rsidR="004406C8">
        <w:t>М".</w:t>
      </w:r>
    </w:p>
    <w:p w:rsidR="004406C8" w:rsidRDefault="004406C8" w:rsidP="00482686">
      <w:pPr>
        <w:pStyle w:val="ab"/>
        <w:numPr>
          <w:ilvl w:val="0"/>
          <w:numId w:val="21"/>
        </w:numPr>
        <w:ind w:left="0" w:firstLine="709"/>
      </w:pPr>
      <w:r>
        <w:t xml:space="preserve">Пространственный контекст  </w:t>
      </w:r>
      <w:r w:rsidR="00690B40">
        <w:rPr>
          <w:position w:val="-12"/>
          <w:szCs w:val="28"/>
        </w:rPr>
        <w:object w:dxaOrig="1860" w:dyaOrig="360">
          <v:shape id="_x0000_i1034" type="#_x0000_t75" style="width:93pt;height:18.75pt" o:ole="">
            <v:imagedata r:id="rId29" o:title=""/>
          </v:shape>
          <o:OLEObject Type="Embed" ProgID="Equation.3" ShapeID="_x0000_i1034" DrawAspect="Content" ObjectID="_1620727615" r:id="rId30"/>
        </w:object>
      </w:r>
      <w:r>
        <w:t xml:space="preserve"> применяется для выделения тех областей клеточного массива, где подстановка должна быть применима.</w:t>
      </w:r>
    </w:p>
    <w:p w:rsidR="004406C8" w:rsidRDefault="004406C8" w:rsidP="004406C8">
      <w:pPr>
        <w:ind w:firstLine="708"/>
      </w:pPr>
      <w:r>
        <w:t xml:space="preserve">Параллельная </w:t>
      </w:r>
      <w:proofErr w:type="gramStart"/>
      <w:r>
        <w:t xml:space="preserve">подстановка  </w:t>
      </w:r>
      <w:r w:rsidR="00D60B2B">
        <w:rPr>
          <w:position w:val="-6"/>
          <w:szCs w:val="28"/>
        </w:rPr>
        <w:object w:dxaOrig="260" w:dyaOrig="279">
          <v:shape id="_x0000_i1035" type="#_x0000_t75" style="width:13.5pt;height:14.25pt" o:ole="">
            <v:imagedata r:id="rId15" o:title=""/>
          </v:shape>
          <o:OLEObject Type="Embed" ProgID="Equation.3" ShapeID="_x0000_i1035" DrawAspect="Content" ObjectID="_1620727616" r:id="rId31"/>
        </w:object>
      </w:r>
      <w:r>
        <w:t>,</w:t>
      </w:r>
      <w:proofErr w:type="gramEnd"/>
      <w:r>
        <w:t xml:space="preserve"> определенная на  </w:t>
      </w:r>
      <w:r w:rsidR="00D60B2B">
        <w:rPr>
          <w:position w:val="-4"/>
          <w:szCs w:val="28"/>
        </w:rPr>
        <w:object w:dxaOrig="260" w:dyaOrig="260">
          <v:shape id="_x0000_i1036" type="#_x0000_t75" style="width:13.5pt;height:13.5pt" o:ole="">
            <v:imagedata r:id="rId17" o:title=""/>
          </v:shape>
          <o:OLEObject Type="Embed" ProgID="Equation.3" ShapeID="_x0000_i1036" DrawAspect="Content" ObjectID="_1620727617" r:id="rId32"/>
        </w:object>
      </w:r>
      <w:r w:rsidR="00D60B2B">
        <w:t xml:space="preserve"> </w:t>
      </w:r>
      <w:r>
        <w:t xml:space="preserve">(A,M), называется непротиворечивой, если результат ее </w:t>
      </w:r>
      <w:r w:rsidR="00D60B2B">
        <w:rPr>
          <w:position w:val="-6"/>
          <w:szCs w:val="28"/>
        </w:rPr>
        <w:object w:dxaOrig="260" w:dyaOrig="279">
          <v:shape id="_x0000_i1037" type="#_x0000_t75" style="width:13.5pt;height:14.25pt" o:ole="">
            <v:imagedata r:id="rId15" o:title=""/>
          </v:shape>
          <o:OLEObject Type="Embed" ProgID="Equation.3" ShapeID="_x0000_i1037" DrawAspect="Content" ObjectID="_1620727618" r:id="rId33"/>
        </w:object>
      </w:r>
      <w:r w:rsidR="00D60B2B">
        <w:t xml:space="preserve"> (</w:t>
      </w:r>
      <w:r w:rsidR="00D60B2B">
        <w:rPr>
          <w:position w:val="-4"/>
          <w:szCs w:val="28"/>
        </w:rPr>
        <w:object w:dxaOrig="260" w:dyaOrig="260">
          <v:shape id="_x0000_i1038" type="#_x0000_t75" style="width:13.5pt;height:13.5pt" o:ole="">
            <v:imagedata r:id="rId17" o:title=""/>
          </v:shape>
          <o:OLEObject Type="Embed" ProgID="Equation.3" ShapeID="_x0000_i1038" DrawAspect="Content" ObjectID="_1620727619" r:id="rId34"/>
        </w:object>
      </w:r>
      <w:r w:rsidR="00D60B2B">
        <w:t xml:space="preserve">) над любым </w:t>
      </w:r>
      <w:r w:rsidR="00D60B2B">
        <w:rPr>
          <w:position w:val="-4"/>
          <w:szCs w:val="28"/>
        </w:rPr>
        <w:object w:dxaOrig="260" w:dyaOrig="260">
          <v:shape id="_x0000_i1039" type="#_x0000_t75" style="width:13.5pt;height:13.5pt" o:ole="">
            <v:imagedata r:id="rId17" o:title=""/>
          </v:shape>
          <o:OLEObject Type="Embed" ProgID="Equation.3" ShapeID="_x0000_i1039" DrawAspect="Content" ObjectID="_1620727620" r:id="rId35"/>
        </w:object>
      </w:r>
      <w:r w:rsidR="00D60B2B">
        <w:rPr>
          <w:position w:val="-4"/>
          <w:szCs w:val="28"/>
        </w:rPr>
        <w:object w:dxaOrig="200" w:dyaOrig="200">
          <v:shape id="_x0000_i1040" type="#_x0000_t75" style="width:10.5pt;height:10.5pt" o:ole="">
            <v:imagedata r:id="rId36" o:title=""/>
          </v:shape>
          <o:OLEObject Type="Embed" ProgID="Equation.3" ShapeID="_x0000_i1040" DrawAspect="Content" ObjectID="_1620727621" r:id="rId37"/>
        </w:object>
      </w:r>
      <w:r w:rsidR="00D60B2B">
        <w:rPr>
          <w:position w:val="-4"/>
          <w:szCs w:val="28"/>
        </w:rPr>
        <w:object w:dxaOrig="260" w:dyaOrig="260">
          <v:shape id="_x0000_i1041" type="#_x0000_t75" style="width:13.5pt;height:13.5pt" o:ole="">
            <v:imagedata r:id="rId17" o:title=""/>
          </v:shape>
          <o:OLEObject Type="Embed" ProgID="Equation.3" ShapeID="_x0000_i1041" DrawAspect="Content" ObjectID="_1620727622" r:id="rId38"/>
        </w:object>
      </w:r>
      <w:r w:rsidR="00D60B2B">
        <w:t xml:space="preserve"> </w:t>
      </w:r>
      <w:r>
        <w:t>(A,М) является клеточным массивом, т.е. не содержит двух разных клеток с одним и тем же именем. Проще говоря, непротиворечивая подстановка при одновременном применении в разных клетках никогда не пытается записать разные состояния в клетку с одним и тем же именем, т.е.</w:t>
      </w:r>
      <w:r w:rsidR="00D60B2B" w:rsidRPr="00D60B2B">
        <w:t xml:space="preserve"> </w:t>
      </w:r>
    </w:p>
    <w:p w:rsidR="004406C8" w:rsidRDefault="00D60B2B" w:rsidP="00845B61">
      <w:pPr>
        <w:jc w:val="center"/>
      </w:pPr>
      <w:r w:rsidRPr="001052D7">
        <w:rPr>
          <w:noProof/>
          <w:szCs w:val="28"/>
        </w:rPr>
        <w:drawing>
          <wp:inline distT="0" distB="0" distL="0" distR="0">
            <wp:extent cx="4572000" cy="3505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350520"/>
                    </a:xfrm>
                    <a:prstGeom prst="rect">
                      <a:avLst/>
                    </a:prstGeom>
                    <a:noFill/>
                    <a:ln>
                      <a:noFill/>
                    </a:ln>
                  </pic:spPr>
                </pic:pic>
              </a:graphicData>
            </a:graphic>
          </wp:inline>
        </w:drawing>
      </w:r>
    </w:p>
    <w:p w:rsidR="004406C8" w:rsidRDefault="004406C8" w:rsidP="004406C8">
      <w:pPr>
        <w:ind w:firstLine="708"/>
      </w:pPr>
      <w:r>
        <w:t>Ясно, что если правая часть подстановки содержит только одну клетку, как это имеет место у классического КА, то она всегда непротиворечива. Если же   |S'(m)</w:t>
      </w:r>
      <w:proofErr w:type="gramStart"/>
      <w:r>
        <w:t>| &gt;</w:t>
      </w:r>
      <w:proofErr w:type="gramEnd"/>
      <w:r>
        <w:t xml:space="preserve"> 1, то существует опасность коллизии при синхронном режиме. </w:t>
      </w:r>
    </w:p>
    <w:p w:rsidR="004406C8" w:rsidRDefault="004406C8" w:rsidP="00D60B2B">
      <w:pPr>
        <w:ind w:firstLine="708"/>
      </w:pPr>
      <w:r>
        <w:t xml:space="preserve">Установить заранее противоречивость очень сложно, поэтому, обычно удовлетворяются достаточным условием непротиворечивости, которое для одной </w:t>
      </w:r>
      <w:r w:rsidR="00D60B2B">
        <w:t>подстановки имеет следующий вид</w:t>
      </w:r>
    </w:p>
    <w:p w:rsidR="00D60B2B" w:rsidRDefault="00D60B2B" w:rsidP="00D60B2B">
      <w:pPr>
        <w:ind w:firstLine="708"/>
      </w:pPr>
      <w:r w:rsidRPr="001052D7">
        <w:rPr>
          <w:noProof/>
          <w:szCs w:val="28"/>
        </w:rPr>
        <w:lastRenderedPageBreak/>
        <w:drawing>
          <wp:inline distT="0" distB="0" distL="0" distR="0">
            <wp:extent cx="3870960" cy="2971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960" cy="297180"/>
                    </a:xfrm>
                    <a:prstGeom prst="rect">
                      <a:avLst/>
                    </a:prstGeom>
                    <a:noFill/>
                    <a:ln>
                      <a:noFill/>
                    </a:ln>
                  </pic:spPr>
                </pic:pic>
              </a:graphicData>
            </a:graphic>
          </wp:inline>
        </w:drawing>
      </w:r>
    </w:p>
    <w:p w:rsidR="004406C8" w:rsidRDefault="00D60B2B" w:rsidP="004406C8">
      <w:pPr>
        <w:ind w:firstLine="708"/>
      </w:pPr>
      <w:r>
        <w:t>где Т'(</w:t>
      </w:r>
      <w:r>
        <w:rPr>
          <w:position w:val="-14"/>
          <w:szCs w:val="28"/>
        </w:rPr>
        <w:object w:dxaOrig="340" w:dyaOrig="380">
          <v:shape id="_x0000_i1042" type="#_x0000_t75" style="width:16.5pt;height:19.5pt" o:ole="">
            <v:imagedata r:id="rId41" o:title=""/>
          </v:shape>
          <o:OLEObject Type="Embed" ProgID="Equation.3" ShapeID="_x0000_i1042" DrawAspect="Content" ObjectID="_1620727623" r:id="rId42"/>
        </w:object>
      </w:r>
      <w:r>
        <w:t>) и T'(</w:t>
      </w:r>
      <w:r>
        <w:rPr>
          <w:position w:val="-12"/>
          <w:szCs w:val="28"/>
        </w:rPr>
        <w:object w:dxaOrig="340" w:dyaOrig="360">
          <v:shape id="_x0000_i1043" type="#_x0000_t75" style="width:16.5pt;height:18.75pt" o:ole="">
            <v:imagedata r:id="rId43" o:title=""/>
          </v:shape>
          <o:OLEObject Type="Embed" ProgID="Equation.3" ShapeID="_x0000_i1043" DrawAspect="Content" ObjectID="_1620727624" r:id="rId44"/>
        </w:object>
      </w:r>
      <w:r w:rsidR="004406C8">
        <w:t>) - шаблоны локальной ко</w:t>
      </w:r>
      <w:r>
        <w:t xml:space="preserve">нфигурации S'(m) при m = </w:t>
      </w:r>
      <w:r>
        <w:rPr>
          <w:position w:val="-14"/>
          <w:szCs w:val="28"/>
        </w:rPr>
        <w:object w:dxaOrig="340" w:dyaOrig="380">
          <v:shape id="_x0000_i1044" type="#_x0000_t75" style="width:16.5pt;height:19.5pt" o:ole="">
            <v:imagedata r:id="rId45" o:title=""/>
          </v:shape>
          <o:OLEObject Type="Embed" ProgID="Equation.3" ShapeID="_x0000_i1044" DrawAspect="Content" ObjectID="_1620727625" r:id="rId46"/>
        </w:object>
      </w:r>
      <w:r>
        <w:t>и m =</w:t>
      </w:r>
      <w:r>
        <w:rPr>
          <w:position w:val="-12"/>
          <w:szCs w:val="28"/>
        </w:rPr>
        <w:object w:dxaOrig="340" w:dyaOrig="360">
          <v:shape id="_x0000_i1045" type="#_x0000_t75" style="width:16.5pt;height:18.75pt" o:ole="">
            <v:imagedata r:id="rId47" o:title=""/>
          </v:shape>
          <o:OLEObject Type="Embed" ProgID="Equation.3" ShapeID="_x0000_i1045" DrawAspect="Content" ObjectID="_1620727626" r:id="rId48"/>
        </w:object>
      </w:r>
      <w:r w:rsidR="004406C8">
        <w:t>, соответственно.</w:t>
      </w:r>
    </w:p>
    <w:p w:rsidR="004406C8" w:rsidRPr="001A021C" w:rsidRDefault="004406C8" w:rsidP="004406C8">
      <w:pPr>
        <w:ind w:firstLine="708"/>
      </w:pPr>
      <w:r>
        <w:t xml:space="preserve">Противоречивая подстановка не может выполняться синхронно. Однако, ее можно заменить на систему непротиворечивых подстановок, применимых на разных </w:t>
      </w:r>
      <w:proofErr w:type="spellStart"/>
      <w:r>
        <w:t>подтактах</w:t>
      </w:r>
      <w:proofErr w:type="spellEnd"/>
      <w:r>
        <w:t xml:space="preserve"> итерации, использовав тактирующий контекст. При асинхронном режиме коллизии невозможны, так как никакие две клетки одновременно не меняют своих состояний. Представленные одной и той же системой параллельных подстановок КА при синхронном, </w:t>
      </w:r>
      <w:proofErr w:type="spellStart"/>
      <w:r>
        <w:t>многотактном</w:t>
      </w:r>
      <w:proofErr w:type="spellEnd"/>
      <w:r>
        <w:t xml:space="preserve"> синхронном и асинхронном режимах функционирования имеют различные эволюции и, следовательно, не могут быть моделями одного и того же явления.</w:t>
      </w:r>
    </w:p>
    <w:p w:rsidR="00445312" w:rsidRPr="002C7CE6" w:rsidRDefault="00F31FE4" w:rsidP="00F31FE4">
      <w:pPr>
        <w:spacing w:after="160" w:line="259" w:lineRule="auto"/>
      </w:pPr>
      <w:r>
        <w:br w:type="page"/>
      </w:r>
    </w:p>
    <w:p w:rsidR="00F31FE4" w:rsidRDefault="00DE25D6" w:rsidP="00224CDA">
      <w:pPr>
        <w:pStyle w:val="12"/>
        <w:numPr>
          <w:ilvl w:val="1"/>
          <w:numId w:val="2"/>
        </w:numPr>
        <w:spacing w:before="240" w:after="240"/>
        <w:ind w:left="0" w:firstLine="709"/>
        <w:jc w:val="both"/>
        <w:outlineLvl w:val="1"/>
      </w:pPr>
      <w:bookmarkStart w:id="3" w:name="_Toc10089297"/>
      <w:r>
        <w:lastRenderedPageBreak/>
        <w:t>Существующие системы клеточно-автоматного моделирования</w:t>
      </w:r>
      <w:bookmarkEnd w:id="3"/>
    </w:p>
    <w:p w:rsidR="00F31FE4" w:rsidRDefault="00224CDA" w:rsidP="00224CDA">
      <w:pPr>
        <w:pStyle w:val="12"/>
        <w:numPr>
          <w:ilvl w:val="2"/>
          <w:numId w:val="2"/>
        </w:numPr>
        <w:spacing w:before="240" w:after="240"/>
        <w:ind w:left="0" w:firstLine="709"/>
        <w:jc w:val="both"/>
        <w:outlineLvl w:val="2"/>
      </w:pPr>
      <w:bookmarkStart w:id="4" w:name="_Toc10089298"/>
      <w:r>
        <w:rPr>
          <w:lang w:val="en-US"/>
        </w:rPr>
        <w:t>Golly</w:t>
      </w:r>
      <w:bookmarkEnd w:id="4"/>
    </w:p>
    <w:p w:rsidR="00F31FE4" w:rsidRDefault="00224CDA" w:rsidP="001F2369">
      <w:pPr>
        <w:pStyle w:val="12"/>
        <w:ind w:firstLine="709"/>
        <w:jc w:val="both"/>
        <w:outlineLvl w:val="9"/>
        <w:rPr>
          <w:b w:val="0"/>
        </w:rPr>
      </w:pPr>
      <w:r>
        <w:rPr>
          <w:b w:val="0"/>
          <w:lang w:val="en-US"/>
        </w:rPr>
        <w:t>Golly</w:t>
      </w:r>
      <w:r w:rsidRPr="00224CDA">
        <w:rPr>
          <w:b w:val="0"/>
        </w:rPr>
        <w:t xml:space="preserve"> </w:t>
      </w:r>
      <w:r>
        <w:rPr>
          <w:b w:val="0"/>
        </w:rPr>
        <w:t xml:space="preserve">позиционируется как </w:t>
      </w:r>
      <w:proofErr w:type="spellStart"/>
      <w:r>
        <w:rPr>
          <w:b w:val="0"/>
        </w:rPr>
        <w:t>кросплатформенное</w:t>
      </w:r>
      <w:proofErr w:type="spellEnd"/>
      <w:r>
        <w:rPr>
          <w:b w:val="0"/>
        </w:rPr>
        <w:t xml:space="preserve"> приложение с открытым исходным кодом для изучения различных типов клеточных автоматов </w:t>
      </w:r>
      <w:r w:rsidRPr="00224CDA">
        <w:rPr>
          <w:b w:val="0"/>
        </w:rPr>
        <w:t>[4]</w:t>
      </w:r>
      <w:r>
        <w:rPr>
          <w:b w:val="0"/>
        </w:rPr>
        <w:t xml:space="preserve">. Основными авторами </w:t>
      </w:r>
      <w:proofErr w:type="spellStart"/>
      <w:r>
        <w:rPr>
          <w:b w:val="0"/>
        </w:rPr>
        <w:t>явлются</w:t>
      </w:r>
      <w:proofErr w:type="spellEnd"/>
      <w:r>
        <w:rPr>
          <w:b w:val="0"/>
        </w:rPr>
        <w:t xml:space="preserve"> Эндрю </w:t>
      </w:r>
      <w:proofErr w:type="spellStart"/>
      <w:r>
        <w:rPr>
          <w:b w:val="0"/>
        </w:rPr>
        <w:t>Треворроу</w:t>
      </w:r>
      <w:proofErr w:type="spellEnd"/>
      <w:r>
        <w:rPr>
          <w:b w:val="0"/>
        </w:rPr>
        <w:t xml:space="preserve"> и Том </w:t>
      </w:r>
      <w:proofErr w:type="spellStart"/>
      <w:r>
        <w:rPr>
          <w:b w:val="0"/>
        </w:rPr>
        <w:t>Рокицки</w:t>
      </w:r>
      <w:proofErr w:type="spellEnd"/>
      <w:r>
        <w:rPr>
          <w:b w:val="0"/>
        </w:rPr>
        <w:t xml:space="preserve">, авторами кода – Тим </w:t>
      </w:r>
      <w:proofErr w:type="spellStart"/>
      <w:r>
        <w:rPr>
          <w:b w:val="0"/>
        </w:rPr>
        <w:t>Хаттон</w:t>
      </w:r>
      <w:proofErr w:type="spellEnd"/>
      <w:r>
        <w:rPr>
          <w:b w:val="0"/>
        </w:rPr>
        <w:t>, Дейв Грин, Джейсон Саммерс.</w:t>
      </w:r>
    </w:p>
    <w:p w:rsidR="00224CDA" w:rsidRDefault="00224CDA" w:rsidP="001F2369">
      <w:pPr>
        <w:pStyle w:val="12"/>
        <w:ind w:firstLine="709"/>
        <w:jc w:val="both"/>
        <w:outlineLvl w:val="9"/>
        <w:rPr>
          <w:b w:val="0"/>
        </w:rPr>
      </w:pPr>
      <w:r>
        <w:rPr>
          <w:b w:val="0"/>
        </w:rPr>
        <w:t xml:space="preserve">Ключевые особенности </w:t>
      </w:r>
      <w:r>
        <w:rPr>
          <w:b w:val="0"/>
          <w:lang w:val="en-US"/>
        </w:rPr>
        <w:t>Golly</w:t>
      </w:r>
      <w:r>
        <w:rPr>
          <w:b w:val="0"/>
        </w:rPr>
        <w:t>:</w:t>
      </w:r>
    </w:p>
    <w:p w:rsidR="00224CDA" w:rsidRDefault="00224CDA" w:rsidP="00D5529D">
      <w:pPr>
        <w:pStyle w:val="12"/>
        <w:numPr>
          <w:ilvl w:val="0"/>
          <w:numId w:val="22"/>
        </w:numPr>
        <w:ind w:left="0" w:firstLine="709"/>
        <w:jc w:val="both"/>
        <w:outlineLvl w:val="9"/>
        <w:rPr>
          <w:b w:val="0"/>
        </w:rPr>
      </w:pPr>
      <w:r>
        <w:rPr>
          <w:b w:val="0"/>
        </w:rPr>
        <w:t>Поддерживает ограниченные и неограниченные вселенные с ячейками до 256 состояний</w:t>
      </w:r>
      <w:r w:rsidRPr="00224CDA">
        <w:rPr>
          <w:b w:val="0"/>
        </w:rPr>
        <w:t>;</w:t>
      </w:r>
    </w:p>
    <w:p w:rsidR="00224CDA" w:rsidRDefault="00224CDA" w:rsidP="00D5529D">
      <w:pPr>
        <w:pStyle w:val="12"/>
        <w:numPr>
          <w:ilvl w:val="0"/>
          <w:numId w:val="22"/>
        </w:numPr>
        <w:ind w:left="0" w:firstLine="709"/>
        <w:jc w:val="both"/>
        <w:outlineLvl w:val="9"/>
        <w:rPr>
          <w:b w:val="0"/>
        </w:rPr>
      </w:pPr>
      <w:r>
        <w:rPr>
          <w:b w:val="0"/>
        </w:rPr>
        <w:t xml:space="preserve">Поддерживает несколько алгоритмов, в том числе сверхбыстрый (по мнению авторов) алгоритм Билла </w:t>
      </w:r>
      <w:proofErr w:type="spellStart"/>
      <w:r>
        <w:rPr>
          <w:b w:val="0"/>
        </w:rPr>
        <w:t>Госпера</w:t>
      </w:r>
      <w:proofErr w:type="spellEnd"/>
      <w:r w:rsidRPr="00224CDA">
        <w:rPr>
          <w:b w:val="0"/>
        </w:rPr>
        <w:t>;</w:t>
      </w:r>
    </w:p>
    <w:p w:rsidR="00224CDA" w:rsidRDefault="00224CDA" w:rsidP="00D5529D">
      <w:pPr>
        <w:pStyle w:val="12"/>
        <w:numPr>
          <w:ilvl w:val="0"/>
          <w:numId w:val="22"/>
        </w:numPr>
        <w:ind w:left="0" w:firstLine="709"/>
        <w:jc w:val="both"/>
        <w:outlineLvl w:val="9"/>
        <w:rPr>
          <w:b w:val="0"/>
        </w:rPr>
      </w:pPr>
      <w:r>
        <w:rPr>
          <w:b w:val="0"/>
        </w:rPr>
        <w:t>Большая библиотека готовых моделей клеточных автоматов</w:t>
      </w:r>
      <w:r w:rsidRPr="00224CDA">
        <w:rPr>
          <w:b w:val="0"/>
        </w:rPr>
        <w:t>;</w:t>
      </w:r>
    </w:p>
    <w:p w:rsidR="00224CDA" w:rsidRDefault="007038CE" w:rsidP="00D5529D">
      <w:pPr>
        <w:pStyle w:val="12"/>
        <w:numPr>
          <w:ilvl w:val="0"/>
          <w:numId w:val="22"/>
        </w:numPr>
        <w:ind w:left="0" w:firstLine="709"/>
        <w:jc w:val="both"/>
        <w:outlineLvl w:val="9"/>
        <w:rPr>
          <w:b w:val="0"/>
        </w:rPr>
      </w:pPr>
      <w:r>
        <w:rPr>
          <w:b w:val="0"/>
        </w:rPr>
        <w:t>Интерфейс для создания собственных правил перехода – ключевая особенность в рамках исследований.</w:t>
      </w:r>
    </w:p>
    <w:p w:rsidR="007038CE" w:rsidRPr="00404C11" w:rsidRDefault="007038CE" w:rsidP="007038CE">
      <w:pPr>
        <w:pStyle w:val="12"/>
        <w:ind w:firstLine="709"/>
        <w:jc w:val="both"/>
        <w:outlineLvl w:val="9"/>
        <w:rPr>
          <w:b w:val="0"/>
        </w:rPr>
      </w:pPr>
      <w:r>
        <w:rPr>
          <w:b w:val="0"/>
        </w:rPr>
        <w:t>Правила перехода</w:t>
      </w:r>
      <w:r w:rsidR="00404C11">
        <w:rPr>
          <w:b w:val="0"/>
        </w:rPr>
        <w:t xml:space="preserve"> в случае моделирования игры «Жизнь» </w:t>
      </w:r>
      <w:r>
        <w:rPr>
          <w:b w:val="0"/>
        </w:rPr>
        <w:t>должны соответствовать следующему шаблону</w:t>
      </w:r>
      <w:r w:rsidRPr="007038CE">
        <w:rPr>
          <w:b w:val="0"/>
        </w:rPr>
        <w:t>:</w:t>
      </w:r>
    </w:p>
    <w:p w:rsidR="007038CE" w:rsidRDefault="007038CE" w:rsidP="007038CE">
      <w:pPr>
        <w:pStyle w:val="12"/>
        <w:jc w:val="center"/>
        <w:outlineLvl w:val="9"/>
        <w:rPr>
          <w:b w:val="0"/>
          <w:i/>
          <w:lang w:val="en-US"/>
        </w:rPr>
      </w:pPr>
      <w:r w:rsidRPr="007038CE">
        <w:rPr>
          <w:b w:val="0"/>
          <w:i/>
          <w:lang w:val="en-US"/>
        </w:rPr>
        <w:t xml:space="preserve">R </w:t>
      </w:r>
      <w:proofErr w:type="spellStart"/>
      <w:proofErr w:type="gramStart"/>
      <w:r w:rsidRPr="007038CE">
        <w:rPr>
          <w:b w:val="0"/>
          <w:i/>
          <w:lang w:val="en-US"/>
        </w:rPr>
        <w:t>r</w:t>
      </w:r>
      <w:proofErr w:type="spellEnd"/>
      <w:r w:rsidRPr="007038CE">
        <w:rPr>
          <w:b w:val="0"/>
          <w:i/>
          <w:lang w:val="en-US"/>
        </w:rPr>
        <w:t xml:space="preserve"> ,</w:t>
      </w:r>
      <w:proofErr w:type="gramEnd"/>
      <w:r w:rsidRPr="007038CE">
        <w:rPr>
          <w:b w:val="0"/>
          <w:i/>
          <w:lang w:val="en-US"/>
        </w:rPr>
        <w:t xml:space="preserve"> C </w:t>
      </w:r>
      <w:proofErr w:type="spellStart"/>
      <w:r w:rsidRPr="007038CE">
        <w:rPr>
          <w:b w:val="0"/>
          <w:i/>
          <w:lang w:val="en-US"/>
        </w:rPr>
        <w:t>c</w:t>
      </w:r>
      <w:proofErr w:type="spellEnd"/>
      <w:r w:rsidRPr="007038CE">
        <w:rPr>
          <w:b w:val="0"/>
          <w:i/>
          <w:lang w:val="en-US"/>
        </w:rPr>
        <w:t xml:space="preserve"> , M </w:t>
      </w:r>
      <w:proofErr w:type="spellStart"/>
      <w:r w:rsidRPr="007038CE">
        <w:rPr>
          <w:b w:val="0"/>
          <w:i/>
          <w:lang w:val="en-US"/>
        </w:rPr>
        <w:t>m</w:t>
      </w:r>
      <w:proofErr w:type="spellEnd"/>
      <w:r w:rsidRPr="007038CE">
        <w:rPr>
          <w:b w:val="0"/>
          <w:i/>
          <w:lang w:val="en-US"/>
        </w:rPr>
        <w:t xml:space="preserve"> , S </w:t>
      </w:r>
      <w:proofErr w:type="spellStart"/>
      <w:r w:rsidRPr="007038CE">
        <w:rPr>
          <w:b w:val="0"/>
          <w:i/>
          <w:lang w:val="en-US"/>
        </w:rPr>
        <w:t>smin</w:t>
      </w:r>
      <w:proofErr w:type="spellEnd"/>
      <w:r w:rsidRPr="007038CE">
        <w:rPr>
          <w:b w:val="0"/>
          <w:i/>
          <w:lang w:val="en-US"/>
        </w:rPr>
        <w:t xml:space="preserve"> .. </w:t>
      </w:r>
      <w:proofErr w:type="spellStart"/>
      <w:proofErr w:type="gramStart"/>
      <w:r w:rsidRPr="007038CE">
        <w:rPr>
          <w:b w:val="0"/>
          <w:i/>
          <w:lang w:val="en-US"/>
        </w:rPr>
        <w:t>smax</w:t>
      </w:r>
      <w:proofErr w:type="spellEnd"/>
      <w:r w:rsidRPr="007038CE">
        <w:rPr>
          <w:b w:val="0"/>
          <w:i/>
          <w:lang w:val="en-US"/>
        </w:rPr>
        <w:t xml:space="preserve"> ,</w:t>
      </w:r>
      <w:proofErr w:type="gramEnd"/>
      <w:r w:rsidRPr="007038CE">
        <w:rPr>
          <w:b w:val="0"/>
          <w:i/>
          <w:lang w:val="en-US"/>
        </w:rPr>
        <w:t xml:space="preserve"> B </w:t>
      </w:r>
      <w:proofErr w:type="spellStart"/>
      <w:r w:rsidRPr="007038CE">
        <w:rPr>
          <w:b w:val="0"/>
          <w:i/>
          <w:lang w:val="en-US"/>
        </w:rPr>
        <w:t>bmin</w:t>
      </w:r>
      <w:proofErr w:type="spellEnd"/>
      <w:r w:rsidRPr="007038CE">
        <w:rPr>
          <w:b w:val="0"/>
          <w:i/>
          <w:lang w:val="en-US"/>
        </w:rPr>
        <w:t xml:space="preserve"> .. </w:t>
      </w:r>
      <w:proofErr w:type="spellStart"/>
      <w:proofErr w:type="gramStart"/>
      <w:r w:rsidRPr="007038CE">
        <w:rPr>
          <w:b w:val="0"/>
          <w:i/>
          <w:lang w:val="en-US"/>
        </w:rPr>
        <w:t>bmax</w:t>
      </w:r>
      <w:proofErr w:type="spellEnd"/>
      <w:r w:rsidRPr="007038CE">
        <w:rPr>
          <w:b w:val="0"/>
          <w:i/>
          <w:lang w:val="en-US"/>
        </w:rPr>
        <w:t xml:space="preserve"> ,</w:t>
      </w:r>
      <w:proofErr w:type="gramEnd"/>
      <w:r w:rsidRPr="007038CE">
        <w:rPr>
          <w:b w:val="0"/>
          <w:i/>
          <w:lang w:val="en-US"/>
        </w:rPr>
        <w:t xml:space="preserve"> N </w:t>
      </w:r>
      <w:proofErr w:type="spellStart"/>
      <w:r w:rsidRPr="007038CE">
        <w:rPr>
          <w:b w:val="0"/>
          <w:i/>
          <w:lang w:val="en-US"/>
        </w:rPr>
        <w:t>n</w:t>
      </w:r>
      <w:proofErr w:type="spellEnd"/>
    </w:p>
    <w:p w:rsidR="007038CE" w:rsidRPr="007038CE" w:rsidRDefault="007038CE" w:rsidP="007038CE">
      <w:pPr>
        <w:ind w:firstLine="709"/>
      </w:pPr>
      <w:r w:rsidRPr="007038CE">
        <w:rPr>
          <w:i/>
        </w:rPr>
        <w:t xml:space="preserve">R </w:t>
      </w:r>
      <w:proofErr w:type="spellStart"/>
      <w:r w:rsidRPr="007038CE">
        <w:rPr>
          <w:i/>
        </w:rPr>
        <w:t>r</w:t>
      </w:r>
      <w:proofErr w:type="spellEnd"/>
      <w:r w:rsidRPr="007038CE">
        <w:t xml:space="preserve"> - указывает диапа</w:t>
      </w:r>
      <w:r w:rsidR="00404C11">
        <w:t xml:space="preserve">зон соседства </w:t>
      </w:r>
      <w:proofErr w:type="gramStart"/>
      <w:r w:rsidR="00404C11">
        <w:t>( r</w:t>
      </w:r>
      <w:proofErr w:type="gramEnd"/>
      <w:r w:rsidR="00404C11">
        <w:t xml:space="preserve"> от 1 до 500);</w:t>
      </w:r>
    </w:p>
    <w:p w:rsidR="007038CE" w:rsidRPr="007038CE" w:rsidRDefault="007038CE" w:rsidP="007038CE">
      <w:pPr>
        <w:ind w:firstLine="709"/>
      </w:pPr>
      <w:r w:rsidRPr="007038CE">
        <w:rPr>
          <w:i/>
        </w:rPr>
        <w:t xml:space="preserve">C </w:t>
      </w:r>
      <w:proofErr w:type="spellStart"/>
      <w:r w:rsidRPr="007038CE">
        <w:rPr>
          <w:i/>
        </w:rPr>
        <w:t>c</w:t>
      </w:r>
      <w:proofErr w:type="spellEnd"/>
      <w:r w:rsidRPr="007038CE">
        <w:t xml:space="preserve"> - указывает количество сост</w:t>
      </w:r>
      <w:r w:rsidR="00404C11">
        <w:t xml:space="preserve">ояний </w:t>
      </w:r>
      <w:proofErr w:type="gramStart"/>
      <w:r w:rsidR="00404C11">
        <w:t>( c</w:t>
      </w:r>
      <w:proofErr w:type="gramEnd"/>
      <w:r w:rsidR="00404C11">
        <w:t xml:space="preserve"> от 0 до 255);</w:t>
      </w:r>
      <w:r w:rsidRPr="007038CE">
        <w:t xml:space="preserve"> </w:t>
      </w:r>
    </w:p>
    <w:p w:rsidR="007038CE" w:rsidRPr="007038CE" w:rsidRDefault="007038CE" w:rsidP="00404C11">
      <w:pPr>
        <w:ind w:left="709"/>
      </w:pPr>
      <w:r w:rsidRPr="007038CE">
        <w:rPr>
          <w:i/>
        </w:rPr>
        <w:t xml:space="preserve">M </w:t>
      </w:r>
      <w:proofErr w:type="spellStart"/>
      <w:r w:rsidRPr="007038CE">
        <w:rPr>
          <w:i/>
        </w:rPr>
        <w:t>m</w:t>
      </w:r>
      <w:proofErr w:type="spellEnd"/>
      <w:r w:rsidRPr="007038CE">
        <w:t xml:space="preserve"> - указывает, включена ли средняя ячейка в </w:t>
      </w:r>
      <w:r w:rsidR="00404C11">
        <w:t xml:space="preserve">шаблон соседства </w:t>
      </w:r>
      <w:proofErr w:type="gramStart"/>
      <w:r w:rsidR="00404C11">
        <w:t>( m</w:t>
      </w:r>
      <w:proofErr w:type="gramEnd"/>
      <w:r w:rsidR="00404C11">
        <w:t xml:space="preserve"> равно 0 или 1);</w:t>
      </w:r>
    </w:p>
    <w:p w:rsidR="007038CE" w:rsidRPr="007038CE" w:rsidRDefault="007038CE" w:rsidP="00404C11">
      <w:pPr>
        <w:ind w:left="709"/>
      </w:pPr>
      <w:r w:rsidRPr="007038CE">
        <w:rPr>
          <w:i/>
        </w:rPr>
        <w:t xml:space="preserve">S </w:t>
      </w:r>
      <w:proofErr w:type="spellStart"/>
      <w:r w:rsidRPr="007038CE">
        <w:rPr>
          <w:i/>
        </w:rPr>
        <w:t>smin</w:t>
      </w:r>
      <w:proofErr w:type="spellEnd"/>
      <w:proofErr w:type="gramStart"/>
      <w:r w:rsidRPr="007038CE">
        <w:rPr>
          <w:i/>
        </w:rPr>
        <w:t xml:space="preserve"> ..</w:t>
      </w:r>
      <w:proofErr w:type="gramEnd"/>
      <w:r w:rsidRPr="007038CE">
        <w:rPr>
          <w:i/>
        </w:rPr>
        <w:t xml:space="preserve"> </w:t>
      </w:r>
      <w:proofErr w:type="spellStart"/>
      <w:r w:rsidRPr="007038CE">
        <w:rPr>
          <w:i/>
        </w:rPr>
        <w:t>smax</w:t>
      </w:r>
      <w:proofErr w:type="spellEnd"/>
      <w:r>
        <w:t xml:space="preserve"> - определяет предельные значения</w:t>
      </w:r>
      <w:r w:rsidR="00404C11">
        <w:t xml:space="preserve"> для живой ячейки, необходимые для выживания в следующей итерации;</w:t>
      </w:r>
    </w:p>
    <w:p w:rsidR="007038CE" w:rsidRPr="00404C11" w:rsidRDefault="007038CE" w:rsidP="00404C11">
      <w:pPr>
        <w:ind w:left="709"/>
      </w:pPr>
      <w:r w:rsidRPr="007038CE">
        <w:rPr>
          <w:i/>
        </w:rPr>
        <w:t xml:space="preserve">B </w:t>
      </w:r>
      <w:proofErr w:type="spellStart"/>
      <w:r w:rsidRPr="007038CE">
        <w:rPr>
          <w:i/>
        </w:rPr>
        <w:t>bmin</w:t>
      </w:r>
      <w:proofErr w:type="spellEnd"/>
      <w:proofErr w:type="gramStart"/>
      <w:r w:rsidRPr="007038CE">
        <w:rPr>
          <w:i/>
        </w:rPr>
        <w:t xml:space="preserve"> ..</w:t>
      </w:r>
      <w:proofErr w:type="gramEnd"/>
      <w:r w:rsidRPr="007038CE">
        <w:rPr>
          <w:i/>
        </w:rPr>
        <w:t xml:space="preserve"> </w:t>
      </w:r>
      <w:proofErr w:type="spellStart"/>
      <w:r w:rsidRPr="007038CE">
        <w:rPr>
          <w:i/>
        </w:rPr>
        <w:t>bmax</w:t>
      </w:r>
      <w:proofErr w:type="spellEnd"/>
      <w:r>
        <w:t xml:space="preserve"> - определяет </w:t>
      </w:r>
      <w:r w:rsidR="00404C11">
        <w:t>предельные значения для мертвой клетки, необходимые для возрождения в следующей итерации</w:t>
      </w:r>
      <w:r w:rsidR="00404C11" w:rsidRPr="00404C11">
        <w:t>;</w:t>
      </w:r>
    </w:p>
    <w:p w:rsidR="007038CE" w:rsidRDefault="007038CE" w:rsidP="00404C11">
      <w:pPr>
        <w:ind w:left="709"/>
      </w:pPr>
      <w:r w:rsidRPr="007038CE">
        <w:rPr>
          <w:i/>
        </w:rPr>
        <w:t xml:space="preserve">N </w:t>
      </w:r>
      <w:proofErr w:type="spellStart"/>
      <w:r w:rsidRPr="007038CE">
        <w:rPr>
          <w:i/>
        </w:rPr>
        <w:t>n</w:t>
      </w:r>
      <w:proofErr w:type="spellEnd"/>
      <w:r w:rsidRPr="007038CE">
        <w:t xml:space="preserve"> - указывает расширенный тип окрестности </w:t>
      </w:r>
      <w:proofErr w:type="gramStart"/>
      <w:r w:rsidRPr="007038CE">
        <w:t>( n</w:t>
      </w:r>
      <w:proofErr w:type="gramEnd"/>
      <w:r w:rsidRPr="007038CE">
        <w:t xml:space="preserve"> - M для Мура, N для фон Неймана и C для циркуляра).</w:t>
      </w:r>
    </w:p>
    <w:p w:rsidR="00404C11" w:rsidRDefault="00404C11" w:rsidP="00404C11">
      <w:pPr>
        <w:ind w:firstLine="709"/>
      </w:pPr>
      <w:r>
        <w:lastRenderedPageBreak/>
        <w:t xml:space="preserve">Недостатком с точки зрения синтаксической </w:t>
      </w:r>
      <w:proofErr w:type="spellStart"/>
      <w:r>
        <w:t>составляющией</w:t>
      </w:r>
      <w:proofErr w:type="spellEnd"/>
      <w:r>
        <w:t xml:space="preserve"> данной системы является функциональная ограниченность в описании клеточно-автоматных моделей. Перечисление клеток, </w:t>
      </w:r>
      <w:proofErr w:type="spellStart"/>
      <w:r>
        <w:t>учавствующих</w:t>
      </w:r>
      <w:proofErr w:type="spellEnd"/>
      <w:r>
        <w:t xml:space="preserve"> в правиле перехода, или </w:t>
      </w:r>
      <w:proofErr w:type="spellStart"/>
      <w:r>
        <w:t>другии</w:t>
      </w:r>
      <w:proofErr w:type="spellEnd"/>
      <w:r>
        <w:t xml:space="preserve"> словами тип окрестности осуществляется из набора заданных типов, таких как окрестность Мура, фон Неймана, циркуляра и т.д. Также стоит понимать, что ключевые слова синтаксиса разработаны для описания моделей основных уже существующих клеточных автоматов, что исключает возможность для описания сколь угодно различных моделей.</w:t>
      </w:r>
    </w:p>
    <w:p w:rsidR="002B1642" w:rsidRDefault="002B1642" w:rsidP="00404C11">
      <w:pPr>
        <w:ind w:firstLine="709"/>
      </w:pPr>
      <w:r>
        <w:t xml:space="preserve">На рисунке 1.1 представлен интерфейс системы </w:t>
      </w:r>
      <w:r>
        <w:rPr>
          <w:lang w:val="en-US"/>
        </w:rPr>
        <w:t>Golly</w:t>
      </w:r>
      <w:r>
        <w:t>.</w:t>
      </w:r>
    </w:p>
    <w:p w:rsidR="002B1642" w:rsidRDefault="002B1642" w:rsidP="002B1642">
      <w:pPr>
        <w:jc w:val="center"/>
      </w:pPr>
      <w:r>
        <w:rPr>
          <w:noProof/>
        </w:rPr>
        <w:drawing>
          <wp:inline distT="0" distB="0" distL="0" distR="0" wp14:anchorId="528E067B" wp14:editId="129B9484">
            <wp:extent cx="6480810" cy="49168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80810" cy="4916805"/>
                    </a:xfrm>
                    <a:prstGeom prst="rect">
                      <a:avLst/>
                    </a:prstGeom>
                  </pic:spPr>
                </pic:pic>
              </a:graphicData>
            </a:graphic>
          </wp:inline>
        </w:drawing>
      </w:r>
    </w:p>
    <w:p w:rsidR="002B1642" w:rsidRPr="002B1642" w:rsidRDefault="002B1642" w:rsidP="002B1642">
      <w:pPr>
        <w:jc w:val="center"/>
        <w:rPr>
          <w:lang w:val="en-US"/>
        </w:rPr>
      </w:pPr>
      <w:r>
        <w:t xml:space="preserve">Рисунок 1.1 – интерфейс </w:t>
      </w:r>
      <w:r>
        <w:rPr>
          <w:lang w:val="en-US"/>
        </w:rPr>
        <w:t>Golly</w:t>
      </w:r>
    </w:p>
    <w:p w:rsidR="00F31FE4" w:rsidRDefault="00A8217F" w:rsidP="00224CDA">
      <w:pPr>
        <w:pStyle w:val="12"/>
        <w:numPr>
          <w:ilvl w:val="2"/>
          <w:numId w:val="2"/>
        </w:numPr>
        <w:spacing w:before="240" w:after="240"/>
        <w:ind w:left="0" w:firstLine="709"/>
        <w:jc w:val="both"/>
        <w:outlineLvl w:val="2"/>
      </w:pPr>
      <w:bookmarkStart w:id="5" w:name="_Toc10089299"/>
      <w:r>
        <w:rPr>
          <w:lang w:val="en-US"/>
        </w:rPr>
        <w:t>CAME&amp;L</w:t>
      </w:r>
      <w:bookmarkEnd w:id="5"/>
    </w:p>
    <w:p w:rsidR="00E65B73" w:rsidRDefault="00E65B73" w:rsidP="00E65B73">
      <w:pPr>
        <w:tabs>
          <w:tab w:val="left" w:pos="1680"/>
        </w:tabs>
        <w:ind w:firstLine="709"/>
      </w:pPr>
      <w:r>
        <w:t xml:space="preserve">Л. Наумов и А. </w:t>
      </w:r>
      <w:proofErr w:type="spellStart"/>
      <w:r>
        <w:t>Шалыто</w:t>
      </w:r>
      <w:proofErr w:type="spellEnd"/>
      <w:r>
        <w:t xml:space="preserve"> разработали собственную среду моделирования КА, называемую </w:t>
      </w:r>
      <w:r>
        <w:rPr>
          <w:lang w:val="en-US"/>
        </w:rPr>
        <w:t>CAM</w:t>
      </w:r>
      <w:r w:rsidRPr="00CA16A6">
        <w:t>&amp;</w:t>
      </w:r>
      <w:r>
        <w:rPr>
          <w:lang w:val="en-US"/>
        </w:rPr>
        <w:t>L</w:t>
      </w:r>
      <w:r>
        <w:t xml:space="preserve"> </w:t>
      </w:r>
      <w:r w:rsidRPr="00CA16A6">
        <w:t>[</w:t>
      </w:r>
      <w:r>
        <w:t>17</w:t>
      </w:r>
      <w:r w:rsidRPr="00CA16A6">
        <w:t>]</w:t>
      </w:r>
      <w:r>
        <w:t xml:space="preserve">. Данная среда разрабатывалась, как простое, расширяемое </w:t>
      </w:r>
      <w:r>
        <w:lastRenderedPageBreak/>
        <w:t>рабочее пространство для сложных клеточных вычислений. На рисунке 1 представлен интерфейс приложения.</w:t>
      </w:r>
    </w:p>
    <w:p w:rsidR="00E65B73" w:rsidRDefault="00E65B73" w:rsidP="00E65B73">
      <w:pPr>
        <w:tabs>
          <w:tab w:val="left" w:pos="1680"/>
        </w:tabs>
        <w:ind w:firstLine="709"/>
      </w:pPr>
      <w:r>
        <w:t>В данном приложении функциональность моделируемого автомата реализуется набором взаимодействующих компонентов.</w:t>
      </w:r>
    </w:p>
    <w:p w:rsidR="00E65B73" w:rsidRDefault="00E65B73" w:rsidP="00D5529D">
      <w:pPr>
        <w:pStyle w:val="ab"/>
        <w:numPr>
          <w:ilvl w:val="0"/>
          <w:numId w:val="16"/>
        </w:numPr>
        <w:tabs>
          <w:tab w:val="left" w:pos="1680"/>
        </w:tabs>
        <w:spacing w:after="160"/>
        <w:ind w:left="0" w:firstLine="709"/>
      </w:pPr>
      <w:r>
        <w:rPr>
          <w:lang w:val="en-US"/>
        </w:rPr>
        <w:t xml:space="preserve">Grid </w:t>
      </w:r>
      <w:r>
        <w:t>– визуализация состояния решетки</w:t>
      </w:r>
      <w:r>
        <w:rPr>
          <w:lang w:val="en-US"/>
        </w:rPr>
        <w:t>;</w:t>
      </w:r>
    </w:p>
    <w:p w:rsidR="00E65B73" w:rsidRDefault="00E65B73" w:rsidP="00D5529D">
      <w:pPr>
        <w:pStyle w:val="ab"/>
        <w:numPr>
          <w:ilvl w:val="0"/>
          <w:numId w:val="16"/>
        </w:numPr>
        <w:tabs>
          <w:tab w:val="left" w:pos="1680"/>
        </w:tabs>
        <w:spacing w:after="160"/>
        <w:ind w:left="0" w:firstLine="709"/>
      </w:pPr>
      <w:r>
        <w:rPr>
          <w:lang w:val="en-US"/>
        </w:rPr>
        <w:t>Metrics</w:t>
      </w:r>
      <w:r w:rsidRPr="00CA16A6">
        <w:t xml:space="preserve"> </w:t>
      </w:r>
      <w:r w:rsidRPr="00CA16A6">
        <w:softHyphen/>
        <w:t xml:space="preserve">– </w:t>
      </w:r>
      <w:r>
        <w:t>определяет координаты клеток, расстояние между ними и отношение соседства</w:t>
      </w:r>
      <w:r w:rsidRPr="00CA16A6">
        <w:t>;</w:t>
      </w:r>
    </w:p>
    <w:p w:rsidR="00E65B73" w:rsidRDefault="00E65B73" w:rsidP="00D5529D">
      <w:pPr>
        <w:pStyle w:val="ab"/>
        <w:numPr>
          <w:ilvl w:val="0"/>
          <w:numId w:val="16"/>
        </w:numPr>
        <w:tabs>
          <w:tab w:val="left" w:pos="1680"/>
        </w:tabs>
        <w:spacing w:after="160"/>
        <w:ind w:left="0" w:firstLine="709"/>
      </w:pPr>
      <w:r>
        <w:rPr>
          <w:lang w:val="en-US"/>
        </w:rPr>
        <w:t>Data</w:t>
      </w:r>
      <w:r w:rsidRPr="00CA16A6">
        <w:t xml:space="preserve"> – </w:t>
      </w:r>
      <w:r>
        <w:t>обеспечивает хранение состояния решетки в памяти и сохранение его в файл;</w:t>
      </w:r>
    </w:p>
    <w:p w:rsidR="00E65B73" w:rsidRDefault="00E65B73" w:rsidP="00D5529D">
      <w:pPr>
        <w:pStyle w:val="ab"/>
        <w:numPr>
          <w:ilvl w:val="0"/>
          <w:numId w:val="16"/>
        </w:numPr>
        <w:tabs>
          <w:tab w:val="left" w:pos="1680"/>
        </w:tabs>
        <w:spacing w:after="160"/>
        <w:ind w:left="0" w:firstLine="709"/>
      </w:pPr>
      <w:r>
        <w:rPr>
          <w:lang w:val="en-US"/>
        </w:rPr>
        <w:t>Rules</w:t>
      </w:r>
      <w:r w:rsidRPr="00CA16A6">
        <w:t xml:space="preserve"> – </w:t>
      </w:r>
      <w:r>
        <w:t>реализует правила автомата и другие преобразования состояния решетки.</w:t>
      </w:r>
    </w:p>
    <w:p w:rsidR="00E65B73" w:rsidRDefault="00E65B73" w:rsidP="00E65B73">
      <w:pPr>
        <w:tabs>
          <w:tab w:val="left" w:pos="1680"/>
        </w:tabs>
        <w:spacing w:after="160"/>
      </w:pPr>
      <w:r w:rsidRPr="00943CB4">
        <w:rPr>
          <w:noProof/>
        </w:rPr>
        <w:drawing>
          <wp:inline distT="0" distB="0" distL="0" distR="0" wp14:anchorId="051A41B9" wp14:editId="5B581A94">
            <wp:extent cx="6033770" cy="3665220"/>
            <wp:effectExtent l="0" t="0" r="5080" b="0"/>
            <wp:docPr id="19" name="Picture 4"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3"/>
                    <pic:cNvPicPr>
                      <a:picLocks noChangeAspect="1" noChangeArrowheads="1"/>
                    </pic:cNvPicPr>
                  </pic:nvPicPr>
                  <pic:blipFill rotWithShape="1">
                    <a:blip r:embed="rId50">
                      <a:extLst>
                        <a:ext uri="{28A0092B-C50C-407E-A947-70E740481C1C}">
                          <a14:useLocalDpi xmlns:a14="http://schemas.microsoft.com/office/drawing/2010/main" val="0"/>
                        </a:ext>
                      </a:extLst>
                    </a:blip>
                    <a:srcRect b="27524"/>
                    <a:stretch/>
                  </pic:blipFill>
                  <pic:spPr bwMode="auto">
                    <a:xfrm>
                      <a:off x="0" y="0"/>
                      <a:ext cx="6033770" cy="3665220"/>
                    </a:xfrm>
                    <a:prstGeom prst="rect">
                      <a:avLst/>
                    </a:prstGeom>
                    <a:noFill/>
                    <a:ln>
                      <a:noFill/>
                    </a:ln>
                    <a:extLst>
                      <a:ext uri="{53640926-AAD7-44D8-BBD7-CCE9431645EC}">
                        <a14:shadowObscured xmlns:a14="http://schemas.microsoft.com/office/drawing/2010/main"/>
                      </a:ext>
                    </a:extLst>
                  </pic:spPr>
                </pic:pic>
              </a:graphicData>
            </a:graphic>
          </wp:inline>
        </w:drawing>
      </w:r>
    </w:p>
    <w:p w:rsidR="00E65B73" w:rsidRPr="00E65B73" w:rsidRDefault="00E65B73" w:rsidP="00E65B73">
      <w:pPr>
        <w:tabs>
          <w:tab w:val="left" w:pos="1680"/>
        </w:tabs>
        <w:spacing w:after="160"/>
        <w:jc w:val="center"/>
      </w:pPr>
      <w:r>
        <w:t xml:space="preserve">Рисунок 1.2 – Интерфейс </w:t>
      </w:r>
      <w:r>
        <w:rPr>
          <w:lang w:val="en-US"/>
        </w:rPr>
        <w:t>CAM</w:t>
      </w:r>
      <w:r w:rsidRPr="00DE323A">
        <w:t>&amp;</w:t>
      </w:r>
      <w:r>
        <w:rPr>
          <w:lang w:val="en-US"/>
        </w:rPr>
        <w:t>L</w:t>
      </w:r>
    </w:p>
    <w:p w:rsidR="00B42334" w:rsidRDefault="00B42334" w:rsidP="00B42334">
      <w:pPr>
        <w:tabs>
          <w:tab w:val="left" w:pos="1680"/>
        </w:tabs>
        <w:ind w:firstLine="709"/>
      </w:pPr>
      <w:r>
        <w:t>Достоинства данного решения</w:t>
      </w:r>
      <w:r w:rsidRPr="00ED24A5">
        <w:t>:</w:t>
      </w:r>
    </w:p>
    <w:p w:rsidR="00B42334" w:rsidRDefault="00B42334" w:rsidP="00B42334">
      <w:pPr>
        <w:pStyle w:val="ab"/>
        <w:numPr>
          <w:ilvl w:val="0"/>
          <w:numId w:val="17"/>
        </w:numPr>
        <w:tabs>
          <w:tab w:val="left" w:pos="1680"/>
        </w:tabs>
        <w:spacing w:after="160"/>
        <w:ind w:left="0" w:firstLine="851"/>
      </w:pPr>
      <w:r>
        <w:t>Обширный набор правил, позволяющих строить разнообразные модели клеточных автоматов</w:t>
      </w:r>
      <w:r w:rsidRPr="003F44AB">
        <w:t>;</w:t>
      </w:r>
    </w:p>
    <w:p w:rsidR="00B42334" w:rsidRDefault="00B42334" w:rsidP="00B42334">
      <w:pPr>
        <w:pStyle w:val="ab"/>
        <w:numPr>
          <w:ilvl w:val="0"/>
          <w:numId w:val="17"/>
        </w:numPr>
        <w:tabs>
          <w:tab w:val="left" w:pos="1680"/>
        </w:tabs>
        <w:spacing w:after="160"/>
        <w:ind w:left="0" w:firstLine="851"/>
      </w:pPr>
      <w:r>
        <w:t>Богатый инструментарий для наблюдения за экспериментом</w:t>
      </w:r>
      <w:r w:rsidRPr="003F44AB">
        <w:t>;</w:t>
      </w:r>
    </w:p>
    <w:p w:rsidR="00B42334" w:rsidRDefault="00B42334" w:rsidP="00B42334">
      <w:pPr>
        <w:pStyle w:val="ab"/>
        <w:numPr>
          <w:ilvl w:val="0"/>
          <w:numId w:val="17"/>
        </w:numPr>
        <w:tabs>
          <w:tab w:val="left" w:pos="1680"/>
        </w:tabs>
        <w:spacing w:after="160"/>
        <w:ind w:left="0" w:firstLine="851"/>
      </w:pPr>
      <w:r>
        <w:lastRenderedPageBreak/>
        <w:t xml:space="preserve">Сохранение состояния эксперимента в </w:t>
      </w:r>
      <w:r>
        <w:rPr>
          <w:lang w:val="en-US"/>
        </w:rPr>
        <w:t>XML</w:t>
      </w:r>
      <w:r>
        <w:t>-файл.</w:t>
      </w:r>
    </w:p>
    <w:p w:rsidR="00B42334" w:rsidRDefault="00B42334" w:rsidP="00B42334">
      <w:pPr>
        <w:tabs>
          <w:tab w:val="left" w:pos="1680"/>
        </w:tabs>
        <w:ind w:firstLine="709"/>
      </w:pPr>
      <w:r>
        <w:t>Недостатки</w:t>
      </w:r>
      <w:r>
        <w:rPr>
          <w:lang w:val="en-US"/>
        </w:rPr>
        <w:t>:</w:t>
      </w:r>
      <w:r>
        <w:t xml:space="preserve"> </w:t>
      </w:r>
    </w:p>
    <w:p w:rsidR="00B42334" w:rsidRPr="003F44AB" w:rsidRDefault="00B42334" w:rsidP="00B42334">
      <w:pPr>
        <w:pStyle w:val="ab"/>
        <w:numPr>
          <w:ilvl w:val="0"/>
          <w:numId w:val="18"/>
        </w:numPr>
        <w:tabs>
          <w:tab w:val="left" w:pos="1680"/>
        </w:tabs>
        <w:spacing w:after="160"/>
        <w:ind w:left="0" w:firstLine="851"/>
      </w:pPr>
      <w:r>
        <w:t>Достаточно старая реализация с неэффективными алгоритмами вычислений</w:t>
      </w:r>
      <w:r w:rsidRPr="003F44AB">
        <w:t>;</w:t>
      </w:r>
    </w:p>
    <w:p w:rsidR="00B42334" w:rsidRDefault="00B42334" w:rsidP="00B42334">
      <w:pPr>
        <w:pStyle w:val="ab"/>
        <w:numPr>
          <w:ilvl w:val="0"/>
          <w:numId w:val="18"/>
        </w:numPr>
        <w:tabs>
          <w:tab w:val="left" w:pos="1680"/>
        </w:tabs>
        <w:spacing w:after="160"/>
        <w:ind w:left="0" w:firstLine="851"/>
      </w:pPr>
      <w:r>
        <w:t>Интерфейс, не соответствующий современным требованиям</w:t>
      </w:r>
      <w:r w:rsidRPr="003F44AB">
        <w:t>;</w:t>
      </w:r>
    </w:p>
    <w:p w:rsidR="00F31FE4" w:rsidRPr="00B42334" w:rsidRDefault="00B42334" w:rsidP="00B42334">
      <w:pPr>
        <w:pStyle w:val="ab"/>
        <w:numPr>
          <w:ilvl w:val="0"/>
          <w:numId w:val="18"/>
        </w:numPr>
        <w:tabs>
          <w:tab w:val="left" w:pos="1680"/>
        </w:tabs>
        <w:spacing w:after="160"/>
        <w:ind w:left="0" w:firstLine="851"/>
      </w:pPr>
      <w:r>
        <w:t>Достаточно сложный язык описания модели КА</w:t>
      </w:r>
      <w:r w:rsidRPr="003F44AB">
        <w:t>;</w:t>
      </w:r>
    </w:p>
    <w:p w:rsidR="00F31FE4" w:rsidRDefault="004E1E59" w:rsidP="00224CDA">
      <w:pPr>
        <w:pStyle w:val="12"/>
        <w:numPr>
          <w:ilvl w:val="2"/>
          <w:numId w:val="2"/>
        </w:numPr>
        <w:spacing w:before="240" w:after="240"/>
        <w:ind w:left="0" w:firstLine="709"/>
        <w:jc w:val="both"/>
        <w:outlineLvl w:val="2"/>
      </w:pPr>
      <w:bookmarkStart w:id="6" w:name="_Toc10089300"/>
      <w:proofErr w:type="spellStart"/>
      <w:r>
        <w:rPr>
          <w:lang w:val="en-US"/>
        </w:rPr>
        <w:t>SoftCAM</w:t>
      </w:r>
      <w:bookmarkEnd w:id="6"/>
      <w:proofErr w:type="spellEnd"/>
    </w:p>
    <w:p w:rsidR="00F31FE4" w:rsidRDefault="005338E7" w:rsidP="00B42334">
      <w:pPr>
        <w:ind w:firstLine="709"/>
      </w:pPr>
      <w:r>
        <w:t xml:space="preserve">И. Матюшкин предложил свой вариант программы для моделирования КА, называемый </w:t>
      </w:r>
      <w:proofErr w:type="spellStart"/>
      <w:r>
        <w:rPr>
          <w:lang w:val="en-US"/>
        </w:rPr>
        <w:t>SoftCAM</w:t>
      </w:r>
      <w:proofErr w:type="spellEnd"/>
      <w:r>
        <w:t xml:space="preserve"> </w:t>
      </w:r>
      <w:r w:rsidRPr="00EC3917">
        <w:t>[</w:t>
      </w:r>
      <w:r>
        <w:t>18</w:t>
      </w:r>
      <w:r w:rsidRPr="00EC3917">
        <w:t>]</w:t>
      </w:r>
      <w:r>
        <w:t xml:space="preserve">. На рисунке 2 представлена её архитектура в виде </w:t>
      </w:r>
      <w:r>
        <w:rPr>
          <w:lang w:val="en-US"/>
        </w:rPr>
        <w:t>UML</w:t>
      </w:r>
      <w:r>
        <w:t>-диаграммы.</w:t>
      </w:r>
    </w:p>
    <w:p w:rsidR="005338E7" w:rsidRDefault="005338E7" w:rsidP="005338E7">
      <w:pPr>
        <w:jc w:val="center"/>
      </w:pPr>
      <w:r w:rsidRPr="00943CB4">
        <w:rPr>
          <w:noProof/>
        </w:rPr>
        <w:drawing>
          <wp:inline distT="0" distB="0" distL="0" distR="0" wp14:anchorId="310AFF87" wp14:editId="0DF9AF7E">
            <wp:extent cx="6481108" cy="293370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51">
                      <a:extLst>
                        <a:ext uri="{28A0092B-C50C-407E-A947-70E740481C1C}">
                          <a14:useLocalDpi xmlns:a14="http://schemas.microsoft.com/office/drawing/2010/main" val="0"/>
                        </a:ext>
                      </a:extLst>
                    </a:blip>
                    <a:srcRect l="4853" r="2944"/>
                    <a:stretch/>
                  </pic:blipFill>
                  <pic:spPr bwMode="auto">
                    <a:xfrm>
                      <a:off x="0" y="0"/>
                      <a:ext cx="6498437" cy="2941544"/>
                    </a:xfrm>
                    <a:prstGeom prst="rect">
                      <a:avLst/>
                    </a:prstGeom>
                    <a:noFill/>
                    <a:ln>
                      <a:noFill/>
                    </a:ln>
                    <a:extLst>
                      <a:ext uri="{53640926-AAD7-44D8-BBD7-CCE9431645EC}">
                        <a14:shadowObscured xmlns:a14="http://schemas.microsoft.com/office/drawing/2010/main"/>
                      </a:ext>
                    </a:extLst>
                  </pic:spPr>
                </pic:pic>
              </a:graphicData>
            </a:graphic>
          </wp:inline>
        </w:drawing>
      </w:r>
    </w:p>
    <w:p w:rsidR="005338E7" w:rsidRDefault="005338E7" w:rsidP="005338E7">
      <w:pPr>
        <w:jc w:val="center"/>
      </w:pPr>
      <w:r>
        <w:t xml:space="preserve">Рисунок 1.3 – Архитектура </w:t>
      </w:r>
      <w:proofErr w:type="spellStart"/>
      <w:r>
        <w:rPr>
          <w:lang w:val="en-US"/>
        </w:rPr>
        <w:t>SoftCAM</w:t>
      </w:r>
      <w:proofErr w:type="spellEnd"/>
    </w:p>
    <w:p w:rsidR="005338E7" w:rsidRPr="005338E7" w:rsidRDefault="005338E7" w:rsidP="005338E7">
      <w:pPr>
        <w:ind w:firstLine="709"/>
      </w:pPr>
      <w:r>
        <w:t xml:space="preserve">Данное решение расширяет функционал моделирования такой МКА как </w:t>
      </w:r>
      <w:r>
        <w:rPr>
          <w:lang w:val="en-US"/>
        </w:rPr>
        <w:t>Golly</w:t>
      </w:r>
      <w:r>
        <w:t xml:space="preserve">. Сделан упор на дружественность и открытость к пользователю, удобный и понятный интерфейс, легкий язык моделирования КА. К недостаткам относится низкое быстродействие, являющееся результатом выбора скриптового языка </w:t>
      </w:r>
      <w:r>
        <w:rPr>
          <w:lang w:val="en-US"/>
        </w:rPr>
        <w:t>Python </w:t>
      </w:r>
      <w:r>
        <w:t>как средство разработки. Легкий язык моделирования КА является недостатком в случае проектирования сложных автоматов, когда код становится громоздким. Данная проблема частично решается созданием готовых шаблонов моделирования и библиотек.</w:t>
      </w:r>
    </w:p>
    <w:p w:rsidR="00F31FE4" w:rsidRDefault="00224CDA" w:rsidP="00224CDA">
      <w:pPr>
        <w:pStyle w:val="12"/>
        <w:numPr>
          <w:ilvl w:val="2"/>
          <w:numId w:val="2"/>
        </w:numPr>
        <w:spacing w:before="240" w:after="240"/>
        <w:ind w:left="0" w:firstLine="709"/>
        <w:jc w:val="both"/>
        <w:outlineLvl w:val="2"/>
      </w:pPr>
      <w:bookmarkStart w:id="7" w:name="_Toc10089301"/>
      <w:r>
        <w:lastRenderedPageBreak/>
        <w:t xml:space="preserve">Система имитационного моделирования </w:t>
      </w:r>
      <w:proofErr w:type="spellStart"/>
      <w:r>
        <w:rPr>
          <w:lang w:val="en-US"/>
        </w:rPr>
        <w:t>WinALT</w:t>
      </w:r>
      <w:bookmarkEnd w:id="7"/>
      <w:proofErr w:type="spellEnd"/>
    </w:p>
    <w:p w:rsidR="007335F3" w:rsidRDefault="003967D4" w:rsidP="007335F3">
      <w:pPr>
        <w:tabs>
          <w:tab w:val="left" w:pos="1680"/>
        </w:tabs>
        <w:ind w:firstLine="709"/>
      </w:pPr>
      <w:r w:rsidRPr="00C672EE">
        <w:rPr>
          <w:b/>
        </w:rPr>
        <w:t xml:space="preserve"> </w:t>
      </w:r>
      <w:r w:rsidR="007335F3">
        <w:t xml:space="preserve">Программный комплекс </w:t>
      </w:r>
      <w:proofErr w:type="spellStart"/>
      <w:r w:rsidR="007335F3">
        <w:rPr>
          <w:lang w:val="en-US"/>
        </w:rPr>
        <w:t>WinALT</w:t>
      </w:r>
      <w:proofErr w:type="spellEnd"/>
      <w:r w:rsidR="007335F3">
        <w:t xml:space="preserve">, разработанный на кафедре параллельных вычислений НГУ и в Институте вычислительной математики и математики геофизики СО РАН, обеспечивает конструирование мелкозернистых параллельных алгоритмов (МЗП) и структур в самой широкой трактовке термина. Данная система базируется на алгоритме параллельных подстановок – алгоритмической системе, являющейся пространственной моделью для представления параллельных мелкозернистых алгоритмов и структур </w:t>
      </w:r>
      <w:r w:rsidR="007335F3" w:rsidRPr="00C70CB5">
        <w:t>[</w:t>
      </w:r>
      <w:r w:rsidR="007335F3">
        <w:t>19</w:t>
      </w:r>
      <w:r w:rsidR="007335F3" w:rsidRPr="00C70CB5">
        <w:t>]</w:t>
      </w:r>
      <w:r w:rsidR="007335F3">
        <w:t xml:space="preserve">. Алгоритм параллельных подстановок (АПП) концептуально объединяет в себе подстановочный характер алгоритма Маркова с пространственной параллельностью клеточного автомата и основывается на общем для них ассоциативном механизме выполнения операций </w:t>
      </w:r>
      <w:r w:rsidR="007335F3" w:rsidRPr="00873BA6">
        <w:t>[</w:t>
      </w:r>
      <w:r w:rsidR="007335F3">
        <w:t>20</w:t>
      </w:r>
      <w:r w:rsidR="007335F3" w:rsidRPr="00873BA6">
        <w:t>]</w:t>
      </w:r>
      <w:r w:rsidR="007335F3">
        <w:t>. АПП позволяет описать вычисления в максимально параллельном виде, когда на каждом шаге выполняются все допустимые действия над всеми имеющимися данными. На рисунке 1.3 представлен графический интерфейс системы.</w:t>
      </w:r>
    </w:p>
    <w:p w:rsidR="007335F3" w:rsidRDefault="007335F3" w:rsidP="007335F3">
      <w:pPr>
        <w:tabs>
          <w:tab w:val="left" w:pos="1680"/>
        </w:tabs>
        <w:jc w:val="center"/>
      </w:pPr>
      <w:r w:rsidRPr="00B753F9">
        <w:rPr>
          <w:noProof/>
          <w:szCs w:val="28"/>
        </w:rPr>
        <w:drawing>
          <wp:inline distT="0" distB="0" distL="0" distR="0" wp14:anchorId="569ACE87" wp14:editId="0BF1E724">
            <wp:extent cx="6273520" cy="3962400"/>
            <wp:effectExtent l="0" t="0" r="0" b="0"/>
            <wp:docPr id="21" name="Рисунок 2"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81656" cy="3967539"/>
                    </a:xfrm>
                    <a:prstGeom prst="rect">
                      <a:avLst/>
                    </a:prstGeom>
                    <a:noFill/>
                    <a:ln>
                      <a:noFill/>
                    </a:ln>
                  </pic:spPr>
                </pic:pic>
              </a:graphicData>
            </a:graphic>
          </wp:inline>
        </w:drawing>
      </w:r>
    </w:p>
    <w:p w:rsidR="007335F3" w:rsidRPr="00FD3933" w:rsidRDefault="007335F3" w:rsidP="007335F3">
      <w:pPr>
        <w:tabs>
          <w:tab w:val="left" w:pos="1680"/>
        </w:tabs>
        <w:jc w:val="center"/>
      </w:pPr>
      <w:r>
        <w:t xml:space="preserve">Рисунок 1.3 – Графическая среда системы </w:t>
      </w:r>
      <w:proofErr w:type="spellStart"/>
      <w:r>
        <w:rPr>
          <w:lang w:val="en-US"/>
        </w:rPr>
        <w:t>WinALT</w:t>
      </w:r>
      <w:proofErr w:type="spellEnd"/>
    </w:p>
    <w:p w:rsidR="007335F3" w:rsidRDefault="007335F3" w:rsidP="007335F3">
      <w:pPr>
        <w:tabs>
          <w:tab w:val="left" w:pos="1680"/>
        </w:tabs>
        <w:ind w:firstLine="709"/>
      </w:pPr>
      <w:r>
        <w:lastRenderedPageBreak/>
        <w:t xml:space="preserve">Ключевые достоинства </w:t>
      </w:r>
      <w:proofErr w:type="spellStart"/>
      <w:r>
        <w:rPr>
          <w:lang w:val="en-US"/>
        </w:rPr>
        <w:t>WinALT</w:t>
      </w:r>
      <w:proofErr w:type="spellEnd"/>
      <w:r>
        <w:t>:</w:t>
      </w:r>
    </w:p>
    <w:p w:rsidR="007335F3" w:rsidRDefault="007335F3" w:rsidP="007335F3">
      <w:pPr>
        <w:pStyle w:val="ab"/>
        <w:numPr>
          <w:ilvl w:val="0"/>
          <w:numId w:val="19"/>
        </w:numPr>
        <w:tabs>
          <w:tab w:val="left" w:pos="1680"/>
        </w:tabs>
        <w:spacing w:after="160"/>
        <w:ind w:left="0" w:firstLine="851"/>
      </w:pPr>
      <w:r>
        <w:t>Возможность конструирования алгоритмов и структур с разнообразными видами МЗП</w:t>
      </w:r>
      <w:r w:rsidRPr="00FD3933">
        <w:t>;</w:t>
      </w:r>
    </w:p>
    <w:p w:rsidR="007335F3" w:rsidRDefault="007335F3" w:rsidP="007335F3">
      <w:pPr>
        <w:pStyle w:val="ab"/>
        <w:numPr>
          <w:ilvl w:val="0"/>
          <w:numId w:val="19"/>
        </w:numPr>
        <w:tabs>
          <w:tab w:val="left" w:pos="1680"/>
        </w:tabs>
        <w:spacing w:after="160"/>
        <w:ind w:left="0" w:firstLine="851"/>
      </w:pPr>
      <w:r>
        <w:t>Полностью открытая система</w:t>
      </w:r>
      <w:r>
        <w:rPr>
          <w:lang w:val="en-US"/>
        </w:rPr>
        <w:t>;</w:t>
      </w:r>
    </w:p>
    <w:p w:rsidR="007335F3" w:rsidRDefault="007335F3" w:rsidP="007335F3">
      <w:pPr>
        <w:pStyle w:val="ab"/>
        <w:numPr>
          <w:ilvl w:val="0"/>
          <w:numId w:val="19"/>
        </w:numPr>
        <w:tabs>
          <w:tab w:val="left" w:pos="1680"/>
        </w:tabs>
        <w:spacing w:after="160"/>
        <w:ind w:left="0" w:firstLine="851"/>
      </w:pPr>
      <w:r>
        <w:t>Конструирование и модификация как данных модели, так и моделирующих программ, позволяет следить за динамикой изменения преобразуемых в модели данных</w:t>
      </w:r>
      <w:r w:rsidRPr="00FD3933">
        <w:t>;</w:t>
      </w:r>
    </w:p>
    <w:p w:rsidR="007335F3" w:rsidRDefault="007335F3" w:rsidP="007335F3">
      <w:pPr>
        <w:pStyle w:val="ab"/>
        <w:numPr>
          <w:ilvl w:val="0"/>
          <w:numId w:val="19"/>
        </w:numPr>
        <w:tabs>
          <w:tab w:val="left" w:pos="1680"/>
        </w:tabs>
        <w:spacing w:after="160"/>
        <w:ind w:left="0" w:firstLine="851"/>
      </w:pPr>
      <w:r>
        <w:t>Многофункциональный графический интерфейс</w:t>
      </w:r>
      <w:r>
        <w:rPr>
          <w:lang w:val="en-US"/>
        </w:rPr>
        <w:t>;</w:t>
      </w:r>
    </w:p>
    <w:p w:rsidR="007335F3" w:rsidRDefault="007335F3" w:rsidP="007335F3">
      <w:pPr>
        <w:pStyle w:val="ab"/>
        <w:numPr>
          <w:ilvl w:val="0"/>
          <w:numId w:val="19"/>
        </w:numPr>
        <w:tabs>
          <w:tab w:val="left" w:pos="1680"/>
        </w:tabs>
        <w:spacing w:after="160"/>
        <w:ind w:left="0" w:firstLine="851"/>
      </w:pPr>
      <w:r>
        <w:t>Работа с объектами данных больших размеров.</w:t>
      </w:r>
    </w:p>
    <w:p w:rsidR="001D2FDC" w:rsidRDefault="007335F3" w:rsidP="007335F3">
      <w:pPr>
        <w:ind w:firstLine="709"/>
        <w:rPr>
          <w:b/>
        </w:rPr>
      </w:pPr>
      <w:r>
        <w:t xml:space="preserve">К недостаткам можно отнести </w:t>
      </w:r>
      <w:r w:rsidRPr="00FD3933">
        <w:t xml:space="preserve">язык для описания работы клеточно-автоматных моделей, используемый в рассмотренной среде </w:t>
      </w:r>
      <w:proofErr w:type="spellStart"/>
      <w:r w:rsidRPr="00FD3933">
        <w:rPr>
          <w:lang w:val="en-US"/>
        </w:rPr>
        <w:t>WinALT</w:t>
      </w:r>
      <w:proofErr w:type="spellEnd"/>
      <w:r>
        <w:t>, имеющий</w:t>
      </w:r>
      <w:r w:rsidRPr="00FD3933">
        <w:t xml:space="preserve"> не тривиал</w:t>
      </w:r>
      <w:r>
        <w:t>ьный синтаксис и не предоставляющий</w:t>
      </w:r>
      <w:r w:rsidRPr="00FD3933">
        <w:t xml:space="preserve"> возможности использовать весь потенциал клеточных автоматов.</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712D1B">
      <w:pPr>
        <w:pStyle w:val="1"/>
        <w:numPr>
          <w:ilvl w:val="0"/>
          <w:numId w:val="2"/>
        </w:numPr>
        <w:spacing w:before="0" w:after="240"/>
        <w:ind w:left="709" w:firstLine="0"/>
        <w:rPr>
          <w:rFonts w:ascii="Times New Roman" w:hAnsi="Times New Roman" w:cs="Times New Roman"/>
          <w:b/>
          <w:color w:val="000000" w:themeColor="text1"/>
        </w:rPr>
      </w:pPr>
      <w:bookmarkStart w:id="8" w:name="_Toc10089302"/>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D5529D">
      <w:pPr>
        <w:pStyle w:val="ab"/>
        <w:numPr>
          <w:ilvl w:val="0"/>
          <w:numId w:val="23"/>
        </w:numPr>
        <w:ind w:left="0" w:firstLine="709"/>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D5529D">
      <w:pPr>
        <w:pStyle w:val="ab"/>
        <w:numPr>
          <w:ilvl w:val="0"/>
          <w:numId w:val="23"/>
        </w:numPr>
        <w:ind w:left="0" w:firstLine="709"/>
        <w:rPr>
          <w:lang w:eastAsia="en-US"/>
        </w:rPr>
      </w:pPr>
      <w:r>
        <w:rPr>
          <w:lang w:eastAsia="en-US"/>
        </w:rPr>
        <w:t>Модуль визуализации процесса моделирования</w:t>
      </w:r>
      <w:r w:rsidRPr="00D5529D">
        <w:rPr>
          <w:lang w:val="en-US" w:eastAsia="en-US"/>
        </w:rPr>
        <w:t>;</w:t>
      </w:r>
    </w:p>
    <w:p w:rsidR="00117D11" w:rsidRPr="005F21E2" w:rsidRDefault="00117D11" w:rsidP="00D5529D">
      <w:pPr>
        <w:pStyle w:val="ab"/>
        <w:numPr>
          <w:ilvl w:val="0"/>
          <w:numId w:val="23"/>
        </w:numPr>
        <w:ind w:left="0" w:firstLine="709"/>
        <w:rPr>
          <w:lang w:eastAsia="en-US"/>
        </w:rPr>
      </w:pPr>
      <w:r>
        <w:rPr>
          <w:lang w:eastAsia="en-US"/>
        </w:rPr>
        <w:t xml:space="preserve">Интерпретатор для спроектированного </w:t>
      </w:r>
      <w:r w:rsidR="008F54FB">
        <w:rPr>
          <w:lang w:eastAsia="en-US"/>
        </w:rPr>
        <w:t>языка</w:t>
      </w:r>
      <w:r w:rsidRPr="00D5529D">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10089303"/>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bookmarkStart w:id="10" w:name="_Toc10089304"/>
      <w:r>
        <w:t>Описание клеточных автоматов</w:t>
      </w:r>
      <w:bookmarkEnd w:id="10"/>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 xml:space="preserve">Текст программы пользователя может состоять из объявлений или определений данных, описаний </w:t>
      </w:r>
      <w:proofErr w:type="gramStart"/>
      <w:r>
        <w:rPr>
          <w:b w:val="0"/>
        </w:rPr>
        <w:t>функций,  описаний</w:t>
      </w:r>
      <w:proofErr w:type="gramEnd"/>
      <w:r>
        <w:rPr>
          <w:b w:val="0"/>
        </w:rPr>
        <w:t xml:space="preserve">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 xml:space="preserve">Типы данных, </w:t>
      </w:r>
      <w:proofErr w:type="spellStart"/>
      <w:r>
        <w:rPr>
          <w:b w:val="0"/>
        </w:rPr>
        <w:t>поддержваемые</w:t>
      </w:r>
      <w:proofErr w:type="spellEnd"/>
      <w:r>
        <w:rPr>
          <w:b w:val="0"/>
        </w:rPr>
        <w:t xml:space="preserve">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Cs w:val="28"/>
              </w:rPr>
            </w:pPr>
            <w:r w:rsidRPr="00A46882">
              <w:rPr>
                <w:b/>
                <w:i w:val="0"/>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rPr>
            </w:pPr>
            <w:r w:rsidRPr="00A46882">
              <w:rPr>
                <w:b/>
                <w:i w:val="0"/>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int</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Cs w:val="28"/>
                <w:lang w:val="en-US"/>
              </w:rPr>
            </w:pPr>
            <w:r w:rsidRPr="00A46882">
              <w:rPr>
                <w:rFonts w:ascii="Consolas" w:hAnsi="Consolas" w:cs="Consolas"/>
                <w:szCs w:val="28"/>
                <w:lang w:val="en-US"/>
              </w:rPr>
              <w:t>l</w:t>
            </w:r>
            <w:r w:rsidR="0099186F" w:rsidRPr="00A46882">
              <w:rPr>
                <w:rFonts w:ascii="Consolas" w:hAnsi="Consolas" w:cs="Consolas"/>
                <w:szCs w:val="28"/>
                <w:lang w:val="en-US"/>
              </w:rPr>
              <w:t>ong</w:t>
            </w:r>
          </w:p>
        </w:tc>
        <w:tc>
          <w:tcPr>
            <w:tcW w:w="6674" w:type="dxa"/>
            <w:shd w:val="clear" w:color="auto" w:fill="auto"/>
          </w:tcPr>
          <w:p w:rsidR="0099186F" w:rsidRPr="00A46882" w:rsidRDefault="0099186F" w:rsidP="00A46882">
            <w:pPr>
              <w:pStyle w:val="aa"/>
              <w:spacing w:line="276" w:lineRule="auto"/>
              <w:rPr>
                <w:szCs w:val="28"/>
              </w:rPr>
            </w:pPr>
            <w:r w:rsidRPr="00A46882">
              <w:rPr>
                <w:szCs w:val="28"/>
              </w:rPr>
              <w:t xml:space="preserve">Целый (8 </w:t>
            </w:r>
            <w:proofErr w:type="gramStart"/>
            <w:r w:rsidRPr="00A46882">
              <w:rPr>
                <w:szCs w:val="28"/>
              </w:rPr>
              <w:t>байт</w:t>
            </w:r>
            <w:r w:rsidR="00913633" w:rsidRPr="00A46882">
              <w:rPr>
                <w:szCs w:val="28"/>
              </w:rPr>
              <w:t xml:space="preserve"> </w:t>
            </w:r>
            <w:r w:rsidRPr="00A46882">
              <w:rPr>
                <w:szCs w:val="28"/>
              </w:rPr>
              <w:t>)</w:t>
            </w:r>
            <w:proofErr w:type="gramEnd"/>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bool</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Cs w:val="28"/>
                <w:lang w:val="en-US"/>
              </w:rPr>
            </w:pPr>
            <w:r w:rsidRPr="00A46882">
              <w:rPr>
                <w:rFonts w:ascii="Consolas" w:hAnsi="Consolas" w:cs="Consolas"/>
                <w:szCs w:val="28"/>
                <w:lang w:val="en-US"/>
              </w:rPr>
              <w:t>v</w:t>
            </w:r>
            <w:r w:rsidR="00677477" w:rsidRPr="00A46882">
              <w:rPr>
                <w:rFonts w:ascii="Consolas" w:hAnsi="Consolas" w:cs="Consolas"/>
                <w:szCs w:val="28"/>
                <w:lang w:val="en-US"/>
              </w:rPr>
              <w:t>oid</w:t>
            </w:r>
          </w:p>
        </w:tc>
        <w:tc>
          <w:tcPr>
            <w:tcW w:w="6674" w:type="dxa"/>
            <w:shd w:val="clear" w:color="auto" w:fill="auto"/>
          </w:tcPr>
          <w:p w:rsidR="00677477" w:rsidRPr="00A46882" w:rsidRDefault="00677477" w:rsidP="00A46882">
            <w:pPr>
              <w:pStyle w:val="aa"/>
              <w:spacing w:line="276" w:lineRule="auto"/>
              <w:rPr>
                <w:szCs w:val="28"/>
                <w:lang w:val="en-US"/>
              </w:rPr>
            </w:pPr>
            <w:r w:rsidRPr="00A46882">
              <w:rPr>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Cs w:val="28"/>
                <w:lang w:val="en-US"/>
              </w:rPr>
            </w:pPr>
            <w:r w:rsidRPr="00A46882">
              <w:rPr>
                <w:rFonts w:ascii="Consolas" w:hAnsi="Consolas" w:cs="Consolas"/>
                <w:szCs w:val="28"/>
                <w:lang w:val="en-US"/>
              </w:rPr>
              <w:t>s</w:t>
            </w:r>
            <w:r w:rsidR="00677477" w:rsidRPr="00A46882">
              <w:rPr>
                <w:rFonts w:ascii="Consolas" w:hAnsi="Consolas" w:cs="Consolas"/>
                <w:szCs w:val="28"/>
                <w:lang w:val="en-US"/>
              </w:rPr>
              <w:t>tring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cell</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classArray</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neig</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rPr>
              <w:t>[выражение];</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параметром (</w:t>
            </w:r>
            <w:r w:rsidRPr="00A46882">
              <w:rPr>
                <w:szCs w:val="28"/>
                <w:lang w:val="en-US"/>
              </w:rPr>
              <w:t>for</w:t>
            </w:r>
            <w:r w:rsidRPr="00A46882">
              <w:rPr>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if</w:t>
            </w:r>
            <w:r w:rsidRPr="00A46882">
              <w:rPr>
                <w:rFonts w:ascii="Consolas" w:hAnsi="Consolas" w:cs="Consolas"/>
                <w:szCs w:val="28"/>
              </w:rPr>
              <w:t>/</w:t>
            </w:r>
            <w:r w:rsidRPr="00A46882">
              <w:rPr>
                <w:rFonts w:ascii="Consolas" w:hAnsi="Consolas" w:cs="Consolas"/>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 xml:space="preserve">Условный оператор </w:t>
            </w:r>
            <w:r w:rsidRPr="00A46882">
              <w:rPr>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continue</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return</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&amp;&amp;</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proofErr w:type="spellStart"/>
      <w:r>
        <w:rPr>
          <w:b w:val="0"/>
          <w:lang w:val="en-US"/>
        </w:rPr>
        <w:t>classArray</w:t>
      </w:r>
      <w:proofErr w:type="spellEnd"/>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proofErr w:type="spellStart"/>
      <w:proofErr w:type="gramStart"/>
      <w:r w:rsidRPr="002F4D0E">
        <w:rPr>
          <w:rFonts w:cs="Times New Roman"/>
          <w:b w:val="0"/>
          <w:i/>
          <w:lang w:val="en-US"/>
        </w:rPr>
        <w:t>classArray</w:t>
      </w:r>
      <w:proofErr w:type="spellEnd"/>
      <w:proofErr w:type="gramEnd"/>
      <w:r w:rsidRPr="002F4D0E">
        <w:rPr>
          <w:rFonts w:cs="Times New Roman"/>
          <w:b w:val="0"/>
          <w:i/>
        </w:rPr>
        <w:t xml:space="preserve"> имя &lt;</w:t>
      </w:r>
      <w:proofErr w:type="spellStart"/>
      <w:r w:rsidRPr="002F4D0E">
        <w:rPr>
          <w:rFonts w:cs="Times New Roman"/>
          <w:b w:val="0"/>
          <w:i/>
        </w:rPr>
        <w:t>тип_решетки</w:t>
      </w:r>
      <w:proofErr w:type="spellEnd"/>
      <w:r w:rsidRPr="002F4D0E">
        <w:rPr>
          <w:rFonts w:cs="Times New Roman"/>
          <w:b w:val="0"/>
          <w:i/>
        </w:rPr>
        <w:t xml:space="preserve">, </w:t>
      </w:r>
      <w:proofErr w:type="spellStart"/>
      <w:r w:rsidRPr="002F4D0E">
        <w:rPr>
          <w:rFonts w:cs="Times New Roman"/>
          <w:b w:val="0"/>
          <w:i/>
        </w:rPr>
        <w:t>форма_пространства</w:t>
      </w:r>
      <w:proofErr w:type="spellEnd"/>
      <w:r w:rsidRPr="002F4D0E">
        <w:rPr>
          <w:rFonts w:cs="Times New Roman"/>
          <w:b w:val="0"/>
          <w:i/>
        </w:rPr>
        <w:t>&gt;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r>
      <w:proofErr w:type="spellStart"/>
      <w:r w:rsidRPr="002F4D0E">
        <w:rPr>
          <w:rFonts w:cs="Times New Roman"/>
          <w:b w:val="0"/>
          <w:i/>
        </w:rPr>
        <w:t>поля_данных</w:t>
      </w:r>
      <w:proofErr w:type="spellEnd"/>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proofErr w:type="spellStart"/>
      <w:r w:rsidRPr="002F4D0E">
        <w:rPr>
          <w:rFonts w:cs="Times New Roman"/>
          <w:b w:val="0"/>
          <w:i/>
        </w:rPr>
        <w:lastRenderedPageBreak/>
        <w:t>тип_решетки</w:t>
      </w:r>
      <w:proofErr w:type="spellEnd"/>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proofErr w:type="spellStart"/>
      <w:r w:rsidRPr="002F4D0E">
        <w:rPr>
          <w:rFonts w:cs="Times New Roman"/>
          <w:b w:val="0"/>
          <w:i/>
        </w:rPr>
        <w:t>форма_пространства</w:t>
      </w:r>
      <w:proofErr w:type="spellEnd"/>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proofErr w:type="spellStart"/>
      <w:r w:rsidRPr="002F4D0E">
        <w:rPr>
          <w:rFonts w:cs="Times New Roman"/>
          <w:b w:val="0"/>
          <w:i/>
        </w:rPr>
        <w:t>поля_данных</w:t>
      </w:r>
      <w:proofErr w:type="spellEnd"/>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proofErr w:type="spellStart"/>
      <w:proofErr w:type="gramStart"/>
      <w:r w:rsidRPr="00F97617">
        <w:rPr>
          <w:rFonts w:cs="Times New Roman"/>
          <w:b w:val="0"/>
          <w:i/>
          <w:lang w:val="en-US"/>
        </w:rPr>
        <w:t>classArray</w:t>
      </w:r>
      <w:proofErr w:type="spellEnd"/>
      <w:proofErr w:type="gramEnd"/>
      <w:r w:rsidRPr="00F97617">
        <w:rPr>
          <w:rFonts w:cs="Times New Roman"/>
          <w:b w:val="0"/>
          <w:i/>
          <w:lang w:val="en-US"/>
        </w:rPr>
        <w:t xml:space="preserve"> </w:t>
      </w:r>
      <w:proofErr w:type="spellStart"/>
      <w:r w:rsidRPr="00F97617">
        <w:rPr>
          <w:rFonts w:cs="Times New Roman"/>
          <w:b w:val="0"/>
          <w:i/>
          <w:lang w:val="en-US"/>
        </w:rPr>
        <w:t>SimpleClass</w:t>
      </w:r>
      <w:r w:rsidR="00F97617">
        <w:rPr>
          <w:rFonts w:cs="Times New Roman"/>
          <w:b w:val="0"/>
          <w:i/>
          <w:lang w:val="en-US"/>
        </w:rPr>
        <w:t>Array</w:t>
      </w:r>
      <w:proofErr w:type="spellEnd"/>
      <w:r w:rsidR="00F97617">
        <w:rPr>
          <w:rFonts w:cs="Times New Roman"/>
          <w:b w:val="0"/>
          <w:i/>
          <w:lang w:val="en-US"/>
        </w:rPr>
        <w:t xml:space="preserve"> &lt;CA.Lattice.HEXAGONAL_2D,</w:t>
      </w:r>
      <w:r w:rsidRPr="00F97617">
        <w:rPr>
          <w:rFonts w:cs="Times New Roman"/>
          <w:b w:val="0"/>
          <w:i/>
          <w:lang w:val="en-US"/>
        </w:rPr>
        <w:t>CA.Surface.FLAT&gt;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ab/>
      </w:r>
      <w:proofErr w:type="spellStart"/>
      <w:proofErr w:type="gramStart"/>
      <w:r w:rsidRPr="00F97617">
        <w:rPr>
          <w:rFonts w:cs="Times New Roman"/>
          <w:b w:val="0"/>
          <w:i/>
          <w:lang w:val="en-US"/>
        </w:rPr>
        <w:t>bool</w:t>
      </w:r>
      <w:proofErr w:type="spellEnd"/>
      <w:proofErr w:type="gramEnd"/>
      <w:r w:rsidRPr="008C5356">
        <w:rPr>
          <w:rFonts w:cs="Times New Roman"/>
          <w:b w:val="0"/>
          <w:i/>
        </w:rPr>
        <w:t xml:space="preserve"> </w:t>
      </w:r>
      <w:proofErr w:type="spellStart"/>
      <w:r w:rsidRPr="00F97617">
        <w:rPr>
          <w:rFonts w:cs="Times New Roman"/>
          <w:b w:val="0"/>
          <w:i/>
          <w:lang w:val="en-US"/>
        </w:rPr>
        <w:t>isAlive</w:t>
      </w:r>
      <w:proofErr w:type="spellEnd"/>
      <w:r w:rsidRPr="008C5356">
        <w:rPr>
          <w:rFonts w:cs="Times New Roman"/>
          <w:b w:val="0"/>
          <w:i/>
        </w:rPr>
        <w:t>;</w:t>
      </w:r>
    </w:p>
    <w:p w:rsidR="00BF17B1" w:rsidRPr="008C5356" w:rsidRDefault="00BF17B1" w:rsidP="00516F98">
      <w:pPr>
        <w:pStyle w:val="12"/>
        <w:spacing w:line="240" w:lineRule="auto"/>
        <w:ind w:firstLine="709"/>
        <w:jc w:val="both"/>
        <w:outlineLvl w:val="9"/>
        <w:rPr>
          <w:rFonts w:cs="Times New Roman"/>
          <w:b w:val="0"/>
          <w:i/>
        </w:rPr>
      </w:pPr>
      <w:r w:rsidRPr="008C5356">
        <w:rPr>
          <w:rFonts w:cs="Times New Roman"/>
          <w:b w:val="0"/>
          <w:i/>
        </w:rPr>
        <w:tab/>
      </w:r>
      <w:proofErr w:type="spellStart"/>
      <w:r w:rsidRPr="00F97617">
        <w:rPr>
          <w:rFonts w:cs="Times New Roman"/>
          <w:b w:val="0"/>
          <w:i/>
          <w:lang w:val="en-US"/>
        </w:rPr>
        <w:t>neig</w:t>
      </w:r>
      <w:proofErr w:type="spellEnd"/>
      <w:r w:rsidRPr="008C5356">
        <w:rPr>
          <w:rFonts w:cs="Times New Roman"/>
          <w:b w:val="0"/>
          <w:i/>
        </w:rPr>
        <w:t xml:space="preserve"> </w:t>
      </w:r>
      <w:r w:rsidRPr="00F97617">
        <w:rPr>
          <w:rFonts w:cs="Times New Roman"/>
          <w:b w:val="0"/>
          <w:i/>
          <w:lang w:val="en-US"/>
        </w:rPr>
        <w:t>template</w:t>
      </w:r>
      <w:r w:rsidRPr="008C5356">
        <w:rPr>
          <w:rFonts w:cs="Times New Roman"/>
          <w:b w:val="0"/>
          <w:i/>
        </w:rPr>
        <w:t xml:space="preserve"> = {#[0],  #[1],  #[2],  #[1, 2],  #[1, 3]};</w:t>
      </w:r>
    </w:p>
    <w:p w:rsidR="00F0731E" w:rsidRPr="008C5356" w:rsidRDefault="00F0731E" w:rsidP="006C209B">
      <w:pPr>
        <w:pStyle w:val="12"/>
        <w:spacing w:after="240" w:line="240" w:lineRule="auto"/>
        <w:ind w:firstLine="709"/>
        <w:jc w:val="both"/>
        <w:outlineLvl w:val="9"/>
        <w:rPr>
          <w:rFonts w:cs="Times New Roman"/>
          <w:b w:val="0"/>
          <w:i/>
        </w:rPr>
      </w:pPr>
      <w:r w:rsidRPr="008C5356">
        <w:rPr>
          <w:rFonts w:cs="Times New Roman"/>
          <w:b w:val="0"/>
          <w:i/>
        </w:rPr>
        <w:t>};</w:t>
      </w:r>
    </w:p>
    <w:p w:rsidR="006C209B" w:rsidRPr="008C5356" w:rsidRDefault="006C209B" w:rsidP="00516F98">
      <w:pPr>
        <w:pStyle w:val="12"/>
        <w:spacing w:line="240" w:lineRule="auto"/>
        <w:ind w:firstLine="709"/>
        <w:jc w:val="both"/>
        <w:outlineLvl w:val="9"/>
        <w:rPr>
          <w:rFonts w:cs="Times New Roman"/>
          <w:b w:val="0"/>
          <w:i/>
          <w:sz w:val="24"/>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proofErr w:type="spellStart"/>
      <w:r w:rsidR="00B661B5">
        <w:rPr>
          <w:rFonts w:cs="Times New Roman"/>
          <w:b w:val="0"/>
          <w:lang w:val="en-US"/>
        </w:rPr>
        <w:t>SimpleClassArray</w:t>
      </w:r>
      <w:proofErr w:type="spellEnd"/>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proofErr w:type="gramStart"/>
      <w:r w:rsidR="00B661B5" w:rsidRPr="00B661B5">
        <w:rPr>
          <w:rFonts w:cs="Times New Roman"/>
          <w:b w:val="0"/>
        </w:rPr>
        <w:t>(</w:t>
      </w:r>
      <w:r w:rsidR="00B661B5">
        <w:rPr>
          <w:rFonts w:cs="Times New Roman"/>
          <w:b w:val="0"/>
        </w:rPr>
        <w:t xml:space="preserve"> противоположные</w:t>
      </w:r>
      <w:proofErr w:type="gramEnd"/>
      <w:r w:rsidR="00B661B5">
        <w:rPr>
          <w:rFonts w:cs="Times New Roman"/>
          <w:b w:val="0"/>
        </w:rPr>
        <w:t xml:space="preserve">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r w:rsidR="00B661B5">
        <w:rPr>
          <w:rFonts w:cs="Times New Roman"/>
          <w:b w:val="0"/>
          <w:lang w:val="en-US"/>
        </w:rPr>
        <w:t>bool</w:t>
      </w:r>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proofErr w:type="spellStart"/>
      <w:r w:rsidRPr="00F97617">
        <w:rPr>
          <w:rFonts w:cs="Times New Roman"/>
          <w:b w:val="0"/>
          <w:i/>
        </w:rPr>
        <w:t>имя_класса</w:t>
      </w:r>
      <w:proofErr w:type="spellEnd"/>
      <w:r w:rsidRPr="00F97617">
        <w:rPr>
          <w:rFonts w:cs="Times New Roman"/>
          <w:b w:val="0"/>
          <w:i/>
        </w:rPr>
        <w:t xml:space="preserve"> имя = </w:t>
      </w:r>
      <w:r w:rsidRPr="00F97617">
        <w:rPr>
          <w:rFonts w:cs="Times New Roman"/>
          <w:b w:val="0"/>
          <w:i/>
          <w:lang w:val="en-US"/>
        </w:rPr>
        <w:t>new</w:t>
      </w:r>
      <w:r w:rsidRPr="00F97617">
        <w:rPr>
          <w:rFonts w:cs="Times New Roman"/>
          <w:b w:val="0"/>
          <w:i/>
        </w:rPr>
        <w:t xml:space="preserve"> </w:t>
      </w:r>
      <w:proofErr w:type="spellStart"/>
      <w:r w:rsidRPr="00F97617">
        <w:rPr>
          <w:rFonts w:cs="Times New Roman"/>
          <w:b w:val="0"/>
          <w:i/>
        </w:rPr>
        <w:t>имя_класса</w:t>
      </w:r>
      <w:proofErr w:type="spellEnd"/>
      <w:r w:rsidRPr="00F97617">
        <w:rPr>
          <w:rFonts w:cs="Times New Roman"/>
          <w:b w:val="0"/>
          <w:i/>
        </w:rPr>
        <w:t>(</w:t>
      </w:r>
      <w:proofErr w:type="spellStart"/>
      <w:r w:rsidR="006C209B" w:rsidRPr="00F97617">
        <w:rPr>
          <w:rFonts w:cs="Times New Roman"/>
          <w:b w:val="0"/>
          <w:i/>
        </w:rPr>
        <w:t>размеры_клеточного_</w:t>
      </w:r>
      <w:r w:rsidRPr="00F97617">
        <w:rPr>
          <w:rFonts w:cs="Times New Roman"/>
          <w:b w:val="0"/>
          <w:i/>
        </w:rPr>
        <w:t>массива</w:t>
      </w:r>
      <w:proofErr w:type="spellEnd"/>
      <w:r w:rsidRPr="00F97617">
        <w:rPr>
          <w:rFonts w:cs="Times New Roman"/>
          <w:b w:val="0"/>
          <w:i/>
        </w:rPr>
        <w:t>)</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proofErr w:type="spellStart"/>
      <w:r w:rsidRPr="006C209B">
        <w:rPr>
          <w:rFonts w:cs="Times New Roman"/>
          <w:b w:val="0"/>
          <w:i/>
        </w:rPr>
        <w:t>имя_класса</w:t>
      </w:r>
      <w:proofErr w:type="spellEnd"/>
      <w:r>
        <w:rPr>
          <w:rFonts w:cs="Times New Roman"/>
          <w:b w:val="0"/>
        </w:rPr>
        <w:t xml:space="preserve"> – имя класса клеточных массивов, описанного пользователем, </w:t>
      </w:r>
      <w:proofErr w:type="spellStart"/>
      <w:r w:rsidRPr="00572760">
        <w:rPr>
          <w:rFonts w:cs="Times New Roman"/>
          <w:b w:val="0"/>
          <w:i/>
        </w:rPr>
        <w:t>размеры_клеточного_массива</w:t>
      </w:r>
      <w:proofErr w:type="spellEnd"/>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0B429B" w:rsidRDefault="00572760" w:rsidP="00F97617">
      <w:pPr>
        <w:pStyle w:val="12"/>
        <w:spacing w:before="240" w:after="240"/>
        <w:ind w:firstLine="709"/>
        <w:jc w:val="both"/>
        <w:outlineLvl w:val="9"/>
        <w:rPr>
          <w:rFonts w:cs="Times New Roman"/>
          <w:b w:val="0"/>
          <w:i/>
        </w:rPr>
      </w:pPr>
      <w:proofErr w:type="spellStart"/>
      <w:r w:rsidRPr="00F97617">
        <w:rPr>
          <w:rFonts w:cs="Times New Roman"/>
          <w:b w:val="0"/>
          <w:i/>
          <w:lang w:val="en-US"/>
        </w:rPr>
        <w:t>SimpleClassArray</w:t>
      </w:r>
      <w:proofErr w:type="spellEnd"/>
      <w:r w:rsidRPr="000B429B">
        <w:rPr>
          <w:rFonts w:cs="Times New Roman"/>
          <w:b w:val="0"/>
          <w:i/>
        </w:rPr>
        <w:t xml:space="preserve"> </w:t>
      </w:r>
      <w:proofErr w:type="spellStart"/>
      <w:r w:rsidRPr="00F97617">
        <w:rPr>
          <w:rFonts w:cs="Times New Roman"/>
          <w:b w:val="0"/>
          <w:i/>
          <w:lang w:val="en-US"/>
        </w:rPr>
        <w:t>simpleArray</w:t>
      </w:r>
      <w:proofErr w:type="spellEnd"/>
      <w:r w:rsidRPr="000B429B">
        <w:rPr>
          <w:rFonts w:cs="Times New Roman"/>
          <w:b w:val="0"/>
          <w:i/>
        </w:rPr>
        <w:t xml:space="preserve"> = </w:t>
      </w:r>
      <w:r w:rsidRPr="00F97617">
        <w:rPr>
          <w:rFonts w:cs="Times New Roman"/>
          <w:b w:val="0"/>
          <w:i/>
          <w:lang w:val="en-US"/>
        </w:rPr>
        <w:t>new</w:t>
      </w:r>
      <w:r w:rsidRPr="000B429B">
        <w:rPr>
          <w:rFonts w:cs="Times New Roman"/>
          <w:b w:val="0"/>
          <w:i/>
        </w:rPr>
        <w:t xml:space="preserve"> </w:t>
      </w:r>
      <w:proofErr w:type="spellStart"/>
      <w:proofErr w:type="gramStart"/>
      <w:r w:rsidRPr="00F97617">
        <w:rPr>
          <w:rFonts w:cs="Times New Roman"/>
          <w:b w:val="0"/>
          <w:i/>
          <w:lang w:val="en-US"/>
        </w:rPr>
        <w:t>SimpleClassArray</w:t>
      </w:r>
      <w:proofErr w:type="spellEnd"/>
      <w:r w:rsidRPr="000B429B">
        <w:rPr>
          <w:rFonts w:cs="Times New Roman"/>
          <w:b w:val="0"/>
          <w:i/>
        </w:rPr>
        <w:t>(</w:t>
      </w:r>
      <w:proofErr w:type="gramEnd"/>
      <w:r w:rsidRPr="000B429B">
        <w:rPr>
          <w:rFonts w:cs="Times New Roman"/>
          <w:b w:val="0"/>
          <w:i/>
        </w:rPr>
        <w:t>500, 500);</w:t>
      </w:r>
    </w:p>
    <w:p w:rsidR="0060569A" w:rsidRPr="000B429B" w:rsidRDefault="0060569A" w:rsidP="00B661B5">
      <w:pPr>
        <w:pStyle w:val="12"/>
        <w:ind w:firstLine="709"/>
        <w:jc w:val="both"/>
        <w:outlineLvl w:val="9"/>
        <w:rPr>
          <w:rFonts w:cs="Times New Roman"/>
          <w:b w:val="0"/>
        </w:rPr>
      </w:pPr>
      <w:r>
        <w:rPr>
          <w:rFonts w:cs="Times New Roman"/>
          <w:b w:val="0"/>
        </w:rPr>
        <w:t xml:space="preserve">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proofErr w:type="spellStart"/>
      <w:r>
        <w:rPr>
          <w:rFonts w:cs="Times New Roman"/>
          <w:b w:val="0"/>
        </w:rPr>
        <w:t>integer</w:t>
      </w:r>
      <w:proofErr w:type="spellEnd"/>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Pr="000B429B">
        <w:rPr>
          <w:rFonts w:cs="Times New Roman"/>
          <w:b w:val="0"/>
        </w:rPr>
        <w:t>:</w:t>
      </w:r>
    </w:p>
    <w:p w:rsidR="0060569A" w:rsidRPr="00F97617" w:rsidRDefault="0060569A" w:rsidP="00EF0009">
      <w:pPr>
        <w:pStyle w:val="12"/>
        <w:spacing w:before="240"/>
        <w:ind w:firstLine="709"/>
        <w:jc w:val="both"/>
        <w:outlineLvl w:val="9"/>
        <w:rPr>
          <w:rFonts w:cs="Times New Roman"/>
          <w:b w:val="0"/>
          <w:i/>
        </w:rPr>
      </w:pPr>
      <w:proofErr w:type="spellStart"/>
      <w:r w:rsidRPr="00F97617">
        <w:rPr>
          <w:rFonts w:cs="Times New Roman"/>
          <w:b w:val="0"/>
          <w:i/>
          <w:lang w:val="en-US"/>
        </w:rPr>
        <w:t>CellAuto</w:t>
      </w:r>
      <w:proofErr w:type="spellEnd"/>
      <w:r w:rsidRPr="000B429B">
        <w:rPr>
          <w:rFonts w:cs="Times New Roman"/>
          <w:b w:val="0"/>
          <w:i/>
        </w:rPr>
        <w:t xml:space="preserve"> </w:t>
      </w:r>
      <w:r w:rsidRPr="00F97617">
        <w:rPr>
          <w:rFonts w:cs="Times New Roman"/>
          <w:b w:val="0"/>
          <w:i/>
        </w:rPr>
        <w:t>имя (</w:t>
      </w:r>
      <w:proofErr w:type="spellStart"/>
      <w:r w:rsidRPr="00F97617">
        <w:rPr>
          <w:rFonts w:cs="Times New Roman"/>
          <w:b w:val="0"/>
          <w:i/>
        </w:rPr>
        <w:t>список_параметров</w:t>
      </w:r>
      <w:proofErr w:type="spellEnd"/>
      <w:r w:rsidRPr="00F97617">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w:t>
      </w:r>
      <w:proofErr w:type="spellStart"/>
      <w:r w:rsidRPr="00F97617">
        <w:rPr>
          <w:rFonts w:cs="Times New Roman"/>
          <w:b w:val="0"/>
          <w:i/>
        </w:rPr>
        <w:t>вектор_внешних_воздействий</w:t>
      </w:r>
      <w:proofErr w:type="spellEnd"/>
    </w:p>
    <w:p w:rsidR="005B75A7" w:rsidRPr="00F97617" w:rsidRDefault="005B75A7" w:rsidP="005B75A7">
      <w:pPr>
        <w:pStyle w:val="12"/>
        <w:ind w:firstLine="709"/>
        <w:jc w:val="both"/>
        <w:outlineLvl w:val="9"/>
        <w:rPr>
          <w:rFonts w:cs="Times New Roman"/>
          <w:b w:val="0"/>
          <w:i/>
        </w:rPr>
      </w:pPr>
      <w:r w:rsidRPr="000B429B">
        <w:rPr>
          <w:rFonts w:cs="Times New Roman"/>
          <w:b w:val="0"/>
          <w:i/>
        </w:rPr>
        <w:tab/>
      </w:r>
      <w:proofErr w:type="spellStart"/>
      <w:r w:rsidRPr="000B429B">
        <w:rPr>
          <w:rFonts w:cs="Times New Roman"/>
          <w:b w:val="0"/>
          <w:i/>
        </w:rPr>
        <w:t>системы_</w:t>
      </w:r>
      <w:r w:rsidRPr="00F97617">
        <w:rPr>
          <w:rFonts w:cs="Times New Roman"/>
          <w:b w:val="0"/>
          <w:i/>
        </w:rPr>
        <w:t>подстановок</w:t>
      </w:r>
      <w:proofErr w:type="spellEnd"/>
    </w:p>
    <w:p w:rsidR="005B75A7" w:rsidRPr="000B429B" w:rsidRDefault="005B75A7" w:rsidP="005B75A7">
      <w:pPr>
        <w:pStyle w:val="12"/>
        <w:ind w:firstLine="709"/>
        <w:jc w:val="both"/>
        <w:outlineLvl w:val="9"/>
        <w:rPr>
          <w:rFonts w:cs="Times New Roman"/>
          <w:b w:val="0"/>
          <w:i/>
        </w:rPr>
      </w:pPr>
      <w:r w:rsidRPr="00F97617">
        <w:rPr>
          <w:rFonts w:cs="Times New Roman"/>
          <w:b w:val="0"/>
          <w:i/>
        </w:rPr>
        <w:tab/>
      </w:r>
      <w:r w:rsidRPr="000B429B">
        <w:rPr>
          <w:rFonts w:cs="Times New Roman"/>
          <w:b w:val="0"/>
          <w:i/>
        </w:rPr>
        <w:t>[</w:t>
      </w:r>
      <w:proofErr w:type="spellStart"/>
      <w:r w:rsidRPr="00F97617">
        <w:rPr>
          <w:rFonts w:cs="Times New Roman"/>
          <w:b w:val="0"/>
          <w:i/>
        </w:rPr>
        <w:t>контекстные_подстановки</w:t>
      </w:r>
      <w:proofErr w:type="spellEnd"/>
      <w:r w:rsidRPr="000B429B">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ab/>
        <w:t>[</w:t>
      </w:r>
      <w:proofErr w:type="spellStart"/>
      <w:r w:rsidRPr="00F97617">
        <w:rPr>
          <w:rFonts w:cs="Times New Roman"/>
          <w:b w:val="0"/>
          <w:i/>
        </w:rPr>
        <w:t>функции_переходов</w:t>
      </w:r>
      <w:proofErr w:type="spellEnd"/>
      <w:r w:rsidRPr="000B429B">
        <w:rPr>
          <w:rFonts w:cs="Times New Roman"/>
          <w:b w:val="0"/>
          <w:i/>
        </w:rPr>
        <w:t>]</w:t>
      </w:r>
    </w:p>
    <w:p w:rsidR="005B75A7" w:rsidRPr="000B429B" w:rsidRDefault="005B75A7" w:rsidP="00EF0009">
      <w:pPr>
        <w:pStyle w:val="12"/>
        <w:spacing w:after="240"/>
        <w:ind w:firstLine="709"/>
        <w:jc w:val="both"/>
        <w:outlineLvl w:val="9"/>
        <w:rPr>
          <w:rFonts w:cs="Times New Roman"/>
          <w:b w:val="0"/>
          <w:i/>
        </w:rPr>
      </w:pPr>
      <w:r w:rsidRPr="000B429B">
        <w:rPr>
          <w:rFonts w:cs="Times New Roman"/>
          <w:b w:val="0"/>
          <w:i/>
        </w:rPr>
        <w:t>}</w:t>
      </w:r>
    </w:p>
    <w:p w:rsidR="00EF0009" w:rsidRDefault="00EF0009" w:rsidP="00F67FCE">
      <w:pPr>
        <w:pStyle w:val="12"/>
        <w:ind w:firstLine="709"/>
        <w:jc w:val="both"/>
        <w:outlineLvl w:val="9"/>
        <w:rPr>
          <w:rFonts w:cs="Times New Roman"/>
          <w:b w:val="0"/>
        </w:rPr>
      </w:pPr>
      <w:proofErr w:type="spellStart"/>
      <w:r w:rsidRPr="00EF0009">
        <w:rPr>
          <w:rFonts w:cs="Times New Roman"/>
          <w:b w:val="0"/>
          <w:i/>
        </w:rPr>
        <w:t>список_параметров</w:t>
      </w:r>
      <w:proofErr w:type="spellEnd"/>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proofErr w:type="spellStart"/>
      <w:r w:rsidRPr="00EF0009">
        <w:rPr>
          <w:rFonts w:cs="Times New Roman"/>
          <w:b w:val="0"/>
          <w:i/>
        </w:rPr>
        <w:t>системы_подстановок</w:t>
      </w:r>
      <w:proofErr w:type="spellEnd"/>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proofErr w:type="spellStart"/>
      <w:r w:rsidRPr="004738C1">
        <w:rPr>
          <w:b w:val="0"/>
          <w:i/>
          <w:szCs w:val="28"/>
        </w:rPr>
        <w:t>функции_переходов</w:t>
      </w:r>
      <w:proofErr w:type="spellEnd"/>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proofErr w:type="spellStart"/>
      <w:r w:rsidRPr="004738C1">
        <w:rPr>
          <w:b w:val="0"/>
          <w:i/>
          <w:szCs w:val="28"/>
        </w:rPr>
        <w:t>вектор_внешних_воздействий</w:t>
      </w:r>
      <w:proofErr w:type="spellEnd"/>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proofErr w:type="spellStart"/>
      <w:r w:rsidR="005E09F4">
        <w:rPr>
          <w:rFonts w:cs="Times New Roman"/>
          <w:b w:val="0"/>
          <w:lang w:val="en-US"/>
        </w:rPr>
        <w:t>SimpleCA</w:t>
      </w:r>
      <w:proofErr w:type="spellEnd"/>
      <w:r w:rsidR="005E09F4">
        <w:rPr>
          <w:rFonts w:cs="Times New Roman"/>
          <w:b w:val="0"/>
        </w:rPr>
        <w:t xml:space="preserve">Ю, который имеет единственный параметр – клеточный массив класса </w:t>
      </w:r>
      <w:proofErr w:type="spellStart"/>
      <w:r w:rsidR="005E09F4">
        <w:rPr>
          <w:rFonts w:cs="Times New Roman"/>
          <w:b w:val="0"/>
          <w:lang w:val="en-US"/>
        </w:rPr>
        <w:t>SimpleClassArray</w:t>
      </w:r>
      <w:proofErr w:type="spellEnd"/>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proofErr w:type="spellStart"/>
      <w:r w:rsidR="00255C92">
        <w:rPr>
          <w:rFonts w:cs="Times New Roman"/>
          <w:b w:val="0"/>
          <w:lang w:val="en-US"/>
        </w:rPr>
        <w:t>isAlive</w:t>
      </w:r>
      <w:proofErr w:type="spellEnd"/>
      <w:r w:rsidR="00255C92">
        <w:rPr>
          <w:rFonts w:cs="Times New Roman"/>
          <w:b w:val="0"/>
        </w:rPr>
        <w:t>) с левой клеткой-соседом.</w:t>
      </w:r>
    </w:p>
    <w:p w:rsidR="004738C1" w:rsidRPr="000B429B" w:rsidRDefault="004738C1" w:rsidP="00F97617">
      <w:pPr>
        <w:pStyle w:val="12"/>
        <w:spacing w:before="240" w:line="276" w:lineRule="auto"/>
        <w:ind w:firstLine="709"/>
        <w:jc w:val="both"/>
        <w:outlineLvl w:val="9"/>
        <w:rPr>
          <w:rFonts w:cs="Times New Roman"/>
          <w:b w:val="0"/>
          <w:i/>
          <w:lang w:val="en-US"/>
        </w:rPr>
      </w:pPr>
      <w:proofErr w:type="spellStart"/>
      <w:r w:rsidRPr="00F97617">
        <w:rPr>
          <w:rFonts w:cs="Times New Roman"/>
          <w:b w:val="0"/>
          <w:i/>
          <w:lang w:val="en-US"/>
        </w:rPr>
        <w:t>CellAuto</w:t>
      </w:r>
      <w:proofErr w:type="spellEnd"/>
      <w:r w:rsidRPr="000B429B">
        <w:rPr>
          <w:rFonts w:cs="Times New Roman"/>
          <w:b w:val="0"/>
          <w:i/>
          <w:lang w:val="en-US"/>
        </w:rPr>
        <w:t xml:space="preserve"> </w:t>
      </w:r>
      <w:proofErr w:type="spellStart"/>
      <w:proofErr w:type="gramStart"/>
      <w:r w:rsidRPr="00F97617">
        <w:rPr>
          <w:rFonts w:cs="Times New Roman"/>
          <w:b w:val="0"/>
          <w:i/>
          <w:lang w:val="en-US"/>
        </w:rPr>
        <w:t>SimpleCA</w:t>
      </w:r>
      <w:proofErr w:type="spellEnd"/>
      <w:r w:rsidRPr="000B429B">
        <w:rPr>
          <w:rFonts w:cs="Times New Roman"/>
          <w:b w:val="0"/>
          <w:i/>
          <w:lang w:val="en-US"/>
        </w:rPr>
        <w:t>(</w:t>
      </w:r>
      <w:proofErr w:type="spellStart"/>
      <w:proofErr w:type="gramEnd"/>
      <w:r w:rsidRPr="00F97617">
        <w:rPr>
          <w:rFonts w:cs="Times New Roman"/>
          <w:b w:val="0"/>
          <w:i/>
          <w:lang w:val="en-US"/>
        </w:rPr>
        <w:t>SimpleClassArray</w:t>
      </w:r>
      <w:proofErr w:type="spellEnd"/>
      <w:r w:rsidRPr="000B429B">
        <w:rPr>
          <w:rFonts w:cs="Times New Roman"/>
          <w:b w:val="0"/>
          <w:i/>
          <w:lang w:val="en-US"/>
        </w:rPr>
        <w:t xml:space="preserve"> </w:t>
      </w:r>
      <w:r w:rsidRPr="00F97617">
        <w:rPr>
          <w:rFonts w:cs="Times New Roman"/>
          <w:b w:val="0"/>
          <w:i/>
          <w:lang w:val="en-US"/>
        </w:rPr>
        <w:t>SCA</w:t>
      </w:r>
      <w:r w:rsidRPr="000B429B">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proofErr w:type="gramStart"/>
      <w:r w:rsidRPr="00F97617">
        <w:rPr>
          <w:rFonts w:cs="Times New Roman"/>
          <w:b w:val="0"/>
          <w:i/>
          <w:lang w:val="en-US"/>
        </w:rPr>
        <w:t>System :</w:t>
      </w:r>
      <w:proofErr w:type="gramEnd"/>
      <w:r w:rsidRPr="00F97617">
        <w:rPr>
          <w:rFonts w:cs="Times New Roman"/>
          <w:b w:val="0"/>
          <w:i/>
          <w:lang w:val="en-US"/>
        </w:rPr>
        <w:t xml:space="preserve">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C150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w:t>
      </w:r>
      <w:proofErr w:type="spellStart"/>
      <w:r w:rsidRPr="00F97617">
        <w:rPr>
          <w:rFonts w:cs="Times New Roman"/>
          <w:b w:val="0"/>
          <w:i/>
          <w:lang w:val="en-US"/>
        </w:rPr>
        <w:t>var</w:t>
      </w:r>
      <w:proofErr w:type="spellEnd"/>
      <w:r w:rsidRPr="00F97617">
        <w:rPr>
          <w:rFonts w:cs="Times New Roman"/>
          <w:b w:val="0"/>
          <w:i/>
          <w:lang w:val="en-US"/>
        </w:rPr>
        <w:t xml:space="preserve"> x1, </w:t>
      </w:r>
      <w:proofErr w:type="spellStart"/>
      <w:r w:rsidRPr="00F97617">
        <w:rPr>
          <w:rFonts w:cs="Times New Roman"/>
          <w:b w:val="0"/>
          <w:i/>
          <w:lang w:val="en-US"/>
        </w:rPr>
        <w:t>SCA.isAlive</w:t>
      </w:r>
      <w:proofErr w:type="spellEnd"/>
      <w:r w:rsidRPr="00F97617">
        <w:rPr>
          <w:rFonts w:cs="Times New Roman"/>
          <w:b w:val="0"/>
          <w:i/>
          <w:lang w:val="en-US"/>
        </w:rPr>
        <w:t>), (</w:t>
      </w:r>
      <w:proofErr w:type="spellStart"/>
      <w:r w:rsidRPr="00F97617">
        <w:rPr>
          <w:rFonts w:cs="Times New Roman"/>
          <w:b w:val="0"/>
          <w:i/>
          <w:lang w:val="en-US"/>
        </w:rPr>
        <w:t>var</w:t>
      </w:r>
      <w:proofErr w:type="spellEnd"/>
      <w:r w:rsidRPr="00F97617">
        <w:rPr>
          <w:rFonts w:cs="Times New Roman"/>
          <w:b w:val="0"/>
          <w:i/>
          <w:lang w:val="en-US"/>
        </w:rPr>
        <w:t xml:space="preserve"> x2, </w:t>
      </w:r>
      <w:proofErr w:type="spellStart"/>
      <w:proofErr w:type="gramStart"/>
      <w:r w:rsidRPr="00F97617">
        <w:rPr>
          <w:rFonts w:cs="Times New Roman"/>
          <w:b w:val="0"/>
          <w:i/>
          <w:lang w:val="en-US"/>
        </w:rPr>
        <w:t>SCA.template</w:t>
      </w:r>
      <w:proofErr w:type="spellEnd"/>
      <w:r w:rsidRPr="00F97617">
        <w:rPr>
          <w:rFonts w:cs="Times New Roman"/>
          <w:b w:val="0"/>
          <w:i/>
          <w:lang w:val="en-US"/>
        </w:rPr>
        <w:t>[</w:t>
      </w:r>
      <w:proofErr w:type="gramEnd"/>
      <w:r w:rsidRPr="00F97617">
        <w:rPr>
          <w:rFonts w:cs="Times New Roman"/>
          <w:b w:val="0"/>
          <w:i/>
          <w:lang w:val="en-US"/>
        </w:rPr>
        <w:t>0].</w:t>
      </w:r>
      <w:proofErr w:type="spellStart"/>
      <w:r w:rsidRPr="00F97617">
        <w:rPr>
          <w:rFonts w:cs="Times New Roman"/>
          <w:b w:val="0"/>
          <w:i/>
          <w:lang w:val="en-US"/>
        </w:rPr>
        <w:t>isAlive</w:t>
      </w:r>
      <w:proofErr w:type="spellEnd"/>
      <w:r w:rsidRPr="00F97617">
        <w:rPr>
          <w:rFonts w:cs="Times New Roman"/>
          <w:b w:val="0"/>
          <w:i/>
          <w:lang w:val="en-US"/>
        </w:rPr>
        <w:t>)</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w:t>
      </w:r>
    </w:p>
    <w:p w:rsidR="004738C1" w:rsidRPr="00F97617" w:rsidRDefault="00C15017" w:rsidP="00C15017">
      <w:pPr>
        <w:pStyle w:val="12"/>
        <w:spacing w:line="276" w:lineRule="auto"/>
        <w:ind w:left="1415" w:firstLine="709"/>
        <w:jc w:val="both"/>
        <w:outlineLvl w:val="9"/>
        <w:rPr>
          <w:rFonts w:cs="Times New Roman"/>
          <w:b w:val="0"/>
          <w:i/>
          <w:lang w:val="en-US"/>
        </w:rPr>
      </w:pPr>
      <w:r>
        <w:rPr>
          <w:rFonts w:cs="Times New Roman"/>
          <w:b w:val="0"/>
          <w:i/>
          <w:lang w:val="en-US"/>
        </w:rPr>
        <w:t xml:space="preserve">         </w:t>
      </w:r>
      <w:r w:rsidR="005E09F4" w:rsidRPr="00F97617">
        <w:rPr>
          <w:rFonts w:cs="Times New Roman"/>
          <w:b w:val="0"/>
          <w:i/>
          <w:lang w:val="en-US"/>
        </w:rPr>
        <w:t>(</w:t>
      </w:r>
      <w:proofErr w:type="gramStart"/>
      <w:r w:rsidR="005E09F4" w:rsidRPr="00F97617">
        <w:rPr>
          <w:rFonts w:cs="Times New Roman"/>
          <w:b w:val="0"/>
          <w:i/>
          <w:lang w:val="en-US"/>
        </w:rPr>
        <w:t>x2</w:t>
      </w:r>
      <w:proofErr w:type="gramEnd"/>
      <w:r w:rsidR="005E09F4" w:rsidRPr="00F97617">
        <w:rPr>
          <w:rFonts w:cs="Times New Roman"/>
          <w:b w:val="0"/>
          <w:i/>
          <w:lang w:val="en-US"/>
        </w:rPr>
        <w:t xml:space="preserve">, </w:t>
      </w:r>
      <w:proofErr w:type="spellStart"/>
      <w:r w:rsidR="005E09F4" w:rsidRPr="00F97617">
        <w:rPr>
          <w:rFonts w:cs="Times New Roman"/>
          <w:b w:val="0"/>
          <w:i/>
          <w:lang w:val="en-US"/>
        </w:rPr>
        <w:t>SCA.isAlive</w:t>
      </w:r>
      <w:proofErr w:type="spellEnd"/>
      <w:r w:rsidR="005E09F4" w:rsidRPr="00F97617">
        <w:rPr>
          <w:rFonts w:cs="Times New Roman"/>
          <w:b w:val="0"/>
          <w:i/>
          <w:lang w:val="en-US"/>
        </w:rPr>
        <w:t xml:space="preserve">), (x1, </w:t>
      </w:r>
      <w:proofErr w:type="spellStart"/>
      <w:r w:rsidR="005E09F4" w:rsidRPr="00F97617">
        <w:rPr>
          <w:rFonts w:cs="Times New Roman"/>
          <w:b w:val="0"/>
          <w:i/>
          <w:lang w:val="en-US"/>
        </w:rPr>
        <w:t>SCA.template</w:t>
      </w:r>
      <w:proofErr w:type="spellEnd"/>
      <w:r w:rsidR="005E09F4" w:rsidRPr="00F97617">
        <w:rPr>
          <w:rFonts w:cs="Times New Roman"/>
          <w:b w:val="0"/>
          <w:i/>
          <w:lang w:val="en-US"/>
        </w:rPr>
        <w:t>[0].</w:t>
      </w:r>
      <w:proofErr w:type="spellStart"/>
      <w:r w:rsidR="005E09F4" w:rsidRPr="00F97617">
        <w:rPr>
          <w:rFonts w:cs="Times New Roman"/>
          <w:b w:val="0"/>
          <w:i/>
          <w:lang w:val="en-US"/>
        </w:rPr>
        <w:t>isAlive</w:t>
      </w:r>
      <w:proofErr w:type="spellEnd"/>
      <w:r w:rsidR="005E09F4" w:rsidRPr="00F97617">
        <w:rPr>
          <w:rFonts w:cs="Times New Roman"/>
          <w:b w:val="0"/>
          <w:i/>
          <w:lang w:val="en-US"/>
        </w:rPr>
        <w:t>);</w:t>
      </w:r>
      <w:r w:rsidR="004738C1"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bookmarkStart w:id="11" w:name="_Toc10089305"/>
      <w:r>
        <w:t>Системы параллельных подстановок</w:t>
      </w:r>
      <w:bookmarkEnd w:id="11"/>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 xml:space="preserve">Подстановки из одной системы постановок применяются последовательно к каждой клетке указанного клеточного множества и, в конечном </w:t>
      </w:r>
      <w:proofErr w:type="gramStart"/>
      <w:r w:rsidR="00750B22" w:rsidRPr="00750B22">
        <w:t>счете,  после</w:t>
      </w:r>
      <w:proofErr w:type="gramEnd"/>
      <w:r w:rsidR="00750B22" w:rsidRPr="00750B22">
        <w:t xml:space="preserve">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w:t>
      </w:r>
      <w:r w:rsidRPr="007F1AD2">
        <w:rPr>
          <w:szCs w:val="28"/>
        </w:rPr>
        <w:lastRenderedPageBreak/>
        <w:t>не гарантирована, и может привести к критическим ошибкам памяти</w:t>
      </w:r>
      <w:r>
        <w:rPr>
          <w:szCs w:val="28"/>
        </w:rPr>
        <w:t>. Ниже представлен синтаксис описания системы параллельных подстановок</w:t>
      </w:r>
      <w:r w:rsidRPr="008C5356">
        <w:rPr>
          <w:szCs w:val="28"/>
        </w:rPr>
        <w:t>:</w:t>
      </w:r>
    </w:p>
    <w:p w:rsidR="00750B22" w:rsidRPr="00F97617" w:rsidRDefault="00750B22" w:rsidP="00F97617">
      <w:pPr>
        <w:pStyle w:val="aa"/>
        <w:spacing w:before="240"/>
        <w:ind w:left="709"/>
      </w:pPr>
      <w:r w:rsidRPr="00F97617">
        <w:rPr>
          <w:lang w:val="en-US"/>
        </w:rPr>
        <w:t>System</w:t>
      </w:r>
      <w:r w:rsidRPr="00F97617">
        <w:t xml:space="preserve"> [</w:t>
      </w:r>
      <w:proofErr w:type="spellStart"/>
      <w:r w:rsidRPr="00F97617">
        <w:t>имя_системы</w:t>
      </w:r>
      <w:proofErr w:type="spellEnd"/>
      <w:proofErr w:type="gramStart"/>
      <w:r w:rsidRPr="00F97617">
        <w:t>] :</w:t>
      </w:r>
      <w:proofErr w:type="gramEnd"/>
      <w:r w:rsidRPr="00F97617">
        <w:t xml:space="preserve"> </w:t>
      </w:r>
      <w:proofErr w:type="spellStart"/>
      <w:r w:rsidRPr="00F97617">
        <w:t>указатель_области_значений</w:t>
      </w:r>
      <w:proofErr w:type="spellEnd"/>
      <w:r w:rsidRPr="00F97617">
        <w:t xml:space="preserve"> [</w:t>
      </w:r>
      <w:proofErr w:type="spellStart"/>
      <w:r w:rsidRPr="00F97617">
        <w:t>определяющий_шаблон</w:t>
      </w:r>
      <w:proofErr w:type="spellEnd"/>
      <w:r w:rsidRPr="00F97617">
        <w:t>]</w:t>
      </w:r>
    </w:p>
    <w:p w:rsidR="00750B22" w:rsidRPr="00F97617" w:rsidRDefault="00750B22" w:rsidP="00750B22">
      <w:pPr>
        <w:pStyle w:val="aa"/>
        <w:ind w:left="709"/>
      </w:pPr>
      <w:r w:rsidRPr="000B429B">
        <w:t>{</w:t>
      </w:r>
    </w:p>
    <w:p w:rsidR="00750B22" w:rsidRPr="00F97617" w:rsidRDefault="00750B22" w:rsidP="00750B22">
      <w:pPr>
        <w:pStyle w:val="aa"/>
        <w:ind w:left="709" w:firstLine="707"/>
      </w:pPr>
      <w:proofErr w:type="spellStart"/>
      <w:r w:rsidRPr="00F97617">
        <w:t>параллельные_подстановки</w:t>
      </w:r>
      <w:proofErr w:type="spellEnd"/>
    </w:p>
    <w:p w:rsidR="00750B22" w:rsidRPr="000B429B" w:rsidRDefault="00750B22" w:rsidP="00750B22">
      <w:pPr>
        <w:pStyle w:val="aa"/>
        <w:spacing w:after="240"/>
        <w:ind w:left="709"/>
      </w:pPr>
      <w:r w:rsidRPr="000B429B">
        <w:t>}</w:t>
      </w:r>
    </w:p>
    <w:p w:rsidR="00750B22" w:rsidRPr="000B429B" w:rsidRDefault="00750B22" w:rsidP="00F97617">
      <w:pPr>
        <w:spacing w:before="240"/>
        <w:ind w:firstLine="709"/>
      </w:pPr>
      <w:r>
        <w:t>Рассмотрим составные части подробнее</w:t>
      </w:r>
      <w:r w:rsidRPr="000B429B">
        <w:t>:</w:t>
      </w:r>
    </w:p>
    <w:p w:rsidR="00750B22" w:rsidRDefault="00750B22" w:rsidP="00750B22">
      <w:pPr>
        <w:ind w:firstLine="709"/>
      </w:pPr>
      <w:proofErr w:type="spellStart"/>
      <w:r w:rsidRPr="005E38BC">
        <w:rPr>
          <w:i/>
        </w:rPr>
        <w:t>имя_системы</w:t>
      </w:r>
      <w:proofErr w:type="spellEnd"/>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proofErr w:type="spellStart"/>
      <w:r w:rsidRPr="005E38BC">
        <w:rPr>
          <w:i/>
        </w:rPr>
        <w:t>указатель_области_значений</w:t>
      </w:r>
      <w:proofErr w:type="spellEnd"/>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proofErr w:type="spellStart"/>
      <w:r w:rsidRPr="005E38BC">
        <w:rPr>
          <w:i/>
        </w:rPr>
        <w:t>параллельные_подстановки</w:t>
      </w:r>
      <w:proofErr w:type="spellEnd"/>
      <w:r>
        <w:t xml:space="preserve"> – список параллельных подстановок системы (см. </w:t>
      </w:r>
      <w:r w:rsidR="0033206A">
        <w:t>«2</w:t>
      </w:r>
      <w:r w:rsidR="0033206A" w:rsidRPr="000B429B">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w:t>
      </w:r>
      <w:proofErr w:type="spellStart"/>
      <w:r>
        <w:t>блочно</w:t>
      </w:r>
      <w:proofErr w:type="spellEnd"/>
      <w:r>
        <w:t>-синхронных клеточных автоматов.</w:t>
      </w:r>
    </w:p>
    <w:p w:rsidR="00802526" w:rsidRDefault="0033206A" w:rsidP="00802526">
      <w:pPr>
        <w:pStyle w:val="12"/>
        <w:numPr>
          <w:ilvl w:val="2"/>
          <w:numId w:val="2"/>
        </w:numPr>
        <w:spacing w:before="240" w:after="240"/>
        <w:ind w:left="0" w:firstLine="709"/>
        <w:jc w:val="both"/>
        <w:outlineLvl w:val="1"/>
      </w:pPr>
      <w:bookmarkStart w:id="12" w:name="_Toc10089306"/>
      <w:r>
        <w:t>Параллельные подстановки</w:t>
      </w:r>
      <w:bookmarkEnd w:id="12"/>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 xml:space="preserve">Подстановки также могут выполняться в циклах, при этом все итерации цикла выполняются на одном </w:t>
      </w:r>
      <w:proofErr w:type="spellStart"/>
      <w:r>
        <w:t>подтакте</w:t>
      </w:r>
      <w:proofErr w:type="spellEnd"/>
      <w:r>
        <w:t xml:space="preserve">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 Ниже представлен синтаксис описания параллельной подстановки</w:t>
      </w:r>
      <w:r w:rsidRPr="008C5356">
        <w:t>:</w:t>
      </w:r>
    </w:p>
    <w:p w:rsidR="005E38BC" w:rsidRPr="00F97617" w:rsidRDefault="005E38BC" w:rsidP="00EB40E7">
      <w:pPr>
        <w:pStyle w:val="aa"/>
        <w:spacing w:before="240" w:after="240"/>
        <w:ind w:left="709"/>
      </w:pPr>
      <w:r w:rsidRPr="00F97617">
        <w:t xml:space="preserve">имя: база </w:t>
      </w:r>
      <w:proofErr w:type="gramStart"/>
      <w:r w:rsidRPr="00F97617">
        <w:t>[ &amp;</w:t>
      </w:r>
      <w:proofErr w:type="gramEnd"/>
      <w:r w:rsidRPr="00F97617">
        <w:t xml:space="preserve"> контекст ] –&gt; </w:t>
      </w:r>
      <w:proofErr w:type="spellStart"/>
      <w:r w:rsidRPr="00F97617">
        <w:t>правая_часть</w:t>
      </w:r>
      <w:proofErr w:type="spellEnd"/>
      <w:r w:rsidRPr="00F97617">
        <w:t xml:space="preserve">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w:t>
      </w:r>
      <w:proofErr w:type="spellStart"/>
      <w:r>
        <w:t>учавствуют</w:t>
      </w:r>
      <w:proofErr w:type="spellEnd"/>
      <w:r>
        <w:t xml:space="preserve">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proofErr w:type="spellStart"/>
      <w:r w:rsidRPr="00181FEC">
        <w:rPr>
          <w:i/>
        </w:rPr>
        <w:t>правая_часть</w:t>
      </w:r>
      <w:proofErr w:type="spellEnd"/>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поле_клетки_базы</w:t>
      </w:r>
      <w:proofErr w:type="spellEnd"/>
      <w:r w:rsidRPr="00F97617">
        <w:t>)</w:t>
      </w:r>
    </w:p>
    <w:p w:rsidR="00F97617" w:rsidRPr="00F97617" w:rsidRDefault="00F97617" w:rsidP="00F97617">
      <w:pPr>
        <w:spacing w:before="240"/>
        <w:ind w:firstLine="709"/>
      </w:pPr>
      <w:proofErr w:type="spellStart"/>
      <w:r>
        <w:rPr>
          <w:i/>
        </w:rPr>
        <w:t>поле_клетки_базы</w:t>
      </w:r>
      <w:proofErr w:type="spellEnd"/>
      <w:r>
        <w:rPr>
          <w:i/>
        </w:rPr>
        <w:t xml:space="preserve">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proofErr w:type="spellStart"/>
      <w:r w:rsidRPr="00F97617">
        <w:rPr>
          <w:i/>
          <w:lang w:val="en-US"/>
        </w:rPr>
        <w:t>var</w:t>
      </w:r>
      <w:proofErr w:type="spellEnd"/>
      <w:r w:rsidRPr="00F97617">
        <w:rPr>
          <w:i/>
        </w:rPr>
        <w:t>] имя</w:t>
      </w:r>
      <w:r>
        <w:t xml:space="preserve"> – указание модификатора </w:t>
      </w:r>
      <w:proofErr w:type="spellStart"/>
      <w:r>
        <w:rPr>
          <w:lang w:val="en-US"/>
        </w:rPr>
        <w:t>var</w:t>
      </w:r>
      <w:proofErr w:type="spellEnd"/>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proofErr w:type="spellStart"/>
      <w:r>
        <w:rPr>
          <w:lang w:val="en-US"/>
        </w:rPr>
        <w:t>var</w:t>
      </w:r>
      <w:proofErr w:type="spellEnd"/>
      <w:r>
        <w:t xml:space="preserve"> </w:t>
      </w:r>
      <w:proofErr w:type="gramStart"/>
      <w:r>
        <w:t>отсут</w:t>
      </w:r>
      <w:r>
        <w:lastRenderedPageBreak/>
        <w:t>ствует ,</w:t>
      </w:r>
      <w:proofErr w:type="gramEnd"/>
      <w:r>
        <w:t xml:space="preserve"> то клетка базы играет роль предиката, а в качестве имени</w:t>
      </w:r>
      <w:r w:rsidRPr="00181FEC">
        <w:t xml:space="preserve"> </w:t>
      </w:r>
      <w:r>
        <w:t xml:space="preserve">можно указать выражение, локально описанную функцию, константу или переменную, значения которых будут сопоставляться со значением </w:t>
      </w:r>
      <w:proofErr w:type="spellStart"/>
      <w:r>
        <w:t>исползуемого</w:t>
      </w:r>
      <w:proofErr w:type="spellEnd"/>
      <w:r>
        <w:t xml:space="preserve">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0B429B" w:rsidRDefault="00F97617" w:rsidP="00F97617">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поле_клетки_контекста</w:t>
      </w:r>
      <w:proofErr w:type="spellEnd"/>
      <w:r w:rsidRPr="00F97617">
        <w:t>)</w:t>
      </w:r>
    </w:p>
    <w:p w:rsidR="00F97617" w:rsidRDefault="002C2BB3" w:rsidP="00F97617">
      <w:pPr>
        <w:ind w:firstLine="709"/>
      </w:pPr>
      <w:r w:rsidRPr="002C2BB3">
        <w:t xml:space="preserve">Рассмотрим </w:t>
      </w:r>
      <w:r>
        <w:t>составные части описания клетки контекста подробней:</w:t>
      </w:r>
    </w:p>
    <w:p w:rsidR="002C2BB3" w:rsidRDefault="002C2BB3" w:rsidP="00F97617">
      <w:pPr>
        <w:ind w:firstLine="709"/>
      </w:pPr>
      <w:proofErr w:type="spellStart"/>
      <w:r>
        <w:rPr>
          <w:i/>
        </w:rPr>
        <w:t>поле_клетки_контекста</w:t>
      </w:r>
      <w:proofErr w:type="spellEnd"/>
      <w:r>
        <w:rPr>
          <w:i/>
        </w:rPr>
        <w:t xml:space="preserve"> – </w:t>
      </w:r>
      <w:r>
        <w:t xml:space="preserve">поле клетки клеточного массива, имя переменной, либо имя контекстной подстановки (см «2.1.4 Контекстные подстановки»). Нельзя указывать клетки клеточного массива, который не был явно передан в клеточный автомат в качестве параметра. В отличие от базы, </w:t>
      </w:r>
      <w:proofErr w:type="gramStart"/>
      <w:r>
        <w:t>здесь  не</w:t>
      </w:r>
      <w:proofErr w:type="gramEnd"/>
      <w:r>
        <w:t xml:space="preserve"> допускается указывать поле клетки, которое является структурой или массивом</w:t>
      </w:r>
      <w:r w:rsidR="002B24DA">
        <w:t xml:space="preserve"> (а не их конкретным элементом);</w:t>
      </w:r>
    </w:p>
    <w:p w:rsidR="00261F3E" w:rsidRDefault="002B24DA" w:rsidP="00261F3E">
      <w:pPr>
        <w:ind w:firstLine="709"/>
      </w:pPr>
      <w:proofErr w:type="gramStart"/>
      <w:r w:rsidRPr="002B24DA">
        <w:rPr>
          <w:i/>
        </w:rPr>
        <w:t xml:space="preserve">[ </w:t>
      </w:r>
      <w:proofErr w:type="spellStart"/>
      <w:r>
        <w:rPr>
          <w:i/>
          <w:lang w:val="en-US"/>
        </w:rPr>
        <w:t>var</w:t>
      </w:r>
      <w:proofErr w:type="spellEnd"/>
      <w:proofErr w:type="gramEnd"/>
      <w:r w:rsidRPr="002B24DA">
        <w:rPr>
          <w:i/>
        </w:rPr>
        <w:t xml:space="preserve"> ] </w:t>
      </w:r>
      <w:r>
        <w:rPr>
          <w:i/>
        </w:rPr>
        <w:t xml:space="preserve">имя – </w:t>
      </w:r>
      <w:r>
        <w:t>аналогично описанию базы</w:t>
      </w:r>
      <w:r w:rsidR="00261F3E">
        <w:t>.</w:t>
      </w:r>
    </w:p>
    <w:p w:rsidR="00261F3E" w:rsidRDefault="00261F3E" w:rsidP="00261F3E">
      <w:pPr>
        <w:ind w:firstLine="709"/>
      </w:pPr>
      <w:r>
        <w:t>Синтаксис описание клетки правой части:</w:t>
      </w:r>
    </w:p>
    <w:p w:rsidR="00261F3E" w:rsidRDefault="00261F3E" w:rsidP="00261F3E">
      <w:pPr>
        <w:spacing w:before="240" w:after="240"/>
        <w:ind w:firstLine="709"/>
        <w:rPr>
          <w:i/>
        </w:rPr>
      </w:pPr>
      <w:r w:rsidRPr="00261F3E">
        <w:rPr>
          <w:i/>
        </w:rPr>
        <w:t>(</w:t>
      </w:r>
      <w:r>
        <w:rPr>
          <w:i/>
        </w:rPr>
        <w:t xml:space="preserve">значение, </w:t>
      </w:r>
      <w:proofErr w:type="spellStart"/>
      <w:r>
        <w:rPr>
          <w:i/>
        </w:rPr>
        <w:t>поле_клетки_правой_части</w:t>
      </w:r>
      <w:proofErr w:type="spellEnd"/>
      <w:r w:rsidRPr="00261F3E">
        <w:rPr>
          <w:i/>
        </w:rPr>
        <w:t>)</w:t>
      </w:r>
    </w:p>
    <w:p w:rsidR="00261F3E" w:rsidRDefault="00607626" w:rsidP="00261F3E">
      <w:pPr>
        <w:ind w:firstLine="709"/>
      </w:pPr>
      <w:r>
        <w:t>Рассмотрим составные части описания клетки правой части подробнее:</w:t>
      </w:r>
    </w:p>
    <w:p w:rsidR="00607626" w:rsidRDefault="00607626" w:rsidP="00261F3E">
      <w:pPr>
        <w:ind w:firstLine="709"/>
      </w:pPr>
      <w:proofErr w:type="spellStart"/>
      <w:r>
        <w:t>поле_клетки_правой_части</w:t>
      </w:r>
      <w:proofErr w:type="spellEnd"/>
      <w:r>
        <w:t xml:space="preserve"> – локальная конфигурация правой части подстановки должна полностью соответствовать локальной конфигурации базы</w:t>
      </w:r>
      <w:r w:rsidR="00520A45" w:rsidRPr="00520A45">
        <w:t>;</w:t>
      </w:r>
    </w:p>
    <w:p w:rsidR="00520A45" w:rsidRDefault="00520A45" w:rsidP="00261F3E">
      <w:pPr>
        <w:ind w:firstLine="709"/>
      </w:pPr>
      <w:r>
        <w:t xml:space="preserve">значение – переменная, значение которой при выполнении подстановки будет присвоено указанному полю клетки. Также допускается указывать выражения или вызовы функций переходов. Тип поля клетки и тип значения должны совпадать. В отличие от базы и контекста, здесь не допускается указывать модификатор </w:t>
      </w:r>
      <w:proofErr w:type="spellStart"/>
      <w:r>
        <w:rPr>
          <w:lang w:val="en-US"/>
        </w:rPr>
        <w:t>var</w:t>
      </w:r>
      <w:proofErr w:type="spellEnd"/>
      <w:r>
        <w:t xml:space="preserve">. Если полем клетки является массив или структура (а не их конкретные элементы), то в качестве значения может быть только функция переходов, которая возвращает значение </w:t>
      </w:r>
      <w:r>
        <w:lastRenderedPageBreak/>
        <w:t xml:space="preserve">типа </w:t>
      </w:r>
      <w:r>
        <w:rPr>
          <w:lang w:val="en-US"/>
        </w:rPr>
        <w:t>void</w:t>
      </w:r>
      <w:r>
        <w:t>. В этом случае изменять поле клетки следует непосредственно в теле указанной функции переходов, корректность чего полностью возлагается на плечи пользователя.</w:t>
      </w:r>
    </w:p>
    <w:p w:rsidR="0043000F" w:rsidRDefault="0043000F" w:rsidP="00261F3E">
      <w:pPr>
        <w:ind w:firstLine="709"/>
      </w:pPr>
      <w:r>
        <w:t>Синтаксис описания циклов:</w:t>
      </w:r>
    </w:p>
    <w:p w:rsidR="0043000F" w:rsidRPr="008C5356" w:rsidRDefault="0043000F" w:rsidP="00261F3E">
      <w:pPr>
        <w:ind w:firstLine="709"/>
        <w:rPr>
          <w:i/>
        </w:rPr>
      </w:pPr>
      <w:proofErr w:type="gramStart"/>
      <w:r>
        <w:rPr>
          <w:i/>
          <w:lang w:val="en-US"/>
        </w:rPr>
        <w:t>for</w:t>
      </w:r>
      <w:proofErr w:type="gramEnd"/>
      <w:r w:rsidRPr="008C5356">
        <w:rPr>
          <w:i/>
        </w:rPr>
        <w:t xml:space="preserve"> (</w:t>
      </w:r>
      <w:r>
        <w:rPr>
          <w:i/>
        </w:rPr>
        <w:t>инициализация</w:t>
      </w:r>
      <w:r w:rsidRPr="008C5356">
        <w:rPr>
          <w:i/>
        </w:rPr>
        <w:t>;</w:t>
      </w:r>
      <w:r>
        <w:rPr>
          <w:i/>
        </w:rPr>
        <w:t xml:space="preserve"> выражение; модификация</w:t>
      </w:r>
      <w:r w:rsidRPr="008C5356">
        <w:rPr>
          <w:i/>
        </w:rPr>
        <w:t>)</w:t>
      </w:r>
    </w:p>
    <w:p w:rsidR="0043000F" w:rsidRDefault="0043000F" w:rsidP="00261F3E">
      <w:pPr>
        <w:ind w:firstLine="709"/>
      </w:pPr>
      <w:r>
        <w:t xml:space="preserve">Описание циклов аналогично описанию циклов </w:t>
      </w:r>
      <w:r>
        <w:rPr>
          <w:lang w:val="en-US"/>
        </w:rPr>
        <w:t>for</w:t>
      </w:r>
      <w:r w:rsidRPr="0043000F">
        <w:t xml:space="preserve"> в языке С/С++</w:t>
      </w:r>
      <w:r>
        <w:t xml:space="preserve">. Указание оператора цикла означает, что подстановка будет выполняться в цикле по всем правилам языка С/С++. Подстановка может иметь несколько операторов цикла, разделенных запятыми. В этом случае </w:t>
      </w:r>
      <w:proofErr w:type="gramStart"/>
      <w:r>
        <w:t>циклы</w:t>
      </w:r>
      <w:proofErr w:type="gramEnd"/>
      <w:r>
        <w:t xml:space="preserve"> стоящие правее являются вложенными по отношению </w:t>
      </w:r>
      <w:r w:rsidR="0042097D">
        <w:t>циклов стоящих левее.</w:t>
      </w:r>
    </w:p>
    <w:p w:rsidR="0042097D" w:rsidRDefault="0042097D" w:rsidP="00261F3E">
      <w:pPr>
        <w:ind w:firstLine="709"/>
      </w:pPr>
      <w:r>
        <w:t>Ниже представлен листинг кода, демонстрирующий описание параллельной подстановки с циклом</w:t>
      </w:r>
      <w:r w:rsidRPr="0042097D">
        <w:t>:</w:t>
      </w:r>
    </w:p>
    <w:p w:rsidR="0042097D" w:rsidRDefault="003C2D9B" w:rsidP="00217D40">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SimpleAuto</w:t>
      </w:r>
      <w:proofErr w:type="spellEnd"/>
      <w:r>
        <w:rPr>
          <w:lang w:val="en-US"/>
        </w:rPr>
        <w:t>(</w:t>
      </w:r>
      <w:proofErr w:type="spellStart"/>
      <w:proofErr w:type="gramEnd"/>
      <w:r>
        <w:rPr>
          <w:lang w:val="en-US"/>
        </w:rPr>
        <w:t>SimpleClassArray</w:t>
      </w:r>
      <w:proofErr w:type="spellEnd"/>
      <w:r>
        <w:rPr>
          <w:lang w:val="en-US"/>
        </w:rPr>
        <w:t xml:space="preserve"> ARR</w:t>
      </w:r>
      <w:r w:rsidR="008B08D7">
        <w:rPr>
          <w:lang w:val="en-US"/>
        </w:rPr>
        <w:t xml:space="preserve">, </w:t>
      </w:r>
      <w:proofErr w:type="spellStart"/>
      <w:r w:rsidR="008B08D7">
        <w:rPr>
          <w:lang w:val="en-US"/>
        </w:rPr>
        <w:t>SimpleClassArray</w:t>
      </w:r>
      <w:proofErr w:type="spellEnd"/>
      <w:r w:rsidR="008B08D7">
        <w:rPr>
          <w:lang w:val="en-US"/>
        </w:rPr>
        <w:t xml:space="preserve"> OTH</w:t>
      </w:r>
      <w:r>
        <w:rPr>
          <w:lang w:val="en-US"/>
        </w:rPr>
        <w:t>)</w:t>
      </w:r>
    </w:p>
    <w:p w:rsidR="003C2D9B" w:rsidRDefault="003C2D9B" w:rsidP="003C2D9B">
      <w:pPr>
        <w:pStyle w:val="aa"/>
        <w:ind w:left="709"/>
        <w:rPr>
          <w:lang w:val="en-US"/>
        </w:rPr>
      </w:pPr>
      <w:r>
        <w:rPr>
          <w:lang w:val="en-US"/>
        </w:rPr>
        <w:t>{</w:t>
      </w:r>
    </w:p>
    <w:p w:rsidR="003C2D9B" w:rsidRDefault="003C2D9B" w:rsidP="003C2D9B">
      <w:pPr>
        <w:pStyle w:val="aa"/>
        <w:ind w:left="709"/>
        <w:rPr>
          <w:lang w:val="en-US"/>
        </w:rPr>
      </w:pPr>
      <w:r>
        <w:rPr>
          <w:lang w:val="en-US"/>
        </w:rPr>
        <w:tab/>
        <w:t>System: sys</w:t>
      </w:r>
    </w:p>
    <w:p w:rsidR="003C2D9B" w:rsidRDefault="003C2D9B" w:rsidP="003C2D9B">
      <w:pPr>
        <w:pStyle w:val="aa"/>
        <w:ind w:left="709"/>
        <w:rPr>
          <w:lang w:val="en-US"/>
        </w:rPr>
      </w:pPr>
      <w:r>
        <w:rPr>
          <w:lang w:val="en-US"/>
        </w:rPr>
        <w:tab/>
        <w:t>{</w:t>
      </w:r>
    </w:p>
    <w:p w:rsidR="003C2D9B" w:rsidRDefault="003C2D9B" w:rsidP="003C2D9B">
      <w:pPr>
        <w:pStyle w:val="aa"/>
        <w:ind w:left="709"/>
        <w:rPr>
          <w:lang w:val="en-US"/>
        </w:rPr>
      </w:pPr>
      <w:r>
        <w:rPr>
          <w:lang w:val="en-US"/>
        </w:rPr>
        <w:tab/>
      </w:r>
      <w:r>
        <w:rPr>
          <w:lang w:val="en-US"/>
        </w:rPr>
        <w:tab/>
        <w:t>PP</w:t>
      </w:r>
      <w:r w:rsidRPr="003C2D9B">
        <w:rPr>
          <w:lang w:val="en-US"/>
        </w:rPr>
        <w:t>1: (</w:t>
      </w:r>
      <w:proofErr w:type="spellStart"/>
      <w:r>
        <w:rPr>
          <w:lang w:val="en-US"/>
        </w:rPr>
        <w:t>var</w:t>
      </w:r>
      <w:proofErr w:type="spellEnd"/>
      <w:r w:rsidRPr="003C2D9B">
        <w:rPr>
          <w:lang w:val="en-US"/>
        </w:rPr>
        <w:t xml:space="preserve"> </w:t>
      </w:r>
      <w:r>
        <w:rPr>
          <w:lang w:val="en-US"/>
        </w:rPr>
        <w:t>x</w:t>
      </w:r>
      <w:r w:rsidRPr="003C2D9B">
        <w:rPr>
          <w:lang w:val="en-US"/>
        </w:rPr>
        <w:t xml:space="preserve">1, </w:t>
      </w:r>
      <w:r>
        <w:rPr>
          <w:lang w:val="en-US"/>
        </w:rPr>
        <w:t>ARR</w:t>
      </w:r>
      <w:proofErr w:type="gramStart"/>
      <w:r w:rsidRPr="003C2D9B">
        <w:rPr>
          <w:lang w:val="en-US"/>
        </w:rPr>
        <w:t>.#</w:t>
      </w:r>
      <w:proofErr w:type="gramEnd"/>
      <w:r>
        <w:rPr>
          <w:lang w:val="en-US"/>
        </w:rPr>
        <w:t>[</w:t>
      </w:r>
      <w:proofErr w:type="spellStart"/>
      <w:r>
        <w:rPr>
          <w:lang w:val="en-US"/>
        </w:rPr>
        <w:t>i</w:t>
      </w:r>
      <w:proofErr w:type="spellEnd"/>
      <w:r>
        <w:rPr>
          <w:lang w:val="en-US"/>
        </w:rPr>
        <w:t>].f</w:t>
      </w:r>
      <w:r w:rsidRPr="003C2D9B">
        <w:rPr>
          <w:lang w:val="en-US"/>
        </w:rPr>
        <w:t>)</w:t>
      </w:r>
      <w:r>
        <w:rPr>
          <w:lang w:val="en-US"/>
        </w:rPr>
        <w:t>, (</w:t>
      </w:r>
      <w:proofErr w:type="spellStart"/>
      <w:r>
        <w:rPr>
          <w:lang w:val="en-US"/>
        </w:rPr>
        <w:t>var</w:t>
      </w:r>
      <w:proofErr w:type="spellEnd"/>
      <w:r>
        <w:rPr>
          <w:lang w:val="en-US"/>
        </w:rPr>
        <w:t xml:space="preserve"> y1, </w:t>
      </w:r>
      <w:r w:rsidR="008B08D7">
        <w:rPr>
          <w:lang w:val="en-US"/>
        </w:rPr>
        <w:t>OTH</w:t>
      </w:r>
      <w:r>
        <w:rPr>
          <w:lang w:val="en-US"/>
        </w:rPr>
        <w:t>.#[</w:t>
      </w:r>
      <w:proofErr w:type="spellStart"/>
      <w:r>
        <w:rPr>
          <w:lang w:val="en-US"/>
        </w:rPr>
        <w:t>i</w:t>
      </w:r>
      <w:proofErr w:type="spellEnd"/>
      <w:r>
        <w:rPr>
          <w:lang w:val="en-US"/>
        </w:rPr>
        <w:t>].v) &amp;</w:t>
      </w:r>
    </w:p>
    <w:p w:rsidR="003C2D9B" w:rsidRDefault="003C2D9B" w:rsidP="003C2D9B">
      <w:pPr>
        <w:pStyle w:val="aa"/>
        <w:ind w:left="709"/>
        <w:rPr>
          <w:lang w:val="en-US"/>
        </w:rPr>
      </w:pPr>
      <w:r>
        <w:rPr>
          <w:lang w:val="en-US"/>
        </w:rPr>
        <w:tab/>
      </w:r>
      <w:r>
        <w:rPr>
          <w:lang w:val="en-US"/>
        </w:rPr>
        <w:tab/>
      </w:r>
      <w:r>
        <w:rPr>
          <w:lang w:val="en-US"/>
        </w:rPr>
        <w:tab/>
        <w:t xml:space="preserve"> (</w:t>
      </w:r>
      <w:proofErr w:type="gramStart"/>
      <w:r>
        <w:rPr>
          <w:lang w:val="en-US"/>
        </w:rPr>
        <w:t>true</w:t>
      </w:r>
      <w:proofErr w:type="gramEnd"/>
      <w:r>
        <w:rPr>
          <w:lang w:val="en-US"/>
        </w:rPr>
        <w:t xml:space="preserve">, </w:t>
      </w:r>
      <w:proofErr w:type="spellStart"/>
      <w:r>
        <w:rPr>
          <w:lang w:val="en-US"/>
        </w:rPr>
        <w:t>cnt</w:t>
      </w:r>
      <w:proofErr w:type="spellEnd"/>
      <w:r>
        <w:rPr>
          <w:lang w:val="en-US"/>
        </w:rPr>
        <w:t>) –&gt;</w:t>
      </w:r>
    </w:p>
    <w:p w:rsidR="003C2D9B" w:rsidRDefault="003C2D9B" w:rsidP="003C2D9B">
      <w:pPr>
        <w:pStyle w:val="aa"/>
        <w:ind w:left="709"/>
        <w:rPr>
          <w:lang w:val="en-US"/>
        </w:rPr>
      </w:pPr>
      <w:r w:rsidRPr="008C5356">
        <w:rPr>
          <w:lang w:val="en-US"/>
        </w:rPr>
        <w:tab/>
      </w:r>
      <w:r w:rsidRPr="008C5356">
        <w:rPr>
          <w:lang w:val="en-US"/>
        </w:rPr>
        <w:tab/>
      </w:r>
      <w:r w:rsidRPr="008C5356">
        <w:rPr>
          <w:lang w:val="en-US"/>
        </w:rPr>
        <w:tab/>
      </w:r>
      <w:r w:rsidRPr="003C2D9B">
        <w:rPr>
          <w:lang w:val="en-US"/>
        </w:rPr>
        <w:t>(</w:t>
      </w:r>
      <w:r>
        <w:rPr>
          <w:lang w:val="en-US"/>
        </w:rPr>
        <w:t>y</w:t>
      </w:r>
      <w:r w:rsidRPr="003C2D9B">
        <w:rPr>
          <w:lang w:val="en-US"/>
        </w:rPr>
        <w:t xml:space="preserve">1, </w:t>
      </w:r>
      <w:r>
        <w:rPr>
          <w:lang w:val="en-US"/>
        </w:rPr>
        <w:t>ARR</w:t>
      </w:r>
      <w:proofErr w:type="gramStart"/>
      <w:r w:rsidRPr="003C2D9B">
        <w:rPr>
          <w:lang w:val="en-US"/>
        </w:rPr>
        <w:t>.#</w:t>
      </w:r>
      <w:proofErr w:type="gramEnd"/>
      <w:r w:rsidRPr="003C2D9B">
        <w:rPr>
          <w:lang w:val="en-US"/>
        </w:rPr>
        <w:t>[</w:t>
      </w:r>
      <w:proofErr w:type="spellStart"/>
      <w:r>
        <w:rPr>
          <w:lang w:val="en-US"/>
        </w:rPr>
        <w:t>i</w:t>
      </w:r>
      <w:proofErr w:type="spellEnd"/>
      <w:r w:rsidRPr="003C2D9B">
        <w:rPr>
          <w:lang w:val="en-US"/>
        </w:rPr>
        <w:t>].</w:t>
      </w:r>
      <w:r>
        <w:rPr>
          <w:lang w:val="en-US"/>
        </w:rPr>
        <w:t>f</w:t>
      </w:r>
      <w:r w:rsidRPr="003C2D9B">
        <w:rPr>
          <w:lang w:val="en-US"/>
        </w:rPr>
        <w:t>), (</w:t>
      </w:r>
      <w:r>
        <w:rPr>
          <w:lang w:val="en-US"/>
        </w:rPr>
        <w:t>x</w:t>
      </w:r>
      <w:r w:rsidRPr="003C2D9B">
        <w:rPr>
          <w:lang w:val="en-US"/>
        </w:rPr>
        <w:t xml:space="preserve">1, </w:t>
      </w:r>
      <w:r w:rsidR="008B08D7">
        <w:rPr>
          <w:lang w:val="en-US"/>
        </w:rPr>
        <w:t>OTH</w:t>
      </w:r>
      <w:r w:rsidRPr="003C2D9B">
        <w:rPr>
          <w:lang w:val="en-US"/>
        </w:rPr>
        <w:t>.#</w:t>
      </w:r>
      <w:r>
        <w:rPr>
          <w:lang w:val="en-US"/>
        </w:rPr>
        <w:t>[</w:t>
      </w:r>
      <w:proofErr w:type="spellStart"/>
      <w:r>
        <w:rPr>
          <w:lang w:val="en-US"/>
        </w:rPr>
        <w:t>i</w:t>
      </w:r>
      <w:proofErr w:type="spellEnd"/>
      <w:r>
        <w:rPr>
          <w:lang w:val="en-US"/>
        </w:rPr>
        <w:t>].v</w:t>
      </w:r>
      <w:r w:rsidRPr="003C2D9B">
        <w:rPr>
          <w:lang w:val="en-US"/>
        </w:rPr>
        <w:t>)</w:t>
      </w:r>
      <w:r>
        <w:rPr>
          <w:lang w:val="en-US"/>
        </w:rPr>
        <w:t xml:space="preserve"> ~</w:t>
      </w:r>
    </w:p>
    <w:p w:rsidR="0091338B" w:rsidRPr="003C2D9B" w:rsidRDefault="0091338B" w:rsidP="003C2D9B">
      <w:pPr>
        <w:pStyle w:val="aa"/>
        <w:ind w:left="709"/>
        <w:rPr>
          <w:lang w:val="en-US"/>
        </w:rPr>
      </w:pPr>
      <w:r>
        <w:rPr>
          <w:lang w:val="en-US"/>
        </w:rPr>
        <w:tab/>
      </w:r>
      <w:r>
        <w:rPr>
          <w:lang w:val="en-US"/>
        </w:rPr>
        <w:tab/>
      </w:r>
      <w:r>
        <w:rPr>
          <w:lang w:val="en-US"/>
        </w:rPr>
        <w:tab/>
      </w: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&lt;8; </w:t>
      </w:r>
      <w:proofErr w:type="spellStart"/>
      <w:r>
        <w:rPr>
          <w:lang w:val="en-US"/>
        </w:rPr>
        <w:t>i</w:t>
      </w:r>
      <w:proofErr w:type="spellEnd"/>
      <w:r>
        <w:rPr>
          <w:lang w:val="en-US"/>
        </w:rPr>
        <w:t>++);</w:t>
      </w:r>
    </w:p>
    <w:p w:rsidR="003C2D9B" w:rsidRPr="008C5356" w:rsidRDefault="003C2D9B" w:rsidP="003C2D9B">
      <w:pPr>
        <w:pStyle w:val="aa"/>
        <w:ind w:left="709"/>
        <w:rPr>
          <w:lang w:val="en-US"/>
        </w:rPr>
      </w:pPr>
      <w:r w:rsidRPr="003C2D9B">
        <w:rPr>
          <w:lang w:val="en-US"/>
        </w:rPr>
        <w:tab/>
      </w:r>
      <w:r w:rsidRPr="008C5356">
        <w:rPr>
          <w:lang w:val="en-US"/>
        </w:rPr>
        <w:t>}</w:t>
      </w:r>
    </w:p>
    <w:p w:rsidR="00851388" w:rsidRDefault="00851388" w:rsidP="003C2D9B">
      <w:pPr>
        <w:pStyle w:val="aa"/>
        <w:ind w:left="709"/>
        <w:rPr>
          <w:lang w:val="en-US"/>
        </w:rPr>
      </w:pPr>
      <w:r w:rsidRPr="008C5356">
        <w:rPr>
          <w:lang w:val="en-US"/>
        </w:rPr>
        <w:tab/>
      </w:r>
      <w:r>
        <w:rPr>
          <w:lang w:val="en-US"/>
        </w:rPr>
        <w:t>(</w:t>
      </w:r>
      <w:proofErr w:type="spellStart"/>
      <w:proofErr w:type="gramStart"/>
      <w:r w:rsidR="0005585E">
        <w:rPr>
          <w:lang w:val="en-US"/>
        </w:rPr>
        <w:t>bool</w:t>
      </w:r>
      <w:proofErr w:type="spellEnd"/>
      <w:proofErr w:type="gramEnd"/>
      <w:r>
        <w:rPr>
          <w:lang w:val="en-US"/>
        </w:rPr>
        <w:t xml:space="preserve">, </w:t>
      </w:r>
      <w:proofErr w:type="spellStart"/>
      <w:r>
        <w:rPr>
          <w:lang w:val="en-US"/>
        </w:rPr>
        <w:t>cnt</w:t>
      </w:r>
      <w:proofErr w:type="spellEnd"/>
      <w:r>
        <w:rPr>
          <w:lang w:val="en-US"/>
        </w:rPr>
        <w:t>)</w:t>
      </w:r>
    </w:p>
    <w:p w:rsidR="00851388" w:rsidRDefault="00851388" w:rsidP="003C2D9B">
      <w:pPr>
        <w:pStyle w:val="aa"/>
        <w:ind w:left="709"/>
        <w:rPr>
          <w:lang w:val="en-US"/>
        </w:rPr>
      </w:pPr>
      <w:r>
        <w:rPr>
          <w:lang w:val="en-US"/>
        </w:rPr>
        <w:tab/>
        <w:t>{</w:t>
      </w:r>
    </w:p>
    <w:p w:rsidR="0035336C" w:rsidRP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if</w:t>
      </w:r>
      <w:proofErr w:type="gramEnd"/>
      <w:r w:rsidRPr="0035336C">
        <w:rPr>
          <w:lang w:val="en-US"/>
        </w:rPr>
        <w:t xml:space="preserve"> (</w:t>
      </w:r>
      <w:proofErr w:type="spellStart"/>
      <w:r w:rsidRPr="0035336C">
        <w:rPr>
          <w:lang w:val="en-US"/>
        </w:rPr>
        <w:t>randf</w:t>
      </w:r>
      <w:proofErr w:type="spellEnd"/>
      <w:r w:rsidRPr="0035336C">
        <w:rPr>
          <w:lang w:val="en-US"/>
        </w:rPr>
        <w:t>() &gt; 0.5) return true;</w:t>
      </w:r>
    </w:p>
    <w:p w:rsid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else</w:t>
      </w:r>
      <w:proofErr w:type="gramEnd"/>
      <w:r w:rsidRPr="0035336C">
        <w:rPr>
          <w:lang w:val="en-US"/>
        </w:rPr>
        <w:t xml:space="preserve"> return false;   </w:t>
      </w:r>
      <w:r w:rsidR="00851388">
        <w:rPr>
          <w:lang w:val="en-US"/>
        </w:rPr>
        <w:tab/>
      </w:r>
    </w:p>
    <w:p w:rsidR="00851388" w:rsidRPr="008C5356" w:rsidRDefault="00851388" w:rsidP="0035336C">
      <w:pPr>
        <w:pStyle w:val="aa"/>
        <w:ind w:left="709" w:firstLine="707"/>
      </w:pPr>
      <w:r w:rsidRPr="008C5356">
        <w:t>}</w:t>
      </w:r>
    </w:p>
    <w:p w:rsidR="003C2D9B" w:rsidRDefault="003C2D9B" w:rsidP="00217D40">
      <w:pPr>
        <w:pStyle w:val="aa"/>
        <w:spacing w:after="240"/>
        <w:ind w:left="709"/>
      </w:pPr>
      <w:r w:rsidRPr="003C2D9B">
        <w:t>}</w:t>
      </w:r>
    </w:p>
    <w:p w:rsidR="00217D40" w:rsidRPr="004B5854" w:rsidRDefault="008B08D7" w:rsidP="00135306">
      <w:pPr>
        <w:ind w:firstLine="709"/>
      </w:pPr>
      <w:r>
        <w:t xml:space="preserve">Подстановка с именем </w:t>
      </w:r>
      <w:r>
        <w:rPr>
          <w:lang w:val="en-US"/>
        </w:rPr>
        <w:t>PP</w:t>
      </w:r>
      <w:r w:rsidRPr="008B08D7">
        <w:t>1</w:t>
      </w:r>
      <w:r>
        <w:t xml:space="preserve"> имеет базу, локальная конфигурация которой состоит из двух клеток, а также контекст (в виде вызова контекстной подстановки </w:t>
      </w:r>
      <w:proofErr w:type="spellStart"/>
      <w:r>
        <w:rPr>
          <w:lang w:val="en-US"/>
        </w:rPr>
        <w:t>cnt</w:t>
      </w:r>
      <w:proofErr w:type="spellEnd"/>
      <w:r>
        <w:t>), который выполняет роль предиката. Подстановка выполняется в цикле, кото</w:t>
      </w:r>
      <w:r w:rsidR="004B5854">
        <w:t xml:space="preserve">рый позволяет клеткам из массивов </w:t>
      </w:r>
      <w:r w:rsidR="004B5854">
        <w:rPr>
          <w:lang w:val="en-US"/>
        </w:rPr>
        <w:t>ARR</w:t>
      </w:r>
      <w:r w:rsidR="004B5854" w:rsidRPr="004B5854">
        <w:t xml:space="preserve"> </w:t>
      </w:r>
      <w:r w:rsidR="004B5854">
        <w:t xml:space="preserve">и </w:t>
      </w:r>
      <w:r w:rsidR="004B5854">
        <w:rPr>
          <w:lang w:val="en-US"/>
        </w:rPr>
        <w:t>OTH</w:t>
      </w:r>
      <w:r w:rsidR="004B5854">
        <w:t xml:space="preserve"> обменяться значениями клеток из своих локальных конфигураций.</w:t>
      </w:r>
    </w:p>
    <w:p w:rsidR="0033206A" w:rsidRDefault="0033206A" w:rsidP="00802526">
      <w:pPr>
        <w:pStyle w:val="12"/>
        <w:numPr>
          <w:ilvl w:val="2"/>
          <w:numId w:val="2"/>
        </w:numPr>
        <w:spacing w:before="240" w:after="240"/>
        <w:ind w:left="0" w:firstLine="709"/>
        <w:jc w:val="both"/>
        <w:outlineLvl w:val="1"/>
      </w:pPr>
      <w:bookmarkStart w:id="13" w:name="_Toc10089307"/>
      <w:r>
        <w:lastRenderedPageBreak/>
        <w:t>Контекстные подстановки</w:t>
      </w:r>
      <w:bookmarkEnd w:id="13"/>
    </w:p>
    <w:p w:rsidR="00D83376" w:rsidRDefault="00D83376" w:rsidP="00D83376">
      <w:pPr>
        <w:ind w:firstLine="709"/>
      </w:pPr>
      <w:r>
        <w:t xml:space="preserve">Ранее уже было отмечено, контекст в подстановках может играть роль </w:t>
      </w:r>
      <w:proofErr w:type="spellStart"/>
      <w:r>
        <w:t>предигата</w:t>
      </w:r>
      <w:proofErr w:type="spellEnd"/>
      <w:r>
        <w:t xml:space="preserve">, служить для вероятностного срабатывания подстановки, а также использоваться для вычислений имен клеток из области значений. Для </w:t>
      </w:r>
      <w:proofErr w:type="gramStart"/>
      <w:r>
        <w:t>того  чтобы</w:t>
      </w:r>
      <w:proofErr w:type="gramEnd"/>
      <w:r>
        <w:t xml:space="preserve"> не усложнять этими операциями тело контекста, вычисления выносятся в контекстные подстановки, которые аналогичны </w:t>
      </w:r>
      <w:r w:rsidR="004E37C8">
        <w:t xml:space="preserve">функциям, за исключением того, что они не могут принимать параметров. </w:t>
      </w:r>
      <w:proofErr w:type="spellStart"/>
      <w:r w:rsidR="004E37C8">
        <w:t>Контекстые</w:t>
      </w:r>
      <w:proofErr w:type="spellEnd"/>
      <w:r w:rsidR="004E37C8">
        <w:t xml:space="preserve"> подстановки, как и обычные функции, должны возвращать значение (за исключением типа </w:t>
      </w:r>
      <w:r w:rsidR="004E37C8">
        <w:rPr>
          <w:lang w:val="en-US"/>
        </w:rPr>
        <w:t>void</w:t>
      </w:r>
      <w:r w:rsidR="004E37C8">
        <w:t xml:space="preserve">), но в физическом смысле не </w:t>
      </w:r>
      <w:proofErr w:type="spellStart"/>
      <w:r w:rsidR="004E37C8">
        <w:t>явлются</w:t>
      </w:r>
      <w:proofErr w:type="spellEnd"/>
      <w:r w:rsidR="004E37C8">
        <w:t xml:space="preserve"> </w:t>
      </w:r>
      <w:proofErr w:type="gramStart"/>
      <w:r w:rsidR="004E37C8">
        <w:t>функциями,  а</w:t>
      </w:r>
      <w:proofErr w:type="gramEnd"/>
      <w:r w:rsidR="004E37C8">
        <w:t xml:space="preserve"> их код непосредственно интерпретируется в точке вызова. Также в контекстные подстановки скрыто передается указатель на текущую клетку клеточной области, что дает возможность неявного обращения к данным. Вызов контекстной подстановки допускается до ее описания, но в любом случае она должна быть описана в теле клеточного автомата.</w:t>
      </w:r>
    </w:p>
    <w:p w:rsidR="005839E5" w:rsidRPr="008C5356" w:rsidRDefault="005839E5" w:rsidP="00D83376">
      <w:pPr>
        <w:ind w:firstLine="709"/>
      </w:pPr>
      <w:r>
        <w:t>Синтаксис описания контекстной подстановки</w:t>
      </w:r>
      <w:r w:rsidRPr="008C5356">
        <w:t>:</w:t>
      </w:r>
    </w:p>
    <w:p w:rsidR="005839E5" w:rsidRDefault="005839E5" w:rsidP="005839E5">
      <w:pPr>
        <w:pStyle w:val="aa"/>
        <w:spacing w:before="240"/>
        <w:ind w:left="709"/>
      </w:pPr>
      <w:r>
        <w:t>(тип</w:t>
      </w:r>
      <w:r w:rsidRPr="008C5356">
        <w:t>,</w:t>
      </w:r>
      <w:r>
        <w:t xml:space="preserve"> имя)</w:t>
      </w:r>
    </w:p>
    <w:p w:rsidR="005839E5" w:rsidRPr="008C5356" w:rsidRDefault="005839E5" w:rsidP="00C978EF">
      <w:pPr>
        <w:pStyle w:val="aa"/>
        <w:ind w:left="709"/>
      </w:pPr>
      <w:r w:rsidRPr="008C5356">
        <w:t>{</w:t>
      </w:r>
    </w:p>
    <w:p w:rsidR="005839E5" w:rsidRPr="005839E5" w:rsidRDefault="005839E5" w:rsidP="00C978EF">
      <w:pPr>
        <w:pStyle w:val="aa"/>
        <w:ind w:left="709" w:firstLine="707"/>
      </w:pPr>
      <w:proofErr w:type="spellStart"/>
      <w:r>
        <w:t>тело_контекстной_клетки</w:t>
      </w:r>
      <w:proofErr w:type="spellEnd"/>
    </w:p>
    <w:p w:rsidR="005839E5" w:rsidRPr="008C5356" w:rsidRDefault="005839E5" w:rsidP="00C978EF">
      <w:pPr>
        <w:pStyle w:val="aa"/>
        <w:spacing w:after="240"/>
        <w:ind w:left="709"/>
      </w:pPr>
      <w:r w:rsidRPr="008C5356">
        <w:t>}</w:t>
      </w:r>
    </w:p>
    <w:p w:rsidR="001A7706" w:rsidRDefault="00E27B64" w:rsidP="00C978EF">
      <w:pPr>
        <w:ind w:firstLine="709"/>
      </w:pPr>
      <w:r>
        <w:t>тип –</w:t>
      </w:r>
      <w:r w:rsidR="00C75BFD">
        <w:t xml:space="preserve"> тип возвращаемого контекстной подстановкой значения. В качестве типа могут использоваться любые стандартные типы (в том числе и </w:t>
      </w:r>
      <w:r w:rsidR="00C75BFD">
        <w:rPr>
          <w:lang w:val="en-US"/>
        </w:rPr>
        <w:t>void</w:t>
      </w:r>
      <w:r w:rsidR="00C75BFD">
        <w:t>), кроме массивов и структур. Тип</w:t>
      </w:r>
      <w:r w:rsidR="00404D72">
        <w:t xml:space="preserve"> в описании контекстной подстановки, и тип переменной, которая принимает значение этой подстановки в контексте, должны совпадать.</w:t>
      </w:r>
      <w:r w:rsidR="00036AA7">
        <w:t xml:space="preserve"> Это относится и к случаю, когда контекст играет роль предиката – контекстная подстановка и выражение в контексте </w:t>
      </w:r>
      <w:r w:rsidR="001A7706">
        <w:t>должны быть одного типа.</w:t>
      </w:r>
    </w:p>
    <w:p w:rsidR="0061697C" w:rsidRDefault="001A7706" w:rsidP="00C978EF">
      <w:pPr>
        <w:ind w:firstLine="709"/>
      </w:pPr>
      <w:proofErr w:type="spellStart"/>
      <w:r>
        <w:t>тело_контекстной_клетки</w:t>
      </w:r>
      <w:proofErr w:type="spellEnd"/>
      <w:r>
        <w:t xml:space="preserve"> – аналогично телу обычной функции языка С/С++</w:t>
      </w:r>
      <w:r w:rsidR="0061697C">
        <w:t>.</w:t>
      </w:r>
    </w:p>
    <w:p w:rsidR="0061697C" w:rsidRDefault="0061697C" w:rsidP="00C978EF">
      <w:pPr>
        <w:ind w:firstLine="709"/>
      </w:pPr>
      <w:r>
        <w:t>Ниже представлен листинг кода, демонстрирующий применение контекстной подстановки</w:t>
      </w:r>
      <w:r w:rsidRPr="0061697C">
        <w:t>:</w:t>
      </w:r>
    </w:p>
    <w:p w:rsidR="0061697C" w:rsidRDefault="0061697C" w:rsidP="00C15017">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NDiff</w:t>
      </w:r>
      <w:proofErr w:type="spellEnd"/>
      <w:r>
        <w:rPr>
          <w:lang w:val="en-US"/>
        </w:rPr>
        <w:t>(</w:t>
      </w:r>
      <w:proofErr w:type="spellStart"/>
      <w:proofErr w:type="gramEnd"/>
      <w:r>
        <w:rPr>
          <w:lang w:val="en-US"/>
        </w:rPr>
        <w:t>SimpleClassArray</w:t>
      </w:r>
      <w:proofErr w:type="spellEnd"/>
      <w:r>
        <w:rPr>
          <w:lang w:val="en-US"/>
        </w:rPr>
        <w:t xml:space="preserve"> A)</w:t>
      </w:r>
    </w:p>
    <w:p w:rsidR="0061697C" w:rsidRDefault="0061697C" w:rsidP="0061697C">
      <w:pPr>
        <w:pStyle w:val="aa"/>
        <w:ind w:left="709"/>
        <w:rPr>
          <w:lang w:val="en-US"/>
        </w:rPr>
      </w:pPr>
      <w:r>
        <w:rPr>
          <w:lang w:val="en-US"/>
        </w:rPr>
        <w:t>{</w:t>
      </w:r>
    </w:p>
    <w:p w:rsidR="0061697C" w:rsidRDefault="0061697C" w:rsidP="0061697C">
      <w:pPr>
        <w:pStyle w:val="aa"/>
        <w:ind w:left="709"/>
        <w:rPr>
          <w:lang w:val="en-US"/>
        </w:rPr>
      </w:pPr>
      <w:r>
        <w:rPr>
          <w:lang w:val="en-US"/>
        </w:rPr>
        <w:lastRenderedPageBreak/>
        <w:tab/>
        <w:t>System: A</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r>
      <w:r>
        <w:rPr>
          <w:lang w:val="en-US"/>
        </w:rPr>
        <w:tab/>
        <w:t>Q1: (</w:t>
      </w:r>
      <w:proofErr w:type="spellStart"/>
      <w:r>
        <w:rPr>
          <w:lang w:val="en-US"/>
        </w:rPr>
        <w:t>var</w:t>
      </w:r>
      <w:proofErr w:type="spellEnd"/>
      <w:r>
        <w:rPr>
          <w:lang w:val="en-US"/>
        </w:rPr>
        <w:t xml:space="preserve"> x1, </w:t>
      </w:r>
      <w:proofErr w:type="spellStart"/>
      <w:r>
        <w:rPr>
          <w:lang w:val="en-US"/>
        </w:rPr>
        <w:t>A.f</w:t>
      </w:r>
      <w:proofErr w:type="spellEnd"/>
      <w:r>
        <w:rPr>
          <w:lang w:val="en-US"/>
        </w:rPr>
        <w:t xml:space="preserve">), </w:t>
      </w:r>
      <w:proofErr w:type="gramStart"/>
      <w:r>
        <w:rPr>
          <w:lang w:val="en-US"/>
        </w:rPr>
        <w:t xml:space="preserve">( </w:t>
      </w:r>
      <w:proofErr w:type="spellStart"/>
      <w:r>
        <w:rPr>
          <w:lang w:val="en-US"/>
        </w:rPr>
        <w:t>var</w:t>
      </w:r>
      <w:proofErr w:type="spellEnd"/>
      <w:proofErr w:type="gramEnd"/>
      <w:r>
        <w:rPr>
          <w:lang w:val="en-US"/>
        </w:rPr>
        <w:t xml:space="preserve"> x2, A.T[k].f) &amp;</w:t>
      </w:r>
    </w:p>
    <w:p w:rsidR="0061697C" w:rsidRDefault="0061697C" w:rsidP="0061697C">
      <w:pPr>
        <w:pStyle w:val="aa"/>
        <w:ind w:left="709"/>
        <w:rPr>
          <w:lang w:val="en-US"/>
        </w:rPr>
      </w:pPr>
      <w:r>
        <w:rPr>
          <w:lang w:val="en-US"/>
        </w:rPr>
        <w:tab/>
      </w:r>
      <w:r>
        <w:rPr>
          <w:lang w:val="en-US"/>
        </w:rPr>
        <w:tab/>
        <w:t xml:space="preserve">        (</w:t>
      </w:r>
      <w:proofErr w:type="spellStart"/>
      <w:proofErr w:type="gramStart"/>
      <w:r>
        <w:rPr>
          <w:lang w:val="en-US"/>
        </w:rPr>
        <w:t>var</w:t>
      </w:r>
      <w:proofErr w:type="spellEnd"/>
      <w:proofErr w:type="gramEnd"/>
      <w:r>
        <w:rPr>
          <w:lang w:val="en-US"/>
        </w:rPr>
        <w:t xml:space="preserve"> k, </w:t>
      </w:r>
      <w:proofErr w:type="spellStart"/>
      <w:r>
        <w:rPr>
          <w:lang w:val="en-US"/>
        </w:rPr>
        <w:t>calc</w:t>
      </w:r>
      <w:proofErr w:type="spellEnd"/>
      <w:r>
        <w:rPr>
          <w:lang w:val="en-US"/>
        </w:rPr>
        <w:t>) –&gt;</w:t>
      </w:r>
    </w:p>
    <w:p w:rsidR="0061697C" w:rsidRDefault="0061697C" w:rsidP="0061697C">
      <w:pPr>
        <w:pStyle w:val="aa"/>
        <w:ind w:left="709"/>
        <w:rPr>
          <w:lang w:val="en-US"/>
        </w:rPr>
      </w:pPr>
      <w:r>
        <w:rPr>
          <w:lang w:val="en-US"/>
        </w:rPr>
        <w:tab/>
      </w:r>
      <w:r>
        <w:rPr>
          <w:lang w:val="en-US"/>
        </w:rPr>
        <w:tab/>
        <w:t xml:space="preserve">       (</w:t>
      </w:r>
      <w:proofErr w:type="gramStart"/>
      <w:r>
        <w:rPr>
          <w:lang w:val="en-US"/>
        </w:rPr>
        <w:t>x2</w:t>
      </w:r>
      <w:proofErr w:type="gramEnd"/>
      <w:r>
        <w:rPr>
          <w:lang w:val="en-US"/>
        </w:rPr>
        <w:t xml:space="preserve">, </w:t>
      </w:r>
      <w:proofErr w:type="spellStart"/>
      <w:r>
        <w:rPr>
          <w:lang w:val="en-US"/>
        </w:rPr>
        <w:t>A.f</w:t>
      </w:r>
      <w:proofErr w:type="spellEnd"/>
      <w:r>
        <w:rPr>
          <w:lang w:val="en-US"/>
        </w:rPr>
        <w:t>), (x1, A.T.[k].f);</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t>(</w:t>
      </w:r>
      <w:proofErr w:type="spellStart"/>
      <w:proofErr w:type="gramStart"/>
      <w:r>
        <w:rPr>
          <w:lang w:val="en-US"/>
        </w:rPr>
        <w:t>int</w:t>
      </w:r>
      <w:proofErr w:type="spellEnd"/>
      <w:proofErr w:type="gramEnd"/>
      <w:r>
        <w:rPr>
          <w:lang w:val="en-US"/>
        </w:rPr>
        <w:t xml:space="preserve">, </w:t>
      </w:r>
      <w:proofErr w:type="spellStart"/>
      <w:r>
        <w:rPr>
          <w:lang w:val="en-US"/>
        </w:rPr>
        <w:t>calc</w:t>
      </w:r>
      <w:proofErr w:type="spellEnd"/>
      <w:r>
        <w:rPr>
          <w:lang w:val="en-US"/>
        </w:rPr>
        <w:t>)</w:t>
      </w:r>
    </w:p>
    <w:p w:rsidR="0061697C" w:rsidRDefault="0061697C" w:rsidP="0061697C">
      <w:pPr>
        <w:pStyle w:val="aa"/>
        <w:ind w:left="709"/>
        <w:rPr>
          <w:lang w:val="en-US"/>
        </w:rPr>
      </w:pPr>
      <w:r>
        <w:rPr>
          <w:lang w:val="en-US"/>
        </w:rPr>
        <w:tab/>
        <w:t>{</w:t>
      </w:r>
    </w:p>
    <w:p w:rsidR="0061697C" w:rsidRPr="0061697C" w:rsidRDefault="0061697C" w:rsidP="0061697C">
      <w:pPr>
        <w:pStyle w:val="aa"/>
        <w:ind w:left="709"/>
        <w:rPr>
          <w:lang w:val="en-US"/>
        </w:rPr>
      </w:pPr>
      <w:r>
        <w:rPr>
          <w:lang w:val="en-US"/>
        </w:rPr>
        <w:tab/>
      </w:r>
      <w:r>
        <w:rPr>
          <w:lang w:val="en-US"/>
        </w:rPr>
        <w:tab/>
      </w:r>
      <w:proofErr w:type="gramStart"/>
      <w:r w:rsidRPr="0061697C">
        <w:rPr>
          <w:lang w:val="en-US"/>
        </w:rPr>
        <w:t>if</w:t>
      </w:r>
      <w:proofErr w:type="gramEnd"/>
      <w:r w:rsidRPr="0061697C">
        <w:rPr>
          <w:lang w:val="en-US"/>
        </w:rPr>
        <w:t xml:space="preserve"> (0 &lt; </w:t>
      </w:r>
      <w:proofErr w:type="spellStart"/>
      <w:r w:rsidRPr="0061697C">
        <w:rPr>
          <w:lang w:val="en-US"/>
        </w:rPr>
        <w:t>randf</w:t>
      </w:r>
      <w:proofErr w:type="spellEnd"/>
      <w:r w:rsidRPr="0061697C">
        <w:rPr>
          <w:lang w:val="en-US"/>
        </w:rPr>
        <w:t>() &lt;= 0.25) return 1;</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(0.25 &lt; </w:t>
      </w:r>
      <w:proofErr w:type="spellStart"/>
      <w:r w:rsidRPr="0061697C">
        <w:rPr>
          <w:lang w:val="en-US"/>
        </w:rPr>
        <w:t>randf</w:t>
      </w:r>
      <w:proofErr w:type="spellEnd"/>
      <w:r w:rsidRPr="0061697C">
        <w:rPr>
          <w:lang w:val="en-US"/>
        </w:rPr>
        <w:t>() &lt;= 0.5) return 2;</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(0.5 &lt; </w:t>
      </w:r>
      <w:proofErr w:type="spellStart"/>
      <w:r w:rsidRPr="0061697C">
        <w:rPr>
          <w:lang w:val="en-US"/>
        </w:rPr>
        <w:t>randf</w:t>
      </w:r>
      <w:proofErr w:type="spellEnd"/>
      <w:r w:rsidRPr="0061697C">
        <w:rPr>
          <w:lang w:val="en-US"/>
        </w:rPr>
        <w:t>() &lt;= 0.75) return 3;</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(0.75 &lt; </w:t>
      </w:r>
      <w:proofErr w:type="spellStart"/>
      <w:r w:rsidRPr="0061697C">
        <w:rPr>
          <w:lang w:val="en-US"/>
        </w:rPr>
        <w:t>randf</w:t>
      </w:r>
      <w:proofErr w:type="spellEnd"/>
      <w:r w:rsidRPr="0061697C">
        <w:rPr>
          <w:lang w:val="en-US"/>
        </w:rPr>
        <w:t>() &lt;= 1) return 4;</w:t>
      </w:r>
    </w:p>
    <w:p w:rsidR="0061697C" w:rsidRPr="0061697C" w:rsidRDefault="0061697C" w:rsidP="0061697C">
      <w:pPr>
        <w:pStyle w:val="aa"/>
        <w:ind w:left="709"/>
        <w:rPr>
          <w:lang w:val="en-US"/>
        </w:rPr>
      </w:pPr>
      <w:r w:rsidRPr="0061697C">
        <w:rPr>
          <w:lang w:val="en-US"/>
        </w:rPr>
        <w:t xml:space="preserve">      </w:t>
      </w:r>
      <w:r w:rsidRPr="0061697C">
        <w:rPr>
          <w:lang w:val="en-US"/>
        </w:rPr>
        <w:tab/>
      </w:r>
      <w:r>
        <w:rPr>
          <w:lang w:val="en-US"/>
        </w:rPr>
        <w:tab/>
      </w:r>
      <w:proofErr w:type="gramStart"/>
      <w:r w:rsidRPr="0061697C">
        <w:rPr>
          <w:lang w:val="en-US"/>
        </w:rPr>
        <w:t>else</w:t>
      </w:r>
      <w:proofErr w:type="gramEnd"/>
      <w:r w:rsidRPr="0061697C">
        <w:rPr>
          <w:lang w:val="en-US"/>
        </w:rPr>
        <w:t xml:space="preserve"> return 0;</w:t>
      </w:r>
    </w:p>
    <w:p w:rsidR="0061697C" w:rsidRPr="0061697C" w:rsidRDefault="0061697C" w:rsidP="0061697C">
      <w:pPr>
        <w:pStyle w:val="aa"/>
        <w:ind w:left="709"/>
      </w:pPr>
      <w:r w:rsidRPr="0061697C">
        <w:rPr>
          <w:lang w:val="en-US"/>
        </w:rPr>
        <w:tab/>
      </w:r>
      <w:r w:rsidRPr="0061697C">
        <w:t>}</w:t>
      </w:r>
    </w:p>
    <w:p w:rsidR="0061697C" w:rsidRPr="0061697C" w:rsidRDefault="0061697C" w:rsidP="00C15017">
      <w:pPr>
        <w:pStyle w:val="aa"/>
        <w:spacing w:after="240"/>
        <w:ind w:left="709"/>
      </w:pPr>
      <w:r w:rsidRPr="0061697C">
        <w:t>}</w:t>
      </w:r>
    </w:p>
    <w:p w:rsidR="00C978EF" w:rsidRPr="00E27B64" w:rsidRDefault="00E27B64" w:rsidP="00C978EF">
      <w:pPr>
        <w:ind w:firstLine="709"/>
      </w:pPr>
      <w:r>
        <w:t xml:space="preserve"> </w:t>
      </w:r>
    </w:p>
    <w:p w:rsidR="00802526" w:rsidRDefault="00802526" w:rsidP="00802526">
      <w:pPr>
        <w:pStyle w:val="12"/>
        <w:numPr>
          <w:ilvl w:val="2"/>
          <w:numId w:val="2"/>
        </w:numPr>
        <w:spacing w:before="240" w:after="240"/>
        <w:ind w:left="0" w:firstLine="709"/>
        <w:jc w:val="both"/>
        <w:outlineLvl w:val="1"/>
      </w:pPr>
      <w:bookmarkStart w:id="14" w:name="_Toc10089308"/>
      <w:r>
        <w:t>Функции переходов</w:t>
      </w:r>
      <w:bookmarkEnd w:id="14"/>
    </w:p>
    <w:p w:rsidR="008C5356" w:rsidRDefault="008C5356" w:rsidP="008C5356">
      <w:pPr>
        <w:ind w:firstLine="709"/>
      </w:pPr>
      <w:r>
        <w:t xml:space="preserve">Функции переходов используются в правой части подстановок </w:t>
      </w:r>
      <w:proofErr w:type="gramStart"/>
      <w:r>
        <w:t>для  вычисления</w:t>
      </w:r>
      <w:proofErr w:type="gramEnd"/>
      <w:r>
        <w:t xml:space="preserve"> новых значений клеток. Отличие функций переходов от обычных функций заключается в </w:t>
      </w:r>
      <w:proofErr w:type="gramStart"/>
      <w:r>
        <w:t>том,  что</w:t>
      </w:r>
      <w:proofErr w:type="gramEnd"/>
      <w:r>
        <w:t xml:space="preserve"> в функцию переходов скрыто передается указатель на текущую клетку клеточной области, что позволяет обращаться к клеткам неявным способом</w:t>
      </w:r>
      <w:r w:rsidR="00226A21">
        <w:t xml:space="preserve">. </w:t>
      </w:r>
    </w:p>
    <w:p w:rsidR="00226A21" w:rsidRDefault="00226A21" w:rsidP="008C5356">
      <w:pPr>
        <w:ind w:firstLine="709"/>
      </w:pPr>
      <w:r>
        <w:t>Синтаксис описания функции переходов:</w:t>
      </w:r>
    </w:p>
    <w:p w:rsidR="00226A21" w:rsidRDefault="00226A21" w:rsidP="00226A21">
      <w:pPr>
        <w:pStyle w:val="aa"/>
        <w:spacing w:before="240"/>
        <w:ind w:left="709"/>
      </w:pPr>
      <w:proofErr w:type="spellStart"/>
      <w:r>
        <w:t>тип_возвращаемого_значения</w:t>
      </w:r>
      <w:proofErr w:type="spellEnd"/>
      <w:r>
        <w:t xml:space="preserve"> имя </w:t>
      </w:r>
      <w:proofErr w:type="gramStart"/>
      <w:r>
        <w:t>(</w:t>
      </w:r>
      <w:r w:rsidRPr="00226A21">
        <w:t>[ параметры</w:t>
      </w:r>
      <w:proofErr w:type="gramEnd"/>
      <w:r w:rsidRPr="00226A21">
        <w:t xml:space="preserve"> ]</w:t>
      </w:r>
      <w:r>
        <w:t>)</w:t>
      </w:r>
    </w:p>
    <w:p w:rsidR="00226A21" w:rsidRPr="00C15017" w:rsidRDefault="00226A21" w:rsidP="00226A21">
      <w:pPr>
        <w:pStyle w:val="aa"/>
        <w:ind w:left="709"/>
      </w:pPr>
      <w:r w:rsidRPr="00C15017">
        <w:t>{</w:t>
      </w:r>
    </w:p>
    <w:p w:rsidR="00226A21" w:rsidRPr="00226A21" w:rsidRDefault="00226A21" w:rsidP="00226A21">
      <w:pPr>
        <w:pStyle w:val="aa"/>
        <w:ind w:left="709"/>
      </w:pPr>
      <w:r w:rsidRPr="00C15017">
        <w:tab/>
      </w:r>
      <w:proofErr w:type="spellStart"/>
      <w:r>
        <w:t>тело_функции</w:t>
      </w:r>
      <w:proofErr w:type="spellEnd"/>
    </w:p>
    <w:p w:rsidR="00226A21" w:rsidRPr="00C15017" w:rsidRDefault="00226A21" w:rsidP="00226A21">
      <w:pPr>
        <w:pStyle w:val="aa"/>
        <w:spacing w:after="240"/>
        <w:ind w:left="709"/>
      </w:pPr>
      <w:r w:rsidRPr="00C15017">
        <w:t>}</w:t>
      </w:r>
    </w:p>
    <w:p w:rsidR="00226A21" w:rsidRDefault="00226A21" w:rsidP="00226A21">
      <w:pPr>
        <w:ind w:firstLine="709"/>
      </w:pPr>
      <w:r>
        <w:t>Ниже представлен листинг кода, демонстрирующий применение функции переходов</w:t>
      </w:r>
      <w:r w:rsidRPr="00226A21">
        <w:t>:</w:t>
      </w:r>
    </w:p>
    <w:p w:rsidR="00226A21" w:rsidRPr="00C15017" w:rsidRDefault="00226A21" w:rsidP="007C5D13">
      <w:pPr>
        <w:pStyle w:val="aa"/>
        <w:spacing w:before="240"/>
        <w:rPr>
          <w:lang w:val="en-US"/>
        </w:rPr>
      </w:pPr>
      <w:proofErr w:type="spellStart"/>
      <w:r w:rsidRPr="00C15017">
        <w:rPr>
          <w:lang w:val="en-US"/>
        </w:rPr>
        <w:t>CellAuto</w:t>
      </w:r>
      <w:proofErr w:type="spellEnd"/>
      <w:r w:rsidRPr="00C15017">
        <w:rPr>
          <w:lang w:val="en-US"/>
        </w:rPr>
        <w:t xml:space="preserve"> </w:t>
      </w:r>
      <w:proofErr w:type="gramStart"/>
      <w:r w:rsidRPr="00C15017">
        <w:rPr>
          <w:lang w:val="en-US"/>
        </w:rPr>
        <w:t>Live(</w:t>
      </w:r>
      <w:proofErr w:type="gramEnd"/>
      <w:r w:rsidRPr="00C15017">
        <w:rPr>
          <w:lang w:val="en-US"/>
        </w:rPr>
        <w:t>TArray1 A)</w:t>
      </w:r>
    </w:p>
    <w:p w:rsidR="00226A21" w:rsidRPr="00C15017" w:rsidRDefault="00226A21" w:rsidP="007C5D13">
      <w:pPr>
        <w:pStyle w:val="aa"/>
        <w:rPr>
          <w:lang w:val="en-US"/>
        </w:rPr>
      </w:pPr>
      <w:r w:rsidRPr="00C15017">
        <w:rPr>
          <w:lang w:val="en-US"/>
        </w:rPr>
        <w:t>{</w:t>
      </w:r>
    </w:p>
    <w:p w:rsidR="00226A21" w:rsidRPr="007C5D13" w:rsidRDefault="00226A21" w:rsidP="007C5D13">
      <w:pPr>
        <w:pStyle w:val="aa"/>
        <w:ind w:left="1388" w:firstLine="28"/>
        <w:rPr>
          <w:lang w:val="en-US"/>
        </w:rPr>
      </w:pPr>
      <w:r w:rsidRPr="007C5D13">
        <w:rPr>
          <w:lang w:val="en-US"/>
        </w:rPr>
        <w:t>System: A</w:t>
      </w:r>
    </w:p>
    <w:p w:rsidR="00226A21" w:rsidRPr="007C5D13" w:rsidRDefault="00226A21" w:rsidP="007C5D13">
      <w:pPr>
        <w:pStyle w:val="aa"/>
        <w:ind w:left="1360" w:firstLine="28"/>
        <w:rPr>
          <w:lang w:val="en-US"/>
        </w:rPr>
      </w:pPr>
      <w:r w:rsidRPr="007C5D13">
        <w:rPr>
          <w:lang w:val="en-US"/>
        </w:rPr>
        <w:t>{</w:t>
      </w:r>
    </w:p>
    <w:p w:rsidR="00226A21" w:rsidRPr="007C5D13" w:rsidRDefault="007C5D13" w:rsidP="007C5D13">
      <w:pPr>
        <w:pStyle w:val="aa"/>
        <w:rPr>
          <w:lang w:val="en-US"/>
        </w:rPr>
      </w:pPr>
      <w:r>
        <w:rPr>
          <w:lang w:val="en-US"/>
        </w:rPr>
        <w:tab/>
      </w:r>
      <w:r>
        <w:rPr>
          <w:lang w:val="en-US"/>
        </w:rPr>
        <w:tab/>
      </w:r>
      <w:r w:rsidR="00226A21" w:rsidRPr="007C5D13">
        <w:rPr>
          <w:lang w:val="en-US"/>
        </w:rPr>
        <w:tab/>
      </w:r>
      <w:r w:rsidR="00A2558F" w:rsidRPr="007C5D13">
        <w:rPr>
          <w:lang w:val="en-US"/>
        </w:rPr>
        <w:t xml:space="preserve">Q1: ($, </w:t>
      </w:r>
      <w:proofErr w:type="spellStart"/>
      <w:r w:rsidR="00A2558F" w:rsidRPr="007C5D13">
        <w:rPr>
          <w:lang w:val="en-US"/>
        </w:rPr>
        <w:t>A.f</w:t>
      </w:r>
      <w:proofErr w:type="spellEnd"/>
      <w:r w:rsidR="00A2558F" w:rsidRPr="007C5D13">
        <w:rPr>
          <w:lang w:val="en-US"/>
        </w:rPr>
        <w:t>) –</w:t>
      </w:r>
      <w:proofErr w:type="gramStart"/>
      <w:r w:rsidR="00A2558F" w:rsidRPr="007C5D13">
        <w:rPr>
          <w:lang w:val="en-US"/>
        </w:rPr>
        <w:t>&gt;(</w:t>
      </w:r>
      <w:proofErr w:type="spellStart"/>
      <w:proofErr w:type="gramEnd"/>
      <w:r w:rsidR="00A2558F" w:rsidRPr="007C5D13">
        <w:rPr>
          <w:lang w:val="en-US"/>
        </w:rPr>
        <w:t>calc</w:t>
      </w:r>
      <w:proofErr w:type="spellEnd"/>
      <w:r w:rsidR="00A2558F" w:rsidRPr="007C5D13">
        <w:rPr>
          <w:lang w:val="en-US"/>
        </w:rPr>
        <w:t xml:space="preserve">(), </w:t>
      </w:r>
      <w:proofErr w:type="spellStart"/>
      <w:r w:rsidR="00A2558F" w:rsidRPr="007C5D13">
        <w:rPr>
          <w:lang w:val="en-US"/>
        </w:rPr>
        <w:t>A.f</w:t>
      </w:r>
      <w:proofErr w:type="spellEnd"/>
      <w:r w:rsidR="00A2558F" w:rsidRPr="007C5D13">
        <w:rPr>
          <w:lang w:val="en-US"/>
        </w:rPr>
        <w:t>);</w:t>
      </w:r>
    </w:p>
    <w:p w:rsidR="00226A21" w:rsidRPr="007C5D13" w:rsidRDefault="00226A21" w:rsidP="007C5D13">
      <w:pPr>
        <w:pStyle w:val="aa"/>
        <w:ind w:left="1388" w:firstLine="28"/>
        <w:rPr>
          <w:lang w:val="en-US"/>
        </w:rPr>
      </w:pPr>
      <w:r w:rsidRPr="007C5D13">
        <w:rPr>
          <w:lang w:val="en-US"/>
        </w:rPr>
        <w:t>}</w:t>
      </w:r>
    </w:p>
    <w:p w:rsidR="00A2558F" w:rsidRPr="00C15017" w:rsidRDefault="00A2558F" w:rsidP="007C5D13">
      <w:pPr>
        <w:pStyle w:val="aa"/>
        <w:ind w:left="1360" w:firstLine="28"/>
        <w:rPr>
          <w:lang w:val="en-US"/>
        </w:rPr>
      </w:pPr>
      <w:proofErr w:type="spellStart"/>
      <w:proofErr w:type="gramStart"/>
      <w:r w:rsidRPr="00C15017">
        <w:rPr>
          <w:lang w:val="en-US"/>
        </w:rPr>
        <w:lastRenderedPageBreak/>
        <w:t>bool</w:t>
      </w:r>
      <w:proofErr w:type="spellEnd"/>
      <w:proofErr w:type="gramEnd"/>
      <w:r w:rsidRPr="00C15017">
        <w:rPr>
          <w:lang w:val="en-US"/>
        </w:rPr>
        <w:t xml:space="preserve"> </w:t>
      </w:r>
      <w:proofErr w:type="spellStart"/>
      <w:r w:rsidRPr="00C15017">
        <w:rPr>
          <w:lang w:val="en-US"/>
        </w:rPr>
        <w:t>calc</w:t>
      </w:r>
      <w:proofErr w:type="spellEnd"/>
      <w:r w:rsidRPr="00C15017">
        <w:rPr>
          <w:lang w:val="en-US"/>
        </w:rPr>
        <w:t>()</w:t>
      </w:r>
    </w:p>
    <w:p w:rsidR="00A2558F" w:rsidRPr="00C15017" w:rsidRDefault="00A2558F" w:rsidP="007C5D13">
      <w:pPr>
        <w:pStyle w:val="aa"/>
        <w:ind w:left="1332" w:firstLine="28"/>
        <w:rPr>
          <w:lang w:val="en-US"/>
        </w:rPr>
      </w:pPr>
      <w:r w:rsidRPr="00C15017">
        <w:rPr>
          <w:lang w:val="en-US"/>
        </w:rPr>
        <w:t>{</w:t>
      </w:r>
    </w:p>
    <w:p w:rsidR="00A2558F" w:rsidRPr="007C5D13" w:rsidRDefault="00A2558F" w:rsidP="007C5D13">
      <w:pPr>
        <w:pStyle w:val="aa"/>
      </w:pPr>
      <w:r w:rsidRPr="00C15017">
        <w:rPr>
          <w:lang w:val="en-US"/>
        </w:rPr>
        <w:tab/>
      </w:r>
      <w:r w:rsidR="007C5D13" w:rsidRPr="00C15017">
        <w:rPr>
          <w:lang w:val="en-US"/>
        </w:rPr>
        <w:tab/>
      </w:r>
      <w:r w:rsidR="007C5D13" w:rsidRPr="00C15017">
        <w:rPr>
          <w:lang w:val="en-US"/>
        </w:rPr>
        <w:tab/>
      </w:r>
      <w:proofErr w:type="spellStart"/>
      <w:r w:rsidRPr="007C5D13">
        <w:t>int</w:t>
      </w:r>
      <w:proofErr w:type="spellEnd"/>
      <w:r w:rsidRPr="007C5D13">
        <w:t xml:space="preserve"> </w:t>
      </w:r>
      <w:proofErr w:type="spellStart"/>
      <w:r w:rsidRPr="007C5D13">
        <w:t>sum</w:t>
      </w:r>
      <w:proofErr w:type="spellEnd"/>
      <w:r w:rsidRPr="007C5D13">
        <w:t xml:space="preserve"> = 0;</w:t>
      </w:r>
    </w:p>
    <w:p w:rsidR="00A2558F" w:rsidRPr="007C5D13" w:rsidRDefault="00A2558F" w:rsidP="007C5D13">
      <w:pPr>
        <w:pStyle w:val="aa"/>
        <w:rPr>
          <w:lang w:val="en-US"/>
        </w:rPr>
      </w:pPr>
      <w:r w:rsidRPr="007C5D13">
        <w:t xml:space="preserve">          </w:t>
      </w:r>
      <w:r w:rsidR="007C5D13">
        <w:tab/>
      </w:r>
      <w:r w:rsidR="007C5D13">
        <w:tab/>
      </w:r>
      <w:proofErr w:type="gramStart"/>
      <w:r w:rsidRPr="007C5D13">
        <w:rPr>
          <w:lang w:val="en-US"/>
        </w:rPr>
        <w:t>for</w:t>
      </w:r>
      <w:proofErr w:type="gramEnd"/>
      <w:r w:rsidRPr="007C5D13">
        <w:rPr>
          <w:lang w:val="en-US"/>
        </w:rPr>
        <w:t xml:space="preserve"> (</w:t>
      </w:r>
      <w:proofErr w:type="spellStart"/>
      <w:r w:rsidRPr="007C5D13">
        <w:rPr>
          <w:lang w:val="en-US"/>
        </w:rPr>
        <w:t>int</w:t>
      </w:r>
      <w:proofErr w:type="spellEnd"/>
      <w:r w:rsidRPr="007C5D13">
        <w:rPr>
          <w:lang w:val="en-US"/>
        </w:rPr>
        <w:t xml:space="preserve"> </w:t>
      </w:r>
      <w:proofErr w:type="spellStart"/>
      <w:r w:rsidRPr="007C5D13">
        <w:rPr>
          <w:lang w:val="en-US"/>
        </w:rPr>
        <w:t>i</w:t>
      </w:r>
      <w:proofErr w:type="spellEnd"/>
      <w:r w:rsidRPr="007C5D13">
        <w:rPr>
          <w:lang w:val="en-US"/>
        </w:rPr>
        <w:t xml:space="preserve"> = 1; </w:t>
      </w:r>
      <w:proofErr w:type="spellStart"/>
      <w:r w:rsidRPr="007C5D13">
        <w:rPr>
          <w:lang w:val="en-US"/>
        </w:rPr>
        <w:t>i</w:t>
      </w:r>
      <w:proofErr w:type="spellEnd"/>
      <w:r w:rsidRPr="007C5D13">
        <w:rPr>
          <w:lang w:val="en-US"/>
        </w:rPr>
        <w:t xml:space="preserve"> &lt; </w:t>
      </w:r>
      <w:proofErr w:type="spellStart"/>
      <w:r w:rsidRPr="007C5D13">
        <w:rPr>
          <w:lang w:val="en-US"/>
        </w:rPr>
        <w:t>A.T.Size</w:t>
      </w:r>
      <w:proofErr w:type="spellEnd"/>
      <w:r w:rsidRPr="007C5D13">
        <w:rPr>
          <w:lang w:val="en-US"/>
        </w:rPr>
        <w:t xml:space="preserve">; </w:t>
      </w:r>
      <w:proofErr w:type="spellStart"/>
      <w:r w:rsidRPr="007C5D13">
        <w:rPr>
          <w:lang w:val="en-US"/>
        </w:rPr>
        <w:t>i</w:t>
      </w:r>
      <w:proofErr w:type="spellEnd"/>
      <w:r w:rsidRPr="007C5D13">
        <w:rPr>
          <w:lang w:val="en-US"/>
        </w:rPr>
        <w:t>++) sum += A.T[</w:t>
      </w:r>
      <w:proofErr w:type="spellStart"/>
      <w:r w:rsidRPr="007C5D13">
        <w:rPr>
          <w:lang w:val="en-US"/>
        </w:rPr>
        <w:t>i</w:t>
      </w:r>
      <w:proofErr w:type="spellEnd"/>
      <w:r w:rsidRPr="007C5D13">
        <w:rPr>
          <w:lang w:val="en-US"/>
        </w:rPr>
        <w:t xml:space="preserve">].f;             </w:t>
      </w:r>
    </w:p>
    <w:p w:rsidR="00A2558F" w:rsidRPr="00C15017" w:rsidRDefault="00A2558F" w:rsidP="007C5D13">
      <w:pPr>
        <w:pStyle w:val="aa"/>
        <w:rPr>
          <w:lang w:val="en-US"/>
        </w:rPr>
      </w:pPr>
      <w:r w:rsidRPr="007C5D13">
        <w:rPr>
          <w:lang w:val="en-US"/>
        </w:rPr>
        <w:t xml:space="preserve">          </w:t>
      </w:r>
      <w:r w:rsidR="007C5D13">
        <w:rPr>
          <w:lang w:val="en-US"/>
        </w:rPr>
        <w:tab/>
      </w:r>
      <w:r w:rsidR="007C5D13">
        <w:rPr>
          <w:lang w:val="en-US"/>
        </w:rPr>
        <w:tab/>
      </w:r>
      <w:r w:rsidR="007C5D13">
        <w:rPr>
          <w:lang w:val="en-US"/>
        </w:rPr>
        <w:tab/>
      </w:r>
      <w:proofErr w:type="gramStart"/>
      <w:r w:rsidRPr="00C15017">
        <w:rPr>
          <w:lang w:val="en-US"/>
        </w:rPr>
        <w:t>if</w:t>
      </w:r>
      <w:proofErr w:type="gramEnd"/>
      <w:r w:rsidRPr="00C15017">
        <w:rPr>
          <w:lang w:val="en-US"/>
        </w:rPr>
        <w:t xml:space="preserve"> (</w:t>
      </w:r>
      <w:proofErr w:type="spellStart"/>
      <w:r w:rsidRPr="00C15017">
        <w:rPr>
          <w:lang w:val="en-US"/>
        </w:rPr>
        <w:t>A.f</w:t>
      </w:r>
      <w:proofErr w:type="spellEnd"/>
      <w:r w:rsidRPr="00C15017">
        <w:rPr>
          <w:lang w:val="en-US"/>
        </w:rPr>
        <w:t xml:space="preserve"> == true)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2 || sum == 3) return true;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r w:rsidRPr="00C15017">
        <w:rPr>
          <w:lang w:val="en-US"/>
        </w:rPr>
        <w:t xml:space="preserve"> </w:t>
      </w:r>
      <w:proofErr w:type="gramStart"/>
      <w:r w:rsidRPr="00C15017">
        <w:rPr>
          <w:lang w:val="en-US"/>
        </w:rPr>
        <w:t>else</w:t>
      </w:r>
      <w:proofErr w:type="gramEnd"/>
      <w:r w:rsidRPr="00C15017">
        <w:rPr>
          <w:lang w:val="en-US"/>
        </w:rPr>
        <w:t xml:space="preserve"> return false;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else</w:t>
      </w:r>
      <w:proofErr w:type="gramEnd"/>
      <w:r w:rsidRPr="00C15017">
        <w:rPr>
          <w:lang w:val="en-US"/>
        </w:rPr>
        <w:t xml:space="preserv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3) return true;</w:t>
      </w:r>
    </w:p>
    <w:p w:rsidR="00A2558F" w:rsidRPr="007C5D13" w:rsidRDefault="00A2558F" w:rsidP="007C5D13">
      <w:pPr>
        <w:pStyle w:val="aa"/>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spellStart"/>
      <w:r w:rsidRPr="007C5D13">
        <w:t>else</w:t>
      </w:r>
      <w:proofErr w:type="spellEnd"/>
      <w:r w:rsidRPr="007C5D13">
        <w:t xml:space="preserve"> </w:t>
      </w:r>
      <w:proofErr w:type="spellStart"/>
      <w:r w:rsidRPr="007C5D13">
        <w:t>return</w:t>
      </w:r>
      <w:proofErr w:type="spellEnd"/>
      <w:r w:rsidRPr="007C5D13">
        <w:t xml:space="preserve"> </w:t>
      </w:r>
      <w:proofErr w:type="spellStart"/>
      <w:r w:rsidRPr="007C5D13">
        <w:t>false</w:t>
      </w:r>
      <w:proofErr w:type="spellEnd"/>
      <w:r w:rsidRPr="007C5D13">
        <w:t>;</w:t>
      </w:r>
    </w:p>
    <w:p w:rsidR="00A2558F" w:rsidRPr="007C5D13" w:rsidRDefault="00A2558F" w:rsidP="007C5D13">
      <w:pPr>
        <w:pStyle w:val="aa"/>
        <w:ind w:left="1388" w:firstLine="28"/>
      </w:pPr>
      <w:r w:rsidRPr="007C5D13">
        <w:t>}</w:t>
      </w:r>
    </w:p>
    <w:p w:rsidR="00226A21" w:rsidRPr="007C5D13" w:rsidRDefault="00226A21" w:rsidP="007C5D13">
      <w:pPr>
        <w:pStyle w:val="aa"/>
        <w:spacing w:after="240"/>
      </w:pPr>
      <w:r w:rsidRPr="007C5D13">
        <w:t>}</w:t>
      </w:r>
    </w:p>
    <w:p w:rsidR="00020F41" w:rsidRPr="00020F41" w:rsidRDefault="00020F41" w:rsidP="00020F41">
      <w:pPr>
        <w:ind w:firstLine="709"/>
      </w:pPr>
      <w:r>
        <w:t xml:space="preserve">Пример описания клеточного автомата, реализующего игру </w:t>
      </w:r>
      <w:proofErr w:type="spellStart"/>
      <w:r>
        <w:t>Конуэна</w:t>
      </w:r>
      <w:proofErr w:type="spellEnd"/>
      <w:r>
        <w:t xml:space="preserve"> «Жизнь». Функция переходов рассчитывает новое состояние, которое будет присвоено клетке </w:t>
      </w:r>
      <w:r>
        <w:rPr>
          <w:lang w:val="en-US"/>
        </w:rPr>
        <w:t>A</w:t>
      </w:r>
      <w:r w:rsidRPr="00020F41">
        <w:t>.</w:t>
      </w:r>
      <w:r>
        <w:rPr>
          <w:lang w:val="en-US"/>
        </w:rPr>
        <w:t>f</w:t>
      </w:r>
      <w:r>
        <w:t xml:space="preserve">. </w:t>
      </w:r>
    </w:p>
    <w:p w:rsidR="00802526" w:rsidRDefault="006766FB" w:rsidP="00802526">
      <w:pPr>
        <w:pStyle w:val="12"/>
        <w:numPr>
          <w:ilvl w:val="2"/>
          <w:numId w:val="2"/>
        </w:numPr>
        <w:spacing w:before="240" w:after="240"/>
        <w:ind w:left="0" w:firstLine="709"/>
        <w:jc w:val="both"/>
        <w:outlineLvl w:val="1"/>
      </w:pPr>
      <w:bookmarkStart w:id="15" w:name="_Toc10089309"/>
      <w:r>
        <w:t>Механизм внешних воздействий</w:t>
      </w:r>
      <w:bookmarkEnd w:id="15"/>
    </w:p>
    <w:p w:rsidR="006766FB" w:rsidRDefault="00712D1B" w:rsidP="006766FB">
      <w:pPr>
        <w:ind w:firstLine="709"/>
      </w:pPr>
      <w:r>
        <w:t>Предполагаемая возможность</w:t>
      </w:r>
      <w:r w:rsidRPr="00655FEF">
        <w:t xml:space="preserve"> описания так называемых “внешних воздействий” и правил их влияния на состояние клеток</w:t>
      </w:r>
      <w:r>
        <w:t xml:space="preserve"> достигается с помощью расширения функционала описания модели клеточного автомата. Основным объектом модернизации является описание клеточного автомата синтаксической конструкцией </w:t>
      </w:r>
      <w:r w:rsidRPr="00712D1B">
        <w:t>&lt;</w:t>
      </w:r>
      <w:proofErr w:type="spellStart"/>
      <w:r>
        <w:rPr>
          <w:lang w:val="en-US"/>
        </w:rPr>
        <w:t>CellAuto</w:t>
      </w:r>
      <w:proofErr w:type="spellEnd"/>
      <w:r w:rsidRPr="00712D1B">
        <w:t>&gt;</w:t>
      </w:r>
      <w:r>
        <w:t>, внутри которой разрешается объявлять переменные и описывать состояния, которые не являются частью информации клеточного пространства, но могут использоваться в вычислениях. Данные переменные или состояния, в дальнейшем будем их называть «</w:t>
      </w:r>
      <w:r w:rsidRPr="00712D1B">
        <w:t>параметры внешних воздействий</w:t>
      </w:r>
      <w:r>
        <w:t>»</w:t>
      </w:r>
      <w:r w:rsidRPr="00712D1B">
        <w:t>,</w:t>
      </w:r>
      <w:r>
        <w:t xml:space="preserve"> являются</w:t>
      </w:r>
      <w:r w:rsidR="00C608BC">
        <w:t xml:space="preserve"> некими ключами управления над подстановками, описывающими поведение «внешних воздействий».</w:t>
      </w:r>
    </w:p>
    <w:p w:rsidR="00C608BC" w:rsidRDefault="00C608BC" w:rsidP="006766FB">
      <w:pPr>
        <w:ind w:firstLine="709"/>
      </w:pPr>
      <w:r>
        <w:t xml:space="preserve">Параметры внешних воздействий могут объявляться как обычные </w:t>
      </w:r>
      <w:proofErr w:type="gramStart"/>
      <w:r>
        <w:t>переменные ,</w:t>
      </w:r>
      <w:proofErr w:type="gramEnd"/>
      <w:r>
        <w:t xml:space="preserve"> так и как массивы. </w:t>
      </w:r>
    </w:p>
    <w:p w:rsidR="00C608BC" w:rsidRDefault="00C608BC" w:rsidP="006766FB">
      <w:pPr>
        <w:ind w:firstLine="709"/>
      </w:pPr>
      <w:r>
        <w:t xml:space="preserve">Поведение внешнего воздействия может описываться локальной параллельной подстановкой в текущей </w:t>
      </w:r>
      <w:r w:rsidR="00CF1F15">
        <w:t>системной</w:t>
      </w:r>
      <w:r>
        <w:t xml:space="preserve"> подстановке, также можно описать отдельную системную подстановку.</w:t>
      </w:r>
    </w:p>
    <w:p w:rsidR="00F064B1" w:rsidRDefault="00F064B1" w:rsidP="006766FB">
      <w:pPr>
        <w:ind w:firstLine="709"/>
      </w:pPr>
      <w:r>
        <w:lastRenderedPageBreak/>
        <w:t xml:space="preserve">В случаях, когда необходимо учитывать значение какого-либо параметра внешнего воздействия без описания отдельных правил его поведения в контексте существующей параллельной подстановки, есть возможность использовать ее в рамках локальной функции перехода данной подстановки. </w:t>
      </w:r>
    </w:p>
    <w:p w:rsidR="00F064B1" w:rsidRDefault="00F064B1" w:rsidP="006766FB">
      <w:pPr>
        <w:ind w:firstLine="709"/>
      </w:pPr>
      <w:r>
        <w:t xml:space="preserve">Для объявления параметра внешнего воздействия в описании клеточного автомата необходимо указать ключевое слово </w:t>
      </w:r>
      <w:r>
        <w:rPr>
          <w:lang w:val="en-US"/>
        </w:rPr>
        <w:t>external</w:t>
      </w:r>
      <w:r>
        <w:t>.</w:t>
      </w:r>
    </w:p>
    <w:p w:rsidR="00F064B1" w:rsidRDefault="00F064B1" w:rsidP="00F064B1">
      <w:pPr>
        <w:pStyle w:val="aa"/>
        <w:spacing w:before="240" w:after="240"/>
      </w:pPr>
      <w:proofErr w:type="gramStart"/>
      <w:r>
        <w:rPr>
          <w:lang w:val="en-US"/>
        </w:rPr>
        <w:t>external</w:t>
      </w:r>
      <w:proofErr w:type="gramEnd"/>
      <w:r w:rsidRPr="00F064B1">
        <w:t xml:space="preserve"> </w:t>
      </w:r>
      <w:r>
        <w:t xml:space="preserve">тип имя </w:t>
      </w:r>
      <w:proofErr w:type="spellStart"/>
      <w:r>
        <w:t>параметры_инициализации</w:t>
      </w:r>
      <w:proofErr w:type="spellEnd"/>
      <w:r>
        <w:t>;</w:t>
      </w:r>
    </w:p>
    <w:p w:rsidR="00F064B1" w:rsidRPr="00CF1F15" w:rsidRDefault="00F064B1" w:rsidP="00F064B1">
      <w:pPr>
        <w:ind w:firstLine="709"/>
      </w:pPr>
      <w:r>
        <w:t xml:space="preserve">Объявление параметра внешнего воздействия схоже с простым объявлением переменной. </w:t>
      </w:r>
      <w:r w:rsidRPr="00F064B1">
        <w:rPr>
          <w:i/>
        </w:rPr>
        <w:t xml:space="preserve">Данное ключевое слово разрешает доступ к этой переменной из пользовательского интерфейса, а также всем подстановкам и функциям, определенным с помощью ключевого слова </w:t>
      </w:r>
      <w:r w:rsidRPr="00F064B1">
        <w:rPr>
          <w:i/>
          <w:lang w:val="en-US"/>
        </w:rPr>
        <w:t>external</w:t>
      </w:r>
      <w:r>
        <w:t>.</w:t>
      </w:r>
      <w:r w:rsidR="00CF1F15">
        <w:t xml:space="preserve"> Остальные функциональные </w:t>
      </w:r>
      <w:proofErr w:type="spellStart"/>
      <w:r w:rsidR="00CF1F15">
        <w:t>эллементы</w:t>
      </w:r>
      <w:proofErr w:type="spellEnd"/>
      <w:r w:rsidR="00CF1F15">
        <w:t xml:space="preserve"> клеточного автомата не имеют доступа к данным параметрам.</w:t>
      </w:r>
    </w:p>
    <w:p w:rsidR="00CF1F15" w:rsidRDefault="00CF1F15" w:rsidP="00F064B1">
      <w:pPr>
        <w:ind w:firstLine="709"/>
      </w:pPr>
      <w:r>
        <w:t xml:space="preserve">Существуют различные варианты использования данного механизма. Он позволяет активировать пользователю какой-либо процесс, </w:t>
      </w:r>
      <w:proofErr w:type="gramStart"/>
      <w:r>
        <w:t>описанный  специальными</w:t>
      </w:r>
      <w:proofErr w:type="gramEnd"/>
      <w:r>
        <w:t xml:space="preserve"> подстановками как внешнее воздействие, связанное со своим параметром внешнего воздействия, во время работы клеточного автомата с помощью изменения состояния параметра средствами пользовательского интерфейса. Другими словами, во время процесса моделирования пользователь изменяет значение параметра внешнего воздействия на такое, которое приводит к выполнению подстановок, описываемых необходимое внешнее воздействие.</w:t>
      </w:r>
    </w:p>
    <w:p w:rsidR="00CF1F15" w:rsidRDefault="00CF1F15" w:rsidP="00F064B1">
      <w:pPr>
        <w:ind w:firstLine="709"/>
      </w:pPr>
      <w:r>
        <w:t>В случае описания в клеточном автомате нескольких внешних воздействий пользователь может объявить вектор параметров внешних воздействий для управления ими.</w:t>
      </w:r>
    </w:p>
    <w:p w:rsidR="00CF1F15" w:rsidRPr="004D4B86" w:rsidRDefault="00CF1F15" w:rsidP="00F064B1">
      <w:pPr>
        <w:ind w:firstLine="709"/>
      </w:pPr>
      <w:r>
        <w:t xml:space="preserve">Также возможен вариант описания внешнего воздействия, которое начинает работать по определенному событию, под которым подразумевается изменение состояния параметра внешнего воздействия, однако уже не пользователем, а </w:t>
      </w:r>
      <w:proofErr w:type="gramStart"/>
      <w:r>
        <w:t>каким либо</w:t>
      </w:r>
      <w:proofErr w:type="gramEnd"/>
      <w:r>
        <w:t xml:space="preserve"> процессом или вычислением, заранее описанным пользователем</w:t>
      </w:r>
      <w:r w:rsidR="004D4B86">
        <w:t xml:space="preserve"> в виде подстановок. </w:t>
      </w:r>
      <w:r w:rsidR="004D4B86">
        <w:lastRenderedPageBreak/>
        <w:t xml:space="preserve">В этом случае пользователю также необходимо будет объявить такую подстановку с ключевым словом </w:t>
      </w:r>
      <w:r w:rsidR="004D4B86">
        <w:rPr>
          <w:lang w:val="en-US"/>
        </w:rPr>
        <w:t>external</w:t>
      </w:r>
      <w:r w:rsidR="004D4B86">
        <w:t>.</w:t>
      </w:r>
    </w:p>
    <w:p w:rsidR="00802526" w:rsidRDefault="00802526" w:rsidP="008F54FB">
      <w:pPr>
        <w:pStyle w:val="12"/>
        <w:numPr>
          <w:ilvl w:val="1"/>
          <w:numId w:val="2"/>
        </w:numPr>
        <w:spacing w:before="240" w:after="240"/>
        <w:ind w:left="0" w:firstLine="709"/>
        <w:jc w:val="both"/>
        <w:outlineLvl w:val="1"/>
      </w:pPr>
      <w:bookmarkStart w:id="16" w:name="_Toc10089310"/>
      <w:r>
        <w:t>Проектирование среды моделирования</w:t>
      </w:r>
      <w:bookmarkEnd w:id="16"/>
    </w:p>
    <w:p w:rsidR="00A903E2" w:rsidRDefault="006766FB" w:rsidP="00A903E2">
      <w:pPr>
        <w:ind w:firstLine="709"/>
      </w:pPr>
      <w:r>
        <w:t>Основными требованиями для среды клеточно-автоматного моделирования являются</w:t>
      </w:r>
      <w:r w:rsidRPr="006766FB">
        <w:t>:</w:t>
      </w:r>
    </w:p>
    <w:p w:rsidR="006766FB" w:rsidRDefault="006766FB" w:rsidP="00D5529D">
      <w:pPr>
        <w:pStyle w:val="ab"/>
        <w:numPr>
          <w:ilvl w:val="0"/>
          <w:numId w:val="24"/>
        </w:numPr>
        <w:ind w:left="0" w:firstLine="709"/>
      </w:pPr>
      <w:r>
        <w:t>наличие пользовательского интерфейса</w:t>
      </w:r>
      <w:r>
        <w:rPr>
          <w:lang w:val="en-US"/>
        </w:rPr>
        <w:t>;</w:t>
      </w:r>
    </w:p>
    <w:p w:rsidR="006766FB" w:rsidRPr="006766FB" w:rsidRDefault="006766FB" w:rsidP="00D5529D">
      <w:pPr>
        <w:pStyle w:val="ab"/>
        <w:numPr>
          <w:ilvl w:val="0"/>
          <w:numId w:val="24"/>
        </w:numPr>
        <w:ind w:left="0" w:firstLine="709"/>
      </w:pPr>
      <w:r>
        <w:t>возможность описания клеточно-автоматной модели на спроектированном языке</w:t>
      </w:r>
      <w:r w:rsidRPr="006766FB">
        <w:t>;</w:t>
      </w:r>
    </w:p>
    <w:p w:rsidR="006766FB" w:rsidRDefault="006766FB" w:rsidP="00D5529D">
      <w:pPr>
        <w:pStyle w:val="ab"/>
        <w:numPr>
          <w:ilvl w:val="0"/>
          <w:numId w:val="24"/>
        </w:numPr>
        <w:ind w:left="0" w:firstLine="709"/>
      </w:pPr>
      <w:r>
        <w:t xml:space="preserve">наличие </w:t>
      </w:r>
      <w:proofErr w:type="spellStart"/>
      <w:r>
        <w:t>виджета</w:t>
      </w:r>
      <w:proofErr w:type="spellEnd"/>
      <w:r>
        <w:t xml:space="preserve"> в интерфейсе, отвечающего за визуализацию описанной модели</w:t>
      </w:r>
      <w:r w:rsidRPr="006766FB">
        <w:t>;</w:t>
      </w:r>
    </w:p>
    <w:p w:rsidR="006766FB" w:rsidRDefault="006766FB" w:rsidP="00D5529D">
      <w:pPr>
        <w:pStyle w:val="ab"/>
        <w:numPr>
          <w:ilvl w:val="0"/>
          <w:numId w:val="24"/>
        </w:numPr>
        <w:ind w:left="0" w:firstLine="709"/>
      </w:pPr>
      <w:r>
        <w:t>наличие интерпретатора, который проверяет корректность описания модели и осуществляет выполнение моделирования.</w:t>
      </w:r>
    </w:p>
    <w:p w:rsidR="006766FB" w:rsidRDefault="006766FB" w:rsidP="006766FB">
      <w:pPr>
        <w:ind w:firstLine="709"/>
      </w:pPr>
      <w:r>
        <w:t>На рисунке 2.1 представлена структурная схема среды моделирования.</w:t>
      </w:r>
    </w:p>
    <w:p w:rsidR="006766FB" w:rsidRDefault="006A0483" w:rsidP="006766FB">
      <w:pPr>
        <w:jc w:val="center"/>
      </w:pPr>
      <w:r>
        <w:rPr>
          <w:noProof/>
        </w:rPr>
        <w:drawing>
          <wp:inline distT="0" distB="0" distL="0" distR="0" wp14:anchorId="4C955BB6" wp14:editId="38A6F51B">
            <wp:extent cx="5232414" cy="4000264"/>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38422" cy="4004857"/>
                    </a:xfrm>
                    <a:prstGeom prst="rect">
                      <a:avLst/>
                    </a:prstGeom>
                  </pic:spPr>
                </pic:pic>
              </a:graphicData>
            </a:graphic>
          </wp:inline>
        </w:drawing>
      </w:r>
    </w:p>
    <w:p w:rsidR="006766FB" w:rsidRPr="006766FB" w:rsidRDefault="006766FB" w:rsidP="006766FB">
      <w:pPr>
        <w:jc w:val="center"/>
      </w:pPr>
      <w:r>
        <w:t>Рисунок 2.1 – Структурная схема среды моделирования</w:t>
      </w:r>
    </w:p>
    <w:p w:rsidR="004B2F7B" w:rsidRDefault="004B2F7B" w:rsidP="00A81880">
      <w:pPr>
        <w:pStyle w:val="12"/>
        <w:numPr>
          <w:ilvl w:val="2"/>
          <w:numId w:val="2"/>
        </w:numPr>
        <w:spacing w:before="240" w:after="240"/>
        <w:ind w:left="0" w:firstLine="709"/>
        <w:jc w:val="both"/>
        <w:outlineLvl w:val="1"/>
      </w:pPr>
      <w:bookmarkStart w:id="17" w:name="_Toc10089311"/>
      <w:r>
        <w:lastRenderedPageBreak/>
        <w:t>Проектирование интерпретатора</w:t>
      </w:r>
      <w:bookmarkEnd w:id="17"/>
    </w:p>
    <w:p w:rsidR="00A81880" w:rsidRDefault="000101D2" w:rsidP="003A614A">
      <w:pPr>
        <w:ind w:firstLine="709"/>
      </w:pPr>
      <w:r>
        <w:t>Предполагаемый интерпретатор спроектированного языка является однопроходным, и его главной задачей является анализ и незамедлительная трансляция написанного пользователем кода описания моделируемого клеточного автомата.</w:t>
      </w:r>
    </w:p>
    <w:p w:rsidR="003A614A" w:rsidRDefault="006766FB" w:rsidP="003A614A">
      <w:pPr>
        <w:ind w:firstLine="709"/>
      </w:pPr>
      <w:r>
        <w:t>На рисунке 2.2 представлена схема интерпретатора</w:t>
      </w:r>
      <w:r w:rsidR="000101D2">
        <w:t>.</w:t>
      </w:r>
    </w:p>
    <w:p w:rsidR="006766FB" w:rsidRDefault="006A0483" w:rsidP="006766FB">
      <w:pPr>
        <w:jc w:val="center"/>
      </w:pPr>
      <w:r>
        <w:rPr>
          <w:noProof/>
        </w:rPr>
        <w:drawing>
          <wp:inline distT="0" distB="0" distL="0" distR="0" wp14:anchorId="6F9A70B6" wp14:editId="7BCE3039">
            <wp:extent cx="5637859" cy="459105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54262" cy="4604407"/>
                    </a:xfrm>
                    <a:prstGeom prst="rect">
                      <a:avLst/>
                    </a:prstGeom>
                  </pic:spPr>
                </pic:pic>
              </a:graphicData>
            </a:graphic>
          </wp:inline>
        </w:drawing>
      </w:r>
    </w:p>
    <w:p w:rsidR="006766FB" w:rsidRDefault="006766FB" w:rsidP="006766FB">
      <w:pPr>
        <w:jc w:val="center"/>
      </w:pPr>
      <w:r>
        <w:t>Рисунок 2.2 – Схема интерпретатора</w:t>
      </w:r>
    </w:p>
    <w:p w:rsidR="000101D2" w:rsidRDefault="000101D2" w:rsidP="000101D2">
      <w:pPr>
        <w:ind w:firstLine="709"/>
      </w:pPr>
      <w:r>
        <w:t>Исходным модулем называется код, который пользователь написал при описании своей клеточно-автоматной модели. Он передается для анализа лексическому анализатору.</w:t>
      </w:r>
    </w:p>
    <w:p w:rsidR="000101D2" w:rsidRDefault="000101D2" w:rsidP="000101D2">
      <w:pPr>
        <w:ind w:firstLine="709"/>
      </w:pPr>
      <w:r>
        <w:t xml:space="preserve">Лексический анализатор в свою очередь последовательно считывает лексемы текста исходного модуля. Если встречается лексема, не описанная в таблице лексем, то пользователю выдается лексическая ошибка, указывающая на неизвестную лексическую единицу. </w:t>
      </w:r>
    </w:p>
    <w:p w:rsidR="000101D2" w:rsidRDefault="000101D2" w:rsidP="000101D2">
      <w:pPr>
        <w:ind w:firstLine="709"/>
      </w:pPr>
      <w:r>
        <w:lastRenderedPageBreak/>
        <w:t xml:space="preserve">Управление лексическим анализатором осуществляет синтаксический анализатор, который проверяет корректность </w:t>
      </w:r>
      <w:proofErr w:type="gramStart"/>
      <w:r>
        <w:t>синтаксиса</w:t>
      </w:r>
      <w:proofErr w:type="gramEnd"/>
      <w:r>
        <w:t xml:space="preserve"> введенного пользователем кода, анализируя набор считываемых лексическим анализатором лексем.</w:t>
      </w:r>
    </w:p>
    <w:p w:rsidR="00A55F82" w:rsidRDefault="00A55F82" w:rsidP="000101D2">
      <w:pPr>
        <w:ind w:firstLine="709"/>
      </w:pPr>
      <w:r>
        <w:t xml:space="preserve">В качестве синтаксического анализатора был выбран </w:t>
      </w:r>
      <w:r>
        <w:rPr>
          <w:lang w:val="en-US"/>
        </w:rPr>
        <w:t>LL</w:t>
      </w:r>
      <w:r w:rsidRPr="00A55F82">
        <w:t>-</w:t>
      </w:r>
      <w:r>
        <w:t xml:space="preserve">анализатор, поэтому спроектированный синтаксис описан при помощи </w:t>
      </w:r>
      <w:r>
        <w:rPr>
          <w:lang w:val="en-US"/>
        </w:rPr>
        <w:t>LL</w:t>
      </w:r>
      <w:r>
        <w:t xml:space="preserve">-грамматики. Ниже представлена </w:t>
      </w:r>
      <w:r>
        <w:rPr>
          <w:lang w:val="en-US"/>
        </w:rPr>
        <w:t>LL</w:t>
      </w:r>
      <w:r>
        <w:t>-грамматика:</w:t>
      </w:r>
    </w:p>
    <w:p w:rsidR="00A55F82" w:rsidRPr="00A55F82" w:rsidRDefault="00A55F82" w:rsidP="00465AB0">
      <w:pPr>
        <w:pStyle w:val="aa"/>
        <w:spacing w:before="240"/>
      </w:pPr>
      <w:r w:rsidRPr="00A55F82">
        <w:t xml:space="preserve">&lt;программа&gt; →     </w:t>
      </w:r>
      <w:proofErr w:type="gramStart"/>
      <w:r w:rsidRPr="00A55F82">
        <w:t xml:space="preserve">   &lt;</w:t>
      </w:r>
      <w:proofErr w:type="gramEnd"/>
      <w:r w:rsidRPr="00A55F82">
        <w:t xml:space="preserve">конструкции&gt; | </w:t>
      </w:r>
      <w:r w:rsidRPr="00A55F82">
        <w:rPr>
          <w:lang w:val="en-US"/>
        </w:rPr>
        <w:t>e</w:t>
      </w:r>
    </w:p>
    <w:p w:rsidR="00A55F82" w:rsidRPr="00A55F82" w:rsidRDefault="00A55F82" w:rsidP="00A55F82">
      <w:pPr>
        <w:pStyle w:val="aa"/>
      </w:pPr>
      <w:r w:rsidRPr="00A55F82">
        <w:t xml:space="preserve">&lt;конструкции&gt; →   </w:t>
      </w:r>
      <w:proofErr w:type="gramStart"/>
      <w:r w:rsidRPr="00A55F82">
        <w:t xml:space="preserve">   &lt;</w:t>
      </w:r>
      <w:proofErr w:type="gramEnd"/>
      <w:r w:rsidRPr="00A55F82">
        <w:t>конструкции&gt; &lt;элемент&gt;  | &lt;элемент&gt;</w:t>
      </w:r>
    </w:p>
    <w:p w:rsidR="00A55F82" w:rsidRPr="00A55F82" w:rsidRDefault="00A55F82" w:rsidP="00A55F82">
      <w:pPr>
        <w:pStyle w:val="aa"/>
        <w:ind w:left="708"/>
      </w:pPr>
      <w:r w:rsidRPr="00A55F82">
        <w:t xml:space="preserve">&lt;элемент&gt; →           # &lt;директива&gt; | &lt;КА&gt; | &lt;данные&gt;; | </w:t>
      </w:r>
      <w:proofErr w:type="spellStart"/>
      <w:r w:rsidRPr="00A55F82">
        <w:rPr>
          <w:lang w:val="en-US"/>
        </w:rPr>
        <w:t>const</w:t>
      </w:r>
      <w:proofErr w:type="spellEnd"/>
      <w:r>
        <w:t xml:space="preserve"> &lt;данные&gt;;</w:t>
      </w:r>
      <w:r w:rsidRPr="00A55F82">
        <w:t xml:space="preserve">                 </w:t>
      </w:r>
    </w:p>
    <w:p w:rsidR="00A55F82" w:rsidRDefault="00A55F82" w:rsidP="00A55F82">
      <w:pPr>
        <w:pStyle w:val="aa"/>
        <w:ind w:left="708"/>
      </w:pPr>
      <w:r>
        <w:t xml:space="preserve">                                   |</w:t>
      </w:r>
      <w:r w:rsidRPr="00A55F82">
        <w:t xml:space="preserve">   </w:t>
      </w:r>
      <w:proofErr w:type="spellStart"/>
      <w:r w:rsidRPr="00A55F82">
        <w:rPr>
          <w:lang w:val="en-US"/>
        </w:rPr>
        <w:t>classArray</w:t>
      </w:r>
      <w:proofErr w:type="spellEnd"/>
      <w:r w:rsidRPr="00A55F82">
        <w:t xml:space="preserve"> &lt;ид-р&gt; &lt;&lt;выражение&gt;, &lt;выражение&gt;&gt; </w:t>
      </w:r>
    </w:p>
    <w:p w:rsidR="00A55F82" w:rsidRPr="00A55F82" w:rsidRDefault="00A55F82" w:rsidP="00A55F82">
      <w:pPr>
        <w:pStyle w:val="aa"/>
        <w:ind w:left="708"/>
      </w:pPr>
      <w:r w:rsidRPr="00A55F82">
        <w:t xml:space="preserve">                                      </w:t>
      </w:r>
      <w:proofErr w:type="gramStart"/>
      <w:r w:rsidRPr="00A55F82">
        <w:t>{ &lt;</w:t>
      </w:r>
      <w:proofErr w:type="gramEnd"/>
      <w:r w:rsidRPr="00A55F82">
        <w:t xml:space="preserve">тело </w:t>
      </w:r>
      <w:proofErr w:type="spellStart"/>
      <w:r w:rsidRPr="00A55F82">
        <w:t>кл.массива</w:t>
      </w:r>
      <w:proofErr w:type="spellEnd"/>
      <w:r w:rsidRPr="00A55F82">
        <w:t>&gt; };</w:t>
      </w:r>
    </w:p>
    <w:p w:rsidR="00A55F82" w:rsidRPr="00A55F82" w:rsidRDefault="00A55F82" w:rsidP="00A55F82">
      <w:pPr>
        <w:pStyle w:val="aa"/>
      </w:pPr>
      <w:r w:rsidRPr="00A55F82">
        <w:t xml:space="preserve">&lt;директива&gt; →         </w:t>
      </w:r>
      <w:r w:rsidRPr="00A55F82">
        <w:rPr>
          <w:lang w:val="en-US"/>
        </w:rPr>
        <w:t>include</w:t>
      </w:r>
      <w:r w:rsidRPr="00A55F82">
        <w:t xml:space="preserve"> &lt;</w:t>
      </w:r>
      <w:proofErr w:type="spellStart"/>
      <w:r w:rsidRPr="00A55F82">
        <w:t>конст.строков</w:t>
      </w:r>
      <w:proofErr w:type="spellEnd"/>
      <w:r w:rsidRPr="00A55F82">
        <w:t xml:space="preserve">.&gt; | </w:t>
      </w:r>
      <w:r w:rsidRPr="00A55F82">
        <w:rPr>
          <w:lang w:val="en-US"/>
        </w:rPr>
        <w:t>pragma</w:t>
      </w:r>
      <w:r w:rsidRPr="00A55F82">
        <w:t xml:space="preserve"> &lt;ид-р&gt;</w:t>
      </w:r>
    </w:p>
    <w:p w:rsidR="00A55F82" w:rsidRPr="00DE323A" w:rsidRDefault="00A55F82" w:rsidP="00A55F82">
      <w:pPr>
        <w:pStyle w:val="aa"/>
      </w:pPr>
      <w:r w:rsidRPr="00A55F82">
        <w:t>&lt;</w:t>
      </w:r>
      <w:proofErr w:type="gramStart"/>
      <w:r w:rsidRPr="00A55F82">
        <w:t xml:space="preserve">данные&gt;   </w:t>
      </w:r>
      <w:proofErr w:type="gramEnd"/>
      <w:r w:rsidRPr="00A55F82">
        <w:t>→          &lt;тип&gt; &lt;объект&gt;</w:t>
      </w:r>
      <w:r w:rsidR="00B51667" w:rsidRPr="00DE323A">
        <w:t>;</w:t>
      </w:r>
    </w:p>
    <w:p w:rsidR="00A55F82" w:rsidRPr="00A55F82" w:rsidRDefault="00A55F82" w:rsidP="00A55F82">
      <w:pPr>
        <w:pStyle w:val="aa"/>
      </w:pPr>
      <w:r w:rsidRPr="00A55F82">
        <w:t xml:space="preserve">&lt;тип&gt; →               </w:t>
      </w:r>
      <w:proofErr w:type="spellStart"/>
      <w:r w:rsidRPr="00A55F82">
        <w:rPr>
          <w:lang w:val="en-US"/>
        </w:rPr>
        <w:t>int</w:t>
      </w:r>
      <w:proofErr w:type="spellEnd"/>
      <w:r w:rsidRPr="00A55F82">
        <w:t xml:space="preserve"> | </w:t>
      </w:r>
      <w:r w:rsidRPr="00A55F82">
        <w:rPr>
          <w:lang w:val="en-US"/>
        </w:rPr>
        <w:t>float</w:t>
      </w:r>
      <w:r w:rsidRPr="00A55F82">
        <w:t xml:space="preserve"> | </w:t>
      </w:r>
      <w:r w:rsidRPr="00A55F82">
        <w:rPr>
          <w:lang w:val="en-US"/>
        </w:rPr>
        <w:t>double</w:t>
      </w:r>
      <w:r w:rsidRPr="00A55F82">
        <w:t xml:space="preserve"> | </w:t>
      </w:r>
      <w:r w:rsidRPr="00A55F82">
        <w:rPr>
          <w:lang w:val="en-US"/>
        </w:rPr>
        <w:t>char</w:t>
      </w:r>
      <w:r w:rsidRPr="00A55F82">
        <w:t xml:space="preserve"> | </w:t>
      </w:r>
      <w:proofErr w:type="spellStart"/>
      <w:r w:rsidRPr="00A55F82">
        <w:rPr>
          <w:lang w:val="en-US"/>
        </w:rPr>
        <w:t>bool</w:t>
      </w:r>
      <w:proofErr w:type="spellEnd"/>
      <w:r w:rsidRPr="00A55F82">
        <w:t xml:space="preserve"> | </w:t>
      </w:r>
      <w:r w:rsidRPr="00A55F82">
        <w:rPr>
          <w:lang w:val="en-US"/>
        </w:rPr>
        <w:t>string</w:t>
      </w:r>
      <w:r w:rsidRPr="00A55F82">
        <w:t xml:space="preserve"> | </w:t>
      </w:r>
      <w:r w:rsidRPr="00A55F82">
        <w:rPr>
          <w:lang w:val="en-US"/>
        </w:rPr>
        <w:t>cell</w:t>
      </w:r>
      <w:r w:rsidRPr="00A55F82">
        <w:t xml:space="preserve"> | </w:t>
      </w:r>
      <w:r w:rsidRPr="00A55F82">
        <w:rPr>
          <w:lang w:val="en-US"/>
        </w:rPr>
        <w:t>area</w:t>
      </w:r>
      <w:r w:rsidRPr="00A55F82">
        <w:t xml:space="preserve"> | &lt;ид-р&gt;</w:t>
      </w:r>
    </w:p>
    <w:p w:rsidR="00A55F82" w:rsidRPr="00A55F82" w:rsidRDefault="00A55F82" w:rsidP="00A55F82">
      <w:pPr>
        <w:pStyle w:val="aa"/>
      </w:pPr>
      <w:r w:rsidRPr="00A55F82">
        <w:t xml:space="preserve">&lt;объект&gt; →       </w:t>
      </w:r>
      <w:proofErr w:type="gramStart"/>
      <w:r w:rsidRPr="00A55F82">
        <w:t xml:space="preserve">   [</w:t>
      </w:r>
      <w:proofErr w:type="gramEnd"/>
      <w:r w:rsidRPr="00A55F82">
        <w:t xml:space="preserve"> &lt;измерения&gt; ] &lt;список </w:t>
      </w:r>
      <w:proofErr w:type="spellStart"/>
      <w:r w:rsidRPr="00A55F82">
        <w:t>мас-вов</w:t>
      </w:r>
      <w:proofErr w:type="spellEnd"/>
      <w:r w:rsidRPr="00A55F82">
        <w:t>&gt; | &lt;список&gt;</w:t>
      </w:r>
    </w:p>
    <w:p w:rsidR="00A55F82" w:rsidRPr="00A55F82" w:rsidRDefault="00A55F82" w:rsidP="00A55F82">
      <w:pPr>
        <w:pStyle w:val="aa"/>
      </w:pPr>
      <w:r w:rsidRPr="00A55F82">
        <w:t xml:space="preserve">&lt;измерения&gt; →      </w:t>
      </w:r>
      <w:proofErr w:type="gramStart"/>
      <w:r w:rsidRPr="00A55F82">
        <w:t xml:space="preserve">   &lt;</w:t>
      </w:r>
      <w:proofErr w:type="gramEnd"/>
      <w:r w:rsidRPr="00A55F82">
        <w:t xml:space="preserve">измерения&gt;, &lt;выражение&gt; | </w:t>
      </w:r>
      <w:r w:rsidRPr="00A55F82">
        <w:rPr>
          <w:lang w:val="en-US"/>
        </w:rPr>
        <w:t>e</w:t>
      </w:r>
    </w:p>
    <w:p w:rsidR="00A55F82" w:rsidRPr="00A55F82" w:rsidRDefault="00A55F82" w:rsidP="00A55F82">
      <w:pPr>
        <w:pStyle w:val="aa"/>
      </w:pPr>
      <w:r w:rsidRPr="00A55F82">
        <w:t xml:space="preserve">&lt;список&gt; →         </w:t>
      </w:r>
      <w:proofErr w:type="gramStart"/>
      <w:r w:rsidRPr="00A55F82">
        <w:t xml:space="preserve">   &lt;</w:t>
      </w:r>
      <w:proofErr w:type="gramEnd"/>
      <w:r w:rsidRPr="00A55F82">
        <w:t>список&gt;, &lt;переменная&gt; | &lt;переменная&gt;</w:t>
      </w:r>
    </w:p>
    <w:p w:rsidR="00A55F82" w:rsidRPr="00A55F82" w:rsidRDefault="00A55F82" w:rsidP="00A55F82">
      <w:pPr>
        <w:pStyle w:val="aa"/>
      </w:pPr>
      <w:r w:rsidRPr="00A55F82">
        <w:t xml:space="preserve">&lt;переменная&gt; →     </w:t>
      </w:r>
      <w:proofErr w:type="gramStart"/>
      <w:r w:rsidRPr="00A55F82">
        <w:t xml:space="preserve">   &lt;</w:t>
      </w:r>
      <w:proofErr w:type="gramEnd"/>
      <w:r w:rsidRPr="00A55F82">
        <w:t>ид-р&gt; = &lt;</w:t>
      </w:r>
      <w:proofErr w:type="spellStart"/>
      <w:r w:rsidRPr="00A55F82">
        <w:t>знч</w:t>
      </w:r>
      <w:proofErr w:type="spellEnd"/>
      <w:r w:rsidRPr="00A55F82">
        <w:t xml:space="preserve"> пер-ной&gt; | &lt;ид-р&gt;</w:t>
      </w:r>
    </w:p>
    <w:p w:rsidR="00A55F82" w:rsidRPr="00A55F82" w:rsidRDefault="00A55F82" w:rsidP="00A55F82">
      <w:pPr>
        <w:pStyle w:val="aa"/>
      </w:pPr>
      <w:r w:rsidRPr="00A55F82">
        <w:t>&lt;</w:t>
      </w:r>
      <w:proofErr w:type="spellStart"/>
      <w:r w:rsidRPr="00A55F82">
        <w:t>знч</w:t>
      </w:r>
      <w:proofErr w:type="spellEnd"/>
      <w:r w:rsidRPr="00A55F82">
        <w:t xml:space="preserve"> пер-ной&gt; →    </w:t>
      </w:r>
      <w:proofErr w:type="gramStart"/>
      <w:r w:rsidRPr="00A55F82">
        <w:t xml:space="preserve">   &lt;</w:t>
      </w:r>
      <w:proofErr w:type="gramEnd"/>
      <w:r w:rsidRPr="00A55F82">
        <w:t xml:space="preserve">выражение&gt; | </w:t>
      </w:r>
      <w:r w:rsidRPr="00A55F82">
        <w:rPr>
          <w:lang w:val="en-US"/>
        </w:rPr>
        <w:t>new</w:t>
      </w:r>
      <w:r w:rsidRPr="00A55F82">
        <w:t xml:space="preserve"> &lt;тип&gt; ( &lt;</w:t>
      </w:r>
      <w:proofErr w:type="spellStart"/>
      <w:r w:rsidRPr="00A55F82">
        <w:t>фак.параметры</w:t>
      </w:r>
      <w:proofErr w:type="spellEnd"/>
      <w:r w:rsidRPr="00A55F82">
        <w:t>&gt; )</w:t>
      </w:r>
    </w:p>
    <w:p w:rsidR="00A55F82" w:rsidRPr="00A55F82" w:rsidRDefault="00A55F82" w:rsidP="00A55F82">
      <w:pPr>
        <w:pStyle w:val="aa"/>
      </w:pPr>
      <w:r w:rsidRPr="00A55F82">
        <w:t>&lt;</w:t>
      </w:r>
      <w:proofErr w:type="spellStart"/>
      <w:r w:rsidRPr="00A55F82">
        <w:t>фак.параметры</w:t>
      </w:r>
      <w:proofErr w:type="spellEnd"/>
      <w:r w:rsidRPr="00A55F82">
        <w:t xml:space="preserve">&gt; →  </w:t>
      </w:r>
      <w:proofErr w:type="gramStart"/>
      <w:r w:rsidRPr="00A55F82">
        <w:t xml:space="preserve">   &lt;</w:t>
      </w:r>
      <w:proofErr w:type="spellStart"/>
      <w:proofErr w:type="gramEnd"/>
      <w:r w:rsidRPr="00A55F82">
        <w:t>фак.параметры</w:t>
      </w:r>
      <w:proofErr w:type="spellEnd"/>
      <w:r w:rsidRPr="00A55F82">
        <w:t>&gt;, &lt;выражение&gt; | &lt;выражение&gt;</w:t>
      </w:r>
    </w:p>
    <w:p w:rsidR="00A55F82" w:rsidRPr="00A55F82" w:rsidRDefault="00A55F82" w:rsidP="00A55F82">
      <w:pPr>
        <w:pStyle w:val="aa"/>
      </w:pPr>
      <w:r w:rsidRPr="00A55F82">
        <w:t xml:space="preserve">&lt;список </w:t>
      </w:r>
      <w:proofErr w:type="spellStart"/>
      <w:r w:rsidRPr="00A55F82">
        <w:t>мас-вов</w:t>
      </w:r>
      <w:proofErr w:type="spellEnd"/>
      <w:r w:rsidRPr="00A55F82">
        <w:t xml:space="preserve">&gt; → </w:t>
      </w:r>
      <w:proofErr w:type="gramStart"/>
      <w:r w:rsidRPr="00A55F82">
        <w:t xml:space="preserve">   &lt;</w:t>
      </w:r>
      <w:proofErr w:type="gramEnd"/>
      <w:r w:rsidRPr="00A55F82">
        <w:t xml:space="preserve">список </w:t>
      </w:r>
      <w:proofErr w:type="spellStart"/>
      <w:r w:rsidRPr="00A55F82">
        <w:t>мас-вов</w:t>
      </w:r>
      <w:proofErr w:type="spellEnd"/>
      <w:r w:rsidRPr="00A55F82">
        <w:t>&gt;, &lt;массив&gt; | &lt;массив&gt;</w:t>
      </w:r>
    </w:p>
    <w:p w:rsidR="00A55F82" w:rsidRPr="00A55F82" w:rsidRDefault="00A55F82" w:rsidP="00A55F82">
      <w:pPr>
        <w:pStyle w:val="aa"/>
      </w:pPr>
      <w:r w:rsidRPr="00A55F82">
        <w:t>&lt;</w:t>
      </w:r>
      <w:proofErr w:type="gramStart"/>
      <w:r w:rsidRPr="00A55F82">
        <w:t xml:space="preserve">массив&gt;   </w:t>
      </w:r>
      <w:proofErr w:type="gramEnd"/>
      <w:r w:rsidRPr="00A55F82">
        <w:t xml:space="preserve">    →         &lt;ид-р&gt; = &lt;</w:t>
      </w:r>
      <w:proofErr w:type="spellStart"/>
      <w:r w:rsidRPr="00A55F82">
        <w:t>тип.иниц.м</w:t>
      </w:r>
      <w:proofErr w:type="spellEnd"/>
      <w:r w:rsidRPr="00A55F82">
        <w:t>.&gt; | &lt;ид-р&gt;</w:t>
      </w:r>
    </w:p>
    <w:p w:rsidR="00A55F82" w:rsidRDefault="00A55F82" w:rsidP="00A55F82">
      <w:pPr>
        <w:pStyle w:val="aa"/>
      </w:pPr>
      <w:r w:rsidRPr="00A55F82">
        <w:t>&lt;</w:t>
      </w:r>
      <w:proofErr w:type="spellStart"/>
      <w:r w:rsidRPr="00A55F82">
        <w:t>тип.иниц.м</w:t>
      </w:r>
      <w:proofErr w:type="spellEnd"/>
      <w:r w:rsidRPr="00A55F82">
        <w:t xml:space="preserve">.&gt; →    </w:t>
      </w:r>
      <w:proofErr w:type="gramStart"/>
      <w:r w:rsidRPr="00A55F82">
        <w:t xml:space="preserve">   {</w:t>
      </w:r>
      <w:proofErr w:type="gramEnd"/>
      <w:r w:rsidRPr="00A55F82">
        <w:t xml:space="preserve"> &lt;</w:t>
      </w:r>
      <w:proofErr w:type="spellStart"/>
      <w:r w:rsidRPr="00A55F82">
        <w:t>иниц.мас</w:t>
      </w:r>
      <w:proofErr w:type="spellEnd"/>
      <w:r w:rsidRPr="00A55F82">
        <w:t xml:space="preserve">.&gt; } | </w:t>
      </w:r>
      <w:r w:rsidRPr="00A55F82">
        <w:rPr>
          <w:lang w:val="en-US"/>
        </w:rPr>
        <w:t>new</w:t>
      </w:r>
      <w:r w:rsidRPr="00A55F82">
        <w:t xml:space="preserve"> &lt;тип&gt; [ &lt;выражение&gt; ] |</w:t>
      </w:r>
    </w:p>
    <w:p w:rsidR="00A55F82" w:rsidRPr="00A55F82" w:rsidRDefault="00A55F82" w:rsidP="00A55F82">
      <w:pPr>
        <w:pStyle w:val="aa"/>
      </w:pPr>
      <w:r w:rsidRPr="00A55F82">
        <w:t xml:space="preserve">                                     &lt;выражение&gt;</w:t>
      </w:r>
    </w:p>
    <w:p w:rsidR="00A55F82" w:rsidRPr="00A55F82" w:rsidRDefault="00A55F82" w:rsidP="00A55F82">
      <w:pPr>
        <w:pStyle w:val="aa"/>
      </w:pPr>
      <w:r w:rsidRPr="00A55F82">
        <w:t xml:space="preserve"> &lt;</w:t>
      </w:r>
      <w:proofErr w:type="spellStart"/>
      <w:r w:rsidRPr="00A55F82">
        <w:t>иниц.мас</w:t>
      </w:r>
      <w:proofErr w:type="spellEnd"/>
      <w:proofErr w:type="gramStart"/>
      <w:r w:rsidRPr="00A55F82">
        <w:t xml:space="preserve">.&gt;   </w:t>
      </w:r>
      <w:proofErr w:type="gramEnd"/>
      <w:r w:rsidRPr="00A55F82">
        <w:t xml:space="preserve"> →      &lt;</w:t>
      </w:r>
      <w:proofErr w:type="spellStart"/>
      <w:r w:rsidRPr="00A55F82">
        <w:t>ниц.мас</w:t>
      </w:r>
      <w:proofErr w:type="spellEnd"/>
      <w:r w:rsidRPr="00A55F82">
        <w:t>.&gt;, &lt;выражение&gt; | &lt;выражение&gt;</w:t>
      </w:r>
    </w:p>
    <w:p w:rsidR="00A55F82" w:rsidRPr="00A55F82" w:rsidRDefault="00A55F82" w:rsidP="00A55F82">
      <w:pPr>
        <w:pStyle w:val="aa"/>
      </w:pPr>
      <w:r w:rsidRPr="00A55F82">
        <w:t xml:space="preserve"> &lt;ф-</w:t>
      </w:r>
      <w:proofErr w:type="gramStart"/>
      <w:r w:rsidRPr="00A55F82">
        <w:t xml:space="preserve">я&gt;   </w:t>
      </w:r>
      <w:proofErr w:type="gramEnd"/>
      <w:r w:rsidRPr="00A55F82">
        <w:t xml:space="preserve">       →      &lt;тип ф-и&gt; &lt;ид-р&gt; ( &lt;</w:t>
      </w:r>
      <w:proofErr w:type="spellStart"/>
      <w:r w:rsidRPr="00A55F82">
        <w:t>форм.пар-ры</w:t>
      </w:r>
      <w:proofErr w:type="spellEnd"/>
      <w:r w:rsidRPr="00A55F82">
        <w:t>&gt; ) &lt;тело функции&gt;</w:t>
      </w:r>
    </w:p>
    <w:p w:rsidR="00A55F82" w:rsidRPr="00A55F82" w:rsidRDefault="00A55F82" w:rsidP="00A55F82">
      <w:pPr>
        <w:pStyle w:val="aa"/>
      </w:pPr>
      <w:r w:rsidRPr="00A55F82">
        <w:t xml:space="preserve"> &lt;тип ф-</w:t>
      </w:r>
      <w:proofErr w:type="gramStart"/>
      <w:r w:rsidRPr="00A55F82">
        <w:t xml:space="preserve">и&gt;   </w:t>
      </w:r>
      <w:proofErr w:type="gramEnd"/>
      <w:r w:rsidRPr="00A55F82">
        <w:t xml:space="preserve">   →      </w:t>
      </w:r>
      <w:r w:rsidRPr="00A55F82">
        <w:rPr>
          <w:lang w:val="en-US"/>
        </w:rPr>
        <w:t>void</w:t>
      </w:r>
      <w:r w:rsidRPr="00A55F82">
        <w:t xml:space="preserve"> | &lt;тип&gt; &lt;</w:t>
      </w:r>
      <w:proofErr w:type="spellStart"/>
      <w:r w:rsidRPr="00A55F82">
        <w:t>фун.мас</w:t>
      </w:r>
      <w:proofErr w:type="spellEnd"/>
      <w:r w:rsidRPr="00A55F82">
        <w:t>.&gt; | &lt;тип&gt; &lt;</w:t>
      </w:r>
      <w:proofErr w:type="spellStart"/>
      <w:r w:rsidRPr="00A55F82">
        <w:t>фун.мас</w:t>
      </w:r>
      <w:proofErr w:type="spellEnd"/>
      <w:r w:rsidRPr="00A55F82">
        <w:t>.&gt;</w:t>
      </w:r>
    </w:p>
    <w:p w:rsidR="00A55F82" w:rsidRPr="00A55F82" w:rsidRDefault="00A55F82" w:rsidP="00A55F82">
      <w:pPr>
        <w:pStyle w:val="aa"/>
      </w:pPr>
      <w:r w:rsidRPr="00A55F82">
        <w:t xml:space="preserve"> &lt;</w:t>
      </w:r>
      <w:proofErr w:type="spellStart"/>
      <w:r w:rsidRPr="00A55F82">
        <w:t>фун.мас</w:t>
      </w:r>
      <w:proofErr w:type="spellEnd"/>
      <w:proofErr w:type="gramStart"/>
      <w:r w:rsidRPr="00A55F82">
        <w:t xml:space="preserve">.&gt;   </w:t>
      </w:r>
      <w:proofErr w:type="gramEnd"/>
      <w:r w:rsidRPr="00A55F82">
        <w:t xml:space="preserve">  →      [ &lt;измерения&gt; ] | </w:t>
      </w:r>
      <w:r w:rsidRPr="00A55F82">
        <w:rPr>
          <w:lang w:val="en-US"/>
        </w:rPr>
        <w:t>e</w:t>
      </w:r>
    </w:p>
    <w:p w:rsidR="00A55F82" w:rsidRPr="00A55F82" w:rsidRDefault="00A55F82" w:rsidP="00A55F82">
      <w:pPr>
        <w:pStyle w:val="aa"/>
      </w:pPr>
      <w:r w:rsidRPr="00A55F82">
        <w:t>&lt;</w:t>
      </w:r>
      <w:proofErr w:type="spellStart"/>
      <w:r w:rsidRPr="00A55F82">
        <w:t>форм.пар-</w:t>
      </w:r>
      <w:proofErr w:type="gramStart"/>
      <w:r w:rsidRPr="00A55F82">
        <w:t>ры</w:t>
      </w:r>
      <w:proofErr w:type="spellEnd"/>
      <w:r w:rsidRPr="00A55F82">
        <w:t>&gt;  →</w:t>
      </w:r>
      <w:proofErr w:type="gramEnd"/>
      <w:r w:rsidRPr="00A55F82">
        <w:t xml:space="preserve">    &lt;</w:t>
      </w:r>
      <w:proofErr w:type="spellStart"/>
      <w:r w:rsidRPr="00A55F82">
        <w:t>форм.пар-ры</w:t>
      </w:r>
      <w:proofErr w:type="spellEnd"/>
      <w:r w:rsidRPr="00A55F82">
        <w:t>&gt;, &lt;</w:t>
      </w:r>
      <w:proofErr w:type="spellStart"/>
      <w:r w:rsidRPr="00A55F82">
        <w:t>форм.пар</w:t>
      </w:r>
      <w:proofErr w:type="spellEnd"/>
      <w:r w:rsidRPr="00A55F82">
        <w:t xml:space="preserve">-р&gt; | </w:t>
      </w:r>
      <w:r w:rsidRPr="00A55F82">
        <w:rPr>
          <w:lang w:val="en-US"/>
        </w:rPr>
        <w:t>e</w:t>
      </w:r>
    </w:p>
    <w:p w:rsidR="00A55F82" w:rsidRPr="00A55F82" w:rsidRDefault="00A55F82" w:rsidP="00A55F82">
      <w:pPr>
        <w:pStyle w:val="aa"/>
      </w:pPr>
      <w:r w:rsidRPr="00A55F82">
        <w:t>&lt;</w:t>
      </w:r>
      <w:proofErr w:type="spellStart"/>
      <w:r w:rsidRPr="00A55F82">
        <w:t>форм.пар</w:t>
      </w:r>
      <w:proofErr w:type="spellEnd"/>
      <w:r w:rsidRPr="00A55F82">
        <w:t>-</w:t>
      </w:r>
      <w:proofErr w:type="gramStart"/>
      <w:r w:rsidRPr="00A55F82">
        <w:t xml:space="preserve">р&gt;   </w:t>
      </w:r>
      <w:proofErr w:type="gramEnd"/>
      <w:r w:rsidRPr="00A55F82">
        <w:t xml:space="preserve">→    &lt;тип&gt; &lt;пар-р&gt; | </w:t>
      </w:r>
      <w:proofErr w:type="spellStart"/>
      <w:r w:rsidRPr="00A55F82">
        <w:rPr>
          <w:lang w:val="en-US"/>
        </w:rPr>
        <w:t>const</w:t>
      </w:r>
      <w:proofErr w:type="spellEnd"/>
      <w:r w:rsidRPr="00A55F82">
        <w:t xml:space="preserve"> &lt;тип&gt; &lt;пар-р&gt;</w:t>
      </w:r>
    </w:p>
    <w:p w:rsidR="00A55F82" w:rsidRPr="00A55F82" w:rsidRDefault="00A55F82" w:rsidP="00A55F82">
      <w:pPr>
        <w:pStyle w:val="aa"/>
      </w:pPr>
      <w:r w:rsidRPr="00A55F82">
        <w:t>&lt;пар-</w:t>
      </w:r>
      <w:proofErr w:type="gramStart"/>
      <w:r w:rsidRPr="00A55F82">
        <w:t xml:space="preserve">р&gt;   </w:t>
      </w:r>
      <w:proofErr w:type="gramEnd"/>
      <w:r w:rsidRPr="00A55F82">
        <w:t xml:space="preserve">      →   [ &lt;измерения&gt; ] &lt;ид-р&gt; | &lt;ид-р&gt; &lt;</w:t>
      </w:r>
      <w:proofErr w:type="spellStart"/>
      <w:r w:rsidRPr="00A55F82">
        <w:t>иниц.пар-ра</w:t>
      </w:r>
      <w:proofErr w:type="spellEnd"/>
      <w:r w:rsidRPr="00A55F82">
        <w:t>&gt; | &lt;ид-р&gt;</w:t>
      </w:r>
    </w:p>
    <w:p w:rsidR="00A55F82" w:rsidRPr="00A55F82" w:rsidRDefault="00A55F82" w:rsidP="00A55F82">
      <w:pPr>
        <w:pStyle w:val="aa"/>
      </w:pPr>
      <w:r w:rsidRPr="00A55F82">
        <w:t>&lt;</w:t>
      </w:r>
      <w:proofErr w:type="spellStart"/>
      <w:r w:rsidRPr="00A55F82">
        <w:t>иниц.параметра</w:t>
      </w:r>
      <w:proofErr w:type="spellEnd"/>
      <w:r w:rsidRPr="00A55F82">
        <w:t>&gt; →   = &lt;выражение&gt;</w:t>
      </w:r>
    </w:p>
    <w:p w:rsidR="00A55F82" w:rsidRPr="00A55F82" w:rsidRDefault="00A55F82" w:rsidP="00A55F82">
      <w:pPr>
        <w:pStyle w:val="aa"/>
      </w:pPr>
      <w:r w:rsidRPr="00A55F82">
        <w:t xml:space="preserve">&lt;тело функции&gt; →  </w:t>
      </w:r>
      <w:proofErr w:type="gramStart"/>
      <w:r w:rsidRPr="00A55F82">
        <w:t xml:space="preserve">   {</w:t>
      </w:r>
      <w:proofErr w:type="gramEnd"/>
      <w:r w:rsidRPr="00A55F82">
        <w:t xml:space="preserve"> &lt;опер-</w:t>
      </w:r>
      <w:proofErr w:type="spellStart"/>
      <w:r w:rsidRPr="00A55F82">
        <w:t>ры</w:t>
      </w:r>
      <w:proofErr w:type="spellEnd"/>
      <w:r w:rsidRPr="00A55F82">
        <w:t>&gt; } | ;</w:t>
      </w:r>
    </w:p>
    <w:p w:rsidR="00A55F82" w:rsidRPr="00A55F82" w:rsidRDefault="00E36992" w:rsidP="00A55F82">
      <w:pPr>
        <w:pStyle w:val="aa"/>
      </w:pPr>
      <w:r w:rsidRPr="00E36992">
        <w:t>&lt;</w:t>
      </w:r>
      <w:r w:rsidR="00A55F82" w:rsidRPr="00A55F82">
        <w:t xml:space="preserve">тело </w:t>
      </w:r>
      <w:proofErr w:type="spellStart"/>
      <w:r w:rsidR="00A55F82" w:rsidRPr="00A55F82">
        <w:t>кл.массива</w:t>
      </w:r>
      <w:proofErr w:type="spellEnd"/>
      <w:r w:rsidR="00A55F82" w:rsidRPr="00A55F82">
        <w:t xml:space="preserve">&gt; </w:t>
      </w:r>
      <w:proofErr w:type="gramStart"/>
      <w:r w:rsidR="00A55F82" w:rsidRPr="00A55F82">
        <w:t>→  &lt;</w:t>
      </w:r>
      <w:proofErr w:type="gramEnd"/>
      <w:r w:rsidR="00A55F82" w:rsidRPr="00A55F82">
        <w:t xml:space="preserve">тело </w:t>
      </w:r>
      <w:proofErr w:type="spellStart"/>
      <w:r w:rsidR="00A55F82" w:rsidRPr="00A55F82">
        <w:t>кл.массива</w:t>
      </w:r>
      <w:proofErr w:type="spellEnd"/>
      <w:r w:rsidR="00A55F82" w:rsidRPr="00A55F82">
        <w:t xml:space="preserve">&gt; &lt;э-т </w:t>
      </w:r>
      <w:proofErr w:type="spellStart"/>
      <w:r w:rsidR="00A55F82" w:rsidRPr="00A55F82">
        <w:t>т.кл.м</w:t>
      </w:r>
      <w:proofErr w:type="spellEnd"/>
      <w:r w:rsidR="00A55F82" w:rsidRPr="00A55F82">
        <w:rPr>
          <w:lang w:val="en-US"/>
        </w:rPr>
        <w:t>c</w:t>
      </w:r>
      <w:r w:rsidR="00A55F82" w:rsidRPr="00A55F82">
        <w:t>-</w:t>
      </w:r>
      <w:proofErr w:type="spellStart"/>
      <w:r w:rsidR="00A55F82" w:rsidRPr="00A55F82">
        <w:t>ва</w:t>
      </w:r>
      <w:proofErr w:type="spellEnd"/>
      <w:r w:rsidR="00A55F82" w:rsidRPr="00A55F82">
        <w:t xml:space="preserve">&gt; | </w:t>
      </w:r>
      <w:r w:rsidR="00A55F82" w:rsidRPr="00A55F82">
        <w:rPr>
          <w:lang w:val="en-US"/>
        </w:rPr>
        <w:t>e</w:t>
      </w:r>
      <w:r w:rsidR="00A55F82" w:rsidRPr="00A55F82">
        <w:t xml:space="preserve"> </w:t>
      </w:r>
    </w:p>
    <w:p w:rsidR="00A55F82" w:rsidRPr="00A55F82" w:rsidRDefault="00A55F82" w:rsidP="00A55F82">
      <w:pPr>
        <w:pStyle w:val="aa"/>
      </w:pPr>
      <w:r w:rsidRPr="00A55F82">
        <w:t xml:space="preserve">&lt;э-т </w:t>
      </w:r>
      <w:proofErr w:type="spellStart"/>
      <w:r w:rsidRPr="00A55F82">
        <w:t>т.кл.м</w:t>
      </w:r>
      <w:proofErr w:type="spellEnd"/>
      <w:r w:rsidRPr="00A55F82">
        <w:rPr>
          <w:lang w:val="en-US"/>
        </w:rPr>
        <w:t>c</w:t>
      </w:r>
      <w:r w:rsidRPr="00A55F82">
        <w:t>-</w:t>
      </w:r>
      <w:proofErr w:type="spellStart"/>
      <w:r w:rsidRPr="00A55F82">
        <w:t>ва</w:t>
      </w:r>
      <w:proofErr w:type="spellEnd"/>
      <w:r w:rsidRPr="00A55F82">
        <w:t>&gt; →</w:t>
      </w:r>
      <w:proofErr w:type="gramStart"/>
      <w:r w:rsidRPr="00A55F82">
        <w:t xml:space="preserve">   &lt;</w:t>
      </w:r>
      <w:proofErr w:type="gramEnd"/>
      <w:r w:rsidRPr="00A55F82">
        <w:t xml:space="preserve">поле&gt;; | </w:t>
      </w:r>
      <w:proofErr w:type="spellStart"/>
      <w:r w:rsidRPr="00A55F82">
        <w:rPr>
          <w:lang w:val="en-US"/>
        </w:rPr>
        <w:t>neig</w:t>
      </w:r>
      <w:proofErr w:type="spellEnd"/>
      <w:r w:rsidRPr="00A55F82">
        <w:t xml:space="preserve"> [] &lt;ид-р&gt; = { &lt;</w:t>
      </w:r>
      <w:proofErr w:type="spellStart"/>
      <w:r w:rsidRPr="00A55F82">
        <w:t>эл.шаблона</w:t>
      </w:r>
      <w:proofErr w:type="spellEnd"/>
      <w:r w:rsidRPr="00A55F82">
        <w:t>&gt; };</w:t>
      </w:r>
    </w:p>
    <w:p w:rsidR="00E36992" w:rsidRDefault="00A55F82" w:rsidP="00A55F82">
      <w:pPr>
        <w:pStyle w:val="aa"/>
      </w:pPr>
      <w:r w:rsidRPr="00A55F82">
        <w:t>&lt;</w:t>
      </w:r>
      <w:proofErr w:type="spellStart"/>
      <w:r w:rsidRPr="00A55F82">
        <w:t>эл.шаблона</w:t>
      </w:r>
      <w:proofErr w:type="spellEnd"/>
      <w:r w:rsidRPr="00A55F82">
        <w:t xml:space="preserve">&gt; →    </w:t>
      </w:r>
      <w:proofErr w:type="gramStart"/>
      <w:r w:rsidRPr="00A55F82">
        <w:t xml:space="preserve">   &lt;</w:t>
      </w:r>
      <w:proofErr w:type="spellStart"/>
      <w:proofErr w:type="gramEnd"/>
      <w:r w:rsidRPr="00A55F82">
        <w:t>эл.шаблона</w:t>
      </w:r>
      <w:proofErr w:type="spellEnd"/>
      <w:r w:rsidRPr="00A55F82">
        <w:t>&gt;, #[ &lt;</w:t>
      </w:r>
      <w:proofErr w:type="spellStart"/>
      <w:r w:rsidRPr="00A55F82">
        <w:t>ук.эл.шаблона</w:t>
      </w:r>
      <w:proofErr w:type="spellEnd"/>
      <w:r w:rsidRPr="00A55F82">
        <w:t xml:space="preserve">&gt; ] | </w:t>
      </w:r>
    </w:p>
    <w:p w:rsidR="00A55F82" w:rsidRPr="00A55F82" w:rsidRDefault="00E36992" w:rsidP="00A55F82">
      <w:pPr>
        <w:pStyle w:val="aa"/>
      </w:pPr>
      <w:r w:rsidRPr="00E36992">
        <w:t xml:space="preserve">                                     </w:t>
      </w:r>
      <w:proofErr w:type="gramStart"/>
      <w:r w:rsidR="00A55F82" w:rsidRPr="00A55F82">
        <w:t>#[ &lt;</w:t>
      </w:r>
      <w:proofErr w:type="spellStart"/>
      <w:proofErr w:type="gramEnd"/>
      <w:r w:rsidR="00A55F82" w:rsidRPr="00A55F82">
        <w:t>ук.эл.шаблона</w:t>
      </w:r>
      <w:proofErr w:type="spellEnd"/>
      <w:r w:rsidR="00A55F82" w:rsidRPr="00A55F82">
        <w:t xml:space="preserve">&gt; ] </w:t>
      </w:r>
    </w:p>
    <w:p w:rsidR="00A55F82" w:rsidRPr="00A55F82" w:rsidRDefault="00A55F82" w:rsidP="00A55F82">
      <w:pPr>
        <w:pStyle w:val="aa"/>
      </w:pPr>
      <w:r w:rsidRPr="00A55F82">
        <w:t>&lt;</w:t>
      </w:r>
      <w:proofErr w:type="spellStart"/>
      <w:r w:rsidRPr="00A55F82">
        <w:t>ук.эл.шаблона</w:t>
      </w:r>
      <w:proofErr w:type="spellEnd"/>
      <w:r w:rsidRPr="00A55F82">
        <w:t xml:space="preserve">&gt; → </w:t>
      </w:r>
      <w:proofErr w:type="gramStart"/>
      <w:r w:rsidRPr="00A55F82">
        <w:t xml:space="preserve">   &lt;</w:t>
      </w:r>
      <w:proofErr w:type="spellStart"/>
      <w:proofErr w:type="gramEnd"/>
      <w:r w:rsidRPr="00A55F82">
        <w:t>ук.эл.шаблона</w:t>
      </w:r>
      <w:proofErr w:type="spellEnd"/>
      <w:r w:rsidRPr="00A55F82">
        <w:t>&gt;, &lt;</w:t>
      </w:r>
      <w:proofErr w:type="spellStart"/>
      <w:r w:rsidRPr="00A55F82">
        <w:t>конст.целая</w:t>
      </w:r>
      <w:proofErr w:type="spellEnd"/>
      <w:r w:rsidRPr="00A55F82">
        <w:t>&gt; | &lt;</w:t>
      </w:r>
      <w:proofErr w:type="spellStart"/>
      <w:r w:rsidRPr="00A55F82">
        <w:t>конст.целая</w:t>
      </w:r>
      <w:proofErr w:type="spellEnd"/>
      <w:r w:rsidRPr="00A55F82">
        <w:t>&gt;</w:t>
      </w:r>
    </w:p>
    <w:p w:rsidR="00A55F82" w:rsidRPr="00A55F82" w:rsidRDefault="00A55F82" w:rsidP="00A55F82">
      <w:pPr>
        <w:pStyle w:val="aa"/>
      </w:pPr>
      <w:r w:rsidRPr="00A55F82">
        <w:t xml:space="preserve">&lt;КА&gt; →               </w:t>
      </w:r>
      <w:proofErr w:type="spellStart"/>
      <w:r w:rsidRPr="00A55F82">
        <w:rPr>
          <w:lang w:val="en-US"/>
        </w:rPr>
        <w:t>CellAuto</w:t>
      </w:r>
      <w:proofErr w:type="spellEnd"/>
      <w:r w:rsidRPr="00A55F82">
        <w:t xml:space="preserve"> &lt;ид-р&gt; (&lt;</w:t>
      </w:r>
      <w:proofErr w:type="spellStart"/>
      <w:r w:rsidRPr="00A55F82">
        <w:t>форм.пар-ры</w:t>
      </w:r>
      <w:proofErr w:type="spellEnd"/>
      <w:proofErr w:type="gramStart"/>
      <w:r w:rsidRPr="00A55F82">
        <w:t>&gt;){</w:t>
      </w:r>
      <w:proofErr w:type="gramEnd"/>
      <w:r w:rsidRPr="00A55F82">
        <w:t>&lt;тело КА&gt;};</w:t>
      </w:r>
    </w:p>
    <w:p w:rsidR="00A55F82" w:rsidRPr="00A55F82" w:rsidRDefault="00A55F82" w:rsidP="00A55F82">
      <w:pPr>
        <w:pStyle w:val="aa"/>
      </w:pPr>
      <w:r w:rsidRPr="00A55F82">
        <w:lastRenderedPageBreak/>
        <w:t xml:space="preserve">&lt;тело КА&gt; →       </w:t>
      </w:r>
      <w:proofErr w:type="gramStart"/>
      <w:r w:rsidRPr="00A55F82">
        <w:t xml:space="preserve">   &lt;</w:t>
      </w:r>
      <w:proofErr w:type="gramEnd"/>
      <w:r w:rsidRPr="00A55F82">
        <w:t xml:space="preserve">тело КА&gt;  &lt;эл-т тела КА&gt; | </w:t>
      </w:r>
      <w:r w:rsidRPr="00A55F82">
        <w:rPr>
          <w:lang w:val="en-US"/>
        </w:rPr>
        <w:t>e</w:t>
      </w:r>
    </w:p>
    <w:p w:rsidR="00A55F82" w:rsidRPr="00A55F82" w:rsidRDefault="00A55F82" w:rsidP="00A55F82">
      <w:pPr>
        <w:pStyle w:val="aa"/>
      </w:pPr>
      <w:r w:rsidRPr="00A55F82">
        <w:t xml:space="preserve">&lt;эл-т тела КА&gt; →    </w:t>
      </w:r>
      <w:r w:rsidR="00B51667">
        <w:rPr>
          <w:lang w:val="en-US"/>
        </w:rPr>
        <w:t>external</w:t>
      </w:r>
      <w:r w:rsidR="00B51667" w:rsidRPr="00B51667">
        <w:t xml:space="preserve"> &lt;</w:t>
      </w:r>
      <w:r w:rsidR="00B51667">
        <w:t>данные</w:t>
      </w:r>
      <w:r w:rsidR="00B51667" w:rsidRPr="00B51667">
        <w:t>&gt;</w:t>
      </w:r>
      <w:r w:rsidRPr="00A55F82">
        <w:t xml:space="preserve"> </w:t>
      </w:r>
      <w:r w:rsidR="00B51667" w:rsidRPr="00B51667">
        <w:t>|</w:t>
      </w:r>
      <w:r w:rsidR="00B51667">
        <w:t xml:space="preserve"> </w:t>
      </w:r>
      <w:r w:rsidRPr="00A55F82">
        <w:t>&lt;</w:t>
      </w:r>
      <w:proofErr w:type="spellStart"/>
      <w:r w:rsidRPr="00A55F82">
        <w:t>сист.подстан</w:t>
      </w:r>
      <w:proofErr w:type="spellEnd"/>
      <w:r w:rsidRPr="00A55F82">
        <w:t>.&gt; | &lt;ф-я&gt;</w:t>
      </w:r>
    </w:p>
    <w:p w:rsidR="00E36992" w:rsidRDefault="00A55F82" w:rsidP="00A55F82">
      <w:pPr>
        <w:pStyle w:val="aa"/>
      </w:pPr>
      <w:r w:rsidRPr="00A55F82">
        <w:t>&lt;</w:t>
      </w:r>
      <w:proofErr w:type="spellStart"/>
      <w:r w:rsidRPr="00A55F82">
        <w:t>сист.подстан</w:t>
      </w:r>
      <w:proofErr w:type="spellEnd"/>
      <w:r w:rsidRPr="00A55F82">
        <w:t xml:space="preserve">.&gt; → </w:t>
      </w:r>
      <w:proofErr w:type="gramStart"/>
      <w:r w:rsidRPr="00A55F82">
        <w:t xml:space="preserve">   </w:t>
      </w:r>
      <w:r w:rsidR="00B51667" w:rsidRPr="004A3677">
        <w:t>&lt;</w:t>
      </w:r>
      <w:proofErr w:type="gramEnd"/>
      <w:r w:rsidR="00B51667">
        <w:rPr>
          <w:lang w:val="en-US"/>
        </w:rPr>
        <w:t>external</w:t>
      </w:r>
      <w:r w:rsidR="00B51667" w:rsidRPr="004A3677">
        <w:t xml:space="preserve">&gt; </w:t>
      </w:r>
      <w:r w:rsidRPr="00A55F82">
        <w:rPr>
          <w:lang w:val="en-US"/>
        </w:rPr>
        <w:t>System</w:t>
      </w:r>
      <w:r w:rsidRPr="00A55F82">
        <w:t xml:space="preserve"> &lt;ид-р&gt; : &lt;имя&gt; &lt;</w:t>
      </w:r>
      <w:proofErr w:type="spellStart"/>
      <w:r w:rsidRPr="00A55F82">
        <w:t>опр.шаблон</w:t>
      </w:r>
      <w:proofErr w:type="spellEnd"/>
      <w:r w:rsidRPr="00A55F82">
        <w:t xml:space="preserve">&gt; </w:t>
      </w:r>
    </w:p>
    <w:p w:rsidR="00A55F82" w:rsidRPr="00A55F82" w:rsidRDefault="00E36992" w:rsidP="00E36992">
      <w:pPr>
        <w:pStyle w:val="aa"/>
      </w:pPr>
      <w:r w:rsidRPr="00E36992">
        <w:t xml:space="preserve">                                        </w:t>
      </w:r>
      <w:r w:rsidR="00A55F82" w:rsidRPr="00A55F82">
        <w:t>{&lt;</w:t>
      </w:r>
      <w:proofErr w:type="spellStart"/>
      <w:r w:rsidR="00A55F82" w:rsidRPr="00A55F82">
        <w:t>парал.подст</w:t>
      </w:r>
      <w:proofErr w:type="spellEnd"/>
      <w:r w:rsidR="00A55F82" w:rsidRPr="00A55F82">
        <w:t>.&gt;}</w:t>
      </w:r>
    </w:p>
    <w:p w:rsidR="00A55F82" w:rsidRPr="00A55F82" w:rsidRDefault="00A55F82" w:rsidP="00A55F82">
      <w:pPr>
        <w:pStyle w:val="aa"/>
      </w:pPr>
      <w:r w:rsidRPr="00A55F82">
        <w:t>&lt;</w:t>
      </w:r>
      <w:proofErr w:type="spellStart"/>
      <w:r w:rsidRPr="00A55F82">
        <w:t>опр.шаблон</w:t>
      </w:r>
      <w:proofErr w:type="spellEnd"/>
      <w:r w:rsidRPr="00A55F82">
        <w:t xml:space="preserve">&gt; →   </w:t>
      </w:r>
      <w:proofErr w:type="gramStart"/>
      <w:r w:rsidRPr="00A55F82">
        <w:t xml:space="preserve">   &lt;</w:t>
      </w:r>
      <w:proofErr w:type="gramEnd"/>
      <w:r w:rsidRPr="00A55F82">
        <w:t xml:space="preserve"> &lt;имя&gt; &gt; | </w:t>
      </w:r>
      <w:r w:rsidRPr="00A55F82">
        <w:rPr>
          <w:lang w:val="en-US"/>
        </w:rPr>
        <w:t>e</w:t>
      </w:r>
    </w:p>
    <w:p w:rsidR="00A55F82" w:rsidRPr="00A55F82" w:rsidRDefault="00A55F82" w:rsidP="00A55F82">
      <w:pPr>
        <w:pStyle w:val="aa"/>
      </w:pPr>
      <w:r w:rsidRPr="00A55F82">
        <w:t>&lt;</w:t>
      </w:r>
      <w:proofErr w:type="spellStart"/>
      <w:r w:rsidRPr="00A55F82">
        <w:t>парал.подст</w:t>
      </w:r>
      <w:proofErr w:type="spellEnd"/>
      <w:r w:rsidRPr="00A55F82">
        <w:t xml:space="preserve">.&gt; →  </w:t>
      </w:r>
      <w:proofErr w:type="gramStart"/>
      <w:r w:rsidRPr="00A55F82">
        <w:t xml:space="preserve">   &lt;</w:t>
      </w:r>
      <w:proofErr w:type="spellStart"/>
      <w:proofErr w:type="gramEnd"/>
      <w:r w:rsidRPr="00A55F82">
        <w:t>парал.подст</w:t>
      </w:r>
      <w:proofErr w:type="spellEnd"/>
      <w:r w:rsidRPr="00A55F82">
        <w:t xml:space="preserve">.&gt; &lt;подстановка&gt;; | &lt;подстановка&gt;; </w:t>
      </w:r>
    </w:p>
    <w:p w:rsidR="00A55F82" w:rsidRPr="00A55F82" w:rsidRDefault="00A55F82" w:rsidP="00A55F82">
      <w:pPr>
        <w:pStyle w:val="aa"/>
      </w:pPr>
      <w:r w:rsidRPr="00A55F82">
        <w:t xml:space="preserve">&lt;подстановка&gt; →  </w:t>
      </w:r>
      <w:proofErr w:type="gramStart"/>
      <w:r w:rsidRPr="00A55F82">
        <w:t xml:space="preserve">   </w:t>
      </w:r>
      <w:r w:rsidR="00B51667" w:rsidRPr="00B51667">
        <w:t>&lt;</w:t>
      </w:r>
      <w:proofErr w:type="gramEnd"/>
      <w:r w:rsidR="00B51667">
        <w:rPr>
          <w:lang w:val="en-US"/>
        </w:rPr>
        <w:t>external</w:t>
      </w:r>
      <w:r w:rsidR="00B51667" w:rsidRPr="00B51667">
        <w:t>&gt;</w:t>
      </w:r>
      <w:r w:rsidRPr="00A55F82">
        <w:t>&lt;ид-р&gt; : &lt;база&gt; &lt;контекст&gt; -&gt; &lt;</w:t>
      </w:r>
      <w:proofErr w:type="spellStart"/>
      <w:r w:rsidRPr="00A55F82">
        <w:t>пр.часть</w:t>
      </w:r>
      <w:proofErr w:type="spellEnd"/>
      <w:r w:rsidRPr="00A55F82">
        <w:t>&gt; &lt;циклы&gt; | ( &lt;тип&gt; &lt;</w:t>
      </w:r>
      <w:proofErr w:type="spellStart"/>
      <w:r w:rsidRPr="00A55F82">
        <w:t>фун.мас</w:t>
      </w:r>
      <w:proofErr w:type="spellEnd"/>
      <w:r w:rsidRPr="00A55F82">
        <w:t>.&gt; , &lt;ид-р&gt; ) {&lt;опер-</w:t>
      </w:r>
      <w:proofErr w:type="spellStart"/>
      <w:r w:rsidRPr="00A55F82">
        <w:t>ры</w:t>
      </w:r>
      <w:proofErr w:type="spellEnd"/>
      <w:r w:rsidRPr="00A55F82">
        <w:t>&gt;}</w:t>
      </w:r>
    </w:p>
    <w:p w:rsidR="00A55F82" w:rsidRPr="00A55F82" w:rsidRDefault="00A55F82" w:rsidP="00A55F82">
      <w:pPr>
        <w:pStyle w:val="aa"/>
      </w:pPr>
      <w:r w:rsidRPr="00A55F82">
        <w:t xml:space="preserve">&lt;база&gt; →         </w:t>
      </w:r>
      <w:proofErr w:type="gramStart"/>
      <w:r w:rsidRPr="00A55F82">
        <w:t xml:space="preserve">   &lt;</w:t>
      </w:r>
      <w:proofErr w:type="gramEnd"/>
      <w:r w:rsidRPr="00A55F82">
        <w:t>база&gt;, &lt;эл-т базы&gt; | &lt;эл-т базы&gt;</w:t>
      </w:r>
    </w:p>
    <w:p w:rsidR="00A55F82" w:rsidRPr="00A55F82" w:rsidRDefault="00A55F82" w:rsidP="00A55F82">
      <w:pPr>
        <w:pStyle w:val="aa"/>
      </w:pPr>
      <w:r w:rsidRPr="00A55F82">
        <w:t xml:space="preserve">&lt;эл-т базы&gt; →    </w:t>
      </w:r>
      <w:proofErr w:type="gramStart"/>
      <w:r w:rsidRPr="00A55F82">
        <w:t xml:space="preserve">   (</w:t>
      </w:r>
      <w:proofErr w:type="gramEnd"/>
      <w:r w:rsidRPr="00A55F82">
        <w:t xml:space="preserve"> &lt;</w:t>
      </w:r>
      <w:proofErr w:type="spellStart"/>
      <w:r w:rsidRPr="00A55F82">
        <w:rPr>
          <w:lang w:val="en-US"/>
        </w:rPr>
        <w:t>var</w:t>
      </w:r>
      <w:proofErr w:type="spellEnd"/>
      <w:r w:rsidRPr="00A55F82">
        <w:t>&gt; &lt;</w:t>
      </w:r>
      <w:proofErr w:type="spellStart"/>
      <w:r w:rsidRPr="00A55F82">
        <w:t>выр.базы</w:t>
      </w:r>
      <w:proofErr w:type="spellEnd"/>
      <w:r w:rsidRPr="00A55F82">
        <w:t>&gt; , &lt;имя&gt; )</w:t>
      </w:r>
    </w:p>
    <w:p w:rsidR="00A55F82" w:rsidRPr="00A55F82" w:rsidRDefault="00A55F82" w:rsidP="00A55F82">
      <w:pPr>
        <w:pStyle w:val="aa"/>
      </w:pPr>
      <w:r w:rsidRPr="00A55F82">
        <w:t>&lt;</w:t>
      </w:r>
      <w:proofErr w:type="spellStart"/>
      <w:r w:rsidRPr="00A55F82">
        <w:t>выр.базы</w:t>
      </w:r>
      <w:proofErr w:type="spellEnd"/>
      <w:r w:rsidRPr="00A55F82">
        <w:t xml:space="preserve">&gt; →      </w:t>
      </w:r>
      <w:proofErr w:type="gramStart"/>
      <w:r w:rsidRPr="00A55F82">
        <w:t xml:space="preserve">   &lt;</w:t>
      </w:r>
      <w:proofErr w:type="gramEnd"/>
      <w:r w:rsidRPr="00A55F82">
        <w:t>выражение&gt; | $</w:t>
      </w:r>
    </w:p>
    <w:p w:rsidR="00A55F82" w:rsidRPr="00A55F82" w:rsidRDefault="00A55F82" w:rsidP="00A55F82">
      <w:pPr>
        <w:pStyle w:val="aa"/>
      </w:pPr>
      <w:r w:rsidRPr="00A55F82">
        <w:t>&lt;</w:t>
      </w:r>
      <w:proofErr w:type="spellStart"/>
      <w:r w:rsidRPr="00A55F82">
        <w:rPr>
          <w:lang w:val="en-US"/>
        </w:rPr>
        <w:t>var</w:t>
      </w:r>
      <w:proofErr w:type="spellEnd"/>
      <w:r w:rsidRPr="00A55F82">
        <w:t xml:space="preserve">&gt; →              </w:t>
      </w:r>
      <w:proofErr w:type="spellStart"/>
      <w:r w:rsidRPr="00A55F82">
        <w:rPr>
          <w:lang w:val="en-US"/>
        </w:rPr>
        <w:t>var</w:t>
      </w:r>
      <w:proofErr w:type="spellEnd"/>
      <w:r w:rsidRPr="00A55F82">
        <w:t xml:space="preserve"> | </w:t>
      </w:r>
      <w:r w:rsidRPr="00A55F82">
        <w:rPr>
          <w:lang w:val="en-US"/>
        </w:rPr>
        <w:t>e</w:t>
      </w:r>
    </w:p>
    <w:p w:rsidR="00E36992" w:rsidRDefault="00A55F82" w:rsidP="00A55F82">
      <w:pPr>
        <w:pStyle w:val="aa"/>
      </w:pPr>
      <w:r w:rsidRPr="00A55F82">
        <w:t xml:space="preserve">&lt;контекст&gt; →     </w:t>
      </w:r>
      <w:proofErr w:type="gramStart"/>
      <w:r w:rsidRPr="00A55F82">
        <w:t xml:space="preserve"> </w:t>
      </w:r>
      <w:r w:rsidR="00E36992">
        <w:t xml:space="preserve">  &lt;</w:t>
      </w:r>
      <w:proofErr w:type="gramEnd"/>
      <w:r w:rsidR="00E36992">
        <w:t>контекст&gt; &lt;эл-т контекста&gt;| &amp; &lt;эл-т контекста&gt;</w:t>
      </w:r>
    </w:p>
    <w:p w:rsidR="00A55F82" w:rsidRPr="00A55F82" w:rsidRDefault="00E36992" w:rsidP="00E36992">
      <w:pPr>
        <w:pStyle w:val="aa"/>
        <w:ind w:left="2124"/>
      </w:pPr>
      <w:r w:rsidRPr="00E36992">
        <w:t xml:space="preserve">                </w:t>
      </w:r>
      <w:r w:rsidR="00A55F82" w:rsidRPr="00A55F82">
        <w:t xml:space="preserve">| </w:t>
      </w:r>
      <w:r w:rsidR="00A55F82" w:rsidRPr="00A55F82">
        <w:rPr>
          <w:lang w:val="en-US"/>
        </w:rPr>
        <w:t>e</w:t>
      </w:r>
    </w:p>
    <w:p w:rsidR="00A55F82" w:rsidRPr="00A55F82" w:rsidRDefault="00A55F82" w:rsidP="00A55F82">
      <w:pPr>
        <w:pStyle w:val="aa"/>
      </w:pPr>
      <w:r w:rsidRPr="00A55F82">
        <w:t xml:space="preserve">&lt;эл-т контекста&gt; </w:t>
      </w:r>
      <w:proofErr w:type="gramStart"/>
      <w:r w:rsidRPr="00A55F82">
        <w:t>→  (</w:t>
      </w:r>
      <w:proofErr w:type="gramEnd"/>
      <w:r w:rsidRPr="00A55F82">
        <w:t xml:space="preserve"> &lt;</w:t>
      </w:r>
      <w:proofErr w:type="spellStart"/>
      <w:r w:rsidRPr="00A55F82">
        <w:rPr>
          <w:lang w:val="en-US"/>
        </w:rPr>
        <w:t>var</w:t>
      </w:r>
      <w:proofErr w:type="spellEnd"/>
      <w:r w:rsidRPr="00A55F82">
        <w:t xml:space="preserve">&gt; &lt;выражение&gt;, &lt;имя&gt; ) </w:t>
      </w:r>
    </w:p>
    <w:p w:rsidR="00A55F82" w:rsidRPr="00A55F82" w:rsidRDefault="00A55F82" w:rsidP="00A55F82">
      <w:pPr>
        <w:pStyle w:val="aa"/>
      </w:pPr>
      <w:r w:rsidRPr="00A55F82">
        <w:t>&lt;</w:t>
      </w:r>
      <w:proofErr w:type="spellStart"/>
      <w:r w:rsidRPr="00A55F82">
        <w:t>пр.часть</w:t>
      </w:r>
      <w:proofErr w:type="spellEnd"/>
      <w:r w:rsidRPr="00A55F82">
        <w:t xml:space="preserve">&gt; →     </w:t>
      </w:r>
      <w:proofErr w:type="gramStart"/>
      <w:r w:rsidRPr="00A55F82">
        <w:t xml:space="preserve">   &lt;</w:t>
      </w:r>
      <w:proofErr w:type="spellStart"/>
      <w:proofErr w:type="gramEnd"/>
      <w:r w:rsidRPr="00A55F82">
        <w:t>пр.часть</w:t>
      </w:r>
      <w:proofErr w:type="spellEnd"/>
      <w:r w:rsidRPr="00A55F82">
        <w:t xml:space="preserve">&gt;, &lt;эл-т </w:t>
      </w:r>
      <w:proofErr w:type="spellStart"/>
      <w:r w:rsidRPr="00A55F82">
        <w:t>пр.части</w:t>
      </w:r>
      <w:proofErr w:type="spellEnd"/>
      <w:r w:rsidRPr="00A55F82">
        <w:t xml:space="preserve">&gt; | &lt;эл-т </w:t>
      </w:r>
      <w:proofErr w:type="spellStart"/>
      <w:r w:rsidRPr="00A55F82">
        <w:t>пр.части</w:t>
      </w:r>
      <w:proofErr w:type="spellEnd"/>
      <w:r w:rsidRPr="00A55F82">
        <w:t>&gt;</w:t>
      </w:r>
    </w:p>
    <w:p w:rsidR="00A55F82" w:rsidRPr="00A55F82" w:rsidRDefault="00A55F82" w:rsidP="00A55F82">
      <w:pPr>
        <w:pStyle w:val="aa"/>
      </w:pPr>
      <w:r w:rsidRPr="00A55F82">
        <w:t xml:space="preserve">&lt;эл-т </w:t>
      </w:r>
      <w:proofErr w:type="spellStart"/>
      <w:r w:rsidRPr="00A55F82">
        <w:t>пр.части</w:t>
      </w:r>
      <w:proofErr w:type="spellEnd"/>
      <w:r w:rsidRPr="00A55F82">
        <w:t>&gt; →</w:t>
      </w:r>
      <w:proofErr w:type="gramStart"/>
      <w:r w:rsidRPr="00A55F82">
        <w:t xml:space="preserve">   (</w:t>
      </w:r>
      <w:proofErr w:type="gramEnd"/>
      <w:r w:rsidRPr="00A55F82">
        <w:t xml:space="preserve"> &lt;выражение&gt; , &lt;имя&gt; )</w:t>
      </w:r>
    </w:p>
    <w:p w:rsidR="00A55F82" w:rsidRPr="00A55F82" w:rsidRDefault="00A55F82" w:rsidP="00A55F82">
      <w:pPr>
        <w:pStyle w:val="aa"/>
      </w:pPr>
      <w:r w:rsidRPr="00A55F82">
        <w:t xml:space="preserve">&lt;циклы&gt; →        </w:t>
      </w:r>
      <w:proofErr w:type="gramStart"/>
      <w:r w:rsidRPr="00A55F82">
        <w:t xml:space="preserve">   &lt;</w:t>
      </w:r>
      <w:proofErr w:type="gramEnd"/>
      <w:r w:rsidRPr="00A55F82">
        <w:t>циклы&gt;, &lt;</w:t>
      </w:r>
      <w:r w:rsidRPr="00A55F82">
        <w:rPr>
          <w:lang w:val="en-US"/>
        </w:rPr>
        <w:t>for</w:t>
      </w:r>
      <w:r w:rsidRPr="00A55F82">
        <w:t xml:space="preserve"> КА&gt; | : &lt;</w:t>
      </w:r>
      <w:r w:rsidRPr="00A55F82">
        <w:rPr>
          <w:lang w:val="en-US"/>
        </w:rPr>
        <w:t>for</w:t>
      </w:r>
      <w:r w:rsidRPr="00A55F82">
        <w:t xml:space="preserve"> КА&gt;</w:t>
      </w:r>
    </w:p>
    <w:p w:rsidR="00A55F82" w:rsidRPr="00A55F82" w:rsidRDefault="00A55F82" w:rsidP="00A55F82">
      <w:pPr>
        <w:pStyle w:val="aa"/>
      </w:pPr>
      <w:r w:rsidRPr="00A55F82">
        <w:t>&lt;</w:t>
      </w:r>
      <w:r w:rsidRPr="00A55F82">
        <w:rPr>
          <w:lang w:val="en-US"/>
        </w:rPr>
        <w:t>for</w:t>
      </w:r>
      <w:r w:rsidRPr="00A55F82">
        <w:t xml:space="preserve"> КА&gt; →          </w:t>
      </w:r>
      <w:r w:rsidRPr="00A55F82">
        <w:rPr>
          <w:lang w:val="en-US"/>
        </w:rPr>
        <w:t>for</w:t>
      </w:r>
      <w:r w:rsidRPr="00A55F82">
        <w:t xml:space="preserve"> (&lt;п.цикла1</w:t>
      </w:r>
      <w:proofErr w:type="gramStart"/>
      <w:r w:rsidRPr="00A55F82">
        <w:t>&gt; ;</w:t>
      </w:r>
      <w:proofErr w:type="gramEnd"/>
      <w:r w:rsidRPr="00A55F82">
        <w:t xml:space="preserve"> &lt; п.цикла2&gt; ; &lt; п.цикла3&gt;) </w:t>
      </w:r>
    </w:p>
    <w:p w:rsidR="00A55F82" w:rsidRPr="00A55F82" w:rsidRDefault="00A55F82" w:rsidP="00A55F82">
      <w:pPr>
        <w:pStyle w:val="aa"/>
      </w:pPr>
      <w:r w:rsidRPr="00A55F82">
        <w:t>&lt;</w:t>
      </w:r>
      <w:proofErr w:type="spellStart"/>
      <w:r w:rsidRPr="00A55F82">
        <w:t>сост.оператор</w:t>
      </w:r>
      <w:proofErr w:type="spellEnd"/>
      <w:r w:rsidRPr="00A55F82">
        <w:t>&gt; →</w:t>
      </w:r>
      <w:proofErr w:type="gramStart"/>
      <w:r w:rsidRPr="00A55F82">
        <w:t xml:space="preserve">   {</w:t>
      </w:r>
      <w:proofErr w:type="gramEnd"/>
      <w:r w:rsidRPr="00A55F82">
        <w:t xml:space="preserve"> &lt;опер-</w:t>
      </w:r>
      <w:proofErr w:type="spellStart"/>
      <w:r w:rsidRPr="00A55F82">
        <w:t>ры</w:t>
      </w:r>
      <w:proofErr w:type="spellEnd"/>
      <w:r w:rsidRPr="00A55F82">
        <w:t>&gt; }</w:t>
      </w:r>
    </w:p>
    <w:p w:rsidR="00A55F82" w:rsidRPr="00A55F82" w:rsidRDefault="00A55F82" w:rsidP="00A55F82">
      <w:pPr>
        <w:pStyle w:val="aa"/>
      </w:pPr>
      <w:r w:rsidRPr="00A55F82">
        <w:t>&lt;опер-</w:t>
      </w:r>
      <w:proofErr w:type="spellStart"/>
      <w:r w:rsidRPr="00A55F82">
        <w:t>ры</w:t>
      </w:r>
      <w:proofErr w:type="spellEnd"/>
      <w:r w:rsidRPr="00A55F82">
        <w:t xml:space="preserve">&gt; →      </w:t>
      </w:r>
      <w:proofErr w:type="gramStart"/>
      <w:r w:rsidRPr="00A55F82">
        <w:t xml:space="preserve">   &lt;</w:t>
      </w:r>
      <w:proofErr w:type="gramEnd"/>
      <w:r w:rsidRPr="00A55F82">
        <w:t>опер-</w:t>
      </w:r>
      <w:proofErr w:type="spellStart"/>
      <w:r w:rsidRPr="00A55F82">
        <w:t>ры</w:t>
      </w:r>
      <w:proofErr w:type="spellEnd"/>
      <w:r w:rsidRPr="00A55F82">
        <w:t xml:space="preserve">&gt; &lt;оператор&gt;  | </w:t>
      </w:r>
      <w:r w:rsidRPr="00A55F82">
        <w:rPr>
          <w:lang w:val="en-US"/>
        </w:rPr>
        <w:t>e</w:t>
      </w:r>
    </w:p>
    <w:p w:rsidR="00E36992" w:rsidRDefault="00A55F82" w:rsidP="00A55F82">
      <w:pPr>
        <w:pStyle w:val="aa"/>
      </w:pPr>
      <w:r w:rsidRPr="00A55F82">
        <w:t xml:space="preserve">&lt;оператор&gt; →     </w:t>
      </w:r>
      <w:proofErr w:type="gramStart"/>
      <w:r w:rsidRPr="00A55F82">
        <w:t xml:space="preserve">   &lt;</w:t>
      </w:r>
      <w:proofErr w:type="spellStart"/>
      <w:proofErr w:type="gramEnd"/>
      <w:r w:rsidRPr="00A55F82">
        <w:t>сост.оператор</w:t>
      </w:r>
      <w:proofErr w:type="spellEnd"/>
      <w:r w:rsidRPr="00A55F82">
        <w:t xml:space="preserve">&gt; | </w:t>
      </w:r>
    </w:p>
    <w:p w:rsidR="00A55F82" w:rsidRPr="00A55F82" w:rsidRDefault="00E36992" w:rsidP="00A55F82">
      <w:pPr>
        <w:pStyle w:val="aa"/>
      </w:pPr>
      <w:r w:rsidRPr="00E36992">
        <w:t xml:space="preserve">                                   </w:t>
      </w:r>
      <w:r w:rsidR="00A55F82" w:rsidRPr="00A55F82">
        <w:rPr>
          <w:lang w:val="en-US"/>
        </w:rPr>
        <w:t>Parallel</w:t>
      </w:r>
      <w:r w:rsidR="00A55F82" w:rsidRPr="00A55F82">
        <w:t xml:space="preserve"> </w:t>
      </w:r>
      <w:proofErr w:type="gramStart"/>
      <w:r w:rsidR="00A55F82" w:rsidRPr="00A55F82">
        <w:t>( &lt;</w:t>
      </w:r>
      <w:proofErr w:type="spellStart"/>
      <w:proofErr w:type="gramEnd"/>
      <w:r w:rsidR="00A55F82" w:rsidRPr="00A55F82">
        <w:t>фак.параметры</w:t>
      </w:r>
      <w:proofErr w:type="spellEnd"/>
      <w:r w:rsidR="00A55F82" w:rsidRPr="00A55F82">
        <w:t>&gt; ) { &lt;композиция КА&gt; } | ;</w:t>
      </w:r>
    </w:p>
    <w:p w:rsidR="00A55F82" w:rsidRPr="00A55F82" w:rsidRDefault="00A55F82" w:rsidP="00A55F82">
      <w:pPr>
        <w:pStyle w:val="aa"/>
      </w:pPr>
      <w:r w:rsidRPr="00A55F82">
        <w:t xml:space="preserve">&lt;оператор1&gt; →    </w:t>
      </w:r>
      <w:proofErr w:type="gramStart"/>
      <w:r w:rsidRPr="00A55F82">
        <w:t xml:space="preserve">   &lt;</w:t>
      </w:r>
      <w:proofErr w:type="gramEnd"/>
      <w:r w:rsidRPr="00A55F82">
        <w:t>присваивание&gt; | &lt;</w:t>
      </w:r>
      <w:r w:rsidRPr="00A55F82">
        <w:rPr>
          <w:lang w:val="en-US"/>
        </w:rPr>
        <w:t>if</w:t>
      </w:r>
      <w:r w:rsidRPr="00A55F82">
        <w:t>&gt; | &lt;</w:t>
      </w:r>
      <w:r w:rsidRPr="00A55F82">
        <w:rPr>
          <w:lang w:val="en-US"/>
        </w:rPr>
        <w:t>for</w:t>
      </w:r>
      <w:r w:rsidRPr="00A55F82">
        <w:t xml:space="preserve">&gt; | </w:t>
      </w:r>
      <w:r w:rsidRPr="00A55F82">
        <w:rPr>
          <w:lang w:val="en-US"/>
        </w:rPr>
        <w:t>return</w:t>
      </w:r>
      <w:r w:rsidR="00E36992">
        <w:t xml:space="preserve"> &lt;</w:t>
      </w:r>
      <w:proofErr w:type="spellStart"/>
      <w:r w:rsidR="00E36992">
        <w:t>возв.значение</w:t>
      </w:r>
      <w:proofErr w:type="spellEnd"/>
      <w:r w:rsidR="00E36992">
        <w:t>&gt;</w:t>
      </w:r>
      <w:r w:rsidRPr="00A55F82">
        <w:t xml:space="preserve">| </w:t>
      </w:r>
    </w:p>
    <w:p w:rsidR="00A55F82" w:rsidRPr="00DE323A" w:rsidRDefault="00A55F82" w:rsidP="00A55F82">
      <w:pPr>
        <w:pStyle w:val="aa"/>
      </w:pPr>
      <w:r w:rsidRPr="00DE323A">
        <w:t xml:space="preserve">                          </w:t>
      </w:r>
      <w:r w:rsidR="00465AB0" w:rsidRPr="00DE323A">
        <w:t xml:space="preserve">         </w:t>
      </w:r>
      <w:r w:rsidRPr="00DE323A">
        <w:t xml:space="preserve"> &lt;данные&gt; | </w:t>
      </w:r>
      <w:r w:rsidRPr="00A55F82">
        <w:rPr>
          <w:lang w:val="en-US"/>
        </w:rPr>
        <w:t>de</w:t>
      </w:r>
      <w:r w:rsidR="00465AB0">
        <w:rPr>
          <w:lang w:val="en-US"/>
        </w:rPr>
        <w:t>lete</w:t>
      </w:r>
      <w:r w:rsidR="00465AB0" w:rsidRPr="00DE323A">
        <w:t xml:space="preserve"> &lt;имя&gt; | </w:t>
      </w:r>
      <w:r w:rsidR="00465AB0">
        <w:rPr>
          <w:lang w:val="en-US"/>
        </w:rPr>
        <w:t>break</w:t>
      </w:r>
      <w:r w:rsidR="00465AB0" w:rsidRPr="00DE323A">
        <w:t xml:space="preserve"> | </w:t>
      </w:r>
      <w:r w:rsidR="00465AB0">
        <w:rPr>
          <w:lang w:val="en-US"/>
        </w:rPr>
        <w:t>continue</w:t>
      </w:r>
      <w:r w:rsidR="00465AB0" w:rsidRPr="00DE323A">
        <w:t xml:space="preserve"> </w:t>
      </w:r>
    </w:p>
    <w:p w:rsidR="00A55F82" w:rsidRPr="00A55F82" w:rsidRDefault="00A55F82" w:rsidP="00A55F82">
      <w:pPr>
        <w:pStyle w:val="aa"/>
      </w:pPr>
      <w:r w:rsidRPr="00A55F82">
        <w:t>&lt;</w:t>
      </w:r>
      <w:r w:rsidRPr="00A55F82">
        <w:rPr>
          <w:lang w:val="en-US"/>
        </w:rPr>
        <w:t>if</w:t>
      </w:r>
      <w:r w:rsidRPr="00A55F82">
        <w:t xml:space="preserve">&gt; →              </w:t>
      </w:r>
      <w:r w:rsidRPr="00A55F82">
        <w:rPr>
          <w:lang w:val="en-US"/>
        </w:rPr>
        <w:t>if</w:t>
      </w:r>
      <w:r w:rsidRPr="00A55F82">
        <w:t xml:space="preserve"> </w:t>
      </w:r>
      <w:proofErr w:type="gramStart"/>
      <w:r w:rsidRPr="00A55F82">
        <w:t>( &lt;</w:t>
      </w:r>
      <w:proofErr w:type="gramEnd"/>
      <w:r w:rsidRPr="00A55F82">
        <w:t>выражение&gt; ) &lt;оператор&gt; &lt;</w:t>
      </w:r>
      <w:r w:rsidRPr="00A55F82">
        <w:rPr>
          <w:lang w:val="en-US"/>
        </w:rPr>
        <w:t>else</w:t>
      </w:r>
      <w:r w:rsidRPr="00A55F82">
        <w:t>&gt;</w:t>
      </w:r>
    </w:p>
    <w:p w:rsidR="00A55F82" w:rsidRPr="00A55F82" w:rsidRDefault="00A55F82" w:rsidP="00A55F82">
      <w:pPr>
        <w:pStyle w:val="aa"/>
      </w:pPr>
      <w:r w:rsidRPr="00A55F82">
        <w:t>&lt;</w:t>
      </w:r>
      <w:r w:rsidRPr="00A55F82">
        <w:rPr>
          <w:lang w:val="en-US"/>
        </w:rPr>
        <w:t>else</w:t>
      </w:r>
      <w:r w:rsidRPr="00A55F82">
        <w:t xml:space="preserve">&gt; →            </w:t>
      </w:r>
      <w:r w:rsidRPr="00A55F82">
        <w:rPr>
          <w:lang w:val="en-US"/>
        </w:rPr>
        <w:t>else</w:t>
      </w:r>
      <w:r w:rsidRPr="00A55F82">
        <w:t xml:space="preserve"> &lt;оператор&gt; | </w:t>
      </w:r>
      <w:r w:rsidRPr="00A55F82">
        <w:rPr>
          <w:lang w:val="en-US"/>
        </w:rPr>
        <w:t>e</w:t>
      </w:r>
      <w:r w:rsidRPr="00A55F82">
        <w:t xml:space="preserve"> </w:t>
      </w:r>
    </w:p>
    <w:p w:rsidR="00A55F82" w:rsidRPr="00A55F82" w:rsidRDefault="00A55F82" w:rsidP="00A55F82">
      <w:pPr>
        <w:pStyle w:val="aa"/>
      </w:pPr>
      <w:r w:rsidRPr="00A55F82">
        <w:t>&lt;</w:t>
      </w:r>
      <w:r w:rsidRPr="00A55F82">
        <w:rPr>
          <w:lang w:val="en-US"/>
        </w:rPr>
        <w:t>for</w:t>
      </w:r>
      <w:r w:rsidRPr="00A55F82">
        <w:t xml:space="preserve">&gt; →             </w:t>
      </w:r>
      <w:r w:rsidRPr="00A55F82">
        <w:rPr>
          <w:lang w:val="en-US"/>
        </w:rPr>
        <w:t>for</w:t>
      </w:r>
      <w:r w:rsidRPr="00A55F82">
        <w:t xml:space="preserve"> (&lt;п.цикла1</w:t>
      </w:r>
      <w:proofErr w:type="gramStart"/>
      <w:r w:rsidRPr="00A55F82">
        <w:t>&gt; ;</w:t>
      </w:r>
      <w:proofErr w:type="gramEnd"/>
      <w:r w:rsidRPr="00A55F82">
        <w:t xml:space="preserve"> &lt; п.цикла2&gt; ; &lt; п.цикла3&gt;) &lt;оператор&gt;</w:t>
      </w:r>
    </w:p>
    <w:p w:rsidR="00A55F82" w:rsidRPr="00A55F82" w:rsidRDefault="00A55F82" w:rsidP="00A55F82">
      <w:pPr>
        <w:pStyle w:val="aa"/>
      </w:pPr>
      <w:r w:rsidRPr="00A55F82">
        <w:t xml:space="preserve">&lt;п.цикла1&gt; →     </w:t>
      </w:r>
      <w:proofErr w:type="gramStart"/>
      <w:r w:rsidRPr="00A55F82">
        <w:t xml:space="preserve">   &lt;</w:t>
      </w:r>
      <w:proofErr w:type="gramEnd"/>
      <w:r w:rsidRPr="00A55F82">
        <w:t xml:space="preserve">данные&gt; | &lt;присваивание&gt; | </w:t>
      </w:r>
      <w:r w:rsidRPr="00A55F82">
        <w:rPr>
          <w:lang w:val="en-US"/>
        </w:rPr>
        <w:t>e</w:t>
      </w:r>
    </w:p>
    <w:p w:rsidR="00A55F82" w:rsidRPr="00A55F82" w:rsidRDefault="00A55F82" w:rsidP="00A55F82">
      <w:pPr>
        <w:pStyle w:val="aa"/>
      </w:pPr>
      <w:r w:rsidRPr="00A55F82">
        <w:t xml:space="preserve">&lt;п.цикла2&gt; →     </w:t>
      </w:r>
      <w:proofErr w:type="gramStart"/>
      <w:r w:rsidRPr="00A55F82">
        <w:t xml:space="preserve">   &lt;</w:t>
      </w:r>
      <w:proofErr w:type="gramEnd"/>
      <w:r w:rsidRPr="00A55F82">
        <w:t xml:space="preserve">выражение&gt; | </w:t>
      </w:r>
      <w:r w:rsidRPr="00A55F82">
        <w:rPr>
          <w:lang w:val="en-US"/>
        </w:rPr>
        <w:t>e</w:t>
      </w:r>
    </w:p>
    <w:p w:rsidR="00A55F82" w:rsidRPr="00A55F82" w:rsidRDefault="00A55F82" w:rsidP="00A55F82">
      <w:pPr>
        <w:pStyle w:val="aa"/>
      </w:pPr>
      <w:r w:rsidRPr="00A55F82">
        <w:t xml:space="preserve">&lt;п.цикла3&gt; →     </w:t>
      </w:r>
      <w:proofErr w:type="gramStart"/>
      <w:r w:rsidRPr="00A55F82">
        <w:t xml:space="preserve">   &lt;</w:t>
      </w:r>
      <w:proofErr w:type="gramEnd"/>
      <w:r w:rsidRPr="00A55F82">
        <w:t xml:space="preserve">присваивание&gt; | </w:t>
      </w:r>
      <w:r w:rsidRPr="00A55F82">
        <w:rPr>
          <w:lang w:val="en-US"/>
        </w:rPr>
        <w:t>e</w:t>
      </w:r>
    </w:p>
    <w:p w:rsidR="00A55F82" w:rsidRPr="00A55F82" w:rsidRDefault="00A55F82" w:rsidP="00A55F82">
      <w:pPr>
        <w:pStyle w:val="aa"/>
      </w:pPr>
      <w:r w:rsidRPr="00A55F82">
        <w:t>&lt;</w:t>
      </w:r>
      <w:proofErr w:type="spellStart"/>
      <w:r w:rsidRPr="00A55F82">
        <w:t>возв.значение</w:t>
      </w:r>
      <w:proofErr w:type="spellEnd"/>
      <w:r w:rsidRPr="00A55F82">
        <w:t xml:space="preserve">&gt; →     </w:t>
      </w:r>
      <w:proofErr w:type="gramStart"/>
      <w:r w:rsidRPr="00A55F82">
        <w:t xml:space="preserve">   &lt;</w:t>
      </w:r>
      <w:proofErr w:type="gramEnd"/>
      <w:r w:rsidRPr="00A55F82">
        <w:t xml:space="preserve">выражение&gt; | </w:t>
      </w:r>
      <w:r w:rsidRPr="00A55F82">
        <w:rPr>
          <w:lang w:val="en-US"/>
        </w:rPr>
        <w:t>e</w:t>
      </w:r>
    </w:p>
    <w:p w:rsidR="00A55F82" w:rsidRPr="00A55F82" w:rsidRDefault="00A55F82" w:rsidP="00A55F82">
      <w:pPr>
        <w:pStyle w:val="aa"/>
      </w:pPr>
      <w:r w:rsidRPr="00A55F82">
        <w:t xml:space="preserve">&lt;композиция КА&gt; →     </w:t>
      </w:r>
      <w:proofErr w:type="gramStart"/>
      <w:r w:rsidRPr="00A55F82">
        <w:t xml:space="preserve">   &lt;</w:t>
      </w:r>
      <w:proofErr w:type="gramEnd"/>
      <w:r w:rsidRPr="00A55F82">
        <w:t xml:space="preserve">композиция КА&gt; &lt;эл-т композиции КА&gt; | </w:t>
      </w:r>
      <w:r w:rsidRPr="00A55F82">
        <w:rPr>
          <w:lang w:val="en-US"/>
        </w:rPr>
        <w:t>e</w:t>
      </w:r>
    </w:p>
    <w:p w:rsidR="00A55F82" w:rsidRPr="00A55F82" w:rsidRDefault="00A55F82" w:rsidP="00A55F82">
      <w:pPr>
        <w:pStyle w:val="aa"/>
      </w:pPr>
      <w:r w:rsidRPr="00A55F82">
        <w:t>&lt;эл-т композиции КА&gt; →</w:t>
      </w:r>
      <w:proofErr w:type="gramStart"/>
      <w:r w:rsidRPr="00A55F82">
        <w:t xml:space="preserve">   &lt;</w:t>
      </w:r>
      <w:proofErr w:type="gramEnd"/>
      <w:r w:rsidRPr="00A55F82">
        <w:t>ид-р&gt; &lt;</w:t>
      </w:r>
      <w:proofErr w:type="spellStart"/>
      <w:r w:rsidRPr="00A55F82">
        <w:t>в.системы</w:t>
      </w:r>
      <w:proofErr w:type="spellEnd"/>
      <w:r w:rsidRPr="00A55F82">
        <w:t>&gt; (&lt;</w:t>
      </w:r>
      <w:proofErr w:type="spellStart"/>
      <w:r w:rsidRPr="00A55F82">
        <w:t>фак.параметры</w:t>
      </w:r>
      <w:proofErr w:type="spellEnd"/>
      <w:r w:rsidRPr="00A55F82">
        <w:t>&gt; : &lt;выражение&gt;  , &lt;выражение&gt;) &lt;домен&gt;;</w:t>
      </w:r>
    </w:p>
    <w:p w:rsidR="00A55F82" w:rsidRPr="00A55F82" w:rsidRDefault="00A55F82" w:rsidP="00A55F82">
      <w:pPr>
        <w:pStyle w:val="aa"/>
      </w:pPr>
      <w:r w:rsidRPr="00A55F82">
        <w:t>&lt;</w:t>
      </w:r>
      <w:proofErr w:type="spellStart"/>
      <w:r w:rsidRPr="00A55F82">
        <w:t>в.системы</w:t>
      </w:r>
      <w:proofErr w:type="spellEnd"/>
      <w:r w:rsidRPr="00A55F82">
        <w:t xml:space="preserve">&gt; →          </w:t>
      </w:r>
      <w:proofErr w:type="gramStart"/>
      <w:r w:rsidRPr="00A55F82">
        <w:t xml:space="preserve">  .</w:t>
      </w:r>
      <w:proofErr w:type="gramEnd"/>
      <w:r w:rsidRPr="00A55F82">
        <w:t xml:space="preserve"> &lt;ид-р&gt; | </w:t>
      </w:r>
      <w:r w:rsidRPr="00A55F82">
        <w:rPr>
          <w:lang w:val="en-US"/>
        </w:rPr>
        <w:t>e</w:t>
      </w:r>
      <w:r w:rsidRPr="00A55F82">
        <w:t xml:space="preserve">  </w:t>
      </w:r>
    </w:p>
    <w:p w:rsidR="00A55F82" w:rsidRPr="00A55F82" w:rsidRDefault="00A55F82" w:rsidP="00A55F82">
      <w:pPr>
        <w:pStyle w:val="aa"/>
      </w:pPr>
      <w:r w:rsidRPr="00A55F82">
        <w:t xml:space="preserve">&lt;домен&gt; →           </w:t>
      </w:r>
      <w:r w:rsidRPr="00A55F82">
        <w:rPr>
          <w:lang w:val="en-US"/>
        </w:rPr>
        <w:t>domain</w:t>
      </w:r>
      <w:r w:rsidRPr="00A55F82">
        <w:t xml:space="preserve"> &lt;</w:t>
      </w:r>
      <w:proofErr w:type="spellStart"/>
      <w:r w:rsidRPr="00A55F82">
        <w:t>конст.целая</w:t>
      </w:r>
      <w:proofErr w:type="spellEnd"/>
      <w:r w:rsidRPr="00A55F82">
        <w:t xml:space="preserve">&gt; | </w:t>
      </w:r>
      <w:r w:rsidRPr="00A55F82">
        <w:rPr>
          <w:lang w:val="en-US"/>
        </w:rPr>
        <w:t>e</w:t>
      </w:r>
    </w:p>
    <w:p w:rsidR="00A55F82" w:rsidRPr="00A55F82" w:rsidRDefault="00A55F82" w:rsidP="00A55F82">
      <w:pPr>
        <w:pStyle w:val="aa"/>
      </w:pPr>
      <w:r w:rsidRPr="00A55F82">
        <w:t xml:space="preserve">&lt;присваивание&gt; → </w:t>
      </w:r>
      <w:proofErr w:type="gramStart"/>
      <w:r w:rsidRPr="00A55F82">
        <w:t xml:space="preserve">   &lt;</w:t>
      </w:r>
      <w:proofErr w:type="gramEnd"/>
      <w:r w:rsidRPr="00A55F82">
        <w:t>имя&gt; &lt;присваивание1&gt; | ++ &lt;имя&gt; | -- &lt;имя&gt;</w:t>
      </w:r>
    </w:p>
    <w:p w:rsidR="00A55F82" w:rsidRPr="00A55F82" w:rsidRDefault="00A55F82" w:rsidP="00A55F82">
      <w:pPr>
        <w:pStyle w:val="aa"/>
      </w:pPr>
      <w:r w:rsidRPr="00A55F82">
        <w:t>&lt;присваивание1&gt; →   = &lt;выражение&gt; &lt;</w:t>
      </w:r>
      <w:r w:rsidRPr="00A55F82">
        <w:rPr>
          <w:lang w:val="en-US"/>
        </w:rPr>
        <w:t>new</w:t>
      </w:r>
      <w:r w:rsidRPr="00A55F82">
        <w:t xml:space="preserve">&gt; | ++ | -- | </w:t>
      </w:r>
      <w:r w:rsidRPr="00A55F82">
        <w:rPr>
          <w:lang w:val="en-US"/>
        </w:rPr>
        <w:t>e</w:t>
      </w:r>
    </w:p>
    <w:p w:rsidR="00A55F82" w:rsidRPr="00A55F82" w:rsidRDefault="00A55F82" w:rsidP="00A55F82">
      <w:pPr>
        <w:pStyle w:val="aa"/>
      </w:pPr>
      <w:r w:rsidRPr="00A55F82">
        <w:t>&lt;</w:t>
      </w:r>
      <w:r w:rsidRPr="00A55F82">
        <w:rPr>
          <w:lang w:val="en-US"/>
        </w:rPr>
        <w:t>new</w:t>
      </w:r>
      <w:r w:rsidRPr="00A55F82">
        <w:t xml:space="preserve">&gt; →             </w:t>
      </w:r>
      <w:r w:rsidRPr="00A55F82">
        <w:rPr>
          <w:lang w:val="en-US"/>
        </w:rPr>
        <w:t>new</w:t>
      </w:r>
      <w:r w:rsidRPr="00A55F82">
        <w:t xml:space="preserve"> &lt;</w:t>
      </w:r>
      <w:r w:rsidRPr="00A55F82">
        <w:rPr>
          <w:lang w:val="en-US"/>
        </w:rPr>
        <w:t>new</w:t>
      </w:r>
      <w:r w:rsidRPr="00A55F82">
        <w:t xml:space="preserve"> </w:t>
      </w:r>
      <w:r w:rsidRPr="00A55F82">
        <w:rPr>
          <w:lang w:val="en-US"/>
        </w:rPr>
        <w:t>type</w:t>
      </w:r>
      <w:r w:rsidRPr="00A55F82">
        <w:t xml:space="preserve">&gt; | </w:t>
      </w:r>
      <w:r w:rsidRPr="00A55F82">
        <w:rPr>
          <w:lang w:val="en-US"/>
        </w:rPr>
        <w:t>e</w:t>
      </w:r>
    </w:p>
    <w:p w:rsidR="00A55F82" w:rsidRPr="00A55F82" w:rsidRDefault="00A55F82" w:rsidP="00A55F82">
      <w:pPr>
        <w:pStyle w:val="aa"/>
      </w:pPr>
      <w:r w:rsidRPr="00A55F82">
        <w:t>&lt;</w:t>
      </w:r>
      <w:r w:rsidRPr="00A55F82">
        <w:rPr>
          <w:lang w:val="en-US"/>
        </w:rPr>
        <w:t>new</w:t>
      </w:r>
      <w:r w:rsidRPr="00A55F82">
        <w:t xml:space="preserve"> </w:t>
      </w:r>
      <w:r w:rsidRPr="00A55F82">
        <w:rPr>
          <w:lang w:val="en-US"/>
        </w:rPr>
        <w:t>type</w:t>
      </w:r>
      <w:r w:rsidRPr="00A55F82">
        <w:t xml:space="preserve">&gt; →     </w:t>
      </w:r>
      <w:proofErr w:type="gramStart"/>
      <w:r w:rsidRPr="00A55F82">
        <w:t xml:space="preserve">   (</w:t>
      </w:r>
      <w:proofErr w:type="gramEnd"/>
      <w:r w:rsidRPr="00A55F82">
        <w:t xml:space="preserve"> &lt;</w:t>
      </w:r>
      <w:proofErr w:type="spellStart"/>
      <w:r w:rsidRPr="00A55F82">
        <w:t>фак.параметры</w:t>
      </w:r>
      <w:proofErr w:type="spellEnd"/>
      <w:r w:rsidRPr="00A55F82">
        <w:t>&gt; ) | [ &lt;</w:t>
      </w:r>
      <w:proofErr w:type="spellStart"/>
      <w:r w:rsidRPr="00A55F82">
        <w:t>фак.параметры</w:t>
      </w:r>
      <w:proofErr w:type="spellEnd"/>
      <w:r w:rsidRPr="00A55F82">
        <w:t>&gt; ]</w:t>
      </w:r>
    </w:p>
    <w:p w:rsidR="00A55F82" w:rsidRPr="00A55F82" w:rsidRDefault="00A55F82" w:rsidP="00A55F82">
      <w:pPr>
        <w:pStyle w:val="aa"/>
      </w:pPr>
      <w:r w:rsidRPr="00A55F82">
        <w:t xml:space="preserve">&lt;имя&gt; →         </w:t>
      </w:r>
      <w:proofErr w:type="gramStart"/>
      <w:r w:rsidRPr="00A55F82">
        <w:t xml:space="preserve">   &lt;</w:t>
      </w:r>
      <w:proofErr w:type="gramEnd"/>
      <w:r w:rsidRPr="00A55F82">
        <w:t>имя2&gt; ( &lt;</w:t>
      </w:r>
      <w:proofErr w:type="spellStart"/>
      <w:r w:rsidRPr="00A55F82">
        <w:t>фак.параметры</w:t>
      </w:r>
      <w:proofErr w:type="spellEnd"/>
      <w:r w:rsidRPr="00A55F82">
        <w:t>&gt; &lt;запуск КА&gt; ) | &lt;имя2&gt;</w:t>
      </w:r>
    </w:p>
    <w:p w:rsidR="00465AB0" w:rsidRDefault="00A55F82" w:rsidP="00A55F82">
      <w:pPr>
        <w:pStyle w:val="aa"/>
      </w:pPr>
      <w:r w:rsidRPr="00A55F82">
        <w:t xml:space="preserve">&lt;имя2&gt; →         </w:t>
      </w:r>
      <w:proofErr w:type="gramStart"/>
      <w:r w:rsidRPr="00A55F82">
        <w:t xml:space="preserve">   &lt;</w:t>
      </w:r>
      <w:proofErr w:type="gramEnd"/>
      <w:r w:rsidRPr="00A55F82">
        <w:t xml:space="preserve">имя2&gt; . &lt;имя3&gt; &lt;эл. массив&gt; | </w:t>
      </w:r>
    </w:p>
    <w:p w:rsidR="00A55F82" w:rsidRPr="00465AB0" w:rsidRDefault="00465AB0" w:rsidP="00A55F82">
      <w:pPr>
        <w:pStyle w:val="aa"/>
      </w:pPr>
      <w:r w:rsidRPr="00465AB0">
        <w:lastRenderedPageBreak/>
        <w:t xml:space="preserve">                               </w:t>
      </w:r>
      <w:r w:rsidR="00A55F82" w:rsidRPr="00465AB0">
        <w:t>&lt;</w:t>
      </w:r>
      <w:r w:rsidR="00A55F82" w:rsidRPr="00A55F82">
        <w:t>ид</w:t>
      </w:r>
      <w:r w:rsidR="00A55F82" w:rsidRPr="00465AB0">
        <w:t>-</w:t>
      </w:r>
      <w:r w:rsidR="00A55F82" w:rsidRPr="00A55F82">
        <w:t>р</w:t>
      </w:r>
      <w:r w:rsidR="00A55F82" w:rsidRPr="00465AB0">
        <w:t xml:space="preserve">&gt; </w:t>
      </w:r>
      <w:proofErr w:type="gramStart"/>
      <w:r w:rsidR="00A55F82" w:rsidRPr="00465AB0">
        <w:t>[ &lt;</w:t>
      </w:r>
      <w:proofErr w:type="spellStart"/>
      <w:proofErr w:type="gramEnd"/>
      <w:r w:rsidR="00A55F82" w:rsidRPr="00A55F82">
        <w:t>иниц</w:t>
      </w:r>
      <w:r w:rsidR="00A55F82" w:rsidRPr="00465AB0">
        <w:t>.</w:t>
      </w:r>
      <w:r w:rsidR="00A55F82" w:rsidRPr="00A55F82">
        <w:t>мас</w:t>
      </w:r>
      <w:proofErr w:type="spellEnd"/>
      <w:r w:rsidR="00A55F82" w:rsidRPr="00465AB0">
        <w:t>.&gt; ] | &lt;</w:t>
      </w:r>
      <w:r w:rsidR="00A55F82" w:rsidRPr="00A55F82">
        <w:t>ид</w:t>
      </w:r>
      <w:r w:rsidR="00A55F82" w:rsidRPr="00465AB0">
        <w:t>-</w:t>
      </w:r>
      <w:r w:rsidR="00A55F82" w:rsidRPr="00A55F82">
        <w:t>р</w:t>
      </w:r>
      <w:r w:rsidR="00A55F82" w:rsidRPr="00465AB0">
        <w:t>&gt;</w:t>
      </w:r>
    </w:p>
    <w:p w:rsidR="00A55F82" w:rsidRPr="00465AB0" w:rsidRDefault="00A55F82" w:rsidP="00A55F82">
      <w:pPr>
        <w:pStyle w:val="aa"/>
      </w:pPr>
      <w:r w:rsidRPr="00465AB0">
        <w:t xml:space="preserve">&lt;имя3&gt; →         </w:t>
      </w:r>
      <w:proofErr w:type="gramStart"/>
      <w:r w:rsidRPr="00465AB0">
        <w:t xml:space="preserve">   &lt;</w:t>
      </w:r>
      <w:proofErr w:type="gramEnd"/>
      <w:r w:rsidRPr="00465AB0">
        <w:t>ид-р&gt; | #</w:t>
      </w:r>
    </w:p>
    <w:p w:rsidR="00A55F82" w:rsidRPr="00A55F82" w:rsidRDefault="00A55F82" w:rsidP="00A55F82">
      <w:pPr>
        <w:pStyle w:val="aa"/>
      </w:pPr>
      <w:r w:rsidRPr="00A55F82">
        <w:t xml:space="preserve">&lt;запуск КА&gt; →     </w:t>
      </w:r>
      <w:proofErr w:type="gramStart"/>
      <w:r w:rsidRPr="00A55F82">
        <w:t xml:space="preserve">  :</w:t>
      </w:r>
      <w:proofErr w:type="gramEnd"/>
      <w:r w:rsidRPr="00A55F82">
        <w:t xml:space="preserve"> &lt;выражение&gt; , &lt;выражение&gt; | </w:t>
      </w:r>
      <w:r w:rsidRPr="00A55F82">
        <w:rPr>
          <w:lang w:val="en-US"/>
        </w:rPr>
        <w:t>e</w:t>
      </w:r>
    </w:p>
    <w:p w:rsidR="00A55F82" w:rsidRPr="00A55F82" w:rsidRDefault="00A55F82" w:rsidP="00A55F82">
      <w:pPr>
        <w:pStyle w:val="aa"/>
      </w:pPr>
      <w:r w:rsidRPr="00A55F82">
        <w:t>&lt;выражение&gt; →       + &lt;сравнение&gt; | - &lt;сравнение&gt; | &lt;сравнение&gt;</w:t>
      </w:r>
    </w:p>
    <w:p w:rsidR="00A55F82" w:rsidRPr="00A55F82" w:rsidRDefault="00A55F82" w:rsidP="00A55F82">
      <w:pPr>
        <w:pStyle w:val="aa"/>
      </w:pPr>
    </w:p>
    <w:p w:rsidR="00465AB0" w:rsidRDefault="00A55F82" w:rsidP="00A55F82">
      <w:pPr>
        <w:pStyle w:val="aa"/>
      </w:pPr>
      <w:r w:rsidRPr="00A55F82">
        <w:t xml:space="preserve">&lt;сравнение&gt; →    </w:t>
      </w:r>
      <w:proofErr w:type="gramStart"/>
      <w:r w:rsidRPr="00A55F82">
        <w:t xml:space="preserve">   &lt;</w:t>
      </w:r>
      <w:proofErr w:type="gramEnd"/>
      <w:r w:rsidRPr="00A55F82">
        <w:t xml:space="preserve">сравнение&gt; &gt; &lt;слагаемое&gt; | </w:t>
      </w:r>
    </w:p>
    <w:p w:rsidR="00A55F82" w:rsidRPr="00A55F82" w:rsidRDefault="00465AB0" w:rsidP="00A55F82">
      <w:pPr>
        <w:pStyle w:val="aa"/>
      </w:pPr>
      <w:r w:rsidRPr="00465AB0">
        <w:t xml:space="preserve">                                    </w:t>
      </w:r>
      <w:r w:rsidR="00A55F82" w:rsidRPr="00A55F82">
        <w:t>&lt;сравнение</w:t>
      </w:r>
      <w:proofErr w:type="gramStart"/>
      <w:r w:rsidR="00A55F82" w:rsidRPr="00A55F82">
        <w:t>&gt; &gt;</w:t>
      </w:r>
      <w:proofErr w:type="gramEnd"/>
      <w:r w:rsidR="00A55F82" w:rsidRPr="00A55F82">
        <w:t>= &lt;слагаемое&gt; |</w:t>
      </w:r>
    </w:p>
    <w:p w:rsidR="00465AB0" w:rsidRDefault="00A55F82" w:rsidP="00A55F82">
      <w:pPr>
        <w:pStyle w:val="aa"/>
      </w:pPr>
      <w:r w:rsidRPr="00A55F82">
        <w:t xml:space="preserve">                            </w:t>
      </w:r>
      <w:r w:rsidR="00465AB0" w:rsidRPr="00DE323A">
        <w:t xml:space="preserve">        </w:t>
      </w:r>
      <w:r w:rsidRPr="00A55F82">
        <w:t xml:space="preserve">&lt;сравнение&gt; </w:t>
      </w:r>
      <w:proofErr w:type="gramStart"/>
      <w:r w:rsidRPr="00A55F82">
        <w:t>&lt; &lt;</w:t>
      </w:r>
      <w:proofErr w:type="gramEnd"/>
      <w:r w:rsidRPr="00A55F82">
        <w:t>слагаемое&gt; |</w:t>
      </w:r>
    </w:p>
    <w:p w:rsidR="00A55F82" w:rsidRPr="00A55F82" w:rsidRDefault="00465AB0" w:rsidP="00A55F82">
      <w:pPr>
        <w:pStyle w:val="aa"/>
      </w:pPr>
      <w:r w:rsidRPr="00465AB0">
        <w:t xml:space="preserve">                                   </w:t>
      </w:r>
      <w:r w:rsidR="00A55F82" w:rsidRPr="00A55F82">
        <w:t xml:space="preserve"> &lt;сравнение&gt; &lt;= &lt;слагаемое&gt; |</w:t>
      </w:r>
    </w:p>
    <w:p w:rsidR="00465AB0" w:rsidRDefault="00A55F82" w:rsidP="00A55F82">
      <w:pPr>
        <w:pStyle w:val="aa"/>
      </w:pPr>
      <w:r w:rsidRPr="00A55F82">
        <w:t xml:space="preserve">                            </w:t>
      </w:r>
      <w:r w:rsidR="00465AB0" w:rsidRPr="00465AB0">
        <w:t xml:space="preserve">        </w:t>
      </w:r>
      <w:r w:rsidRPr="00A55F82">
        <w:t xml:space="preserve">&lt;сравнение&gt; == &lt;слагаемое&gt; | </w:t>
      </w:r>
    </w:p>
    <w:p w:rsidR="00A55F82" w:rsidRPr="00A55F82" w:rsidRDefault="00465AB0" w:rsidP="00A55F82">
      <w:pPr>
        <w:pStyle w:val="aa"/>
      </w:pPr>
      <w:r w:rsidRPr="00465AB0">
        <w:t xml:space="preserve">                                    </w:t>
      </w:r>
      <w:r w:rsidR="00A55F82" w:rsidRPr="00A55F82">
        <w:t>&lt;сравнение</w:t>
      </w:r>
      <w:proofErr w:type="gramStart"/>
      <w:r w:rsidR="00A55F82" w:rsidRPr="00A55F82">
        <w:t>&gt; !</w:t>
      </w:r>
      <w:proofErr w:type="gramEnd"/>
      <w:r w:rsidR="00A55F82" w:rsidRPr="00A55F82">
        <w:t>= &lt;слагаемое&gt; |</w:t>
      </w:r>
    </w:p>
    <w:p w:rsidR="00465AB0" w:rsidRDefault="00A55F82" w:rsidP="00A55F82">
      <w:pPr>
        <w:pStyle w:val="aa"/>
      </w:pPr>
      <w:r w:rsidRPr="00A55F82">
        <w:t xml:space="preserve">                           </w:t>
      </w:r>
      <w:r w:rsidR="00465AB0" w:rsidRPr="00465AB0">
        <w:t xml:space="preserve">        </w:t>
      </w:r>
      <w:r w:rsidRPr="00A55F82">
        <w:t xml:space="preserve"> &lt;сравнение&gt; &amp; &lt;слагаемое&gt; | </w:t>
      </w:r>
    </w:p>
    <w:p w:rsidR="00A55F82" w:rsidRPr="00A55F82" w:rsidRDefault="00465AB0" w:rsidP="00A55F82">
      <w:pPr>
        <w:pStyle w:val="aa"/>
      </w:pPr>
      <w:r w:rsidRPr="00465AB0">
        <w:t xml:space="preserve">                                    </w:t>
      </w:r>
      <w:r w:rsidR="00A55F82" w:rsidRPr="00A55F82">
        <w:t>&lt;сравнение&gt; &amp;&amp; &lt;слагаемое&gt; |</w:t>
      </w:r>
    </w:p>
    <w:p w:rsidR="00465AB0" w:rsidRDefault="00A55F82" w:rsidP="00A55F82">
      <w:pPr>
        <w:pStyle w:val="aa"/>
      </w:pPr>
      <w:r w:rsidRPr="00A55F82">
        <w:t xml:space="preserve">                           </w:t>
      </w:r>
      <w:r w:rsidR="00465AB0" w:rsidRPr="00465AB0">
        <w:t xml:space="preserve">        </w:t>
      </w:r>
      <w:r w:rsidRPr="00A55F82">
        <w:t xml:space="preserve"> &lt;сравнение&gt; | &lt;слагаемое&gt; | </w:t>
      </w:r>
    </w:p>
    <w:p w:rsidR="00A55F82" w:rsidRPr="00A55F82" w:rsidRDefault="00465AB0" w:rsidP="00A55F82">
      <w:pPr>
        <w:pStyle w:val="aa"/>
      </w:pPr>
      <w:r w:rsidRPr="00465AB0">
        <w:t xml:space="preserve">                                    </w:t>
      </w:r>
      <w:r w:rsidR="00A55F82" w:rsidRPr="00A55F82">
        <w:t>&lt;сравнение&gt; || &lt;слагаемое&gt; | &lt;слагаемое&gt;</w:t>
      </w:r>
    </w:p>
    <w:p w:rsidR="00465AB0" w:rsidRDefault="00A55F82" w:rsidP="00A55F82">
      <w:pPr>
        <w:pStyle w:val="aa"/>
      </w:pPr>
      <w:r w:rsidRPr="00A55F82">
        <w:t xml:space="preserve">&lt;слагаемое&gt; →     </w:t>
      </w:r>
      <w:proofErr w:type="gramStart"/>
      <w:r w:rsidRPr="00A55F82">
        <w:t xml:space="preserve">   &lt;</w:t>
      </w:r>
      <w:proofErr w:type="gramEnd"/>
      <w:r w:rsidRPr="00A55F82">
        <w:t>слагаемое&gt; + &lt;множитель&gt; |</w:t>
      </w:r>
    </w:p>
    <w:p w:rsidR="00A55F82" w:rsidRPr="00A55F82" w:rsidRDefault="00465AB0" w:rsidP="00A55F82">
      <w:pPr>
        <w:pStyle w:val="aa"/>
      </w:pPr>
      <w:r w:rsidRPr="00465AB0">
        <w:t xml:space="preserve">                                   </w:t>
      </w:r>
      <w:r w:rsidR="00A55F82" w:rsidRPr="00A55F82">
        <w:t xml:space="preserve"> &lt;слагаемое&gt; - &lt;множитель&gt; | &lt;множитель&gt;</w:t>
      </w:r>
    </w:p>
    <w:p w:rsidR="00465AB0" w:rsidRDefault="00A55F82" w:rsidP="00A55F82">
      <w:pPr>
        <w:pStyle w:val="aa"/>
      </w:pPr>
      <w:r w:rsidRPr="00A55F82">
        <w:t xml:space="preserve">&lt;множитель&gt; →     </w:t>
      </w:r>
      <w:proofErr w:type="gramStart"/>
      <w:r w:rsidRPr="00A55F82">
        <w:t xml:space="preserve">   &lt;</w:t>
      </w:r>
      <w:proofErr w:type="gramEnd"/>
      <w:r w:rsidRPr="00A55F82">
        <w:t>множит</w:t>
      </w:r>
      <w:r w:rsidR="00465AB0">
        <w:t>ель&gt; * &lt;</w:t>
      </w:r>
      <w:proofErr w:type="spellStart"/>
      <w:r w:rsidR="00465AB0">
        <w:t>эл.выр</w:t>
      </w:r>
      <w:proofErr w:type="spellEnd"/>
      <w:r w:rsidR="00465AB0">
        <w:t>&gt; |</w:t>
      </w:r>
    </w:p>
    <w:p w:rsidR="00465AB0" w:rsidRDefault="00465AB0" w:rsidP="00A55F82">
      <w:pPr>
        <w:pStyle w:val="aa"/>
      </w:pPr>
      <w:r w:rsidRPr="00465AB0">
        <w:t xml:space="preserve">                                      </w:t>
      </w:r>
      <w:r>
        <w:t xml:space="preserve"> &lt;множитель&gt; / </w:t>
      </w:r>
      <w:r w:rsidR="00A55F82" w:rsidRPr="00A55F82">
        <w:t>&lt;</w:t>
      </w:r>
      <w:proofErr w:type="spellStart"/>
      <w:r w:rsidR="00A55F82" w:rsidRPr="00A55F82">
        <w:t>эл.выр</w:t>
      </w:r>
      <w:proofErr w:type="spellEnd"/>
      <w:r w:rsidR="00A55F82" w:rsidRPr="00A55F82">
        <w:t xml:space="preserve">&gt; | </w:t>
      </w:r>
    </w:p>
    <w:p w:rsidR="00A55F82" w:rsidRPr="00A55F82" w:rsidRDefault="00465AB0" w:rsidP="00A55F82">
      <w:pPr>
        <w:pStyle w:val="aa"/>
      </w:pPr>
      <w:r w:rsidRPr="00465AB0">
        <w:t xml:space="preserve">                                       </w:t>
      </w:r>
      <w:r w:rsidR="00A55F82" w:rsidRPr="00A55F82">
        <w:t>&lt;множитель&gt; % &lt;</w:t>
      </w:r>
      <w:proofErr w:type="spellStart"/>
      <w:r w:rsidR="00A55F82" w:rsidRPr="00A55F82">
        <w:t>эл.выр</w:t>
      </w:r>
      <w:proofErr w:type="spellEnd"/>
      <w:r w:rsidR="00A55F82" w:rsidRPr="00A55F82">
        <w:t>&gt; | &lt;</w:t>
      </w:r>
      <w:proofErr w:type="spellStart"/>
      <w:r w:rsidR="00A55F82" w:rsidRPr="00A55F82">
        <w:t>эл.выр</w:t>
      </w:r>
      <w:proofErr w:type="spellEnd"/>
      <w:r w:rsidR="00A55F82" w:rsidRPr="00A55F82">
        <w:t>&gt;</w:t>
      </w:r>
    </w:p>
    <w:p w:rsidR="00A55F82" w:rsidRPr="00A55F82" w:rsidRDefault="00A55F82" w:rsidP="00A55F82">
      <w:pPr>
        <w:pStyle w:val="aa"/>
      </w:pPr>
      <w:r w:rsidRPr="00A55F82">
        <w:t>&lt;</w:t>
      </w:r>
      <w:proofErr w:type="spellStart"/>
      <w:r w:rsidRPr="00A55F82">
        <w:t>эл.выр</w:t>
      </w:r>
      <w:proofErr w:type="spellEnd"/>
      <w:r w:rsidRPr="00A55F82">
        <w:t xml:space="preserve">&gt; →        </w:t>
      </w:r>
      <w:proofErr w:type="gramStart"/>
      <w:r w:rsidRPr="00A55F82">
        <w:t xml:space="preserve">   &lt;</w:t>
      </w:r>
      <w:proofErr w:type="gramEnd"/>
      <w:r w:rsidRPr="00A55F82">
        <w:t>имя&gt; | &lt;константа&gt; | ( &lt;выражение&gt; )</w:t>
      </w:r>
    </w:p>
    <w:p w:rsidR="00465AB0" w:rsidRDefault="00A55F82" w:rsidP="00A55F82">
      <w:pPr>
        <w:pStyle w:val="aa"/>
      </w:pPr>
      <w:r w:rsidRPr="00A55F82">
        <w:t xml:space="preserve">&lt;константа&gt; →     </w:t>
      </w:r>
      <w:proofErr w:type="gramStart"/>
      <w:r w:rsidRPr="00A55F82">
        <w:t xml:space="preserve">   &lt;</w:t>
      </w:r>
      <w:proofErr w:type="spellStart"/>
      <w:proofErr w:type="gramEnd"/>
      <w:r w:rsidRPr="00A55F82">
        <w:t>конст.целая</w:t>
      </w:r>
      <w:proofErr w:type="spellEnd"/>
      <w:r w:rsidRPr="00A55F82">
        <w:t>&gt; | &lt;</w:t>
      </w:r>
      <w:proofErr w:type="spellStart"/>
      <w:r w:rsidRPr="00A55F82">
        <w:t>конст.веществ</w:t>
      </w:r>
      <w:proofErr w:type="spellEnd"/>
      <w:r w:rsidRPr="00A55F82">
        <w:t xml:space="preserve">.&gt; | </w:t>
      </w:r>
    </w:p>
    <w:p w:rsidR="00A55F82" w:rsidRPr="00A55F82" w:rsidRDefault="00465AB0" w:rsidP="00A55F82">
      <w:pPr>
        <w:pStyle w:val="aa"/>
      </w:pPr>
      <w:r w:rsidRPr="00465AB0">
        <w:t xml:space="preserve">                                      </w:t>
      </w:r>
      <w:r w:rsidR="00A55F82" w:rsidRPr="00A55F82">
        <w:t>&lt;</w:t>
      </w:r>
      <w:proofErr w:type="spellStart"/>
      <w:r w:rsidR="00A55F82" w:rsidRPr="00A55F82">
        <w:t>конст.символьн</w:t>
      </w:r>
      <w:proofErr w:type="spellEnd"/>
      <w:r w:rsidR="00A55F82" w:rsidRPr="00A55F82">
        <w:t>.&gt; |</w:t>
      </w:r>
    </w:p>
    <w:p w:rsidR="00A55F82" w:rsidRPr="00A55F82" w:rsidRDefault="00A55F82" w:rsidP="00465AB0">
      <w:pPr>
        <w:pStyle w:val="aa"/>
        <w:spacing w:after="240"/>
      </w:pPr>
      <w:r w:rsidRPr="00A55F82">
        <w:t xml:space="preserve">                           </w:t>
      </w:r>
      <w:r w:rsidR="00465AB0" w:rsidRPr="00465AB0">
        <w:t xml:space="preserve">          </w:t>
      </w:r>
      <w:r w:rsidRPr="00A55F82">
        <w:t xml:space="preserve"> &lt;</w:t>
      </w:r>
      <w:proofErr w:type="spellStart"/>
      <w:r w:rsidRPr="00A55F82">
        <w:t>конст.строков</w:t>
      </w:r>
      <w:proofErr w:type="spellEnd"/>
      <w:r w:rsidRPr="00A55F82">
        <w:t xml:space="preserve">.&gt; | </w:t>
      </w:r>
      <w:r w:rsidRPr="00A55F82">
        <w:rPr>
          <w:lang w:val="en-US"/>
        </w:rPr>
        <w:t>true</w:t>
      </w:r>
      <w:r w:rsidRPr="00A55F82">
        <w:t xml:space="preserve"> | </w:t>
      </w:r>
      <w:r w:rsidRPr="00A55F82">
        <w:rPr>
          <w:lang w:val="en-US"/>
        </w:rPr>
        <w:t>false</w:t>
      </w:r>
      <w:r w:rsidRPr="00A55F82">
        <w:t xml:space="preserve"> | </w:t>
      </w:r>
      <w:r w:rsidRPr="00A55F82">
        <w:rPr>
          <w:lang w:val="en-US"/>
        </w:rPr>
        <w:t>NULL</w:t>
      </w:r>
    </w:p>
    <w:p w:rsidR="000101D2" w:rsidRDefault="004A3677" w:rsidP="004A3677">
      <w:pPr>
        <w:ind w:firstLine="709"/>
        <w:rPr>
          <w:color w:val="000000" w:themeColor="text1"/>
        </w:rPr>
      </w:pPr>
      <w:r>
        <w:rPr>
          <w:color w:val="000000" w:themeColor="text1"/>
        </w:rPr>
        <w:t>Семантика кода проектируемого языка использует синтаксически-управляемый перевод</w:t>
      </w:r>
      <w:r w:rsidR="005A2C1B">
        <w:rPr>
          <w:color w:val="000000" w:themeColor="text1"/>
        </w:rPr>
        <w:t>. Напомним, что СУ-перевод представляет собой КС-грамматику, в которой к каждому правилу добавлены элементы перевода (дельта-правила)</w:t>
      </w:r>
      <w:r w:rsidR="00886E0B">
        <w:rPr>
          <w:color w:val="000000" w:themeColor="text1"/>
        </w:rPr>
        <w:t>.</w:t>
      </w:r>
      <w:r w:rsidR="00FA6BA5">
        <w:rPr>
          <w:color w:val="000000" w:themeColor="text1"/>
        </w:rPr>
        <w:t xml:space="preserve"> Всякий раз, когда правило </w:t>
      </w:r>
      <w:proofErr w:type="spellStart"/>
      <w:r w:rsidR="00FA6BA5">
        <w:rPr>
          <w:color w:val="000000" w:themeColor="text1"/>
        </w:rPr>
        <w:t>учавствует</w:t>
      </w:r>
      <w:proofErr w:type="spellEnd"/>
      <w:r w:rsidR="00FA6BA5">
        <w:rPr>
          <w:color w:val="000000" w:themeColor="text1"/>
        </w:rPr>
        <w:t xml:space="preserve"> в выводе выходной цепочки, с помощью элемента перевода вычисляется часть выходной </w:t>
      </w:r>
      <w:proofErr w:type="spellStart"/>
      <w:r w:rsidR="00FA6BA5">
        <w:rPr>
          <w:color w:val="000000" w:themeColor="text1"/>
        </w:rPr>
        <w:t>цепочи</w:t>
      </w:r>
      <w:proofErr w:type="spellEnd"/>
      <w:r w:rsidR="00FA6BA5">
        <w:rPr>
          <w:color w:val="000000" w:themeColor="text1"/>
        </w:rPr>
        <w:t xml:space="preserve">, </w:t>
      </w:r>
      <w:proofErr w:type="spellStart"/>
      <w:r w:rsidR="00FA6BA5">
        <w:rPr>
          <w:color w:val="000000" w:themeColor="text1"/>
        </w:rPr>
        <w:t>соответветствующая</w:t>
      </w:r>
      <w:proofErr w:type="spellEnd"/>
      <w:r w:rsidR="00FA6BA5">
        <w:rPr>
          <w:color w:val="000000" w:themeColor="text1"/>
        </w:rPr>
        <w:t xml:space="preserve"> части входной цепочки, порожденной этим правилом.</w:t>
      </w:r>
    </w:p>
    <w:p w:rsidR="00FA6BA5" w:rsidRDefault="00FA6BA5" w:rsidP="004A3677">
      <w:pPr>
        <w:ind w:firstLine="709"/>
      </w:pPr>
      <w:r>
        <w:rPr>
          <w:color w:val="000000" w:themeColor="text1"/>
        </w:rPr>
        <w:t xml:space="preserve">В таблице 2.1 представлен СУ-перевод для LL-грамматики проектируемого языка. Префиксом </w:t>
      </w:r>
      <w:r w:rsidRPr="00F82D19">
        <w:rPr>
          <w:rFonts w:ascii="Consolas" w:hAnsi="Consolas" w:cs="Consolas"/>
          <w:b/>
          <w:lang w:val="en-US"/>
        </w:rPr>
        <w:t>ΔS</w:t>
      </w:r>
      <w:r w:rsidRPr="00DE323A">
        <w:rPr>
          <w:rFonts w:ascii="Consolas" w:hAnsi="Consolas" w:cs="Consolas"/>
          <w:b/>
        </w:rPr>
        <w:t xml:space="preserve"> </w:t>
      </w:r>
      <w:r>
        <w:t>обозначаются дельта-правила семантики.</w:t>
      </w:r>
    </w:p>
    <w:p w:rsidR="004D4B86" w:rsidRDefault="004D4B86" w:rsidP="004A3677">
      <w:pPr>
        <w:ind w:firstLine="709"/>
      </w:pPr>
    </w:p>
    <w:p w:rsidR="00FA6BA5" w:rsidRDefault="00FA6BA5" w:rsidP="004A3677">
      <w:pPr>
        <w:ind w:firstLine="709"/>
      </w:pPr>
      <w:r>
        <w:t xml:space="preserve">Таблица 2.1 – СУ-перевод для </w:t>
      </w:r>
      <w:r>
        <w:rPr>
          <w:lang w:val="en-US"/>
        </w:rPr>
        <w:t>LL</w:t>
      </w:r>
      <w:r w:rsidRPr="00FA6BA5">
        <w:t>-</w:t>
      </w:r>
      <w:r>
        <w:t>грамматики проектируемого языка</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962"/>
      </w:tblGrid>
      <w:tr w:rsidR="00FA6BA5" w:rsidRPr="00FA6BA5" w:rsidTr="00244A3E">
        <w:trPr>
          <w:tblHeader/>
        </w:trPr>
        <w:tc>
          <w:tcPr>
            <w:tcW w:w="5103" w:type="dxa"/>
            <w:tcBorders>
              <w:bottom w:val="double" w:sz="4" w:space="0" w:color="auto"/>
            </w:tcBorders>
            <w:shd w:val="clear" w:color="auto" w:fill="auto"/>
          </w:tcPr>
          <w:p w:rsidR="00FA6BA5" w:rsidRPr="00FA6BA5" w:rsidRDefault="00FA6BA5" w:rsidP="00FA6BA5">
            <w:pPr>
              <w:pStyle w:val="aa"/>
              <w:rPr>
                <w:sz w:val="24"/>
              </w:rPr>
            </w:pPr>
            <w:r w:rsidRPr="00FA6BA5">
              <w:rPr>
                <w:sz w:val="24"/>
                <w:lang w:val="en-US"/>
              </w:rPr>
              <w:t>LL</w:t>
            </w:r>
            <w:r w:rsidRPr="00FA6BA5">
              <w:rPr>
                <w:sz w:val="24"/>
              </w:rPr>
              <w:t>(1)</w:t>
            </w:r>
            <w:r w:rsidRPr="00FA6BA5">
              <w:rPr>
                <w:sz w:val="24"/>
                <w:lang w:val="en-US"/>
              </w:rPr>
              <w:t>-</w:t>
            </w:r>
            <w:r w:rsidRPr="00FA6BA5">
              <w:rPr>
                <w:sz w:val="24"/>
              </w:rPr>
              <w:t>грамматика</w:t>
            </w:r>
          </w:p>
        </w:tc>
        <w:tc>
          <w:tcPr>
            <w:tcW w:w="4962" w:type="dxa"/>
            <w:tcBorders>
              <w:bottom w:val="double" w:sz="4" w:space="0" w:color="auto"/>
            </w:tcBorders>
            <w:shd w:val="clear" w:color="auto" w:fill="auto"/>
          </w:tcPr>
          <w:p w:rsidR="00FA6BA5" w:rsidRPr="00FA6BA5" w:rsidRDefault="00FA6BA5" w:rsidP="00FA6BA5">
            <w:pPr>
              <w:pStyle w:val="aa"/>
              <w:rPr>
                <w:sz w:val="24"/>
              </w:rPr>
            </w:pPr>
            <w:r w:rsidRPr="00FA6BA5">
              <w:rPr>
                <w:sz w:val="24"/>
              </w:rPr>
              <w:t>СУ-перевод</w:t>
            </w:r>
          </w:p>
        </w:tc>
      </w:tr>
      <w:tr w:rsidR="00FA6BA5" w:rsidRPr="00DE323A"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t>PRG → CTN INF</w:t>
            </w:r>
          </w:p>
        </w:tc>
        <w:tc>
          <w:tcPr>
            <w:tcW w:w="4962" w:type="dxa"/>
            <w:shd w:val="clear" w:color="auto" w:fill="auto"/>
          </w:tcPr>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t(PRG) → t(CTN) t(INF</w:t>
            </w:r>
            <w:r>
              <w:rPr>
                <w:rFonts w:ascii="Consolas" w:hAnsi="Consolas" w:cs="Consolas"/>
                <w:sz w:val="24"/>
                <w:lang w:val="en-US"/>
              </w:rPr>
              <w:t>)</w:t>
            </w:r>
          </w:p>
        </w:tc>
      </w:tr>
      <w:tr w:rsidR="00FA6BA5" w:rsidRPr="00DE323A" w:rsidTr="00244A3E">
        <w:tc>
          <w:tcPr>
            <w:tcW w:w="5103" w:type="dxa"/>
            <w:shd w:val="clear" w:color="auto" w:fill="auto"/>
          </w:tcPr>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FRM → id </w:t>
            </w:r>
            <w:proofErr w:type="spellStart"/>
            <w:r w:rsidRPr="00FA6BA5">
              <w:rPr>
                <w:rFonts w:ascii="Consolas" w:hAnsi="Consolas" w:cs="Consolas"/>
                <w:sz w:val="24"/>
                <w:lang w:val="en-US"/>
              </w:rPr>
              <w:t>id</w:t>
            </w:r>
            <w:proofErr w:type="spellEnd"/>
            <w:r w:rsidRPr="00FA6BA5">
              <w:rPr>
                <w:rFonts w:ascii="Consolas" w:hAnsi="Consolas" w:cs="Consolas"/>
                <w:sz w:val="24"/>
                <w:lang w:val="en-US"/>
              </w:rPr>
              <w:t xml:space="preserve">; FRM | </w:t>
            </w:r>
          </w:p>
          <w:p w:rsidR="00FA6BA5" w:rsidRP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      id::id TFN FRM | e</w:t>
            </w:r>
          </w:p>
        </w:tc>
        <w:tc>
          <w:tcPr>
            <w:tcW w:w="4962" w:type="dxa"/>
            <w:shd w:val="clear" w:color="auto" w:fill="auto"/>
          </w:tcPr>
          <w:p w:rsidR="00FA6BA5" w:rsidRPr="00FA6BA5" w:rsidRDefault="00FA6BA5" w:rsidP="00D260A4">
            <w:pPr>
              <w:pStyle w:val="aa"/>
              <w:ind w:left="0"/>
              <w:rPr>
                <w:rFonts w:ascii="Consolas" w:hAnsi="Consolas" w:cs="Consolas"/>
                <w:sz w:val="24"/>
                <w:lang w:val="en-US"/>
              </w:rPr>
            </w:pPr>
            <w:r w:rsidRPr="00FA6BA5">
              <w:rPr>
                <w:rFonts w:ascii="Consolas" w:hAnsi="Consolas" w:cs="Consolas"/>
                <w:sz w:val="24"/>
                <w:lang w:val="en-US"/>
              </w:rPr>
              <w:t xml:space="preserve">t(FRM) → ΔS1 ΔS2 ΔS5 t(FRM)| </w:t>
            </w:r>
          </w:p>
          <w:p w:rsidR="00FA6BA5" w:rsidRDefault="00FA6BA5" w:rsidP="00FA6BA5">
            <w:pPr>
              <w:pStyle w:val="aa"/>
              <w:rPr>
                <w:rFonts w:ascii="Consolas" w:hAnsi="Consolas" w:cs="Consolas"/>
                <w:sz w:val="24"/>
                <w:lang w:val="en-US"/>
              </w:rPr>
            </w:pPr>
            <w:r w:rsidRPr="00FA6BA5">
              <w:rPr>
                <w:rFonts w:ascii="Consolas" w:hAnsi="Consolas" w:cs="Consolas"/>
                <w:sz w:val="24"/>
                <w:lang w:val="en-US"/>
              </w:rPr>
              <w:t xml:space="preserve">         ΔS30 ΔS31</w:t>
            </w:r>
            <w:r>
              <w:rPr>
                <w:rFonts w:ascii="Consolas" w:hAnsi="Consolas" w:cs="Consolas"/>
                <w:sz w:val="24"/>
                <w:lang w:val="en-US"/>
              </w:rPr>
              <w:t xml:space="preserve"> </w:t>
            </w:r>
            <w:r w:rsidRPr="00FA6BA5">
              <w:rPr>
                <w:rFonts w:ascii="Consolas" w:hAnsi="Consolas" w:cs="Consolas"/>
                <w:sz w:val="24"/>
                <w:lang w:val="en-US"/>
              </w:rPr>
              <w:t>t(TFN)</w:t>
            </w:r>
            <w:r>
              <w:rPr>
                <w:rFonts w:ascii="Consolas" w:hAnsi="Consolas" w:cs="Consolas"/>
                <w:sz w:val="24"/>
                <w:lang w:val="en-US"/>
              </w:rPr>
              <w:t xml:space="preserve">   </w:t>
            </w:r>
          </w:p>
          <w:p w:rsidR="00FA6BA5" w:rsidRPr="00FA6BA5" w:rsidRDefault="00FA6BA5" w:rsidP="00FA6BA5">
            <w:pPr>
              <w:pStyle w:val="aa"/>
              <w:rPr>
                <w:rFonts w:ascii="Consolas" w:hAnsi="Consolas" w:cs="Consolas"/>
                <w:sz w:val="24"/>
                <w:lang w:val="en-US"/>
              </w:rPr>
            </w:pPr>
            <w:r w:rsidRPr="00641B51">
              <w:rPr>
                <w:rFonts w:ascii="Consolas" w:hAnsi="Consolas" w:cs="Consolas"/>
                <w:sz w:val="24"/>
                <w:lang w:val="en-US"/>
              </w:rPr>
              <w:lastRenderedPageBreak/>
              <w:t xml:space="preserve">         </w:t>
            </w:r>
            <w:r w:rsidRPr="00FA6BA5">
              <w:rPr>
                <w:rFonts w:ascii="Consolas" w:hAnsi="Consolas" w:cs="Consolas"/>
                <w:sz w:val="24"/>
                <w:lang w:val="en-US"/>
              </w:rPr>
              <w:t>t(FRM) | e</w:t>
            </w:r>
          </w:p>
        </w:tc>
      </w:tr>
      <w:tr w:rsidR="00FA6BA5" w:rsidRPr="00FA6BA5"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lastRenderedPageBreak/>
              <w:t>CTN → ELM CTN  | e</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DE323A" w:rsidTr="00244A3E">
        <w:tc>
          <w:tcPr>
            <w:tcW w:w="5103" w:type="dxa"/>
            <w:shd w:val="clear" w:color="auto" w:fill="auto"/>
          </w:tcPr>
          <w:p w:rsidR="00FA6BA5" w:rsidRPr="00FA6BA5" w:rsidRDefault="00FA6BA5" w:rsidP="00D260A4">
            <w:pPr>
              <w:pStyle w:val="aa"/>
              <w:ind w:left="0"/>
              <w:rPr>
                <w:rFonts w:ascii="Consolas" w:hAnsi="Consolas" w:cs="Consolas"/>
                <w:sz w:val="24"/>
                <w:lang w:val="en-US"/>
              </w:rPr>
            </w:pPr>
            <w:r w:rsidRPr="00FA6BA5">
              <w:rPr>
                <w:rFonts w:ascii="Consolas" w:hAnsi="Consolas" w:cs="Consolas"/>
                <w:sz w:val="24"/>
                <w:lang w:val="en-US"/>
              </w:rPr>
              <w:t xml:space="preserve">ELM → # DIR | CLA | DAT; | </w:t>
            </w:r>
          </w:p>
          <w:p w:rsidR="00FA6BA5" w:rsidRPr="00FA6BA5" w:rsidRDefault="00D260A4" w:rsidP="00641B51">
            <w:pPr>
              <w:pStyle w:val="aa"/>
              <w:rPr>
                <w:rFonts w:ascii="Consolas" w:hAnsi="Consolas" w:cs="Consolas"/>
                <w:sz w:val="24"/>
                <w:lang w:val="en-US"/>
              </w:rPr>
            </w:pPr>
            <w:r>
              <w:rPr>
                <w:rFonts w:ascii="Consolas" w:hAnsi="Consolas" w:cs="Consolas"/>
                <w:sz w:val="24"/>
                <w:lang w:val="en-US"/>
              </w:rPr>
              <w:t xml:space="preserve"> </w:t>
            </w:r>
            <w:proofErr w:type="spellStart"/>
            <w:r w:rsidR="00FA6BA5" w:rsidRPr="00FA6BA5">
              <w:rPr>
                <w:rFonts w:ascii="Consolas" w:hAnsi="Consolas" w:cs="Consolas"/>
                <w:sz w:val="24"/>
                <w:lang w:val="en-US"/>
              </w:rPr>
              <w:t>const</w:t>
            </w:r>
            <w:proofErr w:type="spellEnd"/>
            <w:r w:rsidR="00FA6BA5" w:rsidRPr="00FA6BA5">
              <w:rPr>
                <w:rFonts w:ascii="Consolas" w:hAnsi="Consolas" w:cs="Consolas"/>
                <w:sz w:val="24"/>
                <w:lang w:val="en-US"/>
              </w:rPr>
              <w:t xml:space="preserve"> DAT; | FUN | </w:t>
            </w:r>
          </w:p>
          <w:p w:rsidR="00FA6BA5" w:rsidRPr="00FA6BA5" w:rsidRDefault="00D260A4" w:rsidP="00FA6BA5">
            <w:pPr>
              <w:pStyle w:val="aa"/>
              <w:rPr>
                <w:rFonts w:ascii="Consolas" w:hAnsi="Consolas" w:cs="Consolas"/>
                <w:sz w:val="24"/>
                <w:lang w:val="en-US"/>
              </w:rPr>
            </w:pPr>
            <w:r>
              <w:rPr>
                <w:rFonts w:ascii="Consolas" w:hAnsi="Consolas" w:cs="Consolas"/>
                <w:sz w:val="24"/>
                <w:lang w:val="en-US"/>
              </w:rPr>
              <w:t xml:space="preserve"> </w:t>
            </w:r>
            <w:proofErr w:type="spellStart"/>
            <w:r w:rsidR="00FA6BA5" w:rsidRPr="00FA6BA5">
              <w:rPr>
                <w:rFonts w:ascii="Consolas" w:hAnsi="Consolas" w:cs="Consolas"/>
                <w:sz w:val="24"/>
                <w:lang w:val="en-US"/>
              </w:rPr>
              <w:t>classArray</w:t>
            </w:r>
            <w:proofErr w:type="spellEnd"/>
            <w:r w:rsidR="00FA6BA5" w:rsidRPr="00FA6BA5">
              <w:rPr>
                <w:rFonts w:ascii="Consolas" w:hAnsi="Consolas" w:cs="Consolas"/>
                <w:sz w:val="24"/>
                <w:lang w:val="en-US"/>
              </w:rPr>
              <w:t xml:space="preserve"> id &lt; </w:t>
            </w:r>
            <w:r w:rsidR="00641B51">
              <w:rPr>
                <w:rFonts w:ascii="Consolas" w:hAnsi="Consolas" w:cs="Consolas"/>
                <w:sz w:val="24"/>
                <w:lang w:val="en-US"/>
              </w:rPr>
              <w:t>VR1, VR1</w:t>
            </w:r>
            <w:r w:rsidR="00FA6BA5" w:rsidRPr="00FA6BA5">
              <w:rPr>
                <w:rFonts w:ascii="Consolas" w:hAnsi="Consolas" w:cs="Consolas"/>
                <w:sz w:val="24"/>
                <w:lang w:val="en-US"/>
              </w:rPr>
              <w:t xml:space="preserve">&gt; </w:t>
            </w:r>
          </w:p>
          <w:p w:rsidR="00FA6BA5" w:rsidRPr="00244A3E" w:rsidRDefault="00641B51" w:rsidP="00FA6BA5">
            <w:pPr>
              <w:pStyle w:val="aa"/>
              <w:rPr>
                <w:rFonts w:ascii="Consolas" w:hAnsi="Consolas" w:cs="Consolas"/>
                <w:sz w:val="24"/>
                <w:lang w:val="en-US"/>
              </w:rPr>
            </w:pPr>
            <w:r>
              <w:rPr>
                <w:rFonts w:ascii="Consolas" w:hAnsi="Consolas" w:cs="Consolas"/>
                <w:sz w:val="24"/>
                <w:lang w:val="en-US"/>
              </w:rPr>
              <w:t xml:space="preserve">  </w:t>
            </w:r>
            <w:r w:rsidR="00D260A4" w:rsidRPr="00244A3E">
              <w:rPr>
                <w:rFonts w:ascii="Consolas" w:hAnsi="Consolas" w:cs="Consolas"/>
                <w:sz w:val="24"/>
                <w:lang w:val="en-US"/>
              </w:rPr>
              <w:t xml:space="preserve">         </w:t>
            </w:r>
            <w:r>
              <w:rPr>
                <w:rFonts w:ascii="Consolas" w:hAnsi="Consolas" w:cs="Consolas"/>
                <w:sz w:val="24"/>
                <w:lang w:val="en-US"/>
              </w:rPr>
              <w:t xml:space="preserve">   </w:t>
            </w:r>
            <w:r w:rsidR="00FA6BA5" w:rsidRPr="00FA6BA5">
              <w:rPr>
                <w:rFonts w:ascii="Consolas" w:hAnsi="Consolas" w:cs="Consolas"/>
                <w:sz w:val="24"/>
                <w:lang w:val="en-US"/>
              </w:rPr>
              <w:t>{</w:t>
            </w:r>
            <w:r w:rsidR="00FA6BA5" w:rsidRPr="00244A3E">
              <w:rPr>
                <w:rFonts w:ascii="Consolas" w:hAnsi="Consolas" w:cs="Consolas"/>
                <w:sz w:val="24"/>
                <w:lang w:val="en-US"/>
              </w:rPr>
              <w:t xml:space="preserve"> </w:t>
            </w:r>
            <w:r w:rsidR="00FA6BA5" w:rsidRPr="00FA6BA5">
              <w:rPr>
                <w:rFonts w:ascii="Consolas" w:hAnsi="Consolas" w:cs="Consolas"/>
                <w:sz w:val="24"/>
                <w:lang w:val="en-US"/>
              </w:rPr>
              <w:t>TCM };</w:t>
            </w:r>
          </w:p>
        </w:tc>
        <w:tc>
          <w:tcPr>
            <w:tcW w:w="4962" w:type="dxa"/>
            <w:shd w:val="clear" w:color="auto" w:fill="auto"/>
          </w:tcPr>
          <w:p w:rsidR="00D260A4" w:rsidRPr="00244A3E" w:rsidRDefault="00FA6BA5" w:rsidP="00D260A4">
            <w:pPr>
              <w:pStyle w:val="aa"/>
              <w:ind w:left="0"/>
              <w:rPr>
                <w:rFonts w:ascii="Consolas" w:hAnsi="Consolas" w:cs="Consolas"/>
                <w:sz w:val="24"/>
                <w:lang w:val="en-US"/>
              </w:rPr>
            </w:pPr>
            <w:r w:rsidRPr="00FA6BA5">
              <w:rPr>
                <w:rFonts w:ascii="Consolas" w:hAnsi="Consolas" w:cs="Consolas"/>
                <w:sz w:val="24"/>
                <w:lang w:val="en-US"/>
              </w:rPr>
              <w:t>t</w:t>
            </w:r>
            <w:r w:rsidRPr="00244A3E">
              <w:rPr>
                <w:rFonts w:ascii="Consolas" w:hAnsi="Consolas" w:cs="Consolas"/>
                <w:sz w:val="24"/>
                <w:lang w:val="en-US"/>
              </w:rPr>
              <w:t>(</w:t>
            </w:r>
            <w:r w:rsidRPr="00FA6BA5">
              <w:rPr>
                <w:rFonts w:ascii="Consolas" w:hAnsi="Consolas" w:cs="Consolas"/>
                <w:sz w:val="24"/>
                <w:lang w:val="en-US"/>
              </w:rPr>
              <w:t>ELM</w:t>
            </w:r>
            <w:r w:rsidRPr="00244A3E">
              <w:rPr>
                <w:rFonts w:ascii="Consolas" w:hAnsi="Consolas" w:cs="Consolas"/>
                <w:sz w:val="24"/>
                <w:lang w:val="en-US"/>
              </w:rPr>
              <w:t xml:space="preserve">) → </w:t>
            </w:r>
            <w:r w:rsidRPr="00FA6BA5">
              <w:rPr>
                <w:rFonts w:ascii="Consolas" w:hAnsi="Consolas" w:cs="Consolas"/>
                <w:sz w:val="24"/>
                <w:lang w:val="en-US"/>
              </w:rPr>
              <w:t>DIR</w:t>
            </w:r>
            <w:r w:rsidRPr="00244A3E">
              <w:rPr>
                <w:rFonts w:ascii="Consolas" w:hAnsi="Consolas" w:cs="Consolas"/>
                <w:sz w:val="24"/>
                <w:lang w:val="en-US"/>
              </w:rPr>
              <w:t xml:space="preserve"> | </w:t>
            </w:r>
            <w:r w:rsidRPr="00FA6BA5">
              <w:rPr>
                <w:rFonts w:ascii="Consolas" w:hAnsi="Consolas" w:cs="Consolas"/>
                <w:sz w:val="24"/>
                <w:lang w:val="en-US"/>
              </w:rPr>
              <w:t>CLA</w:t>
            </w:r>
            <w:r w:rsidRPr="00244A3E">
              <w:rPr>
                <w:rFonts w:ascii="Consolas" w:hAnsi="Consolas" w:cs="Consolas"/>
                <w:sz w:val="24"/>
                <w:lang w:val="en-US"/>
              </w:rPr>
              <w:t xml:space="preserve"> | </w:t>
            </w:r>
            <w:r w:rsidRPr="00FA6BA5">
              <w:rPr>
                <w:rFonts w:ascii="Consolas" w:hAnsi="Consolas" w:cs="Consolas"/>
                <w:sz w:val="24"/>
                <w:lang w:val="en-US"/>
              </w:rPr>
              <w:t>DAT</w:t>
            </w:r>
            <w:r w:rsidRPr="00244A3E">
              <w:rPr>
                <w:rFonts w:ascii="Consolas" w:hAnsi="Consolas" w:cs="Consolas"/>
                <w:sz w:val="24"/>
                <w:lang w:val="en-US"/>
              </w:rPr>
              <w:t xml:space="preserve"> | </w:t>
            </w:r>
            <w:r w:rsidRPr="00FA6BA5">
              <w:rPr>
                <w:rFonts w:ascii="Consolas" w:hAnsi="Consolas" w:cs="Consolas"/>
                <w:sz w:val="24"/>
                <w:lang w:val="en-US"/>
              </w:rPr>
              <w:t>ΔS</w:t>
            </w:r>
            <w:r w:rsidRPr="00244A3E">
              <w:rPr>
                <w:rFonts w:ascii="Consolas" w:hAnsi="Consolas" w:cs="Consolas"/>
                <w:sz w:val="24"/>
                <w:lang w:val="en-US"/>
              </w:rPr>
              <w:t>6</w:t>
            </w:r>
          </w:p>
          <w:p w:rsidR="00FA6BA5" w:rsidRPr="00D260A4" w:rsidRDefault="00D260A4" w:rsidP="00D260A4">
            <w:pPr>
              <w:pStyle w:val="aa"/>
              <w:ind w:left="0"/>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DAT</w:t>
            </w:r>
            <w:r w:rsidR="00FA6BA5" w:rsidRPr="00D260A4">
              <w:rPr>
                <w:rFonts w:ascii="Consolas" w:hAnsi="Consolas" w:cs="Consolas"/>
                <w:sz w:val="24"/>
                <w:lang w:val="en-US"/>
              </w:rPr>
              <w:t xml:space="preserve">) |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FUN</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Pr="00D260A4">
              <w:rPr>
                <w:rFonts w:ascii="Consolas" w:hAnsi="Consolas" w:cs="Consolas"/>
                <w:sz w:val="24"/>
                <w:lang w:val="en-US"/>
              </w:rPr>
              <w:t>10</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 xml:space="preserve">37 | </w:t>
            </w:r>
          </w:p>
          <w:p w:rsidR="00D260A4" w:rsidRDefault="00D260A4" w:rsidP="00D260A4">
            <w:pPr>
              <w:pStyle w:val="aa"/>
              <w:rPr>
                <w:rFonts w:ascii="Consolas" w:hAnsi="Consolas" w:cs="Consolas"/>
                <w:sz w:val="24"/>
                <w:lang w:val="en-US"/>
              </w:rPr>
            </w:pPr>
            <w:r>
              <w:rPr>
                <w:rFonts w:ascii="Consolas" w:hAnsi="Consolas" w:cs="Consolas"/>
                <w:sz w:val="24"/>
                <w:lang w:val="en-US"/>
              </w:rPr>
              <w:t xml:space="preserve">   </w:t>
            </w:r>
            <w:r w:rsidR="00FA6BA5" w:rsidRPr="00FA6BA5">
              <w:rPr>
                <w:rFonts w:ascii="Consolas" w:hAnsi="Consolas" w:cs="Consolas"/>
                <w:sz w:val="24"/>
                <w:lang w:val="en-US"/>
              </w:rPr>
              <w:t>ΔS</w:t>
            </w:r>
            <w:r w:rsidR="00641B51" w:rsidRPr="00D260A4">
              <w:rPr>
                <w:rFonts w:ascii="Consolas" w:hAnsi="Consolas" w:cs="Consolas"/>
                <w:sz w:val="24"/>
                <w:lang w:val="en-US"/>
              </w:rPr>
              <w:t>14</w:t>
            </w:r>
            <w:r w:rsidR="00FA6BA5"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TCL</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 xml:space="preserve">10 </w:t>
            </w:r>
            <w:r w:rsidRPr="00D260A4">
              <w:rPr>
                <w:rFonts w:ascii="Consolas" w:hAnsi="Consolas" w:cs="Consolas"/>
                <w:sz w:val="24"/>
                <w:lang w:val="en-US"/>
              </w:rPr>
              <w:t>|</w:t>
            </w:r>
            <w:r w:rsidR="00FA6BA5" w:rsidRPr="00D260A4">
              <w:rPr>
                <w:rFonts w:ascii="Consolas" w:hAnsi="Consolas" w:cs="Consolas"/>
                <w:sz w:val="24"/>
                <w:lang w:val="en-US"/>
              </w:rPr>
              <w:t xml:space="preserve"> </w:t>
            </w:r>
            <w:r w:rsidR="00FA6BA5" w:rsidRPr="00FA6BA5">
              <w:rPr>
                <w:rFonts w:ascii="Consolas" w:hAnsi="Consolas" w:cs="Consolas"/>
                <w:sz w:val="24"/>
                <w:lang w:val="en-US"/>
              </w:rPr>
              <w:t>ΔS</w:t>
            </w:r>
            <w:r>
              <w:rPr>
                <w:rFonts w:ascii="Consolas" w:hAnsi="Consolas" w:cs="Consolas"/>
                <w:sz w:val="24"/>
                <w:lang w:val="en-US"/>
              </w:rPr>
              <w:t>27</w:t>
            </w:r>
          </w:p>
          <w:p w:rsidR="00FA6BA5" w:rsidRPr="00D260A4" w:rsidRDefault="00D260A4" w:rsidP="00D260A4">
            <w:pPr>
              <w:pStyle w:val="aa"/>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VR</w:t>
            </w:r>
            <w:r w:rsidR="00FA6BA5" w:rsidRPr="00D260A4">
              <w:rPr>
                <w:rFonts w:ascii="Consolas" w:hAnsi="Consolas" w:cs="Consolas"/>
                <w:sz w:val="24"/>
                <w:lang w:val="en-US"/>
              </w:rPr>
              <w:t>1)</w:t>
            </w:r>
            <w:r w:rsidRPr="00D260A4">
              <w:rPr>
                <w:rFonts w:ascii="Consolas" w:hAnsi="Consolas" w:cs="Consolas"/>
                <w:sz w:val="24"/>
                <w:lang w:val="en-US"/>
              </w:rPr>
              <w:t xml:space="preserve">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VR</w:t>
            </w:r>
            <w:r w:rsidR="00FA6BA5" w:rsidRPr="00D260A4">
              <w:rPr>
                <w:rFonts w:ascii="Consolas" w:hAnsi="Consolas" w:cs="Consolas"/>
                <w:sz w:val="24"/>
                <w:lang w:val="en-US"/>
              </w:rPr>
              <w:t xml:space="preserve">1) </w:t>
            </w:r>
            <w:r w:rsidR="00FA6BA5" w:rsidRPr="00FA6BA5">
              <w:rPr>
                <w:rFonts w:ascii="Consolas" w:hAnsi="Consolas" w:cs="Consolas"/>
                <w:sz w:val="24"/>
                <w:lang w:val="en-US"/>
              </w:rPr>
              <w:t>t</w:t>
            </w:r>
            <w:r w:rsidR="00FA6BA5" w:rsidRPr="00D260A4">
              <w:rPr>
                <w:rFonts w:ascii="Consolas" w:hAnsi="Consolas" w:cs="Consolas"/>
                <w:sz w:val="24"/>
                <w:lang w:val="en-US"/>
              </w:rPr>
              <w:t>(</w:t>
            </w:r>
            <w:r w:rsidR="00FA6BA5" w:rsidRPr="00FA6BA5">
              <w:rPr>
                <w:rFonts w:ascii="Consolas" w:hAnsi="Consolas" w:cs="Consolas"/>
                <w:sz w:val="24"/>
                <w:lang w:val="en-US"/>
              </w:rPr>
              <w:t>TCM</w:t>
            </w:r>
            <w:r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10</w:t>
            </w:r>
          </w:p>
        </w:tc>
      </w:tr>
      <w:tr w:rsidR="00FA6BA5" w:rsidRPr="00DE323A" w:rsidTr="00244A3E">
        <w:tc>
          <w:tcPr>
            <w:tcW w:w="5103" w:type="dxa"/>
            <w:shd w:val="clear" w:color="auto" w:fill="auto"/>
          </w:tcPr>
          <w:p w:rsidR="00FA6BA5" w:rsidRPr="00FA6BA5" w:rsidRDefault="00FA6BA5" w:rsidP="00FA6BA5">
            <w:pPr>
              <w:pStyle w:val="aa"/>
              <w:rPr>
                <w:rFonts w:ascii="Consolas" w:hAnsi="Consolas" w:cs="Consolas"/>
                <w:sz w:val="24"/>
              </w:rPr>
            </w:pPr>
            <w:r w:rsidRPr="00FA6BA5">
              <w:rPr>
                <w:rFonts w:ascii="Consolas" w:hAnsi="Consolas" w:cs="Consolas"/>
                <w:sz w:val="24"/>
                <w:lang w:val="en-US"/>
              </w:rPr>
              <w:t>DAT → TYP OBJ</w:t>
            </w:r>
          </w:p>
        </w:tc>
        <w:tc>
          <w:tcPr>
            <w:tcW w:w="4962" w:type="dxa"/>
            <w:shd w:val="clear" w:color="auto" w:fill="auto"/>
          </w:tcPr>
          <w:p w:rsidR="00FA6BA5" w:rsidRPr="00D260A4" w:rsidRDefault="00D260A4" w:rsidP="00D260A4">
            <w:pPr>
              <w:pStyle w:val="aa"/>
              <w:ind w:left="0"/>
              <w:rPr>
                <w:rFonts w:ascii="Consolas" w:hAnsi="Consolas" w:cs="Consolas"/>
                <w:sz w:val="24"/>
                <w:lang w:val="en-US"/>
              </w:rPr>
            </w:pPr>
            <w:r w:rsidRPr="00D260A4">
              <w:rPr>
                <w:rFonts w:ascii="Consolas" w:hAnsi="Consolas" w:cs="Consolas"/>
                <w:sz w:val="24"/>
                <w:lang w:val="en-US"/>
              </w:rPr>
              <w:t xml:space="preserve"> </w:t>
            </w:r>
            <w:r w:rsidR="00FA6BA5" w:rsidRPr="00FA6BA5">
              <w:rPr>
                <w:rFonts w:ascii="Consolas" w:hAnsi="Consolas" w:cs="Consolas"/>
                <w:sz w:val="24"/>
                <w:lang w:val="en-US"/>
              </w:rPr>
              <w:t>t(DAT</w:t>
            </w:r>
            <w:r>
              <w:rPr>
                <w:rFonts w:ascii="Consolas" w:hAnsi="Consolas" w:cs="Consolas"/>
                <w:sz w:val="24"/>
                <w:lang w:val="en-US"/>
              </w:rPr>
              <w:t>) →</w:t>
            </w:r>
            <w:r w:rsidR="00FA6BA5" w:rsidRPr="00FA6BA5">
              <w:rPr>
                <w:rFonts w:ascii="Consolas" w:hAnsi="Consolas" w:cs="Consolas"/>
                <w:sz w:val="24"/>
                <w:lang w:val="en-US"/>
              </w:rPr>
              <w:t xml:space="preserve"> ΔS1 t(TYP) t(OBJ)</w:t>
            </w:r>
            <w:r w:rsidRPr="00D260A4">
              <w:rPr>
                <w:rFonts w:ascii="Consolas" w:hAnsi="Consolas" w:cs="Consolas"/>
                <w:sz w:val="24"/>
                <w:lang w:val="en-US"/>
              </w:rPr>
              <w:t xml:space="preserve"> </w:t>
            </w:r>
            <w:r w:rsidR="00FA6BA5" w:rsidRPr="00FA6BA5">
              <w:rPr>
                <w:rFonts w:ascii="Consolas" w:hAnsi="Consolas" w:cs="Consolas"/>
                <w:sz w:val="24"/>
                <w:lang w:val="en-US"/>
              </w:rPr>
              <w:t>ΔS</w:t>
            </w:r>
            <w:r w:rsidR="00FA6BA5" w:rsidRPr="00D260A4">
              <w:rPr>
                <w:rFonts w:ascii="Consolas" w:hAnsi="Consolas" w:cs="Consolas"/>
                <w:sz w:val="24"/>
                <w:lang w:val="en-US"/>
              </w:rPr>
              <w:t>5</w:t>
            </w:r>
          </w:p>
        </w:tc>
      </w:tr>
      <w:tr w:rsidR="00FA6BA5" w:rsidRPr="00DE323A"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 xml:space="preserve">TYP → </w:t>
            </w:r>
            <w:proofErr w:type="spellStart"/>
            <w:r w:rsidRPr="00FA6BA5">
              <w:rPr>
                <w:rFonts w:ascii="Consolas" w:hAnsi="Consolas" w:cs="Consolas"/>
                <w:sz w:val="24"/>
                <w:lang w:val="en-US"/>
              </w:rPr>
              <w:t>int</w:t>
            </w:r>
            <w:proofErr w:type="spellEnd"/>
            <w:r w:rsidRPr="00FA6BA5">
              <w:rPr>
                <w:rFonts w:ascii="Consolas" w:hAnsi="Consolas" w:cs="Consolas"/>
                <w:sz w:val="24"/>
                <w:lang w:val="en-US"/>
              </w:rPr>
              <w:t xml:space="preserve"> | float | double | char | </w:t>
            </w:r>
          </w:p>
          <w:p w:rsidR="00FA6BA5" w:rsidRPr="00FA6BA5" w:rsidRDefault="00244A3E" w:rsidP="00244A3E">
            <w:pPr>
              <w:pStyle w:val="aa"/>
              <w:ind w:left="0"/>
              <w:rPr>
                <w:rFonts w:ascii="Consolas" w:hAnsi="Consolas" w:cs="Consolas"/>
                <w:sz w:val="24"/>
                <w:lang w:val="en-US"/>
              </w:rPr>
            </w:pPr>
            <w:r w:rsidRPr="00244A3E">
              <w:rPr>
                <w:rFonts w:ascii="Consolas" w:hAnsi="Consolas" w:cs="Consolas"/>
                <w:sz w:val="24"/>
                <w:lang w:val="en-US"/>
              </w:rPr>
              <w:t xml:space="preserve">    </w:t>
            </w:r>
            <w:r w:rsidR="00FA6BA5" w:rsidRPr="00FA6BA5">
              <w:rPr>
                <w:rFonts w:ascii="Consolas" w:hAnsi="Consolas" w:cs="Consolas"/>
                <w:sz w:val="24"/>
                <w:lang w:val="en-US"/>
              </w:rPr>
              <w:t>bool | string | cell | area</w:t>
            </w:r>
            <w:r>
              <w:rPr>
                <w:rFonts w:ascii="Consolas" w:hAnsi="Consolas" w:cs="Consolas"/>
                <w:sz w:val="24"/>
                <w:lang w:val="en-US"/>
              </w:rPr>
              <w:t xml:space="preserve"> | </w:t>
            </w:r>
            <w:r w:rsidR="00FA6BA5" w:rsidRPr="00FA6BA5">
              <w:rPr>
                <w:rFonts w:ascii="Consolas" w:hAnsi="Consolas" w:cs="Consolas"/>
                <w:sz w:val="24"/>
                <w:lang w:val="en-US"/>
              </w:rPr>
              <w:t>id</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DE323A"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OBJ → [ IZM ] MS1 | SP1</w:t>
            </w:r>
          </w:p>
        </w:tc>
        <w:tc>
          <w:tcPr>
            <w:tcW w:w="4962"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t(OBJ) → ΔS4 t(IZM) t(MS1) t(SP1)</w:t>
            </w:r>
          </w:p>
        </w:tc>
      </w:tr>
      <w:tr w:rsidR="00FA6BA5" w:rsidRPr="00DE323A"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IZM → , IZM | e</w:t>
            </w:r>
          </w:p>
        </w:tc>
        <w:tc>
          <w:tcPr>
            <w:tcW w:w="4962"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t(IZM) → ΔS4 t(IZM) | e</w:t>
            </w: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SP1 → PM1 SP2</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SP2 → , SP1 | e</w:t>
            </w:r>
          </w:p>
        </w:tc>
        <w:tc>
          <w:tcPr>
            <w:tcW w:w="4962" w:type="dxa"/>
            <w:shd w:val="clear" w:color="auto" w:fill="auto"/>
          </w:tcPr>
          <w:p w:rsidR="00FA6BA5" w:rsidRPr="00FA6BA5" w:rsidRDefault="00FA6BA5" w:rsidP="00FA6BA5">
            <w:pPr>
              <w:pStyle w:val="aa"/>
              <w:rPr>
                <w:rFonts w:ascii="Consolas" w:hAnsi="Consolas" w:cs="Consolas"/>
                <w:sz w:val="24"/>
                <w:lang w:val="en-US"/>
              </w:rPr>
            </w:pPr>
          </w:p>
        </w:tc>
      </w:tr>
      <w:tr w:rsidR="00FA6BA5" w:rsidRPr="00FA6BA5" w:rsidTr="00244A3E">
        <w:tc>
          <w:tcPr>
            <w:tcW w:w="5103" w:type="dxa"/>
            <w:shd w:val="clear" w:color="auto" w:fill="auto"/>
          </w:tcPr>
          <w:p w:rsidR="00FA6BA5" w:rsidRPr="00FA6BA5" w:rsidRDefault="00FA6BA5" w:rsidP="00244A3E">
            <w:pPr>
              <w:pStyle w:val="aa"/>
              <w:ind w:left="0"/>
              <w:rPr>
                <w:rFonts w:ascii="Consolas" w:hAnsi="Consolas" w:cs="Consolas"/>
                <w:sz w:val="24"/>
                <w:lang w:val="en-US"/>
              </w:rPr>
            </w:pPr>
            <w:r w:rsidRPr="00FA6BA5">
              <w:rPr>
                <w:rFonts w:ascii="Consolas" w:hAnsi="Consolas" w:cs="Consolas"/>
                <w:sz w:val="24"/>
                <w:lang w:val="en-US"/>
              </w:rPr>
              <w:t>PM1 → id PM2</w:t>
            </w:r>
          </w:p>
        </w:tc>
        <w:tc>
          <w:tcPr>
            <w:tcW w:w="4962" w:type="dxa"/>
            <w:shd w:val="clear" w:color="auto" w:fill="auto"/>
          </w:tcPr>
          <w:p w:rsidR="00FA6BA5" w:rsidRDefault="00FA6BA5" w:rsidP="00244A3E">
            <w:pPr>
              <w:pStyle w:val="aa"/>
              <w:ind w:left="0"/>
              <w:rPr>
                <w:rFonts w:ascii="Consolas" w:hAnsi="Consolas" w:cs="Consolas"/>
                <w:sz w:val="24"/>
                <w:lang w:val="en-US"/>
              </w:rPr>
            </w:pPr>
            <w:r w:rsidRPr="00FA6BA5">
              <w:rPr>
                <w:rFonts w:ascii="Consolas" w:hAnsi="Consolas" w:cs="Consolas"/>
                <w:sz w:val="24"/>
                <w:lang w:val="en-US"/>
              </w:rPr>
              <w:t>t(PM1) → ΔS2 t(PM2)</w:t>
            </w:r>
          </w:p>
          <w:p w:rsidR="00FA6BA5" w:rsidRPr="00FA6BA5" w:rsidRDefault="00FA6BA5" w:rsidP="00FA6BA5">
            <w:pPr>
              <w:pStyle w:val="aa"/>
              <w:rPr>
                <w:rFonts w:ascii="Consolas" w:hAnsi="Consolas" w:cs="Consolas"/>
                <w:sz w:val="24"/>
                <w:lang w:val="en-US"/>
              </w:rPr>
            </w:pPr>
          </w:p>
        </w:tc>
      </w:tr>
      <w:tr w:rsidR="00FA6BA5" w:rsidRPr="00F82D19" w:rsidTr="00244A3E">
        <w:tc>
          <w:tcPr>
            <w:tcW w:w="5103" w:type="dxa"/>
            <w:shd w:val="clear" w:color="auto" w:fill="auto"/>
          </w:tcPr>
          <w:p w:rsidR="00FA6BA5" w:rsidRPr="00CB6DD2" w:rsidRDefault="00FA6BA5" w:rsidP="00244A3E">
            <w:pPr>
              <w:pStyle w:val="aa"/>
              <w:ind w:left="0"/>
              <w:rPr>
                <w:rFonts w:ascii="Consolas" w:hAnsi="Consolas" w:cs="Consolas"/>
                <w:sz w:val="24"/>
                <w:lang w:val="en-US"/>
              </w:rPr>
            </w:pPr>
            <w:r w:rsidRPr="00CB6DD2">
              <w:rPr>
                <w:rFonts w:ascii="Consolas" w:hAnsi="Consolas" w:cs="Consolas"/>
                <w:sz w:val="24"/>
                <w:lang w:val="en-US"/>
              </w:rPr>
              <w:t xml:space="preserve">PM2 → </w:t>
            </w:r>
            <w:r w:rsidRPr="00CB6DD2">
              <w:rPr>
                <w:rFonts w:ascii="Consolas" w:hAnsi="Consolas" w:cs="Consolas"/>
                <w:b/>
                <w:sz w:val="24"/>
                <w:lang w:val="en-US"/>
              </w:rPr>
              <w:t>=</w:t>
            </w:r>
            <w:r w:rsidRPr="00CB6DD2">
              <w:rPr>
                <w:rFonts w:ascii="Consolas" w:hAnsi="Consolas" w:cs="Consolas"/>
                <w:sz w:val="24"/>
                <w:lang w:val="en-US"/>
              </w:rPr>
              <w:t xml:space="preserve"> PM3 | </w:t>
            </w:r>
            <w:r w:rsidRPr="00CB6DD2">
              <w:rPr>
                <w:rFonts w:ascii="Consolas" w:hAnsi="Consolas" w:cs="Consolas"/>
                <w:i w:val="0"/>
                <w:sz w:val="24"/>
                <w:lang w:val="en-US"/>
              </w:rPr>
              <w:t>e</w:t>
            </w:r>
          </w:p>
        </w:tc>
        <w:tc>
          <w:tcPr>
            <w:tcW w:w="4962" w:type="dxa"/>
            <w:shd w:val="clear" w:color="auto" w:fill="auto"/>
          </w:tcPr>
          <w:p w:rsidR="00FA6BA5" w:rsidRPr="00CB6DD2" w:rsidRDefault="00FA6BA5" w:rsidP="00244A3E">
            <w:pPr>
              <w:pStyle w:val="aa"/>
              <w:ind w:left="0"/>
              <w:rPr>
                <w:rFonts w:ascii="Consolas" w:hAnsi="Consolas" w:cs="Consolas"/>
                <w:sz w:val="24"/>
                <w:lang w:val="en-US"/>
              </w:rPr>
            </w:pPr>
            <w:r w:rsidRPr="00CB6DD2">
              <w:rPr>
                <w:rFonts w:ascii="Consolas" w:hAnsi="Consolas" w:cs="Consolas"/>
                <w:sz w:val="24"/>
                <w:lang w:val="en-US"/>
              </w:rPr>
              <w:t xml:space="preserve">t(PM2) → t(PM3) | </w:t>
            </w:r>
            <w:r w:rsidRPr="00CB6DD2">
              <w:rPr>
                <w:rFonts w:ascii="Consolas" w:hAnsi="Consolas" w:cs="Consolas"/>
                <w:i w:val="0"/>
                <w:sz w:val="24"/>
                <w:lang w:val="en-US"/>
              </w:rPr>
              <w:t>e</w:t>
            </w:r>
          </w:p>
        </w:tc>
      </w:tr>
      <w:tr w:rsidR="00FA6BA5" w:rsidRPr="00DE323A" w:rsidTr="00244A3E">
        <w:tc>
          <w:tcPr>
            <w:tcW w:w="5103" w:type="dxa"/>
            <w:shd w:val="clear" w:color="auto" w:fill="auto"/>
          </w:tcPr>
          <w:p w:rsidR="00FA6BA5" w:rsidRPr="00CB6DD2" w:rsidRDefault="00FA6BA5" w:rsidP="00244A3E">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PM3 → VR1 | new TYP ( FP1 )</w:t>
            </w:r>
          </w:p>
        </w:tc>
        <w:tc>
          <w:tcPr>
            <w:tcW w:w="4962" w:type="dxa"/>
            <w:shd w:val="clear" w:color="auto" w:fill="auto"/>
          </w:tcPr>
          <w:p w:rsidR="00CB6DD2" w:rsidRDefault="00FA6BA5" w:rsidP="00244A3E">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t(PM3) → </w:t>
            </w:r>
            <w:r w:rsidR="00244A3E" w:rsidRPr="00CB6DD2">
              <w:rPr>
                <w:rFonts w:ascii="Consolas" w:hAnsi="Consolas" w:cs="Consolas"/>
                <w:color w:val="000000" w:themeColor="text1"/>
                <w:sz w:val="24"/>
                <w:lang w:val="en-US"/>
              </w:rPr>
              <w:t>t(VR1)</w:t>
            </w:r>
            <w:r w:rsidRPr="00CB6DD2">
              <w:rPr>
                <w:rFonts w:ascii="Consolas" w:hAnsi="Consolas" w:cs="Consolas"/>
                <w:color w:val="000000" w:themeColor="text1"/>
                <w:sz w:val="24"/>
                <w:lang w:val="en-US"/>
              </w:rPr>
              <w:t>|</w:t>
            </w:r>
            <w:r w:rsidR="00244A3E" w:rsidRPr="00CB6DD2">
              <w:rPr>
                <w:rFonts w:ascii="Consolas" w:hAnsi="Consolas" w:cs="Consolas"/>
                <w:color w:val="000000" w:themeColor="text1"/>
                <w:sz w:val="24"/>
                <w:lang w:val="en-US"/>
              </w:rPr>
              <w:t xml:space="preserve"> </w:t>
            </w:r>
          </w:p>
          <w:p w:rsidR="00FA6BA5" w:rsidRPr="00CB6DD2" w:rsidRDefault="00CB6DD2"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ΔS24 t(TYP)</w:t>
            </w: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t(FP1)</w:t>
            </w:r>
            <w:r w:rsidRPr="00CB6DD2">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ΔS22</w:t>
            </w:r>
          </w:p>
        </w:tc>
      </w:tr>
      <w:tr w:rsidR="00FA6BA5" w:rsidRPr="00F82D19" w:rsidTr="00244A3E">
        <w:tc>
          <w:tcPr>
            <w:tcW w:w="5103" w:type="dxa"/>
            <w:shd w:val="clear" w:color="auto" w:fill="auto"/>
          </w:tcPr>
          <w:p w:rsidR="00FA6BA5" w:rsidRPr="00CB6DD2" w:rsidRDefault="00FA6BA5"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FP1 → VR1 FP2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0"/>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t(FP1) → ΔS20 ΔG4 t(VR1) </w:t>
            </w:r>
            <w:proofErr w:type="spellStart"/>
            <w:r w:rsidRPr="00CB6DD2">
              <w:rPr>
                <w:rFonts w:ascii="Consolas" w:hAnsi="Consolas" w:cs="Consolas"/>
                <w:color w:val="000000" w:themeColor="text1"/>
                <w:sz w:val="24"/>
                <w:lang w:val="en-US"/>
              </w:rPr>
              <w:t>ΔGp</w:t>
            </w:r>
            <w:proofErr w:type="spellEnd"/>
            <w:r w:rsidRPr="00CB6DD2">
              <w:rPr>
                <w:rFonts w:ascii="Consolas" w:hAnsi="Consolas" w:cs="Consolas"/>
                <w:color w:val="000000" w:themeColor="text1"/>
                <w:sz w:val="24"/>
                <w:lang w:val="en-US"/>
              </w:rPr>
              <w:t xml:space="preserve"> </w:t>
            </w:r>
          </w:p>
          <w:p w:rsidR="00FA6BA5" w:rsidRPr="00CB6DD2" w:rsidRDefault="00FA6BA5" w:rsidP="003B286A">
            <w:pPr>
              <w:pStyle w:val="aa"/>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t(FP2) | </w:t>
            </w:r>
            <w:r w:rsidRPr="00CB6DD2">
              <w:rPr>
                <w:rFonts w:ascii="Consolas" w:hAnsi="Consolas" w:cs="Consolas"/>
                <w:i w:val="0"/>
                <w:color w:val="000000" w:themeColor="text1"/>
                <w:sz w:val="24"/>
                <w:lang w:val="en-US"/>
              </w:rPr>
              <w:t>e</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FP2 → , VR1 FP2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t(FP2) → ΔS2</w:t>
            </w:r>
            <w:r w:rsidR="00CB6DD2">
              <w:rPr>
                <w:rFonts w:ascii="Consolas" w:hAnsi="Consolas" w:cs="Consolas"/>
                <w:color w:val="000000" w:themeColor="text1"/>
                <w:sz w:val="24"/>
                <w:lang w:val="en-US"/>
              </w:rPr>
              <w:t xml:space="preserve">0 </w:t>
            </w:r>
            <w:r w:rsidRPr="00CB6DD2">
              <w:rPr>
                <w:rFonts w:ascii="Consolas" w:hAnsi="Consolas" w:cs="Consolas"/>
                <w:color w:val="000000" w:themeColor="text1"/>
                <w:sz w:val="24"/>
                <w:lang w:val="en-US"/>
              </w:rPr>
              <w:t>t(VR1)</w:t>
            </w:r>
            <w:r w:rsidR="00CB6DD2">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t(FP2)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MS1 → MV1 MS2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MS2 → , MS1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MV1 → id MV2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t(MV1) → ΔS2 t(MV2)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MV2 → = TIN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t(MV2) → t(TIN) | </w:t>
            </w:r>
            <w:r w:rsidRPr="00CB6DD2">
              <w:rPr>
                <w:rFonts w:ascii="Consolas" w:hAnsi="Consolas" w:cs="Consolas"/>
                <w:i w:val="0"/>
                <w:color w:val="000000" w:themeColor="text1"/>
                <w:sz w:val="24"/>
                <w:lang w:val="en-US"/>
              </w:rPr>
              <w:t>e</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TIN → { IM1 } | new TYP [ IM1 ] | VR1</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t(TIN) → </w:t>
            </w:r>
            <w:r w:rsidR="00CB6DD2">
              <w:rPr>
                <w:rFonts w:ascii="Consolas" w:hAnsi="Consolas" w:cs="Consolas"/>
                <w:color w:val="000000" w:themeColor="text1"/>
                <w:sz w:val="24"/>
                <w:lang w:val="en-US"/>
              </w:rPr>
              <w:t xml:space="preserve">t(IM1) | </w:t>
            </w:r>
            <w:r w:rsidRPr="00CB6DD2">
              <w:rPr>
                <w:rFonts w:ascii="Consolas" w:hAnsi="Consolas" w:cs="Consolas"/>
                <w:color w:val="000000" w:themeColor="text1"/>
                <w:sz w:val="24"/>
                <w:lang w:val="en-US"/>
              </w:rPr>
              <w:t>ΔS24 t(TYP) t(IM1) ΔS23</w:t>
            </w:r>
            <w:r w:rsidR="00CB6DD2">
              <w:rPr>
                <w:rFonts w:ascii="Consolas" w:hAnsi="Consolas" w:cs="Consolas"/>
                <w:color w:val="000000" w:themeColor="text1"/>
                <w:sz w:val="24"/>
                <w:lang w:val="en-US"/>
              </w:rPr>
              <w:t xml:space="preserve"> | t(VR1)</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IM1 → VR1 IM2</w:t>
            </w:r>
          </w:p>
        </w:tc>
        <w:tc>
          <w:tcPr>
            <w:tcW w:w="4962" w:type="dxa"/>
            <w:shd w:val="clear" w:color="auto" w:fill="auto"/>
          </w:tcPr>
          <w:p w:rsidR="00FA6BA5" w:rsidRPr="00CB6DD2" w:rsidRDefault="00FA6BA5" w:rsidP="0036058D">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t(IM1) → ΔS21 t(VR1) t(IM2)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IM2 → , IM1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FUN → TYP FBJ id ( FO1 ) TFN | </w:t>
            </w:r>
          </w:p>
          <w:p w:rsidR="005E516B" w:rsidRPr="00CB6DD2" w:rsidRDefault="00FA6BA5" w:rsidP="005E516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void id ( FO1 ) TFN </w:t>
            </w:r>
          </w:p>
          <w:p w:rsidR="00FA6BA5" w:rsidRPr="00CB6DD2" w:rsidRDefault="00FA6BA5" w:rsidP="005E516B">
            <w:pPr>
              <w:pStyle w:val="aa"/>
              <w:ind w:left="34"/>
              <w:rPr>
                <w:rFonts w:ascii="Consolas" w:hAnsi="Consolas" w:cs="Consolas"/>
                <w:color w:val="000000" w:themeColor="text1"/>
                <w:sz w:val="24"/>
                <w:lang w:val="en-US"/>
              </w:rPr>
            </w:pP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t(FUN) → ΔS1 t(TYP) t(FBJ) ΔS9 </w:t>
            </w:r>
          </w:p>
          <w:p w:rsidR="00FA6BA5" w:rsidRPr="00CB6DD2" w:rsidRDefault="0036058D" w:rsidP="00CB6DD2">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 xml:space="preserve">ΔS5 t(FO1) t(TFN) | </w:t>
            </w:r>
          </w:p>
          <w:p w:rsidR="00FA6BA5" w:rsidRPr="00CB6DD2" w:rsidRDefault="00FA6BA5" w:rsidP="005E516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 ΔS9 ΔS5 t(FO1)</w:t>
            </w:r>
            <w:r w:rsidR="005E516B">
              <w:rPr>
                <w:rFonts w:ascii="Consolas" w:hAnsi="Consolas" w:cs="Consolas"/>
                <w:color w:val="000000" w:themeColor="text1"/>
                <w:sz w:val="24"/>
                <w:lang w:val="en-US"/>
              </w:rPr>
              <w:t>t(TFN)</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FBJ → [ IZM ]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t(FBJ) → ΔS4 t(IZM) | </w:t>
            </w:r>
            <w:r w:rsidRPr="00CB6DD2">
              <w:rPr>
                <w:rFonts w:ascii="Consolas" w:hAnsi="Consolas" w:cs="Consolas"/>
                <w:i w:val="0"/>
                <w:color w:val="000000" w:themeColor="text1"/>
                <w:sz w:val="24"/>
                <w:lang w:val="en-US"/>
              </w:rPr>
              <w:t>e</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FO1 → PR1 FO2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t(FO1) → ΔS8 t(PR1) t(FO2) ΔS11 | </w:t>
            </w:r>
            <w:r w:rsidRPr="00CB6DD2">
              <w:rPr>
                <w:rFonts w:ascii="Consolas" w:hAnsi="Consolas" w:cs="Consolas"/>
                <w:i w:val="0"/>
                <w:color w:val="000000" w:themeColor="text1"/>
                <w:sz w:val="24"/>
                <w:lang w:val="en-US"/>
              </w:rPr>
              <w:t>e</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FO2 → , PR1 FO2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PR1 → TYP PR2 | </w:t>
            </w:r>
            <w:proofErr w:type="spellStart"/>
            <w:r w:rsidRPr="00CB6DD2">
              <w:rPr>
                <w:rFonts w:ascii="Consolas" w:hAnsi="Consolas" w:cs="Consolas"/>
                <w:color w:val="000000" w:themeColor="text1"/>
                <w:sz w:val="24"/>
                <w:lang w:val="en-US"/>
              </w:rPr>
              <w:t>const</w:t>
            </w:r>
            <w:proofErr w:type="spellEnd"/>
            <w:r w:rsidRPr="00CB6DD2">
              <w:rPr>
                <w:rFonts w:ascii="Consolas" w:hAnsi="Consolas" w:cs="Consolas"/>
                <w:color w:val="000000" w:themeColor="text1"/>
                <w:sz w:val="24"/>
                <w:lang w:val="en-US"/>
              </w:rPr>
              <w:t xml:space="preserve"> TYP PR2</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t(PR1) → ΔS1 t(TYP) t(PR2) ΔS5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ΔS6 ΔS1 t(TYP) t(PR2) ΔS5</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PR2 → [ IZM ] id | id INP</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t(PR2) → ΔS4 t(IZM) ΔS2| </w:t>
            </w:r>
          </w:p>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ΔS2 t(INP)</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INP → = VR1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t(INP)</w:t>
            </w:r>
            <w:r w:rsidR="00C54AF6">
              <w:rPr>
                <w:rFonts w:ascii="Consolas" w:hAnsi="Consolas" w:cs="Consolas"/>
                <w:color w:val="000000" w:themeColor="text1"/>
                <w:sz w:val="24"/>
                <w:lang w:val="en-US"/>
              </w:rPr>
              <w:t xml:space="preserve"> → </w:t>
            </w:r>
            <w:r w:rsidRPr="00CB6DD2">
              <w:rPr>
                <w:rFonts w:ascii="Consolas" w:hAnsi="Consolas" w:cs="Consolas"/>
                <w:color w:val="000000" w:themeColor="text1"/>
                <w:sz w:val="24"/>
                <w:lang w:val="en-US"/>
              </w:rPr>
              <w:t xml:space="preserve">t(VR1) | </w:t>
            </w:r>
            <w:r w:rsidRPr="00CB6DD2">
              <w:rPr>
                <w:rFonts w:ascii="Consolas" w:hAnsi="Consolas" w:cs="Consolas"/>
                <w:i w:val="0"/>
                <w:color w:val="000000" w:themeColor="text1"/>
                <w:sz w:val="24"/>
                <w:lang w:val="en-US"/>
              </w:rPr>
              <w:t>e</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TFN → { OIO } | ;</w:t>
            </w:r>
          </w:p>
        </w:tc>
        <w:tc>
          <w:tcPr>
            <w:tcW w:w="4962" w:type="dxa"/>
            <w:shd w:val="clear" w:color="auto" w:fill="auto"/>
          </w:tcPr>
          <w:p w:rsidR="00FA6BA5" w:rsidRPr="00C54AF6"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t(TFN) → ΔS12 t(OIO) |</w:t>
            </w:r>
            <w:r w:rsidR="00C54AF6" w:rsidRPr="00C54AF6">
              <w:rPr>
                <w:rFonts w:ascii="Consolas" w:hAnsi="Consolas" w:cs="Consolas"/>
                <w:color w:val="000000" w:themeColor="text1"/>
                <w:sz w:val="24"/>
                <w:lang w:val="en-US"/>
              </w:rPr>
              <w:t xml:space="preserve"> </w:t>
            </w:r>
            <w:r w:rsidR="00C54AF6">
              <w:rPr>
                <w:rFonts w:ascii="Consolas" w:hAnsi="Consolas" w:cs="Consolas"/>
                <w:color w:val="000000" w:themeColor="text1"/>
                <w:sz w:val="24"/>
                <w:lang w:val="en-US"/>
              </w:rPr>
              <w:t>;</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TCL → POL; TCL | FUN 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id ( FO1 ) TFN 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 id () TFN TCL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54AF6">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t(TCL) → t(POL)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t(FUN) ΔS10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ΔS15 ΔS5 t(FO1) t(TFN) </w:t>
            </w:r>
          </w:p>
          <w:p w:rsidR="00FA6BA5" w:rsidRPr="00CB6DD2" w:rsidRDefault="00C54AF6" w:rsidP="00CB6DD2">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FA6BA5" w:rsidRPr="00CB6DD2">
              <w:rPr>
                <w:rFonts w:ascii="Consolas" w:hAnsi="Consolas" w:cs="Consolas"/>
                <w:color w:val="000000" w:themeColor="text1"/>
                <w:sz w:val="24"/>
                <w:lang w:val="en-US"/>
              </w:rPr>
              <w:t xml:space="preserve">ΔS10 t(TCL) | </w:t>
            </w:r>
          </w:p>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         ΔS16 ΔS5 t(TFN) ΔS10 </w:t>
            </w:r>
          </w:p>
          <w:p w:rsidR="00FA6BA5" w:rsidRPr="00CB6DD2" w:rsidRDefault="00C54AF6" w:rsidP="00C54AF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lastRenderedPageBreak/>
              <w:t xml:space="preserve">         </w:t>
            </w:r>
            <w:r w:rsidR="00FA6BA5" w:rsidRPr="00CB6DD2">
              <w:rPr>
                <w:rFonts w:ascii="Consolas" w:hAnsi="Consolas" w:cs="Consolas"/>
                <w:color w:val="000000" w:themeColor="text1"/>
                <w:sz w:val="24"/>
                <w:lang w:val="en-US"/>
              </w:rPr>
              <w:t xml:space="preserve">t(TCL) | </w:t>
            </w:r>
            <w:r w:rsidR="00FA6BA5" w:rsidRPr="00CB6DD2">
              <w:rPr>
                <w:rFonts w:ascii="Consolas" w:hAnsi="Consolas" w:cs="Consolas"/>
                <w:i w:val="0"/>
                <w:color w:val="000000" w:themeColor="text1"/>
                <w:sz w:val="24"/>
                <w:lang w:val="en-US"/>
              </w:rPr>
              <w:t>e</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lastRenderedPageBreak/>
              <w:t>POL → TYP EPL</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t(POL)</w:t>
            </w:r>
            <w:r w:rsidR="007D552B">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 ΔS1 t(TYP) t(EPL) ΔS</w:t>
            </w:r>
            <w:r w:rsidR="007D552B">
              <w:rPr>
                <w:rFonts w:ascii="Consolas" w:hAnsi="Consolas" w:cs="Consolas"/>
                <w:color w:val="000000" w:themeColor="text1"/>
                <w:sz w:val="24"/>
                <w:lang w:val="en-US"/>
              </w:rPr>
              <w:t>5</w:t>
            </w:r>
          </w:p>
        </w:tc>
      </w:tr>
      <w:tr w:rsidR="00FA6BA5" w:rsidRPr="00DE323A"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EPL → [ IZM ] MP1 | PS1</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t(EPL) → ΔS4 t(IZM) t(MP1) | t(PS1)</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PS1 → id PS2</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t(PS1) → ΔS2</w:t>
            </w:r>
            <w:r w:rsidR="007D552B">
              <w:rPr>
                <w:rFonts w:ascii="Consolas" w:hAnsi="Consolas" w:cs="Consolas"/>
                <w:color w:val="000000" w:themeColor="text1"/>
                <w:sz w:val="24"/>
                <w:lang w:val="en-US"/>
              </w:rPr>
              <w:t xml:space="preserve"> </w:t>
            </w:r>
            <w:r w:rsidRPr="00CB6DD2">
              <w:rPr>
                <w:rFonts w:ascii="Consolas" w:hAnsi="Consolas" w:cs="Consolas"/>
                <w:color w:val="000000" w:themeColor="text1"/>
                <w:sz w:val="24"/>
                <w:lang w:val="en-US"/>
              </w:rPr>
              <w:t xml:space="preserve">t(PS2) </w:t>
            </w: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PS2 → , PS1 | </w:t>
            </w:r>
            <w:r w:rsidRPr="00CB6DD2">
              <w:rPr>
                <w:rFonts w:ascii="Consolas" w:hAnsi="Consolas" w:cs="Consolas"/>
                <w:i w:val="0"/>
                <w:color w:val="000000" w:themeColor="text1"/>
                <w:sz w:val="24"/>
                <w:lang w:val="en-US"/>
              </w:rPr>
              <w:t>e</w:t>
            </w:r>
          </w:p>
        </w:tc>
        <w:tc>
          <w:tcPr>
            <w:tcW w:w="4962"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p>
        </w:tc>
      </w:tr>
      <w:tr w:rsidR="00FA6BA5" w:rsidRPr="00F82D19" w:rsidTr="00244A3E">
        <w:tc>
          <w:tcPr>
            <w:tcW w:w="5103" w:type="dxa"/>
            <w:shd w:val="clear" w:color="auto" w:fill="auto"/>
          </w:tcPr>
          <w:p w:rsidR="00FA6BA5" w:rsidRPr="00CB6DD2" w:rsidRDefault="00FA6BA5" w:rsidP="00CB6DD2">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MP1 → id MP2</w:t>
            </w:r>
          </w:p>
        </w:tc>
        <w:tc>
          <w:tcPr>
            <w:tcW w:w="4962" w:type="dxa"/>
            <w:shd w:val="clear" w:color="auto" w:fill="auto"/>
          </w:tcPr>
          <w:p w:rsidR="00FA6BA5" w:rsidRPr="00CB6DD2" w:rsidRDefault="00FA6BA5" w:rsidP="007D552B">
            <w:pPr>
              <w:pStyle w:val="aa"/>
              <w:ind w:left="34"/>
              <w:rPr>
                <w:rFonts w:ascii="Consolas" w:hAnsi="Consolas" w:cs="Consolas"/>
                <w:color w:val="000000" w:themeColor="text1"/>
                <w:sz w:val="24"/>
                <w:lang w:val="en-US"/>
              </w:rPr>
            </w:pPr>
            <w:r w:rsidRPr="00CB6DD2">
              <w:rPr>
                <w:rFonts w:ascii="Consolas" w:hAnsi="Consolas" w:cs="Consolas"/>
                <w:color w:val="000000" w:themeColor="text1"/>
                <w:sz w:val="24"/>
                <w:lang w:val="en-US"/>
              </w:rPr>
              <w:t xml:space="preserve">t(MP1) → ΔS2 t(MP2)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MP2 → , MP1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TCM</w:t>
            </w:r>
            <w:r w:rsidRPr="00DE323A">
              <w:rPr>
                <w:rFonts w:ascii="Consolas" w:hAnsi="Consolas" w:cs="Consolas"/>
                <w:color w:val="000000" w:themeColor="text1"/>
                <w:sz w:val="24"/>
              </w:rPr>
              <w:t xml:space="preserve"> → </w:t>
            </w:r>
            <w:r w:rsidRPr="00EB0E21">
              <w:rPr>
                <w:rFonts w:ascii="Consolas" w:hAnsi="Consolas" w:cs="Consolas"/>
                <w:color w:val="000000" w:themeColor="text1"/>
                <w:sz w:val="24"/>
                <w:lang w:val="en-US"/>
              </w:rPr>
              <w:t>POL</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TCM</w:t>
            </w:r>
            <w:r w:rsidRPr="00DE323A">
              <w:rPr>
                <w:rFonts w:ascii="Consolas" w:hAnsi="Consolas" w:cs="Consolas"/>
                <w:color w:val="000000" w:themeColor="text1"/>
                <w:sz w:val="24"/>
              </w:rPr>
              <w:t xml:space="preserve"> | </w:t>
            </w:r>
            <w:r w:rsidRPr="00EB0E21">
              <w:rPr>
                <w:rFonts w:ascii="Consolas" w:hAnsi="Consolas" w:cs="Consolas"/>
                <w:color w:val="000000" w:themeColor="text1"/>
                <w:sz w:val="24"/>
                <w:lang w:val="en-US"/>
              </w:rPr>
              <w:t>e</w:t>
            </w:r>
            <w:r w:rsidRPr="00DE323A">
              <w:rPr>
                <w:rFonts w:ascii="Consolas" w:hAnsi="Consolas" w:cs="Consolas"/>
                <w:color w:val="000000" w:themeColor="text1"/>
                <w:sz w:val="24"/>
              </w:rPr>
              <w:t xml:space="preserve"> |</w:t>
            </w:r>
          </w:p>
          <w:p w:rsidR="00EB0E21" w:rsidRPr="00DE323A" w:rsidRDefault="00EB0E21"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w:t>
            </w:r>
            <w:proofErr w:type="spellStart"/>
            <w:r>
              <w:rPr>
                <w:rFonts w:ascii="Consolas" w:hAnsi="Consolas" w:cs="Consolas"/>
                <w:color w:val="000000" w:themeColor="text1"/>
                <w:sz w:val="24"/>
                <w:lang w:val="en-US"/>
              </w:rPr>
              <w:t>neig</w:t>
            </w:r>
            <w:proofErr w:type="spellEnd"/>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id</w:t>
            </w:r>
            <w:r w:rsidRPr="00DE323A">
              <w:rPr>
                <w:rFonts w:ascii="Consolas" w:hAnsi="Consolas" w:cs="Consolas"/>
                <w:color w:val="000000" w:themeColor="text1"/>
                <w:sz w:val="24"/>
              </w:rPr>
              <w:t xml:space="preserve"> = { </w:t>
            </w:r>
            <w:r w:rsidRPr="00EB0E21">
              <w:rPr>
                <w:rFonts w:ascii="Consolas" w:hAnsi="Consolas" w:cs="Consolas"/>
                <w:color w:val="000000" w:themeColor="text1"/>
                <w:sz w:val="24"/>
                <w:lang w:val="en-US"/>
              </w:rPr>
              <w:t>ET</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TCM</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t(TCM) → t(POL) t(CM) | e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ΔS1 ΔS4 ΔS2 t(ET1)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ΔS5 t(TCM)</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ET1 → #[ c1 NEI ] ET2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t(ET1) → t(NEI)</w:t>
            </w: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t(ET2)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ET2 → , ET1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NEI → , c1 NEI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t(NEI) → t(NEI)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CLA → </w:t>
            </w:r>
            <w:proofErr w:type="spellStart"/>
            <w:r w:rsidRPr="00EB0E21">
              <w:rPr>
                <w:rFonts w:ascii="Consolas" w:hAnsi="Consolas" w:cs="Consolas"/>
                <w:color w:val="000000" w:themeColor="text1"/>
                <w:sz w:val="24"/>
                <w:lang w:val="en-US"/>
              </w:rPr>
              <w:t>CellAuto</w:t>
            </w:r>
            <w:proofErr w:type="spellEnd"/>
            <w:r w:rsidRPr="00EB0E21">
              <w:rPr>
                <w:rFonts w:ascii="Consolas" w:hAnsi="Consolas" w:cs="Consolas"/>
                <w:color w:val="000000" w:themeColor="text1"/>
                <w:sz w:val="24"/>
                <w:lang w:val="en-US"/>
              </w:rPr>
              <w:t xml:space="preserve"> id ( FO1 ) { TC1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t(CLA) → ΔS32 t(FO1) t(TC1)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ΔS10 ΔS37</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TC1 → SPT TC1 | FUN TC1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t(TC1) → t(SPT) t(TC1)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ΔS7 t(FUN) ΔS10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t(TC1)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SPT → System id : NM1 OPT { PP1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t(SPT) → ΔS34 t(NM1) t(OPT) </w:t>
            </w:r>
          </w:p>
          <w:p w:rsidR="00EB0E21" w:rsidRPr="00EB0E21" w:rsidRDefault="00EB0E21"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t(PP1) 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OPT → &lt; NM1 &gt;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PP1 → POD; PP2 | CPT PP2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PP2 → POD; PP2 | CPT PP2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POD → id : BS1 CN1 -&gt; PC1 CL1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93A24"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t(POD) → ΔS35 t(BS1) t(CN1) t(PC1)</w:t>
            </w:r>
          </w:p>
          <w:p w:rsidR="00EB0E21" w:rsidRPr="00EB0E21" w:rsidRDefault="00C93A24" w:rsidP="00C93A24">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t(CL1)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BS1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EBS , NM1 ) BS2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93A24"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t(BS1) → 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ΔS40 t(EBS) ΔS41</w:t>
            </w:r>
          </w:p>
          <w:p w:rsidR="00EB0E21" w:rsidRPr="00EB0E21" w:rsidRDefault="00C93A24" w:rsidP="00C93A24">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t(NM1) ΔS42 t(BS2)</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BS2 → , ( </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xml:space="preserve"> EBS , NM1 ) BS2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t(BS2)</w:t>
            </w:r>
            <w:r w:rsidR="00C93A24">
              <w:rPr>
                <w:rFonts w:ascii="Consolas" w:hAnsi="Consolas" w:cs="Consolas"/>
                <w:color w:val="000000" w:themeColor="text1"/>
                <w:sz w:val="24"/>
                <w:lang w:val="en-US"/>
              </w:rPr>
              <w:t xml:space="preserve"> → </w:t>
            </w:r>
            <w:r w:rsidRPr="00EB0E21">
              <w:rPr>
                <w:rFonts w:ascii="Consolas" w:hAnsi="Consolas" w:cs="Consolas"/>
                <w:color w:val="000000" w:themeColor="text1"/>
                <w:sz w:val="24"/>
                <w:lang w:val="en-US"/>
              </w:rPr>
              <w:t>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ΔS40 t(EBS) ΔS41 t(NM1) ΔS42 t(BS2)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EBS → VR1 |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93A24">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t(EBS) → t(VR1)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C50845" w:rsidP="00EB0E21">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VAR</w:t>
            </w:r>
            <w:r w:rsidR="00EB0E21" w:rsidRPr="00EB0E21">
              <w:rPr>
                <w:rFonts w:ascii="Consolas" w:hAnsi="Consolas" w:cs="Consolas"/>
                <w:color w:val="000000" w:themeColor="text1"/>
                <w:sz w:val="24"/>
                <w:lang w:val="en-US"/>
              </w:rPr>
              <w:t xml:space="preserve"> → </w:t>
            </w:r>
            <w:proofErr w:type="spellStart"/>
            <w:r>
              <w:rPr>
                <w:rFonts w:ascii="Consolas" w:hAnsi="Consolas" w:cs="Consolas"/>
                <w:color w:val="000000" w:themeColor="text1"/>
                <w:sz w:val="24"/>
                <w:lang w:val="en-US"/>
              </w:rPr>
              <w:t>var</w:t>
            </w:r>
            <w:proofErr w:type="spellEnd"/>
            <w:r w:rsidR="00EB0E21" w:rsidRPr="00EB0E21">
              <w:rPr>
                <w:rFonts w:ascii="Consolas" w:hAnsi="Consolas" w:cs="Consolas"/>
                <w:color w:val="000000" w:themeColor="text1"/>
                <w:sz w:val="24"/>
                <w:lang w:val="en-US"/>
              </w:rPr>
              <w:t xml:space="preserve">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C50845">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w:t>
            </w:r>
            <w:r w:rsidR="00C50845">
              <w:rPr>
                <w:rFonts w:ascii="Consolas" w:hAnsi="Consolas" w:cs="Consolas"/>
                <w:color w:val="000000" w:themeColor="text1"/>
                <w:sz w:val="24"/>
                <w:lang w:val="en-US"/>
              </w:rPr>
              <w:t>VAR</w:t>
            </w:r>
            <w:r w:rsidRPr="00EB0E21">
              <w:rPr>
                <w:rFonts w:ascii="Consolas" w:hAnsi="Consolas" w:cs="Consolas"/>
                <w:color w:val="000000" w:themeColor="text1"/>
                <w:sz w:val="24"/>
                <w:lang w:val="en-US"/>
              </w:rPr>
              <w:t>) → ΔS36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C50845">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1 → * ( </w:t>
            </w:r>
            <w:r w:rsidR="00C50845">
              <w:rPr>
                <w:rFonts w:ascii="Consolas" w:hAnsi="Consolas" w:cs="Consolas"/>
                <w:color w:val="000000" w:themeColor="text1"/>
                <w:sz w:val="24"/>
                <w:lang w:val="en-US"/>
              </w:rPr>
              <w:t>VAR</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2 | </w:t>
            </w:r>
            <w:r w:rsidRPr="00EB0E21">
              <w:rPr>
                <w:rFonts w:ascii="Consolas" w:hAnsi="Consolas" w:cs="Consolas"/>
                <w:color w:val="000000" w:themeColor="text1"/>
                <w:sz w:val="24"/>
                <w:lang w:val="en-US"/>
              </w:rPr>
              <w:t>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00C50845">
              <w:rPr>
                <w:rFonts w:ascii="Consolas" w:hAnsi="Consolas" w:cs="Consolas"/>
                <w:color w:val="000000" w:themeColor="text1"/>
                <w:sz w:val="24"/>
                <w:lang w:val="en-US"/>
              </w:rPr>
              <w:t>VAR</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 xml:space="preserve">40 </w:t>
            </w:r>
          </w:p>
          <w:p w:rsidR="00EB0E21" w:rsidRPr="00DE323A" w:rsidRDefault="00EB0E21"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 xml:space="preserve">41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w:t>
            </w:r>
          </w:p>
          <w:p w:rsidR="00EB0E21" w:rsidRPr="00EB0E21" w:rsidRDefault="00C93A24" w:rsidP="00C93A24">
            <w:pPr>
              <w:pStyle w:val="aa"/>
              <w:ind w:left="34"/>
              <w:rPr>
                <w:rFonts w:ascii="Consolas" w:hAnsi="Consolas" w:cs="Consolas"/>
                <w:color w:val="000000" w:themeColor="text1"/>
                <w:sz w:val="24"/>
                <w:lang w:val="en-US"/>
              </w:rPr>
            </w:pPr>
            <w:r w:rsidRPr="00DE323A">
              <w:rPr>
                <w:rFonts w:ascii="Consolas" w:hAnsi="Consolas" w:cs="Consolas"/>
                <w:color w:val="000000" w:themeColor="text1"/>
                <w:sz w:val="24"/>
              </w:rPr>
              <w:t xml:space="preserve">        </w:t>
            </w:r>
            <w:r w:rsidR="00EB0E21" w:rsidRPr="00DE323A">
              <w:rPr>
                <w:rFonts w:ascii="Consolas" w:hAnsi="Consolas" w:cs="Consolas"/>
                <w:color w:val="000000" w:themeColor="text1"/>
                <w:sz w:val="24"/>
              </w:rPr>
              <w:t xml:space="preserve"> </w:t>
            </w:r>
            <w:r w:rsidR="00EB0E21" w:rsidRPr="00EB0E21">
              <w:rPr>
                <w:rFonts w:ascii="Consolas" w:hAnsi="Consolas" w:cs="Consolas"/>
                <w:color w:val="000000" w:themeColor="text1"/>
                <w:sz w:val="24"/>
                <w:lang w:val="en-US"/>
              </w:rPr>
              <w:t>ΔS42 t(CN2)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C50845">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2 → , ( </w:t>
            </w:r>
            <w:r w:rsidR="00C50845">
              <w:rPr>
                <w:rFonts w:ascii="Consolas" w:hAnsi="Consolas" w:cs="Consolas"/>
                <w:color w:val="000000" w:themeColor="text1"/>
                <w:sz w:val="24"/>
                <w:lang w:val="en-US"/>
              </w:rPr>
              <w:t>VAR</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2 | </w:t>
            </w:r>
            <w:r w:rsidRPr="00EB0E21">
              <w:rPr>
                <w:rFonts w:ascii="Consolas" w:hAnsi="Consolas" w:cs="Consolas"/>
                <w:color w:val="000000" w:themeColor="text1"/>
                <w:sz w:val="24"/>
                <w:lang w:val="en-US"/>
              </w:rPr>
              <w:t>e</w:t>
            </w:r>
            <w:r w:rsidRPr="00DE323A">
              <w:rPr>
                <w:rFonts w:ascii="Consolas" w:hAnsi="Consolas" w:cs="Consolas"/>
                <w:color w:val="000000" w:themeColor="text1"/>
                <w:sz w:val="24"/>
              </w:rPr>
              <w:t xml:space="preserv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C50845" w:rsidRPr="00DE323A" w:rsidRDefault="00EB0E21" w:rsidP="00C50845">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CN</w:t>
            </w:r>
            <w:r w:rsidRPr="00DE323A">
              <w:rPr>
                <w:rFonts w:ascii="Consolas" w:hAnsi="Consolas" w:cs="Consolas"/>
                <w:color w:val="000000" w:themeColor="text1"/>
                <w:sz w:val="24"/>
              </w:rPr>
              <w:t xml:space="preserve">2) →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00C50845">
              <w:rPr>
                <w:rFonts w:ascii="Consolas" w:hAnsi="Consolas" w:cs="Consolas"/>
                <w:color w:val="000000" w:themeColor="text1"/>
                <w:sz w:val="24"/>
                <w:lang w:val="en-US"/>
              </w:rPr>
              <w:t>VAR</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 xml:space="preserve">40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1</w:t>
            </w:r>
            <w:r w:rsidR="00C50845"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41</w:t>
            </w:r>
          </w:p>
          <w:p w:rsidR="00EB0E21" w:rsidRPr="00EB0E21" w:rsidRDefault="00C50845" w:rsidP="00C50845">
            <w:pPr>
              <w:pStyle w:val="aa"/>
              <w:ind w:left="34"/>
              <w:rPr>
                <w:rFonts w:ascii="Consolas" w:hAnsi="Consolas" w:cs="Consolas"/>
                <w:color w:val="000000" w:themeColor="text1"/>
                <w:sz w:val="24"/>
                <w:lang w:val="en-US"/>
              </w:rPr>
            </w:pPr>
            <w:r w:rsidRPr="00DE323A">
              <w:rPr>
                <w:rFonts w:ascii="Consolas" w:hAnsi="Consolas" w:cs="Consolas"/>
                <w:color w:val="000000" w:themeColor="text1"/>
                <w:sz w:val="24"/>
              </w:rPr>
              <w:t xml:space="preserve">         </w:t>
            </w:r>
            <w:r w:rsidR="00EB0E21" w:rsidRPr="00EB0E21">
              <w:rPr>
                <w:rFonts w:ascii="Consolas" w:hAnsi="Consolas" w:cs="Consolas"/>
                <w:color w:val="000000" w:themeColor="text1"/>
                <w:sz w:val="24"/>
                <w:lang w:val="en-US"/>
              </w:rPr>
              <w:t>t(NM1)</w:t>
            </w: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ΔS42 t(CN2)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PC1 → ( VR1 , NM1 ) PC2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0A1806" w:rsidRDefault="00EB0E21" w:rsidP="000A1806">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t(PC1) → t(VR1)</w:t>
            </w:r>
            <w:r w:rsidR="000A1806">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w:t>
            </w:r>
            <w:r w:rsidR="000A1806">
              <w:rPr>
                <w:rFonts w:ascii="Consolas" w:hAnsi="Consolas" w:cs="Consolas"/>
                <w:color w:val="000000" w:themeColor="text1"/>
                <w:sz w:val="24"/>
                <w:lang w:val="en-US"/>
              </w:rPr>
              <w:t>43</w:t>
            </w:r>
            <w:r w:rsidRPr="00EB0E21">
              <w:rPr>
                <w:rFonts w:ascii="Consolas" w:hAnsi="Consolas" w:cs="Consolas"/>
                <w:color w:val="000000" w:themeColor="text1"/>
                <w:sz w:val="24"/>
                <w:lang w:val="en-US"/>
              </w:rPr>
              <w:t xml:space="preserve"> t(NM1) ΔS</w:t>
            </w:r>
            <w:r w:rsidR="000A1806">
              <w:rPr>
                <w:rFonts w:ascii="Consolas" w:hAnsi="Consolas" w:cs="Consolas"/>
                <w:color w:val="000000" w:themeColor="text1"/>
                <w:sz w:val="24"/>
                <w:lang w:val="en-US"/>
              </w:rPr>
              <w:t>44</w:t>
            </w:r>
          </w:p>
          <w:p w:rsidR="00EB0E21" w:rsidRPr="00EB0E21" w:rsidRDefault="000A1806" w:rsidP="000A180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t(PC2)</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PC2 → , ( VR1 , NM1 ) PC2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0A1806" w:rsidRDefault="00EB0E21" w:rsidP="000A1806">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t(PC2) → t(VR1) ΔS</w:t>
            </w:r>
            <w:r w:rsidR="000A1806">
              <w:rPr>
                <w:rFonts w:ascii="Consolas" w:hAnsi="Consolas" w:cs="Consolas"/>
                <w:color w:val="000000" w:themeColor="text1"/>
                <w:sz w:val="24"/>
                <w:lang w:val="en-US"/>
              </w:rPr>
              <w:t xml:space="preserve">43 </w:t>
            </w:r>
            <w:r w:rsidRPr="00EB0E21">
              <w:rPr>
                <w:rFonts w:ascii="Consolas" w:hAnsi="Consolas" w:cs="Consolas"/>
                <w:color w:val="000000" w:themeColor="text1"/>
                <w:sz w:val="24"/>
                <w:lang w:val="en-US"/>
              </w:rPr>
              <w:t>t(NM1) ΔS</w:t>
            </w:r>
            <w:r w:rsidR="000A1806">
              <w:rPr>
                <w:rFonts w:ascii="Consolas" w:hAnsi="Consolas" w:cs="Consolas"/>
                <w:color w:val="000000" w:themeColor="text1"/>
                <w:sz w:val="24"/>
                <w:lang w:val="en-US"/>
              </w:rPr>
              <w:t>44</w:t>
            </w:r>
          </w:p>
          <w:p w:rsidR="00EB0E21" w:rsidRPr="00EB0E21" w:rsidRDefault="000A1806" w:rsidP="000A1806">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t(PC2)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CL1 → : for ( PK1 ; PK2 ; PK3 )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CL2 → , for ( PK1 ; PK2 ; PK3 )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CPT</w:t>
            </w:r>
            <w:r w:rsidRPr="00DE323A">
              <w:rPr>
                <w:rFonts w:ascii="Consolas" w:hAnsi="Consolas" w:cs="Consolas"/>
                <w:color w:val="000000" w:themeColor="text1"/>
                <w:sz w:val="24"/>
              </w:rPr>
              <w:t xml:space="preserve"> → ( </w:t>
            </w:r>
            <w:r w:rsidRPr="00EB0E21">
              <w:rPr>
                <w:rFonts w:ascii="Consolas" w:hAnsi="Consolas" w:cs="Consolas"/>
                <w:color w:val="000000" w:themeColor="text1"/>
                <w:sz w:val="24"/>
                <w:lang w:val="en-US"/>
              </w:rPr>
              <w:t>TYP</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FBJ</w:t>
            </w:r>
            <w:r w:rsidRPr="00DE323A">
              <w:rPr>
                <w:rFonts w:ascii="Consolas" w:hAnsi="Consolas" w:cs="Consolas"/>
                <w:color w:val="000000" w:themeColor="text1"/>
                <w:sz w:val="24"/>
              </w:rPr>
              <w:t xml:space="preserve"> , </w:t>
            </w:r>
            <w:r w:rsidRPr="00EB0E21">
              <w:rPr>
                <w:rFonts w:ascii="Consolas" w:hAnsi="Consolas" w:cs="Consolas"/>
                <w:color w:val="000000" w:themeColor="text1"/>
                <w:sz w:val="24"/>
                <w:lang w:val="en-US"/>
              </w:rPr>
              <w:t>id</w:t>
            </w:r>
            <w:r w:rsidRPr="00DE323A">
              <w:rPr>
                <w:rFonts w:ascii="Consolas" w:hAnsi="Consolas" w:cs="Consolas"/>
                <w:color w:val="000000" w:themeColor="text1"/>
                <w:sz w:val="24"/>
              </w:rPr>
              <w:t xml:space="preserve"> ) { </w:t>
            </w:r>
            <w:r w:rsidRPr="00EB0E21">
              <w:rPr>
                <w:rFonts w:ascii="Consolas" w:hAnsi="Consolas" w:cs="Consolas"/>
                <w:color w:val="000000" w:themeColor="text1"/>
                <w:sz w:val="24"/>
                <w:lang w:val="en-US"/>
              </w:rPr>
              <w:t>OIO</w:t>
            </w:r>
            <w:r w:rsidRPr="00DE323A">
              <w:rPr>
                <w:rFonts w:ascii="Consolas" w:hAnsi="Consolas" w:cs="Consolas"/>
                <w:color w:val="000000" w:themeColor="text1"/>
                <w:sz w:val="24"/>
              </w:rPr>
              <w:t xml:space="preserv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CPT</w:t>
            </w:r>
            <w:r w:rsidRPr="00DE323A">
              <w:rPr>
                <w:rFonts w:ascii="Consolas" w:hAnsi="Consolas" w:cs="Consolas"/>
                <w:color w:val="000000" w:themeColor="text1"/>
                <w:sz w:val="24"/>
              </w:rPr>
              <w:t xml:space="preserve">) →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TYP</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FBJ</w:t>
            </w: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ΔS</w:t>
            </w:r>
            <w:r w:rsidRPr="00DE323A">
              <w:rPr>
                <w:rFonts w:ascii="Consolas" w:hAnsi="Consolas" w:cs="Consolas"/>
                <w:color w:val="000000" w:themeColor="text1"/>
                <w:sz w:val="24"/>
              </w:rPr>
              <w:t xml:space="preserve">33 </w:t>
            </w:r>
          </w:p>
          <w:p w:rsidR="00EB0E21" w:rsidRPr="00EB0E21" w:rsidRDefault="00EB0E21" w:rsidP="000A1806">
            <w:pPr>
              <w:pStyle w:val="aa"/>
              <w:ind w:left="34"/>
              <w:rPr>
                <w:rFonts w:ascii="Consolas" w:hAnsi="Consolas" w:cs="Consolas"/>
                <w:color w:val="000000" w:themeColor="text1"/>
                <w:sz w:val="24"/>
                <w:lang w:val="en-US"/>
              </w:rPr>
            </w:pP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ΔS5 t(OIO) ΔS10</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SOP → { OIO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t(SOP) → ΔS</w:t>
            </w:r>
            <w:r w:rsidR="00FB74DB">
              <w:rPr>
                <w:rFonts w:ascii="Consolas" w:hAnsi="Consolas" w:cs="Consolas"/>
                <w:color w:val="000000" w:themeColor="text1"/>
                <w:sz w:val="24"/>
                <w:lang w:val="en-US"/>
              </w:rPr>
              <w:t>13</w:t>
            </w:r>
            <w:r w:rsidRPr="00EB0E21">
              <w:rPr>
                <w:rFonts w:ascii="Consolas" w:hAnsi="Consolas" w:cs="Consolas"/>
                <w:color w:val="000000" w:themeColor="text1"/>
                <w:sz w:val="24"/>
                <w:lang w:val="en-US"/>
              </w:rPr>
              <w:t xml:space="preserve"> t(OIO) ΔS10</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lastRenderedPageBreak/>
              <w:t>OIO → OPR OIO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OPR → PV1; | SOP | IF0 | FOR | ;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return RET; | delete NM1;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DAT;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break; | continue;</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Parallel ( FP1 ) { CC1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t(OPR) → t(PV1) | t(SOP)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t(IF0)</w:t>
            </w:r>
            <w:r w:rsidR="00FB74DB">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 xml:space="preserve"> t(FOR) | t(RET)|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t(NM1) ΔS26 | </w:t>
            </w:r>
          </w:p>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t(DAT) | t(FP1) t(CC1)</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IF0 → if ( VR1 ) OPR ELS</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FB74DB">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t(IF0) → t(VR1)</w:t>
            </w:r>
            <w:r w:rsidR="00FB74DB">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t(OPR) t(ELS)</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ELS → else OPR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t(ELS) → t(OPR</w:t>
            </w:r>
            <w:r w:rsidR="003B286A">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 xml:space="preserve">| e     </w:t>
            </w:r>
          </w:p>
        </w:tc>
      </w:tr>
      <w:tr w:rsidR="00EB0E21" w:rsidRPr="00FC344E"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FOR → for (PK1 ; PK2 ; PK3) OPR</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t(FOR) → ΔS13 t(PK1) t(PK2) t(PK3) </w:t>
            </w:r>
          </w:p>
          <w:p w:rsidR="00EB0E21" w:rsidRPr="00EB0E21" w:rsidRDefault="003B286A" w:rsidP="003B286A">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t(OPR</w:t>
            </w: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ΔS10</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PK1 → DAT | PV1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t(PK1) → t(DAT) | t(PV1)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PK2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t(PK2) → t(VR1)|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PK3 → PV1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t(PK3) → t(PV1)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RET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t(RET) → t(VR1)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CC1 → id VSM (FP1 : VR1, VR1) DOM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CC2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CC2 → CC1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VSM </w:t>
            </w:r>
            <w:proofErr w:type="gramStart"/>
            <w:r w:rsidRPr="00EB0E21">
              <w:rPr>
                <w:rFonts w:ascii="Consolas" w:hAnsi="Consolas" w:cs="Consolas"/>
                <w:color w:val="000000" w:themeColor="text1"/>
                <w:sz w:val="24"/>
                <w:lang w:val="en-US"/>
              </w:rPr>
              <w:t>→ .</w:t>
            </w:r>
            <w:proofErr w:type="gramEnd"/>
            <w:r w:rsidRPr="00EB0E21">
              <w:rPr>
                <w:rFonts w:ascii="Consolas" w:hAnsi="Consolas" w:cs="Consolas"/>
                <w:color w:val="000000" w:themeColor="text1"/>
                <w:sz w:val="24"/>
                <w:lang w:val="en-US"/>
              </w:rPr>
              <w:t xml:space="preserve"> id | e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DOM → domain c1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PV</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PV</w:t>
            </w:r>
            <w:r w:rsidRPr="00DE323A">
              <w:rPr>
                <w:rFonts w:ascii="Consolas" w:hAnsi="Consolas" w:cs="Consolas"/>
                <w:color w:val="000000" w:themeColor="text1"/>
                <w:sz w:val="24"/>
              </w:rPr>
              <w:t xml:space="preserve">2 | ++ </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 -- </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PV</w:t>
            </w:r>
            <w:r w:rsidRPr="00DE323A">
              <w:rPr>
                <w:rFonts w:ascii="Consolas" w:hAnsi="Consolas" w:cs="Consolas"/>
                <w:color w:val="000000" w:themeColor="text1"/>
                <w:sz w:val="24"/>
              </w:rPr>
              <w:t xml:space="preserve">1) →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NM</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t</w:t>
            </w:r>
            <w:r w:rsidRPr="00DE323A">
              <w:rPr>
                <w:rFonts w:ascii="Consolas" w:hAnsi="Consolas" w:cs="Consolas"/>
                <w:color w:val="000000" w:themeColor="text1"/>
                <w:sz w:val="24"/>
              </w:rPr>
              <w:t>(</w:t>
            </w:r>
            <w:r w:rsidRPr="00EB0E21">
              <w:rPr>
                <w:rFonts w:ascii="Consolas" w:hAnsi="Consolas" w:cs="Consolas"/>
                <w:color w:val="000000" w:themeColor="text1"/>
                <w:sz w:val="24"/>
                <w:lang w:val="en-US"/>
              </w:rPr>
              <w:t>PV</w:t>
            </w:r>
            <w:r w:rsidRPr="00DE323A">
              <w:rPr>
                <w:rFonts w:ascii="Consolas" w:hAnsi="Consolas" w:cs="Consolas"/>
                <w:color w:val="000000" w:themeColor="text1"/>
                <w:sz w:val="24"/>
              </w:rPr>
              <w:t xml:space="preserve">2) | </w:t>
            </w:r>
          </w:p>
          <w:p w:rsidR="00EB0E21" w:rsidRPr="00DE323A" w:rsidRDefault="003B286A"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w:t>
            </w:r>
            <w:r w:rsidR="00EB0E21" w:rsidRPr="00EB0E21">
              <w:rPr>
                <w:rFonts w:ascii="Consolas" w:hAnsi="Consolas" w:cs="Consolas"/>
                <w:color w:val="000000" w:themeColor="text1"/>
                <w:sz w:val="24"/>
                <w:lang w:val="en-US"/>
              </w:rPr>
              <w:t>t</w:t>
            </w:r>
            <w:r w:rsidR="00EB0E21" w:rsidRPr="00DE323A">
              <w:rPr>
                <w:rFonts w:ascii="Consolas" w:hAnsi="Consolas" w:cs="Consolas"/>
                <w:color w:val="000000" w:themeColor="text1"/>
                <w:sz w:val="24"/>
              </w:rPr>
              <w:t>(</w:t>
            </w:r>
            <w:r w:rsidR="00EB0E21" w:rsidRPr="00EB0E21">
              <w:rPr>
                <w:rFonts w:ascii="Consolas" w:hAnsi="Consolas" w:cs="Consolas"/>
                <w:color w:val="000000" w:themeColor="text1"/>
                <w:sz w:val="24"/>
                <w:lang w:val="en-US"/>
              </w:rPr>
              <w:t>NM</w:t>
            </w:r>
            <w:r w:rsidR="00EB0E21" w:rsidRPr="00DE323A">
              <w:rPr>
                <w:rFonts w:ascii="Consolas" w:hAnsi="Consolas" w:cs="Consolas"/>
                <w:color w:val="000000" w:themeColor="text1"/>
                <w:sz w:val="24"/>
              </w:rPr>
              <w:t xml:space="preserve">1) </w:t>
            </w:r>
            <w:r w:rsidR="00EB0E21" w:rsidRPr="00EB0E21">
              <w:rPr>
                <w:rFonts w:ascii="Consolas" w:hAnsi="Consolas" w:cs="Consolas"/>
                <w:color w:val="000000" w:themeColor="text1"/>
                <w:sz w:val="24"/>
                <w:lang w:val="en-US"/>
              </w:rPr>
              <w:t>ΔS</w:t>
            </w:r>
            <w:r w:rsidR="00EB0E21" w:rsidRPr="00DE323A">
              <w:rPr>
                <w:rFonts w:ascii="Consolas" w:hAnsi="Consolas" w:cs="Consolas"/>
                <w:color w:val="000000" w:themeColor="text1"/>
                <w:sz w:val="24"/>
              </w:rPr>
              <w:t xml:space="preserve">25 | </w:t>
            </w:r>
          </w:p>
          <w:p w:rsidR="00EB0E21" w:rsidRPr="00EB0E21" w:rsidRDefault="00EB0E21" w:rsidP="00EB0E21">
            <w:pPr>
              <w:pStyle w:val="aa"/>
              <w:ind w:left="34"/>
              <w:rPr>
                <w:rFonts w:ascii="Consolas" w:hAnsi="Consolas" w:cs="Consolas"/>
                <w:color w:val="000000" w:themeColor="text1"/>
                <w:sz w:val="24"/>
                <w:lang w:val="en-US"/>
              </w:rPr>
            </w:pP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t(NM1) ΔS25</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PV2 → = NEW | ++ | --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t(PV2) → ΔS25 t(NEW) t(VR1)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ΔS25 |</w:t>
            </w:r>
            <w:r w:rsidR="003B286A">
              <w:rPr>
                <w:rFonts w:ascii="Consolas" w:hAnsi="Consolas" w:cs="Consolas"/>
                <w:color w:val="000000" w:themeColor="text1"/>
                <w:sz w:val="24"/>
                <w:lang w:val="en-US"/>
              </w:rPr>
              <w:t xml:space="preserve"> </w:t>
            </w:r>
            <w:r w:rsidRPr="00EB0E21">
              <w:rPr>
                <w:rFonts w:ascii="Consolas" w:hAnsi="Consolas" w:cs="Consolas"/>
                <w:color w:val="000000" w:themeColor="text1"/>
                <w:sz w:val="24"/>
                <w:lang w:val="en-US"/>
              </w:rPr>
              <w:t>ΔS25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NEW → new TYP NWT | VR1</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t(NEW) → ΔS24 t(TYP) t(NWT)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t(VR1) </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NWT → ( FP1 ) | [ IM1 ]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t(NWT) → t(FP1) ΔS22 | </w:t>
            </w:r>
          </w:p>
          <w:p w:rsidR="00EB0E21"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t(FP1) ΔS23</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NM1 → id EMS NM2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3B286A" w:rsidRPr="00EB0E21" w:rsidRDefault="00EB0E21" w:rsidP="003B286A">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t(NM1) → ΔS17 t(EMS)</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w:t>
            </w:r>
            <w:r w:rsidR="003B286A">
              <w:rPr>
                <w:rFonts w:ascii="Consolas" w:hAnsi="Consolas" w:cs="Consolas"/>
                <w:color w:val="000000" w:themeColor="text1"/>
                <w:sz w:val="24"/>
                <w:lang w:val="en-US"/>
              </w:rPr>
              <w:t xml:space="preserve">        </w:t>
            </w:r>
            <w:r w:rsidR="00640588">
              <w:rPr>
                <w:rFonts w:ascii="Consolas" w:hAnsi="Consolas" w:cs="Consolas"/>
                <w:color w:val="000000" w:themeColor="text1"/>
                <w:sz w:val="24"/>
                <w:lang w:val="en-US"/>
              </w:rPr>
              <w:t>t(NM2) ΔS19</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NM2 </w:t>
            </w:r>
            <w:proofErr w:type="gramStart"/>
            <w:r w:rsidRPr="00EB0E21">
              <w:rPr>
                <w:rFonts w:ascii="Consolas" w:hAnsi="Consolas" w:cs="Consolas"/>
                <w:color w:val="000000" w:themeColor="text1"/>
                <w:sz w:val="24"/>
                <w:lang w:val="en-US"/>
              </w:rPr>
              <w:t>→ .</w:t>
            </w:r>
            <w:proofErr w:type="gramEnd"/>
            <w:r w:rsidRPr="00EB0E21">
              <w:rPr>
                <w:rFonts w:ascii="Consolas" w:hAnsi="Consolas" w:cs="Consolas"/>
                <w:color w:val="000000" w:themeColor="text1"/>
                <w:sz w:val="24"/>
                <w:lang w:val="en-US"/>
              </w:rPr>
              <w:t xml:space="preserve"> NM3 EMS NM2 | ( FP1 ZCA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t(NM2) → t(NM3) t(EMS) t(NM2) | </w:t>
            </w:r>
          </w:p>
          <w:p w:rsidR="00640588"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e | ΔS39 ΔS18 t(FP1)</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t(ZCA) ΔS38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NM3 → id |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t(NM3) → ΔS18 | ΔS18 </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EMS → [ IM1 ]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t(EMS) → ΔS39 ΔS18 t(IM1) ΔS38 | e</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ZCA → : VR1 , VR1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t(ZCA) → ΔS18 t(VR1)</w:t>
            </w:r>
            <w:r w:rsidR="00640588">
              <w:rPr>
                <w:rFonts w:ascii="Consolas" w:hAnsi="Consolas" w:cs="Consolas"/>
                <w:color w:val="000000" w:themeColor="text1"/>
                <w:sz w:val="24"/>
                <w:lang w:val="en-US"/>
              </w:rPr>
              <w:t xml:space="preserve"> t(VR1)</w:t>
            </w:r>
            <w:r w:rsidRPr="00EB0E21">
              <w:rPr>
                <w:rFonts w:ascii="Consolas" w:hAnsi="Consolas" w:cs="Consolas"/>
                <w:color w:val="000000" w:themeColor="text1"/>
                <w:sz w:val="24"/>
                <w:lang w:val="en-US"/>
              </w:rPr>
              <w:t xml:space="preserve">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VR1 → SL1 VR2 | + SL1 VR2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 SL1 VR2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640588"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t(VR1) → t(SL1) t(VR2) | </w:t>
            </w:r>
            <w:r w:rsidR="00640588">
              <w:rPr>
                <w:rFonts w:ascii="Consolas" w:hAnsi="Consolas" w:cs="Consolas"/>
                <w:color w:val="000000" w:themeColor="text1"/>
                <w:sz w:val="24"/>
                <w:lang w:val="en-US"/>
              </w:rPr>
              <w:t>t(SL1)</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t(VR2) | t(SL1) t(VR2)</w:t>
            </w: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DE323A" w:rsidRDefault="00EB0E21" w:rsidP="00EB0E21">
            <w:pPr>
              <w:pStyle w:val="aa"/>
              <w:ind w:left="34"/>
              <w:rPr>
                <w:rFonts w:ascii="Consolas" w:hAnsi="Consolas" w:cs="Consolas"/>
                <w:color w:val="000000" w:themeColor="text1"/>
                <w:sz w:val="24"/>
              </w:rPr>
            </w:pP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&gt;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&lt;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w:t>
            </w:r>
          </w:p>
          <w:p w:rsidR="00EB0E21" w:rsidRPr="00DE323A" w:rsidRDefault="00EB0E21"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w:t>
            </w:r>
            <w:proofErr w:type="gramStart"/>
            <w:r w:rsidRPr="00DE323A">
              <w:rPr>
                <w:rFonts w:ascii="Consolas" w:hAnsi="Consolas" w:cs="Consolas"/>
                <w:color w:val="000000" w:themeColor="text1"/>
                <w:sz w:val="24"/>
              </w:rPr>
              <w:t>&gt;=</w:t>
            </w:r>
            <w:proofErr w:type="gramEnd"/>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&lt;=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w:t>
            </w:r>
          </w:p>
          <w:p w:rsidR="00EB0E21" w:rsidRPr="00DE323A" w:rsidRDefault="00EB0E21"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w:t>
            </w:r>
            <w:proofErr w:type="gramStart"/>
            <w:r w:rsidRPr="00DE323A">
              <w:rPr>
                <w:rFonts w:ascii="Consolas" w:hAnsi="Consolas" w:cs="Consolas"/>
                <w:color w:val="000000" w:themeColor="text1"/>
                <w:sz w:val="24"/>
              </w:rPr>
              <w:t>| !</w:t>
            </w:r>
            <w:proofErr w:type="gramEnd"/>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w:t>
            </w:r>
          </w:p>
          <w:p w:rsidR="00EB0E21" w:rsidRPr="00DE323A" w:rsidRDefault="00EB0E21" w:rsidP="00EB0E21">
            <w:pPr>
              <w:pStyle w:val="aa"/>
              <w:ind w:left="34"/>
              <w:rPr>
                <w:rFonts w:ascii="Consolas" w:hAnsi="Consolas" w:cs="Consolas"/>
                <w:color w:val="000000" w:themeColor="text1"/>
                <w:sz w:val="24"/>
              </w:rPr>
            </w:pPr>
            <w:r w:rsidRPr="00DE323A">
              <w:rPr>
                <w:rFonts w:ascii="Consolas" w:hAnsi="Consolas" w:cs="Consolas"/>
                <w:color w:val="000000" w:themeColor="text1"/>
                <w:sz w:val="24"/>
              </w:rPr>
              <w:t xml:space="preserve">      &amp;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 </w:t>
            </w:r>
            <w:r w:rsidRPr="00EB0E21">
              <w:rPr>
                <w:rFonts w:ascii="Consolas" w:hAnsi="Consolas" w:cs="Consolas"/>
                <w:color w:val="000000" w:themeColor="text1"/>
                <w:sz w:val="24"/>
                <w:lang w:val="en-US"/>
              </w:rPr>
              <w:t>SL</w:t>
            </w:r>
            <w:r w:rsidRPr="00DE323A">
              <w:rPr>
                <w:rFonts w:ascii="Consolas" w:hAnsi="Consolas" w:cs="Consolas"/>
                <w:color w:val="000000" w:themeColor="text1"/>
                <w:sz w:val="24"/>
              </w:rPr>
              <w:t xml:space="preserve">1 </w:t>
            </w:r>
            <w:r w:rsidRPr="00EB0E21">
              <w:rPr>
                <w:rFonts w:ascii="Consolas" w:hAnsi="Consolas" w:cs="Consolas"/>
                <w:color w:val="000000" w:themeColor="text1"/>
                <w:sz w:val="24"/>
                <w:lang w:val="en-US"/>
              </w:rPr>
              <w:t>VR</w:t>
            </w:r>
            <w:r w:rsidRPr="00DE323A">
              <w:rPr>
                <w:rFonts w:ascii="Consolas" w:hAnsi="Consolas" w:cs="Consolas"/>
                <w:color w:val="000000" w:themeColor="text1"/>
                <w:sz w:val="24"/>
              </w:rPr>
              <w:t xml:space="preserve">2 | </w:t>
            </w:r>
          </w:p>
          <w:p w:rsidR="00EB0E21" w:rsidRPr="00EB0E21" w:rsidRDefault="00EB0E21" w:rsidP="00EB0E21">
            <w:pPr>
              <w:pStyle w:val="aa"/>
              <w:ind w:left="34"/>
              <w:rPr>
                <w:rFonts w:ascii="Consolas" w:hAnsi="Consolas" w:cs="Consolas"/>
                <w:color w:val="000000" w:themeColor="text1"/>
                <w:sz w:val="24"/>
                <w:lang w:val="en-US"/>
              </w:rPr>
            </w:pPr>
            <w:r w:rsidRPr="00DE323A">
              <w:rPr>
                <w:rFonts w:ascii="Consolas" w:hAnsi="Consolas" w:cs="Consolas"/>
                <w:color w:val="000000" w:themeColor="text1"/>
                <w:sz w:val="24"/>
              </w:rPr>
              <w:t xml:space="preserve">      </w:t>
            </w:r>
            <w:r w:rsidRPr="00EB0E21">
              <w:rPr>
                <w:rFonts w:ascii="Consolas" w:hAnsi="Consolas" w:cs="Consolas"/>
                <w:color w:val="000000" w:themeColor="text1"/>
                <w:sz w:val="24"/>
                <w:lang w:val="en-US"/>
              </w:rPr>
              <w:t>&amp;&amp; SL1 VR2 | || SL1 VR2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t(VR2) → t(SL1) t(VR2) | … | </w:t>
            </w:r>
          </w:p>
          <w:p w:rsidR="00EB0E21" w:rsidRPr="00EB0E21" w:rsidRDefault="00640588" w:rsidP="00640588">
            <w:pPr>
              <w:pStyle w:val="aa"/>
              <w:ind w:left="34"/>
              <w:rPr>
                <w:rFonts w:ascii="Consolas" w:hAnsi="Consolas" w:cs="Consolas"/>
                <w:color w:val="000000" w:themeColor="text1"/>
                <w:sz w:val="24"/>
                <w:lang w:val="en-US"/>
              </w:rPr>
            </w:pPr>
            <w:r>
              <w:rPr>
                <w:rFonts w:ascii="Consolas" w:hAnsi="Consolas" w:cs="Consolas"/>
                <w:color w:val="000000" w:themeColor="text1"/>
                <w:sz w:val="24"/>
                <w:lang w:val="en-US"/>
              </w:rPr>
              <w:t xml:space="preserve">         </w:t>
            </w:r>
            <w:r w:rsidR="00EB0E21" w:rsidRPr="00EB0E21">
              <w:rPr>
                <w:rFonts w:ascii="Consolas" w:hAnsi="Consolas" w:cs="Consolas"/>
                <w:color w:val="000000" w:themeColor="text1"/>
                <w:sz w:val="24"/>
                <w:lang w:val="en-US"/>
              </w:rPr>
              <w:t xml:space="preserve">t(SL1) t(VR2) | e </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SL1 → MN1 SL2</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DE323A"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SL2 → + MN1 SL2 | - MN1 SL2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t(SL2) → t(MN1) t(SL2) | …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MN1 → ELV MN2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MN2 → * ELV MN2 | / ELV MN2 | </w:t>
            </w:r>
          </w:p>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lastRenderedPageBreak/>
              <w:t xml:space="preserve">      % ELV MN2 | e</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lastRenderedPageBreak/>
              <w:t>t(MN2) → t(ELV) t(MN2) | … | e</w:t>
            </w:r>
          </w:p>
        </w:tc>
      </w:tr>
      <w:tr w:rsidR="00EB0E21" w:rsidRPr="00F82D19" w:rsidTr="00EB0E21">
        <w:tc>
          <w:tcPr>
            <w:tcW w:w="5103"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ELV → NM1 | CON | ( VR1 )</w:t>
            </w:r>
          </w:p>
        </w:tc>
        <w:tc>
          <w:tcPr>
            <w:tcW w:w="4962" w:type="dxa"/>
            <w:tcBorders>
              <w:top w:val="single" w:sz="4" w:space="0" w:color="auto"/>
              <w:left w:val="single" w:sz="4" w:space="0" w:color="auto"/>
              <w:bottom w:val="single" w:sz="4" w:space="0" w:color="auto"/>
              <w:right w:val="single" w:sz="4" w:space="0" w:color="auto"/>
            </w:tcBorders>
            <w:shd w:val="clear" w:color="auto" w:fill="auto"/>
          </w:tcPr>
          <w:p w:rsidR="00EB0E21" w:rsidRPr="00EB0E21" w:rsidRDefault="00EB0E21" w:rsidP="00EB0E21">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t(ELV) → t(NM1) | t(CON) | </w:t>
            </w:r>
          </w:p>
          <w:p w:rsidR="00EB0E21" w:rsidRPr="00EB0E21" w:rsidRDefault="00EB0E21" w:rsidP="00640588">
            <w:pPr>
              <w:pStyle w:val="aa"/>
              <w:ind w:left="34"/>
              <w:rPr>
                <w:rFonts w:ascii="Consolas" w:hAnsi="Consolas" w:cs="Consolas"/>
                <w:color w:val="000000" w:themeColor="text1"/>
                <w:sz w:val="24"/>
                <w:lang w:val="en-US"/>
              </w:rPr>
            </w:pPr>
            <w:r w:rsidRPr="00EB0E21">
              <w:rPr>
                <w:rFonts w:ascii="Consolas" w:hAnsi="Consolas" w:cs="Consolas"/>
                <w:color w:val="000000" w:themeColor="text1"/>
                <w:sz w:val="24"/>
                <w:lang w:val="en-US"/>
              </w:rPr>
              <w:t xml:space="preserve">         t(VR1) </w:t>
            </w:r>
          </w:p>
        </w:tc>
      </w:tr>
    </w:tbl>
    <w:p w:rsidR="00D63044" w:rsidRDefault="00D63044" w:rsidP="004A3677">
      <w:pPr>
        <w:ind w:firstLine="709"/>
        <w:rPr>
          <w:color w:val="000000" w:themeColor="text1"/>
          <w:lang w:val="en-US"/>
        </w:rPr>
      </w:pPr>
    </w:p>
    <w:p w:rsidR="00D63044" w:rsidRDefault="00D63044" w:rsidP="004A3677">
      <w:pPr>
        <w:ind w:firstLine="709"/>
        <w:rPr>
          <w:color w:val="000000" w:themeColor="text1"/>
        </w:rPr>
      </w:pPr>
      <w:r>
        <w:rPr>
          <w:color w:val="000000" w:themeColor="text1"/>
        </w:rPr>
        <w:t>Описание дельта-правил семантики для СУ-перевода проектируемого языка представлены в таблице 2.2</w:t>
      </w:r>
    </w:p>
    <w:p w:rsidR="004D4B86" w:rsidRDefault="004D4B86" w:rsidP="004A3677">
      <w:pPr>
        <w:ind w:firstLine="709"/>
        <w:rPr>
          <w:color w:val="000000" w:themeColor="text1"/>
        </w:rPr>
      </w:pPr>
    </w:p>
    <w:p w:rsidR="00D63044" w:rsidRDefault="00D63044" w:rsidP="004A3677">
      <w:pPr>
        <w:ind w:firstLine="709"/>
        <w:rPr>
          <w:color w:val="000000" w:themeColor="text1"/>
        </w:rPr>
      </w:pPr>
      <w:r>
        <w:rPr>
          <w:color w:val="000000" w:themeColor="text1"/>
        </w:rPr>
        <w:t>Таблица 2.2 – Описание дельта-правил семантики</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7230"/>
      </w:tblGrid>
      <w:tr w:rsidR="00D63044" w:rsidRPr="00F82D19" w:rsidTr="009D0BDC">
        <w:trPr>
          <w:tblHeader/>
        </w:trPr>
        <w:tc>
          <w:tcPr>
            <w:tcW w:w="2835" w:type="dxa"/>
            <w:tcBorders>
              <w:bottom w:val="double" w:sz="4" w:space="0" w:color="auto"/>
            </w:tcBorders>
            <w:shd w:val="clear" w:color="auto" w:fill="auto"/>
          </w:tcPr>
          <w:p w:rsidR="00D63044" w:rsidRPr="0014707B" w:rsidRDefault="00D63044" w:rsidP="00D63044">
            <w:pPr>
              <w:pStyle w:val="aa"/>
              <w:ind w:left="0"/>
              <w:jc w:val="center"/>
              <w:rPr>
                <w:b/>
                <w:szCs w:val="28"/>
              </w:rPr>
            </w:pPr>
            <w:r>
              <w:rPr>
                <w:b/>
                <w:szCs w:val="28"/>
              </w:rPr>
              <w:t>Дельта-правило</w:t>
            </w:r>
          </w:p>
        </w:tc>
        <w:tc>
          <w:tcPr>
            <w:tcW w:w="7230" w:type="dxa"/>
            <w:tcBorders>
              <w:bottom w:val="double" w:sz="4" w:space="0" w:color="auto"/>
            </w:tcBorders>
            <w:shd w:val="clear" w:color="auto" w:fill="auto"/>
          </w:tcPr>
          <w:p w:rsidR="00D63044" w:rsidRPr="00FC344E" w:rsidRDefault="00D63044" w:rsidP="00D63044">
            <w:pPr>
              <w:pStyle w:val="aa"/>
              <w:ind w:left="0"/>
              <w:jc w:val="center"/>
              <w:rPr>
                <w:b/>
                <w:szCs w:val="28"/>
              </w:rPr>
            </w:pPr>
            <w:r>
              <w:rPr>
                <w:b/>
                <w:szCs w:val="28"/>
              </w:rPr>
              <w:t>Краткое описание</w:t>
            </w:r>
          </w:p>
        </w:tc>
      </w:tr>
      <w:tr w:rsidR="00D63044" w:rsidRPr="00FC344E" w:rsidTr="00224CDA">
        <w:tc>
          <w:tcPr>
            <w:tcW w:w="2835" w:type="dxa"/>
            <w:shd w:val="clear" w:color="auto" w:fill="auto"/>
          </w:tcPr>
          <w:p w:rsidR="00D63044" w:rsidRPr="00F82D19"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lang w:val="en-US"/>
              </w:rPr>
              <w:t>1</w:t>
            </w:r>
          </w:p>
        </w:tc>
        <w:tc>
          <w:tcPr>
            <w:tcW w:w="7230" w:type="dxa"/>
            <w:shd w:val="clear" w:color="auto" w:fill="auto"/>
          </w:tcPr>
          <w:p w:rsidR="00D63044" w:rsidRPr="00DB592C" w:rsidRDefault="00D63044" w:rsidP="00D63044">
            <w:pPr>
              <w:pStyle w:val="aa"/>
              <w:ind w:left="0"/>
              <w:jc w:val="both"/>
              <w:rPr>
                <w:szCs w:val="28"/>
              </w:rPr>
            </w:pPr>
            <w:r w:rsidRPr="00DB592C">
              <w:rPr>
                <w:szCs w:val="28"/>
              </w:rPr>
              <w:t>Сохранение указанного типа данных</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2</w:t>
            </w:r>
          </w:p>
        </w:tc>
        <w:tc>
          <w:tcPr>
            <w:tcW w:w="7230" w:type="dxa"/>
            <w:shd w:val="clear" w:color="auto" w:fill="auto"/>
          </w:tcPr>
          <w:p w:rsidR="00D63044" w:rsidRPr="00DB592C" w:rsidRDefault="00D63044" w:rsidP="00D63044">
            <w:pPr>
              <w:pStyle w:val="aa"/>
              <w:ind w:left="0"/>
              <w:jc w:val="both"/>
              <w:rPr>
                <w:szCs w:val="28"/>
              </w:rPr>
            </w:pPr>
            <w:r w:rsidRPr="00DB592C">
              <w:rPr>
                <w:szCs w:val="28"/>
              </w:rPr>
              <w:t>Добавление пер</w:t>
            </w:r>
            <w:r>
              <w:rPr>
                <w:szCs w:val="28"/>
              </w:rPr>
              <w:t>е</w:t>
            </w:r>
            <w:r w:rsidRPr="00DB592C">
              <w:rPr>
                <w:szCs w:val="28"/>
              </w:rPr>
              <w:t>менной/массива в семантическое дерево</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3</w:t>
            </w:r>
          </w:p>
        </w:tc>
        <w:tc>
          <w:tcPr>
            <w:tcW w:w="7230" w:type="dxa"/>
            <w:shd w:val="clear" w:color="auto" w:fill="auto"/>
          </w:tcPr>
          <w:p w:rsidR="00D63044" w:rsidRPr="00DB592C" w:rsidRDefault="00D63044" w:rsidP="00D63044">
            <w:pPr>
              <w:pStyle w:val="aa"/>
              <w:ind w:left="0"/>
              <w:jc w:val="both"/>
              <w:rPr>
                <w:szCs w:val="28"/>
              </w:rPr>
            </w:pPr>
            <w:r w:rsidRPr="00DB592C">
              <w:rPr>
                <w:szCs w:val="28"/>
              </w:rPr>
              <w:t>Проверка сущ</w:t>
            </w:r>
            <w:r>
              <w:rPr>
                <w:szCs w:val="28"/>
              </w:rPr>
              <w:t>ествования идентификатора в семантическое</w:t>
            </w:r>
            <w:r w:rsidRPr="00DB592C">
              <w:rPr>
                <w:szCs w:val="28"/>
              </w:rPr>
              <w:t xml:space="preserve"> дереве</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4</w:t>
            </w:r>
          </w:p>
        </w:tc>
        <w:tc>
          <w:tcPr>
            <w:tcW w:w="7230" w:type="dxa"/>
            <w:shd w:val="clear" w:color="auto" w:fill="auto"/>
          </w:tcPr>
          <w:p w:rsidR="00D63044" w:rsidRPr="00DB592C" w:rsidRDefault="00D63044" w:rsidP="00D63044">
            <w:pPr>
              <w:pStyle w:val="aa"/>
              <w:ind w:left="0"/>
              <w:jc w:val="both"/>
              <w:rPr>
                <w:szCs w:val="28"/>
              </w:rPr>
            </w:pPr>
            <w:r w:rsidRPr="00DB592C">
              <w:rPr>
                <w:szCs w:val="28"/>
              </w:rPr>
              <w:t>Увеличивает сохраненное количество измерений массива на 1</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5</w:t>
            </w:r>
          </w:p>
        </w:tc>
        <w:tc>
          <w:tcPr>
            <w:tcW w:w="7230" w:type="dxa"/>
            <w:shd w:val="clear" w:color="auto" w:fill="auto"/>
          </w:tcPr>
          <w:p w:rsidR="00D63044" w:rsidRPr="00DB592C" w:rsidRDefault="00D63044" w:rsidP="00D63044">
            <w:pPr>
              <w:pStyle w:val="aa"/>
              <w:ind w:left="0"/>
              <w:jc w:val="both"/>
              <w:rPr>
                <w:szCs w:val="28"/>
              </w:rPr>
            </w:pPr>
            <w:r w:rsidRPr="00DB592C">
              <w:rPr>
                <w:szCs w:val="28"/>
              </w:rPr>
              <w:t>Сбрасывает все сохраненные флаги (кроме флага параметра)</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6</w:t>
            </w:r>
          </w:p>
        </w:tc>
        <w:tc>
          <w:tcPr>
            <w:tcW w:w="7230" w:type="dxa"/>
            <w:shd w:val="clear" w:color="auto" w:fill="auto"/>
          </w:tcPr>
          <w:p w:rsidR="00D63044" w:rsidRPr="00DB592C" w:rsidRDefault="00D63044" w:rsidP="00D63044">
            <w:pPr>
              <w:pStyle w:val="aa"/>
              <w:ind w:left="0"/>
              <w:jc w:val="both"/>
              <w:rPr>
                <w:szCs w:val="28"/>
              </w:rPr>
            </w:pPr>
            <w:r>
              <w:rPr>
                <w:szCs w:val="28"/>
              </w:rPr>
              <w:t>Выставляет сохраненный флаг константы</w:t>
            </w:r>
          </w:p>
        </w:tc>
      </w:tr>
      <w:tr w:rsidR="00D63044" w:rsidRPr="00DB592C"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7</w:t>
            </w:r>
          </w:p>
        </w:tc>
        <w:tc>
          <w:tcPr>
            <w:tcW w:w="7230" w:type="dxa"/>
            <w:shd w:val="clear" w:color="auto" w:fill="auto"/>
          </w:tcPr>
          <w:p w:rsidR="00D63044" w:rsidRPr="00DB592C" w:rsidRDefault="00D63044" w:rsidP="00D63044">
            <w:pPr>
              <w:pStyle w:val="aa"/>
              <w:ind w:left="0"/>
              <w:jc w:val="both"/>
              <w:rPr>
                <w:szCs w:val="28"/>
              </w:rPr>
            </w:pPr>
            <w:r w:rsidRPr="00DB592C">
              <w:rPr>
                <w:szCs w:val="28"/>
              </w:rPr>
              <w:t xml:space="preserve">Выставляет сохраненный флаг признака </w:t>
            </w:r>
            <w:proofErr w:type="spellStart"/>
            <w:r w:rsidRPr="00DB592C">
              <w:rPr>
                <w:szCs w:val="28"/>
                <w:lang w:val="en-US"/>
              </w:rPr>
              <w:t>tran</w:t>
            </w:r>
            <w:proofErr w:type="spellEnd"/>
            <w:r w:rsidRPr="00DB592C">
              <w:rPr>
                <w:szCs w:val="28"/>
              </w:rPr>
              <w:t>-функции</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8</w:t>
            </w:r>
          </w:p>
        </w:tc>
        <w:tc>
          <w:tcPr>
            <w:tcW w:w="7230" w:type="dxa"/>
            <w:shd w:val="clear" w:color="auto" w:fill="auto"/>
          </w:tcPr>
          <w:p w:rsidR="00D63044" w:rsidRPr="00736226" w:rsidRDefault="00D63044" w:rsidP="00D63044">
            <w:pPr>
              <w:pStyle w:val="aa"/>
              <w:ind w:left="0"/>
              <w:jc w:val="both"/>
              <w:rPr>
                <w:szCs w:val="28"/>
              </w:rPr>
            </w:pPr>
            <w:proofErr w:type="spellStart"/>
            <w:r w:rsidRPr="00DB592C">
              <w:rPr>
                <w:szCs w:val="28"/>
                <w:lang w:val="en-US"/>
              </w:rPr>
              <w:t>Выставляет</w:t>
            </w:r>
            <w:proofErr w:type="spellEnd"/>
            <w:r w:rsidRPr="00DB592C">
              <w:rPr>
                <w:szCs w:val="28"/>
                <w:lang w:val="en-US"/>
              </w:rPr>
              <w:t xml:space="preserve"> </w:t>
            </w:r>
            <w:r w:rsidRPr="00DB592C">
              <w:rPr>
                <w:szCs w:val="28"/>
              </w:rPr>
              <w:t>сохраненный</w:t>
            </w:r>
            <w:r w:rsidRPr="00DB592C">
              <w:rPr>
                <w:szCs w:val="28"/>
                <w:lang w:val="en-US"/>
              </w:rPr>
              <w:t xml:space="preserve"> </w:t>
            </w:r>
            <w:r>
              <w:rPr>
                <w:szCs w:val="28"/>
              </w:rPr>
              <w:t>флаг параметра</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9</w:t>
            </w:r>
          </w:p>
        </w:tc>
        <w:tc>
          <w:tcPr>
            <w:tcW w:w="7230" w:type="dxa"/>
            <w:shd w:val="clear" w:color="auto" w:fill="auto"/>
          </w:tcPr>
          <w:p w:rsidR="00D63044" w:rsidRPr="00736226" w:rsidRDefault="00D63044" w:rsidP="00D63044">
            <w:pPr>
              <w:pStyle w:val="aa"/>
              <w:ind w:left="0"/>
              <w:jc w:val="both"/>
              <w:rPr>
                <w:szCs w:val="28"/>
              </w:rPr>
            </w:pPr>
            <w:r w:rsidRPr="00736226">
              <w:rPr>
                <w:szCs w:val="28"/>
              </w:rPr>
              <w:t>Добавление функции в семантическое дерево</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10</w:t>
            </w:r>
          </w:p>
        </w:tc>
        <w:tc>
          <w:tcPr>
            <w:tcW w:w="7230" w:type="dxa"/>
            <w:shd w:val="clear" w:color="auto" w:fill="auto"/>
          </w:tcPr>
          <w:p w:rsidR="00D63044" w:rsidRPr="00736226" w:rsidRDefault="00D63044" w:rsidP="00D63044">
            <w:pPr>
              <w:pStyle w:val="aa"/>
              <w:ind w:left="0"/>
              <w:jc w:val="both"/>
              <w:rPr>
                <w:szCs w:val="28"/>
              </w:rPr>
            </w:pPr>
            <w:r w:rsidRPr="00736226">
              <w:rPr>
                <w:szCs w:val="28"/>
              </w:rPr>
              <w:t>Восстанавливает из стека указатель в семантическом дереве</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11</w:t>
            </w:r>
          </w:p>
        </w:tc>
        <w:tc>
          <w:tcPr>
            <w:tcW w:w="7230" w:type="dxa"/>
            <w:shd w:val="clear" w:color="auto" w:fill="auto"/>
          </w:tcPr>
          <w:p w:rsidR="00D63044" w:rsidRPr="00F2065D" w:rsidRDefault="00D63044" w:rsidP="00D63044">
            <w:pPr>
              <w:pStyle w:val="aa"/>
              <w:ind w:left="0"/>
              <w:jc w:val="both"/>
              <w:rPr>
                <w:szCs w:val="28"/>
              </w:rPr>
            </w:pPr>
            <w:r>
              <w:rPr>
                <w:szCs w:val="28"/>
              </w:rPr>
              <w:t>Снимаем сохраненный флаг параметра</w:t>
            </w:r>
          </w:p>
        </w:tc>
      </w:tr>
      <w:tr w:rsidR="00D63044" w:rsidRPr="0014707B"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12</w:t>
            </w:r>
          </w:p>
        </w:tc>
        <w:tc>
          <w:tcPr>
            <w:tcW w:w="7230" w:type="dxa"/>
            <w:shd w:val="clear" w:color="auto" w:fill="auto"/>
          </w:tcPr>
          <w:p w:rsidR="00D63044" w:rsidRPr="00F2065D" w:rsidRDefault="00D63044" w:rsidP="00D63044">
            <w:pPr>
              <w:pStyle w:val="aa"/>
              <w:ind w:left="0"/>
              <w:jc w:val="both"/>
              <w:rPr>
                <w:szCs w:val="28"/>
              </w:rPr>
            </w:pPr>
            <w:proofErr w:type="spellStart"/>
            <w:r w:rsidRPr="00736226">
              <w:rPr>
                <w:szCs w:val="28"/>
                <w:lang w:val="en-US"/>
              </w:rPr>
              <w:t>Выставляет</w:t>
            </w:r>
            <w:proofErr w:type="spellEnd"/>
            <w:r w:rsidRPr="00736226">
              <w:rPr>
                <w:szCs w:val="28"/>
                <w:lang w:val="en-US"/>
              </w:rPr>
              <w:t xml:space="preserve"> </w:t>
            </w:r>
            <w:r>
              <w:rPr>
                <w:szCs w:val="28"/>
              </w:rPr>
              <w:t>флаг описания функции</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13</w:t>
            </w:r>
          </w:p>
        </w:tc>
        <w:tc>
          <w:tcPr>
            <w:tcW w:w="7230" w:type="dxa"/>
            <w:shd w:val="clear" w:color="auto" w:fill="auto"/>
          </w:tcPr>
          <w:p w:rsidR="00D63044" w:rsidRPr="00736226" w:rsidRDefault="00D63044" w:rsidP="00D63044">
            <w:pPr>
              <w:pStyle w:val="aa"/>
              <w:ind w:left="0"/>
              <w:jc w:val="both"/>
              <w:rPr>
                <w:szCs w:val="28"/>
              </w:rPr>
            </w:pPr>
            <w:r w:rsidRPr="00736226">
              <w:rPr>
                <w:szCs w:val="28"/>
              </w:rPr>
              <w:t>Сохраняет в стек вершину дерева и создает нулевого правого потомка</w:t>
            </w:r>
          </w:p>
        </w:tc>
      </w:tr>
      <w:tr w:rsidR="00D63044" w:rsidRPr="00736226" w:rsidTr="00224CDA">
        <w:tc>
          <w:tcPr>
            <w:tcW w:w="2835" w:type="dxa"/>
            <w:shd w:val="clear" w:color="auto" w:fill="auto"/>
          </w:tcPr>
          <w:p w:rsidR="00D63044" w:rsidRPr="00753EF6" w:rsidRDefault="00D63044" w:rsidP="00D63044">
            <w:pPr>
              <w:pStyle w:val="aa"/>
              <w:ind w:left="0"/>
              <w:rPr>
                <w:rFonts w:ascii="Consolas" w:hAnsi="Consolas" w:cs="Consolas"/>
              </w:rPr>
            </w:pPr>
            <w:r w:rsidRPr="00F82D19">
              <w:rPr>
                <w:rFonts w:ascii="Consolas" w:hAnsi="Consolas" w:cs="Consolas"/>
                <w:b/>
                <w:lang w:val="en-US"/>
              </w:rPr>
              <w:t>ΔS</w:t>
            </w:r>
            <w:r>
              <w:rPr>
                <w:rFonts w:ascii="Consolas" w:hAnsi="Consolas" w:cs="Consolas"/>
                <w:b/>
              </w:rPr>
              <w:t>14</w:t>
            </w:r>
          </w:p>
        </w:tc>
        <w:tc>
          <w:tcPr>
            <w:tcW w:w="7230" w:type="dxa"/>
            <w:shd w:val="clear" w:color="auto" w:fill="auto"/>
          </w:tcPr>
          <w:p w:rsidR="00D63044" w:rsidRPr="00736226" w:rsidRDefault="00D63044" w:rsidP="00D63044">
            <w:pPr>
              <w:pStyle w:val="aa"/>
              <w:ind w:left="0"/>
              <w:jc w:val="both"/>
              <w:rPr>
                <w:szCs w:val="28"/>
              </w:rPr>
            </w:pPr>
            <w:r w:rsidRPr="00736226">
              <w:rPr>
                <w:szCs w:val="28"/>
              </w:rPr>
              <w:t>Добавляет класс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конструктор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деструктор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идентификатор в стек разбора операций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18</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указанным элементом</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19</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Выталкивает вершину стека разбора операций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20</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параметра функции</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21</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указателя измерения массива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lastRenderedPageBreak/>
              <w:t>ΔS</w:t>
            </w:r>
            <w:r w:rsidRPr="00D63044">
              <w:rPr>
                <w:rFonts w:ascii="Consolas" w:hAnsi="Consolas" w:cs="Consolas"/>
                <w:b/>
                <w:lang w:val="en-US"/>
              </w:rPr>
              <w:t>22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инициализации переменной</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Сравнивает верхушку стека разбора операций доступа с признаком инициализации массива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корректность конструктора инициализируемого объекта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объект на доступность операции присваивания</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 xml:space="preserve">Проверяет объект на доступность оператора </w:t>
            </w:r>
            <w:proofErr w:type="spellStart"/>
            <w:r w:rsidRPr="00D63044">
              <w:rPr>
                <w:szCs w:val="28"/>
              </w:rPr>
              <w:t>delete</w:t>
            </w:r>
            <w:proofErr w:type="spellEnd"/>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27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класс клеточных массивов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клеточный автомат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контекстную подстановку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систему подстановок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35</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Добавляет параллельную подстановку в семантическое дерево</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36</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DE323A" w:rsidRDefault="00D63044" w:rsidP="00D63044">
            <w:pPr>
              <w:pStyle w:val="aa"/>
              <w:ind w:left="0"/>
              <w:jc w:val="both"/>
              <w:rPr>
                <w:szCs w:val="28"/>
              </w:rPr>
            </w:pPr>
            <w:r w:rsidRPr="00736226">
              <w:rPr>
                <w:szCs w:val="28"/>
              </w:rPr>
              <w:t xml:space="preserve">Выставляет сохраненный флаг признака </w:t>
            </w:r>
            <w:proofErr w:type="spellStart"/>
            <w:r w:rsidR="00CB6B95">
              <w:rPr>
                <w:szCs w:val="28"/>
                <w:lang w:val="en-US"/>
              </w:rPr>
              <w:t>var</w:t>
            </w:r>
            <w:proofErr w:type="spellEnd"/>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37</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Снимает флаг неявного доступа к клеточному массиву</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38</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Выставляет флаг разбора элемента конструкции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39</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Снимает флаг разбора элемента конструкции доступа</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40</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"значение" клетки базы/контекста параллельной подстановки (пролог)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41</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"значение" клетки базы/контекста параллельной подстановки (эпилог)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42</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базы/контекста параллельной подстановки</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43</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правой части параллельной подстановки (пролог)</w:t>
            </w:r>
          </w:p>
        </w:tc>
      </w:tr>
      <w:tr w:rsidR="00D63044" w:rsidRPr="00736226" w:rsidTr="00D63044">
        <w:tc>
          <w:tcPr>
            <w:tcW w:w="2835" w:type="dxa"/>
            <w:tcBorders>
              <w:top w:val="single" w:sz="4" w:space="0" w:color="auto"/>
              <w:left w:val="single" w:sz="4" w:space="0" w:color="auto"/>
              <w:bottom w:val="single" w:sz="4" w:space="0" w:color="auto"/>
              <w:right w:val="single" w:sz="4" w:space="0" w:color="auto"/>
            </w:tcBorders>
            <w:shd w:val="clear" w:color="auto" w:fill="auto"/>
          </w:tcPr>
          <w:p w:rsidR="00D63044" w:rsidRPr="00D63044" w:rsidRDefault="00D63044" w:rsidP="00D63044">
            <w:pPr>
              <w:pStyle w:val="aa"/>
              <w:ind w:left="0"/>
              <w:rPr>
                <w:rFonts w:ascii="Consolas" w:hAnsi="Consolas" w:cs="Consolas"/>
                <w:b/>
                <w:lang w:val="en-US"/>
              </w:rPr>
            </w:pPr>
            <w:r w:rsidRPr="00F82D19">
              <w:rPr>
                <w:rFonts w:ascii="Consolas" w:hAnsi="Consolas" w:cs="Consolas"/>
                <w:b/>
                <w:lang w:val="en-US"/>
              </w:rPr>
              <w:t>ΔS</w:t>
            </w:r>
            <w:r w:rsidRPr="00D63044">
              <w:rPr>
                <w:rFonts w:ascii="Consolas" w:hAnsi="Consolas" w:cs="Consolas"/>
                <w:b/>
                <w:lang w:val="en-US"/>
              </w:rPr>
              <w:t>44</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D63044" w:rsidRPr="00736226" w:rsidRDefault="00D63044" w:rsidP="00D63044">
            <w:pPr>
              <w:pStyle w:val="aa"/>
              <w:ind w:left="0"/>
              <w:jc w:val="both"/>
              <w:rPr>
                <w:szCs w:val="28"/>
              </w:rPr>
            </w:pPr>
            <w:r w:rsidRPr="00736226">
              <w:rPr>
                <w:szCs w:val="28"/>
              </w:rPr>
              <w:t>Проверяет поле "указатель клетки" клетки правой части параллельной подстановки (эпилог)</w:t>
            </w:r>
          </w:p>
        </w:tc>
      </w:tr>
    </w:tbl>
    <w:p w:rsidR="00D63044" w:rsidRDefault="00D63044" w:rsidP="004A3677">
      <w:pPr>
        <w:ind w:firstLine="709"/>
        <w:rPr>
          <w:color w:val="000000" w:themeColor="text1"/>
        </w:rPr>
      </w:pPr>
    </w:p>
    <w:p w:rsidR="00AD3982" w:rsidRDefault="00AD3982" w:rsidP="004A3677">
      <w:pPr>
        <w:ind w:firstLine="709"/>
        <w:rPr>
          <w:color w:val="000000" w:themeColor="text1"/>
        </w:rPr>
      </w:pPr>
      <w:r>
        <w:rPr>
          <w:color w:val="000000" w:themeColor="text1"/>
        </w:rPr>
        <w:t xml:space="preserve">Семантические таблицы интерпретатора представлены в виде семантического дерева, где каждый элемент этого дерева является объектом одного из классов, описывающего какой-либо элемент семантических данных. Типы </w:t>
      </w:r>
      <w:proofErr w:type="spellStart"/>
      <w:r>
        <w:rPr>
          <w:color w:val="000000" w:themeColor="text1"/>
        </w:rPr>
        <w:t>семантичеких</w:t>
      </w:r>
      <w:proofErr w:type="spellEnd"/>
      <w:r>
        <w:rPr>
          <w:color w:val="000000" w:themeColor="text1"/>
        </w:rPr>
        <w:t xml:space="preserve"> таблиц и описания их полей представлены в таблице 2.3.</w:t>
      </w:r>
    </w:p>
    <w:p w:rsidR="00AD3982" w:rsidRDefault="00AD3982" w:rsidP="004A3677">
      <w:pPr>
        <w:ind w:firstLine="709"/>
        <w:rPr>
          <w:color w:val="000000" w:themeColor="text1"/>
        </w:rPr>
      </w:pPr>
    </w:p>
    <w:p w:rsidR="00AD3982" w:rsidRDefault="00AD3982" w:rsidP="004A3677">
      <w:pPr>
        <w:ind w:firstLine="709"/>
        <w:rPr>
          <w:color w:val="000000" w:themeColor="text1"/>
        </w:rPr>
      </w:pPr>
      <w:r>
        <w:rPr>
          <w:color w:val="000000" w:themeColor="text1"/>
        </w:rPr>
        <w:lastRenderedPageBreak/>
        <w:t>Таблица 2.3 – Типы семантических таблиц интерпретатора</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3"/>
        <w:gridCol w:w="6132"/>
      </w:tblGrid>
      <w:tr w:rsidR="00AD3982" w:rsidRPr="00F82D19" w:rsidTr="00224CDA">
        <w:tc>
          <w:tcPr>
            <w:tcW w:w="3933" w:type="dxa"/>
            <w:tcBorders>
              <w:bottom w:val="double" w:sz="4" w:space="0" w:color="auto"/>
            </w:tcBorders>
            <w:shd w:val="clear" w:color="auto" w:fill="auto"/>
          </w:tcPr>
          <w:p w:rsidR="00AD3982" w:rsidRPr="00AF7CDB" w:rsidRDefault="00AD3982" w:rsidP="00AD3982">
            <w:pPr>
              <w:pStyle w:val="aa"/>
              <w:ind w:left="0"/>
              <w:jc w:val="center"/>
              <w:rPr>
                <w:b/>
                <w:szCs w:val="28"/>
              </w:rPr>
            </w:pPr>
            <w:r>
              <w:rPr>
                <w:b/>
                <w:szCs w:val="28"/>
              </w:rPr>
              <w:t>Семантическая таблица</w:t>
            </w:r>
          </w:p>
        </w:tc>
        <w:tc>
          <w:tcPr>
            <w:tcW w:w="6132" w:type="dxa"/>
            <w:tcBorders>
              <w:bottom w:val="double" w:sz="4" w:space="0" w:color="auto"/>
            </w:tcBorders>
            <w:shd w:val="clear" w:color="auto" w:fill="auto"/>
          </w:tcPr>
          <w:p w:rsidR="00AD3982" w:rsidRPr="00552403" w:rsidRDefault="00AD3982" w:rsidP="00AD3982">
            <w:pPr>
              <w:pStyle w:val="aa"/>
              <w:ind w:left="0"/>
              <w:jc w:val="center"/>
              <w:rPr>
                <w:b/>
                <w:szCs w:val="28"/>
              </w:rPr>
            </w:pPr>
            <w:r>
              <w:rPr>
                <w:b/>
                <w:szCs w:val="28"/>
              </w:rPr>
              <w:t>Поля таблицы</w:t>
            </w:r>
          </w:p>
        </w:tc>
      </w:tr>
      <w:tr w:rsidR="00AD3982" w:rsidRPr="00FC344E" w:rsidTr="00224CDA">
        <w:tc>
          <w:tcPr>
            <w:tcW w:w="3933" w:type="dxa"/>
            <w:shd w:val="clear" w:color="auto" w:fill="auto"/>
          </w:tcPr>
          <w:p w:rsidR="00AD3982" w:rsidRPr="005936DF" w:rsidRDefault="00AD3982" w:rsidP="00AD3982">
            <w:pPr>
              <w:pStyle w:val="aa"/>
              <w:ind w:left="0"/>
              <w:rPr>
                <w:i w:val="0"/>
                <w:szCs w:val="28"/>
              </w:rPr>
            </w:pPr>
            <w:r w:rsidRPr="00A03F17">
              <w:rPr>
                <w:i w:val="0"/>
                <w:szCs w:val="28"/>
              </w:rPr>
              <w:t xml:space="preserve">Родительский класс </w:t>
            </w:r>
            <w:r>
              <w:rPr>
                <w:i w:val="0"/>
                <w:szCs w:val="28"/>
              </w:rPr>
              <w:t>для всех семантических таблиц</w:t>
            </w:r>
          </w:p>
        </w:tc>
        <w:tc>
          <w:tcPr>
            <w:tcW w:w="6132" w:type="dxa"/>
            <w:shd w:val="clear" w:color="auto" w:fill="auto"/>
          </w:tcPr>
          <w:p w:rsidR="00AD3982" w:rsidRDefault="00AD3982" w:rsidP="00AD3982">
            <w:pPr>
              <w:pStyle w:val="aa"/>
              <w:numPr>
                <w:ilvl w:val="0"/>
                <w:numId w:val="10"/>
              </w:numPr>
              <w:ind w:left="0"/>
              <w:jc w:val="both"/>
              <w:rPr>
                <w:szCs w:val="28"/>
              </w:rPr>
            </w:pPr>
            <w:r>
              <w:rPr>
                <w:szCs w:val="28"/>
              </w:rPr>
              <w:t>Тип таблицы</w:t>
            </w:r>
          </w:p>
          <w:p w:rsidR="00AD3982" w:rsidRDefault="00AD3982" w:rsidP="00AD3982">
            <w:pPr>
              <w:pStyle w:val="aa"/>
              <w:numPr>
                <w:ilvl w:val="0"/>
                <w:numId w:val="10"/>
              </w:numPr>
              <w:ind w:left="0"/>
              <w:jc w:val="both"/>
              <w:rPr>
                <w:szCs w:val="28"/>
              </w:rPr>
            </w:pPr>
            <w:r>
              <w:rPr>
                <w:szCs w:val="28"/>
              </w:rPr>
              <w:t>Изображение лексемы</w:t>
            </w:r>
          </w:p>
          <w:p w:rsidR="00AD3982" w:rsidRPr="00552403" w:rsidRDefault="00AD3982" w:rsidP="00AD3982">
            <w:pPr>
              <w:pStyle w:val="aa"/>
              <w:numPr>
                <w:ilvl w:val="0"/>
                <w:numId w:val="10"/>
              </w:numPr>
              <w:ind w:left="0"/>
              <w:jc w:val="both"/>
              <w:rPr>
                <w:szCs w:val="28"/>
              </w:rPr>
            </w:pPr>
            <w:r>
              <w:rPr>
                <w:szCs w:val="28"/>
              </w:rPr>
              <w:t>Указатели на потомков и родителя в семантическом дереве</w:t>
            </w:r>
          </w:p>
        </w:tc>
      </w:tr>
      <w:tr w:rsidR="00E447CF" w:rsidRPr="00FC344E"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5936DF" w:rsidRDefault="00E447CF" w:rsidP="00E447CF">
            <w:pPr>
              <w:pStyle w:val="aa"/>
              <w:ind w:left="0"/>
              <w:rPr>
                <w:i w:val="0"/>
                <w:szCs w:val="28"/>
              </w:rPr>
            </w:pPr>
            <w:r w:rsidRPr="00AF3215">
              <w:rPr>
                <w:i w:val="0"/>
                <w:szCs w:val="28"/>
              </w:rPr>
              <w:t>Переменная</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данных</w:t>
            </w:r>
          </w:p>
          <w:p w:rsidR="00E447CF" w:rsidRDefault="00E447CF" w:rsidP="00E447CF">
            <w:pPr>
              <w:pStyle w:val="aa"/>
              <w:numPr>
                <w:ilvl w:val="0"/>
                <w:numId w:val="10"/>
              </w:numPr>
              <w:ind w:left="317"/>
              <w:jc w:val="both"/>
              <w:rPr>
                <w:szCs w:val="28"/>
              </w:rPr>
            </w:pPr>
            <w:r>
              <w:rPr>
                <w:szCs w:val="28"/>
              </w:rPr>
              <w:t xml:space="preserve">Флаг </w:t>
            </w:r>
            <w:r>
              <w:rPr>
                <w:szCs w:val="28"/>
                <w:lang w:val="en-US"/>
              </w:rPr>
              <w:t>external</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Флаг константы</w:t>
            </w:r>
          </w:p>
          <w:p w:rsidR="00E447CF" w:rsidRDefault="00E447CF" w:rsidP="00E447CF">
            <w:pPr>
              <w:pStyle w:val="aa"/>
              <w:numPr>
                <w:ilvl w:val="0"/>
                <w:numId w:val="10"/>
              </w:numPr>
              <w:ind w:left="317"/>
              <w:jc w:val="both"/>
              <w:rPr>
                <w:szCs w:val="28"/>
              </w:rPr>
            </w:pPr>
            <w:r>
              <w:rPr>
                <w:szCs w:val="28"/>
              </w:rPr>
              <w:t>Флаг параметра</w:t>
            </w:r>
          </w:p>
          <w:p w:rsidR="00E447CF" w:rsidRPr="003B4486" w:rsidRDefault="00E447CF" w:rsidP="00E447CF">
            <w:pPr>
              <w:pStyle w:val="aa"/>
              <w:numPr>
                <w:ilvl w:val="0"/>
                <w:numId w:val="10"/>
              </w:numPr>
              <w:ind w:left="317"/>
              <w:jc w:val="both"/>
              <w:rPr>
                <w:szCs w:val="28"/>
              </w:rPr>
            </w:pPr>
            <w:r>
              <w:rPr>
                <w:szCs w:val="28"/>
              </w:rPr>
              <w:t>Значение именованной константы</w:t>
            </w:r>
            <w:r w:rsidRPr="003B4486">
              <w:rPr>
                <w:szCs w:val="28"/>
              </w:rPr>
              <w:t xml:space="preserve"> </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5936DF" w:rsidRDefault="00E447CF" w:rsidP="00E447CF">
            <w:pPr>
              <w:pStyle w:val="aa"/>
              <w:ind w:left="0"/>
              <w:rPr>
                <w:i w:val="0"/>
                <w:szCs w:val="28"/>
              </w:rPr>
            </w:pPr>
            <w:r w:rsidRPr="00AF3215">
              <w:rPr>
                <w:i w:val="0"/>
                <w:szCs w:val="28"/>
              </w:rPr>
              <w:t>Массив</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данных</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Флаг константы</w:t>
            </w:r>
          </w:p>
          <w:p w:rsidR="00E447CF" w:rsidRDefault="00E447CF" w:rsidP="00E447CF">
            <w:pPr>
              <w:pStyle w:val="aa"/>
              <w:numPr>
                <w:ilvl w:val="0"/>
                <w:numId w:val="10"/>
              </w:numPr>
              <w:ind w:left="317"/>
              <w:jc w:val="both"/>
              <w:rPr>
                <w:szCs w:val="28"/>
              </w:rPr>
            </w:pPr>
            <w:r>
              <w:rPr>
                <w:szCs w:val="28"/>
              </w:rPr>
              <w:t>Флаг параметра</w:t>
            </w:r>
          </w:p>
          <w:p w:rsidR="00E447CF" w:rsidRDefault="00E447CF" w:rsidP="00E447CF">
            <w:pPr>
              <w:pStyle w:val="aa"/>
              <w:numPr>
                <w:ilvl w:val="0"/>
                <w:numId w:val="10"/>
              </w:numPr>
              <w:ind w:left="317"/>
              <w:jc w:val="both"/>
              <w:rPr>
                <w:szCs w:val="28"/>
              </w:rPr>
            </w:pPr>
            <w:r>
              <w:rPr>
                <w:szCs w:val="28"/>
              </w:rPr>
              <w:t xml:space="preserve">Флаг </w:t>
            </w:r>
            <w:r>
              <w:rPr>
                <w:szCs w:val="28"/>
                <w:lang w:val="en-US"/>
              </w:rPr>
              <w:t>external</w:t>
            </w:r>
          </w:p>
          <w:p w:rsidR="00E447CF" w:rsidRDefault="00E447CF" w:rsidP="00E447CF">
            <w:pPr>
              <w:pStyle w:val="aa"/>
              <w:numPr>
                <w:ilvl w:val="0"/>
                <w:numId w:val="10"/>
              </w:numPr>
              <w:ind w:left="317"/>
              <w:jc w:val="both"/>
              <w:rPr>
                <w:szCs w:val="28"/>
              </w:rPr>
            </w:pPr>
            <w:r>
              <w:rPr>
                <w:szCs w:val="28"/>
              </w:rPr>
              <w:t>Значение именованной константы</w:t>
            </w:r>
          </w:p>
          <w:p w:rsidR="00E447CF" w:rsidRPr="003B4486" w:rsidRDefault="00E447CF" w:rsidP="00E447CF">
            <w:pPr>
              <w:pStyle w:val="aa"/>
              <w:numPr>
                <w:ilvl w:val="0"/>
                <w:numId w:val="10"/>
              </w:numPr>
              <w:ind w:left="317"/>
              <w:jc w:val="both"/>
              <w:rPr>
                <w:szCs w:val="28"/>
              </w:rPr>
            </w:pPr>
            <w:r>
              <w:rPr>
                <w:szCs w:val="28"/>
              </w:rPr>
              <w:t>Количество измерений</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6E66DE">
              <w:rPr>
                <w:i w:val="0"/>
                <w:szCs w:val="28"/>
              </w:rPr>
              <w:t>Функция</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объекта возвращаемого значения</w:t>
            </w:r>
          </w:p>
          <w:p w:rsidR="00E447CF" w:rsidRDefault="00E447CF" w:rsidP="00E447CF">
            <w:pPr>
              <w:pStyle w:val="aa"/>
              <w:numPr>
                <w:ilvl w:val="0"/>
                <w:numId w:val="10"/>
              </w:numPr>
              <w:ind w:left="317"/>
              <w:jc w:val="both"/>
              <w:rPr>
                <w:szCs w:val="28"/>
              </w:rPr>
            </w:pPr>
            <w:r>
              <w:rPr>
                <w:szCs w:val="28"/>
              </w:rPr>
              <w:t>Тип данных возвращаемого значения</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Количество измерений в возвращаемом значении (если массив)</w:t>
            </w:r>
          </w:p>
          <w:p w:rsidR="00E447CF" w:rsidRDefault="00E447CF" w:rsidP="00E447CF">
            <w:pPr>
              <w:pStyle w:val="aa"/>
              <w:numPr>
                <w:ilvl w:val="0"/>
                <w:numId w:val="10"/>
              </w:numPr>
              <w:ind w:left="317"/>
              <w:jc w:val="both"/>
              <w:rPr>
                <w:szCs w:val="28"/>
              </w:rPr>
            </w:pPr>
            <w:r>
              <w:rPr>
                <w:szCs w:val="28"/>
              </w:rPr>
              <w:t>Флаг описания функции</w:t>
            </w:r>
          </w:p>
          <w:p w:rsidR="00E447CF" w:rsidRPr="003B4486" w:rsidRDefault="00E447CF" w:rsidP="00E447CF">
            <w:pPr>
              <w:pStyle w:val="aa"/>
              <w:numPr>
                <w:ilvl w:val="0"/>
                <w:numId w:val="10"/>
              </w:numPr>
              <w:ind w:left="317"/>
              <w:jc w:val="both"/>
              <w:rPr>
                <w:szCs w:val="28"/>
              </w:rPr>
            </w:pPr>
            <w:r>
              <w:rPr>
                <w:szCs w:val="28"/>
              </w:rPr>
              <w:t xml:space="preserve">Флаг </w:t>
            </w:r>
            <w:r>
              <w:rPr>
                <w:szCs w:val="28"/>
                <w:lang w:val="en-US"/>
              </w:rPr>
              <w:t>external</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Конструктор</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numPr>
                <w:ilvl w:val="0"/>
                <w:numId w:val="10"/>
              </w:numPr>
              <w:ind w:left="317"/>
              <w:jc w:val="both"/>
              <w:rPr>
                <w:szCs w:val="28"/>
              </w:rPr>
            </w:pPr>
            <w:r>
              <w:rPr>
                <w:szCs w:val="28"/>
              </w:rPr>
              <w:t>Флаг описания конструктора</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Деструктор</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numPr>
                <w:ilvl w:val="0"/>
                <w:numId w:val="10"/>
              </w:numPr>
              <w:ind w:left="317"/>
              <w:jc w:val="both"/>
              <w:rPr>
                <w:szCs w:val="28"/>
              </w:rPr>
            </w:pPr>
            <w:r>
              <w:rPr>
                <w:szCs w:val="28"/>
              </w:rPr>
              <w:t>Флаг описания деструктора</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Класс клеточных массивов</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Система подстановок</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Параллельная подстановка</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jc w:val="both"/>
              <w:rPr>
                <w:szCs w:val="28"/>
              </w:rPr>
            </w:pP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t>Контекстная подстановка</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Default="00E447CF" w:rsidP="00E447CF">
            <w:pPr>
              <w:pStyle w:val="aa"/>
              <w:numPr>
                <w:ilvl w:val="0"/>
                <w:numId w:val="10"/>
              </w:numPr>
              <w:ind w:left="317"/>
              <w:jc w:val="both"/>
              <w:rPr>
                <w:szCs w:val="28"/>
              </w:rPr>
            </w:pPr>
            <w:r>
              <w:rPr>
                <w:szCs w:val="28"/>
              </w:rPr>
              <w:t>Тип объекта возвращаемого значения</w:t>
            </w:r>
          </w:p>
          <w:p w:rsidR="00E447CF" w:rsidRDefault="00E447CF" w:rsidP="00E447CF">
            <w:pPr>
              <w:pStyle w:val="aa"/>
              <w:numPr>
                <w:ilvl w:val="0"/>
                <w:numId w:val="10"/>
              </w:numPr>
              <w:ind w:left="317"/>
              <w:jc w:val="both"/>
              <w:rPr>
                <w:szCs w:val="28"/>
              </w:rPr>
            </w:pPr>
            <w:r>
              <w:rPr>
                <w:szCs w:val="28"/>
              </w:rPr>
              <w:t>Тип данных возвращаемого значения</w:t>
            </w:r>
          </w:p>
          <w:p w:rsidR="00E447CF" w:rsidRDefault="00E447CF" w:rsidP="00E447CF">
            <w:pPr>
              <w:pStyle w:val="aa"/>
              <w:numPr>
                <w:ilvl w:val="0"/>
                <w:numId w:val="10"/>
              </w:numPr>
              <w:ind w:left="317"/>
              <w:jc w:val="both"/>
              <w:rPr>
                <w:szCs w:val="28"/>
              </w:rPr>
            </w:pPr>
            <w:r>
              <w:rPr>
                <w:szCs w:val="28"/>
              </w:rPr>
              <w:t>Ссылка на пользовательский тип в семантическом дереве</w:t>
            </w:r>
          </w:p>
          <w:p w:rsidR="00E447CF" w:rsidRDefault="00E447CF" w:rsidP="00E447CF">
            <w:pPr>
              <w:pStyle w:val="aa"/>
              <w:numPr>
                <w:ilvl w:val="0"/>
                <w:numId w:val="10"/>
              </w:numPr>
              <w:ind w:left="317"/>
              <w:jc w:val="both"/>
              <w:rPr>
                <w:szCs w:val="28"/>
              </w:rPr>
            </w:pPr>
            <w:r>
              <w:rPr>
                <w:szCs w:val="28"/>
              </w:rPr>
              <w:t>Количество измерений в возвращаемом значении (если массив)</w:t>
            </w:r>
          </w:p>
          <w:p w:rsidR="00E447CF" w:rsidRPr="00AB4E78" w:rsidRDefault="00E447CF" w:rsidP="00E447CF">
            <w:pPr>
              <w:pStyle w:val="aa"/>
              <w:numPr>
                <w:ilvl w:val="0"/>
                <w:numId w:val="10"/>
              </w:numPr>
              <w:ind w:left="317"/>
              <w:jc w:val="both"/>
              <w:rPr>
                <w:szCs w:val="28"/>
              </w:rPr>
            </w:pPr>
            <w:r>
              <w:rPr>
                <w:szCs w:val="28"/>
              </w:rPr>
              <w:lastRenderedPageBreak/>
              <w:t xml:space="preserve">Флаг </w:t>
            </w:r>
            <w:r>
              <w:rPr>
                <w:szCs w:val="28"/>
                <w:lang w:val="en-US"/>
              </w:rPr>
              <w:t>external</w:t>
            </w:r>
          </w:p>
        </w:tc>
      </w:tr>
      <w:tr w:rsidR="00E447CF" w:rsidRPr="00DB592C" w:rsidTr="00E447CF">
        <w:tc>
          <w:tcPr>
            <w:tcW w:w="3933" w:type="dxa"/>
            <w:tcBorders>
              <w:top w:val="single" w:sz="4" w:space="0" w:color="auto"/>
              <w:left w:val="single" w:sz="4" w:space="0" w:color="auto"/>
              <w:bottom w:val="single" w:sz="4" w:space="0" w:color="auto"/>
              <w:right w:val="single" w:sz="4" w:space="0" w:color="auto"/>
            </w:tcBorders>
            <w:shd w:val="clear" w:color="auto" w:fill="auto"/>
          </w:tcPr>
          <w:p w:rsidR="00E447CF" w:rsidRPr="00AF3215" w:rsidRDefault="00E447CF" w:rsidP="00E447CF">
            <w:pPr>
              <w:pStyle w:val="aa"/>
              <w:ind w:left="0"/>
              <w:rPr>
                <w:i w:val="0"/>
                <w:szCs w:val="28"/>
              </w:rPr>
            </w:pPr>
            <w:r w:rsidRPr="00AB4E78">
              <w:rPr>
                <w:i w:val="0"/>
                <w:szCs w:val="28"/>
              </w:rPr>
              <w:lastRenderedPageBreak/>
              <w:t>Клеточный автомат</w:t>
            </w:r>
          </w:p>
        </w:tc>
        <w:tc>
          <w:tcPr>
            <w:tcW w:w="6132" w:type="dxa"/>
            <w:tcBorders>
              <w:top w:val="single" w:sz="4" w:space="0" w:color="auto"/>
              <w:left w:val="single" w:sz="4" w:space="0" w:color="auto"/>
              <w:bottom w:val="single" w:sz="4" w:space="0" w:color="auto"/>
              <w:right w:val="single" w:sz="4" w:space="0" w:color="auto"/>
            </w:tcBorders>
            <w:shd w:val="clear" w:color="auto" w:fill="auto"/>
          </w:tcPr>
          <w:p w:rsidR="00E447CF" w:rsidRPr="003B4486" w:rsidRDefault="00E447CF" w:rsidP="00E447CF">
            <w:pPr>
              <w:pStyle w:val="aa"/>
              <w:ind w:left="0" w:hanging="360"/>
              <w:jc w:val="both"/>
              <w:rPr>
                <w:szCs w:val="28"/>
              </w:rPr>
            </w:pPr>
          </w:p>
        </w:tc>
      </w:tr>
    </w:tbl>
    <w:p w:rsidR="00AD3982" w:rsidRPr="00D63044" w:rsidRDefault="00AD3982" w:rsidP="004A3677">
      <w:pPr>
        <w:ind w:firstLine="709"/>
        <w:rPr>
          <w:color w:val="000000" w:themeColor="text1"/>
        </w:rPr>
      </w:pPr>
      <w:r>
        <w:rPr>
          <w:color w:val="000000" w:themeColor="text1"/>
        </w:rPr>
        <w:t xml:space="preserve"> </w:t>
      </w:r>
    </w:p>
    <w:p w:rsidR="004B2F7B" w:rsidRPr="006F7A84" w:rsidRDefault="004B2F7B" w:rsidP="000101D2">
      <w:pPr>
        <w:pStyle w:val="12"/>
        <w:numPr>
          <w:ilvl w:val="2"/>
          <w:numId w:val="2"/>
        </w:numPr>
        <w:spacing w:before="240" w:after="240"/>
        <w:ind w:left="0" w:firstLine="709"/>
        <w:jc w:val="both"/>
        <w:outlineLvl w:val="1"/>
      </w:pPr>
      <w:bookmarkStart w:id="18" w:name="_Toc10089312"/>
      <w:r w:rsidRPr="000101D2">
        <w:t xml:space="preserve">Проектирование </w:t>
      </w:r>
      <w:r w:rsidR="006766FB">
        <w:t>пользовательского интерфейса</w:t>
      </w:r>
      <w:bookmarkEnd w:id="18"/>
    </w:p>
    <w:p w:rsidR="000101D2" w:rsidRDefault="000101D2" w:rsidP="000101D2">
      <w:pPr>
        <w:spacing w:after="160" w:line="259" w:lineRule="auto"/>
        <w:ind w:firstLine="709"/>
      </w:pPr>
      <w:r>
        <w:t>Пользовательский интерфейс должен содержать в себе следующие компоненты</w:t>
      </w:r>
      <w:r w:rsidRPr="000101D2">
        <w:t>:</w:t>
      </w:r>
    </w:p>
    <w:p w:rsidR="000101D2" w:rsidRDefault="00E25805" w:rsidP="00080EFD">
      <w:pPr>
        <w:pStyle w:val="ab"/>
        <w:numPr>
          <w:ilvl w:val="0"/>
          <w:numId w:val="25"/>
        </w:numPr>
        <w:spacing w:after="160"/>
        <w:ind w:left="0" w:firstLine="709"/>
      </w:pPr>
      <w:r>
        <w:t>у</w:t>
      </w:r>
      <w:r w:rsidR="000101D2">
        <w:t>добное поле ввода кода описания клеточно-автоматной модели с возможностью работы с несколькими вкладками</w:t>
      </w:r>
      <w:r w:rsidR="00A43F1F">
        <w:t xml:space="preserve"> для описания различных моделей</w:t>
      </w:r>
      <w:r w:rsidR="000101D2" w:rsidRPr="000101D2">
        <w:t>;</w:t>
      </w:r>
    </w:p>
    <w:p w:rsidR="000101D2" w:rsidRDefault="00A43F1F" w:rsidP="00080EFD">
      <w:pPr>
        <w:pStyle w:val="ab"/>
        <w:numPr>
          <w:ilvl w:val="0"/>
          <w:numId w:val="25"/>
        </w:numPr>
        <w:spacing w:after="160"/>
        <w:ind w:left="0" w:firstLine="709"/>
      </w:pPr>
      <w:proofErr w:type="spellStart"/>
      <w:r>
        <w:t>виджет</w:t>
      </w:r>
      <w:proofErr w:type="spellEnd"/>
      <w:r>
        <w:t xml:space="preserve"> визуализации работы клеточного автомата</w:t>
      </w:r>
      <w:r w:rsidRPr="00A43F1F">
        <w:t>;</w:t>
      </w:r>
    </w:p>
    <w:p w:rsidR="00A43F1F" w:rsidRPr="00A43F1F" w:rsidRDefault="00A43F1F" w:rsidP="00080EFD">
      <w:pPr>
        <w:pStyle w:val="ab"/>
        <w:numPr>
          <w:ilvl w:val="0"/>
          <w:numId w:val="25"/>
        </w:numPr>
        <w:spacing w:after="160"/>
        <w:ind w:left="0" w:firstLine="709"/>
      </w:pPr>
      <w:r>
        <w:t>инструментарий контроля над внешними воздействиями</w:t>
      </w:r>
      <w:r w:rsidRPr="00A43F1F">
        <w:t>;</w:t>
      </w:r>
    </w:p>
    <w:p w:rsidR="00A43F1F" w:rsidRDefault="00A43F1F" w:rsidP="00080EFD">
      <w:pPr>
        <w:pStyle w:val="ab"/>
        <w:numPr>
          <w:ilvl w:val="0"/>
          <w:numId w:val="25"/>
        </w:numPr>
        <w:spacing w:after="160"/>
        <w:ind w:left="0" w:firstLine="709"/>
      </w:pPr>
      <w:r>
        <w:t>панель контроля за процессом визуализации.</w:t>
      </w:r>
    </w:p>
    <w:p w:rsidR="00241A95" w:rsidRDefault="00241A95" w:rsidP="00241A95">
      <w:pPr>
        <w:ind w:firstLine="709"/>
      </w:pPr>
      <w:r>
        <w:t>Поле для ввода кода должно иметь изменяемые размеры, а также иметь возможность изменять размер шрифта, что является удобной функцией для пользователя.</w:t>
      </w:r>
    </w:p>
    <w:p w:rsidR="00241A95" w:rsidRDefault="00241A95" w:rsidP="00241A95">
      <w:pPr>
        <w:ind w:firstLine="709"/>
      </w:pPr>
      <w:proofErr w:type="spellStart"/>
      <w:r>
        <w:t>Виджет</w:t>
      </w:r>
      <w:proofErr w:type="spellEnd"/>
      <w:r>
        <w:t xml:space="preserve"> визуализации должен иметь достаточные размеры для четкого отображения процесса моделирования клеточного автомата. П</w:t>
      </w:r>
      <w:r w:rsidR="009E67FA">
        <w:t xml:space="preserve">ри необходимости, для более детального наблюдения за процессом визуализации, требуется возможность открытия </w:t>
      </w:r>
      <w:proofErr w:type="spellStart"/>
      <w:r w:rsidR="009E67FA">
        <w:t>виджета</w:t>
      </w:r>
      <w:proofErr w:type="spellEnd"/>
      <w:r w:rsidR="009E67FA">
        <w:t xml:space="preserve"> в новом окне с изменяемыми размерами.</w:t>
      </w:r>
    </w:p>
    <w:p w:rsidR="009E67FA" w:rsidRDefault="009E67FA" w:rsidP="00241A95">
      <w:pPr>
        <w:ind w:firstLine="709"/>
      </w:pPr>
      <w:r>
        <w:t>Для установки и изменения значений вектора внешних воздействий, а также специальных переменных внешних воздействий должно быть предусмотрено поле ввода данных и кнопка подтверждения действия над контролируемыми параметрами. В случаях, когда требуется тщательный пошаговый контроль над влиянием внешних воздействий, можно использовать данный инструментарий вместе функциями контроля за процессом визуализации.</w:t>
      </w:r>
    </w:p>
    <w:p w:rsidR="009E67FA" w:rsidRDefault="009E67FA" w:rsidP="00241A95">
      <w:pPr>
        <w:ind w:firstLine="709"/>
      </w:pPr>
      <w:r>
        <w:t xml:space="preserve">Панель контроля за процессом визуализации должна предоставлять пользователю </w:t>
      </w:r>
      <w:r w:rsidR="00F67BB4">
        <w:t>возможность запуска</w:t>
      </w:r>
      <w:r>
        <w:t xml:space="preserve"> процесса, его остановку, продолжение и завершение.</w:t>
      </w:r>
    </w:p>
    <w:p w:rsidR="009E67FA" w:rsidRPr="00241A95" w:rsidRDefault="009E67FA" w:rsidP="00241A95">
      <w:pPr>
        <w:ind w:firstLine="709"/>
      </w:pPr>
    </w:p>
    <w:p w:rsidR="0087303D" w:rsidRDefault="00241A95" w:rsidP="00241A95">
      <w:pPr>
        <w:spacing w:after="160" w:line="259" w:lineRule="auto"/>
        <w:jc w:val="left"/>
      </w:pPr>
      <w:r>
        <w:br w:type="page"/>
      </w:r>
    </w:p>
    <w:p w:rsidR="0059219B" w:rsidRDefault="00305301" w:rsidP="005E561E">
      <w:pPr>
        <w:pStyle w:val="1"/>
        <w:numPr>
          <w:ilvl w:val="0"/>
          <w:numId w:val="2"/>
        </w:numPr>
        <w:spacing w:before="0" w:line="480" w:lineRule="auto"/>
        <w:ind w:left="709" w:firstLine="0"/>
        <w:rPr>
          <w:rFonts w:ascii="Times New Roman" w:hAnsi="Times New Roman" w:cs="Times New Roman"/>
          <w:b/>
          <w:color w:val="000000" w:themeColor="text1"/>
        </w:rPr>
      </w:pPr>
      <w:bookmarkStart w:id="19" w:name="_Toc10089313"/>
      <w:r>
        <w:rPr>
          <w:rFonts w:ascii="Times New Roman" w:hAnsi="Times New Roman" w:cs="Times New Roman"/>
          <w:b/>
          <w:color w:val="000000" w:themeColor="text1"/>
        </w:rPr>
        <w:lastRenderedPageBreak/>
        <w:t>Программная реализация синтаксически-ориентированной среды клеточно-автоматного моделирования</w:t>
      </w:r>
      <w:bookmarkEnd w:id="19"/>
    </w:p>
    <w:p w:rsidR="00997137" w:rsidRDefault="00997137" w:rsidP="00997137">
      <w:pPr>
        <w:ind w:firstLine="709"/>
        <w:rPr>
          <w:lang w:eastAsia="en-US"/>
        </w:rPr>
      </w:pPr>
      <w:r>
        <w:rPr>
          <w:lang w:eastAsia="en-US"/>
        </w:rPr>
        <w:t>Программа имеет модульную структуру, которая изображена на рисунке 3.1. Точки взаимодействия обозначены с помощью стрелок.</w:t>
      </w:r>
    </w:p>
    <w:p w:rsidR="00997137" w:rsidRDefault="00A72816" w:rsidP="00997137">
      <w:pPr>
        <w:jc w:val="center"/>
        <w:rPr>
          <w:lang w:eastAsia="en-US"/>
        </w:rPr>
      </w:pPr>
      <w:r>
        <w:rPr>
          <w:noProof/>
        </w:rPr>
        <w:drawing>
          <wp:inline distT="0" distB="0" distL="0" distR="0" wp14:anchorId="28B05CC5" wp14:editId="2432A0D0">
            <wp:extent cx="6099810" cy="3785636"/>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01449" cy="3786653"/>
                    </a:xfrm>
                    <a:prstGeom prst="rect">
                      <a:avLst/>
                    </a:prstGeom>
                  </pic:spPr>
                </pic:pic>
              </a:graphicData>
            </a:graphic>
          </wp:inline>
        </w:drawing>
      </w:r>
    </w:p>
    <w:p w:rsidR="009B1AA0" w:rsidRDefault="00997137" w:rsidP="009B1AA0">
      <w:pPr>
        <w:jc w:val="center"/>
        <w:rPr>
          <w:lang w:eastAsia="en-US"/>
        </w:rPr>
      </w:pPr>
      <w:r>
        <w:rPr>
          <w:lang w:eastAsia="en-US"/>
        </w:rPr>
        <w:t>Рисунок 3.1 – Общая структура программы</w:t>
      </w:r>
    </w:p>
    <w:p w:rsidR="006617A5" w:rsidRDefault="006617A5" w:rsidP="00305301">
      <w:pPr>
        <w:pStyle w:val="12"/>
        <w:numPr>
          <w:ilvl w:val="1"/>
          <w:numId w:val="2"/>
        </w:numPr>
        <w:spacing w:before="240" w:after="240"/>
        <w:ind w:left="0" w:firstLine="709"/>
        <w:jc w:val="both"/>
        <w:outlineLvl w:val="1"/>
      </w:pPr>
      <w:bookmarkStart w:id="20" w:name="_Toc10089314"/>
      <w:r>
        <w:t xml:space="preserve">Структура </w:t>
      </w:r>
      <w:r w:rsidR="005E561E">
        <w:t>интерпретатора</w:t>
      </w:r>
      <w:bookmarkEnd w:id="20"/>
    </w:p>
    <w:p w:rsidR="00305301" w:rsidRPr="00305301" w:rsidRDefault="00305301" w:rsidP="00305301">
      <w:pPr>
        <w:ind w:firstLine="709"/>
      </w:pPr>
      <w:r>
        <w:t>При проектировании интерпретатора были определены основные его компоненты, такие как лексический анализатор и таблица лексем, синтакси</w:t>
      </w:r>
      <w:r w:rsidR="00775561">
        <w:t>ческий анализатор, процедуры семантического контроля</w:t>
      </w:r>
      <w:r w:rsidR="00BC78B8">
        <w:t>, подпрограммы интерпретации</w:t>
      </w:r>
      <w:r w:rsidR="00775561">
        <w:t>. На рисунке 3.1 программные модули интерпретатора выделены отдельно.</w:t>
      </w:r>
    </w:p>
    <w:p w:rsidR="00246CEC" w:rsidRDefault="005E561E" w:rsidP="00F60F6F">
      <w:pPr>
        <w:pStyle w:val="12"/>
        <w:numPr>
          <w:ilvl w:val="2"/>
          <w:numId w:val="2"/>
        </w:numPr>
        <w:spacing w:before="240" w:after="240"/>
        <w:ind w:left="0" w:firstLine="709"/>
        <w:jc w:val="both"/>
        <w:outlineLvl w:val="2"/>
      </w:pPr>
      <w:bookmarkStart w:id="21" w:name="_Toc10089315"/>
      <w:r>
        <w:t>Лексический анализатор</w:t>
      </w:r>
      <w:bookmarkEnd w:id="21"/>
    </w:p>
    <w:p w:rsidR="00373C8A" w:rsidRDefault="00775561" w:rsidP="009B1AA0">
      <w:pPr>
        <w:ind w:firstLine="709"/>
      </w:pPr>
      <w:r>
        <w:t>Лексический анализатор за один свой проход считывает в исходном тексте одну лексему</w:t>
      </w:r>
      <w:r w:rsidR="00F60F6F">
        <w:t xml:space="preserve"> и выполняет поиск соответствия в таблице лексем, если соответствие </w:t>
      </w:r>
      <w:r w:rsidR="00F60F6F">
        <w:lastRenderedPageBreak/>
        <w:t>найдено, он отдает все данные о лексеме другим модулям, в противном случае возвращается признак ошибочной лексемы.</w:t>
      </w:r>
    </w:p>
    <w:p w:rsidR="0026148A" w:rsidRDefault="0026148A" w:rsidP="009B1AA0">
      <w:pPr>
        <w:ind w:firstLine="709"/>
      </w:pPr>
      <w:r>
        <w:t xml:space="preserve">В программной реализации модуль представлен основным классом </w:t>
      </w:r>
      <w:proofErr w:type="spellStart"/>
      <w:r w:rsidRPr="005D10DB">
        <w:rPr>
          <w:i/>
          <w:lang w:val="en-US"/>
        </w:rPr>
        <w:t>Scaner</w:t>
      </w:r>
      <w:proofErr w:type="spellEnd"/>
      <w:r>
        <w:t xml:space="preserve">, а также файлом, хранящим список лексем </w:t>
      </w:r>
      <w:proofErr w:type="spellStart"/>
      <w:r w:rsidRPr="005D10DB">
        <w:rPr>
          <w:i/>
          <w:lang w:val="en-US"/>
        </w:rPr>
        <w:t>defs</w:t>
      </w:r>
      <w:proofErr w:type="spellEnd"/>
      <w:r w:rsidRPr="005D10DB">
        <w:rPr>
          <w:i/>
        </w:rPr>
        <w:t>.</w:t>
      </w:r>
      <w:r w:rsidRPr="005D10DB">
        <w:rPr>
          <w:i/>
          <w:lang w:val="en-US"/>
        </w:rPr>
        <w:t>h</w:t>
      </w:r>
      <w:r w:rsidR="009B1AA0">
        <w:t>.</w:t>
      </w:r>
    </w:p>
    <w:p w:rsidR="009B1AA0" w:rsidRDefault="009B1AA0" w:rsidP="009B1AA0">
      <w:pPr>
        <w:ind w:firstLine="709"/>
      </w:pPr>
      <w:r>
        <w:t>Класс</w:t>
      </w:r>
      <w:r w:rsidRPr="009B1AA0">
        <w:t xml:space="preserve"> </w:t>
      </w:r>
      <w:proofErr w:type="spellStart"/>
      <w:r w:rsidRPr="005D10DB">
        <w:rPr>
          <w:i/>
          <w:lang w:val="en-US"/>
        </w:rPr>
        <w:t>Scaner</w:t>
      </w:r>
      <w:proofErr w:type="spellEnd"/>
      <w:r>
        <w:t xml:space="preserve"> содержит следующие поля и методы</w:t>
      </w:r>
      <w:r w:rsidRPr="009B1AA0">
        <w:t>:</w:t>
      </w:r>
    </w:p>
    <w:p w:rsidR="009B1AA0" w:rsidRDefault="009B1AA0" w:rsidP="009B1AA0">
      <w:pPr>
        <w:ind w:firstLine="709"/>
      </w:pPr>
      <w:proofErr w:type="gramStart"/>
      <w:r w:rsidRPr="005D10DB">
        <w:rPr>
          <w:i/>
          <w:lang w:val="en-US"/>
        </w:rPr>
        <w:t>char</w:t>
      </w:r>
      <w:r w:rsidRPr="005D10DB">
        <w:rPr>
          <w:i/>
        </w:rPr>
        <w:t>[</w:t>
      </w:r>
      <w:proofErr w:type="gramEnd"/>
      <w:r w:rsidRPr="005D10DB">
        <w:rPr>
          <w:i/>
        </w:rPr>
        <w:t xml:space="preserve">] </w:t>
      </w:r>
      <w:r w:rsidRPr="005D10DB">
        <w:rPr>
          <w:i/>
          <w:lang w:val="en-US"/>
        </w:rPr>
        <w:t>text</w:t>
      </w:r>
      <w:r w:rsidRPr="009B1AA0">
        <w:t xml:space="preserve"> – </w:t>
      </w:r>
      <w:r>
        <w:t>объект для хранения исходного кода описания клеточно-автоматной модели</w:t>
      </w:r>
      <w:r w:rsidRPr="009B1AA0">
        <w:t>;</w:t>
      </w:r>
    </w:p>
    <w:p w:rsidR="009B1AA0" w:rsidRDefault="009B1AA0" w:rsidP="009B1AA0">
      <w:pPr>
        <w:ind w:firstLine="709"/>
      </w:pPr>
      <w:proofErr w:type="gramStart"/>
      <w:r w:rsidRPr="005D10DB">
        <w:rPr>
          <w:i/>
          <w:lang w:val="en-US"/>
        </w:rPr>
        <w:t>unsigned</w:t>
      </w:r>
      <w:proofErr w:type="gramEnd"/>
      <w:r w:rsidRPr="005D10DB">
        <w:rPr>
          <w:i/>
        </w:rPr>
        <w:t xml:space="preserve"> </w:t>
      </w:r>
      <w:proofErr w:type="spellStart"/>
      <w:r w:rsidRPr="005D10DB">
        <w:rPr>
          <w:i/>
          <w:lang w:val="en-US"/>
        </w:rPr>
        <w:t>int</w:t>
      </w:r>
      <w:proofErr w:type="spellEnd"/>
      <w:r w:rsidRPr="005D10DB">
        <w:rPr>
          <w:i/>
        </w:rPr>
        <w:t xml:space="preserve"> </w:t>
      </w:r>
      <w:r w:rsidRPr="005D10DB">
        <w:rPr>
          <w:i/>
          <w:lang w:val="en-US"/>
        </w:rPr>
        <w:t>pointer</w:t>
      </w:r>
      <w:r w:rsidRPr="009B1AA0">
        <w:t xml:space="preserve"> – </w:t>
      </w:r>
      <w:r>
        <w:t>переменная для хранения номера очередного прочитанного символа исходного кода, является неким указателем на текущую точку анализа текста</w:t>
      </w:r>
      <w:r w:rsidR="00DB063A" w:rsidRPr="00DB063A">
        <w:t>;</w:t>
      </w:r>
    </w:p>
    <w:p w:rsid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column</w:t>
      </w:r>
      <w:r w:rsidRPr="00DB063A">
        <w:t xml:space="preserve"> – </w:t>
      </w:r>
      <w:r>
        <w:t>переменная, хранящая номер столбца текущего символа анализируемого исходного кода</w:t>
      </w:r>
      <w:r w:rsidRPr="00DB063A">
        <w:t>;</w:t>
      </w:r>
    </w:p>
    <w:p w:rsidR="00DB063A" w:rsidRP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row</w:t>
      </w:r>
      <w:r w:rsidRPr="00DB063A">
        <w:t xml:space="preserve"> – </w:t>
      </w:r>
      <w:r>
        <w:t xml:space="preserve"> переменная, хранящая номер строки текущего символа анализируемого текста</w:t>
      </w:r>
      <w:r w:rsidRPr="00DB063A">
        <w:t>;</w:t>
      </w:r>
    </w:p>
    <w:p w:rsidR="00DB063A" w:rsidRDefault="00DB063A" w:rsidP="009B1AA0">
      <w:pPr>
        <w:ind w:firstLine="709"/>
      </w:pPr>
      <w:proofErr w:type="spellStart"/>
      <w:proofErr w:type="gramStart"/>
      <w:r w:rsidRPr="005D10DB">
        <w:rPr>
          <w:i/>
          <w:lang w:val="en-US"/>
        </w:rPr>
        <w:t>Scaner</w:t>
      </w:r>
      <w:proofErr w:type="spellEnd"/>
      <w:r w:rsidRPr="005D10DB">
        <w:rPr>
          <w:i/>
        </w:rPr>
        <w:t>(</w:t>
      </w:r>
      <w:proofErr w:type="gramEnd"/>
      <w:r w:rsidRPr="005D10DB">
        <w:rPr>
          <w:i/>
          <w:lang w:val="en-US"/>
        </w:rPr>
        <w:t>char</w:t>
      </w:r>
      <w:r w:rsidRPr="005D10DB">
        <w:rPr>
          <w:i/>
        </w:rPr>
        <w:t xml:space="preserve">*), </w:t>
      </w:r>
      <w:proofErr w:type="spellStart"/>
      <w:r w:rsidRPr="005D10DB">
        <w:rPr>
          <w:i/>
          <w:lang w:val="en-US"/>
        </w:rPr>
        <w:t>Scaner</w:t>
      </w:r>
      <w:proofErr w:type="spellEnd"/>
      <w:r w:rsidRPr="005D10DB">
        <w:rPr>
          <w:i/>
        </w:rPr>
        <w:t>(</w:t>
      </w:r>
      <w:proofErr w:type="spellStart"/>
      <w:r w:rsidRPr="005D10DB">
        <w:rPr>
          <w:i/>
          <w:lang w:val="en-US"/>
        </w:rPr>
        <w:t>const</w:t>
      </w:r>
      <w:proofErr w:type="spellEnd"/>
      <w:r w:rsidRPr="005D10DB">
        <w:rPr>
          <w:i/>
        </w:rPr>
        <w:t xml:space="preserve"> </w:t>
      </w:r>
      <w:r w:rsidRPr="005D10DB">
        <w:rPr>
          <w:i/>
          <w:lang w:val="en-US"/>
        </w:rPr>
        <w:t>char</w:t>
      </w:r>
      <w:r w:rsidRPr="005D10DB">
        <w:rPr>
          <w:i/>
        </w:rPr>
        <w:t>*)</w:t>
      </w:r>
      <w:r w:rsidRPr="00DB063A">
        <w:t xml:space="preserve"> – </w:t>
      </w:r>
      <w:r>
        <w:t xml:space="preserve">конструкторы класса с входным параметром в виде указателя на массив символов. Предполагает </w:t>
      </w:r>
      <w:proofErr w:type="spellStart"/>
      <w:r>
        <w:t>ипользование</w:t>
      </w:r>
      <w:proofErr w:type="spellEnd"/>
      <w:r>
        <w:t xml:space="preserve"> в двух случаях</w:t>
      </w:r>
      <w:r w:rsidRPr="00DB063A">
        <w:t>:</w:t>
      </w:r>
      <w:r>
        <w:t xml:space="preserve"> считывание исходного кода из файла, либо получение исходного кода из текстового поля </w:t>
      </w:r>
      <w:r w:rsidRPr="00DB063A">
        <w:t>пользовательского интерфейса программной среды;</w:t>
      </w:r>
    </w:p>
    <w:p w:rsidR="00DB063A" w:rsidRDefault="00DB063A" w:rsidP="009B1AA0">
      <w:pPr>
        <w:ind w:firstLine="709"/>
      </w:pPr>
      <w:r>
        <w:t>У</w:t>
      </w:r>
      <w:r w:rsidRPr="00DB063A">
        <w:t xml:space="preserve"> </w:t>
      </w:r>
      <w:r>
        <w:t>полей</w:t>
      </w:r>
      <w:r w:rsidRPr="00DB063A">
        <w:t xml:space="preserve"> </w:t>
      </w:r>
      <w:r w:rsidRPr="005D10DB">
        <w:rPr>
          <w:i/>
          <w:lang w:val="en-US"/>
        </w:rPr>
        <w:t>pointer</w:t>
      </w:r>
      <w:r w:rsidRPr="005D10DB">
        <w:rPr>
          <w:i/>
        </w:rPr>
        <w:t xml:space="preserve">, </w:t>
      </w:r>
      <w:r w:rsidRPr="005D10DB">
        <w:rPr>
          <w:i/>
          <w:lang w:val="en-US"/>
        </w:rPr>
        <w:t>column</w:t>
      </w:r>
      <w:r w:rsidRPr="005D10DB">
        <w:rPr>
          <w:i/>
        </w:rPr>
        <w:t xml:space="preserve"> </w:t>
      </w:r>
      <w:r>
        <w:t>и</w:t>
      </w:r>
      <w:r w:rsidRPr="00DB063A">
        <w:rPr>
          <w:lang w:val="en-US"/>
        </w:rPr>
        <w:t> </w:t>
      </w:r>
      <w:r w:rsidRPr="005D10DB">
        <w:rPr>
          <w:i/>
          <w:lang w:val="en-US"/>
        </w:rPr>
        <w:t>row</w:t>
      </w:r>
      <w:r w:rsidRPr="00DB063A">
        <w:t xml:space="preserve"> </w:t>
      </w:r>
      <w:r>
        <w:t>имеются методы получения и установки их значений.</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loadFromFile</w:t>
      </w:r>
      <w:proofErr w:type="spellEnd"/>
      <w:r w:rsidRPr="005D10DB">
        <w:rPr>
          <w:i/>
        </w:rPr>
        <w:t>(</w:t>
      </w:r>
      <w:r w:rsidRPr="005D10DB">
        <w:rPr>
          <w:i/>
          <w:lang w:val="en-US"/>
        </w:rPr>
        <w:t>char</w:t>
      </w:r>
      <w:r w:rsidRPr="005D10DB">
        <w:rPr>
          <w:i/>
        </w:rPr>
        <w:t xml:space="preserve">* </w:t>
      </w:r>
      <w:r w:rsidRPr="005D10DB">
        <w:rPr>
          <w:i/>
          <w:lang w:val="en-US"/>
        </w:rPr>
        <w:t>path</w:t>
      </w:r>
      <w:r w:rsidRPr="005D10DB">
        <w:rPr>
          <w:i/>
        </w:rPr>
        <w:t>)</w:t>
      </w:r>
      <w:r w:rsidRPr="00DB063A">
        <w:t xml:space="preserve"> – </w:t>
      </w:r>
      <w:r>
        <w:t xml:space="preserve">метод считывания исходного кода в переменную </w:t>
      </w:r>
      <w:r>
        <w:rPr>
          <w:lang w:val="en-US"/>
        </w:rPr>
        <w:t>text</w:t>
      </w:r>
      <w:r w:rsidRPr="00DB063A">
        <w:t>;</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showError</w:t>
      </w:r>
      <w:proofErr w:type="spellEnd"/>
      <w:r w:rsidRPr="005D10DB">
        <w:rPr>
          <w:i/>
        </w:rPr>
        <w:t>(</w:t>
      </w:r>
      <w:r w:rsidRPr="005D10DB">
        <w:rPr>
          <w:i/>
          <w:lang w:val="en-US"/>
        </w:rPr>
        <w:t>char</w:t>
      </w:r>
      <w:r w:rsidRPr="005D10DB">
        <w:rPr>
          <w:i/>
        </w:rPr>
        <w:t xml:space="preserve">* </w:t>
      </w:r>
      <w:r w:rsidRPr="005D10DB">
        <w:rPr>
          <w:i/>
          <w:lang w:val="en-US"/>
        </w:rPr>
        <w:t>err</w:t>
      </w:r>
      <w:r w:rsidRPr="005D10DB">
        <w:rPr>
          <w:i/>
        </w:rPr>
        <w:t xml:space="preserve">, </w:t>
      </w:r>
      <w:r w:rsidRPr="005D10DB">
        <w:rPr>
          <w:i/>
          <w:lang w:val="en-US"/>
        </w:rPr>
        <w:t>char</w:t>
      </w:r>
      <w:r w:rsidRPr="005D10DB">
        <w:rPr>
          <w:i/>
        </w:rPr>
        <w:t xml:space="preserve">* </w:t>
      </w:r>
      <w:proofErr w:type="spellStart"/>
      <w:r w:rsidRPr="005D10DB">
        <w:rPr>
          <w:i/>
          <w:lang w:val="en-US"/>
        </w:rPr>
        <w:t>lex</w:t>
      </w:r>
      <w:proofErr w:type="spellEnd"/>
      <w:r w:rsidRPr="005D10DB">
        <w:rPr>
          <w:i/>
        </w:rPr>
        <w:t>)</w:t>
      </w:r>
      <w:r w:rsidRPr="00DB063A">
        <w:t xml:space="preserve"> – </w:t>
      </w:r>
      <w:r>
        <w:t>метод вывода ошибки при анализе очередной лексемы</w:t>
      </w:r>
      <w:r w:rsidR="003B769F" w:rsidRPr="003B769F">
        <w:t>;</w:t>
      </w:r>
    </w:p>
    <w:p w:rsidR="003B769F" w:rsidRPr="00480D74" w:rsidRDefault="003B769F" w:rsidP="009B1AA0">
      <w:pPr>
        <w:ind w:firstLine="709"/>
      </w:pPr>
      <w:proofErr w:type="spellStart"/>
      <w:proofErr w:type="gramStart"/>
      <w:r w:rsidRPr="005D10DB">
        <w:rPr>
          <w:i/>
          <w:lang w:val="en-US"/>
        </w:rPr>
        <w:t>int</w:t>
      </w:r>
      <w:proofErr w:type="spellEnd"/>
      <w:proofErr w:type="gramEnd"/>
      <w:r w:rsidRPr="005D10DB">
        <w:rPr>
          <w:i/>
        </w:rPr>
        <w:t xml:space="preserve"> </w:t>
      </w:r>
      <w:proofErr w:type="spellStart"/>
      <w:r w:rsidRPr="005D10DB">
        <w:rPr>
          <w:i/>
          <w:lang w:val="en-US"/>
        </w:rPr>
        <w:t>doScan</w:t>
      </w:r>
      <w:proofErr w:type="spellEnd"/>
      <w:r w:rsidRPr="005D10DB">
        <w:rPr>
          <w:i/>
        </w:rPr>
        <w:t>(</w:t>
      </w:r>
      <w:r w:rsidRPr="005D10DB">
        <w:rPr>
          <w:i/>
          <w:lang w:val="en-US"/>
        </w:rPr>
        <w:t>LEX</w:t>
      </w:r>
      <w:r w:rsidRPr="005D10DB">
        <w:rPr>
          <w:i/>
        </w:rPr>
        <w:t xml:space="preserve"> </w:t>
      </w:r>
      <w:proofErr w:type="spellStart"/>
      <w:r w:rsidRPr="005D10DB">
        <w:rPr>
          <w:i/>
          <w:lang w:val="en-US"/>
        </w:rPr>
        <w:t>lex</w:t>
      </w:r>
      <w:proofErr w:type="spellEnd"/>
      <w:r w:rsidRPr="005D10DB">
        <w:rPr>
          <w:i/>
        </w:rPr>
        <w:t>)</w:t>
      </w:r>
      <w:r w:rsidRPr="003B769F">
        <w:t xml:space="preserve"> – </w:t>
      </w:r>
      <w:r>
        <w:t xml:space="preserve">метод анализа очередной лексемы. Возвращает соответствующий </w:t>
      </w:r>
      <w:r w:rsidR="00480D74">
        <w:t>идентификатор из таблицы лексем</w:t>
      </w:r>
      <w:r w:rsidR="00480D74" w:rsidRPr="00480D74">
        <w:t>;</w:t>
      </w:r>
    </w:p>
    <w:p w:rsidR="00480D74" w:rsidRDefault="00480D74" w:rsidP="009B1AA0">
      <w:pPr>
        <w:ind w:firstLine="709"/>
      </w:pPr>
      <w:r>
        <w:t xml:space="preserve">Файл </w:t>
      </w:r>
      <w:proofErr w:type="spellStart"/>
      <w:r w:rsidRPr="005D10DB">
        <w:rPr>
          <w:i/>
          <w:lang w:val="en-US"/>
        </w:rPr>
        <w:t>defs</w:t>
      </w:r>
      <w:proofErr w:type="spellEnd"/>
      <w:r w:rsidRPr="005D10DB">
        <w:rPr>
          <w:i/>
        </w:rPr>
        <w:t>.</w:t>
      </w:r>
      <w:r w:rsidRPr="005D10DB">
        <w:rPr>
          <w:i/>
          <w:lang w:val="en-US"/>
        </w:rPr>
        <w:t>h</w:t>
      </w:r>
      <w:r w:rsidRPr="00480D74">
        <w:t xml:space="preserve"> </w:t>
      </w:r>
      <w:r>
        <w:t>содержит список поддерживаемых синтаксисом языка лексем, который представлен в таблице 3.1</w:t>
      </w:r>
    </w:p>
    <w:p w:rsidR="00480D74" w:rsidRDefault="00480D74" w:rsidP="009B1AA0">
      <w:pPr>
        <w:ind w:firstLine="709"/>
      </w:pPr>
      <w:r>
        <w:t>Таблица 3.1 – Таблица лексических единиц спроектированного языка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16"/>
        <w:gridCol w:w="4956"/>
      </w:tblGrid>
      <w:tr w:rsidR="00480D74" w:rsidRPr="005B1077" w:rsidTr="00480D74">
        <w:trPr>
          <w:tblHeader/>
        </w:trPr>
        <w:tc>
          <w:tcPr>
            <w:tcW w:w="4940" w:type="dxa"/>
            <w:shd w:val="clear" w:color="auto" w:fill="auto"/>
          </w:tcPr>
          <w:p w:rsidR="00480D74" w:rsidRPr="00594D50" w:rsidRDefault="00480D74" w:rsidP="00E36992">
            <w:pPr>
              <w:jc w:val="center"/>
              <w:rPr>
                <w:b/>
                <w:szCs w:val="28"/>
              </w:rPr>
            </w:pPr>
            <w:r>
              <w:rPr>
                <w:b/>
                <w:szCs w:val="28"/>
              </w:rPr>
              <w:lastRenderedPageBreak/>
              <w:t>Изображение лексемы</w:t>
            </w:r>
          </w:p>
        </w:tc>
        <w:tc>
          <w:tcPr>
            <w:tcW w:w="4972" w:type="dxa"/>
            <w:gridSpan w:val="2"/>
            <w:shd w:val="clear" w:color="auto" w:fill="auto"/>
          </w:tcPr>
          <w:p w:rsidR="00480D74" w:rsidRPr="00256ABF" w:rsidRDefault="00480D74" w:rsidP="00E36992">
            <w:pPr>
              <w:jc w:val="center"/>
              <w:rPr>
                <w:b/>
                <w:szCs w:val="28"/>
              </w:rPr>
            </w:pPr>
            <w:r>
              <w:rPr>
                <w:b/>
                <w:szCs w:val="28"/>
              </w:rPr>
              <w:t>Тип лексемы</w:t>
            </w:r>
          </w:p>
        </w:tc>
      </w:tr>
      <w:tr w:rsidR="00F9533F" w:rsidRPr="005B1077" w:rsidTr="00E36992">
        <w:tc>
          <w:tcPr>
            <w:tcW w:w="9912" w:type="dxa"/>
            <w:gridSpan w:val="3"/>
            <w:shd w:val="clear" w:color="auto" w:fill="auto"/>
          </w:tcPr>
          <w:p w:rsidR="00F9533F" w:rsidRPr="00F9533F" w:rsidRDefault="00F9533F" w:rsidP="00F9533F">
            <w:pPr>
              <w:jc w:val="center"/>
              <w:rPr>
                <w:szCs w:val="28"/>
              </w:rPr>
            </w:pPr>
            <w:r>
              <w:rPr>
                <w:szCs w:val="28"/>
              </w:rPr>
              <w:t>Ключевые слова</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rPr>
            </w:pPr>
            <w:r>
              <w:rPr>
                <w:rFonts w:ascii="Consolas" w:hAnsi="Consolas" w:cs="Consolas"/>
                <w:lang w:val="en-US"/>
              </w:rPr>
              <w:t>&lt;</w:t>
            </w:r>
            <w:r>
              <w:rPr>
                <w:rFonts w:ascii="Consolas" w:hAnsi="Consolas" w:cs="Consolas"/>
              </w:rPr>
              <w:t>идентификатор</w:t>
            </w:r>
            <w:r>
              <w:rPr>
                <w:rFonts w:ascii="Consolas" w:hAnsi="Consolas" w:cs="Consolas"/>
                <w:lang w:val="en-US"/>
              </w:rPr>
              <w:t>&gt;</w:t>
            </w:r>
          </w:p>
        </w:tc>
        <w:tc>
          <w:tcPr>
            <w:tcW w:w="4972" w:type="dxa"/>
            <w:gridSpan w:val="2"/>
            <w:shd w:val="clear" w:color="auto" w:fill="auto"/>
          </w:tcPr>
          <w:p w:rsidR="00480D74" w:rsidRPr="00256ABF" w:rsidRDefault="00480D74" w:rsidP="00480D74">
            <w:pPr>
              <w:ind w:left="1727"/>
              <w:rPr>
                <w:szCs w:val="28"/>
                <w:lang w:val="en-US"/>
              </w:rPr>
            </w:pPr>
            <w:proofErr w:type="spellStart"/>
            <w:r>
              <w:rPr>
                <w:szCs w:val="28"/>
                <w:lang w:val="en-US"/>
              </w:rPr>
              <w:t>t</w:t>
            </w:r>
            <w:r w:rsidRPr="007226E7">
              <w:rPr>
                <w:szCs w:val="28"/>
                <w:lang w:val="en-US"/>
              </w:rPr>
              <w:t>_</w:t>
            </w:r>
            <w:r>
              <w:rPr>
                <w:szCs w:val="28"/>
                <w:lang w:val="en-US"/>
              </w:rPr>
              <w:t>id</w:t>
            </w:r>
            <w:proofErr w:type="spellEnd"/>
            <w:r w:rsidRPr="007226E7">
              <w:rPr>
                <w:szCs w:val="28"/>
                <w:lang w:val="en-US"/>
              </w:rPr>
              <w:t xml:space="preserve"> </w:t>
            </w:r>
            <w:r>
              <w:rPr>
                <w:szCs w:val="28"/>
              </w:rPr>
              <w:t xml:space="preserve">= </w:t>
            </w:r>
            <w:r>
              <w:rPr>
                <w:szCs w:val="28"/>
                <w:lang w:val="en-US"/>
              </w:rPr>
              <w:t>1</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var</w:t>
            </w:r>
            <w:proofErr w:type="spellEnd"/>
          </w:p>
        </w:tc>
        <w:tc>
          <w:tcPr>
            <w:tcW w:w="4972" w:type="dxa"/>
            <w:gridSpan w:val="2"/>
            <w:shd w:val="clear" w:color="auto" w:fill="auto"/>
          </w:tcPr>
          <w:p w:rsidR="00480D74" w:rsidRPr="00256ABF" w:rsidRDefault="00FD5359" w:rsidP="00E36992">
            <w:pPr>
              <w:ind w:left="1727"/>
              <w:rPr>
                <w:szCs w:val="28"/>
                <w:lang w:val="en-US"/>
              </w:rPr>
            </w:pPr>
            <w:proofErr w:type="spellStart"/>
            <w:r>
              <w:rPr>
                <w:szCs w:val="28"/>
                <w:lang w:val="en-US"/>
              </w:rPr>
              <w:t>t_var</w:t>
            </w:r>
            <w:proofErr w:type="spellEnd"/>
            <w:r w:rsidR="00480D74" w:rsidRPr="007226E7">
              <w:rPr>
                <w:szCs w:val="28"/>
                <w:lang w:val="en-US"/>
              </w:rPr>
              <w:t xml:space="preserve"> </w:t>
            </w:r>
            <w:r w:rsidR="00480D74">
              <w:rPr>
                <w:szCs w:val="28"/>
              </w:rPr>
              <w:t xml:space="preserve">= </w:t>
            </w:r>
            <w:r>
              <w:rPr>
                <w:szCs w:val="28"/>
                <w:lang w:val="en-US"/>
              </w:rPr>
              <w:t>2</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int</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int</w:t>
            </w:r>
            <w:proofErr w:type="spellEnd"/>
            <w:r w:rsidR="00480D74" w:rsidRPr="007226E7">
              <w:rPr>
                <w:szCs w:val="28"/>
                <w:lang w:val="en-US"/>
              </w:rPr>
              <w:t xml:space="preserve"> </w:t>
            </w:r>
            <w:r w:rsidR="00480D74">
              <w:rPr>
                <w:szCs w:val="28"/>
              </w:rPr>
              <w:t xml:space="preserve">= </w:t>
            </w:r>
            <w:r>
              <w:rPr>
                <w:szCs w:val="28"/>
                <w:lang w:val="en-US"/>
              </w:rPr>
              <w:t>3</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r>
              <w:rPr>
                <w:rFonts w:ascii="Consolas" w:hAnsi="Consolas" w:cs="Consolas"/>
                <w:lang w:val="en-US"/>
              </w:rPr>
              <w:t>long</w:t>
            </w:r>
          </w:p>
        </w:tc>
        <w:tc>
          <w:tcPr>
            <w:tcW w:w="4972" w:type="dxa"/>
            <w:gridSpan w:val="2"/>
            <w:shd w:val="clear" w:color="auto" w:fill="auto"/>
          </w:tcPr>
          <w:p w:rsidR="00480D74" w:rsidRPr="00256ABF" w:rsidRDefault="00DF1AD2" w:rsidP="00E36992">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4</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double</w:t>
            </w:r>
            <w:proofErr w:type="spellEnd"/>
          </w:p>
        </w:tc>
        <w:tc>
          <w:tcPr>
            <w:tcW w:w="4972" w:type="dxa"/>
            <w:gridSpan w:val="2"/>
            <w:shd w:val="clear" w:color="auto" w:fill="auto"/>
          </w:tcPr>
          <w:p w:rsidR="00480D74" w:rsidRPr="00256ABF" w:rsidRDefault="00DF1AD2" w:rsidP="00E36992">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5</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bool</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bool</w:t>
            </w:r>
            <w:proofErr w:type="spellEnd"/>
            <w:r w:rsidR="00480D74" w:rsidRPr="007226E7">
              <w:rPr>
                <w:szCs w:val="28"/>
                <w:lang w:val="en-US"/>
              </w:rPr>
              <w:t xml:space="preserve"> </w:t>
            </w:r>
            <w:r w:rsidR="00480D74">
              <w:rPr>
                <w:szCs w:val="28"/>
              </w:rPr>
              <w:t xml:space="preserve">= </w:t>
            </w:r>
            <w:r>
              <w:rPr>
                <w:szCs w:val="28"/>
                <w:lang w:val="en-US"/>
              </w:rPr>
              <w:t>6</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neig</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neig</w:t>
            </w:r>
            <w:proofErr w:type="spellEnd"/>
            <w:r w:rsidR="00480D74" w:rsidRPr="007226E7">
              <w:rPr>
                <w:szCs w:val="28"/>
                <w:lang w:val="en-US"/>
              </w:rPr>
              <w:t xml:space="preserve"> </w:t>
            </w:r>
            <w:r w:rsidR="00480D74">
              <w:rPr>
                <w:szCs w:val="28"/>
              </w:rPr>
              <w:t xml:space="preserve">= </w:t>
            </w:r>
            <w:r>
              <w:rPr>
                <w:szCs w:val="28"/>
                <w:lang w:val="en-US"/>
              </w:rPr>
              <w:t>7</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classArray</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class_array</w:t>
            </w:r>
            <w:proofErr w:type="spellEnd"/>
            <w:r w:rsidR="00480D74" w:rsidRPr="007226E7">
              <w:rPr>
                <w:szCs w:val="28"/>
                <w:lang w:val="en-US"/>
              </w:rPr>
              <w:t xml:space="preserve"> </w:t>
            </w:r>
            <w:r w:rsidR="00480D74">
              <w:rPr>
                <w:szCs w:val="28"/>
              </w:rPr>
              <w:t xml:space="preserve">= </w:t>
            </w:r>
            <w:r>
              <w:rPr>
                <w:szCs w:val="28"/>
                <w:lang w:val="en-US"/>
              </w:rPr>
              <w:t>8</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Pr>
                <w:rFonts w:ascii="Consolas" w:hAnsi="Consolas" w:cs="Consolas"/>
              </w:rPr>
              <w:t>CellAuto</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cell_auto</w:t>
            </w:r>
            <w:proofErr w:type="spellEnd"/>
            <w:r w:rsidR="00480D74" w:rsidRPr="007226E7">
              <w:rPr>
                <w:szCs w:val="28"/>
                <w:lang w:val="en-US"/>
              </w:rPr>
              <w:t xml:space="preserve"> </w:t>
            </w:r>
            <w:r w:rsidR="00480D74">
              <w:rPr>
                <w:szCs w:val="28"/>
              </w:rPr>
              <w:t xml:space="preserve">= </w:t>
            </w:r>
            <w:r>
              <w:rPr>
                <w:szCs w:val="28"/>
                <w:lang w:val="en-US"/>
              </w:rPr>
              <w:t>9</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r>
              <w:rPr>
                <w:rFonts w:ascii="Consolas" w:hAnsi="Consolas" w:cs="Consolas"/>
                <w:lang w:val="en-US"/>
              </w:rPr>
              <w:t>System</w:t>
            </w:r>
          </w:p>
        </w:tc>
        <w:tc>
          <w:tcPr>
            <w:tcW w:w="4972" w:type="dxa"/>
            <w:gridSpan w:val="2"/>
            <w:shd w:val="clear" w:color="auto" w:fill="auto"/>
          </w:tcPr>
          <w:p w:rsidR="00480D74" w:rsidRPr="00256ABF" w:rsidRDefault="00F23B12" w:rsidP="00E36992">
            <w:pPr>
              <w:ind w:left="1727"/>
              <w:rPr>
                <w:szCs w:val="28"/>
                <w:lang w:val="en-US"/>
              </w:rPr>
            </w:pPr>
            <w:proofErr w:type="spellStart"/>
            <w:r>
              <w:rPr>
                <w:szCs w:val="28"/>
                <w:lang w:val="en-US"/>
              </w:rPr>
              <w:t>t_system</w:t>
            </w:r>
            <w:proofErr w:type="spellEnd"/>
            <w:r>
              <w:rPr>
                <w:szCs w:val="28"/>
                <w:lang w:val="en-US"/>
              </w:rPr>
              <w:t xml:space="preserve"> </w:t>
            </w:r>
            <w:r w:rsidR="00480D74">
              <w:rPr>
                <w:szCs w:val="28"/>
              </w:rPr>
              <w:t xml:space="preserve">= </w:t>
            </w:r>
            <w:r>
              <w:rPr>
                <w:szCs w:val="28"/>
                <w:lang w:val="en-US"/>
              </w:rPr>
              <w:t>10</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proofErr w:type="spellStart"/>
            <w:r>
              <w:rPr>
                <w:rFonts w:ascii="Consolas" w:hAnsi="Consolas" w:cs="Consolas"/>
                <w:lang w:val="en-US"/>
              </w:rPr>
              <w:t>const</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t_const</w:t>
            </w:r>
            <w:proofErr w:type="spellEnd"/>
            <w:r w:rsidR="00480D74" w:rsidRPr="007226E7">
              <w:rPr>
                <w:szCs w:val="28"/>
                <w:lang w:val="en-US"/>
              </w:rPr>
              <w:t xml:space="preserve"> </w:t>
            </w:r>
            <w:r w:rsidR="00480D74">
              <w:rPr>
                <w:szCs w:val="28"/>
              </w:rPr>
              <w:t xml:space="preserve">= </w:t>
            </w:r>
            <w:r>
              <w:rPr>
                <w:szCs w:val="28"/>
                <w:lang w:val="en-US"/>
              </w:rPr>
              <w:t>11</w:t>
            </w:r>
          </w:p>
        </w:tc>
      </w:tr>
      <w:tr w:rsidR="00480D74" w:rsidRPr="005B1077" w:rsidTr="00480D74">
        <w:tc>
          <w:tcPr>
            <w:tcW w:w="4940" w:type="dxa"/>
            <w:shd w:val="clear" w:color="auto" w:fill="auto"/>
          </w:tcPr>
          <w:p w:rsidR="00480D74" w:rsidRPr="00396C26" w:rsidRDefault="00480D74" w:rsidP="00E36992">
            <w:pPr>
              <w:ind w:left="284"/>
              <w:rPr>
                <w:rFonts w:ascii="Consolas" w:hAnsi="Consolas" w:cs="Consolas"/>
              </w:rPr>
            </w:pPr>
            <w:proofErr w:type="spellStart"/>
            <w:r w:rsidRPr="00396C26">
              <w:rPr>
                <w:rFonts w:ascii="Consolas" w:hAnsi="Consolas" w:cs="Consolas"/>
              </w:rPr>
              <w:t>new</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w:t>
            </w:r>
            <w:r w:rsidR="00480D74" w:rsidRPr="007226E7">
              <w:rPr>
                <w:szCs w:val="28"/>
                <w:lang w:val="en-US"/>
              </w:rPr>
              <w:t>_new</w:t>
            </w:r>
            <w:proofErr w:type="spellEnd"/>
            <w:r w:rsidR="00480D74" w:rsidRPr="007226E7">
              <w:rPr>
                <w:szCs w:val="28"/>
                <w:lang w:val="en-US"/>
              </w:rPr>
              <w:t xml:space="preserve"> </w:t>
            </w:r>
            <w:r w:rsidR="00480D74">
              <w:rPr>
                <w:szCs w:val="28"/>
              </w:rPr>
              <w:t xml:space="preserve">= </w:t>
            </w:r>
            <w:r>
              <w:rPr>
                <w:szCs w:val="28"/>
                <w:lang w:val="en-US"/>
              </w:rPr>
              <w:t>12</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rPr>
            </w:pPr>
            <w:r>
              <w:rPr>
                <w:rFonts w:ascii="Consolas" w:hAnsi="Consolas" w:cs="Consolas"/>
                <w:lang w:val="en-US"/>
              </w:rPr>
              <w:t>&lt;</w:t>
            </w:r>
            <w:r>
              <w:rPr>
                <w:rFonts w:ascii="Consolas" w:hAnsi="Consolas" w:cs="Consolas"/>
              </w:rPr>
              <w:t>целая константа</w:t>
            </w:r>
            <w:r>
              <w:rPr>
                <w:rFonts w:ascii="Consolas" w:hAnsi="Consolas" w:cs="Consolas"/>
                <w:lang w:val="en-U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t_int</w:t>
            </w:r>
            <w:proofErr w:type="spellEnd"/>
            <w:r w:rsidR="00480D74" w:rsidRPr="007226E7">
              <w:rPr>
                <w:szCs w:val="28"/>
                <w:lang w:val="en-US"/>
              </w:rPr>
              <w:t xml:space="preserve"> </w:t>
            </w:r>
            <w:r w:rsidR="00480D74">
              <w:rPr>
                <w:szCs w:val="28"/>
              </w:rPr>
              <w:t xml:space="preserve">= </w:t>
            </w:r>
            <w:r>
              <w:rPr>
                <w:szCs w:val="28"/>
                <w:lang w:val="en-US"/>
              </w:rPr>
              <w:t>13</w:t>
            </w:r>
          </w:p>
        </w:tc>
      </w:tr>
      <w:tr w:rsidR="00480D74" w:rsidRPr="005B1077" w:rsidTr="00480D74">
        <w:tc>
          <w:tcPr>
            <w:tcW w:w="4940" w:type="dxa"/>
            <w:shd w:val="clear" w:color="auto" w:fill="auto"/>
          </w:tcPr>
          <w:p w:rsidR="00480D74" w:rsidRPr="00480D74" w:rsidRDefault="00480D74" w:rsidP="00E36992">
            <w:pPr>
              <w:ind w:left="284"/>
              <w:rPr>
                <w:rFonts w:ascii="Consolas" w:hAnsi="Consolas" w:cs="Consolas"/>
                <w:lang w:val="en-US"/>
              </w:rPr>
            </w:pPr>
            <w:r>
              <w:rPr>
                <w:rFonts w:ascii="Consolas" w:hAnsi="Consolas" w:cs="Consolas"/>
                <w:lang w:val="en-US"/>
              </w:rPr>
              <w:t>&lt;</w:t>
            </w:r>
            <w:r>
              <w:rPr>
                <w:rFonts w:ascii="Consolas" w:hAnsi="Consolas" w:cs="Consolas"/>
              </w:rPr>
              <w:t xml:space="preserve">целая </w:t>
            </w:r>
            <w:r w:rsidR="00F9533F">
              <w:rPr>
                <w:rFonts w:ascii="Consolas" w:hAnsi="Consolas" w:cs="Consolas"/>
              </w:rPr>
              <w:t>длинная константа</w:t>
            </w:r>
            <w:r>
              <w:rPr>
                <w:rFonts w:ascii="Consolas" w:hAnsi="Consolas" w:cs="Consolas"/>
                <w:lang w:val="en-U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14</w:t>
            </w:r>
          </w:p>
        </w:tc>
      </w:tr>
      <w:tr w:rsidR="00480D74" w:rsidRPr="005B1077" w:rsidTr="00480D74">
        <w:tc>
          <w:tcPr>
            <w:tcW w:w="4940" w:type="dxa"/>
            <w:shd w:val="clear" w:color="auto" w:fill="auto"/>
          </w:tcPr>
          <w:p w:rsidR="00480D74" w:rsidRPr="00F9533F" w:rsidRDefault="00F9533F" w:rsidP="00F9533F">
            <w:pPr>
              <w:spacing w:line="240" w:lineRule="auto"/>
              <w:ind w:left="284"/>
              <w:rPr>
                <w:rFonts w:ascii="Consolas" w:hAnsi="Consolas" w:cs="Consolas"/>
              </w:rPr>
            </w:pPr>
            <w:r w:rsidRPr="00F9533F">
              <w:rPr>
                <w:rFonts w:ascii="Consolas" w:hAnsi="Consolas" w:cs="Consolas"/>
              </w:rPr>
              <w:t>&lt;</w:t>
            </w:r>
            <w:r>
              <w:rPr>
                <w:rFonts w:ascii="Consolas" w:hAnsi="Consolas" w:cs="Consolas"/>
              </w:rPr>
              <w:t>вещественная константа с двойной точностью</w:t>
            </w:r>
            <w:r w:rsidRPr="00F9533F">
              <w:rPr>
                <w:rFonts w:ascii="Consolas" w:hAnsi="Consolas" w:cs="Consolas"/>
              </w:rPr>
              <w:t>&gt;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15</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r>
              <w:rPr>
                <w:rFonts w:ascii="Consolas" w:hAnsi="Consolas" w:cs="Consolas"/>
                <w:lang w:val="en-US"/>
              </w:rPr>
              <w:t>&lt;</w:t>
            </w:r>
            <w:r>
              <w:rPr>
                <w:rFonts w:ascii="Consolas" w:hAnsi="Consolas" w:cs="Consolas"/>
              </w:rPr>
              <w:t xml:space="preserve">константа </w:t>
            </w:r>
            <w:r>
              <w:rPr>
                <w:rFonts w:ascii="Consolas" w:hAnsi="Consolas" w:cs="Consolas"/>
                <w:lang w:val="en-US"/>
              </w:rPr>
              <w:t>bool&gt;</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t_bool</w:t>
            </w:r>
            <w:proofErr w:type="spellEnd"/>
            <w:r w:rsidR="00480D74" w:rsidRPr="007226E7">
              <w:rPr>
                <w:szCs w:val="28"/>
                <w:lang w:val="en-US"/>
              </w:rPr>
              <w:t xml:space="preserve"> </w:t>
            </w:r>
            <w:r w:rsidR="00480D74">
              <w:rPr>
                <w:szCs w:val="28"/>
              </w:rPr>
              <w:t xml:space="preserve">= </w:t>
            </w:r>
            <w:r>
              <w:rPr>
                <w:szCs w:val="28"/>
                <w:lang w:val="en-US"/>
              </w:rPr>
              <w:t>16</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r>
              <w:rPr>
                <w:rFonts w:ascii="Consolas" w:hAnsi="Consolas" w:cs="Consolas"/>
                <w:lang w:val="en-US"/>
              </w:rPr>
              <w:t>for</w:t>
            </w:r>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t_for</w:t>
            </w:r>
            <w:proofErr w:type="spellEnd"/>
            <w:r w:rsidR="00480D74" w:rsidRPr="007226E7">
              <w:rPr>
                <w:szCs w:val="28"/>
                <w:lang w:val="en-US"/>
              </w:rPr>
              <w:t xml:space="preserve"> </w:t>
            </w:r>
            <w:r w:rsidR="00480D74">
              <w:rPr>
                <w:szCs w:val="28"/>
              </w:rPr>
              <w:t xml:space="preserve">= </w:t>
            </w:r>
            <w:r>
              <w:rPr>
                <w:szCs w:val="28"/>
                <w:lang w:val="en-US"/>
              </w:rPr>
              <w:t>17</w:t>
            </w:r>
          </w:p>
        </w:tc>
      </w:tr>
      <w:tr w:rsidR="00480D74" w:rsidRPr="005B1077" w:rsidTr="00480D74">
        <w:tc>
          <w:tcPr>
            <w:tcW w:w="4940" w:type="dxa"/>
            <w:shd w:val="clear" w:color="auto" w:fill="auto"/>
          </w:tcPr>
          <w:p w:rsidR="00480D74" w:rsidRPr="00396C26" w:rsidRDefault="00F9533F" w:rsidP="00E36992">
            <w:pPr>
              <w:ind w:left="284"/>
              <w:rPr>
                <w:rFonts w:ascii="Consolas" w:hAnsi="Consolas" w:cs="Consolas"/>
              </w:rPr>
            </w:pPr>
            <w:proofErr w:type="spellStart"/>
            <w:r>
              <w:rPr>
                <w:rFonts w:ascii="Consolas" w:hAnsi="Consolas" w:cs="Consolas"/>
              </w:rPr>
              <w:t>if</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t_if</w:t>
            </w:r>
            <w:proofErr w:type="spellEnd"/>
            <w:r w:rsidR="00480D74" w:rsidRPr="007226E7">
              <w:rPr>
                <w:szCs w:val="28"/>
                <w:lang w:val="en-US"/>
              </w:rPr>
              <w:t xml:space="preserve"> </w:t>
            </w:r>
            <w:r w:rsidR="00480D74">
              <w:rPr>
                <w:szCs w:val="28"/>
              </w:rPr>
              <w:t xml:space="preserve">= </w:t>
            </w:r>
            <w:r>
              <w:rPr>
                <w:szCs w:val="28"/>
                <w:lang w:val="en-US"/>
              </w:rPr>
              <w:t>18</w:t>
            </w:r>
          </w:p>
        </w:tc>
      </w:tr>
      <w:tr w:rsidR="00480D74" w:rsidRPr="005B1077" w:rsidTr="00480D74">
        <w:tc>
          <w:tcPr>
            <w:tcW w:w="4940" w:type="dxa"/>
            <w:shd w:val="clear" w:color="auto" w:fill="auto"/>
          </w:tcPr>
          <w:p w:rsidR="00480D74" w:rsidRPr="00396C26" w:rsidRDefault="00F9533F" w:rsidP="00E36992">
            <w:pPr>
              <w:ind w:left="284"/>
              <w:rPr>
                <w:rFonts w:ascii="Consolas" w:hAnsi="Consolas" w:cs="Consolas"/>
              </w:rPr>
            </w:pPr>
            <w:proofErr w:type="spellStart"/>
            <w:r>
              <w:rPr>
                <w:rFonts w:ascii="Consolas" w:hAnsi="Consolas" w:cs="Consolas"/>
              </w:rPr>
              <w:t>else</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t_else</w:t>
            </w:r>
            <w:proofErr w:type="spellEnd"/>
            <w:r w:rsidR="00480D74" w:rsidRPr="007226E7">
              <w:rPr>
                <w:szCs w:val="28"/>
                <w:lang w:val="en-US"/>
              </w:rPr>
              <w:t xml:space="preserve"> </w:t>
            </w:r>
            <w:r w:rsidR="00480D74">
              <w:rPr>
                <w:szCs w:val="28"/>
              </w:rPr>
              <w:t xml:space="preserve">= </w:t>
            </w:r>
            <w:r>
              <w:rPr>
                <w:szCs w:val="28"/>
                <w:lang w:val="en-US"/>
              </w:rPr>
              <w:t>19</w:t>
            </w:r>
          </w:p>
        </w:tc>
      </w:tr>
      <w:tr w:rsidR="00480D74" w:rsidRPr="005B1077" w:rsidTr="00480D74">
        <w:tc>
          <w:tcPr>
            <w:tcW w:w="4940" w:type="dxa"/>
            <w:shd w:val="clear" w:color="auto" w:fill="auto"/>
          </w:tcPr>
          <w:p w:rsidR="00480D74" w:rsidRPr="00F9533F" w:rsidRDefault="00F9533F" w:rsidP="00E36992">
            <w:pPr>
              <w:ind w:left="284"/>
              <w:rPr>
                <w:rFonts w:ascii="Consolas" w:hAnsi="Consolas" w:cs="Consolas"/>
                <w:lang w:val="en-US"/>
              </w:rPr>
            </w:pPr>
            <w:proofErr w:type="spellStart"/>
            <w:r>
              <w:rPr>
                <w:rFonts w:ascii="Consolas" w:hAnsi="Consolas" w:cs="Consolas"/>
              </w:rPr>
              <w:t>delete</w:t>
            </w:r>
            <w:proofErr w:type="spellEnd"/>
          </w:p>
        </w:tc>
        <w:tc>
          <w:tcPr>
            <w:tcW w:w="4972" w:type="dxa"/>
            <w:gridSpan w:val="2"/>
            <w:shd w:val="clear" w:color="auto" w:fill="auto"/>
          </w:tcPr>
          <w:p w:rsidR="00480D74" w:rsidRPr="00256ABF" w:rsidRDefault="00850F89" w:rsidP="00E36992">
            <w:pPr>
              <w:ind w:left="1727"/>
              <w:rPr>
                <w:szCs w:val="28"/>
                <w:lang w:val="en-US"/>
              </w:rPr>
            </w:pPr>
            <w:proofErr w:type="spellStart"/>
            <w:r>
              <w:rPr>
                <w:szCs w:val="28"/>
                <w:lang w:val="en-US"/>
              </w:rPr>
              <w:t>t_delete</w:t>
            </w:r>
            <w:proofErr w:type="spellEnd"/>
            <w:r w:rsidR="00480D74" w:rsidRPr="007226E7">
              <w:rPr>
                <w:szCs w:val="28"/>
                <w:lang w:val="en-US"/>
              </w:rPr>
              <w:t xml:space="preserve"> </w:t>
            </w:r>
            <w:r w:rsidR="00480D74">
              <w:rPr>
                <w:szCs w:val="28"/>
              </w:rPr>
              <w:t xml:space="preserve">= </w:t>
            </w:r>
            <w:r>
              <w:rPr>
                <w:szCs w:val="28"/>
                <w:lang w:val="en-US"/>
              </w:rPr>
              <w:t>20</w:t>
            </w:r>
          </w:p>
        </w:tc>
      </w:tr>
      <w:tr w:rsidR="00F9533F" w:rsidRPr="005B1077" w:rsidTr="00E36992">
        <w:tc>
          <w:tcPr>
            <w:tcW w:w="9912" w:type="dxa"/>
            <w:gridSpan w:val="3"/>
            <w:shd w:val="clear" w:color="auto" w:fill="auto"/>
          </w:tcPr>
          <w:p w:rsidR="00F9533F" w:rsidRPr="00F9533F" w:rsidRDefault="00F9533F" w:rsidP="00F9533F">
            <w:pPr>
              <w:jc w:val="center"/>
              <w:rPr>
                <w:szCs w:val="28"/>
              </w:rPr>
            </w:pPr>
            <w:r>
              <w:rPr>
                <w:szCs w:val="28"/>
              </w:rPr>
              <w:t>Специальные символы</w:t>
            </w:r>
          </w:p>
        </w:tc>
      </w:tr>
      <w:tr w:rsidR="00F9533F" w:rsidRPr="005B1077" w:rsidTr="00E36992">
        <w:tc>
          <w:tcPr>
            <w:tcW w:w="4956" w:type="dxa"/>
            <w:gridSpan w:val="2"/>
            <w:shd w:val="clear" w:color="auto" w:fill="auto"/>
          </w:tcPr>
          <w:p w:rsidR="00F9533F" w:rsidRPr="00F9533F" w:rsidRDefault="00F9533F" w:rsidP="00F9533F">
            <w:pPr>
              <w:jc w:val="center"/>
              <w:rPr>
                <w:szCs w:val="28"/>
                <w:lang w:val="en-US"/>
              </w:rPr>
            </w:pPr>
            <w:r>
              <w:rPr>
                <w:szCs w:val="28"/>
                <w:lang w:val="en-US"/>
              </w:rPr>
              <w:t>{</w:t>
            </w:r>
          </w:p>
        </w:tc>
        <w:tc>
          <w:tcPr>
            <w:tcW w:w="4956" w:type="dxa"/>
            <w:shd w:val="clear" w:color="auto" w:fill="auto"/>
          </w:tcPr>
          <w:p w:rsidR="00F9533F" w:rsidRPr="00850F89" w:rsidRDefault="00850F89" w:rsidP="00F9533F">
            <w:pPr>
              <w:jc w:val="center"/>
              <w:rPr>
                <w:szCs w:val="28"/>
                <w:lang w:val="en-US"/>
              </w:rPr>
            </w:pPr>
            <w:proofErr w:type="spellStart"/>
            <w:r>
              <w:rPr>
                <w:szCs w:val="28"/>
                <w:lang w:val="en-US"/>
              </w:rPr>
              <w:t>t_op_brace</w:t>
            </w:r>
            <w:proofErr w:type="spellEnd"/>
            <w:r>
              <w:rPr>
                <w:szCs w:val="28"/>
                <w:lang w:val="en-US"/>
              </w:rPr>
              <w:t xml:space="preserve"> = 21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F9533F">
            <w:pPr>
              <w:jc w:val="center"/>
              <w:rPr>
                <w:szCs w:val="28"/>
              </w:rPr>
            </w:pPr>
            <w:proofErr w:type="spellStart"/>
            <w:r>
              <w:rPr>
                <w:szCs w:val="28"/>
                <w:lang w:val="en-US"/>
              </w:rPr>
              <w:t>t_cl_brace</w:t>
            </w:r>
            <w:proofErr w:type="spellEnd"/>
            <w:r>
              <w:rPr>
                <w:szCs w:val="28"/>
                <w:lang w:val="en-US"/>
              </w:rPr>
              <w:t xml:space="preserve"> = 22</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t_op_rnd_bkt</w:t>
            </w:r>
            <w:proofErr w:type="spellEnd"/>
            <w:r>
              <w:rPr>
                <w:szCs w:val="28"/>
                <w:lang w:val="en-US"/>
              </w:rPr>
              <w:t xml:space="preserve"> = 23</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F9533F">
            <w:pPr>
              <w:jc w:val="center"/>
              <w:rPr>
                <w:szCs w:val="28"/>
              </w:rPr>
            </w:pPr>
            <w:proofErr w:type="spellStart"/>
            <w:r>
              <w:rPr>
                <w:szCs w:val="28"/>
                <w:lang w:val="en-US"/>
              </w:rPr>
              <w:t>t_cl_rnd_bkt</w:t>
            </w:r>
            <w:proofErr w:type="spellEnd"/>
            <w:r>
              <w:rPr>
                <w:szCs w:val="28"/>
                <w:lang w:val="en-US"/>
              </w:rPr>
              <w:t xml:space="preserve"> = 24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lastRenderedPageBreak/>
              <w:t>[</w:t>
            </w:r>
          </w:p>
        </w:tc>
        <w:tc>
          <w:tcPr>
            <w:tcW w:w="4956" w:type="dxa"/>
            <w:shd w:val="clear" w:color="auto" w:fill="auto"/>
          </w:tcPr>
          <w:p w:rsidR="00F9533F" w:rsidRDefault="00D7177B" w:rsidP="00D7177B">
            <w:pPr>
              <w:jc w:val="center"/>
              <w:rPr>
                <w:szCs w:val="28"/>
              </w:rPr>
            </w:pPr>
            <w:proofErr w:type="spellStart"/>
            <w:r>
              <w:rPr>
                <w:szCs w:val="28"/>
                <w:lang w:val="en-US"/>
              </w:rPr>
              <w:t>t_op_sc_bkt</w:t>
            </w:r>
            <w:proofErr w:type="spellEnd"/>
            <w:r>
              <w:rPr>
                <w:szCs w:val="28"/>
                <w:lang w:val="en-US"/>
              </w:rPr>
              <w:t xml:space="preserve"> = 25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t_cl_sc_bkt</w:t>
            </w:r>
            <w:proofErr w:type="spellEnd"/>
            <w:r>
              <w:rPr>
                <w:szCs w:val="28"/>
                <w:lang w:val="en-US"/>
              </w:rPr>
              <w:t xml:space="preserve"> = 26</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t_semicolon</w:t>
            </w:r>
            <w:proofErr w:type="spellEnd"/>
            <w:r>
              <w:rPr>
                <w:szCs w:val="28"/>
                <w:lang w:val="en-US"/>
              </w:rPr>
              <w:t xml:space="preserve"> = 27</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t_assignment</w:t>
            </w:r>
            <w:proofErr w:type="spellEnd"/>
            <w:r>
              <w:rPr>
                <w:szCs w:val="28"/>
                <w:lang w:val="en-US"/>
              </w:rPr>
              <w:t xml:space="preserve"> = 28</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t_scharp</w:t>
            </w:r>
            <w:proofErr w:type="spellEnd"/>
            <w:r>
              <w:rPr>
                <w:szCs w:val="28"/>
                <w:lang w:val="en-US"/>
              </w:rPr>
              <w:t xml:space="preserve"> = 29</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t_colon</w:t>
            </w:r>
            <w:proofErr w:type="spellEnd"/>
            <w:r>
              <w:rPr>
                <w:szCs w:val="28"/>
                <w:lang w:val="en-US"/>
              </w:rPr>
              <w:t xml:space="preserve"> = 30</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t_dot</w:t>
            </w:r>
            <w:proofErr w:type="spellEnd"/>
            <w:r>
              <w:rPr>
                <w:szCs w:val="28"/>
                <w:lang w:val="en-US"/>
              </w:rPr>
              <w:t xml:space="preserve"> = 31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t_comma</w:t>
            </w:r>
            <w:proofErr w:type="spellEnd"/>
            <w:r>
              <w:rPr>
                <w:szCs w:val="28"/>
                <w:lang w:val="en-US"/>
              </w:rPr>
              <w:t xml:space="preserve"> = 32</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t_lambda</w:t>
            </w:r>
            <w:proofErr w:type="spellEnd"/>
            <w:r>
              <w:rPr>
                <w:szCs w:val="28"/>
                <w:lang w:val="en-US"/>
              </w:rPr>
              <w:t xml:space="preserve"> = 33</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t_star</w:t>
            </w:r>
            <w:proofErr w:type="spellEnd"/>
            <w:r>
              <w:rPr>
                <w:szCs w:val="28"/>
                <w:lang w:val="en-US"/>
              </w:rPr>
              <w:t xml:space="preserve"> = 34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t_plus</w:t>
            </w:r>
            <w:proofErr w:type="spellEnd"/>
            <w:r>
              <w:rPr>
                <w:szCs w:val="28"/>
                <w:lang w:val="en-US"/>
              </w:rPr>
              <w:t xml:space="preserve"> = 35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t_minus</w:t>
            </w:r>
            <w:proofErr w:type="spellEnd"/>
            <w:r>
              <w:rPr>
                <w:szCs w:val="28"/>
                <w:lang w:val="en-US"/>
              </w:rPr>
              <w:t xml:space="preserve"> = 36</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t_div</w:t>
            </w:r>
            <w:proofErr w:type="spellEnd"/>
            <w:r>
              <w:rPr>
                <w:szCs w:val="28"/>
                <w:lang w:val="en-US"/>
              </w:rPr>
              <w:t xml:space="preserve"> = 37</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w:t>
            </w:r>
            <w:proofErr w:type="spellEnd"/>
            <w:r>
              <w:rPr>
                <w:szCs w:val="28"/>
                <w:lang w:val="en-US"/>
              </w:rPr>
              <w:t xml:space="preserve"> = 38</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t_more_equal</w:t>
            </w:r>
            <w:proofErr w:type="spellEnd"/>
            <w:r>
              <w:rPr>
                <w:szCs w:val="28"/>
                <w:lang w:val="en-US"/>
              </w:rPr>
              <w:t xml:space="preserve"> = 39</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w:t>
            </w:r>
            <w:proofErr w:type="spellEnd"/>
            <w:r>
              <w:rPr>
                <w:szCs w:val="28"/>
                <w:lang w:val="en-US"/>
              </w:rPr>
              <w:t xml:space="preserve"> = 40</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t_less_equal</w:t>
            </w:r>
            <w:proofErr w:type="spellEnd"/>
            <w:r>
              <w:rPr>
                <w:szCs w:val="28"/>
                <w:lang w:val="en-US"/>
              </w:rPr>
              <w:t xml:space="preserve"> = 41</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t_equal</w:t>
            </w:r>
            <w:proofErr w:type="spellEnd"/>
            <w:r>
              <w:rPr>
                <w:szCs w:val="28"/>
                <w:lang w:val="en-US"/>
              </w:rPr>
              <w:t xml:space="preserve"> = 42</w:t>
            </w:r>
          </w:p>
        </w:tc>
      </w:tr>
      <w:tr w:rsidR="00F9533F" w:rsidRPr="005B1077" w:rsidTr="00E36992">
        <w:tc>
          <w:tcPr>
            <w:tcW w:w="4956" w:type="dxa"/>
            <w:gridSpan w:val="2"/>
            <w:shd w:val="clear" w:color="auto" w:fill="auto"/>
          </w:tcPr>
          <w:p w:rsidR="00F9533F" w:rsidRPr="00F9533F" w:rsidRDefault="00F9533F" w:rsidP="00F9533F">
            <w:pPr>
              <w:jc w:val="center"/>
              <w:rPr>
                <w:szCs w:val="28"/>
              </w:rPr>
            </w:pPr>
            <w:r w:rsidRPr="00F9533F">
              <w:rPr>
                <w:szCs w:val="28"/>
              </w:rPr>
              <w:t>!=</w:t>
            </w:r>
          </w:p>
        </w:tc>
        <w:tc>
          <w:tcPr>
            <w:tcW w:w="4956" w:type="dxa"/>
            <w:shd w:val="clear" w:color="auto" w:fill="auto"/>
          </w:tcPr>
          <w:p w:rsidR="00F9533F" w:rsidRDefault="00D678F9" w:rsidP="00F9533F">
            <w:pPr>
              <w:jc w:val="center"/>
              <w:rPr>
                <w:szCs w:val="28"/>
              </w:rPr>
            </w:pPr>
            <w:proofErr w:type="spellStart"/>
            <w:r>
              <w:rPr>
                <w:szCs w:val="28"/>
                <w:lang w:val="en-US"/>
              </w:rPr>
              <w:t>t_not_equal</w:t>
            </w:r>
            <w:proofErr w:type="spellEnd"/>
            <w:r>
              <w:rPr>
                <w:szCs w:val="28"/>
                <w:lang w:val="en-US"/>
              </w:rPr>
              <w:t xml:space="preserve"> = 43</w:t>
            </w:r>
          </w:p>
        </w:tc>
      </w:tr>
      <w:tr w:rsidR="00F9533F" w:rsidRPr="005B1077" w:rsidTr="00E36992">
        <w:tc>
          <w:tcPr>
            <w:tcW w:w="4956" w:type="dxa"/>
            <w:gridSpan w:val="2"/>
            <w:shd w:val="clear" w:color="auto" w:fill="auto"/>
          </w:tcPr>
          <w:p w:rsidR="00F9533F" w:rsidRPr="00F9533F" w:rsidRDefault="00F9533F" w:rsidP="00F9533F">
            <w:pPr>
              <w:jc w:val="center"/>
              <w:rPr>
                <w:szCs w:val="28"/>
                <w:lang w:val="en-US"/>
              </w:rPr>
            </w:pPr>
            <w:r>
              <w:rPr>
                <w:szCs w:val="28"/>
                <w:lang w:val="en-US"/>
              </w:rPr>
              <w:t>&amp;&amp;</w:t>
            </w:r>
          </w:p>
        </w:tc>
        <w:tc>
          <w:tcPr>
            <w:tcW w:w="4956" w:type="dxa"/>
            <w:shd w:val="clear" w:color="auto" w:fill="auto"/>
          </w:tcPr>
          <w:p w:rsidR="00F9533F" w:rsidRDefault="00D678F9" w:rsidP="00F9533F">
            <w:pPr>
              <w:jc w:val="center"/>
              <w:rPr>
                <w:szCs w:val="28"/>
              </w:rPr>
            </w:pPr>
            <w:proofErr w:type="spellStart"/>
            <w:r>
              <w:rPr>
                <w:szCs w:val="28"/>
                <w:lang w:val="en-US"/>
              </w:rPr>
              <w:t>t_and</w:t>
            </w:r>
            <w:proofErr w:type="spellEnd"/>
            <w:r>
              <w:rPr>
                <w:szCs w:val="28"/>
                <w:lang w:val="en-US"/>
              </w:rPr>
              <w:t xml:space="preserve"> = 44</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t_or</w:t>
            </w:r>
            <w:proofErr w:type="spellEnd"/>
            <w:r>
              <w:rPr>
                <w:szCs w:val="28"/>
                <w:lang w:val="en-US"/>
              </w:rPr>
              <w:t xml:space="preserve"> = 45</w:t>
            </w:r>
          </w:p>
        </w:tc>
      </w:tr>
      <w:tr w:rsidR="00F9533F" w:rsidRPr="005B1077" w:rsidTr="00E36992">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t_not_use</w:t>
            </w:r>
            <w:proofErr w:type="spellEnd"/>
            <w:r>
              <w:rPr>
                <w:szCs w:val="28"/>
                <w:lang w:val="en-US"/>
              </w:rPr>
              <w:t xml:space="preserve"> = 46</w:t>
            </w:r>
          </w:p>
        </w:tc>
      </w:tr>
      <w:tr w:rsidR="00F9533F" w:rsidRPr="005B1077" w:rsidTr="00E36992">
        <w:tc>
          <w:tcPr>
            <w:tcW w:w="4956" w:type="dxa"/>
            <w:gridSpan w:val="2"/>
            <w:shd w:val="clear" w:color="auto" w:fill="auto"/>
          </w:tcPr>
          <w:p w:rsidR="00F9533F" w:rsidRDefault="005F7EDF" w:rsidP="00F9533F">
            <w:pPr>
              <w:jc w:val="center"/>
              <w:rPr>
                <w:szCs w:val="28"/>
                <w:lang w:val="en-US"/>
              </w:rPr>
            </w:pPr>
            <w:r>
              <w:rPr>
                <w:szCs w:val="28"/>
                <w:lang w:val="en-US"/>
              </w:rPr>
              <w:t>@</w:t>
            </w:r>
          </w:p>
        </w:tc>
        <w:tc>
          <w:tcPr>
            <w:tcW w:w="4956" w:type="dxa"/>
            <w:shd w:val="clear" w:color="auto" w:fill="auto"/>
          </w:tcPr>
          <w:p w:rsidR="00F9533F" w:rsidRPr="00D7177B" w:rsidRDefault="00D678F9" w:rsidP="00F9533F">
            <w:pPr>
              <w:jc w:val="center"/>
              <w:rPr>
                <w:szCs w:val="28"/>
                <w:lang w:val="en-US"/>
              </w:rPr>
            </w:pPr>
            <w:proofErr w:type="spellStart"/>
            <w:r>
              <w:rPr>
                <w:szCs w:val="28"/>
                <w:lang w:val="en-US"/>
              </w:rPr>
              <w:t>t_end</w:t>
            </w:r>
            <w:proofErr w:type="spellEnd"/>
            <w:r>
              <w:rPr>
                <w:szCs w:val="28"/>
                <w:lang w:val="en-US"/>
              </w:rPr>
              <w:t xml:space="preserve"> = 47</w:t>
            </w:r>
          </w:p>
        </w:tc>
      </w:tr>
    </w:tbl>
    <w:p w:rsidR="00480D74" w:rsidRPr="00480D74" w:rsidRDefault="00480D74" w:rsidP="009B1AA0">
      <w:pPr>
        <w:ind w:firstLine="709"/>
      </w:pPr>
      <w:r>
        <w:t xml:space="preserve"> </w:t>
      </w:r>
    </w:p>
    <w:p w:rsidR="00584E0F" w:rsidRDefault="00424F75" w:rsidP="005D10DB">
      <w:pPr>
        <w:pStyle w:val="12"/>
        <w:numPr>
          <w:ilvl w:val="2"/>
          <w:numId w:val="2"/>
        </w:numPr>
        <w:spacing w:before="240" w:after="240"/>
        <w:ind w:left="0" w:firstLine="709"/>
        <w:jc w:val="both"/>
        <w:outlineLvl w:val="2"/>
      </w:pPr>
      <w:bookmarkStart w:id="22" w:name="_Toc10089316"/>
      <w:r>
        <w:t>Синтаксический анализатор</w:t>
      </w:r>
      <w:bookmarkEnd w:id="22"/>
    </w:p>
    <w:p w:rsidR="004D4B86" w:rsidRPr="004D4B86" w:rsidRDefault="004D4B86" w:rsidP="004D4B86">
      <w:pPr>
        <w:ind w:firstLine="709"/>
      </w:pPr>
      <w:r>
        <w:t xml:space="preserve">Функционал синтаксического анализатора реализован с помощью класса </w:t>
      </w:r>
      <w:r>
        <w:rPr>
          <w:lang w:val="en-US"/>
        </w:rPr>
        <w:t>Parser</w:t>
      </w:r>
      <w:r>
        <w:t>.</w:t>
      </w:r>
    </w:p>
    <w:p w:rsidR="004D4B86" w:rsidRDefault="004D4B86" w:rsidP="004D4B86">
      <w:pPr>
        <w:ind w:firstLine="709"/>
      </w:pPr>
      <w:r w:rsidRPr="004D4B86">
        <w:lastRenderedPageBreak/>
        <w:t>Класс</w:t>
      </w:r>
      <w:r>
        <w:rPr>
          <w:i/>
        </w:rPr>
        <w:t xml:space="preserve"> </w:t>
      </w:r>
      <w:r>
        <w:rPr>
          <w:i/>
          <w:lang w:val="en-US"/>
        </w:rPr>
        <w:t>Parser</w:t>
      </w:r>
      <w:r>
        <w:t xml:space="preserve"> содержит следующие поля и методы</w:t>
      </w:r>
      <w:r w:rsidRPr="009B1AA0">
        <w:t>:</w:t>
      </w:r>
    </w:p>
    <w:p w:rsidR="004D4B86" w:rsidRDefault="004D4B86" w:rsidP="004D4B86">
      <w:pPr>
        <w:ind w:firstLine="709"/>
      </w:pPr>
      <w:proofErr w:type="spellStart"/>
      <w:r>
        <w:rPr>
          <w:i/>
          <w:lang w:val="en-US"/>
        </w:rPr>
        <w:t>Scaner</w:t>
      </w:r>
      <w:proofErr w:type="spellEnd"/>
      <w:r w:rsidRPr="004D4B86">
        <w:rPr>
          <w:i/>
        </w:rPr>
        <w:t>*</w:t>
      </w:r>
      <w:r w:rsidRPr="005D10DB">
        <w:rPr>
          <w:i/>
        </w:rPr>
        <w:t xml:space="preserve"> </w:t>
      </w:r>
      <w:proofErr w:type="spellStart"/>
      <w:r>
        <w:rPr>
          <w:i/>
          <w:lang w:val="en-US"/>
        </w:rPr>
        <w:t>scaner</w:t>
      </w:r>
      <w:proofErr w:type="spellEnd"/>
      <w:r w:rsidRPr="009B1AA0">
        <w:t xml:space="preserve"> –</w:t>
      </w:r>
      <w:r w:rsidR="00E40939">
        <w:t xml:space="preserve"> указатель на объект «Лексический анализатор»</w:t>
      </w:r>
      <w:r w:rsidRPr="009B1AA0">
        <w:t>;</w:t>
      </w:r>
    </w:p>
    <w:p w:rsidR="004D4B86" w:rsidRPr="00E40939" w:rsidRDefault="00E40939" w:rsidP="004D4B86">
      <w:pPr>
        <w:ind w:firstLine="709"/>
      </w:pPr>
      <w:r>
        <w:rPr>
          <w:i/>
          <w:lang w:val="en-US"/>
        </w:rPr>
        <w:t>Semantic</w:t>
      </w:r>
      <w:r w:rsidR="004D4B86" w:rsidRPr="005D10DB">
        <w:rPr>
          <w:i/>
        </w:rPr>
        <w:t xml:space="preserve"> </w:t>
      </w:r>
      <w:r w:rsidRPr="00E40939">
        <w:rPr>
          <w:i/>
        </w:rPr>
        <w:t>*</w:t>
      </w:r>
      <w:proofErr w:type="spellStart"/>
      <w:proofErr w:type="gramStart"/>
      <w:r>
        <w:rPr>
          <w:i/>
          <w:lang w:val="en-US"/>
        </w:rPr>
        <w:t>sem</w:t>
      </w:r>
      <w:proofErr w:type="spellEnd"/>
      <w:proofErr w:type="gramEnd"/>
      <w:r w:rsidR="004D4B86" w:rsidRPr="009B1AA0">
        <w:t xml:space="preserve"> – </w:t>
      </w:r>
      <w:r>
        <w:t>указатель на объект «Семантические подпрограммы»</w:t>
      </w:r>
      <w:r w:rsidRPr="00E40939">
        <w:t>;</w:t>
      </w:r>
    </w:p>
    <w:p w:rsidR="004D4B86" w:rsidRDefault="00E40939" w:rsidP="004D4B86">
      <w:pPr>
        <w:ind w:firstLine="709"/>
      </w:pPr>
      <w:proofErr w:type="gramStart"/>
      <w:r>
        <w:rPr>
          <w:i/>
          <w:lang w:val="en-US"/>
        </w:rPr>
        <w:t>public</w:t>
      </w:r>
      <w:proofErr w:type="gramEnd"/>
      <w:r w:rsidRPr="00E40939">
        <w:rPr>
          <w:i/>
        </w:rPr>
        <w:t xml:space="preserve"> </w:t>
      </w:r>
      <w:r>
        <w:rPr>
          <w:i/>
          <w:lang w:val="en-US"/>
        </w:rPr>
        <w:t>void</w:t>
      </w:r>
      <w:r w:rsidRPr="00E40939">
        <w:rPr>
          <w:i/>
        </w:rPr>
        <w:t xml:space="preserve"> </w:t>
      </w:r>
      <w:r w:rsidRPr="00E40939">
        <w:rPr>
          <w:i/>
          <w:lang w:val="en-US"/>
        </w:rPr>
        <w:t>S</w:t>
      </w:r>
      <w:r w:rsidRPr="00E40939">
        <w:rPr>
          <w:i/>
        </w:rPr>
        <w:t>()</w:t>
      </w:r>
      <w:r>
        <w:rPr>
          <w:i/>
        </w:rPr>
        <w:t xml:space="preserve"> </w:t>
      </w:r>
      <w:r w:rsidR="004D4B86" w:rsidRPr="00DB063A">
        <w:t xml:space="preserve">– </w:t>
      </w:r>
      <w:r>
        <w:t>метод запуска синтаксического разбора</w:t>
      </w:r>
      <w:r w:rsidR="004D4B86" w:rsidRPr="00DB063A">
        <w:t>;</w:t>
      </w:r>
    </w:p>
    <w:p w:rsidR="00C4453D" w:rsidRPr="00E40939" w:rsidRDefault="00E40939" w:rsidP="00C4453D">
      <w:pPr>
        <w:ind w:firstLine="709"/>
      </w:pPr>
      <w:r>
        <w:t xml:space="preserve">Каждой синтаксической диаграмме, построенной на основе синтаксиса проектируемого языка соответствует метод разбора в классе </w:t>
      </w:r>
      <w:r w:rsidRPr="00E40939">
        <w:rPr>
          <w:i/>
          <w:lang w:val="en-US"/>
        </w:rPr>
        <w:t>Parser</w:t>
      </w:r>
      <w:r>
        <w:t>, который проверяет конструкции на соответствие диаграммам, а также содержит в себе вызовы семантических подпрограмм и подпрограмм интерпретации.</w:t>
      </w:r>
    </w:p>
    <w:p w:rsidR="00373C8A" w:rsidRPr="00F23E57" w:rsidRDefault="00373C8A" w:rsidP="005D10DB">
      <w:pPr>
        <w:pStyle w:val="12"/>
        <w:ind w:firstLine="709"/>
        <w:jc w:val="both"/>
        <w:outlineLvl w:val="9"/>
        <w:rPr>
          <w:b w:val="0"/>
        </w:rPr>
      </w:pPr>
    </w:p>
    <w:p w:rsidR="002742AD" w:rsidRDefault="00BC78B8" w:rsidP="0042186D">
      <w:pPr>
        <w:pStyle w:val="12"/>
        <w:numPr>
          <w:ilvl w:val="2"/>
          <w:numId w:val="2"/>
        </w:numPr>
        <w:spacing w:before="240" w:after="240"/>
        <w:ind w:left="0" w:firstLine="709"/>
        <w:jc w:val="both"/>
        <w:outlineLvl w:val="2"/>
      </w:pPr>
      <w:bookmarkStart w:id="23" w:name="_Toc10089317"/>
      <w:r>
        <w:t>Подпрограммы семантического контроля</w:t>
      </w:r>
      <w:bookmarkEnd w:id="23"/>
    </w:p>
    <w:p w:rsidR="00A562C5" w:rsidRDefault="0042186D" w:rsidP="0042186D">
      <w:pPr>
        <w:ind w:firstLine="709"/>
        <w:rPr>
          <w:i/>
        </w:rPr>
      </w:pPr>
      <w:r>
        <w:t>Подпрограммы семантического контроля представлены классом</w:t>
      </w:r>
      <w:r w:rsidRPr="0042186D">
        <w:t xml:space="preserve"> </w:t>
      </w:r>
      <w:proofErr w:type="spellStart"/>
      <w:r w:rsidRPr="0042186D">
        <w:rPr>
          <w:i/>
          <w:lang w:val="en-US"/>
        </w:rPr>
        <w:t>Semantik</w:t>
      </w:r>
      <w:proofErr w:type="spellEnd"/>
      <w:r>
        <w:rPr>
          <w:i/>
        </w:rPr>
        <w:t>.</w:t>
      </w:r>
    </w:p>
    <w:p w:rsidR="0042186D" w:rsidRDefault="0042186D" w:rsidP="0042186D">
      <w:pPr>
        <w:ind w:firstLine="709"/>
      </w:pPr>
      <w:r>
        <w:t>Данный класс содержит следующие поля и методы</w:t>
      </w:r>
      <w:r w:rsidRPr="0042186D">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SemTree</w:t>
      </w:r>
      <w:proofErr w:type="spellEnd"/>
      <w:r>
        <w:rPr>
          <w:i/>
          <w:szCs w:val="28"/>
        </w:rPr>
        <w:t xml:space="preserve"> *</w:t>
      </w:r>
      <w:r>
        <w:rPr>
          <w:i/>
          <w:szCs w:val="28"/>
          <w:lang w:val="en-US"/>
        </w:rPr>
        <w:t>Tree</w:t>
      </w:r>
      <w:r w:rsidRPr="0042186D">
        <w:rPr>
          <w:i/>
          <w:szCs w:val="28"/>
        </w:rPr>
        <w:t xml:space="preserve"> </w:t>
      </w:r>
      <w:r>
        <w:rPr>
          <w:szCs w:val="28"/>
        </w:rPr>
        <w:t>- указатель на объект «Семантическое дерево»;</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Scaner</w:t>
      </w:r>
      <w:proofErr w:type="spellEnd"/>
      <w:r>
        <w:rPr>
          <w:i/>
          <w:szCs w:val="28"/>
        </w:rPr>
        <w:t xml:space="preserve"> *</w:t>
      </w:r>
      <w:r>
        <w:rPr>
          <w:i/>
          <w:szCs w:val="28"/>
          <w:lang w:val="en-US"/>
        </w:rPr>
        <w:t>Scan</w:t>
      </w:r>
      <w:r w:rsidRPr="0042186D">
        <w:rPr>
          <w:i/>
          <w:szCs w:val="28"/>
        </w:rPr>
        <w:t xml:space="preserve"> </w:t>
      </w:r>
      <w:r>
        <w:rPr>
          <w:szCs w:val="28"/>
        </w:rPr>
        <w:t>- указатель на объект «Синтаксический анализатор»;</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StackTree</w:t>
      </w:r>
      <w:proofErr w:type="spellEnd"/>
      <w:r>
        <w:rPr>
          <w:i/>
          <w:szCs w:val="28"/>
        </w:rPr>
        <w:t xml:space="preserve"> *</w:t>
      </w:r>
      <w:proofErr w:type="spellStart"/>
      <w:r>
        <w:rPr>
          <w:i/>
          <w:szCs w:val="28"/>
          <w:lang w:val="en-US"/>
        </w:rPr>
        <w:t>StackTree</w:t>
      </w:r>
      <w:proofErr w:type="spellEnd"/>
      <w:r w:rsidRPr="0042186D">
        <w:rPr>
          <w:i/>
          <w:szCs w:val="28"/>
        </w:rPr>
        <w:t xml:space="preserve"> </w:t>
      </w:r>
      <w:r>
        <w:rPr>
          <w:szCs w:val="28"/>
        </w:rPr>
        <w:t>- указатель на объект «Стек сохраненных указателей на элементы семантического дерева»;</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DATA_TYPE </w:t>
      </w:r>
      <w:proofErr w:type="spellStart"/>
      <w:r>
        <w:rPr>
          <w:i/>
          <w:szCs w:val="28"/>
          <w:lang w:val="en-US"/>
        </w:rPr>
        <w:t>save_type</w:t>
      </w:r>
      <w:proofErr w:type="spellEnd"/>
      <w:r>
        <w:rPr>
          <w:i/>
          <w:szCs w:val="28"/>
          <w:lang w:val="en-US"/>
        </w:rPr>
        <w:t xml:space="preserve"> </w:t>
      </w:r>
      <w:r>
        <w:rPr>
          <w:szCs w:val="28"/>
          <w:lang w:val="en-US"/>
        </w:rPr>
        <w:t xml:space="preserve">– </w:t>
      </w:r>
      <w:r>
        <w:rPr>
          <w:szCs w:val="28"/>
        </w:rPr>
        <w:t>сохраненный</w:t>
      </w:r>
      <w:r>
        <w:rPr>
          <w:szCs w:val="28"/>
          <w:lang w:val="en-US"/>
        </w:rPr>
        <w:t xml:space="preserve"> </w:t>
      </w:r>
      <w:r>
        <w:rPr>
          <w:szCs w:val="28"/>
        </w:rPr>
        <w:t>тип</w:t>
      </w:r>
      <w:r>
        <w:rPr>
          <w:szCs w:val="28"/>
          <w:lang w:val="en-US"/>
        </w:rPr>
        <w:t xml:space="preserve"> </w:t>
      </w:r>
      <w:r>
        <w:rPr>
          <w:szCs w:val="28"/>
        </w:rPr>
        <w:t>данных</w:t>
      </w:r>
      <w:r>
        <w:rPr>
          <w:szCs w:val="28"/>
          <w:lang w:val="en-US"/>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ElmSemTree</w:t>
      </w:r>
      <w:proofErr w:type="spellEnd"/>
      <w:r>
        <w:rPr>
          <w:i/>
          <w:szCs w:val="28"/>
        </w:rPr>
        <w:t xml:space="preserve"> *</w:t>
      </w:r>
      <w:r>
        <w:rPr>
          <w:i/>
          <w:szCs w:val="28"/>
          <w:lang w:val="en-US"/>
        </w:rPr>
        <w:t>save</w:t>
      </w:r>
      <w:r>
        <w:rPr>
          <w:i/>
          <w:szCs w:val="28"/>
        </w:rPr>
        <w:t>_</w:t>
      </w:r>
      <w:proofErr w:type="spellStart"/>
      <w:r>
        <w:rPr>
          <w:i/>
          <w:szCs w:val="28"/>
          <w:lang w:val="en-US"/>
        </w:rPr>
        <w:t>utype</w:t>
      </w:r>
      <w:proofErr w:type="spellEnd"/>
      <w:r w:rsidRPr="0042186D">
        <w:rPr>
          <w:i/>
          <w:szCs w:val="28"/>
        </w:rPr>
        <w:t xml:space="preserve">  </w:t>
      </w:r>
      <w:r>
        <w:rPr>
          <w:szCs w:val="28"/>
        </w:rPr>
        <w:t>- сохраненный указатель на пользовательский тип в семантическом дереве;</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int</w:t>
      </w:r>
      <w:proofErr w:type="spellEnd"/>
      <w:r w:rsidRPr="0042186D">
        <w:rPr>
          <w:i/>
          <w:szCs w:val="28"/>
        </w:rPr>
        <w:t xml:space="preserve"> </w:t>
      </w:r>
      <w:r>
        <w:rPr>
          <w:i/>
          <w:szCs w:val="28"/>
          <w:lang w:val="en-US"/>
        </w:rPr>
        <w:t>save</w:t>
      </w:r>
      <w:r>
        <w:rPr>
          <w:i/>
          <w:szCs w:val="28"/>
        </w:rPr>
        <w:t>_</w:t>
      </w:r>
      <w:proofErr w:type="spellStart"/>
      <w:r>
        <w:rPr>
          <w:i/>
          <w:szCs w:val="28"/>
          <w:lang w:val="en-US"/>
        </w:rPr>
        <w:t>izm</w:t>
      </w:r>
      <w:proofErr w:type="spellEnd"/>
      <w:r w:rsidRPr="0042186D">
        <w:rPr>
          <w:i/>
          <w:szCs w:val="28"/>
        </w:rPr>
        <w:t xml:space="preserve"> </w:t>
      </w:r>
      <w:r>
        <w:rPr>
          <w:szCs w:val="28"/>
        </w:rPr>
        <w:t>- сохраненное количество измерений массива;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r>
        <w:rPr>
          <w:i/>
          <w:szCs w:val="28"/>
          <w:lang w:val="en-US"/>
        </w:rPr>
        <w:t>save</w:t>
      </w:r>
      <w:r>
        <w:rPr>
          <w:i/>
          <w:szCs w:val="28"/>
        </w:rPr>
        <w:t>_</w:t>
      </w:r>
      <w:proofErr w:type="spellStart"/>
      <w:r>
        <w:rPr>
          <w:i/>
          <w:szCs w:val="28"/>
          <w:lang w:val="en-US"/>
        </w:rPr>
        <w:t>const</w:t>
      </w:r>
      <w:proofErr w:type="spellEnd"/>
      <w:r w:rsidRPr="0042186D">
        <w:rPr>
          <w:i/>
          <w:szCs w:val="28"/>
        </w:rPr>
        <w:t xml:space="preserve"> </w:t>
      </w:r>
      <w:r>
        <w:rPr>
          <w:szCs w:val="28"/>
        </w:rPr>
        <w:t>- сохраненный флаг константы;</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r>
        <w:rPr>
          <w:i/>
          <w:szCs w:val="28"/>
          <w:lang w:val="en-US"/>
        </w:rPr>
        <w:t>save</w:t>
      </w:r>
      <w:r>
        <w:rPr>
          <w:i/>
          <w:szCs w:val="28"/>
        </w:rPr>
        <w:t>_</w:t>
      </w:r>
      <w:proofErr w:type="spellStart"/>
      <w:r>
        <w:rPr>
          <w:i/>
          <w:szCs w:val="28"/>
          <w:lang w:val="en-US"/>
        </w:rPr>
        <w:t>param</w:t>
      </w:r>
      <w:proofErr w:type="spellEnd"/>
      <w:r w:rsidRPr="0042186D">
        <w:rPr>
          <w:i/>
          <w:szCs w:val="28"/>
        </w:rPr>
        <w:t xml:space="preserve"> </w:t>
      </w:r>
      <w:r>
        <w:rPr>
          <w:szCs w:val="28"/>
        </w:rPr>
        <w:t>- сохраненный флаг параметра;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r>
        <w:rPr>
          <w:i/>
          <w:szCs w:val="28"/>
          <w:lang w:val="en-US"/>
        </w:rPr>
        <w:t>save</w:t>
      </w:r>
      <w:r>
        <w:rPr>
          <w:i/>
          <w:szCs w:val="28"/>
        </w:rPr>
        <w:t>_</w:t>
      </w:r>
      <w:r>
        <w:rPr>
          <w:i/>
          <w:szCs w:val="28"/>
          <w:lang w:val="en-US"/>
        </w:rPr>
        <w:t>external</w:t>
      </w:r>
      <w:r w:rsidRPr="0042186D">
        <w:rPr>
          <w:i/>
          <w:szCs w:val="28"/>
        </w:rPr>
        <w:t xml:space="preserve"> </w:t>
      </w:r>
      <w:r>
        <w:rPr>
          <w:szCs w:val="28"/>
        </w:rPr>
        <w:t>-</w:t>
      </w:r>
      <w:r>
        <w:rPr>
          <w:szCs w:val="28"/>
        </w:rPr>
        <w:t xml:space="preserve"> сохраненный флаг признака функции внешнего воздействия</w:t>
      </w:r>
      <w:r>
        <w:rPr>
          <w:szCs w:val="28"/>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r>
        <w:rPr>
          <w:i/>
          <w:szCs w:val="28"/>
          <w:lang w:val="en-US"/>
        </w:rPr>
        <w:t>save</w:t>
      </w:r>
      <w:r>
        <w:rPr>
          <w:i/>
          <w:szCs w:val="28"/>
        </w:rPr>
        <w:t>_</w:t>
      </w:r>
      <w:proofErr w:type="spellStart"/>
      <w:r>
        <w:rPr>
          <w:i/>
          <w:szCs w:val="28"/>
          <w:lang w:val="en-US"/>
        </w:rPr>
        <w:t>var</w:t>
      </w:r>
      <w:proofErr w:type="spellEnd"/>
      <w:r w:rsidRPr="0042186D">
        <w:rPr>
          <w:i/>
          <w:szCs w:val="28"/>
        </w:rPr>
        <w:t xml:space="preserve"> </w:t>
      </w:r>
      <w:r>
        <w:rPr>
          <w:szCs w:val="28"/>
        </w:rPr>
        <w:t xml:space="preserve">- сохраненный флаг признака </w:t>
      </w:r>
      <w:proofErr w:type="spellStart"/>
      <w:r>
        <w:rPr>
          <w:szCs w:val="28"/>
          <w:lang w:val="en-US"/>
        </w:rPr>
        <w:t>var</w:t>
      </w:r>
      <w:proofErr w:type="spellEnd"/>
      <w:r>
        <w:rPr>
          <w:szCs w:val="28"/>
        </w:rPr>
        <w:t xml:space="preserve"> (в параллельной подстановке);</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ElmSemTree</w:t>
      </w:r>
      <w:proofErr w:type="spellEnd"/>
      <w:r>
        <w:rPr>
          <w:i/>
          <w:szCs w:val="28"/>
        </w:rPr>
        <w:t xml:space="preserve"> *</w:t>
      </w:r>
      <w:r>
        <w:rPr>
          <w:i/>
          <w:szCs w:val="28"/>
          <w:lang w:val="en-US"/>
        </w:rPr>
        <w:t>fun</w:t>
      </w:r>
      <w:r w:rsidRPr="0042186D">
        <w:rPr>
          <w:i/>
          <w:szCs w:val="28"/>
        </w:rPr>
        <w:t xml:space="preserve"> </w:t>
      </w:r>
      <w:r>
        <w:rPr>
          <w:szCs w:val="28"/>
        </w:rPr>
        <w:t>- сохраненный указатель на последнюю добавленную функцию в семантическом дереве;</w:t>
      </w:r>
    </w:p>
    <w:p w:rsidR="0042186D" w:rsidRDefault="0042186D" w:rsidP="0042186D">
      <w:pPr>
        <w:ind w:firstLine="709"/>
        <w:rPr>
          <w:szCs w:val="28"/>
        </w:rPr>
      </w:pPr>
      <w:proofErr w:type="gramStart"/>
      <w:r>
        <w:rPr>
          <w:i/>
          <w:szCs w:val="28"/>
          <w:lang w:val="en-US"/>
        </w:rPr>
        <w:lastRenderedPageBreak/>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fspike</w:t>
      </w:r>
      <w:proofErr w:type="spellEnd"/>
      <w:r w:rsidRPr="0042186D">
        <w:rPr>
          <w:i/>
          <w:szCs w:val="28"/>
        </w:rPr>
        <w:t xml:space="preserve"> </w:t>
      </w:r>
      <w:r>
        <w:rPr>
          <w:szCs w:val="28"/>
        </w:rPr>
        <w:t>– флаг разбора элемента конструкции доступа;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var</w:t>
      </w:r>
      <w:r>
        <w:rPr>
          <w:i/>
          <w:szCs w:val="28"/>
          <w:lang w:val="en-US"/>
        </w:rPr>
        <w:t>add</w:t>
      </w:r>
      <w:proofErr w:type="spellEnd"/>
      <w:r w:rsidRPr="0042186D">
        <w:rPr>
          <w:i/>
          <w:szCs w:val="28"/>
        </w:rPr>
        <w:t xml:space="preserve"> </w:t>
      </w:r>
      <w:r>
        <w:rPr>
          <w:szCs w:val="28"/>
        </w:rPr>
        <w:t xml:space="preserve">- флаг объявления </w:t>
      </w:r>
      <w:proofErr w:type="spellStart"/>
      <w:r>
        <w:rPr>
          <w:szCs w:val="28"/>
        </w:rPr>
        <w:t>ovar</w:t>
      </w:r>
      <w:proofErr w:type="spellEnd"/>
      <w:r>
        <w:rPr>
          <w:szCs w:val="28"/>
        </w:rPr>
        <w:t>-переменной;</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fusa</w:t>
      </w:r>
      <w:proofErr w:type="spellEnd"/>
      <w:r>
        <w:rPr>
          <w:i/>
          <w:szCs w:val="28"/>
          <w:lang w:val="en-US"/>
        </w:rPr>
        <w:t xml:space="preserve"> </w:t>
      </w:r>
      <w:r>
        <w:rPr>
          <w:szCs w:val="28"/>
          <w:lang w:val="en-US"/>
        </w:rPr>
        <w:t xml:space="preserve">- </w:t>
      </w:r>
      <w:r>
        <w:rPr>
          <w:szCs w:val="28"/>
        </w:rPr>
        <w:t>флаг</w:t>
      </w:r>
      <w:r>
        <w:rPr>
          <w:szCs w:val="28"/>
          <w:lang w:val="en-US"/>
        </w:rPr>
        <w:t xml:space="preserve"> </w:t>
      </w:r>
      <w:r>
        <w:rPr>
          <w:szCs w:val="28"/>
        </w:rPr>
        <w:t>признака</w:t>
      </w:r>
      <w:r>
        <w:rPr>
          <w:szCs w:val="28"/>
          <w:lang w:val="en-US"/>
        </w:rPr>
        <w:t xml:space="preserve"> $;</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r>
        <w:rPr>
          <w:i/>
          <w:szCs w:val="28"/>
          <w:lang w:val="en-US"/>
        </w:rPr>
        <w:t>imp</w:t>
      </w:r>
      <w:r>
        <w:rPr>
          <w:i/>
          <w:szCs w:val="28"/>
        </w:rPr>
        <w:t>_</w:t>
      </w:r>
      <w:r>
        <w:rPr>
          <w:i/>
          <w:szCs w:val="28"/>
          <w:lang w:val="en-US"/>
        </w:rPr>
        <w:t>access</w:t>
      </w:r>
      <w:r w:rsidRPr="0042186D">
        <w:rPr>
          <w:i/>
          <w:szCs w:val="28"/>
        </w:rPr>
        <w:t xml:space="preserve"> </w:t>
      </w:r>
      <w:r>
        <w:rPr>
          <w:szCs w:val="28"/>
        </w:rPr>
        <w:t>- флаг неявного доступа к клеточному массиву;</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r>
        <w:rPr>
          <w:i/>
          <w:szCs w:val="28"/>
          <w:lang w:val="en-US"/>
        </w:rPr>
        <w:t>Semantic(</w:t>
      </w:r>
      <w:proofErr w:type="spellStart"/>
      <w:r>
        <w:rPr>
          <w:i/>
          <w:szCs w:val="28"/>
          <w:lang w:val="en-US"/>
        </w:rPr>
        <w:t>Scaner</w:t>
      </w:r>
      <w:proofErr w:type="spellEnd"/>
      <w:r>
        <w:rPr>
          <w:i/>
          <w:szCs w:val="28"/>
          <w:lang w:val="en-US"/>
        </w:rPr>
        <w:t xml:space="preserve"> *</w:t>
      </w:r>
      <w:proofErr w:type="spellStart"/>
      <w:r>
        <w:rPr>
          <w:i/>
          <w:szCs w:val="28"/>
          <w:lang w:val="en-US"/>
        </w:rPr>
        <w:t>Scan_IN</w:t>
      </w:r>
      <w:proofErr w:type="spellEnd"/>
      <w:r>
        <w:rPr>
          <w:i/>
          <w:szCs w:val="28"/>
          <w:lang w:val="en-US"/>
        </w:rPr>
        <w:t xml:space="preserve">) </w:t>
      </w:r>
      <w:r>
        <w:rPr>
          <w:szCs w:val="28"/>
          <w:lang w:val="en-US"/>
        </w:rPr>
        <w:t xml:space="preserve">- </w:t>
      </w:r>
      <w:r>
        <w:rPr>
          <w:szCs w:val="28"/>
        </w:rPr>
        <w:t>конструктор</w:t>
      </w:r>
      <w:r>
        <w:rPr>
          <w:szCs w:val="28"/>
          <w:lang w:val="en-US"/>
        </w:rPr>
        <w:t>;</w:t>
      </w:r>
    </w:p>
    <w:p w:rsidR="0042186D" w:rsidRDefault="0042186D" w:rsidP="0042186D">
      <w:pPr>
        <w:ind w:firstLine="709"/>
        <w:rPr>
          <w:szCs w:val="28"/>
        </w:rPr>
      </w:pPr>
      <w:r>
        <w:rPr>
          <w:i/>
          <w:szCs w:val="28"/>
          <w:lang w:val="en-US"/>
        </w:rPr>
        <w:t>~</w:t>
      </w:r>
      <w:proofErr w:type="spellStart"/>
      <w:proofErr w:type="gramStart"/>
      <w:r>
        <w:rPr>
          <w:i/>
          <w:szCs w:val="28"/>
          <w:lang w:val="en-US"/>
        </w:rPr>
        <w:t>TSemantic</w:t>
      </w:r>
      <w:proofErr w:type="spellEnd"/>
      <w:r>
        <w:rPr>
          <w:i/>
          <w:szCs w:val="28"/>
          <w:lang w:val="en-US"/>
        </w:rPr>
        <w:t>(</w:t>
      </w:r>
      <w:proofErr w:type="gramEnd"/>
      <w:r>
        <w:rPr>
          <w:i/>
          <w:szCs w:val="28"/>
          <w:lang w:val="en-US"/>
        </w:rPr>
        <w:t xml:space="preserve">) </w:t>
      </w:r>
      <w:r>
        <w:rPr>
          <w:szCs w:val="28"/>
        </w:rPr>
        <w:t>- деструктор;</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r>
        <w:rPr>
          <w:i/>
          <w:szCs w:val="28"/>
          <w:lang w:val="en-US"/>
        </w:rPr>
        <w:t>Clear</w:t>
      </w:r>
      <w:r>
        <w:rPr>
          <w:i/>
          <w:szCs w:val="28"/>
        </w:rPr>
        <w:t xml:space="preserve">() </w:t>
      </w:r>
      <w:r>
        <w:rPr>
          <w:szCs w:val="28"/>
        </w:rPr>
        <w:t>- очистка семантических подпрограмм;</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ClearSavesFlags</w:t>
      </w:r>
      <w:proofErr w:type="spellEnd"/>
      <w:r>
        <w:rPr>
          <w:i/>
          <w:szCs w:val="28"/>
        </w:rPr>
        <w:t xml:space="preserve">() </w:t>
      </w:r>
      <w:r>
        <w:rPr>
          <w:szCs w:val="28"/>
        </w:rPr>
        <w:t>- очистка всех сохраненных параметров;</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ElmSemTree</w:t>
      </w:r>
      <w:proofErr w:type="spellEnd"/>
      <w:r>
        <w:rPr>
          <w:i/>
          <w:szCs w:val="28"/>
        </w:rPr>
        <w:t xml:space="preserve">* </w:t>
      </w:r>
      <w:proofErr w:type="spellStart"/>
      <w:r>
        <w:rPr>
          <w:i/>
          <w:szCs w:val="28"/>
          <w:lang w:val="en-US"/>
        </w:rPr>
        <w:t>RetSaveElmOfTree</w:t>
      </w:r>
      <w:proofErr w:type="spellEnd"/>
      <w:r>
        <w:rPr>
          <w:i/>
          <w:szCs w:val="28"/>
        </w:rPr>
        <w:t xml:space="preserve">() </w:t>
      </w:r>
      <w:r>
        <w:rPr>
          <w:szCs w:val="28"/>
        </w:rPr>
        <w:t>- возвращает сохраненный указатель в дереве;</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LoadTekStackTree</w:t>
      </w:r>
      <w:proofErr w:type="spellEnd"/>
      <w:r>
        <w:rPr>
          <w:i/>
          <w:szCs w:val="28"/>
        </w:rPr>
        <w:t xml:space="preserve">() </w:t>
      </w:r>
      <w:r>
        <w:rPr>
          <w:szCs w:val="28"/>
        </w:rPr>
        <w:t>- восстанавливает текущий элемент дерева из стека;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SaveIncIzm</w:t>
      </w:r>
      <w:proofErr w:type="spellEnd"/>
      <w:r>
        <w:rPr>
          <w:i/>
          <w:szCs w:val="28"/>
        </w:rPr>
        <w:t xml:space="preserve">() </w:t>
      </w:r>
      <w:r>
        <w:rPr>
          <w:szCs w:val="28"/>
        </w:rPr>
        <w:t>- увеличивает сохраненное количество измерений массива;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SaveConstChange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изменяет сохраненный флаг константы;</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SaveExternal</w:t>
      </w:r>
      <w:r>
        <w:rPr>
          <w:i/>
          <w:szCs w:val="28"/>
          <w:lang w:val="en-US"/>
        </w:rPr>
        <w:t>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xml:space="preserve">- изменяет сохраненный флаг </w:t>
      </w:r>
      <w:r>
        <w:rPr>
          <w:szCs w:val="28"/>
          <w:lang w:val="en-US"/>
        </w:rPr>
        <w:t>external</w:t>
      </w:r>
      <w:r>
        <w:rPr>
          <w:szCs w:val="28"/>
        </w:rPr>
        <w:t xml:space="preserve">-функции, а также разрешает неявный доступ к </w:t>
      </w:r>
      <w:r>
        <w:rPr>
          <w:szCs w:val="28"/>
          <w:lang w:val="en-US"/>
        </w:rPr>
        <w:t>external</w:t>
      </w:r>
      <w:r w:rsidRPr="0042186D">
        <w:rPr>
          <w:szCs w:val="28"/>
        </w:rPr>
        <w:t>-</w:t>
      </w:r>
      <w:r>
        <w:rPr>
          <w:szCs w:val="28"/>
        </w:rPr>
        <w:t>переменным</w:t>
      </w:r>
      <w:r>
        <w:rPr>
          <w:szCs w:val="28"/>
        </w:rPr>
        <w:t xml:space="preserve">, если функция является </w:t>
      </w:r>
      <w:r>
        <w:rPr>
          <w:szCs w:val="28"/>
          <w:lang w:val="en-US"/>
        </w:rPr>
        <w:t>external</w:t>
      </w:r>
      <w:r>
        <w:rPr>
          <w:szCs w:val="28"/>
        </w:rPr>
        <w:t>-функцией;</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ImpAccessChange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изменяет флаг неявного доступа к клеточному массиву;</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SaveParamChange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изменяет сохраненный флаг параметра;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SaveVar</w:t>
      </w:r>
      <w:r>
        <w:rPr>
          <w:i/>
          <w:szCs w:val="28"/>
          <w:lang w:val="en-US"/>
        </w:rPr>
        <w:t>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xml:space="preserve">- изменяет сохраненный признака </w:t>
      </w:r>
      <w:proofErr w:type="spellStart"/>
      <w:r>
        <w:rPr>
          <w:szCs w:val="28"/>
          <w:lang w:val="en-US"/>
        </w:rPr>
        <w:t>var</w:t>
      </w:r>
      <w:proofErr w:type="spellEnd"/>
      <w:r>
        <w:rPr>
          <w:szCs w:val="28"/>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SpikeChange</w:t>
      </w:r>
      <w:proofErr w:type="spellEnd"/>
      <w:r>
        <w:rPr>
          <w:i/>
          <w:szCs w:val="28"/>
        </w:rPr>
        <w:t>(</w:t>
      </w:r>
      <w:proofErr w:type="spellStart"/>
      <w:r>
        <w:rPr>
          <w:i/>
          <w:szCs w:val="28"/>
          <w:lang w:val="en-US"/>
        </w:rPr>
        <w:t>bool</w:t>
      </w:r>
      <w:proofErr w:type="spellEnd"/>
      <w:r w:rsidRPr="0042186D">
        <w:rPr>
          <w:i/>
          <w:szCs w:val="28"/>
        </w:rPr>
        <w:t xml:space="preserve"> </w:t>
      </w:r>
      <w:r>
        <w:rPr>
          <w:i/>
          <w:szCs w:val="28"/>
          <w:lang w:val="en-US"/>
        </w:rPr>
        <w:t>f</w:t>
      </w:r>
      <w:r>
        <w:rPr>
          <w:i/>
          <w:szCs w:val="28"/>
        </w:rPr>
        <w:t xml:space="preserve">) </w:t>
      </w:r>
      <w:r>
        <w:rPr>
          <w:szCs w:val="28"/>
        </w:rPr>
        <w:t>- изменяет флаг разбора элемента конструкции доступа;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OpFunOn</w:t>
      </w:r>
      <w:proofErr w:type="spellEnd"/>
      <w:r>
        <w:rPr>
          <w:i/>
          <w:szCs w:val="28"/>
        </w:rPr>
        <w:t xml:space="preserve">() </w:t>
      </w:r>
      <w:r>
        <w:rPr>
          <w:szCs w:val="28"/>
        </w:rPr>
        <w:t>- выставляет флаг описания функции;</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CeckValueOfCellBaseP</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proofErr w:type="spellStart"/>
      <w:r>
        <w:rPr>
          <w:i/>
          <w:szCs w:val="28"/>
          <w:lang w:val="en-US"/>
        </w:rPr>
        <w:t>int</w:t>
      </w:r>
      <w:proofErr w:type="spellEnd"/>
      <w:r w:rsidRPr="0042186D">
        <w:rPr>
          <w:i/>
          <w:szCs w:val="28"/>
        </w:rPr>
        <w:t xml:space="preserve"> </w:t>
      </w:r>
      <w:r>
        <w:rPr>
          <w:i/>
          <w:szCs w:val="28"/>
          <w:lang w:val="en-US"/>
        </w:rPr>
        <w:t>type</w:t>
      </w:r>
      <w:r>
        <w:rPr>
          <w:i/>
          <w:szCs w:val="28"/>
        </w:rPr>
        <w:t xml:space="preserve">) </w:t>
      </w:r>
      <w:r>
        <w:rPr>
          <w:szCs w:val="28"/>
        </w:rPr>
        <w:t xml:space="preserve">- </w:t>
      </w:r>
      <w:r>
        <w:rPr>
          <w:szCs w:val="28"/>
          <w:lang w:val="en-US"/>
        </w:rPr>
        <w:t>g</w:t>
      </w:r>
      <w:proofErr w:type="spellStart"/>
      <w:r>
        <w:rPr>
          <w:szCs w:val="28"/>
        </w:rPr>
        <w:t>роверяет</w:t>
      </w:r>
      <w:proofErr w:type="spellEnd"/>
      <w:r>
        <w:rPr>
          <w:szCs w:val="28"/>
        </w:rPr>
        <w:t xml:space="preserve"> поле "значение" клетки базы/контекста параллельной подстановки (пролог);</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CeckValueOfCellBaseE</w:t>
      </w:r>
      <w:proofErr w:type="spellEnd"/>
      <w:r>
        <w:rPr>
          <w:i/>
          <w:szCs w:val="28"/>
        </w:rPr>
        <w:t xml:space="preserve">() </w:t>
      </w:r>
      <w:r>
        <w:rPr>
          <w:szCs w:val="28"/>
        </w:rPr>
        <w:t xml:space="preserve">- </w:t>
      </w:r>
      <w:r>
        <w:rPr>
          <w:szCs w:val="28"/>
          <w:lang w:val="en-US"/>
        </w:rPr>
        <w:t>g</w:t>
      </w:r>
      <w:proofErr w:type="spellStart"/>
      <w:r>
        <w:rPr>
          <w:szCs w:val="28"/>
        </w:rPr>
        <w:t>роверяет</w:t>
      </w:r>
      <w:proofErr w:type="spellEnd"/>
      <w:r>
        <w:rPr>
          <w:szCs w:val="28"/>
        </w:rPr>
        <w:t xml:space="preserve"> поле "значение" клетки базы/контекста параллельной подстановки (эпилог);</w:t>
      </w:r>
    </w:p>
    <w:p w:rsidR="0042186D" w:rsidRDefault="0042186D" w:rsidP="0042186D">
      <w:pPr>
        <w:ind w:firstLine="709"/>
        <w:rPr>
          <w:szCs w:val="28"/>
        </w:rPr>
      </w:pPr>
      <w:proofErr w:type="gramStart"/>
      <w:r>
        <w:rPr>
          <w:i/>
          <w:szCs w:val="28"/>
          <w:lang w:val="en-US"/>
        </w:rPr>
        <w:lastRenderedPageBreak/>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CeckPointerOfCellBase</w:t>
      </w:r>
      <w:proofErr w:type="spellEnd"/>
      <w:r>
        <w:rPr>
          <w:i/>
          <w:szCs w:val="28"/>
        </w:rPr>
        <w:t xml:space="preserve">() </w:t>
      </w:r>
      <w:r>
        <w:rPr>
          <w:szCs w:val="28"/>
        </w:rPr>
        <w:t xml:space="preserve">- </w:t>
      </w:r>
      <w:r>
        <w:rPr>
          <w:szCs w:val="28"/>
          <w:lang w:val="en-US"/>
        </w:rPr>
        <w:t>g</w:t>
      </w:r>
      <w:proofErr w:type="spellStart"/>
      <w:r>
        <w:rPr>
          <w:szCs w:val="28"/>
        </w:rPr>
        <w:t>роверяет</w:t>
      </w:r>
      <w:proofErr w:type="spellEnd"/>
      <w:r>
        <w:rPr>
          <w:szCs w:val="28"/>
        </w:rPr>
        <w:t xml:space="preserve"> поле "указатель клетки" клетки базы/контекста параллельной подстановки;</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CeckPointerOfCellRightP</w:t>
      </w:r>
      <w:proofErr w:type="spellEnd"/>
      <w:r>
        <w:rPr>
          <w:i/>
          <w:szCs w:val="28"/>
        </w:rPr>
        <w:t xml:space="preserve">() </w:t>
      </w:r>
      <w:r>
        <w:rPr>
          <w:szCs w:val="28"/>
        </w:rPr>
        <w:t>- проверяет поле "указатель клетки" клетки правой части параллельной подстановки (пролог);</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CeckPointerOfCellRightE</w:t>
      </w:r>
      <w:proofErr w:type="spellEnd"/>
      <w:r>
        <w:rPr>
          <w:i/>
          <w:szCs w:val="28"/>
        </w:rPr>
        <w:t xml:space="preserve">() </w:t>
      </w:r>
      <w:r>
        <w:rPr>
          <w:szCs w:val="28"/>
        </w:rPr>
        <w:t>- Проверяет поле "указатель клетки" клетки правой части параллельной подстановки (эпилог);</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PushToStackAccess</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заносит идентификатор в стек разбора операций доступа;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ChekTopStackAccessOnSing</w:t>
      </w:r>
      <w:proofErr w:type="spellEnd"/>
      <w:r>
        <w:rPr>
          <w:i/>
          <w:szCs w:val="28"/>
        </w:rPr>
        <w:t>(</w:t>
      </w:r>
      <w:proofErr w:type="spellStart"/>
      <w:r>
        <w:rPr>
          <w:i/>
          <w:szCs w:val="28"/>
          <w:lang w:val="en-US"/>
        </w:rPr>
        <w:t>int</w:t>
      </w:r>
      <w:proofErr w:type="spellEnd"/>
      <w:r w:rsidRPr="0042186D">
        <w:rPr>
          <w:i/>
          <w:szCs w:val="28"/>
        </w:rPr>
        <w:t xml:space="preserve"> </w:t>
      </w:r>
      <w:r>
        <w:rPr>
          <w:i/>
          <w:szCs w:val="28"/>
          <w:lang w:val="en-US"/>
        </w:rPr>
        <w:t>sign</w:t>
      </w:r>
      <w:r>
        <w:rPr>
          <w:i/>
          <w:szCs w:val="28"/>
        </w:rPr>
        <w:t xml:space="preserve">) </w:t>
      </w:r>
      <w:r>
        <w:rPr>
          <w:szCs w:val="28"/>
        </w:rPr>
        <w:t>- сравнивает верхушку стека разбора операций доступа с признаком;</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PopToStackAccess</w:t>
      </w:r>
      <w:proofErr w:type="spellEnd"/>
      <w:r>
        <w:rPr>
          <w:i/>
          <w:szCs w:val="28"/>
        </w:rPr>
        <w:t xml:space="preserve">() </w:t>
      </w:r>
      <w:r>
        <w:rPr>
          <w:szCs w:val="28"/>
        </w:rPr>
        <w:t>- выталкивает вершину стека разбора операций доступа;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ChekTopStackAccess</w:t>
      </w:r>
      <w:proofErr w:type="spellEnd"/>
      <w:r>
        <w:rPr>
          <w:i/>
          <w:szCs w:val="28"/>
        </w:rPr>
        <w:t>(</w:t>
      </w:r>
      <w:proofErr w:type="spellStart"/>
      <w:r>
        <w:rPr>
          <w:i/>
          <w:szCs w:val="28"/>
          <w:lang w:val="en-US"/>
        </w:rPr>
        <w:t>int</w:t>
      </w:r>
      <w:proofErr w:type="spellEnd"/>
      <w:r w:rsidRPr="0042186D">
        <w:rPr>
          <w:i/>
          <w:szCs w:val="28"/>
        </w:rPr>
        <w:t xml:space="preserve"> </w:t>
      </w:r>
      <w:r>
        <w:rPr>
          <w:i/>
          <w:szCs w:val="28"/>
          <w:lang w:val="en-US"/>
        </w:rPr>
        <w:t>type</w:t>
      </w:r>
      <w:r>
        <w:rPr>
          <w:i/>
          <w:szCs w:val="28"/>
        </w:rPr>
        <w:t xml:space="preserve">, </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сравнивает верхушку стека разбора операций доступа указанным элементом;</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SaveType</w:t>
      </w:r>
      <w:proofErr w:type="spellEnd"/>
      <w:r>
        <w:rPr>
          <w:i/>
          <w:szCs w:val="28"/>
          <w:lang w:val="en-US"/>
        </w:rPr>
        <w:t>(</w:t>
      </w:r>
      <w:proofErr w:type="spellStart"/>
      <w:r>
        <w:rPr>
          <w:i/>
          <w:szCs w:val="28"/>
          <w:lang w:val="en-US"/>
        </w:rPr>
        <w:t>int</w:t>
      </w:r>
      <w:proofErr w:type="spellEnd"/>
      <w:r>
        <w:rPr>
          <w:i/>
          <w:szCs w:val="28"/>
          <w:lang w:val="en-US"/>
        </w:rPr>
        <w:t xml:space="preserve"> type, 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запоминание</w:t>
      </w:r>
      <w:r>
        <w:rPr>
          <w:szCs w:val="28"/>
          <w:lang w:val="en-US"/>
        </w:rPr>
        <w:t xml:space="preserve"> </w:t>
      </w:r>
      <w:r>
        <w:rPr>
          <w:szCs w:val="28"/>
        </w:rPr>
        <w:t>указанного</w:t>
      </w:r>
      <w:r>
        <w:rPr>
          <w:szCs w:val="28"/>
          <w:lang w:val="en-US"/>
        </w:rPr>
        <w:t xml:space="preserve"> </w:t>
      </w:r>
      <w:r>
        <w:rPr>
          <w:szCs w:val="28"/>
        </w:rPr>
        <w:t>типа</w:t>
      </w:r>
      <w:r>
        <w:rPr>
          <w:szCs w:val="28"/>
          <w:lang w:val="en-US"/>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AddVar</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заносит переменную/массив в дерево;</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AddFun</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заносит</w:t>
      </w:r>
      <w:r>
        <w:rPr>
          <w:szCs w:val="28"/>
          <w:lang w:val="en-US"/>
        </w:rPr>
        <w:t xml:space="preserve"> </w:t>
      </w:r>
      <w:r>
        <w:rPr>
          <w:szCs w:val="28"/>
        </w:rPr>
        <w:t>функцию</w:t>
      </w:r>
      <w:r>
        <w:rPr>
          <w:szCs w:val="28"/>
          <w:lang w:val="en-US"/>
        </w:rPr>
        <w:t xml:space="preserve"> </w:t>
      </w:r>
      <w:r>
        <w:rPr>
          <w:szCs w:val="28"/>
        </w:rPr>
        <w:t>в</w:t>
      </w:r>
      <w:r>
        <w:rPr>
          <w:szCs w:val="28"/>
          <w:lang w:val="en-US"/>
        </w:rPr>
        <w:t xml:space="preserve"> </w:t>
      </w:r>
      <w:r>
        <w:rPr>
          <w:szCs w:val="28"/>
        </w:rPr>
        <w:t>дерево</w:t>
      </w:r>
      <w:r>
        <w:rPr>
          <w:szCs w:val="28"/>
          <w:lang w:val="en-US"/>
        </w:rPr>
        <w:t>;</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AddClass</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заносит</w:t>
      </w:r>
      <w:r>
        <w:rPr>
          <w:szCs w:val="28"/>
          <w:lang w:val="en-US"/>
        </w:rPr>
        <w:t xml:space="preserve"> </w:t>
      </w:r>
      <w:r>
        <w:rPr>
          <w:szCs w:val="28"/>
        </w:rPr>
        <w:t>класс</w:t>
      </w:r>
      <w:r>
        <w:rPr>
          <w:szCs w:val="28"/>
          <w:lang w:val="en-US"/>
        </w:rPr>
        <w:t xml:space="preserve"> </w:t>
      </w:r>
      <w:r>
        <w:rPr>
          <w:szCs w:val="28"/>
        </w:rPr>
        <w:t>в</w:t>
      </w:r>
      <w:r>
        <w:rPr>
          <w:szCs w:val="28"/>
          <w:lang w:val="en-US"/>
        </w:rPr>
        <w:t xml:space="preserve"> </w:t>
      </w:r>
      <w:r>
        <w:rPr>
          <w:szCs w:val="28"/>
        </w:rPr>
        <w:t>дерево</w:t>
      </w:r>
      <w:r>
        <w:rPr>
          <w:szCs w:val="28"/>
          <w:lang w:val="en-US"/>
        </w:rPr>
        <w:t>;</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AddCellAuto</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заносит</w:t>
      </w:r>
      <w:r>
        <w:rPr>
          <w:szCs w:val="28"/>
          <w:lang w:val="en-US"/>
        </w:rPr>
        <w:t xml:space="preserve"> </w:t>
      </w:r>
      <w:r>
        <w:rPr>
          <w:szCs w:val="28"/>
        </w:rPr>
        <w:t>клеточный</w:t>
      </w:r>
      <w:r>
        <w:rPr>
          <w:szCs w:val="28"/>
          <w:lang w:val="en-US"/>
        </w:rPr>
        <w:t xml:space="preserve"> </w:t>
      </w:r>
      <w:r>
        <w:rPr>
          <w:szCs w:val="28"/>
        </w:rPr>
        <w:t>автомат</w:t>
      </w:r>
      <w:r>
        <w:rPr>
          <w:szCs w:val="28"/>
          <w:lang w:val="en-US"/>
        </w:rPr>
        <w:t xml:space="preserve"> </w:t>
      </w:r>
      <w:r>
        <w:rPr>
          <w:szCs w:val="28"/>
        </w:rPr>
        <w:t>в</w:t>
      </w:r>
      <w:r>
        <w:rPr>
          <w:szCs w:val="28"/>
          <w:lang w:val="en-US"/>
        </w:rPr>
        <w:t xml:space="preserve"> </w:t>
      </w:r>
      <w:r>
        <w:rPr>
          <w:szCs w:val="28"/>
        </w:rPr>
        <w:t>дерево</w:t>
      </w:r>
      <w:r>
        <w:rPr>
          <w:szCs w:val="28"/>
          <w:lang w:val="en-US"/>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AddContextSub</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заносит контекстную подстановку в дерево;</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AddSystemSub</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заносит систему подстановок в дерево;</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AddSub</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заносит параллельную подстановку в дерево;</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AddGUI</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заносит</w:t>
      </w:r>
      <w:r>
        <w:rPr>
          <w:szCs w:val="28"/>
          <w:lang w:val="en-US"/>
        </w:rPr>
        <w:t xml:space="preserve"> GUI </w:t>
      </w:r>
      <w:r>
        <w:rPr>
          <w:szCs w:val="28"/>
        </w:rPr>
        <w:t>в</w:t>
      </w:r>
      <w:r>
        <w:rPr>
          <w:szCs w:val="28"/>
          <w:lang w:val="en-US"/>
        </w:rPr>
        <w:t xml:space="preserve"> </w:t>
      </w:r>
      <w:r>
        <w:rPr>
          <w:szCs w:val="28"/>
        </w:rPr>
        <w:t>дерево</w:t>
      </w:r>
      <w:r>
        <w:rPr>
          <w:szCs w:val="28"/>
          <w:lang w:val="en-US"/>
        </w:rPr>
        <w:t>;</w:t>
      </w:r>
    </w:p>
    <w:p w:rsidR="0042186D" w:rsidRDefault="0042186D" w:rsidP="0042186D">
      <w:pPr>
        <w:ind w:firstLine="709"/>
        <w:rPr>
          <w:szCs w:val="28"/>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AddConstruct</w:t>
      </w:r>
      <w:proofErr w:type="spellEnd"/>
      <w:r>
        <w:rPr>
          <w:i/>
          <w:szCs w:val="28"/>
        </w:rPr>
        <w:t>(</w:t>
      </w:r>
      <w:r>
        <w:rPr>
          <w:i/>
          <w:szCs w:val="28"/>
          <w:lang w:val="en-US"/>
        </w:rPr>
        <w:t xml:space="preserve">String </w:t>
      </w:r>
      <w:proofErr w:type="spellStart"/>
      <w:r>
        <w:rPr>
          <w:i/>
          <w:szCs w:val="28"/>
          <w:lang w:val="en-US"/>
        </w:rPr>
        <w:t>lex</w:t>
      </w:r>
      <w:proofErr w:type="spellEnd"/>
      <w:r>
        <w:rPr>
          <w:i/>
          <w:szCs w:val="28"/>
        </w:rPr>
        <w:t xml:space="preserve">) </w:t>
      </w:r>
      <w:r>
        <w:rPr>
          <w:szCs w:val="28"/>
        </w:rPr>
        <w:t>- заносит конструктор в дерево;</w:t>
      </w:r>
    </w:p>
    <w:p w:rsid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AddDestruct</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заносит</w:t>
      </w:r>
      <w:r>
        <w:rPr>
          <w:szCs w:val="28"/>
          <w:lang w:val="en-US"/>
        </w:rPr>
        <w:t xml:space="preserve"> </w:t>
      </w:r>
      <w:r>
        <w:rPr>
          <w:szCs w:val="28"/>
        </w:rPr>
        <w:t>деструктор</w:t>
      </w:r>
      <w:r>
        <w:rPr>
          <w:szCs w:val="28"/>
          <w:lang w:val="en-US"/>
        </w:rPr>
        <w:t xml:space="preserve"> </w:t>
      </w:r>
      <w:r>
        <w:rPr>
          <w:szCs w:val="28"/>
        </w:rPr>
        <w:t>в</w:t>
      </w:r>
      <w:r>
        <w:rPr>
          <w:szCs w:val="28"/>
          <w:lang w:val="en-US"/>
        </w:rPr>
        <w:t xml:space="preserve"> </w:t>
      </w:r>
      <w:r>
        <w:rPr>
          <w:szCs w:val="28"/>
        </w:rPr>
        <w:t>дерево</w:t>
      </w:r>
      <w:r>
        <w:rPr>
          <w:szCs w:val="28"/>
          <w:lang w:val="en-US"/>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AddClassArray</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szCs w:val="28"/>
        </w:rPr>
        <w:t>- добавляет класс клеточных массивов в семантическое дерево;</w:t>
      </w:r>
    </w:p>
    <w:p w:rsidR="0042186D" w:rsidRDefault="0042186D" w:rsidP="0042186D">
      <w:pPr>
        <w:ind w:firstLine="709"/>
        <w:rPr>
          <w:szCs w:val="28"/>
        </w:rPr>
      </w:pPr>
      <w:proofErr w:type="gramStart"/>
      <w:r>
        <w:rPr>
          <w:i/>
          <w:szCs w:val="28"/>
          <w:lang w:val="en-US"/>
        </w:rPr>
        <w:lastRenderedPageBreak/>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AddNul</w:t>
      </w:r>
      <w:proofErr w:type="spellEnd"/>
      <w:r>
        <w:rPr>
          <w:i/>
          <w:szCs w:val="28"/>
        </w:rPr>
        <w:t xml:space="preserve">() </w:t>
      </w:r>
      <w:r>
        <w:rPr>
          <w:szCs w:val="28"/>
        </w:rPr>
        <w:t>- сохраняет в стек вершину дерева и создает нулевого правого потомка;</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CheckVar</w:t>
      </w:r>
      <w:proofErr w:type="spellEnd"/>
      <w:r>
        <w:rPr>
          <w:i/>
          <w:szCs w:val="28"/>
        </w:rPr>
        <w:t>(</w:t>
      </w:r>
      <w:r>
        <w:rPr>
          <w:i/>
          <w:szCs w:val="28"/>
          <w:lang w:val="en-US"/>
        </w:rPr>
        <w:t>String</w:t>
      </w:r>
      <w:r w:rsidRPr="0042186D">
        <w:rPr>
          <w:i/>
          <w:szCs w:val="28"/>
        </w:rPr>
        <w:t xml:space="preserve"> </w:t>
      </w:r>
      <w:proofErr w:type="spellStart"/>
      <w:r>
        <w:rPr>
          <w:i/>
          <w:szCs w:val="28"/>
          <w:lang w:val="en-US"/>
        </w:rPr>
        <w:t>lex</w:t>
      </w:r>
      <w:proofErr w:type="spellEnd"/>
      <w:r>
        <w:rPr>
          <w:i/>
          <w:szCs w:val="28"/>
        </w:rPr>
        <w:t xml:space="preserve">, </w:t>
      </w:r>
      <w:r>
        <w:rPr>
          <w:i/>
          <w:szCs w:val="28"/>
          <w:lang w:val="en-US"/>
        </w:rPr>
        <w:t>OBJECT</w:t>
      </w:r>
      <w:r>
        <w:rPr>
          <w:i/>
          <w:szCs w:val="28"/>
        </w:rPr>
        <w:t>_</w:t>
      </w:r>
      <w:r>
        <w:rPr>
          <w:i/>
          <w:szCs w:val="28"/>
          <w:lang w:val="en-US"/>
        </w:rPr>
        <w:t>TYPE</w:t>
      </w:r>
      <w:r w:rsidRPr="0042186D">
        <w:rPr>
          <w:i/>
          <w:szCs w:val="28"/>
        </w:rPr>
        <w:t xml:space="preserve"> </w:t>
      </w:r>
      <w:proofErr w:type="spellStart"/>
      <w:r>
        <w:rPr>
          <w:i/>
          <w:szCs w:val="28"/>
          <w:lang w:val="en-US"/>
        </w:rPr>
        <w:t>obj</w:t>
      </w:r>
      <w:proofErr w:type="spellEnd"/>
      <w:r>
        <w:rPr>
          <w:i/>
          <w:szCs w:val="28"/>
        </w:rPr>
        <w:t xml:space="preserve"> = 0, </w:t>
      </w:r>
      <w:r>
        <w:rPr>
          <w:i/>
          <w:szCs w:val="28"/>
          <w:lang w:val="en-US"/>
        </w:rPr>
        <w:t>DATA</w:t>
      </w:r>
      <w:r>
        <w:rPr>
          <w:i/>
          <w:szCs w:val="28"/>
        </w:rPr>
        <w:t>_</w:t>
      </w:r>
      <w:r>
        <w:rPr>
          <w:i/>
          <w:szCs w:val="28"/>
          <w:lang w:val="en-US"/>
        </w:rPr>
        <w:t>TYPE</w:t>
      </w:r>
      <w:r w:rsidRPr="0042186D">
        <w:rPr>
          <w:i/>
          <w:szCs w:val="28"/>
        </w:rPr>
        <w:t xml:space="preserve"> </w:t>
      </w:r>
      <w:proofErr w:type="spellStart"/>
      <w:r>
        <w:rPr>
          <w:i/>
          <w:szCs w:val="28"/>
          <w:lang w:val="en-US"/>
        </w:rPr>
        <w:t>type</w:t>
      </w:r>
      <w:proofErr w:type="spellEnd"/>
      <w:r>
        <w:rPr>
          <w:i/>
          <w:szCs w:val="28"/>
        </w:rPr>
        <w:t xml:space="preserve"> = 0) </w:t>
      </w:r>
      <w:r>
        <w:rPr>
          <w:szCs w:val="28"/>
        </w:rPr>
        <w:t>- проверка существования идентификатора в дереве;</w:t>
      </w:r>
    </w:p>
    <w:p w:rsidR="0042186D" w:rsidRDefault="0042186D" w:rsidP="0042186D">
      <w:pPr>
        <w:ind w:firstLine="709"/>
        <w:rPr>
          <w:szCs w:val="28"/>
        </w:rPr>
      </w:pPr>
      <w:proofErr w:type="gramStart"/>
      <w:r>
        <w:rPr>
          <w:i/>
          <w:szCs w:val="28"/>
          <w:lang w:val="en-US"/>
        </w:rPr>
        <w:t>public</w:t>
      </w:r>
      <w:proofErr w:type="gramEnd"/>
      <w:r>
        <w:rPr>
          <w:i/>
          <w:szCs w:val="28"/>
          <w:lang w:val="en-US"/>
        </w:rPr>
        <w:t xml:space="preserve"> </w:t>
      </w:r>
      <w:proofErr w:type="spellStart"/>
      <w:r>
        <w:rPr>
          <w:i/>
          <w:szCs w:val="28"/>
          <w:lang w:val="en-US"/>
        </w:rPr>
        <w:t>ElmSemTree</w:t>
      </w:r>
      <w:proofErr w:type="spellEnd"/>
      <w:r>
        <w:rPr>
          <w:i/>
          <w:szCs w:val="28"/>
          <w:lang w:val="en-US"/>
        </w:rPr>
        <w:t xml:space="preserve"> *</w:t>
      </w:r>
      <w:proofErr w:type="spellStart"/>
      <w:r>
        <w:rPr>
          <w:i/>
          <w:szCs w:val="28"/>
          <w:lang w:val="en-US"/>
        </w:rPr>
        <w:t>FindIdent</w:t>
      </w:r>
      <w:proofErr w:type="spellEnd"/>
      <w:r>
        <w:rPr>
          <w:i/>
          <w:szCs w:val="28"/>
          <w:lang w:val="en-US"/>
        </w:rPr>
        <w:t xml:space="preserve">(String </w:t>
      </w:r>
      <w:proofErr w:type="spellStart"/>
      <w:r>
        <w:rPr>
          <w:i/>
          <w:szCs w:val="28"/>
          <w:lang w:val="en-US"/>
        </w:rPr>
        <w:t>lex</w:t>
      </w:r>
      <w:proofErr w:type="spellEnd"/>
      <w:r>
        <w:rPr>
          <w:i/>
          <w:szCs w:val="28"/>
          <w:lang w:val="en-US"/>
        </w:rPr>
        <w:t xml:space="preserve">) </w:t>
      </w:r>
      <w:r>
        <w:rPr>
          <w:szCs w:val="28"/>
          <w:lang w:val="en-US"/>
        </w:rPr>
        <w:t xml:space="preserve">- </w:t>
      </w:r>
      <w:r>
        <w:rPr>
          <w:szCs w:val="28"/>
        </w:rPr>
        <w:t>поиск</w:t>
      </w:r>
      <w:r>
        <w:rPr>
          <w:szCs w:val="28"/>
          <w:lang w:val="en-US"/>
        </w:rPr>
        <w:t xml:space="preserve"> </w:t>
      </w:r>
      <w:r>
        <w:rPr>
          <w:szCs w:val="28"/>
        </w:rPr>
        <w:t>идентификатора</w:t>
      </w:r>
      <w:r>
        <w:rPr>
          <w:szCs w:val="28"/>
          <w:lang w:val="en-US"/>
        </w:rPr>
        <w:t xml:space="preserve"> </w:t>
      </w:r>
      <w:r>
        <w:rPr>
          <w:szCs w:val="28"/>
        </w:rPr>
        <w:t>в</w:t>
      </w:r>
      <w:r>
        <w:rPr>
          <w:szCs w:val="28"/>
          <w:lang w:val="en-US"/>
        </w:rPr>
        <w:t xml:space="preserve"> </w:t>
      </w:r>
      <w:r>
        <w:rPr>
          <w:szCs w:val="28"/>
        </w:rPr>
        <w:t>дереве</w:t>
      </w:r>
      <w:r>
        <w:rPr>
          <w:szCs w:val="28"/>
          <w:lang w:val="en-US"/>
        </w:rPr>
        <w:t>;</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CheckObjectForPrisv</w:t>
      </w:r>
      <w:proofErr w:type="spellEnd"/>
      <w:r>
        <w:rPr>
          <w:i/>
          <w:szCs w:val="28"/>
        </w:rPr>
        <w:t>(</w:t>
      </w:r>
      <w:proofErr w:type="spellStart"/>
      <w:r>
        <w:rPr>
          <w:i/>
          <w:szCs w:val="28"/>
          <w:lang w:val="en-US"/>
        </w:rPr>
        <w:t>TElmSemTree</w:t>
      </w:r>
      <w:proofErr w:type="spellEnd"/>
      <w:r>
        <w:rPr>
          <w:i/>
          <w:szCs w:val="28"/>
        </w:rPr>
        <w:t xml:space="preserve"> *</w:t>
      </w:r>
      <w:proofErr w:type="spellStart"/>
      <w:r>
        <w:rPr>
          <w:i/>
          <w:szCs w:val="28"/>
          <w:lang w:val="en-US"/>
        </w:rPr>
        <w:t>obj</w:t>
      </w:r>
      <w:proofErr w:type="spellEnd"/>
      <w:r>
        <w:rPr>
          <w:i/>
          <w:szCs w:val="28"/>
        </w:rPr>
        <w:t xml:space="preserve">) </w:t>
      </w:r>
      <w:r>
        <w:rPr>
          <w:szCs w:val="28"/>
        </w:rPr>
        <w:t>- проверяет объект на доступность операции присваивания;</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r>
        <w:rPr>
          <w:i/>
          <w:szCs w:val="28"/>
          <w:lang w:val="en-US"/>
        </w:rPr>
        <w:t>void</w:t>
      </w:r>
      <w:r w:rsidRPr="0042186D">
        <w:rPr>
          <w:i/>
          <w:szCs w:val="28"/>
        </w:rPr>
        <w:t xml:space="preserve"> </w:t>
      </w:r>
      <w:proofErr w:type="spellStart"/>
      <w:r>
        <w:rPr>
          <w:i/>
          <w:szCs w:val="28"/>
          <w:lang w:val="en-US"/>
        </w:rPr>
        <w:t>CreateSystemObjects</w:t>
      </w:r>
      <w:proofErr w:type="spellEnd"/>
      <w:r>
        <w:rPr>
          <w:i/>
          <w:szCs w:val="28"/>
        </w:rPr>
        <w:t xml:space="preserve">() </w:t>
      </w:r>
      <w:r>
        <w:rPr>
          <w:szCs w:val="28"/>
        </w:rPr>
        <w:t>- добавление в семантическое дерево системных объектов;</w:t>
      </w:r>
    </w:p>
    <w:p w:rsidR="0042186D" w:rsidRDefault="0042186D" w:rsidP="0042186D">
      <w:pPr>
        <w:ind w:firstLine="709"/>
        <w:rPr>
          <w:szCs w:val="28"/>
        </w:rPr>
      </w:pPr>
      <w:proofErr w:type="gramStart"/>
      <w:r>
        <w:rPr>
          <w:i/>
          <w:szCs w:val="28"/>
          <w:lang w:val="en-US"/>
        </w:rPr>
        <w:t>public</w:t>
      </w:r>
      <w:proofErr w:type="gramEnd"/>
      <w:r w:rsidRPr="0042186D">
        <w:rPr>
          <w:i/>
          <w:szCs w:val="28"/>
        </w:rPr>
        <w:t xml:space="preserve"> </w:t>
      </w:r>
      <w:proofErr w:type="spellStart"/>
      <w:r>
        <w:rPr>
          <w:i/>
          <w:szCs w:val="28"/>
          <w:lang w:val="en-US"/>
        </w:rPr>
        <w:t>bool</w:t>
      </w:r>
      <w:proofErr w:type="spellEnd"/>
      <w:r w:rsidRPr="0042186D">
        <w:rPr>
          <w:i/>
          <w:szCs w:val="28"/>
        </w:rPr>
        <w:t xml:space="preserve"> </w:t>
      </w:r>
      <w:proofErr w:type="spellStart"/>
      <w:r>
        <w:rPr>
          <w:i/>
          <w:szCs w:val="28"/>
          <w:lang w:val="en-US"/>
        </w:rPr>
        <w:t>CreateObjectCA</w:t>
      </w:r>
      <w:proofErr w:type="spellEnd"/>
      <w:r>
        <w:rPr>
          <w:i/>
          <w:szCs w:val="28"/>
        </w:rPr>
        <w:t xml:space="preserve">() </w:t>
      </w:r>
      <w:r>
        <w:rPr>
          <w:szCs w:val="28"/>
        </w:rPr>
        <w:t>- создание системного объекта "CA";</w:t>
      </w:r>
    </w:p>
    <w:p w:rsidR="0042186D" w:rsidRPr="0042186D" w:rsidRDefault="0042186D" w:rsidP="0042186D">
      <w:pPr>
        <w:ind w:firstLine="709"/>
        <w:rPr>
          <w:szCs w:val="28"/>
          <w:lang w:val="en-US"/>
        </w:rPr>
      </w:pPr>
      <w:proofErr w:type="gramStart"/>
      <w:r>
        <w:rPr>
          <w:i/>
          <w:szCs w:val="28"/>
          <w:lang w:val="en-US"/>
        </w:rPr>
        <w:t>public</w:t>
      </w:r>
      <w:proofErr w:type="gramEnd"/>
      <w:r>
        <w:rPr>
          <w:i/>
          <w:szCs w:val="28"/>
          <w:lang w:val="en-US"/>
        </w:rPr>
        <w:t xml:space="preserve"> </w:t>
      </w:r>
      <w:proofErr w:type="spellStart"/>
      <w:r>
        <w:rPr>
          <w:i/>
          <w:szCs w:val="28"/>
          <w:lang w:val="en-US"/>
        </w:rPr>
        <w:t>bool</w:t>
      </w:r>
      <w:proofErr w:type="spellEnd"/>
      <w:r>
        <w:rPr>
          <w:i/>
          <w:szCs w:val="28"/>
          <w:lang w:val="en-US"/>
        </w:rPr>
        <w:t xml:space="preserve"> </w:t>
      </w:r>
      <w:proofErr w:type="spellStart"/>
      <w:r>
        <w:rPr>
          <w:i/>
          <w:szCs w:val="28"/>
          <w:lang w:val="en-US"/>
        </w:rPr>
        <w:t>CreateSystemFunctions</w:t>
      </w:r>
      <w:proofErr w:type="spellEnd"/>
      <w:r>
        <w:rPr>
          <w:i/>
          <w:szCs w:val="28"/>
          <w:lang w:val="en-US"/>
        </w:rPr>
        <w:t xml:space="preserve">() </w:t>
      </w:r>
      <w:r>
        <w:rPr>
          <w:szCs w:val="28"/>
          <w:lang w:val="en-US"/>
        </w:rPr>
        <w:t xml:space="preserve">- </w:t>
      </w:r>
      <w:r>
        <w:rPr>
          <w:szCs w:val="28"/>
        </w:rPr>
        <w:t>создание</w:t>
      </w:r>
      <w:r>
        <w:rPr>
          <w:szCs w:val="28"/>
          <w:lang w:val="en-US"/>
        </w:rPr>
        <w:t xml:space="preserve"> </w:t>
      </w:r>
      <w:r>
        <w:rPr>
          <w:szCs w:val="28"/>
        </w:rPr>
        <w:t>системных</w:t>
      </w:r>
      <w:r>
        <w:rPr>
          <w:szCs w:val="28"/>
          <w:lang w:val="en-US"/>
        </w:rPr>
        <w:t xml:space="preserve"> </w:t>
      </w:r>
      <w:r>
        <w:rPr>
          <w:szCs w:val="28"/>
        </w:rPr>
        <w:t>функций</w:t>
      </w:r>
      <w:r>
        <w:rPr>
          <w:szCs w:val="28"/>
          <w:lang w:val="en-US"/>
        </w:rPr>
        <w:t>;</w:t>
      </w:r>
    </w:p>
    <w:p w:rsidR="0042186D" w:rsidRDefault="00921E44" w:rsidP="0042186D">
      <w:pPr>
        <w:pStyle w:val="12"/>
        <w:numPr>
          <w:ilvl w:val="1"/>
          <w:numId w:val="2"/>
        </w:numPr>
        <w:spacing w:before="240" w:after="240"/>
        <w:ind w:left="0" w:firstLine="709"/>
        <w:jc w:val="both"/>
        <w:outlineLvl w:val="2"/>
      </w:pPr>
      <w:bookmarkStart w:id="24" w:name="_Toc10089318"/>
      <w:r>
        <w:t>Компонент визуализации</w:t>
      </w:r>
      <w:bookmarkEnd w:id="24"/>
    </w:p>
    <w:p w:rsidR="0042186D" w:rsidRDefault="0042186D" w:rsidP="0042186D">
      <w:pPr>
        <w:ind w:firstLine="709"/>
      </w:pPr>
      <w:r>
        <w:t xml:space="preserve">Компонент визуализации представлен классами </w:t>
      </w:r>
      <w:proofErr w:type="spellStart"/>
      <w:r w:rsidRPr="0042186D">
        <w:rPr>
          <w:i/>
          <w:lang w:val="en-US"/>
        </w:rPr>
        <w:t>MainWindow</w:t>
      </w:r>
      <w:proofErr w:type="spellEnd"/>
      <w:r w:rsidRPr="0042186D">
        <w:rPr>
          <w:i/>
        </w:rPr>
        <w:t xml:space="preserve">, </w:t>
      </w:r>
      <w:proofErr w:type="spellStart"/>
      <w:r w:rsidRPr="0042186D">
        <w:rPr>
          <w:i/>
          <w:lang w:val="en-US"/>
        </w:rPr>
        <w:t>GLScene</w:t>
      </w:r>
      <w:proofErr w:type="spellEnd"/>
      <w:r w:rsidRPr="0042186D">
        <w:rPr>
          <w:i/>
        </w:rPr>
        <w:t xml:space="preserve">, </w:t>
      </w:r>
      <w:proofErr w:type="spellStart"/>
      <w:r w:rsidRPr="0042186D">
        <w:rPr>
          <w:i/>
          <w:lang w:val="en-US"/>
        </w:rPr>
        <w:t>TextDataLayot</w:t>
      </w:r>
      <w:proofErr w:type="spellEnd"/>
      <w:r>
        <w:t>.</w:t>
      </w:r>
    </w:p>
    <w:p w:rsidR="0042186D" w:rsidRDefault="0042186D" w:rsidP="0042186D">
      <w:pPr>
        <w:ind w:firstLine="709"/>
      </w:pPr>
      <w:r>
        <w:t xml:space="preserve">Класс </w:t>
      </w:r>
      <w:proofErr w:type="spellStart"/>
      <w:r w:rsidRPr="0042186D">
        <w:rPr>
          <w:i/>
        </w:rPr>
        <w:t>MainWindow</w:t>
      </w:r>
      <w:proofErr w:type="spellEnd"/>
      <w:r>
        <w:t xml:space="preserve"> описывает главное окно программы.</w:t>
      </w:r>
    </w:p>
    <w:p w:rsidR="0042186D" w:rsidRDefault="0042186D" w:rsidP="0042186D">
      <w:pPr>
        <w:ind w:firstLine="709"/>
      </w:pPr>
      <w:r>
        <w:t xml:space="preserve">Класс </w:t>
      </w:r>
      <w:proofErr w:type="spellStart"/>
      <w:r w:rsidRPr="0042186D">
        <w:rPr>
          <w:i/>
          <w:lang w:val="en-US"/>
        </w:rPr>
        <w:t>GLScene</w:t>
      </w:r>
      <w:proofErr w:type="spellEnd"/>
      <w:r>
        <w:t xml:space="preserve"> описывает </w:t>
      </w:r>
      <w:proofErr w:type="spellStart"/>
      <w:r>
        <w:t>виджет</w:t>
      </w:r>
      <w:proofErr w:type="spellEnd"/>
      <w:r>
        <w:t xml:space="preserve"> визуализации, построенный на технологии </w:t>
      </w:r>
      <w:r>
        <w:rPr>
          <w:lang w:val="en-US"/>
        </w:rPr>
        <w:t>OpenGL</w:t>
      </w:r>
      <w:r>
        <w:t>.</w:t>
      </w:r>
    </w:p>
    <w:p w:rsidR="0042186D" w:rsidRPr="0042186D" w:rsidRDefault="0042186D" w:rsidP="0042186D">
      <w:pPr>
        <w:ind w:firstLine="709"/>
      </w:pPr>
      <w:r>
        <w:t xml:space="preserve">Класс </w:t>
      </w:r>
      <w:proofErr w:type="spellStart"/>
      <w:r w:rsidRPr="0042186D">
        <w:rPr>
          <w:i/>
          <w:lang w:val="en-US"/>
        </w:rPr>
        <w:t>TextDataLayot</w:t>
      </w:r>
      <w:proofErr w:type="spellEnd"/>
      <w:r>
        <w:t xml:space="preserve"> описывает текстовое поле для ввода описания клеточно-автоматной модели.</w:t>
      </w:r>
    </w:p>
    <w:p w:rsidR="00B033B1" w:rsidRPr="00A71965" w:rsidRDefault="00B033B1" w:rsidP="0042186D">
      <w:pPr>
        <w:rPr>
          <w:lang w:eastAsia="en-US"/>
        </w:rPr>
      </w:pPr>
      <w:r w:rsidRPr="00FD1D8E">
        <w:br w:type="page"/>
      </w:r>
      <w:bookmarkStart w:id="25" w:name="_Toc10089319"/>
      <w:r w:rsidRPr="0042186D">
        <w:lastRenderedPageBreak/>
        <w:t>Заключение</w:t>
      </w:r>
      <w:bookmarkEnd w:id="25"/>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w:t>
      </w:r>
      <w:r>
        <w:t xml:space="preserve">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 xml:space="preserve">На первом этапе были проанализированы уже существующие </w:t>
      </w:r>
      <w:r w:rsidR="0042186D">
        <w:t>синтаксически-ориентированные системы клеточно-автоматного моделирования</w:t>
      </w:r>
      <w:r>
        <w:t>, а также выделены их основные проблемы.</w:t>
      </w:r>
    </w:p>
    <w:p w:rsidR="005F2E85" w:rsidRDefault="005F2E85" w:rsidP="005F2E85">
      <w:pPr>
        <w:ind w:firstLine="709"/>
      </w:pPr>
      <w:r>
        <w:t xml:space="preserve">На следующем этапе был </w:t>
      </w:r>
      <w:r w:rsidR="00F81FEA">
        <w:t>спроектирован</w:t>
      </w:r>
      <w:r w:rsidRPr="00F81FEA">
        <w:t xml:space="preserve"> </w:t>
      </w:r>
      <w:r w:rsidR="00F81FEA">
        <w:t>собственный язык описания клеточно-автоматных моделей с новыми функциональными возможностями по описанию «внешних воздействий»</w:t>
      </w:r>
    </w:p>
    <w:p w:rsidR="00F81FEA" w:rsidRDefault="005F2E85" w:rsidP="005F2E85">
      <w:pPr>
        <w:ind w:firstLine="709"/>
      </w:pPr>
      <w:r>
        <w:t xml:space="preserve">На третьем этапе </w:t>
      </w:r>
      <w:r w:rsidR="00F81FEA">
        <w:t>осуществлялась разработка механизма анализа синтаксиса спроектированного языка для осуществления его интерпретации</w:t>
      </w:r>
      <w:r>
        <w:t xml:space="preserve">, </w:t>
      </w:r>
      <w:r w:rsidR="00F81FEA">
        <w:t>разработка механизмов работы интерпретатора, описание пользовательского интерфейса и разработка процессов взаимодействия между отдельными модулями системы.</w:t>
      </w:r>
    </w:p>
    <w:p w:rsidR="005F2E85" w:rsidRDefault="00F81FEA" w:rsidP="005F2E85">
      <w:pPr>
        <w:ind w:firstLine="709"/>
      </w:pPr>
      <w:r>
        <w:t xml:space="preserve"> </w:t>
      </w:r>
      <w:r w:rsidR="005F2E85">
        <w:t>В результате выполнения практики спроектированы следующие компоненты:</w:t>
      </w:r>
    </w:p>
    <w:p w:rsidR="005F2E85" w:rsidRDefault="00F81FEA" w:rsidP="005F45EE">
      <w:pPr>
        <w:pStyle w:val="ab"/>
        <w:numPr>
          <w:ilvl w:val="0"/>
          <w:numId w:val="6"/>
        </w:numPr>
      </w:pPr>
      <w:r>
        <w:t>Синтаксис языка описания клеточно-автоматных моделей</w:t>
      </w:r>
      <w:r w:rsidRPr="00F81FEA">
        <w:t>;</w:t>
      </w:r>
    </w:p>
    <w:p w:rsidR="00DC39C3" w:rsidRDefault="00F81FEA" w:rsidP="005F45EE">
      <w:pPr>
        <w:pStyle w:val="ab"/>
        <w:numPr>
          <w:ilvl w:val="0"/>
          <w:numId w:val="6"/>
        </w:numPr>
      </w:pPr>
      <w:r>
        <w:t>Интерпретатор</w:t>
      </w:r>
      <w:r>
        <w:rPr>
          <w:lang w:val="en-US"/>
        </w:rPr>
        <w:t xml:space="preserve"> </w:t>
      </w:r>
      <w:r>
        <w:t>языка</w:t>
      </w:r>
      <w:r w:rsidR="00DC39C3" w:rsidRPr="00DC39C3">
        <w:t>;</w:t>
      </w:r>
    </w:p>
    <w:p w:rsidR="00DC39C3" w:rsidRDefault="00F81FEA" w:rsidP="005F45EE">
      <w:pPr>
        <w:pStyle w:val="ab"/>
        <w:numPr>
          <w:ilvl w:val="0"/>
          <w:numId w:val="6"/>
        </w:numPr>
      </w:pPr>
      <w:r>
        <w:t>Пользовательский интерфейс</w:t>
      </w:r>
      <w:r w:rsidR="00DC39C3">
        <w:rPr>
          <w:lang w:val="en-US"/>
        </w:rPr>
        <w:t>;</w:t>
      </w:r>
    </w:p>
    <w:p w:rsidR="00B033B1" w:rsidRPr="004E0CE9" w:rsidRDefault="00330512" w:rsidP="005F45EE">
      <w:pPr>
        <w:pStyle w:val="ab"/>
        <w:numPr>
          <w:ilvl w:val="0"/>
          <w:numId w:val="6"/>
        </w:numPr>
      </w:pPr>
      <w:r w:rsidRPr="004E0CE9">
        <w:br w:type="page"/>
      </w:r>
    </w:p>
    <w:p w:rsidR="00E224E3" w:rsidRPr="00A332DD" w:rsidRDefault="00E224E3" w:rsidP="00330512">
      <w:pPr>
        <w:spacing w:after="160" w:line="480" w:lineRule="auto"/>
        <w:jc w:val="center"/>
        <w:outlineLvl w:val="0"/>
        <w:rPr>
          <w:b/>
          <w:sz w:val="32"/>
        </w:rPr>
      </w:pPr>
      <w:bookmarkStart w:id="26" w:name="_Toc10089320"/>
      <w:r w:rsidRPr="00A332DD">
        <w:rPr>
          <w:b/>
          <w:sz w:val="32"/>
        </w:rPr>
        <w:lastRenderedPageBreak/>
        <w:t xml:space="preserve">Список </w:t>
      </w:r>
      <w:r w:rsidR="00380C20" w:rsidRPr="00A332DD">
        <w:rPr>
          <w:b/>
          <w:sz w:val="32"/>
        </w:rPr>
        <w:t>использованных источников</w:t>
      </w:r>
      <w:bookmarkEnd w:id="26"/>
    </w:p>
    <w:p w:rsidR="00B90CA5" w:rsidRDefault="00B90CA5" w:rsidP="00B90CA5">
      <w:pPr>
        <w:numPr>
          <w:ilvl w:val="0"/>
          <w:numId w:val="30"/>
        </w:numPr>
        <w:ind w:left="0" w:firstLine="851"/>
        <w:rPr>
          <w:szCs w:val="28"/>
          <w:lang w:val="en-US"/>
        </w:rPr>
      </w:pPr>
      <w:proofErr w:type="spellStart"/>
      <w:r>
        <w:rPr>
          <w:szCs w:val="28"/>
          <w:lang w:val="en-US"/>
        </w:rPr>
        <w:t>Toffolli</w:t>
      </w:r>
      <w:proofErr w:type="spellEnd"/>
      <w:r>
        <w:rPr>
          <w:szCs w:val="28"/>
          <w:lang w:val="en-US"/>
        </w:rPr>
        <w:t xml:space="preserve"> T. Cellular Automata Machine [</w:t>
      </w:r>
      <w:r>
        <w:rPr>
          <w:szCs w:val="28"/>
        </w:rPr>
        <w:t>Текст</w:t>
      </w:r>
      <w:r>
        <w:rPr>
          <w:szCs w:val="28"/>
          <w:lang w:val="en-US"/>
        </w:rPr>
        <w:t xml:space="preserve">] / </w:t>
      </w:r>
      <w:proofErr w:type="spellStart"/>
      <w:r>
        <w:rPr>
          <w:szCs w:val="28"/>
          <w:lang w:val="en-US"/>
        </w:rPr>
        <w:t>Toffolli</w:t>
      </w:r>
      <w:proofErr w:type="spellEnd"/>
      <w:r>
        <w:rPr>
          <w:szCs w:val="28"/>
          <w:lang w:val="en-US"/>
        </w:rPr>
        <w:t xml:space="preserve"> T., </w:t>
      </w:r>
      <w:proofErr w:type="spellStart"/>
      <w:r>
        <w:rPr>
          <w:szCs w:val="28"/>
          <w:lang w:val="en-US"/>
        </w:rPr>
        <w:t>Margolus</w:t>
      </w:r>
      <w:proofErr w:type="spellEnd"/>
      <w:r>
        <w:rPr>
          <w:szCs w:val="28"/>
          <w:lang w:val="en-US"/>
        </w:rPr>
        <w:t xml:space="preserve"> N., USA: MIT Press, 1987. – 280c.</w:t>
      </w:r>
    </w:p>
    <w:p w:rsidR="00B90CA5" w:rsidRDefault="00B90CA5" w:rsidP="00B90CA5">
      <w:pPr>
        <w:numPr>
          <w:ilvl w:val="0"/>
          <w:numId w:val="30"/>
        </w:numPr>
        <w:ind w:left="0" w:firstLine="851"/>
        <w:rPr>
          <w:szCs w:val="28"/>
          <w:lang w:val="en-US"/>
        </w:rPr>
      </w:pPr>
      <w:proofErr w:type="spellStart"/>
      <w:r>
        <w:rPr>
          <w:szCs w:val="28"/>
          <w:lang w:val="en-US"/>
        </w:rPr>
        <w:t>Achasova</w:t>
      </w:r>
      <w:proofErr w:type="spellEnd"/>
      <w:r>
        <w:rPr>
          <w:szCs w:val="28"/>
          <w:lang w:val="en-US"/>
        </w:rPr>
        <w:t xml:space="preserve"> S. Parallel Substitution Algorithm. Theory and Application [</w:t>
      </w:r>
      <w:r>
        <w:rPr>
          <w:szCs w:val="28"/>
        </w:rPr>
        <w:t>Текст</w:t>
      </w:r>
      <w:r>
        <w:rPr>
          <w:szCs w:val="28"/>
          <w:lang w:val="en-US"/>
        </w:rPr>
        <w:t xml:space="preserve">] / </w:t>
      </w:r>
      <w:proofErr w:type="spellStart"/>
      <w:r>
        <w:rPr>
          <w:szCs w:val="28"/>
          <w:lang w:val="en-US"/>
        </w:rPr>
        <w:t>Achasova</w:t>
      </w:r>
      <w:proofErr w:type="spellEnd"/>
      <w:r>
        <w:rPr>
          <w:szCs w:val="28"/>
          <w:lang w:val="en-US"/>
        </w:rPr>
        <w:t xml:space="preserve"> S., </w:t>
      </w:r>
      <w:proofErr w:type="spellStart"/>
      <w:r>
        <w:rPr>
          <w:szCs w:val="28"/>
          <w:lang w:val="en-US"/>
        </w:rPr>
        <w:t>Bandman</w:t>
      </w:r>
      <w:proofErr w:type="spellEnd"/>
      <w:r>
        <w:rPr>
          <w:szCs w:val="28"/>
          <w:lang w:val="en-US"/>
        </w:rPr>
        <w:t xml:space="preserve"> O., Markova V., </w:t>
      </w:r>
      <w:proofErr w:type="spellStart"/>
      <w:r>
        <w:rPr>
          <w:szCs w:val="28"/>
          <w:lang w:val="en-US"/>
        </w:rPr>
        <w:t>Piskunov</w:t>
      </w:r>
      <w:proofErr w:type="spellEnd"/>
      <w:r>
        <w:rPr>
          <w:szCs w:val="28"/>
          <w:lang w:val="en-US"/>
        </w:rPr>
        <w:t xml:space="preserve"> S., Singapore: World Scientific, 1994. – 296c.</w:t>
      </w:r>
    </w:p>
    <w:p w:rsidR="00B90CA5" w:rsidRDefault="00B90CA5" w:rsidP="00B90CA5">
      <w:pPr>
        <w:numPr>
          <w:ilvl w:val="0"/>
          <w:numId w:val="30"/>
        </w:numPr>
        <w:ind w:left="0" w:firstLine="851"/>
        <w:rPr>
          <w:szCs w:val="28"/>
        </w:rPr>
      </w:pPr>
      <w:proofErr w:type="spellStart"/>
      <w:r>
        <w:rPr>
          <w:szCs w:val="28"/>
        </w:rPr>
        <w:t>Бандман</w:t>
      </w:r>
      <w:proofErr w:type="spellEnd"/>
      <w:r>
        <w:rPr>
          <w:szCs w:val="28"/>
        </w:rPr>
        <w:t xml:space="preserve"> О.Л. Метод построения клеточно-автоматных моделей процессов формирования устойчивых структур [Текст] / </w:t>
      </w:r>
      <w:proofErr w:type="spellStart"/>
      <w:r>
        <w:rPr>
          <w:szCs w:val="28"/>
        </w:rPr>
        <w:t>Бандман</w:t>
      </w:r>
      <w:proofErr w:type="spellEnd"/>
      <w:r>
        <w:rPr>
          <w:szCs w:val="28"/>
        </w:rPr>
        <w:t xml:space="preserve"> О.Л., ПДМ, 2010, № </w:t>
      </w:r>
      <w:proofErr w:type="gramStart"/>
      <w:r>
        <w:rPr>
          <w:szCs w:val="28"/>
        </w:rPr>
        <w:t>4,  91</w:t>
      </w:r>
      <w:proofErr w:type="gramEnd"/>
      <w:r>
        <w:rPr>
          <w:szCs w:val="28"/>
        </w:rPr>
        <w:t>–99.</w:t>
      </w:r>
    </w:p>
    <w:p w:rsidR="00B90CA5" w:rsidRDefault="00B90CA5" w:rsidP="00B90CA5">
      <w:pPr>
        <w:numPr>
          <w:ilvl w:val="0"/>
          <w:numId w:val="30"/>
        </w:numPr>
        <w:ind w:left="0" w:firstLine="851"/>
        <w:rPr>
          <w:szCs w:val="28"/>
        </w:rPr>
      </w:pPr>
      <w:proofErr w:type="spellStart"/>
      <w:r>
        <w:rPr>
          <w:szCs w:val="28"/>
        </w:rPr>
        <w:t>Бандман</w:t>
      </w:r>
      <w:proofErr w:type="spellEnd"/>
      <w:r>
        <w:rPr>
          <w:szCs w:val="28"/>
        </w:rPr>
        <w:t xml:space="preserve"> О.Л. Параллельная реализация клеточно-автоматных алгоритмов моделирования пространственной динамики [Текст] / </w:t>
      </w:r>
      <w:proofErr w:type="spellStart"/>
      <w:r>
        <w:rPr>
          <w:szCs w:val="28"/>
        </w:rPr>
        <w:t>Бандман</w:t>
      </w:r>
      <w:proofErr w:type="spellEnd"/>
      <w:r>
        <w:rPr>
          <w:szCs w:val="28"/>
        </w:rPr>
        <w:t xml:space="preserve"> О.Л., </w:t>
      </w:r>
      <w:proofErr w:type="spellStart"/>
      <w:r>
        <w:rPr>
          <w:szCs w:val="28"/>
        </w:rPr>
        <w:t>Сиб</w:t>
      </w:r>
      <w:proofErr w:type="spellEnd"/>
      <w:r>
        <w:rPr>
          <w:szCs w:val="28"/>
        </w:rPr>
        <w:t xml:space="preserve">. журн. </w:t>
      </w:r>
      <w:proofErr w:type="spellStart"/>
      <w:r>
        <w:rPr>
          <w:szCs w:val="28"/>
        </w:rPr>
        <w:t>вычисл</w:t>
      </w:r>
      <w:proofErr w:type="spellEnd"/>
      <w:r>
        <w:rPr>
          <w:szCs w:val="28"/>
        </w:rPr>
        <w:t xml:space="preserve">. </w:t>
      </w:r>
      <w:proofErr w:type="gramStart"/>
      <w:r>
        <w:rPr>
          <w:szCs w:val="28"/>
        </w:rPr>
        <w:t>математики.,</w:t>
      </w:r>
      <w:proofErr w:type="gramEnd"/>
      <w:r>
        <w:rPr>
          <w:szCs w:val="28"/>
        </w:rPr>
        <w:t xml:space="preserve"> РАН. </w:t>
      </w:r>
      <w:proofErr w:type="spellStart"/>
      <w:r>
        <w:rPr>
          <w:szCs w:val="28"/>
        </w:rPr>
        <w:t>Сиб</w:t>
      </w:r>
      <w:proofErr w:type="spellEnd"/>
      <w:r>
        <w:rPr>
          <w:szCs w:val="28"/>
        </w:rPr>
        <w:t xml:space="preserve">. </w:t>
      </w:r>
      <w:proofErr w:type="spellStart"/>
      <w:r>
        <w:rPr>
          <w:szCs w:val="28"/>
        </w:rPr>
        <w:t>отд-ние</w:t>
      </w:r>
      <w:proofErr w:type="spellEnd"/>
      <w:r>
        <w:rPr>
          <w:szCs w:val="28"/>
        </w:rPr>
        <w:t>. – Новосибирск, 2007. – Т. 10, №4. – С.335-348.</w:t>
      </w:r>
    </w:p>
    <w:p w:rsidR="00B90CA5" w:rsidRDefault="00B90CA5" w:rsidP="00B90CA5">
      <w:pPr>
        <w:numPr>
          <w:ilvl w:val="0"/>
          <w:numId w:val="30"/>
        </w:numPr>
        <w:ind w:left="0" w:firstLine="851"/>
        <w:rPr>
          <w:szCs w:val="28"/>
        </w:rPr>
      </w:pPr>
      <w:proofErr w:type="spellStart"/>
      <w:r>
        <w:rPr>
          <w:szCs w:val="28"/>
        </w:rPr>
        <w:t>Бандман</w:t>
      </w:r>
      <w:proofErr w:type="spellEnd"/>
      <w:r>
        <w:rPr>
          <w:szCs w:val="28"/>
        </w:rPr>
        <w:t xml:space="preserve"> О.Л. Клеточно-автоматные модели пространственной динамики [Текст] / </w:t>
      </w:r>
      <w:proofErr w:type="spellStart"/>
      <w:r>
        <w:rPr>
          <w:szCs w:val="28"/>
        </w:rPr>
        <w:t>Бандман</w:t>
      </w:r>
      <w:proofErr w:type="spellEnd"/>
      <w:r>
        <w:rPr>
          <w:szCs w:val="28"/>
        </w:rPr>
        <w:t xml:space="preserve"> О.Л., Системная информатика, -Новосибирск, 2006, №10, С</w:t>
      </w:r>
      <w:proofErr w:type="gramStart"/>
      <w:r>
        <w:rPr>
          <w:szCs w:val="28"/>
        </w:rPr>
        <w:t>59.-</w:t>
      </w:r>
      <w:proofErr w:type="gramEnd"/>
      <w:r>
        <w:rPr>
          <w:szCs w:val="28"/>
        </w:rPr>
        <w:t>113.</w:t>
      </w:r>
    </w:p>
    <w:p w:rsidR="00B90CA5" w:rsidRDefault="00B90CA5" w:rsidP="00B90CA5">
      <w:pPr>
        <w:numPr>
          <w:ilvl w:val="0"/>
          <w:numId w:val="30"/>
        </w:numPr>
        <w:ind w:left="0" w:firstLine="851"/>
        <w:rPr>
          <w:szCs w:val="28"/>
        </w:rPr>
      </w:pPr>
      <w:proofErr w:type="spellStart"/>
      <w:r>
        <w:rPr>
          <w:szCs w:val="28"/>
        </w:rPr>
        <w:t>Бандман</w:t>
      </w:r>
      <w:proofErr w:type="spellEnd"/>
      <w:r>
        <w:rPr>
          <w:szCs w:val="28"/>
        </w:rPr>
        <w:t xml:space="preserve"> О.Л. Мелкозернистый параллелизм в вычислительной математике [Текст] / </w:t>
      </w:r>
      <w:proofErr w:type="spellStart"/>
      <w:r>
        <w:rPr>
          <w:szCs w:val="28"/>
        </w:rPr>
        <w:t>Бандман</w:t>
      </w:r>
      <w:proofErr w:type="spellEnd"/>
      <w:r>
        <w:rPr>
          <w:szCs w:val="28"/>
        </w:rPr>
        <w:t xml:space="preserve"> О.Л., Программирование, -Новосибирск, 2001, №4, 1-18.</w:t>
      </w:r>
    </w:p>
    <w:p w:rsidR="00B90CA5" w:rsidRDefault="00B90CA5" w:rsidP="00B90CA5">
      <w:pPr>
        <w:numPr>
          <w:ilvl w:val="0"/>
          <w:numId w:val="30"/>
        </w:numPr>
        <w:ind w:left="0" w:firstLine="851"/>
        <w:rPr>
          <w:szCs w:val="28"/>
        </w:rPr>
      </w:pPr>
      <w:proofErr w:type="spellStart"/>
      <w:r>
        <w:rPr>
          <w:szCs w:val="28"/>
        </w:rPr>
        <w:t>Бандман</w:t>
      </w:r>
      <w:proofErr w:type="spellEnd"/>
      <w:r>
        <w:rPr>
          <w:szCs w:val="28"/>
        </w:rPr>
        <w:t xml:space="preserve"> О.Л. Методы композиции клеточных автоматов для моделирования пространственной динамики [Текст] / </w:t>
      </w:r>
      <w:proofErr w:type="spellStart"/>
      <w:r>
        <w:rPr>
          <w:szCs w:val="28"/>
        </w:rPr>
        <w:t>Бандман</w:t>
      </w:r>
      <w:proofErr w:type="spellEnd"/>
      <w:r>
        <w:rPr>
          <w:szCs w:val="28"/>
        </w:rPr>
        <w:t xml:space="preserve"> О.Л., Вестник Томского университета, -Томск, 2002, №9(1), 188-192.</w:t>
      </w:r>
    </w:p>
    <w:p w:rsidR="00B90CA5" w:rsidRDefault="00B90CA5" w:rsidP="00B90CA5">
      <w:pPr>
        <w:numPr>
          <w:ilvl w:val="0"/>
          <w:numId w:val="30"/>
        </w:numPr>
        <w:ind w:left="0" w:firstLine="851"/>
        <w:rPr>
          <w:szCs w:val="28"/>
        </w:rPr>
      </w:pPr>
      <w:proofErr w:type="spellStart"/>
      <w:r>
        <w:rPr>
          <w:szCs w:val="28"/>
          <w:lang w:val="en-US"/>
        </w:rPr>
        <w:t>Bandman</w:t>
      </w:r>
      <w:proofErr w:type="spellEnd"/>
      <w:r>
        <w:rPr>
          <w:szCs w:val="28"/>
          <w:lang w:val="en-US"/>
        </w:rPr>
        <w:t xml:space="preserve"> O.L. Cellular Automata composition techniques for spatial dynamics simulation [</w:t>
      </w:r>
      <w:r>
        <w:rPr>
          <w:szCs w:val="28"/>
        </w:rPr>
        <w:t>Текст</w:t>
      </w:r>
      <w:r>
        <w:rPr>
          <w:szCs w:val="28"/>
          <w:lang w:val="en-US"/>
        </w:rPr>
        <w:t xml:space="preserve">] </w:t>
      </w:r>
      <w:proofErr w:type="gramStart"/>
      <w:r>
        <w:rPr>
          <w:szCs w:val="28"/>
          <w:lang w:val="en-US"/>
        </w:rPr>
        <w:t xml:space="preserve">/  </w:t>
      </w:r>
      <w:proofErr w:type="spellStart"/>
      <w:r>
        <w:rPr>
          <w:szCs w:val="28"/>
          <w:lang w:val="en-US"/>
        </w:rPr>
        <w:t>Bandman</w:t>
      </w:r>
      <w:proofErr w:type="spellEnd"/>
      <w:proofErr w:type="gramEnd"/>
      <w:r>
        <w:rPr>
          <w:szCs w:val="28"/>
          <w:lang w:val="en-US"/>
        </w:rPr>
        <w:t xml:space="preserve"> O.L., Bull. Nov. Comp</w:t>
      </w:r>
      <w:r>
        <w:rPr>
          <w:szCs w:val="28"/>
        </w:rPr>
        <w:t xml:space="preserve">. </w:t>
      </w:r>
      <w:r>
        <w:rPr>
          <w:szCs w:val="28"/>
          <w:lang w:val="en-US"/>
        </w:rPr>
        <w:t>Center</w:t>
      </w:r>
      <w:r>
        <w:rPr>
          <w:szCs w:val="28"/>
        </w:rPr>
        <w:t xml:space="preserve">, </w:t>
      </w:r>
      <w:r>
        <w:rPr>
          <w:szCs w:val="28"/>
          <w:lang w:val="en-US"/>
        </w:rPr>
        <w:t>Comp</w:t>
      </w:r>
      <w:r>
        <w:rPr>
          <w:szCs w:val="28"/>
        </w:rPr>
        <w:t xml:space="preserve">. </w:t>
      </w:r>
      <w:r>
        <w:rPr>
          <w:szCs w:val="28"/>
          <w:lang w:val="en-US"/>
        </w:rPr>
        <w:t>Science., 2008. – V.27. P.1-39.</w:t>
      </w:r>
    </w:p>
    <w:p w:rsidR="00B90CA5" w:rsidRDefault="00B90CA5" w:rsidP="00B90CA5">
      <w:pPr>
        <w:numPr>
          <w:ilvl w:val="0"/>
          <w:numId w:val="30"/>
        </w:numPr>
        <w:ind w:left="0" w:firstLine="851"/>
        <w:rPr>
          <w:szCs w:val="28"/>
        </w:rPr>
      </w:pPr>
      <w:proofErr w:type="spellStart"/>
      <w:r>
        <w:rPr>
          <w:szCs w:val="28"/>
          <w:lang w:val="en-US"/>
        </w:rPr>
        <w:t>Bandman</w:t>
      </w:r>
      <w:proofErr w:type="spellEnd"/>
      <w:r>
        <w:rPr>
          <w:szCs w:val="28"/>
          <w:lang w:val="en-US"/>
        </w:rPr>
        <w:t xml:space="preserve"> O.L. Parallel Simulation of Asynchronous Cellular Automata Evolution [</w:t>
      </w:r>
      <w:r>
        <w:rPr>
          <w:szCs w:val="28"/>
        </w:rPr>
        <w:t>Текст</w:t>
      </w:r>
      <w:r>
        <w:rPr>
          <w:szCs w:val="28"/>
          <w:lang w:val="en-US"/>
        </w:rPr>
        <w:t xml:space="preserve">] </w:t>
      </w:r>
      <w:proofErr w:type="gramStart"/>
      <w:r>
        <w:rPr>
          <w:szCs w:val="28"/>
          <w:lang w:val="en-US"/>
        </w:rPr>
        <w:t xml:space="preserve">/  </w:t>
      </w:r>
      <w:proofErr w:type="spellStart"/>
      <w:r>
        <w:rPr>
          <w:szCs w:val="28"/>
          <w:lang w:val="en-US"/>
        </w:rPr>
        <w:t>Bandman</w:t>
      </w:r>
      <w:proofErr w:type="spellEnd"/>
      <w:proofErr w:type="gramEnd"/>
      <w:r>
        <w:rPr>
          <w:szCs w:val="28"/>
          <w:lang w:val="en-US"/>
        </w:rPr>
        <w:t xml:space="preserve"> O.L., Lect. Notes in Comp</w:t>
      </w:r>
      <w:r>
        <w:rPr>
          <w:szCs w:val="28"/>
        </w:rPr>
        <w:t xml:space="preserve">. </w:t>
      </w:r>
      <w:proofErr w:type="spellStart"/>
      <w:r>
        <w:rPr>
          <w:szCs w:val="28"/>
          <w:lang w:val="en-US"/>
        </w:rPr>
        <w:t>Sci</w:t>
      </w:r>
      <w:proofErr w:type="spellEnd"/>
      <w:r>
        <w:rPr>
          <w:szCs w:val="28"/>
        </w:rPr>
        <w:t xml:space="preserve">., 2006. – </w:t>
      </w:r>
      <w:proofErr w:type="spellStart"/>
      <w:r>
        <w:rPr>
          <w:szCs w:val="28"/>
          <w:lang w:val="en-US"/>
        </w:rPr>
        <w:t>Vol</w:t>
      </w:r>
      <w:proofErr w:type="spellEnd"/>
      <w:r>
        <w:rPr>
          <w:szCs w:val="28"/>
        </w:rPr>
        <w:t xml:space="preserve">. 4173. </w:t>
      </w:r>
      <w:r>
        <w:rPr>
          <w:szCs w:val="28"/>
          <w:lang w:val="en-US"/>
        </w:rPr>
        <w:t>P</w:t>
      </w:r>
      <w:r>
        <w:rPr>
          <w:szCs w:val="28"/>
        </w:rPr>
        <w:t>.</w:t>
      </w:r>
      <w:r>
        <w:rPr>
          <w:szCs w:val="28"/>
          <w:lang w:val="en-US"/>
        </w:rPr>
        <w:t>41</w:t>
      </w:r>
      <w:r>
        <w:rPr>
          <w:szCs w:val="28"/>
        </w:rPr>
        <w:t>-</w:t>
      </w:r>
      <w:r>
        <w:rPr>
          <w:szCs w:val="28"/>
          <w:lang w:val="en-US"/>
        </w:rPr>
        <w:t>48</w:t>
      </w:r>
      <w:r>
        <w:rPr>
          <w:szCs w:val="28"/>
        </w:rPr>
        <w:t>.</w:t>
      </w:r>
    </w:p>
    <w:p w:rsidR="00B90CA5" w:rsidRDefault="00B90CA5" w:rsidP="00B90CA5">
      <w:pPr>
        <w:numPr>
          <w:ilvl w:val="0"/>
          <w:numId w:val="30"/>
        </w:numPr>
        <w:ind w:left="0" w:firstLine="851"/>
        <w:rPr>
          <w:szCs w:val="28"/>
        </w:rPr>
      </w:pPr>
      <w:r>
        <w:rPr>
          <w:szCs w:val="28"/>
        </w:rPr>
        <w:t xml:space="preserve">Медведев Ю.Г. Расширение клеточно-автоматной модели потока </w:t>
      </w:r>
      <w:r>
        <w:rPr>
          <w:szCs w:val="28"/>
          <w:lang w:val="en-US"/>
        </w:rPr>
        <w:t>FHP</w:t>
      </w:r>
      <w:r>
        <w:rPr>
          <w:szCs w:val="28"/>
        </w:rPr>
        <w:t>-</w:t>
      </w:r>
      <w:r>
        <w:rPr>
          <w:szCs w:val="28"/>
          <w:lang w:val="en-US"/>
        </w:rPr>
        <w:t>I</w:t>
      </w:r>
      <w:r w:rsidRPr="00B90CA5">
        <w:rPr>
          <w:szCs w:val="28"/>
        </w:rPr>
        <w:t xml:space="preserve"> </w:t>
      </w:r>
      <w:r>
        <w:rPr>
          <w:szCs w:val="28"/>
        </w:rPr>
        <w:t xml:space="preserve">до </w:t>
      </w:r>
      <w:proofErr w:type="spellStart"/>
      <w:r>
        <w:rPr>
          <w:szCs w:val="28"/>
        </w:rPr>
        <w:t>многочастичного</w:t>
      </w:r>
      <w:proofErr w:type="spellEnd"/>
      <w:r>
        <w:rPr>
          <w:szCs w:val="28"/>
        </w:rPr>
        <w:t xml:space="preserve"> варианта </w:t>
      </w:r>
      <w:r>
        <w:rPr>
          <w:szCs w:val="28"/>
          <w:lang w:val="en-US"/>
        </w:rPr>
        <w:t>FHP</w:t>
      </w:r>
      <w:r>
        <w:rPr>
          <w:szCs w:val="28"/>
        </w:rPr>
        <w:t>-</w:t>
      </w:r>
      <w:r>
        <w:rPr>
          <w:szCs w:val="28"/>
          <w:lang w:val="en-US"/>
        </w:rPr>
        <w:t>MP</w:t>
      </w:r>
      <w:r w:rsidRPr="00B90CA5">
        <w:rPr>
          <w:szCs w:val="28"/>
        </w:rPr>
        <w:t xml:space="preserve"> </w:t>
      </w:r>
      <w:r>
        <w:rPr>
          <w:szCs w:val="28"/>
        </w:rPr>
        <w:t xml:space="preserve">[Текст] / Медведев Ю.Г., Новые информационные технологии в </w:t>
      </w:r>
      <w:proofErr w:type="gramStart"/>
      <w:r>
        <w:rPr>
          <w:szCs w:val="28"/>
        </w:rPr>
        <w:t>исследовании  сложных</w:t>
      </w:r>
      <w:proofErr w:type="gramEnd"/>
      <w:r>
        <w:rPr>
          <w:szCs w:val="28"/>
        </w:rPr>
        <w:t xml:space="preserve"> структур, -Томск, 2008. – С73.</w:t>
      </w:r>
    </w:p>
    <w:p w:rsidR="00B90CA5" w:rsidRDefault="00B90CA5" w:rsidP="00B90CA5">
      <w:pPr>
        <w:numPr>
          <w:ilvl w:val="0"/>
          <w:numId w:val="30"/>
        </w:numPr>
        <w:ind w:left="0" w:firstLine="851"/>
        <w:rPr>
          <w:szCs w:val="28"/>
        </w:rPr>
      </w:pPr>
      <w:r>
        <w:rPr>
          <w:szCs w:val="28"/>
          <w:lang w:val="en-US"/>
        </w:rPr>
        <w:lastRenderedPageBreak/>
        <w:t>Cellular</w:t>
      </w:r>
      <w:r w:rsidRPr="00B90CA5">
        <w:rPr>
          <w:szCs w:val="28"/>
        </w:rPr>
        <w:t xml:space="preserve"> </w:t>
      </w:r>
      <w:r>
        <w:rPr>
          <w:szCs w:val="28"/>
          <w:lang w:val="en-US"/>
        </w:rPr>
        <w:t>Automata</w:t>
      </w:r>
      <w:r>
        <w:rPr>
          <w:szCs w:val="28"/>
        </w:rPr>
        <w:t xml:space="preserve"> [Электронный ресурс] / Режим доступа:  </w:t>
      </w:r>
      <w:r>
        <w:rPr>
          <w:szCs w:val="28"/>
          <w:lang w:val="en-US"/>
        </w:rPr>
        <w:t>http</w:t>
      </w:r>
      <w:r>
        <w:rPr>
          <w:szCs w:val="28"/>
        </w:rPr>
        <w:t>://www.cell-auto.com</w:t>
      </w:r>
    </w:p>
    <w:p w:rsidR="00B90CA5" w:rsidRDefault="00B90CA5" w:rsidP="00B90CA5">
      <w:pPr>
        <w:numPr>
          <w:ilvl w:val="0"/>
          <w:numId w:val="30"/>
        </w:numPr>
        <w:ind w:left="0" w:firstLine="851"/>
        <w:rPr>
          <w:szCs w:val="28"/>
        </w:rPr>
      </w:pPr>
      <w:proofErr w:type="spellStart"/>
      <w:r>
        <w:rPr>
          <w:szCs w:val="28"/>
        </w:rPr>
        <w:t>Крючкова</w:t>
      </w:r>
      <w:proofErr w:type="spellEnd"/>
      <w:r>
        <w:rPr>
          <w:szCs w:val="28"/>
        </w:rPr>
        <w:t xml:space="preserve"> Е.Н. Теория языков программирования и методы трансляций [Текст] / </w:t>
      </w:r>
      <w:proofErr w:type="spellStart"/>
      <w:r>
        <w:rPr>
          <w:szCs w:val="28"/>
        </w:rPr>
        <w:t>Крючкова</w:t>
      </w:r>
      <w:proofErr w:type="spellEnd"/>
      <w:r>
        <w:rPr>
          <w:szCs w:val="28"/>
        </w:rPr>
        <w:t xml:space="preserve"> Е.Н. - </w:t>
      </w:r>
      <w:proofErr w:type="spellStart"/>
      <w:r>
        <w:rPr>
          <w:szCs w:val="28"/>
        </w:rPr>
        <w:t>Алт</w:t>
      </w:r>
      <w:proofErr w:type="spellEnd"/>
      <w:r>
        <w:rPr>
          <w:szCs w:val="28"/>
        </w:rPr>
        <w:t xml:space="preserve">. гос. </w:t>
      </w:r>
      <w:proofErr w:type="spellStart"/>
      <w:r>
        <w:rPr>
          <w:szCs w:val="28"/>
        </w:rPr>
        <w:t>техн</w:t>
      </w:r>
      <w:proofErr w:type="spellEnd"/>
      <w:r>
        <w:rPr>
          <w:szCs w:val="28"/>
        </w:rPr>
        <w:t xml:space="preserve">. унив. Им. </w:t>
      </w:r>
      <w:proofErr w:type="spellStart"/>
      <w:proofErr w:type="gramStart"/>
      <w:r>
        <w:rPr>
          <w:szCs w:val="28"/>
        </w:rPr>
        <w:t>И.И.Ползунова</w:t>
      </w:r>
      <w:proofErr w:type="spellEnd"/>
      <w:r>
        <w:rPr>
          <w:szCs w:val="28"/>
        </w:rPr>
        <w:t xml:space="preserve">  -</w:t>
      </w:r>
      <w:proofErr w:type="gramEnd"/>
      <w:r>
        <w:rPr>
          <w:szCs w:val="28"/>
        </w:rPr>
        <w:t xml:space="preserve">Барнаул: </w:t>
      </w:r>
      <w:proofErr w:type="spellStart"/>
      <w:r>
        <w:rPr>
          <w:szCs w:val="28"/>
        </w:rPr>
        <w:t>АлтГТУ</w:t>
      </w:r>
      <w:proofErr w:type="spellEnd"/>
      <w:r>
        <w:rPr>
          <w:szCs w:val="28"/>
        </w:rPr>
        <w:t xml:space="preserve"> им. И.И. Ползунова, 2003. – 240 с..</w:t>
      </w:r>
    </w:p>
    <w:p w:rsidR="00B90CA5" w:rsidRDefault="00B90CA5" w:rsidP="00B90CA5">
      <w:pPr>
        <w:numPr>
          <w:ilvl w:val="0"/>
          <w:numId w:val="30"/>
        </w:numPr>
        <w:ind w:left="0" w:firstLine="851"/>
        <w:rPr>
          <w:szCs w:val="28"/>
        </w:rPr>
      </w:pPr>
      <w:r>
        <w:rPr>
          <w:szCs w:val="28"/>
        </w:rPr>
        <w:t xml:space="preserve">Конспект лекций «Методы построения компиляторов» [Электронный ресурс] / Режим </w:t>
      </w:r>
      <w:proofErr w:type="gramStart"/>
      <w:r>
        <w:rPr>
          <w:szCs w:val="28"/>
        </w:rPr>
        <w:t xml:space="preserve">доступа:  </w:t>
      </w:r>
      <w:hyperlink r:id="rId56" w:history="1">
        <w:r>
          <w:rPr>
            <w:rStyle w:val="ac"/>
            <w:szCs w:val="28"/>
            <w:lang w:val="en-US"/>
          </w:rPr>
          <w:t>http</w:t>
        </w:r>
        <w:r>
          <w:rPr>
            <w:rStyle w:val="ac"/>
            <w:szCs w:val="28"/>
          </w:rPr>
          <w:t>://</w:t>
        </w:r>
        <w:r>
          <w:rPr>
            <w:rStyle w:val="ac"/>
            <w:szCs w:val="28"/>
            <w:lang w:val="en-US"/>
          </w:rPr>
          <w:t>it</w:t>
        </w:r>
        <w:r>
          <w:rPr>
            <w:rStyle w:val="ac"/>
            <w:szCs w:val="28"/>
          </w:rPr>
          <w:t>.</w:t>
        </w:r>
        <w:proofErr w:type="spellStart"/>
        <w:r>
          <w:rPr>
            <w:rStyle w:val="ac"/>
            <w:szCs w:val="28"/>
            <w:lang w:val="en-US"/>
          </w:rPr>
          <w:t>mmcs</w:t>
        </w:r>
        <w:proofErr w:type="spellEnd"/>
        <w:r>
          <w:rPr>
            <w:rStyle w:val="ac"/>
            <w:szCs w:val="28"/>
          </w:rPr>
          <w:t>.</w:t>
        </w:r>
        <w:proofErr w:type="spellStart"/>
        <w:r>
          <w:rPr>
            <w:rStyle w:val="ac"/>
            <w:szCs w:val="28"/>
            <w:lang w:val="en-US"/>
          </w:rPr>
          <w:t>rsu</w:t>
        </w:r>
        <w:proofErr w:type="spellEnd"/>
        <w:r>
          <w:rPr>
            <w:rStyle w:val="ac"/>
            <w:szCs w:val="28"/>
          </w:rPr>
          <w:t>.</w:t>
        </w:r>
        <w:proofErr w:type="spellStart"/>
        <w:r>
          <w:rPr>
            <w:rStyle w:val="ac"/>
            <w:szCs w:val="28"/>
            <w:lang w:val="en-US"/>
          </w:rPr>
          <w:t>ru</w:t>
        </w:r>
        <w:proofErr w:type="spellEnd"/>
        <w:r>
          <w:rPr>
            <w:rStyle w:val="ac"/>
            <w:szCs w:val="28"/>
          </w:rPr>
          <w:t>/</w:t>
        </w:r>
        <w:r>
          <w:rPr>
            <w:rStyle w:val="ac"/>
            <w:szCs w:val="28"/>
            <w:lang w:val="en-US"/>
          </w:rPr>
          <w:t>wiki</w:t>
        </w:r>
        <w:r>
          <w:rPr>
            <w:rStyle w:val="ac"/>
            <w:szCs w:val="28"/>
          </w:rPr>
          <w:t>/</w:t>
        </w:r>
        <w:proofErr w:type="spellStart"/>
        <w:r>
          <w:rPr>
            <w:rStyle w:val="ac"/>
            <w:szCs w:val="28"/>
          </w:rPr>
          <w:t>Конспект_лекций</w:t>
        </w:r>
        <w:proofErr w:type="spellEnd"/>
        <w:r>
          <w:rPr>
            <w:rStyle w:val="ac"/>
            <w:szCs w:val="28"/>
          </w:rPr>
          <w:t>_</w:t>
        </w:r>
        <w:proofErr w:type="gramEnd"/>
      </w:hyperlink>
      <w:r>
        <w:rPr>
          <w:szCs w:val="28"/>
        </w:rPr>
        <w:t xml:space="preserve"> «</w:t>
      </w:r>
      <w:proofErr w:type="spellStart"/>
      <w:r>
        <w:rPr>
          <w:szCs w:val="28"/>
        </w:rPr>
        <w:t>Методы_построения_компиляторов</w:t>
      </w:r>
      <w:proofErr w:type="spellEnd"/>
      <w:r>
        <w:rPr>
          <w:szCs w:val="28"/>
        </w:rPr>
        <w:t>»</w:t>
      </w:r>
    </w:p>
    <w:p w:rsidR="00B90CA5" w:rsidRDefault="00B90CA5" w:rsidP="00B90CA5">
      <w:pPr>
        <w:numPr>
          <w:ilvl w:val="0"/>
          <w:numId w:val="30"/>
        </w:numPr>
        <w:ind w:left="0" w:firstLine="851"/>
        <w:rPr>
          <w:szCs w:val="28"/>
        </w:rPr>
      </w:pPr>
      <w:r>
        <w:rPr>
          <w:szCs w:val="28"/>
        </w:rPr>
        <w:t xml:space="preserve">Элементы теории перевода [Электронный ресурс] / Режим </w:t>
      </w:r>
      <w:proofErr w:type="gramStart"/>
      <w:r>
        <w:rPr>
          <w:szCs w:val="28"/>
        </w:rPr>
        <w:t xml:space="preserve">доступа:  </w:t>
      </w:r>
      <w:r>
        <w:rPr>
          <w:szCs w:val="28"/>
          <w:lang w:val="en-US"/>
        </w:rPr>
        <w:t>http</w:t>
      </w:r>
      <w:r>
        <w:rPr>
          <w:szCs w:val="28"/>
        </w:rPr>
        <w:t>://</w:t>
      </w:r>
      <w:proofErr w:type="spellStart"/>
      <w:r>
        <w:rPr>
          <w:szCs w:val="28"/>
          <w:lang w:val="en-US"/>
        </w:rPr>
        <w:t>citforum</w:t>
      </w:r>
      <w:proofErr w:type="spellEnd"/>
      <w:r>
        <w:rPr>
          <w:szCs w:val="28"/>
        </w:rPr>
        <w:t>.</w:t>
      </w:r>
      <w:proofErr w:type="spellStart"/>
      <w:r>
        <w:rPr>
          <w:szCs w:val="28"/>
          <w:lang w:val="en-US"/>
        </w:rPr>
        <w:t>ru</w:t>
      </w:r>
      <w:proofErr w:type="spellEnd"/>
      <w:r>
        <w:rPr>
          <w:szCs w:val="28"/>
        </w:rPr>
        <w:t>/</w:t>
      </w:r>
      <w:r>
        <w:rPr>
          <w:szCs w:val="28"/>
          <w:lang w:val="en-US"/>
        </w:rPr>
        <w:t>programming</w:t>
      </w:r>
      <w:r>
        <w:rPr>
          <w:szCs w:val="28"/>
        </w:rPr>
        <w:t>/</w:t>
      </w:r>
      <w:r>
        <w:rPr>
          <w:szCs w:val="28"/>
          <w:lang w:val="en-US"/>
        </w:rPr>
        <w:t>theory</w:t>
      </w:r>
      <w:r>
        <w:rPr>
          <w:szCs w:val="28"/>
        </w:rPr>
        <w:t>/</w:t>
      </w:r>
      <w:proofErr w:type="spellStart"/>
      <w:r>
        <w:rPr>
          <w:szCs w:val="28"/>
          <w:lang w:val="en-US"/>
        </w:rPr>
        <w:t>serebryakov</w:t>
      </w:r>
      <w:proofErr w:type="spellEnd"/>
      <w:r>
        <w:rPr>
          <w:szCs w:val="28"/>
        </w:rPr>
        <w:t>/5.</w:t>
      </w:r>
      <w:proofErr w:type="spellStart"/>
      <w:r>
        <w:rPr>
          <w:szCs w:val="28"/>
          <w:lang w:val="en-US"/>
        </w:rPr>
        <w:t>shtml</w:t>
      </w:r>
      <w:proofErr w:type="spellEnd"/>
      <w:proofErr w:type="gramEnd"/>
    </w:p>
    <w:p w:rsidR="00B90CA5" w:rsidRDefault="00B90CA5" w:rsidP="00B90CA5">
      <w:pPr>
        <w:numPr>
          <w:ilvl w:val="0"/>
          <w:numId w:val="30"/>
        </w:numPr>
        <w:ind w:left="0" w:firstLine="851"/>
        <w:rPr>
          <w:szCs w:val="28"/>
        </w:rPr>
      </w:pPr>
      <w:r>
        <w:rPr>
          <w:szCs w:val="28"/>
        </w:rPr>
        <w:t>Павловская Т.А. С/</w:t>
      </w:r>
      <w:r>
        <w:rPr>
          <w:szCs w:val="28"/>
          <w:lang w:val="en-US"/>
        </w:rPr>
        <w:t>C</w:t>
      </w:r>
      <w:r>
        <w:rPr>
          <w:szCs w:val="28"/>
        </w:rPr>
        <w:t xml:space="preserve">++ Программирование на языках высокого уровня [Текст] / Павловская Т.А. - </w:t>
      </w:r>
      <w:proofErr w:type="gramStart"/>
      <w:r>
        <w:rPr>
          <w:szCs w:val="28"/>
        </w:rPr>
        <w:t>СПб.:</w:t>
      </w:r>
      <w:proofErr w:type="gramEnd"/>
      <w:r>
        <w:rPr>
          <w:szCs w:val="28"/>
        </w:rPr>
        <w:t xml:space="preserve"> Питер, 2004. – 461с.</w:t>
      </w:r>
    </w:p>
    <w:p w:rsidR="00B90CA5" w:rsidRDefault="00B90CA5" w:rsidP="00B90CA5">
      <w:pPr>
        <w:pStyle w:val="ab"/>
        <w:numPr>
          <w:ilvl w:val="0"/>
          <w:numId w:val="30"/>
        </w:numPr>
        <w:tabs>
          <w:tab w:val="left" w:pos="1680"/>
        </w:tabs>
        <w:spacing w:after="160"/>
        <w:ind w:left="0" w:firstLine="851"/>
        <w:rPr>
          <w:szCs w:val="28"/>
          <w:lang w:val="en-US"/>
        </w:rPr>
      </w:pPr>
      <w:r>
        <w:rPr>
          <w:szCs w:val="28"/>
          <w:lang w:val="en-US"/>
        </w:rPr>
        <w:t xml:space="preserve">H. </w:t>
      </w:r>
      <w:proofErr w:type="spellStart"/>
      <w:r>
        <w:rPr>
          <w:szCs w:val="28"/>
          <w:lang w:val="en-US"/>
        </w:rPr>
        <w:t>Gutowitz</w:t>
      </w:r>
      <w:proofErr w:type="spellEnd"/>
      <w:r>
        <w:rPr>
          <w:szCs w:val="28"/>
          <w:lang w:val="en-US"/>
        </w:rPr>
        <w:t xml:space="preserve">., Cellular automata: theory and experiment // </w:t>
      </w:r>
      <w:proofErr w:type="spellStart"/>
      <w:r>
        <w:rPr>
          <w:szCs w:val="28"/>
          <w:lang w:val="en-US"/>
        </w:rPr>
        <w:t>Mit</w:t>
      </w:r>
      <w:proofErr w:type="spellEnd"/>
      <w:r>
        <w:rPr>
          <w:szCs w:val="28"/>
          <w:lang w:val="en-US"/>
        </w:rPr>
        <w:t xml:space="preserve"> Press. Cambridge, 1991</w:t>
      </w:r>
    </w:p>
    <w:p w:rsidR="00B90CA5" w:rsidRDefault="00B90CA5" w:rsidP="00B90CA5">
      <w:pPr>
        <w:pStyle w:val="ab"/>
        <w:numPr>
          <w:ilvl w:val="0"/>
          <w:numId w:val="30"/>
        </w:numPr>
        <w:tabs>
          <w:tab w:val="left" w:pos="1680"/>
        </w:tabs>
        <w:spacing w:after="160"/>
        <w:ind w:left="0" w:firstLine="851"/>
        <w:rPr>
          <w:szCs w:val="28"/>
        </w:rPr>
      </w:pPr>
      <w:r>
        <w:rPr>
          <w:szCs w:val="28"/>
        </w:rPr>
        <w:t xml:space="preserve">В. К. </w:t>
      </w:r>
      <w:proofErr w:type="spellStart"/>
      <w:r>
        <w:rPr>
          <w:szCs w:val="28"/>
        </w:rPr>
        <w:t>Ванаг</w:t>
      </w:r>
      <w:proofErr w:type="spellEnd"/>
      <w:r>
        <w:rPr>
          <w:szCs w:val="28"/>
        </w:rPr>
        <w:t xml:space="preserve">, “Исследование </w:t>
      </w:r>
      <w:proofErr w:type="spellStart"/>
      <w:r>
        <w:rPr>
          <w:szCs w:val="28"/>
        </w:rPr>
        <w:t>пространственно</w:t>
      </w:r>
      <w:proofErr w:type="spellEnd"/>
      <w:r>
        <w:rPr>
          <w:szCs w:val="28"/>
        </w:rPr>
        <w:t xml:space="preserve"> распределенных динамических систем методами вероятностного клеточного автомата”, УФН, 169:5 (1999), 481–505; </w:t>
      </w:r>
      <w:proofErr w:type="spellStart"/>
      <w:r>
        <w:rPr>
          <w:szCs w:val="28"/>
        </w:rPr>
        <w:t>Phys</w:t>
      </w:r>
      <w:proofErr w:type="spellEnd"/>
      <w:r>
        <w:rPr>
          <w:szCs w:val="28"/>
        </w:rPr>
        <w:t xml:space="preserve">. </w:t>
      </w:r>
      <w:proofErr w:type="spellStart"/>
      <w:proofErr w:type="gramStart"/>
      <w:r>
        <w:rPr>
          <w:szCs w:val="28"/>
        </w:rPr>
        <w:t>Usp</w:t>
      </w:r>
      <w:proofErr w:type="spellEnd"/>
      <w:r>
        <w:rPr>
          <w:szCs w:val="28"/>
        </w:rPr>
        <w:t>.,</w:t>
      </w:r>
      <w:proofErr w:type="gramEnd"/>
      <w:r>
        <w:rPr>
          <w:szCs w:val="28"/>
        </w:rPr>
        <w:t xml:space="preserve"> 42:5 (1999), 413–434</w:t>
      </w:r>
    </w:p>
    <w:p w:rsidR="00B90CA5" w:rsidRDefault="00B90CA5" w:rsidP="00B90CA5">
      <w:pPr>
        <w:pStyle w:val="ab"/>
        <w:numPr>
          <w:ilvl w:val="0"/>
          <w:numId w:val="30"/>
        </w:numPr>
        <w:tabs>
          <w:tab w:val="left" w:pos="1680"/>
        </w:tabs>
        <w:spacing w:after="160"/>
        <w:ind w:left="0" w:firstLine="851"/>
        <w:rPr>
          <w:szCs w:val="28"/>
          <w:lang w:val="en-US"/>
        </w:rPr>
      </w:pPr>
      <w:r>
        <w:rPr>
          <w:szCs w:val="28"/>
          <w:lang w:val="en-US"/>
        </w:rPr>
        <w:t>Wolfram S. A New Kind of Science. N. Y.: Wolfram Media, 2002. 1197 с.</w:t>
      </w:r>
    </w:p>
    <w:p w:rsidR="00B90CA5" w:rsidRDefault="00B90CA5" w:rsidP="00B90CA5">
      <w:pPr>
        <w:pStyle w:val="ab"/>
        <w:numPr>
          <w:ilvl w:val="0"/>
          <w:numId w:val="30"/>
        </w:numPr>
        <w:tabs>
          <w:tab w:val="left" w:pos="1680"/>
        </w:tabs>
        <w:spacing w:after="160"/>
        <w:ind w:left="0" w:firstLine="851"/>
        <w:rPr>
          <w:szCs w:val="28"/>
          <w:lang w:val="en-US"/>
        </w:rPr>
      </w:pPr>
      <w:proofErr w:type="spellStart"/>
      <w:r>
        <w:rPr>
          <w:szCs w:val="28"/>
          <w:lang w:val="en-US"/>
        </w:rPr>
        <w:t>Culik</w:t>
      </w:r>
      <w:proofErr w:type="spellEnd"/>
      <w:r>
        <w:rPr>
          <w:szCs w:val="28"/>
          <w:lang w:val="en-US"/>
        </w:rPr>
        <w:t xml:space="preserve"> K., Yu S. </w:t>
      </w:r>
      <w:proofErr w:type="spellStart"/>
      <w:r>
        <w:rPr>
          <w:szCs w:val="28"/>
          <w:lang w:val="en-US"/>
        </w:rPr>
        <w:t>Undecidability</w:t>
      </w:r>
      <w:proofErr w:type="spellEnd"/>
      <w:r>
        <w:rPr>
          <w:szCs w:val="28"/>
          <w:lang w:val="en-US"/>
        </w:rPr>
        <w:t xml:space="preserve"> of CA classification schemes // Complex Systems. 1988. Р. 177-190.</w:t>
      </w:r>
    </w:p>
    <w:p w:rsidR="00B90CA5" w:rsidRDefault="00B90CA5" w:rsidP="00B90CA5">
      <w:pPr>
        <w:pStyle w:val="ab"/>
        <w:numPr>
          <w:ilvl w:val="0"/>
          <w:numId w:val="30"/>
        </w:numPr>
        <w:tabs>
          <w:tab w:val="left" w:pos="1680"/>
        </w:tabs>
        <w:spacing w:after="160"/>
        <w:ind w:left="0" w:firstLine="851"/>
        <w:rPr>
          <w:szCs w:val="28"/>
          <w:lang w:val="en-US"/>
        </w:rPr>
      </w:pPr>
      <w:r>
        <w:rPr>
          <w:szCs w:val="28"/>
          <w:lang w:val="en-US"/>
        </w:rPr>
        <w:t xml:space="preserve">Li W., Packard N. The structure of the elementary cellular automata rule space // Complex Systems, 1990. </w:t>
      </w:r>
      <w:proofErr w:type="gramStart"/>
      <w:r>
        <w:rPr>
          <w:szCs w:val="28"/>
          <w:lang w:val="en-US"/>
        </w:rPr>
        <w:t>Р. 281</w:t>
      </w:r>
      <w:proofErr w:type="gramEnd"/>
      <w:r>
        <w:rPr>
          <w:szCs w:val="28"/>
          <w:lang w:val="en-US"/>
        </w:rPr>
        <w:t>-297.</w:t>
      </w:r>
    </w:p>
    <w:p w:rsidR="00B90CA5" w:rsidRDefault="00B90CA5" w:rsidP="00B90CA5">
      <w:pPr>
        <w:pStyle w:val="ab"/>
        <w:numPr>
          <w:ilvl w:val="0"/>
          <w:numId w:val="30"/>
        </w:numPr>
        <w:tabs>
          <w:tab w:val="left" w:pos="1680"/>
        </w:tabs>
        <w:spacing w:after="160"/>
        <w:ind w:left="0" w:firstLine="851"/>
        <w:rPr>
          <w:szCs w:val="28"/>
          <w:lang w:val="en-US"/>
        </w:rPr>
      </w:pPr>
      <w:r>
        <w:rPr>
          <w:szCs w:val="28"/>
          <w:lang w:val="en-US"/>
        </w:rPr>
        <w:t xml:space="preserve">G. Braga [et al] Pattern growth in elementary cellular automata // </w:t>
      </w:r>
      <w:proofErr w:type="spellStart"/>
      <w:r>
        <w:rPr>
          <w:szCs w:val="28"/>
          <w:lang w:val="en-US"/>
        </w:rPr>
        <w:t>Theoret</w:t>
      </w:r>
      <w:proofErr w:type="spellEnd"/>
      <w:r>
        <w:rPr>
          <w:szCs w:val="28"/>
          <w:lang w:val="en-US"/>
        </w:rPr>
        <w:t xml:space="preserve">. </w:t>
      </w:r>
      <w:proofErr w:type="spellStart"/>
      <w:r>
        <w:rPr>
          <w:szCs w:val="28"/>
          <w:lang w:val="en-US"/>
        </w:rPr>
        <w:t>Comput</w:t>
      </w:r>
      <w:proofErr w:type="spellEnd"/>
      <w:r>
        <w:rPr>
          <w:szCs w:val="28"/>
          <w:lang w:val="en-US"/>
        </w:rPr>
        <w:t>. 1995. Р. 1-26.</w:t>
      </w:r>
    </w:p>
    <w:p w:rsidR="00B90CA5" w:rsidRDefault="00B90CA5" w:rsidP="00B90CA5">
      <w:pPr>
        <w:pStyle w:val="ab"/>
        <w:numPr>
          <w:ilvl w:val="0"/>
          <w:numId w:val="30"/>
        </w:numPr>
        <w:tabs>
          <w:tab w:val="left" w:pos="1680"/>
        </w:tabs>
        <w:spacing w:after="160"/>
        <w:ind w:left="0" w:firstLine="851"/>
        <w:rPr>
          <w:szCs w:val="28"/>
          <w:lang w:val="en-US"/>
        </w:rPr>
      </w:pPr>
      <w:r>
        <w:rPr>
          <w:szCs w:val="28"/>
          <w:lang w:val="en-US"/>
        </w:rPr>
        <w:t xml:space="preserve">Fates N., </w:t>
      </w:r>
      <w:proofErr w:type="spellStart"/>
      <w:r>
        <w:rPr>
          <w:szCs w:val="28"/>
          <w:lang w:val="en-US"/>
        </w:rPr>
        <w:t>Morvan</w:t>
      </w:r>
      <w:proofErr w:type="spellEnd"/>
      <w:r>
        <w:rPr>
          <w:szCs w:val="28"/>
          <w:lang w:val="en-US"/>
        </w:rPr>
        <w:t xml:space="preserve"> M., </w:t>
      </w:r>
      <w:proofErr w:type="spellStart"/>
      <w:r>
        <w:rPr>
          <w:szCs w:val="28"/>
          <w:lang w:val="en-US"/>
        </w:rPr>
        <w:t>Remila</w:t>
      </w:r>
      <w:proofErr w:type="spellEnd"/>
      <w:r>
        <w:rPr>
          <w:szCs w:val="28"/>
          <w:lang w:val="en-US"/>
        </w:rPr>
        <w:t xml:space="preserve"> E. Experimental study of elementary cellular automata dynamics using the density parameter // Discrete Mathematics Theoretical Computer Science. 2003. Р. 155-166. </w:t>
      </w:r>
    </w:p>
    <w:p w:rsidR="00B90CA5" w:rsidRDefault="00B90CA5" w:rsidP="00B90CA5">
      <w:pPr>
        <w:pStyle w:val="ab"/>
        <w:numPr>
          <w:ilvl w:val="0"/>
          <w:numId w:val="30"/>
        </w:numPr>
        <w:tabs>
          <w:tab w:val="left" w:pos="1680"/>
        </w:tabs>
        <w:spacing w:after="160"/>
        <w:ind w:left="0" w:firstLine="851"/>
        <w:rPr>
          <w:szCs w:val="28"/>
        </w:rPr>
      </w:pPr>
      <w:r>
        <w:rPr>
          <w:szCs w:val="28"/>
        </w:rPr>
        <w:t xml:space="preserve">Введение в математическое моделирование транспортных потоков / А.В. </w:t>
      </w:r>
      <w:proofErr w:type="spellStart"/>
      <w:proofErr w:type="gramStart"/>
      <w:r>
        <w:rPr>
          <w:szCs w:val="28"/>
        </w:rPr>
        <w:t>Гасников</w:t>
      </w:r>
      <w:proofErr w:type="spellEnd"/>
      <w:r>
        <w:rPr>
          <w:szCs w:val="28"/>
        </w:rPr>
        <w:t>[</w:t>
      </w:r>
      <w:proofErr w:type="gramEnd"/>
      <w:r>
        <w:rPr>
          <w:szCs w:val="28"/>
        </w:rPr>
        <w:t>и др.]М.: МФТИ, 2010.</w:t>
      </w:r>
    </w:p>
    <w:p w:rsidR="00B90CA5" w:rsidRDefault="00B90CA5" w:rsidP="00B90CA5">
      <w:pPr>
        <w:pStyle w:val="ab"/>
        <w:numPr>
          <w:ilvl w:val="0"/>
          <w:numId w:val="30"/>
        </w:numPr>
        <w:tabs>
          <w:tab w:val="left" w:pos="1680"/>
        </w:tabs>
        <w:spacing w:after="160"/>
        <w:ind w:left="0" w:firstLine="851"/>
        <w:rPr>
          <w:szCs w:val="28"/>
        </w:rPr>
      </w:pPr>
      <w:r>
        <w:rPr>
          <w:szCs w:val="28"/>
        </w:rPr>
        <w:lastRenderedPageBreak/>
        <w:t xml:space="preserve">Степанцов М.Е. Применение клеточных автоматов для математического моделирования динамических процессов: </w:t>
      </w:r>
      <w:proofErr w:type="spellStart"/>
      <w:r>
        <w:rPr>
          <w:szCs w:val="28"/>
        </w:rPr>
        <w:t>Автореф</w:t>
      </w:r>
      <w:proofErr w:type="spellEnd"/>
      <w:r>
        <w:rPr>
          <w:szCs w:val="28"/>
        </w:rPr>
        <w:t xml:space="preserve">. </w:t>
      </w:r>
      <w:proofErr w:type="spellStart"/>
      <w:r>
        <w:rPr>
          <w:szCs w:val="28"/>
        </w:rPr>
        <w:t>дис</w:t>
      </w:r>
      <w:proofErr w:type="spellEnd"/>
      <w:r>
        <w:rPr>
          <w:szCs w:val="28"/>
        </w:rPr>
        <w:t>. …канд. тех. наук. –М., 1999. – 18 с.</w:t>
      </w:r>
      <w:r>
        <w:rPr>
          <w:szCs w:val="28"/>
        </w:rPr>
        <w:tab/>
      </w:r>
    </w:p>
    <w:p w:rsidR="00B90CA5" w:rsidRDefault="00B90CA5" w:rsidP="00B90CA5">
      <w:pPr>
        <w:pStyle w:val="ab"/>
        <w:numPr>
          <w:ilvl w:val="0"/>
          <w:numId w:val="30"/>
        </w:numPr>
        <w:tabs>
          <w:tab w:val="left" w:pos="1680"/>
        </w:tabs>
        <w:spacing w:after="160"/>
        <w:ind w:left="0" w:firstLine="851"/>
        <w:rPr>
          <w:szCs w:val="28"/>
        </w:rPr>
      </w:pPr>
      <w:proofErr w:type="spellStart"/>
      <w:r>
        <w:rPr>
          <w:szCs w:val="28"/>
        </w:rPr>
        <w:t>Малинецкий</w:t>
      </w:r>
      <w:proofErr w:type="spellEnd"/>
      <w:r>
        <w:rPr>
          <w:szCs w:val="28"/>
        </w:rPr>
        <w:t xml:space="preserve"> Г. Г., Степанцов М. Е. Применение моделей класса решеточных газов для решения задач газодинамики // Известия Высших учебных заведений. Прикладная нелинейная динамика, 1996, том 4, N 4,5, с.59-04.</w:t>
      </w:r>
    </w:p>
    <w:p w:rsidR="00B90CA5" w:rsidRDefault="00B90CA5" w:rsidP="00B90CA5">
      <w:pPr>
        <w:pStyle w:val="ab"/>
        <w:numPr>
          <w:ilvl w:val="0"/>
          <w:numId w:val="30"/>
        </w:numPr>
        <w:tabs>
          <w:tab w:val="left" w:pos="1680"/>
        </w:tabs>
        <w:spacing w:after="160"/>
        <w:ind w:left="0" w:firstLine="851"/>
        <w:rPr>
          <w:szCs w:val="28"/>
        </w:rPr>
      </w:pPr>
      <w:r>
        <w:rPr>
          <w:szCs w:val="28"/>
        </w:rPr>
        <w:t xml:space="preserve">Жуков А.Е., Клеточные автоматы в криптографии //Вопросы </w:t>
      </w:r>
      <w:proofErr w:type="spellStart"/>
      <w:r>
        <w:rPr>
          <w:szCs w:val="28"/>
        </w:rPr>
        <w:t>кибербезопасности</w:t>
      </w:r>
      <w:proofErr w:type="spellEnd"/>
      <w:r>
        <w:rPr>
          <w:szCs w:val="28"/>
        </w:rPr>
        <w:t xml:space="preserve">. – 2017. – №4(22). – </w:t>
      </w:r>
      <w:r>
        <w:rPr>
          <w:szCs w:val="28"/>
          <w:lang w:val="en-US"/>
        </w:rPr>
        <w:t>C</w:t>
      </w:r>
      <w:r>
        <w:rPr>
          <w:szCs w:val="28"/>
        </w:rPr>
        <w:t>. 47-66.</w:t>
      </w:r>
    </w:p>
    <w:p w:rsidR="00B90CA5" w:rsidRDefault="00B90CA5" w:rsidP="00B90CA5">
      <w:pPr>
        <w:pStyle w:val="ab"/>
        <w:numPr>
          <w:ilvl w:val="0"/>
          <w:numId w:val="30"/>
        </w:numPr>
        <w:tabs>
          <w:tab w:val="left" w:pos="1680"/>
        </w:tabs>
        <w:spacing w:after="160"/>
        <w:ind w:left="0" w:firstLine="851"/>
        <w:rPr>
          <w:szCs w:val="28"/>
        </w:rPr>
      </w:pPr>
      <w:r>
        <w:rPr>
          <w:szCs w:val="28"/>
        </w:rPr>
        <w:t xml:space="preserve">Разработка генераторов псевдослучайных двоичных последовательностей на основе клеточных автоматов </w:t>
      </w:r>
      <w:proofErr w:type="spellStart"/>
      <w:r>
        <w:rPr>
          <w:szCs w:val="28"/>
        </w:rPr>
        <w:t>Сухинин</w:t>
      </w:r>
      <w:proofErr w:type="spellEnd"/>
      <w:r>
        <w:rPr>
          <w:szCs w:val="28"/>
        </w:rPr>
        <w:t xml:space="preserve"> Б.М. [Электронный ресурс] / Науки и образование. Режим доступа: </w:t>
      </w:r>
      <w:hyperlink r:id="rId57" w:history="1">
        <w:r>
          <w:rPr>
            <w:rStyle w:val="ac"/>
            <w:szCs w:val="28"/>
          </w:rPr>
          <w:t>http://technomag.edu.ru/doc/159714.html</w:t>
        </w:r>
      </w:hyperlink>
      <w:r>
        <w:rPr>
          <w:szCs w:val="28"/>
        </w:rPr>
        <w:t xml:space="preserve">.  свободный. – </w:t>
      </w:r>
      <w:proofErr w:type="spellStart"/>
      <w:r>
        <w:rPr>
          <w:szCs w:val="28"/>
        </w:rPr>
        <w:t>Загл</w:t>
      </w:r>
      <w:proofErr w:type="spellEnd"/>
      <w:r>
        <w:rPr>
          <w:szCs w:val="28"/>
        </w:rPr>
        <w:t xml:space="preserve">. с экрана.  </w:t>
      </w:r>
    </w:p>
    <w:p w:rsidR="00B90CA5" w:rsidRDefault="00B90CA5" w:rsidP="00B90CA5">
      <w:pPr>
        <w:pStyle w:val="ab"/>
        <w:numPr>
          <w:ilvl w:val="0"/>
          <w:numId w:val="30"/>
        </w:numPr>
        <w:tabs>
          <w:tab w:val="left" w:pos="1680"/>
        </w:tabs>
        <w:spacing w:after="160"/>
        <w:ind w:left="0" w:firstLine="851"/>
        <w:rPr>
          <w:rStyle w:val="ac"/>
        </w:rPr>
      </w:pPr>
      <w:r>
        <w:rPr>
          <w:szCs w:val="28"/>
        </w:rPr>
        <w:t xml:space="preserve">  </w:t>
      </w:r>
      <w:proofErr w:type="spellStart"/>
      <w:r>
        <w:rPr>
          <w:szCs w:val="28"/>
        </w:rPr>
        <w:t>Долгушин</w:t>
      </w:r>
      <w:proofErr w:type="spellEnd"/>
      <w:r>
        <w:rPr>
          <w:szCs w:val="28"/>
        </w:rPr>
        <w:t xml:space="preserve"> Д.Ю. Многофакторное моделирование транспортных потоков на основе клеточных автоматов: </w:t>
      </w:r>
      <w:proofErr w:type="spellStart"/>
      <w:r>
        <w:rPr>
          <w:szCs w:val="28"/>
        </w:rPr>
        <w:t>Автореф</w:t>
      </w:r>
      <w:proofErr w:type="spellEnd"/>
      <w:r>
        <w:rPr>
          <w:szCs w:val="28"/>
        </w:rPr>
        <w:t xml:space="preserve">. </w:t>
      </w:r>
      <w:proofErr w:type="spellStart"/>
      <w:r>
        <w:rPr>
          <w:szCs w:val="28"/>
        </w:rPr>
        <w:t>дис</w:t>
      </w:r>
      <w:proofErr w:type="spellEnd"/>
      <w:r>
        <w:rPr>
          <w:szCs w:val="28"/>
        </w:rPr>
        <w:t>. …канд. тех. наук. –М., 1999. – 18 с</w:t>
      </w:r>
    </w:p>
    <w:p w:rsidR="00B90CA5" w:rsidRDefault="00B90CA5" w:rsidP="00B90CA5">
      <w:pPr>
        <w:pStyle w:val="ab"/>
        <w:numPr>
          <w:ilvl w:val="0"/>
          <w:numId w:val="30"/>
        </w:numPr>
        <w:tabs>
          <w:tab w:val="left" w:pos="1680"/>
        </w:tabs>
        <w:spacing w:after="160"/>
        <w:ind w:left="0" w:firstLine="851"/>
      </w:pPr>
      <w:proofErr w:type="spellStart"/>
      <w:r>
        <w:rPr>
          <w:szCs w:val="28"/>
        </w:rPr>
        <w:t>Тоффоли</w:t>
      </w:r>
      <w:proofErr w:type="spellEnd"/>
      <w:r>
        <w:rPr>
          <w:szCs w:val="28"/>
        </w:rPr>
        <w:t xml:space="preserve"> Т., </w:t>
      </w:r>
      <w:proofErr w:type="spellStart"/>
      <w:r>
        <w:rPr>
          <w:szCs w:val="28"/>
        </w:rPr>
        <w:t>Марголус</w:t>
      </w:r>
      <w:proofErr w:type="spellEnd"/>
      <w:r>
        <w:rPr>
          <w:szCs w:val="28"/>
        </w:rPr>
        <w:t xml:space="preserve"> Н., Машины клеточных автоматов. М.</w:t>
      </w:r>
      <w:r>
        <w:rPr>
          <w:szCs w:val="28"/>
          <w:lang w:val="en-US"/>
        </w:rPr>
        <w:t>:</w:t>
      </w:r>
      <w:r>
        <w:rPr>
          <w:szCs w:val="28"/>
        </w:rPr>
        <w:t xml:space="preserve"> Мир, 1991. – 280 с.</w:t>
      </w:r>
    </w:p>
    <w:p w:rsidR="00B90CA5" w:rsidRDefault="00B90CA5" w:rsidP="00B90CA5">
      <w:pPr>
        <w:pStyle w:val="ab"/>
        <w:numPr>
          <w:ilvl w:val="0"/>
          <w:numId w:val="30"/>
        </w:numPr>
        <w:tabs>
          <w:tab w:val="left" w:pos="1680"/>
        </w:tabs>
        <w:spacing w:after="160"/>
        <w:ind w:left="0" w:firstLine="851"/>
        <w:rPr>
          <w:szCs w:val="28"/>
          <w:lang w:val="en-US"/>
        </w:rPr>
      </w:pPr>
      <w:proofErr w:type="spellStart"/>
      <w:r>
        <w:rPr>
          <w:szCs w:val="28"/>
          <w:lang w:val="en-US"/>
        </w:rPr>
        <w:t>Legendi</w:t>
      </w:r>
      <w:proofErr w:type="spellEnd"/>
      <w:r>
        <w:rPr>
          <w:szCs w:val="28"/>
          <w:lang w:val="en-US"/>
        </w:rPr>
        <w:t xml:space="preserve"> T. </w:t>
      </w:r>
      <w:proofErr w:type="spellStart"/>
      <w:r>
        <w:rPr>
          <w:szCs w:val="28"/>
          <w:lang w:val="en-US"/>
        </w:rPr>
        <w:t>Cellprocessors</w:t>
      </w:r>
      <w:proofErr w:type="spellEnd"/>
      <w:r>
        <w:rPr>
          <w:szCs w:val="28"/>
          <w:lang w:val="en-US"/>
        </w:rPr>
        <w:t xml:space="preserve"> in Computer Architecture // Comp. Linguist. </w:t>
      </w:r>
      <w:proofErr w:type="gramStart"/>
      <w:r>
        <w:rPr>
          <w:szCs w:val="28"/>
          <w:lang w:val="en-US"/>
        </w:rPr>
        <w:t>and</w:t>
      </w:r>
      <w:proofErr w:type="gramEnd"/>
      <w:r>
        <w:rPr>
          <w:szCs w:val="28"/>
          <w:lang w:val="en-US"/>
        </w:rPr>
        <w:t xml:space="preserve"> Comp. Languages. 1976. Vol. 11. N </w:t>
      </w:r>
      <w:proofErr w:type="gramStart"/>
      <w:r>
        <w:rPr>
          <w:szCs w:val="28"/>
          <w:lang w:val="en-US"/>
        </w:rPr>
        <w:t>2</w:t>
      </w:r>
      <w:proofErr w:type="gramEnd"/>
      <w:r>
        <w:rPr>
          <w:szCs w:val="28"/>
          <w:lang w:val="en-US"/>
        </w:rPr>
        <w:t>. P. 147—167.</w:t>
      </w:r>
    </w:p>
    <w:p w:rsidR="00B90CA5" w:rsidRDefault="00B90CA5" w:rsidP="00B90CA5">
      <w:pPr>
        <w:pStyle w:val="ab"/>
        <w:numPr>
          <w:ilvl w:val="0"/>
          <w:numId w:val="30"/>
        </w:numPr>
        <w:tabs>
          <w:tab w:val="left" w:pos="1680"/>
        </w:tabs>
        <w:spacing w:after="160"/>
        <w:ind w:left="0" w:firstLine="851"/>
        <w:rPr>
          <w:sz w:val="36"/>
          <w:szCs w:val="28"/>
          <w:lang w:val="en-US"/>
        </w:rPr>
      </w:pPr>
      <w:proofErr w:type="spellStart"/>
      <w:r>
        <w:rPr>
          <w:lang w:val="en-US"/>
        </w:rPr>
        <w:t>Cannataro</w:t>
      </w:r>
      <w:proofErr w:type="spellEnd"/>
      <w:r>
        <w:rPr>
          <w:lang w:val="en-US"/>
        </w:rPr>
        <w:t xml:space="preserve"> M. et al. A parallel cellular automata environment on </w:t>
      </w:r>
      <w:proofErr w:type="spellStart"/>
      <w:r>
        <w:rPr>
          <w:lang w:val="en-US"/>
        </w:rPr>
        <w:t>multicomputers</w:t>
      </w:r>
      <w:proofErr w:type="spellEnd"/>
      <w:r>
        <w:rPr>
          <w:lang w:val="en-US"/>
        </w:rPr>
        <w:t xml:space="preserve"> for computational science // Parallel Computing. </w:t>
      </w:r>
      <w:r>
        <w:t xml:space="preserve">1995. </w:t>
      </w:r>
      <w:proofErr w:type="spellStart"/>
      <w:r>
        <w:t>Vol</w:t>
      </w:r>
      <w:proofErr w:type="spellEnd"/>
      <w:r>
        <w:t>. 21. P. 803—823.</w:t>
      </w:r>
    </w:p>
    <w:p w:rsidR="00B90CA5" w:rsidRDefault="00B90CA5" w:rsidP="00B90CA5">
      <w:pPr>
        <w:pStyle w:val="ab"/>
        <w:numPr>
          <w:ilvl w:val="0"/>
          <w:numId w:val="30"/>
        </w:numPr>
        <w:tabs>
          <w:tab w:val="left" w:pos="1680"/>
        </w:tabs>
        <w:spacing w:after="160"/>
        <w:ind w:left="0" w:firstLine="851"/>
        <w:rPr>
          <w:szCs w:val="28"/>
        </w:rPr>
      </w:pPr>
      <w:r>
        <w:rPr>
          <w:szCs w:val="28"/>
        </w:rPr>
        <w:t xml:space="preserve">Наумов Л. Метод введения обобщенных координат и инструментальное средство для автоматизации проектирования программного обеспечения вычислительных </w:t>
      </w:r>
      <w:proofErr w:type="spellStart"/>
      <w:r>
        <w:rPr>
          <w:szCs w:val="28"/>
        </w:rPr>
        <w:t>экпериментов</w:t>
      </w:r>
      <w:proofErr w:type="spellEnd"/>
      <w:r>
        <w:rPr>
          <w:szCs w:val="28"/>
        </w:rPr>
        <w:t xml:space="preserve"> с использованием клеточных автоматов //</w:t>
      </w:r>
      <w:proofErr w:type="spellStart"/>
      <w:r>
        <w:rPr>
          <w:szCs w:val="28"/>
        </w:rPr>
        <w:t>Дисс</w:t>
      </w:r>
      <w:proofErr w:type="spellEnd"/>
      <w:r>
        <w:rPr>
          <w:szCs w:val="28"/>
        </w:rPr>
        <w:t xml:space="preserve">. на </w:t>
      </w:r>
      <w:proofErr w:type="spellStart"/>
      <w:r>
        <w:rPr>
          <w:szCs w:val="28"/>
        </w:rPr>
        <w:t>соиск</w:t>
      </w:r>
      <w:proofErr w:type="spellEnd"/>
      <w:r>
        <w:rPr>
          <w:szCs w:val="28"/>
        </w:rPr>
        <w:t xml:space="preserve">. уч. ст. канд. </w:t>
      </w:r>
      <w:proofErr w:type="spellStart"/>
      <w:r>
        <w:rPr>
          <w:szCs w:val="28"/>
        </w:rPr>
        <w:t>техн</w:t>
      </w:r>
      <w:proofErr w:type="spellEnd"/>
      <w:r>
        <w:rPr>
          <w:szCs w:val="28"/>
        </w:rPr>
        <w:t xml:space="preserve">. наук. СПбГУ ИТМО. 2007. 283 с. </w:t>
      </w:r>
    </w:p>
    <w:p w:rsidR="00B90CA5" w:rsidRDefault="00B90CA5" w:rsidP="00B90CA5">
      <w:pPr>
        <w:pStyle w:val="ab"/>
        <w:numPr>
          <w:ilvl w:val="0"/>
          <w:numId w:val="30"/>
        </w:numPr>
        <w:tabs>
          <w:tab w:val="left" w:pos="1680"/>
        </w:tabs>
        <w:spacing w:after="160"/>
        <w:ind w:left="0" w:firstLine="851"/>
        <w:rPr>
          <w:szCs w:val="28"/>
        </w:rPr>
      </w:pPr>
      <w:r>
        <w:rPr>
          <w:szCs w:val="28"/>
        </w:rPr>
        <w:t>Матюшкин И. В. Перспективы развития современных средств проектирования клеточных автоматов // Информационные технологии. – 2011. – №4. С. 8 – 12.</w:t>
      </w:r>
    </w:p>
    <w:p w:rsidR="00B90CA5" w:rsidRDefault="00B90CA5" w:rsidP="00B90CA5">
      <w:pPr>
        <w:pStyle w:val="ab"/>
        <w:numPr>
          <w:ilvl w:val="0"/>
          <w:numId w:val="30"/>
        </w:numPr>
        <w:tabs>
          <w:tab w:val="left" w:pos="1680"/>
        </w:tabs>
        <w:spacing w:after="160"/>
        <w:ind w:left="0" w:firstLine="851"/>
        <w:rPr>
          <w:szCs w:val="28"/>
        </w:rPr>
      </w:pPr>
      <w:proofErr w:type="spellStart"/>
      <w:r>
        <w:rPr>
          <w:szCs w:val="28"/>
        </w:rPr>
        <w:lastRenderedPageBreak/>
        <w:t>Остапкевич</w:t>
      </w:r>
      <w:proofErr w:type="spellEnd"/>
      <w:r>
        <w:rPr>
          <w:szCs w:val="28"/>
        </w:rPr>
        <w:t xml:space="preserve"> М. Б., Пискунов С.В. Система имитационного моделирования алгоритмов с мелкозернистым параллелизмом </w:t>
      </w:r>
      <w:proofErr w:type="spellStart"/>
      <w:r>
        <w:rPr>
          <w:szCs w:val="28"/>
          <w:lang w:val="en-US"/>
        </w:rPr>
        <w:t>WinALT</w:t>
      </w:r>
      <w:proofErr w:type="spellEnd"/>
      <w:r>
        <w:rPr>
          <w:szCs w:val="28"/>
        </w:rPr>
        <w:t xml:space="preserve"> // Вестник НГУ. Сер. Информационные технологии. 2012. Том 10. Выпуск 3. – С. 34 – 45.</w:t>
      </w:r>
    </w:p>
    <w:p w:rsidR="00B90CA5" w:rsidRDefault="00B90CA5" w:rsidP="00B90CA5">
      <w:pPr>
        <w:pStyle w:val="ab"/>
        <w:numPr>
          <w:ilvl w:val="0"/>
          <w:numId w:val="30"/>
        </w:numPr>
        <w:tabs>
          <w:tab w:val="left" w:pos="1680"/>
        </w:tabs>
        <w:spacing w:after="160"/>
        <w:ind w:left="0" w:firstLine="851"/>
        <w:rPr>
          <w:szCs w:val="28"/>
        </w:rPr>
      </w:pPr>
      <w:proofErr w:type="spellStart"/>
      <w:r>
        <w:rPr>
          <w:szCs w:val="28"/>
        </w:rPr>
        <w:t>Остапкевич</w:t>
      </w:r>
      <w:proofErr w:type="spellEnd"/>
      <w:r>
        <w:rPr>
          <w:szCs w:val="28"/>
        </w:rPr>
        <w:t xml:space="preserve"> М. Б. Параллельная реализация мелкозернистых алгоритмов в системе </w:t>
      </w:r>
      <w:proofErr w:type="spellStart"/>
      <w:r>
        <w:rPr>
          <w:szCs w:val="28"/>
          <w:lang w:val="en-US"/>
        </w:rPr>
        <w:t>WinALT</w:t>
      </w:r>
      <w:proofErr w:type="spellEnd"/>
      <w:r>
        <w:rPr>
          <w:szCs w:val="28"/>
        </w:rPr>
        <w:t xml:space="preserve"> // Вестник </w:t>
      </w:r>
      <w:proofErr w:type="spellStart"/>
      <w:r>
        <w:rPr>
          <w:szCs w:val="28"/>
        </w:rPr>
        <w:t>ЮУрГУ</w:t>
      </w:r>
      <w:proofErr w:type="spellEnd"/>
      <w:r>
        <w:rPr>
          <w:szCs w:val="28"/>
        </w:rPr>
        <w:t>. Сер. Вычислительная математика и Информатика. 2012. Том 2. Выпуск 1. –С. 80 – 89.</w:t>
      </w:r>
    </w:p>
    <w:p w:rsidR="00B90CA5" w:rsidRDefault="00B90CA5" w:rsidP="00B90CA5">
      <w:pPr>
        <w:pStyle w:val="ab"/>
        <w:numPr>
          <w:ilvl w:val="0"/>
          <w:numId w:val="30"/>
        </w:numPr>
        <w:tabs>
          <w:tab w:val="left" w:pos="1680"/>
        </w:tabs>
        <w:spacing w:after="160"/>
        <w:ind w:left="0" w:firstLine="851"/>
        <w:rPr>
          <w:szCs w:val="28"/>
        </w:rPr>
      </w:pPr>
      <w:r>
        <w:rPr>
          <w:szCs w:val="28"/>
        </w:rPr>
        <w:t xml:space="preserve">Баранов Е.Ю., </w:t>
      </w:r>
      <w:proofErr w:type="spellStart"/>
      <w:r>
        <w:rPr>
          <w:szCs w:val="28"/>
        </w:rPr>
        <w:t>Мирозян</w:t>
      </w:r>
      <w:proofErr w:type="spellEnd"/>
      <w:r>
        <w:rPr>
          <w:szCs w:val="28"/>
        </w:rPr>
        <w:t xml:space="preserve"> А.С., Петров А.В. Программа моделирования алгоритма параллельных подстановок и пример его реализации на ПЛИС [Электронный ресурс] // Конструкторское бюро «Информационные те</w:t>
      </w:r>
      <w:bookmarkStart w:id="27" w:name="_GoBack"/>
      <w:bookmarkEnd w:id="27"/>
      <w:r>
        <w:rPr>
          <w:szCs w:val="28"/>
        </w:rPr>
        <w:t xml:space="preserve">хнологии», 2015. </w:t>
      </w:r>
      <w:r>
        <w:rPr>
          <w:szCs w:val="28"/>
          <w:lang w:val="en-US"/>
        </w:rPr>
        <w:t>URL</w:t>
      </w:r>
      <w:r>
        <w:rPr>
          <w:szCs w:val="28"/>
        </w:rPr>
        <w:t xml:space="preserve">: </w:t>
      </w:r>
      <w:hyperlink r:id="rId58" w:history="1">
        <w:r>
          <w:rPr>
            <w:rStyle w:val="ac"/>
            <w:szCs w:val="28"/>
            <w:lang w:val="en-US"/>
          </w:rPr>
          <w:t>http</w:t>
        </w:r>
        <w:r>
          <w:rPr>
            <w:rStyle w:val="ac"/>
            <w:szCs w:val="28"/>
          </w:rPr>
          <w:t>://</w:t>
        </w:r>
        <w:proofErr w:type="spellStart"/>
        <w:r>
          <w:rPr>
            <w:rStyle w:val="ac"/>
            <w:szCs w:val="28"/>
            <w:lang w:val="en-US"/>
          </w:rPr>
          <w:t>kbit</w:t>
        </w:r>
        <w:proofErr w:type="spellEnd"/>
        <w:r>
          <w:rPr>
            <w:rStyle w:val="ac"/>
            <w:szCs w:val="28"/>
          </w:rPr>
          <w:t>.</w:t>
        </w:r>
        <w:proofErr w:type="spellStart"/>
        <w:r>
          <w:rPr>
            <w:rStyle w:val="ac"/>
            <w:szCs w:val="28"/>
            <w:lang w:val="en-US"/>
          </w:rPr>
          <w:t>rsatu</w:t>
        </w:r>
        <w:proofErr w:type="spellEnd"/>
        <w:r>
          <w:rPr>
            <w:rStyle w:val="ac"/>
            <w:szCs w:val="28"/>
          </w:rPr>
          <w:t>.</w:t>
        </w:r>
        <w:proofErr w:type="spellStart"/>
        <w:r>
          <w:rPr>
            <w:rStyle w:val="ac"/>
            <w:szCs w:val="28"/>
            <w:lang w:val="en-US"/>
          </w:rPr>
          <w:t>ru</w:t>
        </w:r>
        <w:proofErr w:type="spellEnd"/>
        <w:r>
          <w:rPr>
            <w:rStyle w:val="ac"/>
            <w:szCs w:val="28"/>
          </w:rPr>
          <w:t>/</w:t>
        </w:r>
        <w:proofErr w:type="spellStart"/>
        <w:r>
          <w:rPr>
            <w:rStyle w:val="ac"/>
            <w:szCs w:val="28"/>
            <w:lang w:val="en-US"/>
          </w:rPr>
          <w:t>skbit</w:t>
        </w:r>
        <w:proofErr w:type="spellEnd"/>
        <w:r>
          <w:rPr>
            <w:rStyle w:val="ac"/>
            <w:szCs w:val="28"/>
          </w:rPr>
          <w:t>/</w:t>
        </w:r>
        <w:r>
          <w:rPr>
            <w:rStyle w:val="ac"/>
            <w:szCs w:val="28"/>
            <w:lang w:val="en-US"/>
          </w:rPr>
          <w:t>images</w:t>
        </w:r>
        <w:r>
          <w:rPr>
            <w:rStyle w:val="ac"/>
            <w:szCs w:val="28"/>
          </w:rPr>
          <w:t>/</w:t>
        </w:r>
        <w:r>
          <w:rPr>
            <w:rStyle w:val="ac"/>
            <w:szCs w:val="28"/>
            <w:lang w:val="en-US"/>
          </w:rPr>
          <w:t>articles</w:t>
        </w:r>
        <w:r>
          <w:rPr>
            <w:rStyle w:val="ac"/>
            <w:szCs w:val="28"/>
          </w:rPr>
          <w:t>/</w:t>
        </w:r>
        <w:proofErr w:type="spellStart"/>
        <w:r>
          <w:rPr>
            <w:rStyle w:val="ac"/>
            <w:szCs w:val="28"/>
            <w:lang w:val="en-US"/>
          </w:rPr>
          <w:t>plis</w:t>
        </w:r>
        <w:proofErr w:type="spellEnd"/>
        <w:r>
          <w:rPr>
            <w:rStyle w:val="ac"/>
            <w:szCs w:val="28"/>
          </w:rPr>
          <w:t>/1.</w:t>
        </w:r>
        <w:r>
          <w:rPr>
            <w:rStyle w:val="ac"/>
            <w:szCs w:val="28"/>
            <w:lang w:val="en-US"/>
          </w:rPr>
          <w:t>pdf</w:t>
        </w:r>
      </w:hyperlink>
      <w:r>
        <w:rPr>
          <w:szCs w:val="28"/>
        </w:rPr>
        <w:t xml:space="preserve"> (дата обращения: 01.03.2018).</w:t>
      </w:r>
    </w:p>
    <w:p w:rsidR="00077497" w:rsidRPr="002F4D0E" w:rsidRDefault="00077497" w:rsidP="00400BE8">
      <w:pPr>
        <w:pStyle w:val="af2"/>
        <w:ind w:firstLine="709"/>
      </w:pPr>
    </w:p>
    <w:sectPr w:rsidR="00077497" w:rsidRPr="002F4D0E" w:rsidSect="009137F9">
      <w:footerReference w:type="default" r:id="rId59"/>
      <w:footerReference w:type="first" r:id="rId60"/>
      <w:pgSz w:w="11906" w:h="16838"/>
      <w:pgMar w:top="1134" w:right="566"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8CB" w:rsidRDefault="00E068CB" w:rsidP="005B49B7">
      <w:r>
        <w:separator/>
      </w:r>
    </w:p>
  </w:endnote>
  <w:endnote w:type="continuationSeparator" w:id="0">
    <w:p w:rsidR="00E068CB" w:rsidRDefault="00E068CB"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rebuchet MS">
    <w:altName w:val="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819768"/>
      <w:docPartObj>
        <w:docPartGallery w:val="Page Numbers (Bottom of Page)"/>
        <w:docPartUnique/>
      </w:docPartObj>
    </w:sdtPr>
    <w:sdtContent>
      <w:p w:rsidR="00712D1B" w:rsidRDefault="00712D1B">
        <w:pPr>
          <w:pStyle w:val="a6"/>
          <w:jc w:val="center"/>
        </w:pPr>
        <w:r>
          <w:fldChar w:fldCharType="begin"/>
        </w:r>
        <w:r>
          <w:instrText>PAGE   \* MERGEFORMAT</w:instrText>
        </w:r>
        <w:r>
          <w:fldChar w:fldCharType="separate"/>
        </w:r>
        <w:r w:rsidR="00B90CA5">
          <w:rPr>
            <w:noProof/>
          </w:rPr>
          <w:t>57</w:t>
        </w:r>
        <w:r>
          <w:fldChar w:fldCharType="end"/>
        </w:r>
      </w:p>
    </w:sdtContent>
  </w:sdt>
  <w:p w:rsidR="00712D1B" w:rsidRDefault="00712D1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712D1B" w:rsidRDefault="00712D1B">
        <w:pPr>
          <w:pStyle w:val="a6"/>
          <w:jc w:val="right"/>
        </w:pPr>
        <w:r>
          <w:fldChar w:fldCharType="begin"/>
        </w:r>
        <w:r>
          <w:instrText>PAGE   \* MERGEFORMAT</w:instrText>
        </w:r>
        <w:r>
          <w:fldChar w:fldCharType="separate"/>
        </w:r>
        <w:r>
          <w:rPr>
            <w:noProof/>
          </w:rPr>
          <w:t>4</w:t>
        </w:r>
        <w:r>
          <w:fldChar w:fldCharType="end"/>
        </w:r>
      </w:p>
    </w:sdtContent>
  </w:sdt>
  <w:p w:rsidR="00712D1B" w:rsidRDefault="00712D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8CB" w:rsidRDefault="00E068CB" w:rsidP="005B49B7">
      <w:r>
        <w:separator/>
      </w:r>
    </w:p>
  </w:footnote>
  <w:footnote w:type="continuationSeparator" w:id="0">
    <w:p w:rsidR="00E068CB" w:rsidRDefault="00E068CB"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B20FB6"/>
    <w:multiLevelType w:val="hybridMultilevel"/>
    <w:tmpl w:val="D37CD6EC"/>
    <w:lvl w:ilvl="0" w:tplc="F3942F2A">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CE799C"/>
    <w:multiLevelType w:val="hybridMultilevel"/>
    <w:tmpl w:val="DF4C1C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B7705F6"/>
    <w:multiLevelType w:val="hybridMultilevel"/>
    <w:tmpl w:val="E21E17FC"/>
    <w:lvl w:ilvl="0" w:tplc="8576952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E06ACB"/>
    <w:multiLevelType w:val="hybridMultilevel"/>
    <w:tmpl w:val="C6566594"/>
    <w:lvl w:ilvl="0" w:tplc="771CD1A2">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9459B6"/>
    <w:multiLevelType w:val="hybridMultilevel"/>
    <w:tmpl w:val="3AFEB4AA"/>
    <w:lvl w:ilvl="0" w:tplc="5F8A8BDE">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6A117A"/>
    <w:multiLevelType w:val="hybridMultilevel"/>
    <w:tmpl w:val="056441CC"/>
    <w:lvl w:ilvl="0" w:tplc="3C38B136">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67F052A"/>
    <w:multiLevelType w:val="hybridMultilevel"/>
    <w:tmpl w:val="B25A9DE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9"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A52205D"/>
    <w:multiLevelType w:val="hybridMultilevel"/>
    <w:tmpl w:val="B0DC9DB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15:restartNumberingAfterBreak="0">
    <w:nsid w:val="3AE3530C"/>
    <w:multiLevelType w:val="hybridMultilevel"/>
    <w:tmpl w:val="58FC1D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37B067D"/>
    <w:multiLevelType w:val="hybridMultilevel"/>
    <w:tmpl w:val="E6EED14C"/>
    <w:lvl w:ilvl="0" w:tplc="9026A7DA">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7472EA3"/>
    <w:multiLevelType w:val="hybridMultilevel"/>
    <w:tmpl w:val="AA9A797C"/>
    <w:lvl w:ilvl="0" w:tplc="CD5CF4B6">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CA4212"/>
    <w:multiLevelType w:val="hybridMultilevel"/>
    <w:tmpl w:val="810C171E"/>
    <w:lvl w:ilvl="0" w:tplc="8576952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3D6BA7"/>
    <w:multiLevelType w:val="hybridMultilevel"/>
    <w:tmpl w:val="794CC3F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9" w15:restartNumberingAfterBreak="0">
    <w:nsid w:val="57AF1E46"/>
    <w:multiLevelType w:val="hybridMultilevel"/>
    <w:tmpl w:val="0B8EC5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89A6670"/>
    <w:multiLevelType w:val="hybridMultilevel"/>
    <w:tmpl w:val="F77A8F52"/>
    <w:lvl w:ilvl="0" w:tplc="58A08AF8">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5A32BC"/>
    <w:multiLevelType w:val="hybridMultilevel"/>
    <w:tmpl w:val="483C8DF4"/>
    <w:lvl w:ilvl="0" w:tplc="CA06F6C4">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2"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3F73AA3"/>
    <w:multiLevelType w:val="hybridMultilevel"/>
    <w:tmpl w:val="6B54EDEA"/>
    <w:lvl w:ilvl="0" w:tplc="B31CD1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C4752C"/>
    <w:multiLevelType w:val="hybridMultilevel"/>
    <w:tmpl w:val="0EE248DA"/>
    <w:lvl w:ilvl="0" w:tplc="AC5A874C">
      <w:start w:val="1"/>
      <w:numFmt w:val="bullet"/>
      <w:suff w:val="space"/>
      <w:lvlText w:val="−"/>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9D7498"/>
    <w:multiLevelType w:val="hybridMultilevel"/>
    <w:tmpl w:val="628053DE"/>
    <w:lvl w:ilvl="0" w:tplc="58A08AF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923982"/>
    <w:multiLevelType w:val="hybridMultilevel"/>
    <w:tmpl w:val="D8AA9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D107EB"/>
    <w:multiLevelType w:val="hybridMultilevel"/>
    <w:tmpl w:val="FAC06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C4E1492"/>
    <w:multiLevelType w:val="hybridMultilevel"/>
    <w:tmpl w:val="3B5C9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EE2A84"/>
    <w:multiLevelType w:val="hybridMultilevel"/>
    <w:tmpl w:val="6636A436"/>
    <w:lvl w:ilvl="0" w:tplc="B75A7330">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num w:numId="1">
    <w:abstractNumId w:val="7"/>
  </w:num>
  <w:num w:numId="2">
    <w:abstractNumId w:val="0"/>
  </w:num>
  <w:num w:numId="3">
    <w:abstractNumId w:val="16"/>
  </w:num>
  <w:num w:numId="4">
    <w:abstractNumId w:val="9"/>
  </w:num>
  <w:num w:numId="5">
    <w:abstractNumId w:val="22"/>
  </w:num>
  <w:num w:numId="6">
    <w:abstractNumId w:val="13"/>
  </w:num>
  <w:num w:numId="7">
    <w:abstractNumId w:val="10"/>
  </w:num>
  <w:num w:numId="8">
    <w:abstractNumId w:val="27"/>
  </w:num>
  <w:num w:numId="9">
    <w:abstractNumId w:val="8"/>
  </w:num>
  <w:num w:numId="10">
    <w:abstractNumId w:val="28"/>
  </w:num>
  <w:num w:numId="11">
    <w:abstractNumId w:val="12"/>
  </w:num>
  <w:num w:numId="12">
    <w:abstractNumId w:val="26"/>
  </w:num>
  <w:num w:numId="13">
    <w:abstractNumId w:val="19"/>
  </w:num>
  <w:num w:numId="14">
    <w:abstractNumId w:val="2"/>
  </w:num>
  <w:num w:numId="15">
    <w:abstractNumId w:val="24"/>
  </w:num>
  <w:num w:numId="16">
    <w:abstractNumId w:val="20"/>
  </w:num>
  <w:num w:numId="17">
    <w:abstractNumId w:val="14"/>
  </w:num>
  <w:num w:numId="18">
    <w:abstractNumId w:val="4"/>
  </w:num>
  <w:num w:numId="19">
    <w:abstractNumId w:val="5"/>
  </w:num>
  <w:num w:numId="20">
    <w:abstractNumId w:val="17"/>
  </w:num>
  <w:num w:numId="21">
    <w:abstractNumId w:val="23"/>
  </w:num>
  <w:num w:numId="22">
    <w:abstractNumId w:val="6"/>
  </w:num>
  <w:num w:numId="23">
    <w:abstractNumId w:val="21"/>
  </w:num>
  <w:num w:numId="24">
    <w:abstractNumId w:val="1"/>
  </w:num>
  <w:num w:numId="25">
    <w:abstractNumId w:val="29"/>
  </w:num>
  <w:num w:numId="26">
    <w:abstractNumId w:val="3"/>
  </w:num>
  <w:num w:numId="27">
    <w:abstractNumId w:val="25"/>
  </w:num>
  <w:num w:numId="28">
    <w:abstractNumId w:val="15"/>
  </w:num>
  <w:num w:numId="29">
    <w:abstractNumId w:val="18"/>
    <w:lvlOverride w:ilvl="0"/>
    <w:lvlOverride w:ilvl="1"/>
    <w:lvlOverride w:ilvl="2"/>
    <w:lvlOverride w:ilvl="3"/>
    <w:lvlOverride w:ilvl="4"/>
    <w:lvlOverride w:ilvl="5"/>
    <w:lvlOverride w:ilvl="6"/>
    <w:lvlOverride w:ilvl="7"/>
    <w:lvlOverride w:ilvl="8"/>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01D2"/>
    <w:rsid w:val="000131CB"/>
    <w:rsid w:val="000138F7"/>
    <w:rsid w:val="00013C09"/>
    <w:rsid w:val="00013E25"/>
    <w:rsid w:val="000207AA"/>
    <w:rsid w:val="00020F41"/>
    <w:rsid w:val="00021BB0"/>
    <w:rsid w:val="00023C14"/>
    <w:rsid w:val="000244F2"/>
    <w:rsid w:val="0003286D"/>
    <w:rsid w:val="00035075"/>
    <w:rsid w:val="00036AA7"/>
    <w:rsid w:val="00040F0A"/>
    <w:rsid w:val="0004393D"/>
    <w:rsid w:val="00043CDD"/>
    <w:rsid w:val="000441D2"/>
    <w:rsid w:val="000472E5"/>
    <w:rsid w:val="00050680"/>
    <w:rsid w:val="0005585E"/>
    <w:rsid w:val="000562A5"/>
    <w:rsid w:val="00056491"/>
    <w:rsid w:val="000636CE"/>
    <w:rsid w:val="000705AA"/>
    <w:rsid w:val="00072903"/>
    <w:rsid w:val="000730B7"/>
    <w:rsid w:val="00073ED7"/>
    <w:rsid w:val="00074587"/>
    <w:rsid w:val="00075863"/>
    <w:rsid w:val="00077014"/>
    <w:rsid w:val="00077497"/>
    <w:rsid w:val="00080EFD"/>
    <w:rsid w:val="00085229"/>
    <w:rsid w:val="000866C5"/>
    <w:rsid w:val="000870CF"/>
    <w:rsid w:val="00087AE4"/>
    <w:rsid w:val="000930D4"/>
    <w:rsid w:val="0009324D"/>
    <w:rsid w:val="000947F4"/>
    <w:rsid w:val="000949DB"/>
    <w:rsid w:val="00094C24"/>
    <w:rsid w:val="000A1730"/>
    <w:rsid w:val="000A1806"/>
    <w:rsid w:val="000A6BA9"/>
    <w:rsid w:val="000A760F"/>
    <w:rsid w:val="000B03AC"/>
    <w:rsid w:val="000B08F9"/>
    <w:rsid w:val="000B1673"/>
    <w:rsid w:val="000B429B"/>
    <w:rsid w:val="000B4DEC"/>
    <w:rsid w:val="000B52EE"/>
    <w:rsid w:val="000C0BF5"/>
    <w:rsid w:val="000C1952"/>
    <w:rsid w:val="000C2B1B"/>
    <w:rsid w:val="000C44FD"/>
    <w:rsid w:val="000C484C"/>
    <w:rsid w:val="000D07AF"/>
    <w:rsid w:val="000D33B9"/>
    <w:rsid w:val="000E5D8A"/>
    <w:rsid w:val="000F2D63"/>
    <w:rsid w:val="001035EA"/>
    <w:rsid w:val="001040D7"/>
    <w:rsid w:val="0010609C"/>
    <w:rsid w:val="00112A12"/>
    <w:rsid w:val="00114374"/>
    <w:rsid w:val="00114F75"/>
    <w:rsid w:val="00115E81"/>
    <w:rsid w:val="00117D11"/>
    <w:rsid w:val="00117E50"/>
    <w:rsid w:val="00121D6C"/>
    <w:rsid w:val="00121F1B"/>
    <w:rsid w:val="00122435"/>
    <w:rsid w:val="0012386C"/>
    <w:rsid w:val="0012601B"/>
    <w:rsid w:val="00126FBF"/>
    <w:rsid w:val="00135306"/>
    <w:rsid w:val="00140000"/>
    <w:rsid w:val="00143B1F"/>
    <w:rsid w:val="00145845"/>
    <w:rsid w:val="00151740"/>
    <w:rsid w:val="00151FE2"/>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706"/>
    <w:rsid w:val="001A7D79"/>
    <w:rsid w:val="001B0F3F"/>
    <w:rsid w:val="001B1092"/>
    <w:rsid w:val="001B1935"/>
    <w:rsid w:val="001B2A01"/>
    <w:rsid w:val="001B65E5"/>
    <w:rsid w:val="001C154C"/>
    <w:rsid w:val="001C1894"/>
    <w:rsid w:val="001C3E71"/>
    <w:rsid w:val="001C5083"/>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17D40"/>
    <w:rsid w:val="00220C6D"/>
    <w:rsid w:val="00222812"/>
    <w:rsid w:val="0022281A"/>
    <w:rsid w:val="00224CDA"/>
    <w:rsid w:val="00224D76"/>
    <w:rsid w:val="00226A21"/>
    <w:rsid w:val="00230585"/>
    <w:rsid w:val="002306C1"/>
    <w:rsid w:val="002349EC"/>
    <w:rsid w:val="00235976"/>
    <w:rsid w:val="0024023C"/>
    <w:rsid w:val="00240682"/>
    <w:rsid w:val="00241A95"/>
    <w:rsid w:val="00242A8C"/>
    <w:rsid w:val="00243F28"/>
    <w:rsid w:val="00244A3E"/>
    <w:rsid w:val="00245DFC"/>
    <w:rsid w:val="0024690F"/>
    <w:rsid w:val="00246CEC"/>
    <w:rsid w:val="002534F7"/>
    <w:rsid w:val="00255C92"/>
    <w:rsid w:val="00256380"/>
    <w:rsid w:val="002565A8"/>
    <w:rsid w:val="00260675"/>
    <w:rsid w:val="0026133A"/>
    <w:rsid w:val="0026148A"/>
    <w:rsid w:val="00261F3E"/>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642"/>
    <w:rsid w:val="002B1DCD"/>
    <w:rsid w:val="002B24DA"/>
    <w:rsid w:val="002B26F0"/>
    <w:rsid w:val="002B4620"/>
    <w:rsid w:val="002B4BB6"/>
    <w:rsid w:val="002B5784"/>
    <w:rsid w:val="002B6584"/>
    <w:rsid w:val="002C2BB3"/>
    <w:rsid w:val="002C61E9"/>
    <w:rsid w:val="002C7CE6"/>
    <w:rsid w:val="002D1225"/>
    <w:rsid w:val="002D6662"/>
    <w:rsid w:val="002E06F6"/>
    <w:rsid w:val="002E3E7B"/>
    <w:rsid w:val="002E5DE0"/>
    <w:rsid w:val="002F1D60"/>
    <w:rsid w:val="002F1EB5"/>
    <w:rsid w:val="002F4D0E"/>
    <w:rsid w:val="002F7824"/>
    <w:rsid w:val="0030123C"/>
    <w:rsid w:val="00305301"/>
    <w:rsid w:val="0030680F"/>
    <w:rsid w:val="00311943"/>
    <w:rsid w:val="00311D80"/>
    <w:rsid w:val="0031277E"/>
    <w:rsid w:val="003136AB"/>
    <w:rsid w:val="0031415E"/>
    <w:rsid w:val="00315305"/>
    <w:rsid w:val="00317941"/>
    <w:rsid w:val="00320D6C"/>
    <w:rsid w:val="00320D97"/>
    <w:rsid w:val="00320E18"/>
    <w:rsid w:val="003215DA"/>
    <w:rsid w:val="0032466C"/>
    <w:rsid w:val="003304B8"/>
    <w:rsid w:val="00330512"/>
    <w:rsid w:val="0033206A"/>
    <w:rsid w:val="00332D6C"/>
    <w:rsid w:val="00334495"/>
    <w:rsid w:val="00335045"/>
    <w:rsid w:val="003414D1"/>
    <w:rsid w:val="0034319C"/>
    <w:rsid w:val="003433B8"/>
    <w:rsid w:val="00344400"/>
    <w:rsid w:val="00345DFB"/>
    <w:rsid w:val="003503D7"/>
    <w:rsid w:val="003511D2"/>
    <w:rsid w:val="0035336C"/>
    <w:rsid w:val="00356F78"/>
    <w:rsid w:val="0036058D"/>
    <w:rsid w:val="00361674"/>
    <w:rsid w:val="00367E33"/>
    <w:rsid w:val="00372F1D"/>
    <w:rsid w:val="003730D0"/>
    <w:rsid w:val="00373C8A"/>
    <w:rsid w:val="00373F93"/>
    <w:rsid w:val="003747F5"/>
    <w:rsid w:val="0037636A"/>
    <w:rsid w:val="00380C20"/>
    <w:rsid w:val="00380F84"/>
    <w:rsid w:val="003810DE"/>
    <w:rsid w:val="00387730"/>
    <w:rsid w:val="00387BE1"/>
    <w:rsid w:val="003924C0"/>
    <w:rsid w:val="00393B6F"/>
    <w:rsid w:val="00393BF4"/>
    <w:rsid w:val="0039598F"/>
    <w:rsid w:val="00395AB7"/>
    <w:rsid w:val="003967D4"/>
    <w:rsid w:val="003A324F"/>
    <w:rsid w:val="003A435A"/>
    <w:rsid w:val="003A4B6E"/>
    <w:rsid w:val="003A614A"/>
    <w:rsid w:val="003B1B0D"/>
    <w:rsid w:val="003B286A"/>
    <w:rsid w:val="003B769F"/>
    <w:rsid w:val="003C182B"/>
    <w:rsid w:val="003C2B2C"/>
    <w:rsid w:val="003C2D9B"/>
    <w:rsid w:val="003C3D99"/>
    <w:rsid w:val="003C3DAE"/>
    <w:rsid w:val="003C498D"/>
    <w:rsid w:val="003C4D2B"/>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4C11"/>
    <w:rsid w:val="00404D72"/>
    <w:rsid w:val="00406327"/>
    <w:rsid w:val="004115A9"/>
    <w:rsid w:val="00411AF7"/>
    <w:rsid w:val="0041219B"/>
    <w:rsid w:val="00413E15"/>
    <w:rsid w:val="0042097D"/>
    <w:rsid w:val="0042186D"/>
    <w:rsid w:val="00421AB1"/>
    <w:rsid w:val="004235E1"/>
    <w:rsid w:val="00424736"/>
    <w:rsid w:val="00424F75"/>
    <w:rsid w:val="00425088"/>
    <w:rsid w:val="00426E6C"/>
    <w:rsid w:val="0043000F"/>
    <w:rsid w:val="0043522F"/>
    <w:rsid w:val="004406C8"/>
    <w:rsid w:val="00440ABA"/>
    <w:rsid w:val="004448CB"/>
    <w:rsid w:val="00445312"/>
    <w:rsid w:val="00447B1D"/>
    <w:rsid w:val="00450204"/>
    <w:rsid w:val="00452C24"/>
    <w:rsid w:val="00453D9F"/>
    <w:rsid w:val="00454F80"/>
    <w:rsid w:val="00464212"/>
    <w:rsid w:val="00465AB0"/>
    <w:rsid w:val="00467296"/>
    <w:rsid w:val="00471CCA"/>
    <w:rsid w:val="00472988"/>
    <w:rsid w:val="004738C1"/>
    <w:rsid w:val="004765B5"/>
    <w:rsid w:val="00480D74"/>
    <w:rsid w:val="0048252C"/>
    <w:rsid w:val="00482686"/>
    <w:rsid w:val="00482DA0"/>
    <w:rsid w:val="004848BB"/>
    <w:rsid w:val="004911DA"/>
    <w:rsid w:val="00492CB5"/>
    <w:rsid w:val="00494EB7"/>
    <w:rsid w:val="0049537E"/>
    <w:rsid w:val="00497629"/>
    <w:rsid w:val="004A340C"/>
    <w:rsid w:val="004A3677"/>
    <w:rsid w:val="004A4ABC"/>
    <w:rsid w:val="004A75F2"/>
    <w:rsid w:val="004A7EB5"/>
    <w:rsid w:val="004B0E0B"/>
    <w:rsid w:val="004B2F7B"/>
    <w:rsid w:val="004B5854"/>
    <w:rsid w:val="004B6E29"/>
    <w:rsid w:val="004C181F"/>
    <w:rsid w:val="004C20A8"/>
    <w:rsid w:val="004C417C"/>
    <w:rsid w:val="004D3B83"/>
    <w:rsid w:val="004D3EEE"/>
    <w:rsid w:val="004D4B86"/>
    <w:rsid w:val="004E029E"/>
    <w:rsid w:val="004E0CE9"/>
    <w:rsid w:val="004E1378"/>
    <w:rsid w:val="004E1E59"/>
    <w:rsid w:val="004E37C8"/>
    <w:rsid w:val="004E623F"/>
    <w:rsid w:val="004E651A"/>
    <w:rsid w:val="004F13A6"/>
    <w:rsid w:val="004F2B4A"/>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994"/>
    <w:rsid w:val="00516F98"/>
    <w:rsid w:val="0051752A"/>
    <w:rsid w:val="0051776F"/>
    <w:rsid w:val="00517AFB"/>
    <w:rsid w:val="00520A45"/>
    <w:rsid w:val="00520D47"/>
    <w:rsid w:val="005233BF"/>
    <w:rsid w:val="00523FB8"/>
    <w:rsid w:val="0053021D"/>
    <w:rsid w:val="005305C7"/>
    <w:rsid w:val="00530C1D"/>
    <w:rsid w:val="005325D6"/>
    <w:rsid w:val="005327D7"/>
    <w:rsid w:val="00533288"/>
    <w:rsid w:val="005338E7"/>
    <w:rsid w:val="00533B81"/>
    <w:rsid w:val="00535648"/>
    <w:rsid w:val="00535E8C"/>
    <w:rsid w:val="0054115C"/>
    <w:rsid w:val="0054137D"/>
    <w:rsid w:val="00544608"/>
    <w:rsid w:val="00544D2C"/>
    <w:rsid w:val="00545EA6"/>
    <w:rsid w:val="00547E08"/>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39E5"/>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2C1B"/>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10DB"/>
    <w:rsid w:val="005D43B6"/>
    <w:rsid w:val="005D69BB"/>
    <w:rsid w:val="005E09F4"/>
    <w:rsid w:val="005E13CD"/>
    <w:rsid w:val="005E1BB3"/>
    <w:rsid w:val="005E38BC"/>
    <w:rsid w:val="005E4115"/>
    <w:rsid w:val="005E417A"/>
    <w:rsid w:val="005E5116"/>
    <w:rsid w:val="005E516B"/>
    <w:rsid w:val="005E561E"/>
    <w:rsid w:val="005E6C72"/>
    <w:rsid w:val="005E7990"/>
    <w:rsid w:val="005F0DA8"/>
    <w:rsid w:val="005F1278"/>
    <w:rsid w:val="005F21E2"/>
    <w:rsid w:val="005F2E85"/>
    <w:rsid w:val="005F326F"/>
    <w:rsid w:val="005F45EE"/>
    <w:rsid w:val="005F5DCC"/>
    <w:rsid w:val="005F6ADF"/>
    <w:rsid w:val="005F712E"/>
    <w:rsid w:val="005F7EDF"/>
    <w:rsid w:val="00600E5A"/>
    <w:rsid w:val="006050B6"/>
    <w:rsid w:val="0060569A"/>
    <w:rsid w:val="00606758"/>
    <w:rsid w:val="00607626"/>
    <w:rsid w:val="00607CF8"/>
    <w:rsid w:val="0061094C"/>
    <w:rsid w:val="00614531"/>
    <w:rsid w:val="0061697C"/>
    <w:rsid w:val="00621D77"/>
    <w:rsid w:val="00623069"/>
    <w:rsid w:val="0062368E"/>
    <w:rsid w:val="006248F8"/>
    <w:rsid w:val="00625540"/>
    <w:rsid w:val="00627CFB"/>
    <w:rsid w:val="00636076"/>
    <w:rsid w:val="00640588"/>
    <w:rsid w:val="0064125F"/>
    <w:rsid w:val="00641B51"/>
    <w:rsid w:val="00642669"/>
    <w:rsid w:val="0065137D"/>
    <w:rsid w:val="00651652"/>
    <w:rsid w:val="00653F2B"/>
    <w:rsid w:val="00655FEF"/>
    <w:rsid w:val="0066020F"/>
    <w:rsid w:val="006608CB"/>
    <w:rsid w:val="006617A5"/>
    <w:rsid w:val="00663D1C"/>
    <w:rsid w:val="00665977"/>
    <w:rsid w:val="00666449"/>
    <w:rsid w:val="00667E78"/>
    <w:rsid w:val="00670A05"/>
    <w:rsid w:val="00672C86"/>
    <w:rsid w:val="00673B03"/>
    <w:rsid w:val="00673D08"/>
    <w:rsid w:val="00674586"/>
    <w:rsid w:val="00674718"/>
    <w:rsid w:val="006766FB"/>
    <w:rsid w:val="006769BA"/>
    <w:rsid w:val="00677477"/>
    <w:rsid w:val="00682B7F"/>
    <w:rsid w:val="00683477"/>
    <w:rsid w:val="006852DB"/>
    <w:rsid w:val="00685E10"/>
    <w:rsid w:val="00687F4D"/>
    <w:rsid w:val="0069068E"/>
    <w:rsid w:val="00690B40"/>
    <w:rsid w:val="00691ACE"/>
    <w:rsid w:val="00692736"/>
    <w:rsid w:val="006927F1"/>
    <w:rsid w:val="00692C2E"/>
    <w:rsid w:val="00694AA0"/>
    <w:rsid w:val="00694F60"/>
    <w:rsid w:val="00695F99"/>
    <w:rsid w:val="006A006A"/>
    <w:rsid w:val="006A0483"/>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038CE"/>
    <w:rsid w:val="00712D1B"/>
    <w:rsid w:val="00713B51"/>
    <w:rsid w:val="00714610"/>
    <w:rsid w:val="00715630"/>
    <w:rsid w:val="0071720C"/>
    <w:rsid w:val="0071734D"/>
    <w:rsid w:val="00723E66"/>
    <w:rsid w:val="00723EA8"/>
    <w:rsid w:val="007256A0"/>
    <w:rsid w:val="0072656C"/>
    <w:rsid w:val="00730A0B"/>
    <w:rsid w:val="007314CA"/>
    <w:rsid w:val="0073224B"/>
    <w:rsid w:val="007335F3"/>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5561"/>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13"/>
    <w:rsid w:val="007C5D5D"/>
    <w:rsid w:val="007C7D12"/>
    <w:rsid w:val="007D552B"/>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47B"/>
    <w:rsid w:val="00834676"/>
    <w:rsid w:val="0083566B"/>
    <w:rsid w:val="00836356"/>
    <w:rsid w:val="0084047A"/>
    <w:rsid w:val="0084241C"/>
    <w:rsid w:val="008437C2"/>
    <w:rsid w:val="008445FE"/>
    <w:rsid w:val="00845B61"/>
    <w:rsid w:val="00847679"/>
    <w:rsid w:val="00850F89"/>
    <w:rsid w:val="00851388"/>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86E0B"/>
    <w:rsid w:val="00890C80"/>
    <w:rsid w:val="00890D2B"/>
    <w:rsid w:val="00892A4B"/>
    <w:rsid w:val="00894EFA"/>
    <w:rsid w:val="0089669B"/>
    <w:rsid w:val="00897AF2"/>
    <w:rsid w:val="00897F05"/>
    <w:rsid w:val="008A0A95"/>
    <w:rsid w:val="008A2D2D"/>
    <w:rsid w:val="008A4121"/>
    <w:rsid w:val="008A5922"/>
    <w:rsid w:val="008A7426"/>
    <w:rsid w:val="008B08D7"/>
    <w:rsid w:val="008B4F0C"/>
    <w:rsid w:val="008C0A0F"/>
    <w:rsid w:val="008C5331"/>
    <w:rsid w:val="008C5356"/>
    <w:rsid w:val="008D1D5E"/>
    <w:rsid w:val="008D21D9"/>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38B"/>
    <w:rsid w:val="00913633"/>
    <w:rsid w:val="009137F9"/>
    <w:rsid w:val="00914985"/>
    <w:rsid w:val="00916DE2"/>
    <w:rsid w:val="00920990"/>
    <w:rsid w:val="00921059"/>
    <w:rsid w:val="00921E44"/>
    <w:rsid w:val="0092228F"/>
    <w:rsid w:val="009233B2"/>
    <w:rsid w:val="00924656"/>
    <w:rsid w:val="00931876"/>
    <w:rsid w:val="00933CE6"/>
    <w:rsid w:val="009343C4"/>
    <w:rsid w:val="00934E18"/>
    <w:rsid w:val="0093683F"/>
    <w:rsid w:val="00936DA3"/>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137"/>
    <w:rsid w:val="0099755B"/>
    <w:rsid w:val="009A3F22"/>
    <w:rsid w:val="009B08CC"/>
    <w:rsid w:val="009B1AA0"/>
    <w:rsid w:val="009B2451"/>
    <w:rsid w:val="009B2F83"/>
    <w:rsid w:val="009B54C7"/>
    <w:rsid w:val="009C206B"/>
    <w:rsid w:val="009C3909"/>
    <w:rsid w:val="009C4345"/>
    <w:rsid w:val="009C44A2"/>
    <w:rsid w:val="009C4605"/>
    <w:rsid w:val="009C5453"/>
    <w:rsid w:val="009C6D30"/>
    <w:rsid w:val="009D0467"/>
    <w:rsid w:val="009D0BDC"/>
    <w:rsid w:val="009D10FD"/>
    <w:rsid w:val="009D15FA"/>
    <w:rsid w:val="009D5285"/>
    <w:rsid w:val="009D52AB"/>
    <w:rsid w:val="009D5C1D"/>
    <w:rsid w:val="009D6019"/>
    <w:rsid w:val="009D6801"/>
    <w:rsid w:val="009D7E5A"/>
    <w:rsid w:val="009E0F2E"/>
    <w:rsid w:val="009E1B50"/>
    <w:rsid w:val="009E27DB"/>
    <w:rsid w:val="009E67FA"/>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558F"/>
    <w:rsid w:val="00A27280"/>
    <w:rsid w:val="00A276E3"/>
    <w:rsid w:val="00A30FF1"/>
    <w:rsid w:val="00A31985"/>
    <w:rsid w:val="00A332DD"/>
    <w:rsid w:val="00A335A1"/>
    <w:rsid w:val="00A335E2"/>
    <w:rsid w:val="00A41009"/>
    <w:rsid w:val="00A43F1F"/>
    <w:rsid w:val="00A451E7"/>
    <w:rsid w:val="00A45FB2"/>
    <w:rsid w:val="00A46882"/>
    <w:rsid w:val="00A5176B"/>
    <w:rsid w:val="00A54A6F"/>
    <w:rsid w:val="00A55F82"/>
    <w:rsid w:val="00A562C5"/>
    <w:rsid w:val="00A57A59"/>
    <w:rsid w:val="00A60A38"/>
    <w:rsid w:val="00A62FB3"/>
    <w:rsid w:val="00A63CA8"/>
    <w:rsid w:val="00A63D85"/>
    <w:rsid w:val="00A64431"/>
    <w:rsid w:val="00A7013F"/>
    <w:rsid w:val="00A71630"/>
    <w:rsid w:val="00A71690"/>
    <w:rsid w:val="00A71965"/>
    <w:rsid w:val="00A72816"/>
    <w:rsid w:val="00A74447"/>
    <w:rsid w:val="00A803B5"/>
    <w:rsid w:val="00A81880"/>
    <w:rsid w:val="00A8217F"/>
    <w:rsid w:val="00A837E5"/>
    <w:rsid w:val="00A85533"/>
    <w:rsid w:val="00A86103"/>
    <w:rsid w:val="00A903E2"/>
    <w:rsid w:val="00A90E86"/>
    <w:rsid w:val="00A923D5"/>
    <w:rsid w:val="00A93B43"/>
    <w:rsid w:val="00A94F83"/>
    <w:rsid w:val="00A95C16"/>
    <w:rsid w:val="00A974E7"/>
    <w:rsid w:val="00AA3405"/>
    <w:rsid w:val="00AA6FB0"/>
    <w:rsid w:val="00AB6DF9"/>
    <w:rsid w:val="00AC021B"/>
    <w:rsid w:val="00AC32D4"/>
    <w:rsid w:val="00AC6243"/>
    <w:rsid w:val="00AC7636"/>
    <w:rsid w:val="00AD23D3"/>
    <w:rsid w:val="00AD3982"/>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5433"/>
    <w:rsid w:val="00B16BD4"/>
    <w:rsid w:val="00B2780C"/>
    <w:rsid w:val="00B3093B"/>
    <w:rsid w:val="00B3345E"/>
    <w:rsid w:val="00B33E91"/>
    <w:rsid w:val="00B34445"/>
    <w:rsid w:val="00B34A91"/>
    <w:rsid w:val="00B354BD"/>
    <w:rsid w:val="00B42334"/>
    <w:rsid w:val="00B454B2"/>
    <w:rsid w:val="00B51667"/>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0CA5"/>
    <w:rsid w:val="00B91CB8"/>
    <w:rsid w:val="00B92FD2"/>
    <w:rsid w:val="00B935D3"/>
    <w:rsid w:val="00B97B8C"/>
    <w:rsid w:val="00BA0D79"/>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C78B8"/>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5017"/>
    <w:rsid w:val="00C16235"/>
    <w:rsid w:val="00C17193"/>
    <w:rsid w:val="00C20802"/>
    <w:rsid w:val="00C21D07"/>
    <w:rsid w:val="00C231C2"/>
    <w:rsid w:val="00C27241"/>
    <w:rsid w:val="00C31741"/>
    <w:rsid w:val="00C31951"/>
    <w:rsid w:val="00C32243"/>
    <w:rsid w:val="00C36E4B"/>
    <w:rsid w:val="00C40B19"/>
    <w:rsid w:val="00C40F32"/>
    <w:rsid w:val="00C4453D"/>
    <w:rsid w:val="00C505C7"/>
    <w:rsid w:val="00C50845"/>
    <w:rsid w:val="00C513F2"/>
    <w:rsid w:val="00C54330"/>
    <w:rsid w:val="00C548AD"/>
    <w:rsid w:val="00C54AF6"/>
    <w:rsid w:val="00C57C97"/>
    <w:rsid w:val="00C57D08"/>
    <w:rsid w:val="00C57E4B"/>
    <w:rsid w:val="00C608BC"/>
    <w:rsid w:val="00C6635C"/>
    <w:rsid w:val="00C75A40"/>
    <w:rsid w:val="00C75B51"/>
    <w:rsid w:val="00C75BBA"/>
    <w:rsid w:val="00C75BFD"/>
    <w:rsid w:val="00C76C40"/>
    <w:rsid w:val="00C822AD"/>
    <w:rsid w:val="00C827B7"/>
    <w:rsid w:val="00C8487A"/>
    <w:rsid w:val="00C93A24"/>
    <w:rsid w:val="00C978EF"/>
    <w:rsid w:val="00CA0276"/>
    <w:rsid w:val="00CA539C"/>
    <w:rsid w:val="00CA58BF"/>
    <w:rsid w:val="00CA61D4"/>
    <w:rsid w:val="00CA743F"/>
    <w:rsid w:val="00CB5F8A"/>
    <w:rsid w:val="00CB6B95"/>
    <w:rsid w:val="00CB6DD2"/>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1F15"/>
    <w:rsid w:val="00CF47F2"/>
    <w:rsid w:val="00D02352"/>
    <w:rsid w:val="00D0274B"/>
    <w:rsid w:val="00D029DB"/>
    <w:rsid w:val="00D0415E"/>
    <w:rsid w:val="00D04C81"/>
    <w:rsid w:val="00D104DA"/>
    <w:rsid w:val="00D11729"/>
    <w:rsid w:val="00D1246D"/>
    <w:rsid w:val="00D12B53"/>
    <w:rsid w:val="00D239E7"/>
    <w:rsid w:val="00D250C0"/>
    <w:rsid w:val="00D253B5"/>
    <w:rsid w:val="00D25D05"/>
    <w:rsid w:val="00D260A4"/>
    <w:rsid w:val="00D27676"/>
    <w:rsid w:val="00D27F13"/>
    <w:rsid w:val="00D316AD"/>
    <w:rsid w:val="00D31EC9"/>
    <w:rsid w:val="00D3355E"/>
    <w:rsid w:val="00D34C06"/>
    <w:rsid w:val="00D36F02"/>
    <w:rsid w:val="00D37A0E"/>
    <w:rsid w:val="00D4096D"/>
    <w:rsid w:val="00D41D6B"/>
    <w:rsid w:val="00D4237E"/>
    <w:rsid w:val="00D43D7E"/>
    <w:rsid w:val="00D43F65"/>
    <w:rsid w:val="00D52243"/>
    <w:rsid w:val="00D52579"/>
    <w:rsid w:val="00D53FAF"/>
    <w:rsid w:val="00D5529D"/>
    <w:rsid w:val="00D5718F"/>
    <w:rsid w:val="00D60AAA"/>
    <w:rsid w:val="00D60B2B"/>
    <w:rsid w:val="00D63044"/>
    <w:rsid w:val="00D64EA5"/>
    <w:rsid w:val="00D66DF8"/>
    <w:rsid w:val="00D678F9"/>
    <w:rsid w:val="00D70F9E"/>
    <w:rsid w:val="00D7177B"/>
    <w:rsid w:val="00D71846"/>
    <w:rsid w:val="00D71CCA"/>
    <w:rsid w:val="00D722E0"/>
    <w:rsid w:val="00D7316B"/>
    <w:rsid w:val="00D74DFF"/>
    <w:rsid w:val="00D765CC"/>
    <w:rsid w:val="00D76BA6"/>
    <w:rsid w:val="00D83376"/>
    <w:rsid w:val="00D857C6"/>
    <w:rsid w:val="00D85D8F"/>
    <w:rsid w:val="00D86A22"/>
    <w:rsid w:val="00D87051"/>
    <w:rsid w:val="00D907A2"/>
    <w:rsid w:val="00D91903"/>
    <w:rsid w:val="00D9254B"/>
    <w:rsid w:val="00D9586F"/>
    <w:rsid w:val="00DA14E6"/>
    <w:rsid w:val="00DA4D23"/>
    <w:rsid w:val="00DB063A"/>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23A"/>
    <w:rsid w:val="00DE38E8"/>
    <w:rsid w:val="00DE6C30"/>
    <w:rsid w:val="00DF1037"/>
    <w:rsid w:val="00DF1AD2"/>
    <w:rsid w:val="00DF4EA1"/>
    <w:rsid w:val="00DF71A2"/>
    <w:rsid w:val="00E0307B"/>
    <w:rsid w:val="00E03943"/>
    <w:rsid w:val="00E05402"/>
    <w:rsid w:val="00E068CB"/>
    <w:rsid w:val="00E11E29"/>
    <w:rsid w:val="00E14FDD"/>
    <w:rsid w:val="00E151E4"/>
    <w:rsid w:val="00E15B98"/>
    <w:rsid w:val="00E20B40"/>
    <w:rsid w:val="00E224E3"/>
    <w:rsid w:val="00E253D0"/>
    <w:rsid w:val="00E25805"/>
    <w:rsid w:val="00E275C4"/>
    <w:rsid w:val="00E27B64"/>
    <w:rsid w:val="00E31C38"/>
    <w:rsid w:val="00E3346A"/>
    <w:rsid w:val="00E342B4"/>
    <w:rsid w:val="00E35840"/>
    <w:rsid w:val="00E35B46"/>
    <w:rsid w:val="00E3643B"/>
    <w:rsid w:val="00E36992"/>
    <w:rsid w:val="00E37CDE"/>
    <w:rsid w:val="00E37DEE"/>
    <w:rsid w:val="00E4059F"/>
    <w:rsid w:val="00E40939"/>
    <w:rsid w:val="00E43917"/>
    <w:rsid w:val="00E44722"/>
    <w:rsid w:val="00E447CF"/>
    <w:rsid w:val="00E46849"/>
    <w:rsid w:val="00E54CEC"/>
    <w:rsid w:val="00E5565A"/>
    <w:rsid w:val="00E64E1A"/>
    <w:rsid w:val="00E65839"/>
    <w:rsid w:val="00E65B73"/>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0E21"/>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4094"/>
    <w:rsid w:val="00EE529A"/>
    <w:rsid w:val="00EF0009"/>
    <w:rsid w:val="00EF0ED2"/>
    <w:rsid w:val="00EF1667"/>
    <w:rsid w:val="00EF5799"/>
    <w:rsid w:val="00EF589F"/>
    <w:rsid w:val="00F01806"/>
    <w:rsid w:val="00F0295B"/>
    <w:rsid w:val="00F05120"/>
    <w:rsid w:val="00F059BC"/>
    <w:rsid w:val="00F064B1"/>
    <w:rsid w:val="00F0731E"/>
    <w:rsid w:val="00F11875"/>
    <w:rsid w:val="00F14856"/>
    <w:rsid w:val="00F15B98"/>
    <w:rsid w:val="00F16AD3"/>
    <w:rsid w:val="00F2391C"/>
    <w:rsid w:val="00F23B12"/>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0F6F"/>
    <w:rsid w:val="00F614BE"/>
    <w:rsid w:val="00F61A2A"/>
    <w:rsid w:val="00F61C41"/>
    <w:rsid w:val="00F64C09"/>
    <w:rsid w:val="00F65463"/>
    <w:rsid w:val="00F654B4"/>
    <w:rsid w:val="00F67BB4"/>
    <w:rsid w:val="00F67FCE"/>
    <w:rsid w:val="00F710D6"/>
    <w:rsid w:val="00F71D41"/>
    <w:rsid w:val="00F73500"/>
    <w:rsid w:val="00F77A30"/>
    <w:rsid w:val="00F81FEA"/>
    <w:rsid w:val="00F825E9"/>
    <w:rsid w:val="00F83D4C"/>
    <w:rsid w:val="00F87141"/>
    <w:rsid w:val="00F87BAD"/>
    <w:rsid w:val="00F87F44"/>
    <w:rsid w:val="00F92883"/>
    <w:rsid w:val="00F93D57"/>
    <w:rsid w:val="00F94618"/>
    <w:rsid w:val="00F95313"/>
    <w:rsid w:val="00F9533F"/>
    <w:rsid w:val="00F97333"/>
    <w:rsid w:val="00F97617"/>
    <w:rsid w:val="00FA1A05"/>
    <w:rsid w:val="00FA664A"/>
    <w:rsid w:val="00FA6BA5"/>
    <w:rsid w:val="00FA7588"/>
    <w:rsid w:val="00FB74DB"/>
    <w:rsid w:val="00FB7EE9"/>
    <w:rsid w:val="00FB7F45"/>
    <w:rsid w:val="00FC1C8D"/>
    <w:rsid w:val="00FC215F"/>
    <w:rsid w:val="00FC74C3"/>
    <w:rsid w:val="00FD1D8E"/>
    <w:rsid w:val="00FD5359"/>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356F8-01DB-4567-816C-14FB8C45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226A21"/>
    <w:pPr>
      <w:spacing w:after="0" w:line="240" w:lineRule="auto"/>
      <w:ind w:left="680"/>
    </w:pPr>
    <w:rPr>
      <w:rFonts w:ascii="Times New Roman" w:hAnsi="Times New Roman"/>
      <w:i/>
      <w:sz w:val="28"/>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5"/>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61789572">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09908289">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16942510">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7.wmf"/><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6.png"/><Relationship Id="rId45" Type="http://schemas.openxmlformats.org/officeDocument/2006/relationships/image" Target="media/image19.wmf"/><Relationship Id="rId53" Type="http://schemas.openxmlformats.org/officeDocument/2006/relationships/image" Target="media/image25.png"/><Relationship Id="rId58" Type="http://schemas.openxmlformats.org/officeDocument/2006/relationships/hyperlink" Target="http://kbit.rsatu.ru/skbit/images/articles/plis/1.pdf"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1.png"/><Relationship Id="rId57" Type="http://schemas.openxmlformats.org/officeDocument/2006/relationships/hyperlink" Target="http://technomag.edu.ru/doc/159714.html" TargetMode="External"/><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4.jpe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hyperlink" Target="http://it.mmcs.rsu.ru/wiki/&#1050;&#1086;&#1085;&#1089;&#1087;&#1077;&#1082;&#1090;_&#1083;&#1077;&#1082;&#1094;&#1080;&#1081;_" TargetMode="External"/><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A132B8A6-1094-4E9E-B0C2-513498FA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59</Pages>
  <Words>12738</Words>
  <Characters>72610</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Горских Сергей Вадимович</cp:lastModifiedBy>
  <cp:revision>50</cp:revision>
  <cp:lastPrinted>2017-06-18T04:36:00Z</cp:lastPrinted>
  <dcterms:created xsi:type="dcterms:W3CDTF">2019-05-29T14:42:00Z</dcterms:created>
  <dcterms:modified xsi:type="dcterms:W3CDTF">2019-05-30T06:17:00Z</dcterms:modified>
</cp:coreProperties>
</file>