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61" w:rsidRPr="000D36E6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Основные стандарты </w:t>
      </w:r>
      <w:proofErr w:type="spellStart"/>
      <w:r>
        <w:t>Wi-Fi</w:t>
      </w:r>
      <w:proofErr w:type="spellEnd"/>
      <w:r>
        <w:t xml:space="preserve"> (набор стандартов 802.11).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Сравнение стандартов беспроводной передачи данных.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Принцип организации </w:t>
      </w:r>
      <w:proofErr w:type="spellStart"/>
      <w:r>
        <w:t>Wi-Fi</w:t>
      </w:r>
      <w:proofErr w:type="spellEnd"/>
      <w:r>
        <w:t xml:space="preserve">.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Классификация беспроводной сети </w:t>
      </w:r>
      <w:proofErr w:type="spellStart"/>
      <w:r>
        <w:t>Wi-Fi</w:t>
      </w:r>
      <w:proofErr w:type="spellEnd"/>
      <w:r>
        <w:t xml:space="preserve">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Преимущества и недостатки сети </w:t>
      </w:r>
      <w:proofErr w:type="spellStart"/>
      <w:r>
        <w:t>Wi-Fi</w:t>
      </w:r>
      <w:proofErr w:type="spellEnd"/>
      <w:r>
        <w:t xml:space="preserve">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Архитектура, компоненты сети </w:t>
      </w:r>
      <w:proofErr w:type="spellStart"/>
      <w:r>
        <w:t>Wi-Fi</w:t>
      </w:r>
      <w:proofErr w:type="spellEnd"/>
      <w:r>
        <w:t xml:space="preserve">.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Типы и разновидности соединений.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Безопасность сети </w:t>
      </w:r>
      <w:proofErr w:type="spellStart"/>
      <w:r>
        <w:t>Wi-Fi</w:t>
      </w:r>
      <w:proofErr w:type="spellEnd"/>
      <w:r>
        <w:t xml:space="preserve"> (основные методы и протоколы защиты). </w:t>
      </w:r>
    </w:p>
    <w:p w:rsidR="000D36E6" w:rsidRDefault="000D36E6" w:rsidP="00F66D4A">
      <w:pPr>
        <w:jc w:val="both"/>
      </w:pP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>Протокол шифрования WEP (принцип шифрования, основные уязви-</w:t>
      </w:r>
    </w:p>
    <w:p w:rsidR="00241561" w:rsidRDefault="00241561" w:rsidP="00F66D4A">
      <w:pPr>
        <w:jc w:val="both"/>
      </w:pPr>
      <w:r>
        <w:t xml:space="preserve">мости). </w:t>
      </w:r>
    </w:p>
    <w:p w:rsidR="00D81C88" w:rsidRPr="00D81C88" w:rsidRDefault="00D81C88" w:rsidP="00F66D4A">
      <w:pPr>
        <w:jc w:val="both"/>
        <w:rPr>
          <w:b/>
        </w:rPr>
      </w:pPr>
      <w:r w:rsidRPr="00D81C88">
        <w:rPr>
          <w:b/>
        </w:rPr>
        <w:t>Принцип шифрования</w:t>
      </w:r>
    </w:p>
    <w:p w:rsidR="000D36E6" w:rsidRDefault="000D36E6" w:rsidP="00F66D4A">
      <w:pPr>
        <w:jc w:val="both"/>
      </w:pPr>
      <w:r w:rsidRPr="000D36E6">
        <w:t xml:space="preserve">Основан на алгоритме </w:t>
      </w:r>
      <w:r>
        <w:rPr>
          <w:lang w:val="en-US"/>
        </w:rPr>
        <w:t>RC</w:t>
      </w:r>
      <w:r w:rsidRPr="000D36E6">
        <w:t>4</w:t>
      </w:r>
      <w:r>
        <w:t xml:space="preserve">, который реализован в виде симметричного потокового шифрования. Генерируется ключевой поток, с помощью специальной функции, и этот ключевой поток суммируется с потоком данных по модулю два.  Дешифрация – генерация этого же потока и зашифрованного потока по модулю два, тем самым получая исходные данные. </w:t>
      </w:r>
    </w:p>
    <w:p w:rsidR="000772BA" w:rsidRDefault="000772BA" w:rsidP="00F66D4A">
      <w:pPr>
        <w:jc w:val="both"/>
      </w:pPr>
      <w:r>
        <w:t>Существует 2 вида шифрования</w:t>
      </w:r>
      <w:r w:rsidRPr="000772BA">
        <w:t>:</w:t>
      </w:r>
      <w:r>
        <w:t xml:space="preserve"> потоковое и блочное. </w:t>
      </w:r>
    </w:p>
    <w:p w:rsidR="000772BA" w:rsidRDefault="000772BA" w:rsidP="00F66D4A">
      <w:pPr>
        <w:jc w:val="both"/>
      </w:pPr>
      <w:r>
        <w:tab/>
        <w:t>Потоковое – побитовое сложение по модулю 2. Длина ключа равна длине кодируемого сообщения.</w:t>
      </w:r>
    </w:p>
    <w:p w:rsidR="000772BA" w:rsidRDefault="000772BA" w:rsidP="00F66D4A">
      <w:pPr>
        <w:jc w:val="both"/>
      </w:pPr>
      <w:r>
        <w:tab/>
        <w:t xml:space="preserve">Блочное – Исходное сообщение разбивается на блоки, и каждый блок отдельно складывается </w:t>
      </w:r>
      <w:proofErr w:type="spellStart"/>
      <w:r>
        <w:t>побитово</w:t>
      </w:r>
      <w:proofErr w:type="spellEnd"/>
      <w:r>
        <w:t xml:space="preserve"> с ключом</w:t>
      </w:r>
    </w:p>
    <w:p w:rsidR="000772BA" w:rsidRDefault="000772BA" w:rsidP="00F66D4A">
      <w:pPr>
        <w:jc w:val="both"/>
      </w:pPr>
      <w:r>
        <w:t>Данные в виды шифрования используют метод электронной книги (</w:t>
      </w:r>
      <w:r>
        <w:rPr>
          <w:lang w:val="en-US"/>
        </w:rPr>
        <w:t>ECB</w:t>
      </w:r>
      <w:r>
        <w:t xml:space="preserve">). Это </w:t>
      </w:r>
      <w:proofErr w:type="gramStart"/>
      <w:r>
        <w:t>значит</w:t>
      </w:r>
      <w:proofErr w:type="gramEnd"/>
      <w:r>
        <w:t xml:space="preserve"> что одно и то же исходное сообщение – всегда одно и то же зашифрованное сообщение на выходе. Это недостаток, который исправляют с помощью вектора инициализации и обратной связи.</w:t>
      </w:r>
    </w:p>
    <w:p w:rsidR="000772BA" w:rsidRDefault="000772BA" w:rsidP="00F66D4A">
      <w:pPr>
        <w:jc w:val="both"/>
      </w:pPr>
      <w:r>
        <w:t>С помощью вектора инициализации изменяют ключевую последовательность</w:t>
      </w:r>
      <w:r w:rsidR="00F66D4A">
        <w:t xml:space="preserve"> при каждой новой отправке сообщения</w:t>
      </w:r>
    </w:p>
    <w:p w:rsidR="00F66D4A" w:rsidRDefault="00F66D4A" w:rsidP="00F66D4A">
      <w:pPr>
        <w:jc w:val="both"/>
      </w:pPr>
      <w:r>
        <w:t>Обратная связь работает в блочном шифровании</w:t>
      </w:r>
      <w:r w:rsidRPr="00F66D4A">
        <w:t>:</w:t>
      </w:r>
      <w:r>
        <w:t xml:space="preserve"> каждый новый блок суммируется по модулю два с зашифрованным предыдущим, а для первого блока генерируется ключ с помощью вектора инициализации.</w:t>
      </w:r>
    </w:p>
    <w:p w:rsidR="00F66D4A" w:rsidRPr="00D81C88" w:rsidRDefault="00F66D4A" w:rsidP="00F66D4A">
      <w:pPr>
        <w:jc w:val="both"/>
        <w:rPr>
          <w:b/>
        </w:rPr>
      </w:pPr>
      <w:r w:rsidRPr="00D81C88">
        <w:rPr>
          <w:b/>
        </w:rPr>
        <w:t>Основные уязвимости</w:t>
      </w:r>
      <w:r w:rsidRPr="00D81C88">
        <w:rPr>
          <w:b/>
          <w:lang w:val="en-US"/>
        </w:rPr>
        <w:t>:</w:t>
      </w:r>
    </w:p>
    <w:p w:rsidR="00D81C88" w:rsidRPr="00D81C88" w:rsidRDefault="00F66D4A" w:rsidP="00F66D4A">
      <w:pPr>
        <w:jc w:val="both"/>
        <w:rPr>
          <w:i/>
        </w:rPr>
      </w:pPr>
      <w:r w:rsidRPr="00D81C88">
        <w:rPr>
          <w:i/>
        </w:rPr>
        <w:t xml:space="preserve">Пассивные сетевые атаки: </w:t>
      </w:r>
    </w:p>
    <w:p w:rsidR="00F66D4A" w:rsidRDefault="00F66D4A" w:rsidP="00D81C88">
      <w:pPr>
        <w:ind w:firstLine="708"/>
        <w:jc w:val="both"/>
      </w:pPr>
      <w:r>
        <w:t>Некоторые векторы инициализации дают возможность установить побайтовый состав секретного ключа, применяя статистический анализ.</w:t>
      </w:r>
    </w:p>
    <w:p w:rsidR="00F66D4A" w:rsidRPr="00D81C88" w:rsidRDefault="00F66D4A" w:rsidP="00F66D4A">
      <w:pPr>
        <w:jc w:val="both"/>
        <w:rPr>
          <w:i/>
        </w:rPr>
      </w:pPr>
      <w:r w:rsidRPr="00D81C88">
        <w:rPr>
          <w:i/>
        </w:rPr>
        <w:t>Активные сетевые атаки</w:t>
      </w:r>
      <w:r w:rsidRPr="00D81C88">
        <w:rPr>
          <w:i/>
          <w:lang w:val="en-US"/>
        </w:rPr>
        <w:t>:</w:t>
      </w:r>
      <w:r w:rsidRPr="00D81C88">
        <w:rPr>
          <w:i/>
        </w:rPr>
        <w:t xml:space="preserve"> </w:t>
      </w:r>
    </w:p>
    <w:p w:rsidR="00D81C88" w:rsidRPr="00D81C88" w:rsidRDefault="00F66D4A" w:rsidP="00D81C88">
      <w:pPr>
        <w:jc w:val="both"/>
      </w:pPr>
      <w:r>
        <w:tab/>
        <w:t xml:space="preserve">Индуктивное вычисление секретного </w:t>
      </w:r>
      <w:proofErr w:type="gramStart"/>
      <w:r>
        <w:t xml:space="preserve">ключа </w:t>
      </w:r>
      <w:r w:rsidR="00D81C88">
        <w:rPr>
          <w:lang w:val="en-US"/>
        </w:rPr>
        <w:t>:</w:t>
      </w:r>
      <w:proofErr w:type="gramEnd"/>
    </w:p>
    <w:p w:rsidR="00D81C88" w:rsidRDefault="00D81C88" w:rsidP="00D81C88">
      <w:pPr>
        <w:jc w:val="both"/>
      </w:pPr>
      <w:r>
        <w:t xml:space="preserve">                           -   </w:t>
      </w:r>
      <w:r w:rsidR="00F66D4A">
        <w:t>Повторное использование вектора инициализации</w:t>
      </w:r>
      <w:r w:rsidR="00F66D4A" w:rsidRPr="00F66D4A">
        <w:t>:</w:t>
      </w:r>
      <w:r w:rsidR="00F66D4A">
        <w:t xml:space="preserve"> хакер отправляет жертве различные пакеты данных, и прослушивает его сеть, получая зашифрованные пакеты. Далее применяет функцию </w:t>
      </w:r>
      <w:r w:rsidR="00F66D4A" w:rsidRPr="00D81C88">
        <w:rPr>
          <w:lang w:val="en-US"/>
        </w:rPr>
        <w:t>XOR</w:t>
      </w:r>
      <w:r w:rsidR="00F66D4A">
        <w:t xml:space="preserve"> (сложение по модулю 2), воссоздавая вектор инициализации и ключ шифрования. Такую ключевую последовательность можно будет «вырастить» для любой длины, </w:t>
      </w:r>
      <w:r>
        <w:lastRenderedPageBreak/>
        <w:t>хакер методом подбора находит нужный новый байт, ведь на правильную ключевую последовательность, точка доступа в атакуемой сети ответит однозначно.</w:t>
      </w:r>
    </w:p>
    <w:p w:rsidR="00D81C88" w:rsidRDefault="00D81C88" w:rsidP="00D81C88">
      <w:pPr>
        <w:jc w:val="both"/>
      </w:pPr>
      <w:r>
        <w:tab/>
        <w:t xml:space="preserve">            -  Манипуляция битами</w:t>
      </w:r>
      <w:r>
        <w:rPr>
          <w:lang w:val="en-US"/>
        </w:rPr>
        <w:t>:</w:t>
      </w:r>
      <w:r>
        <w:t xml:space="preserve"> </w:t>
      </w:r>
    </w:p>
    <w:p w:rsidR="00C056D7" w:rsidRDefault="00C056D7" w:rsidP="00D81C88">
      <w:pPr>
        <w:jc w:val="both"/>
      </w:pPr>
      <w:r>
        <w:t xml:space="preserve">Опирается на уязвимость вектора контроля целостности. Хакер манипулирует битами канального уровня с целью </w:t>
      </w:r>
      <w:proofErr w:type="spellStart"/>
      <w:r>
        <w:t>икажения</w:t>
      </w:r>
      <w:proofErr w:type="spellEnd"/>
      <w:r>
        <w:t xml:space="preserve"> пакетов 3 его уровня.</w:t>
      </w:r>
    </w:p>
    <w:p w:rsidR="00116679" w:rsidRPr="00116679" w:rsidRDefault="00C056D7" w:rsidP="00D81C88">
      <w:pPr>
        <w:jc w:val="both"/>
      </w:pPr>
      <w:r>
        <w:tab/>
        <w:t>Алгоритм</w:t>
      </w:r>
      <w:r w:rsidRPr="00C056D7">
        <w:t>:</w:t>
      </w:r>
      <w:r>
        <w:t xml:space="preserve"> </w:t>
      </w:r>
      <w:proofErr w:type="gramStart"/>
      <w:r>
        <w:t>Какое то</w:t>
      </w:r>
      <w:proofErr w:type="gramEnd"/>
      <w:r>
        <w:t xml:space="preserve"> время читает трафик жертвы, далее захватывает пакет, произвольно меняет биты протокола третьего уровня. Модифицирует вектор контроля целостности. Передает модифицированный фрейм в локальную сеть. Принимающая сторона проверяет контроль целостности, и анализирует данные </w:t>
      </w:r>
      <w:proofErr w:type="spellStart"/>
      <w:r>
        <w:t>протоколоа</w:t>
      </w:r>
      <w:proofErr w:type="spellEnd"/>
      <w:r>
        <w:t xml:space="preserve"> 3 его уровня, а там </w:t>
      </w:r>
      <w:proofErr w:type="spellStart"/>
      <w:r>
        <w:t>моифицированные</w:t>
      </w:r>
      <w:proofErr w:type="spellEnd"/>
      <w:r>
        <w:t xml:space="preserve"> хакером данные. Тогда обратно в сеть отправляется зашифрованное сообщение об ошибке. Хакер с помощью данного сообщения вычисляет ключевую последовательность (как в предыдущем случае).</w:t>
      </w:r>
      <w:r w:rsidR="00116679">
        <w:t xml:space="preserve"> </w:t>
      </w:r>
      <w:r w:rsidR="00116679">
        <w:br/>
        <w:t xml:space="preserve">  Вычисления вектора целостности </w:t>
      </w:r>
      <w:proofErr w:type="gramStart"/>
      <w:r w:rsidR="00116679">
        <w:t>сообщения :</w:t>
      </w:r>
      <w:proofErr w:type="gramEnd"/>
      <w:r w:rsidR="00116679">
        <w:t xml:space="preserve"> Исходный фрейм имеет вектор С1. </w:t>
      </w:r>
      <w:proofErr w:type="spellStart"/>
      <w:r w:rsidR="00116679">
        <w:t>Содается</w:t>
      </w:r>
      <w:proofErr w:type="spellEnd"/>
      <w:r w:rsidR="00116679">
        <w:t xml:space="preserve"> фрейм </w:t>
      </w:r>
      <w:r w:rsidR="00116679">
        <w:rPr>
          <w:lang w:val="en-US"/>
        </w:rPr>
        <w:t>F</w:t>
      </w:r>
      <w:r w:rsidR="00116679" w:rsidRPr="00116679">
        <w:t>2</w:t>
      </w:r>
      <w:r w:rsidR="00116679">
        <w:t xml:space="preserve"> такой же длины и делается </w:t>
      </w:r>
      <w:r w:rsidR="00116679">
        <w:rPr>
          <w:lang w:val="en-US"/>
        </w:rPr>
        <w:t>XOR</w:t>
      </w:r>
      <w:r w:rsidR="00116679">
        <w:t xml:space="preserve">. Так мы создаем модифицированный фрейм F3. Вычисляется промежуточный вектор </w:t>
      </w:r>
      <w:r w:rsidR="00116679">
        <w:rPr>
          <w:lang w:val="en-US"/>
        </w:rPr>
        <w:t>C</w:t>
      </w:r>
      <w:r w:rsidR="00116679" w:rsidRPr="00116679">
        <w:t>2</w:t>
      </w:r>
      <w:r w:rsidR="00116679">
        <w:t xml:space="preserve"> для </w:t>
      </w:r>
      <w:r w:rsidR="00116679">
        <w:rPr>
          <w:lang w:val="en-US"/>
        </w:rPr>
        <w:t>F</w:t>
      </w:r>
      <w:r w:rsidR="00116679" w:rsidRPr="00116679">
        <w:t>3</w:t>
      </w:r>
      <w:r w:rsidR="00116679">
        <w:t xml:space="preserve">. Далее </w:t>
      </w:r>
      <w:r w:rsidR="00116679">
        <w:rPr>
          <w:lang w:val="en-US"/>
        </w:rPr>
        <w:t>XOR C</w:t>
      </w:r>
      <w:r w:rsidR="00116679" w:rsidRPr="00116679">
        <w:t xml:space="preserve">1 </w:t>
      </w:r>
      <w:r w:rsidR="00116679">
        <w:t>и</w:t>
      </w:r>
      <w:r w:rsidR="00116679" w:rsidRPr="00116679">
        <w:t xml:space="preserve"> </w:t>
      </w:r>
      <w:r w:rsidR="00116679">
        <w:rPr>
          <w:lang w:val="en-US"/>
        </w:rPr>
        <w:t>C</w:t>
      </w:r>
      <w:r w:rsidR="00116679" w:rsidRPr="00116679">
        <w:t>2</w:t>
      </w:r>
      <w:r w:rsidR="00116679">
        <w:t xml:space="preserve"> – получаем </w:t>
      </w:r>
      <w:r w:rsidR="00116679">
        <w:rPr>
          <w:lang w:val="en-US"/>
        </w:rPr>
        <w:t>C</w:t>
      </w:r>
      <w:r w:rsidR="00116679" w:rsidRPr="00116679">
        <w:t>3</w:t>
      </w:r>
      <w:r w:rsidR="00116679">
        <w:t xml:space="preserve"> – нужный нам вектор целостности. </w:t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Протокол шифрования WPA (принцип шифрования, основные </w:t>
      </w:r>
      <w:proofErr w:type="spellStart"/>
      <w:r>
        <w:t>уяз</w:t>
      </w:r>
      <w:proofErr w:type="spellEnd"/>
      <w:r>
        <w:t>-</w:t>
      </w:r>
    </w:p>
    <w:p w:rsidR="00241561" w:rsidRDefault="00241561" w:rsidP="00F66D4A">
      <w:pPr>
        <w:jc w:val="both"/>
      </w:pPr>
      <w:proofErr w:type="spellStart"/>
      <w:r>
        <w:t>вимости</w:t>
      </w:r>
      <w:proofErr w:type="spellEnd"/>
      <w:r>
        <w:t xml:space="preserve">). </w:t>
      </w:r>
    </w:p>
    <w:p w:rsidR="00116679" w:rsidRDefault="00116679" w:rsidP="00F66D4A">
      <w:pPr>
        <w:jc w:val="both"/>
        <w:rPr>
          <w:b/>
          <w:lang w:val="en-US"/>
        </w:rPr>
      </w:pPr>
      <w:r>
        <w:rPr>
          <w:b/>
        </w:rPr>
        <w:t>Принцип шифрования</w:t>
      </w:r>
    </w:p>
    <w:p w:rsidR="00116679" w:rsidRPr="00116679" w:rsidRDefault="00116679" w:rsidP="00F66D4A">
      <w:pPr>
        <w:jc w:val="both"/>
      </w:pPr>
      <w:r>
        <w:rPr>
          <w:lang w:val="en-US"/>
        </w:rPr>
        <w:tab/>
      </w:r>
      <w:r>
        <w:t xml:space="preserve">Усовершенствованный протокол </w:t>
      </w:r>
      <w:r>
        <w:rPr>
          <w:lang w:val="en-US"/>
        </w:rPr>
        <w:t>TKIP </w:t>
      </w:r>
      <w:r>
        <w:t xml:space="preserve">вместо </w:t>
      </w:r>
      <w:r>
        <w:rPr>
          <w:lang w:val="en-US"/>
        </w:rPr>
        <w:t>RC4</w:t>
      </w:r>
    </w:p>
    <w:p w:rsidR="00116679" w:rsidRDefault="00116679" w:rsidP="00F66D4A">
      <w:pPr>
        <w:jc w:val="both"/>
      </w:pPr>
      <w:r>
        <w:rPr>
          <w:lang w:val="en-US"/>
        </w:rPr>
        <w:tab/>
        <w:t>-</w:t>
      </w:r>
      <w:proofErr w:type="spellStart"/>
      <w:r>
        <w:t>Пофреймовое</w:t>
      </w:r>
      <w:proofErr w:type="spellEnd"/>
      <w:r>
        <w:t xml:space="preserve"> изменение ключей шифрования</w:t>
      </w:r>
      <w:r>
        <w:rPr>
          <w:lang w:val="en-US"/>
        </w:rPr>
        <w:t>:</w:t>
      </w:r>
      <w:r>
        <w:t xml:space="preserve"> </w:t>
      </w:r>
    </w:p>
    <w:p w:rsidR="00116679" w:rsidRDefault="00116679" w:rsidP="00F66D4A">
      <w:pPr>
        <w:jc w:val="both"/>
      </w:pPr>
      <w:r>
        <w:tab/>
      </w:r>
      <w:r>
        <w:tab/>
        <w:t xml:space="preserve">Базовый </w:t>
      </w:r>
      <w:r>
        <w:rPr>
          <w:lang w:val="en-US"/>
        </w:rPr>
        <w:t>WEP</w:t>
      </w:r>
      <w:r>
        <w:t xml:space="preserve"> ключ смешивается со старшими 32 разрядами вектора </w:t>
      </w:r>
      <w:proofErr w:type="spellStart"/>
      <w:r>
        <w:t>инициализациии</w:t>
      </w:r>
      <w:proofErr w:type="spellEnd"/>
      <w:r>
        <w:t xml:space="preserve"> </w:t>
      </w:r>
      <w:r>
        <w:rPr>
          <w:lang w:val="en-US"/>
        </w:rPr>
        <w:t>MAC</w:t>
      </w:r>
      <w:r>
        <w:t xml:space="preserve"> адресом передатчика. Получаем ключ первой фазы</w:t>
      </w:r>
    </w:p>
    <w:p w:rsidR="00116679" w:rsidRDefault="00116679" w:rsidP="00F66D4A">
      <w:pPr>
        <w:jc w:val="both"/>
      </w:pPr>
      <w:r>
        <w:tab/>
      </w:r>
      <w:r>
        <w:tab/>
        <w:t xml:space="preserve">Ключ 1 фазы + вектор инициализации + </w:t>
      </w:r>
      <w:r>
        <w:rPr>
          <w:lang w:val="en-US"/>
        </w:rPr>
        <w:t>MAC</w:t>
      </w:r>
      <w:r>
        <w:t>-адрес</w:t>
      </w:r>
    </w:p>
    <w:p w:rsidR="00116679" w:rsidRDefault="00116679" w:rsidP="00F66D4A">
      <w:pPr>
        <w:jc w:val="both"/>
      </w:pPr>
      <w:r>
        <w:tab/>
      </w:r>
      <w:r>
        <w:tab/>
      </w:r>
      <w:r w:rsidR="00581C53">
        <w:t xml:space="preserve">Через </w:t>
      </w:r>
      <w:proofErr w:type="spellStart"/>
      <w:r w:rsidR="00581C53">
        <w:t>пофреймовый</w:t>
      </w:r>
      <w:proofErr w:type="spellEnd"/>
      <w:r w:rsidR="00581C53">
        <w:t xml:space="preserve"> ключ вычисляется новая ключевая последовательность, и применяется алгоритм </w:t>
      </w:r>
      <w:r w:rsidR="00581C53">
        <w:rPr>
          <w:lang w:val="en-US"/>
        </w:rPr>
        <w:t>RC</w:t>
      </w:r>
      <w:r w:rsidR="00581C53" w:rsidRPr="00581C53">
        <w:t>4</w:t>
      </w:r>
      <w:r w:rsidR="00581C53">
        <w:t>.  И так для каждого фрейма.</w:t>
      </w:r>
    </w:p>
    <w:p w:rsidR="00581C53" w:rsidRDefault="00581C53" w:rsidP="00F66D4A">
      <w:pPr>
        <w:jc w:val="both"/>
      </w:pPr>
      <w:r>
        <w:tab/>
      </w:r>
      <w:r>
        <w:tab/>
        <w:t xml:space="preserve">Для контроля целостности сообщения применяется алгоритм </w:t>
      </w:r>
      <w:r>
        <w:rPr>
          <w:lang w:val="en-US"/>
        </w:rPr>
        <w:t>MIC</w:t>
      </w:r>
      <w:r>
        <w:t xml:space="preserve">. </w:t>
      </w:r>
      <w:r>
        <w:rPr>
          <w:lang w:val="en-US"/>
        </w:rPr>
        <w:t>MIC </w:t>
      </w:r>
      <w:r>
        <w:t xml:space="preserve">имеет уникальный ключ, который перемешивается с </w:t>
      </w:r>
      <w:r>
        <w:rPr>
          <w:lang w:val="en-US"/>
        </w:rPr>
        <w:t>MAC</w:t>
      </w:r>
      <w:r w:rsidRPr="00581C53">
        <w:t>-</w:t>
      </w:r>
      <w:r>
        <w:t xml:space="preserve">адресом источника и </w:t>
      </w:r>
      <w:r>
        <w:rPr>
          <w:lang w:val="en-US"/>
        </w:rPr>
        <w:t>MAC</w:t>
      </w:r>
      <w:r>
        <w:t xml:space="preserve">-приемника, а также со всей незашифрованной частью фрейма. </w:t>
      </w:r>
    </w:p>
    <w:p w:rsidR="00581C53" w:rsidRDefault="00581C53" w:rsidP="00F66D4A">
      <w:pPr>
        <w:jc w:val="both"/>
      </w:pPr>
      <w:r>
        <w:tab/>
        <w:t xml:space="preserve">Алгоритм </w:t>
      </w:r>
      <w:r>
        <w:rPr>
          <w:lang w:val="en-US"/>
        </w:rPr>
        <w:t>TKIP</w:t>
      </w:r>
    </w:p>
    <w:p w:rsidR="00581C53" w:rsidRDefault="00581C53" w:rsidP="00581C53">
      <w:pPr>
        <w:pStyle w:val="a3"/>
        <w:numPr>
          <w:ilvl w:val="0"/>
          <w:numId w:val="4"/>
        </w:numPr>
        <w:jc w:val="both"/>
      </w:pPr>
      <w:r>
        <w:t xml:space="preserve">Генерируется </w:t>
      </w:r>
      <w:proofErr w:type="spellStart"/>
      <w:r>
        <w:t>пофреймовый</w:t>
      </w:r>
      <w:proofErr w:type="spellEnd"/>
      <w:r>
        <w:t xml:space="preserve"> ключ как описано выше</w:t>
      </w:r>
    </w:p>
    <w:p w:rsidR="00581C53" w:rsidRPr="00581C53" w:rsidRDefault="00581C53" w:rsidP="00581C53">
      <w:pPr>
        <w:pStyle w:val="a3"/>
        <w:numPr>
          <w:ilvl w:val="0"/>
          <w:numId w:val="4"/>
        </w:numPr>
        <w:jc w:val="both"/>
      </w:pPr>
      <w:r>
        <w:t xml:space="preserve">Генерируется вектор контроля целостности с помощью алгоритма </w:t>
      </w:r>
      <w:r>
        <w:rPr>
          <w:lang w:val="en-US"/>
        </w:rPr>
        <w:t>MIC</w:t>
      </w:r>
    </w:p>
    <w:p w:rsidR="00581C53" w:rsidRDefault="003F3D64" w:rsidP="00581C53">
      <w:pPr>
        <w:pStyle w:val="a3"/>
        <w:numPr>
          <w:ilvl w:val="0"/>
          <w:numId w:val="4"/>
        </w:numPr>
        <w:jc w:val="both"/>
      </w:pPr>
      <w:r>
        <w:t xml:space="preserve">Фрейм шифруется с помощью </w:t>
      </w:r>
      <w:proofErr w:type="spellStart"/>
      <w:r>
        <w:t>пофреймового</w:t>
      </w:r>
      <w:proofErr w:type="spellEnd"/>
      <w:r>
        <w:t xml:space="preserve"> ключа</w:t>
      </w:r>
    </w:p>
    <w:p w:rsidR="003F3D64" w:rsidRDefault="003F3D64" w:rsidP="00581C53">
      <w:pPr>
        <w:pStyle w:val="a3"/>
        <w:numPr>
          <w:ilvl w:val="0"/>
          <w:numId w:val="4"/>
        </w:numPr>
        <w:jc w:val="both"/>
      </w:pPr>
      <w:r>
        <w:t>Передача зашифрованного фрейма</w:t>
      </w:r>
    </w:p>
    <w:p w:rsidR="003F3D64" w:rsidRDefault="003F3D64" w:rsidP="003F3D64">
      <w:pPr>
        <w:jc w:val="both"/>
      </w:pPr>
      <w:r>
        <w:t>Дешифровка сообщения</w:t>
      </w:r>
    </w:p>
    <w:p w:rsidR="003F3D64" w:rsidRDefault="003F3D64" w:rsidP="003F3D6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4E0522" wp14:editId="3D32621F">
            <wp:extent cx="3203136" cy="168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76" cy="17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64" w:rsidRDefault="003F3D64" w:rsidP="003F3D64">
      <w:pPr>
        <w:jc w:val="both"/>
        <w:rPr>
          <w:b/>
        </w:rPr>
      </w:pPr>
      <w:r>
        <w:rPr>
          <w:b/>
        </w:rPr>
        <w:t>Уязвимости</w:t>
      </w:r>
    </w:p>
    <w:p w:rsidR="003F3D64" w:rsidRPr="003F3D64" w:rsidRDefault="003F3D64" w:rsidP="003F3D64">
      <w:pPr>
        <w:jc w:val="both"/>
      </w:pPr>
      <w:r>
        <w:rPr>
          <w:b/>
        </w:rPr>
        <w:tab/>
      </w:r>
    </w:p>
    <w:p w:rsidR="00241561" w:rsidRDefault="00241561" w:rsidP="00F66D4A">
      <w:pPr>
        <w:pStyle w:val="a3"/>
        <w:numPr>
          <w:ilvl w:val="0"/>
          <w:numId w:val="1"/>
        </w:numPr>
        <w:jc w:val="both"/>
      </w:pPr>
      <w:r>
        <w:t xml:space="preserve">Протоколы аутентификации в сети </w:t>
      </w:r>
      <w:proofErr w:type="spellStart"/>
      <w:r>
        <w:t>Wi-Fi</w:t>
      </w:r>
      <w:proofErr w:type="spellEnd"/>
      <w:r>
        <w:t xml:space="preserve"> (использующей </w:t>
      </w:r>
      <w:proofErr w:type="spellStart"/>
      <w:r>
        <w:t>техноло</w:t>
      </w:r>
      <w:proofErr w:type="spellEnd"/>
      <w:r>
        <w:t>-</w:t>
      </w:r>
    </w:p>
    <w:p w:rsidR="00241561" w:rsidRDefault="00241561" w:rsidP="00F66D4A">
      <w:pPr>
        <w:jc w:val="both"/>
      </w:pPr>
      <w:proofErr w:type="spellStart"/>
      <w:r>
        <w:t>гию</w:t>
      </w:r>
      <w:proofErr w:type="spellEnd"/>
      <w:r>
        <w:t xml:space="preserve"> 802.11X). 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tab/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Open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system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authentication</w:t>
      </w:r>
      <w:proofErr w:type="spellEnd"/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 случае если используется аутентификация типа </w:t>
      </w:r>
      <w:proofErr w:type="spellStart"/>
      <w:r>
        <w:rPr>
          <w:rFonts w:ascii="Verdana" w:hAnsi="Verdana"/>
          <w:color w:val="000000"/>
          <w:sz w:val="18"/>
          <w:szCs w:val="18"/>
        </w:rPr>
        <w:t>Open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System</w:t>
      </w:r>
      <w:proofErr w:type="spellEnd"/>
      <w:r>
        <w:rPr>
          <w:rFonts w:ascii="Verdana" w:hAnsi="Verdana"/>
          <w:color w:val="000000"/>
          <w:sz w:val="18"/>
          <w:szCs w:val="18"/>
        </w:rPr>
        <w:t>, то клиент отсылает точке доступа запрос с её идентификатором (MAC-адресом). Точка доступа проверяет, проходит ли клиент по списку MAC-адресов (если он включен), затем соответствие WEP-ключей (если включено WEP-шифрование). Поддерживается роуминг между точками доступа.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Используемые шифры: </w:t>
      </w:r>
      <w:r>
        <w:rPr>
          <w:rFonts w:ascii="Verdana" w:hAnsi="Verdana"/>
          <w:color w:val="000000"/>
          <w:sz w:val="18"/>
          <w:szCs w:val="18"/>
        </w:rPr>
        <w:t>без шифрования, статический WEP, CKIP.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Open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system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authentication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with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eap</w:t>
      </w:r>
      <w:proofErr w:type="spellEnd"/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Предыдущий вариант аутентификации может использоваться совместно с аутентификацией через протоколы EAP на RADIUS сервере.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Используемые шифры:</w:t>
      </w:r>
      <w:r>
        <w:rPr>
          <w:rFonts w:ascii="Verdana" w:hAnsi="Verdana"/>
          <w:color w:val="000000"/>
          <w:sz w:val="18"/>
          <w:szCs w:val="18"/>
        </w:rPr>
        <w:t> без шифрования, динамический WEP, CKIP.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Shared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system</w:t>
      </w:r>
      <w:proofErr w:type="spellEnd"/>
      <w:r>
        <w:rPr>
          <w:rStyle w:val="a6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Style w:val="a6"/>
          <w:rFonts w:ascii="Verdana" w:hAnsi="Verdana"/>
          <w:color w:val="000000"/>
          <w:sz w:val="18"/>
          <w:szCs w:val="18"/>
        </w:rPr>
        <w:t>authentication</w:t>
      </w:r>
      <w:proofErr w:type="spellEnd"/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 этом случае клиент отсылает запрос на соединение к точке доступа. Затем точка доступа отсылает клиенту последовательность, которую он шифрует и отсылает обратно. Если последовательность зашифрована верно, то аутентификация проходит успешно. Внимание! В этом варианте защита слабее, чем в случае </w:t>
      </w:r>
      <w:proofErr w:type="spellStart"/>
      <w:r>
        <w:rPr>
          <w:rFonts w:ascii="Verdana" w:hAnsi="Verdana"/>
          <w:color w:val="000000"/>
          <w:sz w:val="18"/>
          <w:szCs w:val="18"/>
        </w:rPr>
        <w:t>Open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System</w:t>
      </w:r>
      <w:proofErr w:type="spellEnd"/>
      <w:r>
        <w:rPr>
          <w:rFonts w:ascii="Verdana" w:hAnsi="Verdana"/>
          <w:color w:val="000000"/>
          <w:sz w:val="18"/>
          <w:szCs w:val="18"/>
        </w:rPr>
        <w:t>!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Используемые шифры: </w:t>
      </w:r>
      <w:r>
        <w:rPr>
          <w:rFonts w:ascii="Verdana" w:hAnsi="Verdana"/>
          <w:color w:val="000000"/>
          <w:sz w:val="18"/>
          <w:szCs w:val="18"/>
        </w:rPr>
        <w:t>без шифрования, динамический WEP, CKIP.</w:t>
      </w:r>
    </w:p>
    <w:p w:rsidR="00EA637C" w:rsidRP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WI-FI protected access (</w:t>
      </w:r>
      <w:proofErr w:type="spellStart"/>
      <w:proofErr w:type="gramStart"/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wpa</w:t>
      </w:r>
      <w:proofErr w:type="spellEnd"/>
      <w:proofErr w:type="gramEnd"/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)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После появления первых атак на WEP, стало понятно, что требуется менять системы безопасности в беспроводных сетях. Тогда началась разработка нового стандарта 801.111. Для существующего оборудования было решено выпустить “промежуточный” стандарт WPA, который включал в себя новую систему аутентификации на базе 801.1х и новый метод шифрования TKIP. Существуют два варианта аутентификации: с помощью RADIUS сервера (WPA-</w:t>
      </w:r>
      <w:proofErr w:type="spellStart"/>
      <w:r>
        <w:rPr>
          <w:rFonts w:ascii="Verdana" w:hAnsi="Verdana"/>
          <w:color w:val="000000"/>
          <w:sz w:val="18"/>
          <w:szCs w:val="18"/>
        </w:rPr>
        <w:t>Enterprise</w:t>
      </w:r>
      <w:proofErr w:type="spellEnd"/>
      <w:r>
        <w:rPr>
          <w:rFonts w:ascii="Verdana" w:hAnsi="Verdana"/>
          <w:color w:val="000000"/>
          <w:sz w:val="18"/>
          <w:szCs w:val="18"/>
        </w:rPr>
        <w:t>) и с помощью предустановленного ключа (WPA-PSK).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Используемые шифры:</w:t>
      </w:r>
      <w:r>
        <w:rPr>
          <w:rFonts w:ascii="Verdana" w:hAnsi="Verdana"/>
          <w:color w:val="000000"/>
          <w:sz w:val="18"/>
          <w:szCs w:val="18"/>
        </w:rPr>
        <w:t xml:space="preserve"> TKIP[стандарт], AES-CCMP [расширение], </w:t>
      </w:r>
      <w:proofErr w:type="gramStart"/>
      <w:r>
        <w:rPr>
          <w:rFonts w:ascii="Verdana" w:hAnsi="Verdana"/>
          <w:color w:val="000000"/>
          <w:sz w:val="18"/>
          <w:szCs w:val="18"/>
        </w:rPr>
        <w:t>WEP[</w:t>
      </w:r>
      <w:proofErr w:type="gramEnd"/>
      <w:r>
        <w:rPr>
          <w:rFonts w:ascii="Verdana" w:hAnsi="Verdana"/>
          <w:color w:val="000000"/>
          <w:sz w:val="18"/>
          <w:szCs w:val="18"/>
        </w:rPr>
        <w:t>в качестве обратной совместимости].</w:t>
      </w:r>
    </w:p>
    <w:p w:rsidR="00EA637C" w:rsidRP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WI-FI protected access2 (wpa2, 801.111)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WPA2 или стандарт 801.111- это финальный вариант стандарта безопасности беспроводных сетей. В качестве основного шифра был выбран стойкий блочный шифр AES. Система аутентификации по сравнению с WPA претерпела минимальные изменения. </w:t>
      </w:r>
      <w:proofErr w:type="gramStart"/>
      <w:r>
        <w:rPr>
          <w:rFonts w:ascii="Verdana" w:hAnsi="Verdana"/>
          <w:color w:val="000000"/>
          <w:sz w:val="18"/>
          <w:szCs w:val="18"/>
        </w:rPr>
        <w:t>Также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как и в WPA, в WPA2 есть два варианта аутентификации WPA2-Enterprise с аутентификацией на RADIUS сервере и WPA2-PSK с предустановленным ключом.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Используемые шифры:</w:t>
      </w:r>
      <w:r>
        <w:rPr>
          <w:rFonts w:ascii="Verdana" w:hAnsi="Verdana"/>
          <w:color w:val="000000"/>
          <w:sz w:val="18"/>
          <w:szCs w:val="18"/>
        </w:rPr>
        <w:t> AES-CCMP [стандарт], TKIP [в качестве обратной совместимости].</w:t>
      </w:r>
    </w:p>
    <w:p w:rsidR="00EA637C" w:rsidRP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Внимание! Некоторые производители под WPA с AES-CCMP подразумевают WPA2 с AES-CCMP. </w:t>
      </w:r>
      <w:proofErr w:type="gramStart"/>
      <w:r>
        <w:rPr>
          <w:rFonts w:ascii="Verdana" w:hAnsi="Verdana"/>
          <w:color w:val="000000"/>
          <w:sz w:val="18"/>
          <w:szCs w:val="18"/>
        </w:rPr>
        <w:t>Далее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чтобы не путаться под </w:t>
      </w:r>
      <w:proofErr w:type="spellStart"/>
      <w:r>
        <w:rPr>
          <w:rFonts w:ascii="Verdana" w:hAnsi="Verdana"/>
          <w:color w:val="000000"/>
          <w:sz w:val="18"/>
          <w:szCs w:val="18"/>
        </w:rPr>
        <w:t>ШРАмы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будем подразумевать WPA-TKIP (т.е. аутентификацию WPA с методом шифрования TKIP), а под WPA2 будем подразумевать WPA2 с AES-CCMP (т.е. аутентификацию </w:t>
      </w:r>
      <w:r w:rsidRPr="00EA637C">
        <w:rPr>
          <w:rFonts w:ascii="Verdana" w:hAnsi="Verdana"/>
          <w:color w:val="000000"/>
          <w:sz w:val="18"/>
          <w:szCs w:val="18"/>
          <w:lang w:val="en-US"/>
        </w:rPr>
        <w:t xml:space="preserve">WPA2 </w:t>
      </w:r>
      <w:r>
        <w:rPr>
          <w:rFonts w:ascii="Verdana" w:hAnsi="Verdana"/>
          <w:color w:val="000000"/>
          <w:sz w:val="18"/>
          <w:szCs w:val="18"/>
        </w:rPr>
        <w:t>с</w:t>
      </w:r>
      <w:r w:rsidRPr="00EA637C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методом</w:t>
      </w:r>
      <w:r w:rsidRPr="00EA637C">
        <w:rPr>
          <w:rFonts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шифрования</w:t>
      </w:r>
      <w:r w:rsidRPr="00EA637C">
        <w:rPr>
          <w:rFonts w:ascii="Verdana" w:hAnsi="Verdana"/>
          <w:color w:val="000000"/>
          <w:sz w:val="18"/>
          <w:szCs w:val="18"/>
          <w:lang w:val="en-US"/>
        </w:rPr>
        <w:t xml:space="preserve"> AES-CCMP).</w:t>
      </w:r>
    </w:p>
    <w:p w:rsidR="00EA637C" w:rsidRP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Cisco centralized key management (</w:t>
      </w:r>
      <w:proofErr w:type="spellStart"/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cckm</w:t>
      </w:r>
      <w:proofErr w:type="spellEnd"/>
      <w:r w:rsidRPr="00EA637C">
        <w:rPr>
          <w:rStyle w:val="a6"/>
          <w:rFonts w:ascii="Verdana" w:hAnsi="Verdana"/>
          <w:color w:val="000000"/>
          <w:sz w:val="18"/>
          <w:szCs w:val="18"/>
          <w:lang w:val="en-US"/>
        </w:rPr>
        <w:t>)</w:t>
      </w:r>
      <w:bookmarkStart w:id="0" w:name="_GoBack"/>
      <w:bookmarkEnd w:id="0"/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Вариант аутентификации от фирмы CISCO. Поддерживает роуминг между точками доступа. Клиент один раз проходит аутентификацию на RADIUS-сервере, после чего может переключаться между точками доступа.</w:t>
      </w:r>
    </w:p>
    <w:p w:rsidR="00EA637C" w:rsidRDefault="00EA637C" w:rsidP="00EA637C">
      <w:pPr>
        <w:pStyle w:val="a4"/>
        <w:shd w:val="clear" w:color="auto" w:fill="FFFFFF"/>
        <w:spacing w:before="0" w:beforeAutospacing="0" w:after="18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rFonts w:ascii="Verdana" w:hAnsi="Verdana"/>
          <w:color w:val="000000"/>
          <w:sz w:val="18"/>
          <w:szCs w:val="18"/>
        </w:rPr>
        <w:t>Используемые шифры:</w:t>
      </w:r>
      <w:r>
        <w:rPr>
          <w:rFonts w:ascii="Verdana" w:hAnsi="Verdana"/>
          <w:color w:val="000000"/>
          <w:sz w:val="18"/>
          <w:szCs w:val="18"/>
        </w:rPr>
        <w:t> WEP, CKIP, TKIP, AES-CCMP</w:t>
      </w:r>
    </w:p>
    <w:p w:rsidR="00EA637C" w:rsidRDefault="00241561" w:rsidP="00EA637C">
      <w:pPr>
        <w:pStyle w:val="a3"/>
        <w:numPr>
          <w:ilvl w:val="0"/>
          <w:numId w:val="1"/>
        </w:numPr>
        <w:jc w:val="both"/>
      </w:pPr>
      <w:r>
        <w:t xml:space="preserve">Коды обнаружения ошибок </w:t>
      </w:r>
    </w:p>
    <w:p w:rsidR="00EA637C" w:rsidRPr="00C95A1F" w:rsidRDefault="00EA637C" w:rsidP="00EA637C">
      <w:pPr>
        <w:jc w:val="both"/>
      </w:pPr>
      <w:r>
        <w:t xml:space="preserve">Позволяют легко обнаружить ошибку. Используются в протоколах, где есть схема </w:t>
      </w:r>
      <w:r>
        <w:rPr>
          <w:lang w:val="en-US"/>
        </w:rPr>
        <w:t>ARQ</w:t>
      </w:r>
      <w:r>
        <w:t xml:space="preserve">. В </w:t>
      </w:r>
      <w:proofErr w:type="spellStart"/>
      <w:r>
        <w:t>кратце</w:t>
      </w:r>
      <w:proofErr w:type="spellEnd"/>
      <w:r>
        <w:t xml:space="preserve">, с каждым пакетом передается его контрольная сумма. Приемник также вычисляет контрольную сумму пакета, </w:t>
      </w:r>
      <w:proofErr w:type="gramStart"/>
      <w:r>
        <w:t>и</w:t>
      </w:r>
      <w:proofErr w:type="gramEnd"/>
      <w:r>
        <w:t xml:space="preserve"> если они не совпали, значит есть ошибка. </w:t>
      </w:r>
      <w:r w:rsidR="00C95A1F">
        <w:t>Алгоритмы</w:t>
      </w:r>
      <w:r w:rsidR="00C95A1F" w:rsidRPr="00C95A1F">
        <w:t>:</w:t>
      </w:r>
      <w:r w:rsidR="00C95A1F">
        <w:t xml:space="preserve"> контроль по паритету, вертикальный и горизонтальный контроль по паритету. Циклический избыточный контроль.</w:t>
      </w:r>
    </w:p>
    <w:p w:rsidR="00241561" w:rsidRDefault="00241561" w:rsidP="00C95A1F">
      <w:pPr>
        <w:pStyle w:val="a3"/>
        <w:numPr>
          <w:ilvl w:val="0"/>
          <w:numId w:val="1"/>
        </w:numPr>
        <w:jc w:val="both"/>
      </w:pPr>
      <w:r>
        <w:t xml:space="preserve">Коды с коррекцией ошибок </w:t>
      </w:r>
    </w:p>
    <w:p w:rsidR="00C95A1F" w:rsidRDefault="00C95A1F" w:rsidP="00C95A1F">
      <w:pPr>
        <w:jc w:val="both"/>
      </w:pPr>
      <w:r>
        <w:t xml:space="preserve">Для коррекции ошибок необходимо знать минимальное расстояние Хэмминга – минимальное число битовых разрядов, в которых отличается любая пара разрешенных кодов. Коды </w:t>
      </w:r>
      <w:proofErr w:type="spellStart"/>
      <w:r>
        <w:t>хэмминга</w:t>
      </w:r>
      <w:proofErr w:type="spellEnd"/>
      <w:r>
        <w:t xml:space="preserve">, это блочные коды без памяти.  Для схем контроля по паритету расстояние </w:t>
      </w:r>
      <w:proofErr w:type="spellStart"/>
      <w:r>
        <w:t>хэмминга</w:t>
      </w:r>
      <w:proofErr w:type="spellEnd"/>
      <w:r>
        <w:t xml:space="preserve"> равно 2, и при таком расстоянии коды </w:t>
      </w:r>
      <w:proofErr w:type="spellStart"/>
      <w:r>
        <w:t>хэмминга</w:t>
      </w:r>
      <w:proofErr w:type="spellEnd"/>
      <w:r>
        <w:t xml:space="preserve"> могут только обнаруживать ошибки.</w:t>
      </w:r>
    </w:p>
    <w:p w:rsidR="00C95A1F" w:rsidRDefault="00C95A1F" w:rsidP="00C95A1F">
      <w:pPr>
        <w:jc w:val="both"/>
      </w:pPr>
    </w:p>
    <w:p w:rsidR="00241561" w:rsidRDefault="00241561" w:rsidP="00F66D4A">
      <w:pPr>
        <w:jc w:val="both"/>
      </w:pPr>
      <w:r>
        <w:t xml:space="preserve">14. Протоколы с автоматическим запросом повторной передачи </w:t>
      </w:r>
    </w:p>
    <w:p w:rsidR="00241561" w:rsidRDefault="00241561" w:rsidP="00F66D4A">
      <w:pPr>
        <w:jc w:val="both"/>
      </w:pPr>
      <w:r>
        <w:t xml:space="preserve">15. Выбор </w:t>
      </w:r>
      <w:proofErr w:type="spellStart"/>
      <w:r>
        <w:t>Wi-Fi</w:t>
      </w:r>
      <w:proofErr w:type="spellEnd"/>
      <w:r>
        <w:t xml:space="preserve"> роутера (основные параметры). </w:t>
      </w:r>
    </w:p>
    <w:p w:rsidR="00BA5FD1" w:rsidRDefault="00241561" w:rsidP="00F66D4A">
      <w:pPr>
        <w:jc w:val="both"/>
      </w:pPr>
      <w:r>
        <w:t xml:space="preserve">16. Основные угрозы безопасности </w:t>
      </w:r>
      <w:proofErr w:type="spellStart"/>
      <w:r>
        <w:t>Wi-Fi</w:t>
      </w:r>
      <w:proofErr w:type="spellEnd"/>
      <w:r>
        <w:t>.</w:t>
      </w:r>
    </w:p>
    <w:p w:rsidR="001A72C3" w:rsidRDefault="001A72C3" w:rsidP="00F66D4A">
      <w:pPr>
        <w:jc w:val="both"/>
      </w:pPr>
      <w:r>
        <w:tab/>
        <w:t xml:space="preserve">- нарушение физической целостности </w:t>
      </w:r>
      <w:proofErr w:type="gramStart"/>
      <w:r>
        <w:t>сети</w:t>
      </w:r>
      <w:r>
        <w:rPr>
          <w:lang w:val="en-US"/>
        </w:rPr>
        <w:t xml:space="preserve">:  </w:t>
      </w:r>
      <w:r>
        <w:t>…</w:t>
      </w:r>
      <w:proofErr w:type="gramEnd"/>
    </w:p>
    <w:p w:rsidR="001A72C3" w:rsidRDefault="001A72C3" w:rsidP="00F66D4A">
      <w:pPr>
        <w:jc w:val="both"/>
      </w:pPr>
      <w:r>
        <w:tab/>
        <w:t>- подслушивание трафика</w:t>
      </w:r>
      <w:r>
        <w:rPr>
          <w:lang w:val="en-US"/>
        </w:rPr>
        <w:t>:</w:t>
      </w:r>
      <w:r>
        <w:t xml:space="preserve"> …</w:t>
      </w:r>
    </w:p>
    <w:p w:rsidR="001A72C3" w:rsidRPr="001A72C3" w:rsidRDefault="001A72C3" w:rsidP="00F66D4A">
      <w:pPr>
        <w:jc w:val="both"/>
      </w:pPr>
      <w:r>
        <w:tab/>
        <w:t>- вторжение в сеть</w:t>
      </w:r>
      <w:r>
        <w:rPr>
          <w:lang w:val="en-US"/>
        </w:rPr>
        <w:t>:</w:t>
      </w:r>
      <w:r>
        <w:t xml:space="preserve"> …</w:t>
      </w:r>
    </w:p>
    <w:sectPr w:rsidR="001A72C3" w:rsidRPr="001A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37B34"/>
    <w:multiLevelType w:val="hybridMultilevel"/>
    <w:tmpl w:val="A1E07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C79"/>
    <w:multiLevelType w:val="hybridMultilevel"/>
    <w:tmpl w:val="B39E3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5A94"/>
    <w:multiLevelType w:val="hybridMultilevel"/>
    <w:tmpl w:val="45D0A6D8"/>
    <w:lvl w:ilvl="0" w:tplc="F358FA2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04D1930"/>
    <w:multiLevelType w:val="hybridMultilevel"/>
    <w:tmpl w:val="995E1A9E"/>
    <w:lvl w:ilvl="0" w:tplc="0F12A6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A6"/>
    <w:rsid w:val="000772BA"/>
    <w:rsid w:val="000D36E6"/>
    <w:rsid w:val="00116679"/>
    <w:rsid w:val="001A72C3"/>
    <w:rsid w:val="00241561"/>
    <w:rsid w:val="003F3D64"/>
    <w:rsid w:val="00581C53"/>
    <w:rsid w:val="006B18A6"/>
    <w:rsid w:val="00733BE3"/>
    <w:rsid w:val="00BA5FD1"/>
    <w:rsid w:val="00C056D7"/>
    <w:rsid w:val="00C95A1F"/>
    <w:rsid w:val="00D81C88"/>
    <w:rsid w:val="00E00688"/>
    <w:rsid w:val="00EA637C"/>
    <w:rsid w:val="00F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E6B81-7A92-4600-9473-AE7B9ACF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6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A637C"/>
    <w:rPr>
      <w:i/>
      <w:iCs/>
    </w:rPr>
  </w:style>
  <w:style w:type="character" w:styleId="a6">
    <w:name w:val="Strong"/>
    <w:basedOn w:val="a0"/>
    <w:uiPriority w:val="22"/>
    <w:qFormat/>
    <w:rsid w:val="00EA6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Горских</dc:creator>
  <cp:keywords/>
  <dc:description/>
  <cp:lastModifiedBy>Сергей Горских</cp:lastModifiedBy>
  <cp:revision>4</cp:revision>
  <dcterms:created xsi:type="dcterms:W3CDTF">2018-10-02T00:36:00Z</dcterms:created>
  <dcterms:modified xsi:type="dcterms:W3CDTF">2018-10-03T01:11:00Z</dcterms:modified>
</cp:coreProperties>
</file>