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AEA9" w14:textId="4BC4B8B7" w:rsidR="00750C4F" w:rsidRDefault="00695990">
      <w:r>
        <w:t>-Gerekli ve gereksiz bağımsız değişkenleri bulma.</w:t>
      </w:r>
    </w:p>
    <w:p w14:paraId="73F526C3" w14:textId="1861D203" w:rsidR="00695990" w:rsidRDefault="00695990">
      <w:r>
        <w:t>- MLR, PR, SVR, DT, RF yöntemleri ile başarı kıyaslama</w:t>
      </w:r>
    </w:p>
    <w:p w14:paraId="7061D9F2" w14:textId="60C914DC" w:rsidR="00695990" w:rsidRDefault="00695990">
      <w:r>
        <w:t>- Yöntemlerin başarılarını kıyaslama</w:t>
      </w:r>
    </w:p>
    <w:p w14:paraId="28370BF5" w14:textId="3D53E031" w:rsidR="00695990" w:rsidRDefault="00695990">
      <w:r>
        <w:t>- 10 yıl tecrübeli ve 100 puan almış bir CEO ve aynı özelliklere sahip bir müdürün maaşlarını 5 yöntemle de tahmin edin.</w:t>
      </w:r>
    </w:p>
    <w:p w14:paraId="20B4B804" w14:textId="77777777" w:rsidR="00695990" w:rsidRDefault="00695990"/>
    <w:sectPr w:rsidR="00695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F"/>
    <w:rsid w:val="00695990"/>
    <w:rsid w:val="00750C4F"/>
    <w:rsid w:val="0088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BC90"/>
  <w15:chartTrackingRefBased/>
  <w15:docId w15:val="{B8151F0F-26BC-481F-B71B-DF88CC73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0C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0C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0C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0C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0C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0C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0C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0C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0C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0C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0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Kunt</dc:creator>
  <cp:keywords/>
  <dc:description/>
  <cp:lastModifiedBy>Serhan Kunt</cp:lastModifiedBy>
  <cp:revision>3</cp:revision>
  <dcterms:created xsi:type="dcterms:W3CDTF">2024-10-15T12:35:00Z</dcterms:created>
  <dcterms:modified xsi:type="dcterms:W3CDTF">2024-10-15T12:37:00Z</dcterms:modified>
</cp:coreProperties>
</file>