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tabs>
          <w:tab w:val="center" w:pos="5063"/>
          <w:tab w:val="right" w:pos="9766"/>
        </w:tabs>
        <w:spacing w:after="0"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CS201 – Spring 2021-2022</w:t>
      </w:r>
    </w:p>
    <w:p w:rsidR="00000000" w:rsidDel="00000000" w:rsidP="00000000" w:rsidRDefault="00000000" w:rsidRPr="00000000" w14:paraId="00000002">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1 </w:t>
      </w:r>
    </w:p>
    <w:p w:rsidR="00000000" w:rsidDel="00000000" w:rsidP="00000000" w:rsidRDefault="00000000" w:rsidRPr="00000000" w14:paraId="00000003">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Numeric Grade Calculation –</w:t>
      </w:r>
    </w:p>
    <w:p w:rsidR="00000000" w:rsidDel="00000000" w:rsidP="00000000" w:rsidRDefault="00000000" w:rsidRPr="00000000" w14:paraId="00000004">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April 3</w:t>
      </w:r>
      <w:r w:rsidDel="00000000" w:rsidR="00000000" w:rsidRPr="00000000">
        <w:rPr>
          <w:rFonts w:ascii="Verdana" w:cs="Verdana" w:eastAsia="Verdana" w:hAnsi="Verdana"/>
          <w:b w:val="1"/>
          <w:sz w:val="26"/>
          <w:szCs w:val="26"/>
          <w:vertAlign w:val="superscript"/>
          <w:rtl w:val="0"/>
        </w:rPr>
        <w:t xml:space="preserve">rd</w:t>
      </w: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b w:val="1"/>
          <w:sz w:val="26"/>
          <w:szCs w:val="26"/>
          <w:rtl w:val="0"/>
        </w:rPr>
        <w:t xml:space="preserve">Sunday, 23:55 (Sharp Deadline)</w:t>
      </w:r>
    </w:p>
    <w:p w:rsidR="00000000" w:rsidDel="00000000" w:rsidP="00000000" w:rsidRDefault="00000000" w:rsidRPr="00000000" w14:paraId="00000005">
      <w:pPr>
        <w:pageBreakBefore w:val="0"/>
        <w:tabs>
          <w:tab w:val="center" w:pos="5063"/>
          <w:tab w:val="right" w:pos="9766"/>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pageBreakBefore w:val="0"/>
        <w:spacing w:after="200" w:before="200" w:line="276"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p>
    <w:p w:rsidR="00000000" w:rsidDel="00000000" w:rsidP="00000000" w:rsidRDefault="00000000" w:rsidRPr="00000000" w14:paraId="00000007">
      <w:pPr>
        <w:pageBreakBefore w:val="0"/>
        <w:tabs>
          <w:tab w:val="center" w:pos="5063"/>
          <w:tab w:val="right" w:pos="9766"/>
        </w:tabs>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the basics of C++ (input, output, assignment, arithmetic, etc.) and decision making (conditional if statements). The use of if statement is due to the nature of the problem; that is, you cannot finish this take-home exam without using decision making. </w:t>
      </w:r>
    </w:p>
    <w:p w:rsidR="00000000" w:rsidDel="00000000" w:rsidP="00000000" w:rsidRDefault="00000000" w:rsidRPr="00000000" w14:paraId="00000008">
      <w:pPr>
        <w:pageBreakBefore w:val="0"/>
        <w:tabs>
          <w:tab w:val="center" w:pos="5063"/>
          <w:tab w:val="right" w:pos="9766"/>
        </w:tabs>
        <w:spacing w:after="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tabs>
          <w:tab w:val="center" w:pos="5063"/>
          <w:tab w:val="right" w:pos="9766"/>
        </w:tabs>
        <w:spacing w:after="200" w:before="200" w:line="276"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pageBreakBefore w:val="0"/>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In CS201, weights of the grading items on the course numeric grade are as given in Table 1. However, the weighted average is not the only criterion in letter grading, and thus, in the calculation of the course numeric grade. </w:t>
      </w:r>
    </w:p>
    <w:p w:rsidR="00000000" w:rsidDel="00000000" w:rsidP="00000000" w:rsidRDefault="00000000" w:rsidRPr="00000000" w14:paraId="0000000B">
      <w:pPr>
        <w:pageBreakBefore w:val="0"/>
        <w:tabs>
          <w:tab w:val="center" w:pos="5063"/>
          <w:tab w:val="right" w:pos="9046"/>
        </w:tabs>
        <w:spacing w:before="200" w:lineRule="auto"/>
        <w:jc w:val="both"/>
        <w:rPr>
          <w:rFonts w:ascii="Verdana" w:cs="Verdana" w:eastAsia="Verdana" w:hAnsi="Verdana"/>
        </w:rPr>
      </w:pPr>
      <w:r w:rsidDel="00000000" w:rsidR="00000000" w:rsidRPr="00000000">
        <w:rPr>
          <w:rFonts w:ascii="Verdana" w:cs="Verdana" w:eastAsia="Verdana" w:hAnsi="Verdana"/>
          <w:sz w:val="20"/>
          <w:szCs w:val="20"/>
          <w:rtl w:val="0"/>
        </w:rPr>
        <w:t xml:space="preserve">                                           Table1. Tentative Grading for CS201</w:t>
      </w:r>
      <w:r w:rsidDel="00000000" w:rsidR="00000000" w:rsidRPr="00000000">
        <w:rPr>
          <w:rtl w:val="0"/>
        </w:rPr>
      </w:r>
    </w:p>
    <w:tbl>
      <w:tblPr>
        <w:tblStyle w:val="Table1"/>
        <w:tblW w:w="4815.0" w:type="dxa"/>
        <w:jc w:val="left"/>
        <w:tblInd w:w="2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280"/>
        <w:tblGridChange w:id="0">
          <w:tblGrid>
            <w:gridCol w:w="253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GRADING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Take-Home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Midterm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w:t>
            </w:r>
          </w:p>
        </w:tc>
      </w:tr>
    </w:tbl>
    <w:p w:rsidR="00000000" w:rsidDel="00000000" w:rsidP="00000000" w:rsidRDefault="00000000" w:rsidRPr="00000000" w14:paraId="00000016">
      <w:pPr>
        <w:pageBreakBefore w:val="0"/>
        <w:tabs>
          <w:tab w:val="center" w:pos="5063"/>
          <w:tab w:val="right" w:pos="904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ageBreakBefore w:val="0"/>
        <w:tabs>
          <w:tab w:val="center" w:pos="5063"/>
          <w:tab w:val="right" w:pos="904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pageBreakBefore w:val="0"/>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Here are some of the rules, which will be used in this take-home exam:</w:t>
      </w:r>
    </w:p>
    <w:p w:rsidR="00000000" w:rsidDel="00000000" w:rsidP="00000000" w:rsidRDefault="00000000" w:rsidRPr="00000000" w14:paraId="00000019">
      <w:pPr>
        <w:pageBreakBefore w:val="0"/>
        <w:numPr>
          <w:ilvl w:val="0"/>
          <w:numId w:val="12"/>
        </w:numPr>
        <w:tabs>
          <w:tab w:val="center" w:pos="5063"/>
          <w:tab w:val="right"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your exams' weighted average  (((MT * 0.33) + (FNL * 0.35))/0.68) is below 30, you will fail the course even if your total grade is equal or above the overall passing grade.</w:t>
      </w:r>
    </w:p>
    <w:p w:rsidR="00000000" w:rsidDel="00000000" w:rsidP="00000000" w:rsidRDefault="00000000" w:rsidRPr="00000000" w14:paraId="0000001A">
      <w:pPr>
        <w:pageBreakBefore w:val="0"/>
        <w:numPr>
          <w:ilvl w:val="0"/>
          <w:numId w:val="12"/>
        </w:numPr>
        <w:tabs>
          <w:tab w:val="center" w:pos="5063"/>
          <w:tab w:val="right" w:pos="9046"/>
        </w:tabs>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All of the assigned take-home exams will be taken into consideration in the course numeric grade and each take-home exam will have equal weight.</w:t>
      </w:r>
    </w:p>
    <w:p w:rsidR="00000000" w:rsidDel="00000000" w:rsidP="00000000" w:rsidRDefault="00000000" w:rsidRPr="00000000" w14:paraId="0000001B">
      <w:pPr>
        <w:pageBreakBefore w:val="0"/>
        <w:tabs>
          <w:tab w:val="center" w:pos="5063"/>
          <w:tab w:val="right" w:pos="9046"/>
        </w:tabs>
        <w:spacing w:after="20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Apart from the aforementioned rules, the contribution of the take-home exams to the course numeric grade is calculated according to the formula given below:</w:t>
      </w:r>
    </w:p>
    <w:p w:rsidR="00000000" w:rsidDel="00000000" w:rsidP="00000000" w:rsidRDefault="00000000" w:rsidRPr="00000000" w14:paraId="0000001F">
      <w:pPr>
        <w:pageBreakBefore w:val="0"/>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pageBreakBefore w:val="0"/>
        <w:tabs>
          <w:tab w:val="center" w:pos="5063"/>
          <w:tab w:val="right" w:pos="9046"/>
        </w:tabs>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14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pageBreakBefore w:val="0"/>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may check the </w:t>
      </w:r>
      <w:hyperlink r:id="rId7">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to get the complete version of the grading schema of CS201 for the Spring 2021-2022 semester. </w:t>
      </w:r>
    </w:p>
    <w:p w:rsidR="00000000" w:rsidDel="00000000" w:rsidP="00000000" w:rsidRDefault="00000000" w:rsidRPr="00000000" w14:paraId="00000023">
      <w:pPr>
        <w:pageBreakBefore w:val="0"/>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C++ program that calculates the course numeric grade of a CS201 student. The inputs to your program will be     (i) name of the student, (ii) midterm and final exam grades, (iii) take-home exam grades, and (iv) the number of days attended recitations of the student. Your program will then calculate the weighted exam average, take-home exam average, a ratio, percentage of participation and the course numeric grade, based on some conditions as described below. </w:t>
      </w:r>
    </w:p>
    <w:p w:rsidR="00000000" w:rsidDel="00000000" w:rsidP="00000000" w:rsidRDefault="00000000" w:rsidRPr="00000000" w14:paraId="00000024">
      <w:pPr>
        <w:pageBreakBefore w:val="0"/>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During designing the algorithm for your program, you will follow the below listed </w:t>
      </w:r>
      <w:r w:rsidDel="00000000" w:rsidR="00000000" w:rsidRPr="00000000">
        <w:rPr>
          <w:rFonts w:ascii="Verdana" w:cs="Verdana" w:eastAsia="Verdana" w:hAnsi="Verdana"/>
          <w:i w:val="1"/>
          <w:rtl w:val="0"/>
        </w:rPr>
        <w:t xml:space="preserve">assumptions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in this take-home exam</w:t>
      </w:r>
      <w:r w:rsidDel="00000000" w:rsidR="00000000" w:rsidRPr="00000000">
        <w:rPr>
          <w:rFonts w:ascii="Verdana" w:cs="Verdana" w:eastAsia="Verdana" w:hAnsi="Verdana"/>
          <w:rtl w:val="0"/>
        </w:rPr>
        <w:t xml:space="preserve">:</w:t>
      </w:r>
    </w:p>
    <w:p w:rsidR="00000000" w:rsidDel="00000000" w:rsidP="00000000" w:rsidRDefault="00000000" w:rsidRPr="00000000" w14:paraId="00000025">
      <w:pPr>
        <w:pageBreakBefore w:val="0"/>
        <w:numPr>
          <w:ilvl w:val="0"/>
          <w:numId w:val="4"/>
        </w:numPr>
        <w:tabs>
          <w:tab w:val="center" w:pos="5063"/>
          <w:tab w:val="right" w:pos="9046"/>
        </w:tabs>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is no make-up exam for the regular midterm and final exams.</w:t>
      </w:r>
    </w:p>
    <w:p w:rsidR="00000000" w:rsidDel="00000000" w:rsidP="00000000" w:rsidRDefault="00000000" w:rsidRPr="00000000" w14:paraId="00000026">
      <w:pPr>
        <w:pageBreakBefore w:val="0"/>
        <w:numPr>
          <w:ilvl w:val="0"/>
          <w:numId w:val="4"/>
        </w:numPr>
        <w:tabs>
          <w:tab w:val="center" w:pos="5063"/>
          <w:tab w:val="right"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are a total of 4 (four) take-home exams, and the student has submitted a work for each of those take-home exams.</w:t>
      </w:r>
    </w:p>
    <w:p w:rsidR="00000000" w:rsidDel="00000000" w:rsidP="00000000" w:rsidRDefault="00000000" w:rsidRPr="00000000" w14:paraId="00000027">
      <w:pPr>
        <w:pageBreakBefore w:val="0"/>
        <w:numPr>
          <w:ilvl w:val="0"/>
          <w:numId w:val="4"/>
        </w:numPr>
        <w:tabs>
          <w:tab w:val="center" w:pos="5063"/>
          <w:tab w:val="right"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will be 13 weeks of recitation in a semester due to midterm week.</w:t>
      </w:r>
    </w:p>
    <w:p w:rsidR="00000000" w:rsidDel="00000000" w:rsidP="00000000" w:rsidRDefault="00000000" w:rsidRPr="00000000" w14:paraId="00000028">
      <w:pPr>
        <w:pageBreakBefore w:val="0"/>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You may implement your algorithm all in the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w:t>
      </w:r>
      <w:r w:rsidDel="00000000" w:rsidR="00000000" w:rsidRPr="00000000">
        <w:rPr>
          <w:rFonts w:ascii="Verdana" w:cs="Verdana" w:eastAsia="Verdana" w:hAnsi="Verdana"/>
          <w:rtl w:val="0"/>
        </w:rPr>
        <w:t xml:space="preserve"> i.e. you are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expected to write any user-defined functions, but of course you can write some, if you prefer to do so.</w:t>
      </w:r>
    </w:p>
    <w:p w:rsidR="00000000" w:rsidDel="00000000" w:rsidP="00000000" w:rsidRDefault="00000000" w:rsidRPr="00000000" w14:paraId="0000002A">
      <w:pPr>
        <w:pageBreakBefore w:val="0"/>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pageBreakBefore w:val="0"/>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w:t>
      </w:r>
      <w:r w:rsidDel="00000000" w:rsidR="00000000" w:rsidRPr="00000000">
        <w:rPr>
          <w:rFonts w:ascii="Verdana" w:cs="Verdana" w:eastAsia="Verdana" w:hAnsi="Verdana"/>
          <w:color w:val="ff0000"/>
          <w:rtl w:val="0"/>
        </w:rPr>
        <w:t xml:space="preserve">be automatically graded using GradeChecker, so it is very important to satisfy the exact same output given in the sample runs. You can utilize GradeChecker </w:t>
      </w:r>
      <w:r w:rsidDel="00000000" w:rsidR="00000000" w:rsidRPr="00000000">
        <w:rPr>
          <w:color w:val="212121"/>
          <w:rtl w:val="0"/>
        </w:rPr>
        <w:t xml:space="preserve">(</w:t>
      </w:r>
      <w:hyperlink r:id="rId9">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Additionally, you should submit all of your files to SUCourse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2D">
      <w:pPr>
        <w:pageBreakBefore w:val="0"/>
        <w:spacing w:line="276" w:lineRule="auto"/>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E">
      <w:pPr>
        <w:pageBreakBefore w:val="0"/>
        <w:spacing w:line="276" w:lineRule="auto"/>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2F">
      <w:pPr>
        <w:pageBreakBefore w:val="0"/>
        <w:tabs>
          <w:tab w:val="center" w:pos="5063"/>
          <w:tab w:val="right" w:pos="9766"/>
        </w:tabs>
        <w:spacing w:after="0"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pageBreakBefore w:val="0"/>
        <w:tabs>
          <w:tab w:val="center" w:pos="5063"/>
          <w:tab w:val="right" w:pos="9766"/>
        </w:tabs>
        <w:spacing w:after="200" w:before="200" w:line="276"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Inputs, Flow of the Program and Outputs</w:t>
      </w:r>
      <w:r w:rsidDel="00000000" w:rsidR="00000000" w:rsidRPr="00000000">
        <w:rPr>
          <w:rtl w:val="0"/>
        </w:rPr>
      </w:r>
    </w:p>
    <w:p w:rsidR="00000000" w:rsidDel="00000000" w:rsidP="00000000" w:rsidRDefault="00000000" w:rsidRPr="00000000" w14:paraId="00000031">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characters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3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pageBreakBefore w:val="0"/>
        <w:jc w:val="both"/>
        <w:rPr>
          <w:rFonts w:ascii="Verdana" w:cs="Verdana" w:eastAsia="Verdana" w:hAnsi="Verdana"/>
          <w:b w:val="1"/>
          <w:sz w:val="24"/>
          <w:szCs w:val="24"/>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4">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At the beginning of your program, the user will be prompted to enter his/her name as the first input. The name of the user should be displayed whenever appropriate in the prompts and in the output text. Please see the "Sample Runs" section for some examples. </w:t>
      </w:r>
    </w:p>
    <w:p w:rsidR="00000000" w:rsidDel="00000000" w:rsidP="00000000" w:rsidRDefault="00000000" w:rsidRPr="00000000" w14:paraId="00000036">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pageBreakBefore w:val="0"/>
        <w:tabs>
          <w:tab w:val="center" w:pos="5063"/>
          <w:tab w:val="right"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After the user enters his/her name, (s)he will be asked to provide his/her midterm and final exam grades. Once inputted, your program will calculate the weighted exam average as given below:</w:t>
      </w:r>
    </w:p>
    <w:p w:rsidR="00000000" w:rsidDel="00000000" w:rsidP="00000000" w:rsidRDefault="00000000" w:rsidRPr="00000000" w14:paraId="00000038">
      <w:pPr>
        <w:pageBreakBefore w:val="0"/>
        <w:tabs>
          <w:tab w:val="center" w:pos="5063"/>
          <w:tab w:val="right" w:pos="9046"/>
        </w:tabs>
        <w:spacing w:line="276"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weighted_exam_grade = 0.33 x midterm_grade + 0.35 x final_grade </w:t>
      </w:r>
    </w:p>
    <w:p w:rsidR="00000000" w:rsidDel="00000000" w:rsidP="00000000" w:rsidRDefault="00000000" w:rsidRPr="00000000" w14:paraId="00000039">
      <w:pPr>
        <w:widowControl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weighted_exam_avg = weighted_exam_grade / 0.68</w:t>
      </w:r>
    </w:p>
    <w:p w:rsidR="00000000" w:rsidDel="00000000" w:rsidP="00000000" w:rsidRDefault="00000000" w:rsidRPr="00000000" w14:paraId="0000003A">
      <w:pPr>
        <w:widowControl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B">
      <w:pPr>
        <w:pageBreakBefore w:val="0"/>
        <w:tabs>
          <w:tab w:val="center" w:pos="5063"/>
          <w:tab w:val="right" w:pos="9046"/>
        </w:tabs>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C">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If the weighted exam average of the user is below 30, (s)he will fail the course due to the course rules given before. </w:t>
      </w:r>
    </w:p>
    <w:p w:rsidR="00000000" w:rsidDel="00000000" w:rsidP="00000000" w:rsidRDefault="00000000" w:rsidRPr="00000000" w14:paraId="0000003D">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tabs>
          <w:tab w:val="center" w:pos="5063"/>
          <w:tab w:val="right" w:pos="9046"/>
        </w:tabs>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Hint :   avg_grade_to_pass = (30.0 * 0.33 + 30.0 * 0.35) / 0.68</w:t>
      </w:r>
    </w:p>
    <w:p w:rsidR="00000000" w:rsidDel="00000000" w:rsidP="00000000" w:rsidRDefault="00000000" w:rsidRPr="00000000" w14:paraId="0000003F">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In such a case, your program will display an appropriate message, and then, </w:t>
      </w:r>
      <w:r w:rsidDel="00000000" w:rsidR="00000000" w:rsidRPr="00000000">
        <w:rPr>
          <w:rFonts w:ascii="Verdana" w:cs="Verdana" w:eastAsia="Verdana" w:hAnsi="Verdana"/>
          <w:i w:val="1"/>
          <w:u w:val="single"/>
          <w:rtl w:val="0"/>
        </w:rPr>
        <w:t xml:space="preserve">your program will finish</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1"/>
          <w:u w:val="single"/>
          <w:rtl w:val="0"/>
        </w:rPr>
        <w:t xml:space="preserve">without</w:t>
      </w:r>
      <w:r w:rsidDel="00000000" w:rsidR="00000000" w:rsidRPr="00000000">
        <w:rPr>
          <w:rFonts w:ascii="Verdana" w:cs="Verdana" w:eastAsia="Verdana" w:hAnsi="Verdana"/>
          <w:i w:val="1"/>
          <w:rtl w:val="0"/>
        </w:rPr>
        <w:t xml:space="preserve"> even getting or prompting for the other inputs</w:t>
      </w:r>
      <w:r w:rsidDel="00000000" w:rsidR="00000000" w:rsidRPr="00000000">
        <w:rPr>
          <w:rFonts w:ascii="Verdana" w:cs="Verdana" w:eastAsia="Verdana" w:hAnsi="Verdana"/>
          <w:rtl w:val="0"/>
        </w:rPr>
        <w:t xml:space="preserve">. </w:t>
      </w:r>
    </w:p>
    <w:p w:rsidR="00000000" w:rsidDel="00000000" w:rsidP="00000000" w:rsidRDefault="00000000" w:rsidRPr="00000000" w14:paraId="00000042">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tabs>
          <w:tab w:val="center" w:pos="5063"/>
          <w:tab w:val="right"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On the other hand, if the weighted exam average of the user is equal to or greater than 30, then your program will continue. This time, the user will be asked to enter the grades of his/her 4 take-home exams. Once inputted, your program will calculate and display the average of those, and it will also calculate the ratio between weighted exam average and take-home exam average, which is to be calculated as given below:</w:t>
      </w:r>
    </w:p>
    <w:p w:rsidR="00000000" w:rsidDel="00000000" w:rsidP="00000000" w:rsidRDefault="00000000" w:rsidRPr="00000000" w14:paraId="00000044">
      <w:pPr>
        <w:pageBreakBefore w:val="0"/>
        <w:tabs>
          <w:tab w:val="center" w:pos="5063"/>
          <w:tab w:val="right" w:pos="9046"/>
        </w:tabs>
        <w:spacing w:line="276" w:lineRule="auto"/>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ab/>
        <w:t xml:space="preserve">ratio = take_home_avr / weighted_exam_avr</w:t>
      </w:r>
    </w:p>
    <w:p w:rsidR="00000000" w:rsidDel="00000000" w:rsidP="00000000" w:rsidRDefault="00000000" w:rsidRPr="00000000" w14:paraId="00000045">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Thereafter, your program will calculate and display the points earned from the take-home exams depending on the schema below:</w:t>
      </w:r>
    </w:p>
    <w:p w:rsidR="00000000" w:rsidDel="00000000" w:rsidP="00000000" w:rsidRDefault="00000000" w:rsidRPr="00000000" w14:paraId="00000047">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257300"/>
            <wp:effectExtent b="0" l="0" r="0" t="0"/>
            <wp:docPr id="1" name="image2.png"/>
            <a:graphic>
              <a:graphicData uri="http://schemas.openxmlformats.org/drawingml/2006/picture">
                <pic:pic>
                  <pic:nvPicPr>
                    <pic:cNvPr id="0" name="image2.png"/>
                    <pic:cNvPicPr preferRelativeResize="0"/>
                  </pic:nvPicPr>
                  <pic:blipFill>
                    <a:blip r:embed="rId10"/>
                    <a:srcRect b="42352" l="0" r="0" t="5882"/>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Then, your program will prompt for the recitation attendance of the user. You can calculate the percentage of participation as given below:</w:t>
      </w:r>
    </w:p>
    <w:p w:rsidR="00000000" w:rsidDel="00000000" w:rsidP="00000000" w:rsidRDefault="00000000" w:rsidRPr="00000000" w14:paraId="0000004A">
      <w:pPr>
        <w:pageBreakBefore w:val="0"/>
        <w:tabs>
          <w:tab w:val="center" w:pos="5063"/>
          <w:tab w:val="right" w:pos="9046"/>
        </w:tabs>
        <w:spacing w:line="276" w:lineRule="auto"/>
        <w:jc w:val="both"/>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4B">
      <w:pPr>
        <w:tabs>
          <w:tab w:val="center" w:pos="5063"/>
          <w:tab w:val="right" w:pos="9046"/>
        </w:tabs>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participation = recitation_attendance / 13 * 100</w:t>
      </w:r>
    </w:p>
    <w:p w:rsidR="00000000" w:rsidDel="00000000" w:rsidP="00000000" w:rsidRDefault="00000000" w:rsidRPr="00000000" w14:paraId="0000004C">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pageBreakBefore w:val="0"/>
        <w:tabs>
          <w:tab w:val="center" w:pos="5063"/>
          <w:tab w:val="right"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Lastly, your program will calculate and display the course numeric grade of the user, which is to be calculated as given below:</w:t>
      </w:r>
    </w:p>
    <w:p w:rsidR="00000000" w:rsidDel="00000000" w:rsidP="00000000" w:rsidRDefault="00000000" w:rsidRPr="00000000" w14:paraId="0000004E">
      <w:pPr>
        <w:pageBreakBefore w:val="0"/>
        <w:tabs>
          <w:tab w:val="center" w:pos="5063"/>
          <w:tab w:val="right" w:pos="9046"/>
        </w:tabs>
        <w:jc w:val="both"/>
        <w:rPr>
          <w:rFonts w:ascii="Verdana" w:cs="Verdana" w:eastAsia="Verdana" w:hAnsi="Verdana"/>
        </w:rPr>
      </w:pPr>
      <w:r w:rsidDel="00000000" w:rsidR="00000000" w:rsidRPr="00000000">
        <w:rPr>
          <w:rFonts w:ascii="Source Code Pro" w:cs="Source Code Pro" w:eastAsia="Source Code Pro" w:hAnsi="Source Code Pro"/>
          <w:b w:val="1"/>
          <w:rtl w:val="0"/>
        </w:rPr>
        <w:t xml:space="preserve">   course_numeric_grade = </w:t>
        <w:tab/>
        <w:t xml:space="preserve">participation * 0.07 </w:t>
        <w:br w:type="textWrapping"/>
        <w:tab/>
        <w:t xml:space="preserve">  + take-home_grade * 0.25 </w:t>
        <w:br w:type="textWrapping"/>
        <w:tab/>
        <w:t xml:space="preserve">+ midterm_grade * 0.33 </w:t>
        <w:br w:type="textWrapping"/>
        <w:tab/>
        <w:t xml:space="preserve">   + final_exam_grade * 0.35</w:t>
      </w:r>
      <w:r w:rsidDel="00000000" w:rsidR="00000000" w:rsidRPr="00000000">
        <w:rPr>
          <w:rtl w:val="0"/>
        </w:rPr>
      </w:r>
    </w:p>
    <w:p w:rsidR="00000000" w:rsidDel="00000000" w:rsidP="00000000" w:rsidRDefault="00000000" w:rsidRPr="00000000" w14:paraId="0000004F">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always enter positive values correctly for all inputs. Therefore, you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need to perform any kind of input checks.</w:t>
      </w:r>
    </w:p>
    <w:p w:rsidR="00000000" w:rsidDel="00000000" w:rsidP="00000000" w:rsidRDefault="00000000" w:rsidRPr="00000000" w14:paraId="00000051">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pageBreakBefore w:val="0"/>
        <w:jc w:val="both"/>
        <w:rPr>
          <w:rFonts w:ascii="Verdana" w:cs="Verdana" w:eastAsia="Verdana" w:hAnsi="Verdana"/>
        </w:rPr>
      </w:pPr>
      <w:r w:rsidDel="00000000" w:rsidR="00000000" w:rsidRPr="00000000">
        <w:rPr>
          <w:rFonts w:ascii="Verdana" w:cs="Verdana" w:eastAsia="Verdana" w:hAnsi="Verdana"/>
          <w:rtl w:val="0"/>
        </w:rPr>
        <w:t xml:space="preserve">Please refer to the "Sample Runs" section for some examples and further </w:t>
      </w:r>
      <w:r w:rsidDel="00000000" w:rsidR="00000000" w:rsidRPr="00000000">
        <w:rPr>
          <w:rFonts w:ascii="Verdana" w:cs="Verdana" w:eastAsia="Verdana" w:hAnsi="Verdana"/>
          <w:rtl w:val="0"/>
        </w:rPr>
        <w:t xml:space="preserve">details</w:t>
      </w:r>
      <w:r w:rsidDel="00000000" w:rsidR="00000000" w:rsidRPr="00000000">
        <w:rPr>
          <w:rFonts w:ascii="Verdana" w:cs="Verdana" w:eastAsia="Verdana" w:hAnsi="Verdana"/>
          <w:rtl w:val="0"/>
        </w:rPr>
        <w:t xml:space="preserve">. </w:t>
      </w:r>
    </w:p>
    <w:p w:rsidR="00000000" w:rsidDel="00000000" w:rsidP="00000000" w:rsidRDefault="00000000" w:rsidRPr="00000000" w14:paraId="00000053">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pageBreakBefore w:val="0"/>
        <w:tabs>
          <w:tab w:val="center" w:pos="5063"/>
          <w:tab w:val="right" w:pos="976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pageBreakBefore w:val="0"/>
        <w:tabs>
          <w:tab w:val="center" w:pos="5063"/>
          <w:tab w:val="right" w:pos="9766"/>
        </w:tabs>
        <w:spacing w:line="276" w:lineRule="auto"/>
        <w:jc w:val="both"/>
        <w:rPr>
          <w:rFonts w:ascii="Verdana" w:cs="Verdana" w:eastAsia="Verdana" w:hAnsi="Verdana"/>
          <w:b w:val="1"/>
          <w:u w:val="single"/>
        </w:rPr>
      </w:pPr>
      <w:r w:rsidDel="00000000" w:rsidR="00000000" w:rsidRPr="00000000">
        <w:rPr>
          <w:rtl w:val="0"/>
        </w:rPr>
      </w:r>
    </w:p>
    <w:tbl>
      <w:tblPr>
        <w:tblStyle w:val="Table2"/>
        <w:tblW w:w="79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tabs>
                <w:tab w:val="center" w:pos="5063"/>
                <w:tab w:val="right"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57">
            <w:pPr>
              <w:pageBreakBefore w:val="0"/>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pageBreakBefore w:val="0"/>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59">
      <w:pPr>
        <w:pageBreakBefore w:val="0"/>
        <w:tabs>
          <w:tab w:val="center" w:pos="5063"/>
          <w:tab w:val="right" w:pos="9766"/>
        </w:tabs>
        <w:spacing w:after="0" w:before="0" w:line="276" w:lineRule="auto"/>
        <w:jc w:val="both"/>
        <w:rPr>
          <w:rFonts w:ascii="Verdana" w:cs="Verdana" w:eastAsia="Verdana" w:hAnsi="Verdana"/>
          <w:b w:val="1"/>
          <w:u w:val="single"/>
        </w:rPr>
      </w:pPr>
      <w:r w:rsidDel="00000000" w:rsidR="00000000" w:rsidRPr="00000000">
        <w:rPr>
          <w:rtl w:val="0"/>
        </w:rPr>
      </w:r>
    </w:p>
    <w:tbl>
      <w:tblPr>
        <w:tblStyle w:val="Table3"/>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5B">
            <w:pPr>
              <w:pageBreakBefore w:val="0"/>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5C">
            <w:pPr>
              <w:pageBreakBefore w:val="0"/>
              <w:numPr>
                <w:ilvl w:val="0"/>
                <w:numId w:val="9"/>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5D">
            <w:pPr>
              <w:pageBreakBefore w:val="0"/>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u w:val="single"/>
              </w:rPr>
            </w:pPr>
            <w:r w:rsidDel="00000000" w:rsidR="00000000" w:rsidRPr="00000000">
              <w:rPr>
                <w:rtl w:val="0"/>
              </w:rPr>
            </w:r>
          </w:p>
        </w:tc>
      </w:tr>
    </w:tbl>
    <w:p w:rsidR="00000000" w:rsidDel="00000000" w:rsidP="00000000" w:rsidRDefault="00000000" w:rsidRPr="00000000" w14:paraId="0000005F">
      <w:pPr>
        <w:pageBreakBefore w:val="0"/>
        <w:tabs>
          <w:tab w:val="center" w:pos="5063"/>
          <w:tab w:val="right" w:pos="9766"/>
        </w:tabs>
        <w:spacing w:after="200" w:before="200" w:line="276"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60">
      <w:pPr>
        <w:pageBreakBefore w:val="0"/>
        <w:tabs>
          <w:tab w:val="center" w:pos="5063"/>
          <w:tab w:val="right" w:pos="9766"/>
        </w:tabs>
        <w:spacing w:after="0" w:before="0" w:line="276"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1">
      <w:pPr>
        <w:pageBreakBefore w:val="0"/>
        <w:tabs>
          <w:tab w:val="center" w:pos="5063"/>
          <w:tab w:val="right" w:pos="9766"/>
        </w:tabs>
        <w:spacing w:after="200" w:before="200" w:line="276"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2">
      <w:pPr>
        <w:pageBreakBefore w:val="0"/>
        <w:tabs>
          <w:tab w:val="center" w:pos="5063"/>
          <w:tab w:val="right" w:pos="9766"/>
        </w:tabs>
        <w:spacing w:after="200" w:before="200" w:line="276"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63">
      <w:pPr>
        <w:pageBreakBefore w:val="0"/>
        <w:tabs>
          <w:tab w:val="center" w:pos="5063"/>
          <w:tab w:val="right" w:pos="9766"/>
        </w:tabs>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tl w:val="0"/>
        </w:rPr>
      </w:r>
    </w:p>
    <w:p w:rsidR="00000000" w:rsidDel="00000000" w:rsidP="00000000" w:rsidRDefault="00000000" w:rsidRPr="00000000" w14:paraId="00000064">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pStyle w:val="Heading2"/>
        <w:keepLines w:val="0"/>
        <w:pageBreakBefore w:val="0"/>
        <w:spacing w:after="200" w:before="200" w:line="276" w:lineRule="auto"/>
        <w:jc w:val="both"/>
        <w:rPr>
          <w:rFonts w:ascii="Verdana" w:cs="Verdana" w:eastAsia="Verdana" w:hAnsi="Verdana"/>
        </w:rPr>
      </w:pPr>
      <w:r w:rsidDel="00000000" w:rsidR="00000000" w:rsidRPr="00000000">
        <w:rPr>
          <w:rFonts w:ascii="Verdana" w:cs="Verdana" w:eastAsia="Verdana" w:hAnsi="Verdana"/>
          <w:b w:val="1"/>
          <w:i w:val="1"/>
          <w:sz w:val="22"/>
          <w:szCs w:val="22"/>
          <w:rtl w:val="0"/>
        </w:rPr>
        <w:t xml:space="preserve">Sample Run 1</w:t>
      </w:r>
      <w:r w:rsidDel="00000000" w:rsidR="00000000" w:rsidRPr="00000000">
        <w:rPr>
          <w:rtl w:val="0"/>
        </w:rPr>
      </w:r>
    </w:p>
    <w:p w:rsidR="00000000" w:rsidDel="00000000" w:rsidP="00000000" w:rsidRDefault="00000000" w:rsidRPr="00000000" w14:paraId="0000006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Naz</w:t>
      </w:r>
    </w:p>
    <w:p w:rsidR="00000000" w:rsidDel="00000000" w:rsidP="00000000" w:rsidRDefault="00000000" w:rsidRPr="00000000" w14:paraId="0000006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Naz, what are your midterm and final exam grades? </w:t>
      </w:r>
      <w:r w:rsidDel="00000000" w:rsidR="00000000" w:rsidRPr="00000000">
        <w:rPr>
          <w:rFonts w:ascii="Source Code Pro" w:cs="Source Code Pro" w:eastAsia="Source Code Pro" w:hAnsi="Source Code Pro"/>
          <w:b w:val="1"/>
          <w:i w:val="1"/>
          <w:rtl w:val="0"/>
        </w:rPr>
        <w:t xml:space="preserve">34 20</w:t>
      </w:r>
      <w:r w:rsidDel="00000000" w:rsidR="00000000" w:rsidRPr="00000000">
        <w:rPr>
          <w:rtl w:val="0"/>
        </w:rPr>
      </w:r>
    </w:p>
    <w:p w:rsidR="00000000" w:rsidDel="00000000" w:rsidP="00000000" w:rsidRDefault="00000000" w:rsidRPr="00000000" w14:paraId="0000006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Naz, your weighted exam average is less than 30, you will fail the course!</w:t>
      </w:r>
    </w:p>
    <w:p w:rsidR="00000000" w:rsidDel="00000000" w:rsidP="00000000" w:rsidRDefault="00000000" w:rsidRPr="00000000" w14:paraId="0000006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pStyle w:val="Heading2"/>
        <w:keepLines w:val="0"/>
        <w:pageBreakBefore w:val="0"/>
        <w:spacing w:after="200" w:before="200" w:line="276" w:lineRule="auto"/>
        <w:jc w:val="both"/>
        <w:rPr>
          <w:rFonts w:ascii="Verdana" w:cs="Verdana" w:eastAsia="Verdana" w:hAnsi="Verdana"/>
          <w:b w:val="1"/>
          <w:i w:val="1"/>
          <w:sz w:val="22"/>
          <w:szCs w:val="22"/>
        </w:rPr>
      </w:pPr>
      <w:r w:rsidDel="00000000" w:rsidR="00000000" w:rsidRPr="00000000">
        <w:rPr>
          <w:rtl w:val="0"/>
        </w:rPr>
      </w:r>
    </w:p>
    <w:p w:rsidR="00000000" w:rsidDel="00000000" w:rsidP="00000000" w:rsidRDefault="00000000" w:rsidRPr="00000000" w14:paraId="0000006B">
      <w:pPr>
        <w:pStyle w:val="Heading2"/>
        <w:keepLines w:val="0"/>
        <w:pageBreakBefore w:val="0"/>
        <w:spacing w:after="200" w:before="200" w:line="276" w:lineRule="auto"/>
        <w:jc w:val="both"/>
        <w:rPr>
          <w:rFonts w:ascii="Verdana" w:cs="Verdana" w:eastAsia="Verdana" w:hAnsi="Verdana"/>
        </w:rPr>
      </w:pPr>
      <w:r w:rsidDel="00000000" w:rsidR="00000000" w:rsidRPr="00000000">
        <w:rPr>
          <w:rFonts w:ascii="Verdana" w:cs="Verdana" w:eastAsia="Verdana" w:hAnsi="Verdana"/>
          <w:b w:val="1"/>
          <w:i w:val="1"/>
          <w:sz w:val="22"/>
          <w:szCs w:val="22"/>
          <w:rtl w:val="0"/>
        </w:rPr>
        <w:t xml:space="preserve">Sample Run 2</w:t>
      </w:r>
      <w:r w:rsidDel="00000000" w:rsidR="00000000" w:rsidRPr="00000000">
        <w:rPr>
          <w:rtl w:val="0"/>
        </w:rPr>
      </w:r>
    </w:p>
    <w:p w:rsidR="00000000" w:rsidDel="00000000" w:rsidP="00000000" w:rsidRDefault="00000000" w:rsidRPr="00000000" w14:paraId="0000006C">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Ece</w:t>
      </w:r>
    </w:p>
    <w:p w:rsidR="00000000" w:rsidDel="00000000" w:rsidP="00000000" w:rsidRDefault="00000000" w:rsidRPr="00000000" w14:paraId="0000006D">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Ece, what are your midterm and final exam grades? </w:t>
      </w:r>
      <w:r w:rsidDel="00000000" w:rsidR="00000000" w:rsidRPr="00000000">
        <w:rPr>
          <w:rFonts w:ascii="Source Code Pro" w:cs="Source Code Pro" w:eastAsia="Source Code Pro" w:hAnsi="Source Code Pro"/>
          <w:b w:val="1"/>
          <w:i w:val="1"/>
          <w:rtl w:val="0"/>
        </w:rPr>
        <w:t xml:space="preserve">86 75.5</w:t>
      </w:r>
      <w:r w:rsidDel="00000000" w:rsidR="00000000" w:rsidRPr="00000000">
        <w:rPr>
          <w:rtl w:val="0"/>
        </w:rPr>
      </w:r>
    </w:p>
    <w:p w:rsidR="00000000" w:rsidDel="00000000" w:rsidP="00000000" w:rsidRDefault="00000000" w:rsidRPr="00000000" w14:paraId="0000006E">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 </w:t>
      </w:r>
      <w:r w:rsidDel="00000000" w:rsidR="00000000" w:rsidRPr="00000000">
        <w:rPr>
          <w:rFonts w:ascii="Source Code Pro" w:cs="Source Code Pro" w:eastAsia="Source Code Pro" w:hAnsi="Source Code Pro"/>
          <w:b w:val="1"/>
          <w:i w:val="1"/>
          <w:rtl w:val="0"/>
        </w:rPr>
        <w:t xml:space="preserve">100 90.5 75 95</w:t>
      </w:r>
    </w:p>
    <w:p w:rsidR="00000000" w:rsidDel="00000000" w:rsidP="00000000" w:rsidRDefault="00000000" w:rsidRPr="00000000" w14:paraId="0000006F">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all the points earned from take-home exams!</w:t>
      </w:r>
    </w:p>
    <w:p w:rsidR="00000000" w:rsidDel="00000000" w:rsidP="00000000" w:rsidRDefault="00000000" w:rsidRPr="00000000" w14:paraId="00000070">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w:t>
      </w:r>
      <w:r w:rsidDel="00000000" w:rsidR="00000000" w:rsidRPr="00000000">
        <w:rPr>
          <w:rFonts w:ascii="Source Code Pro" w:cs="Source Code Pro" w:eastAsia="Source Code Pro" w:hAnsi="Source Code Pro"/>
          <w:b w:val="1"/>
          <w:i w:val="1"/>
          <w:rtl w:val="0"/>
        </w:rPr>
        <w:t xml:space="preserve"> 11</w:t>
      </w:r>
      <w:r w:rsidDel="00000000" w:rsidR="00000000" w:rsidRPr="00000000">
        <w:rPr>
          <w:rtl w:val="0"/>
        </w:rPr>
      </w:r>
    </w:p>
    <w:p w:rsidR="00000000" w:rsidDel="00000000" w:rsidP="00000000" w:rsidRDefault="00000000" w:rsidRPr="00000000" w14:paraId="00000071">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Ece, your grade for CS201 is: 83.2593</w:t>
      </w:r>
    </w:p>
    <w:p w:rsidR="00000000" w:rsidDel="00000000" w:rsidP="00000000" w:rsidRDefault="00000000" w:rsidRPr="00000000" w14:paraId="00000072">
      <w:pPr>
        <w:pageBreakBefore w:val="0"/>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3">
      <w:pPr>
        <w:pStyle w:val="Heading2"/>
        <w:keepLines w:val="0"/>
        <w:pageBreakBefore w:val="0"/>
        <w:spacing w:after="200" w:before="200" w:line="276" w:lineRule="auto"/>
        <w:jc w:val="both"/>
        <w:rPr>
          <w:rFonts w:ascii="Verdana" w:cs="Verdana" w:eastAsia="Verdana" w:hAnsi="Verdana"/>
          <w:b w:val="1"/>
          <w:i w:val="1"/>
          <w:sz w:val="22"/>
          <w:szCs w:val="22"/>
        </w:rPr>
      </w:pPr>
      <w:bookmarkStart w:colFirst="0" w:colLast="0" w:name="_z77t41ubcjp0" w:id="0"/>
      <w:bookmarkEnd w:id="0"/>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Lines w:val="0"/>
        <w:pageBreakBefore w:val="0"/>
        <w:spacing w:after="200" w:before="200" w:line="276" w:lineRule="auto"/>
        <w:jc w:val="both"/>
        <w:rPr>
          <w:rFonts w:ascii="Verdana" w:cs="Verdana" w:eastAsia="Verdana" w:hAnsi="Verdana"/>
        </w:rPr>
      </w:pPr>
      <w:bookmarkStart w:colFirst="0" w:colLast="0" w:name="_104ua06xveih" w:id="1"/>
      <w:bookmarkEnd w:id="1"/>
      <w:r w:rsidDel="00000000" w:rsidR="00000000" w:rsidRPr="00000000">
        <w:rPr>
          <w:rFonts w:ascii="Verdana" w:cs="Verdana" w:eastAsia="Verdana" w:hAnsi="Verdana"/>
          <w:b w:val="1"/>
          <w:i w:val="1"/>
          <w:sz w:val="22"/>
          <w:szCs w:val="22"/>
          <w:rtl w:val="0"/>
        </w:rPr>
        <w:t xml:space="preserve">Sample Run 3</w:t>
      </w:r>
      <w:r w:rsidDel="00000000" w:rsidR="00000000" w:rsidRPr="00000000">
        <w:rPr>
          <w:rtl w:val="0"/>
        </w:rPr>
      </w:r>
    </w:p>
    <w:p w:rsidR="00000000" w:rsidDel="00000000" w:rsidP="00000000" w:rsidRDefault="00000000" w:rsidRPr="00000000" w14:paraId="00000076">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Berk</w:t>
      </w:r>
    </w:p>
    <w:p w:rsidR="00000000" w:rsidDel="00000000" w:rsidP="00000000" w:rsidRDefault="00000000" w:rsidRPr="00000000" w14:paraId="00000077">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Berk, what are your midterm and final exam grades? </w:t>
      </w:r>
      <w:r w:rsidDel="00000000" w:rsidR="00000000" w:rsidRPr="00000000">
        <w:rPr>
          <w:rFonts w:ascii="Source Code Pro" w:cs="Source Code Pro" w:eastAsia="Source Code Pro" w:hAnsi="Source Code Pro"/>
          <w:b w:val="1"/>
          <w:i w:val="1"/>
          <w:rtl w:val="0"/>
        </w:rPr>
        <w:t xml:space="preserve">50.5 35</w:t>
      </w:r>
      <w:r w:rsidDel="00000000" w:rsidR="00000000" w:rsidRPr="00000000">
        <w:rPr>
          <w:rtl w:val="0"/>
        </w:rPr>
      </w:r>
    </w:p>
    <w:p w:rsidR="00000000" w:rsidDel="00000000" w:rsidP="00000000" w:rsidRDefault="00000000" w:rsidRPr="00000000" w14:paraId="00000078">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w:t>
      </w:r>
      <w:r w:rsidDel="00000000" w:rsidR="00000000" w:rsidRPr="00000000">
        <w:rPr>
          <w:rFonts w:ascii="Source Code Pro" w:cs="Source Code Pro" w:eastAsia="Source Code Pro" w:hAnsi="Source Code Pro"/>
          <w:b w:val="1"/>
          <w:i w:val="1"/>
          <w:rtl w:val="0"/>
        </w:rPr>
        <w:t xml:space="preserve"> 96 88 90 75</w:t>
      </w:r>
    </w:p>
    <w:p w:rsidR="00000000" w:rsidDel="00000000" w:rsidP="00000000" w:rsidRDefault="00000000" w:rsidRPr="00000000" w14:paraId="00000079">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82.7238 from the points earned from take-home exams!</w:t>
      </w:r>
    </w:p>
    <w:p w:rsidR="00000000" w:rsidDel="00000000" w:rsidP="00000000" w:rsidRDefault="00000000" w:rsidRPr="00000000" w14:paraId="0000007A">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 </w:t>
      </w:r>
      <w:r w:rsidDel="00000000" w:rsidR="00000000" w:rsidRPr="00000000">
        <w:rPr>
          <w:rFonts w:ascii="Source Code Pro" w:cs="Source Code Pro" w:eastAsia="Source Code Pro" w:hAnsi="Source Code Pro"/>
          <w:b w:val="1"/>
          <w:i w:val="1"/>
          <w:rtl w:val="0"/>
        </w:rPr>
        <w:t xml:space="preserve">10</w:t>
      </w:r>
      <w:r w:rsidDel="00000000" w:rsidR="00000000" w:rsidRPr="00000000">
        <w:rPr>
          <w:rtl w:val="0"/>
        </w:rPr>
      </w:r>
    </w:p>
    <w:p w:rsidR="00000000" w:rsidDel="00000000" w:rsidP="00000000" w:rsidRDefault="00000000" w:rsidRPr="00000000" w14:paraId="0000007B">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Berk, your grade for CS201 is: 54.9806</w:t>
      </w:r>
    </w:p>
    <w:p w:rsidR="00000000" w:rsidDel="00000000" w:rsidP="00000000" w:rsidRDefault="00000000" w:rsidRPr="00000000" w14:paraId="0000007C">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pStyle w:val="Heading2"/>
        <w:keepLines w:val="0"/>
        <w:pageBreakBefore w:val="0"/>
        <w:spacing w:after="200" w:before="200" w:line="276" w:lineRule="auto"/>
        <w:jc w:val="both"/>
        <w:rPr>
          <w:rFonts w:ascii="Verdana" w:cs="Verdana" w:eastAsia="Verdana" w:hAnsi="Verdana"/>
          <w:b w:val="1"/>
          <w:i w:val="1"/>
          <w:sz w:val="22"/>
          <w:szCs w:val="22"/>
        </w:rPr>
      </w:pPr>
      <w:bookmarkStart w:colFirst="0" w:colLast="0" w:name="_qovwld5xfzv2" w:id="2"/>
      <w:bookmarkEnd w:id="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keepLines w:val="0"/>
        <w:pageBreakBefore w:val="0"/>
        <w:spacing w:after="200" w:before="200" w:line="276" w:lineRule="auto"/>
        <w:jc w:val="both"/>
        <w:rPr>
          <w:rFonts w:ascii="Verdana" w:cs="Verdana" w:eastAsia="Verdana" w:hAnsi="Verdana"/>
        </w:rPr>
      </w:pPr>
      <w:bookmarkStart w:colFirst="0" w:colLast="0" w:name="_nofzuzb4v8sd" w:id="3"/>
      <w:bookmarkEnd w:id="3"/>
      <w:r w:rsidDel="00000000" w:rsidR="00000000" w:rsidRPr="00000000">
        <w:rPr>
          <w:rFonts w:ascii="Verdana" w:cs="Verdana" w:eastAsia="Verdana" w:hAnsi="Verdana"/>
          <w:b w:val="1"/>
          <w:i w:val="1"/>
          <w:sz w:val="22"/>
          <w:szCs w:val="22"/>
          <w:rtl w:val="0"/>
        </w:rPr>
        <w:t xml:space="preserve">Sample Run 4</w:t>
      </w:r>
      <w:r w:rsidDel="00000000" w:rsidR="00000000" w:rsidRPr="00000000">
        <w:rPr>
          <w:rtl w:val="0"/>
        </w:rPr>
      </w:r>
    </w:p>
    <w:p w:rsidR="00000000" w:rsidDel="00000000" w:rsidP="00000000" w:rsidRDefault="00000000" w:rsidRPr="00000000" w14:paraId="00000080">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Can</w:t>
      </w:r>
    </w:p>
    <w:p w:rsidR="00000000" w:rsidDel="00000000" w:rsidP="00000000" w:rsidRDefault="00000000" w:rsidRPr="00000000" w14:paraId="00000081">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Can, what are your midterm and final exam grades? </w:t>
      </w:r>
      <w:r w:rsidDel="00000000" w:rsidR="00000000" w:rsidRPr="00000000">
        <w:rPr>
          <w:rFonts w:ascii="Source Code Pro" w:cs="Source Code Pro" w:eastAsia="Source Code Pro" w:hAnsi="Source Code Pro"/>
          <w:b w:val="1"/>
          <w:i w:val="1"/>
          <w:rtl w:val="0"/>
        </w:rPr>
        <w:t xml:space="preserve">25 35</w:t>
      </w:r>
      <w:r w:rsidDel="00000000" w:rsidR="00000000" w:rsidRPr="00000000">
        <w:rPr>
          <w:rtl w:val="0"/>
        </w:rPr>
      </w:r>
    </w:p>
    <w:p w:rsidR="00000000" w:rsidDel="00000000" w:rsidP="00000000" w:rsidRDefault="00000000" w:rsidRPr="00000000" w14:paraId="00000082">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 </w:t>
      </w:r>
      <w:r w:rsidDel="00000000" w:rsidR="00000000" w:rsidRPr="00000000">
        <w:rPr>
          <w:rFonts w:ascii="Source Code Pro" w:cs="Source Code Pro" w:eastAsia="Source Code Pro" w:hAnsi="Source Code Pro"/>
          <w:b w:val="1"/>
          <w:i w:val="1"/>
          <w:rtl w:val="0"/>
        </w:rPr>
        <w:t xml:space="preserve">100 95 100 90</w:t>
      </w:r>
    </w:p>
    <w:p w:rsidR="00000000" w:rsidDel="00000000" w:rsidP="00000000" w:rsidRDefault="00000000" w:rsidRPr="00000000" w14:paraId="00000083">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NONE of the points earned from take-home exams!</w:t>
      </w:r>
      <w:r w:rsidDel="00000000" w:rsidR="00000000" w:rsidRPr="00000000">
        <w:rPr>
          <w:rtl w:val="0"/>
        </w:rPr>
      </w:r>
    </w:p>
    <w:p w:rsidR="00000000" w:rsidDel="00000000" w:rsidP="00000000" w:rsidRDefault="00000000" w:rsidRPr="00000000" w14:paraId="00000084">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 </w:t>
      </w:r>
      <w:r w:rsidDel="00000000" w:rsidR="00000000" w:rsidRPr="00000000">
        <w:rPr>
          <w:rFonts w:ascii="Source Code Pro" w:cs="Source Code Pro" w:eastAsia="Source Code Pro" w:hAnsi="Source Code Pro"/>
          <w:b w:val="1"/>
          <w:i w:val="1"/>
          <w:rtl w:val="0"/>
        </w:rPr>
        <w:t xml:space="preserve">9</w:t>
      </w:r>
      <w:r w:rsidDel="00000000" w:rsidR="00000000" w:rsidRPr="00000000">
        <w:rPr>
          <w:rtl w:val="0"/>
        </w:rPr>
      </w:r>
    </w:p>
    <w:p w:rsidR="00000000" w:rsidDel="00000000" w:rsidP="00000000" w:rsidRDefault="00000000" w:rsidRPr="00000000" w14:paraId="00000085">
      <w:pPr>
        <w:pageBreakBefore w:val="0"/>
        <w:spacing w:line="276" w:lineRule="auto"/>
        <w:jc w:val="both"/>
        <w:rPr>
          <w:rFonts w:ascii="Verdana" w:cs="Verdana" w:eastAsia="Verdana" w:hAnsi="Verdana"/>
          <w:b w:val="1"/>
        </w:rPr>
      </w:pPr>
      <w:r w:rsidDel="00000000" w:rsidR="00000000" w:rsidRPr="00000000">
        <w:rPr>
          <w:rFonts w:ascii="Source Code Pro" w:cs="Source Code Pro" w:eastAsia="Source Code Pro" w:hAnsi="Source Code Pro"/>
          <w:rtl w:val="0"/>
        </w:rPr>
        <w:t xml:space="preserve">Can, your grade for CS201 is: 25.3462</w:t>
      </w:r>
      <w:r w:rsidDel="00000000" w:rsidR="00000000" w:rsidRPr="00000000">
        <w:rPr>
          <w:rtl w:val="0"/>
        </w:rPr>
      </w:r>
    </w:p>
    <w:p w:rsidR="00000000" w:rsidDel="00000000" w:rsidP="00000000" w:rsidRDefault="00000000" w:rsidRPr="00000000" w14:paraId="00000086">
      <w:pPr>
        <w:pageBreakBefore w:val="0"/>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7">
      <w:pPr>
        <w:pageBreakBefore w:val="0"/>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8">
      <w:pPr>
        <w:pageBreakBefore w:val="0"/>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089">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08A">
      <w:pPr>
        <w:pageBreakBefore w:val="0"/>
        <w:numPr>
          <w:ilvl w:val="0"/>
          <w:numId w:val="8"/>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8B">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11">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8C">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pageBreakBefore w:val="0"/>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12">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br w:type="textWrapping"/>
      </w:r>
    </w:p>
    <w:p w:rsidR="00000000" w:rsidDel="00000000" w:rsidP="00000000" w:rsidRDefault="00000000" w:rsidRPr="00000000" w14:paraId="0000008E">
      <w:pPr>
        <w:pageBreakBefore w:val="0"/>
        <w:numPr>
          <w:ilvl w:val="0"/>
          <w:numId w:val="1"/>
        </w:numPr>
        <w:tabs>
          <w:tab w:val="center" w:pos="5063"/>
          <w:tab w:val="right" w:pos="9046"/>
        </w:tabs>
        <w:spacing w:after="200" w:before="200" w:line="276" w:lineRule="auto"/>
        <w:ind w:left="720" w:hanging="360"/>
        <w:jc w:val="both"/>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8F">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090">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pageBreakBefore w:val="0"/>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9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pageBreakBefore w:val="0"/>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94">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pageBreakBefore w:val="0"/>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96">
      <w:pPr>
        <w:pageBreakBefore w:val="0"/>
        <w:numPr>
          <w:ilvl w:val="1"/>
          <w:numId w:val="5"/>
        </w:numPr>
        <w:spacing w:after="200" w:before="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97">
      <w:pPr>
        <w:pageBreakBefore w:val="0"/>
        <w:numPr>
          <w:ilvl w:val="1"/>
          <w:numId w:val="5"/>
        </w:numPr>
        <w:spacing w:after="200" w:before="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98">
      <w:pPr>
        <w:pageBreakBefore w:val="0"/>
        <w:numPr>
          <w:ilvl w:val="1"/>
          <w:numId w:val="5"/>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altop_the1</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099">
      <w:pPr>
        <w:pageBreakBefore w:val="0"/>
        <w:numPr>
          <w:ilvl w:val="1"/>
          <w:numId w:val="5"/>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9A">
      <w:pPr>
        <w:pageBreakBefore w:val="0"/>
        <w:numPr>
          <w:ilvl w:val="0"/>
          <w:numId w:val="5"/>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9B">
      <w:pPr>
        <w:pageBreakBefore w:val="0"/>
        <w:numPr>
          <w:ilvl w:val="0"/>
          <w:numId w:val="5"/>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09C">
      <w:pPr>
        <w:pageBreakBefore w:val="0"/>
        <w:numPr>
          <w:ilvl w:val="0"/>
          <w:numId w:val="5"/>
        </w:numPr>
        <w:spacing w:after="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9D">
      <w:pPr>
        <w:pageBreakBefore w:val="0"/>
        <w:spacing w:after="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pageBreakBefore w:val="0"/>
        <w:numPr>
          <w:ilvl w:val="0"/>
          <w:numId w:val="7"/>
        </w:numPr>
        <w:tabs>
          <w:tab w:val="center" w:pos="5063"/>
          <w:tab w:val="right" w:pos="9046"/>
        </w:tabs>
        <w:spacing w:after="200" w:before="200" w:line="276" w:lineRule="auto"/>
        <w:ind w:left="720" w:hanging="360"/>
        <w:jc w:val="both"/>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09F">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Be c</w:t>
      </w:r>
      <w:r w:rsidDel="00000000" w:rsidR="00000000" w:rsidRPr="00000000">
        <w:rPr>
          <w:rFonts w:ascii="Verdana" w:cs="Verdana" w:eastAsia="Verdana" w:hAnsi="Verdana"/>
          <w:u w:val="single"/>
          <w:rtl w:val="0"/>
        </w:rPr>
        <w:t xml:space="preserve">areful about the automatic 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0A0">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pageBreakBefore w:val="0"/>
        <w:tabs>
          <w:tab w:val="center" w:pos="5063"/>
          <w:tab w:val="right" w:pos="9046"/>
        </w:tabs>
        <w:spacing w:after="200" w:line="276"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0A2">
      <w:pPr>
        <w:pageBreakBefore w:val="0"/>
        <w:numPr>
          <w:ilvl w:val="0"/>
          <w:numId w:val="10"/>
        </w:numPr>
        <w:tabs>
          <w:tab w:val="center" w:pos="5063"/>
          <w:tab w:val="right" w:pos="9046"/>
        </w:tabs>
        <w:spacing w:after="20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A3">
      <w:pPr>
        <w:pageBreakBefore w:val="0"/>
        <w:numPr>
          <w:ilvl w:val="0"/>
          <w:numId w:val="10"/>
        </w:numPr>
        <w:tabs>
          <w:tab w:val="center" w:pos="5063"/>
          <w:tab w:val="right" w:pos="9046"/>
        </w:tabs>
        <w:spacing w:after="200" w:before="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A4">
      <w:pPr>
        <w:pageBreakBefore w:val="0"/>
        <w:numPr>
          <w:ilvl w:val="0"/>
          <w:numId w:val="10"/>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A5">
      <w:pPr>
        <w:pageBreakBefore w:val="0"/>
        <w:numPr>
          <w:ilvl w:val="0"/>
          <w:numId w:val="10"/>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0A6">
      <w:pPr>
        <w:pageBreakBefore w:val="0"/>
        <w:numPr>
          <w:ilvl w:val="0"/>
          <w:numId w:val="10"/>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13">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4">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7">
      <w:pPr>
        <w:pStyle w:val="Heading3"/>
        <w:keepLines w:val="0"/>
        <w:pageBreakBefore w:val="0"/>
        <w:tabs>
          <w:tab w:val="center" w:pos="540"/>
          <w:tab w:val="right" w:pos="9000"/>
        </w:tabs>
        <w:spacing w:after="0" w:before="0" w:line="276" w:lineRule="auto"/>
        <w:jc w:val="center"/>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0A8">
      <w:pPr>
        <w:pageBreakBefore w:val="0"/>
        <w:tabs>
          <w:tab w:val="center" w:pos="540"/>
          <w:tab w:val="right" w:pos="9000"/>
        </w:tabs>
        <w:rPr/>
      </w:pPr>
      <w:r w:rsidDel="00000000" w:rsidR="00000000" w:rsidRPr="00000000">
        <w:rPr>
          <w:rtl w:val="0"/>
        </w:rPr>
      </w:r>
    </w:p>
    <w:p w:rsidR="00000000" w:rsidDel="00000000" w:rsidP="00000000" w:rsidRDefault="00000000" w:rsidRPr="00000000" w14:paraId="000000A9">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AA">
      <w:pPr>
        <w:pageBreakBefore w:val="0"/>
        <w:tabs>
          <w:tab w:val="center" w:pos="5063"/>
          <w:tab w:val="right"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pageBreakBefore w:val="0"/>
        <w:tabs>
          <w:tab w:val="center" w:pos="5063"/>
          <w:tab w:val="right"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0AC">
      <w:pPr>
        <w:pageBreakBefore w:val="0"/>
        <w:numPr>
          <w:ilvl w:val="0"/>
          <w:numId w:val="3"/>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r w:rsidDel="00000000" w:rsidR="00000000" w:rsidRPr="00000000">
        <w:rPr>
          <w:rtl w:val="0"/>
        </w:rPr>
      </w:r>
    </w:p>
    <w:p w:rsidR="00000000" w:rsidDel="00000000" w:rsidP="00000000" w:rsidRDefault="00000000" w:rsidRPr="00000000" w14:paraId="000000AD">
      <w:pPr>
        <w:pageBreakBefore w:val="0"/>
        <w:numPr>
          <w:ilvl w:val="0"/>
          <w:numId w:val="6"/>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r w:rsidDel="00000000" w:rsidR="00000000" w:rsidRPr="00000000">
        <w:rPr>
          <w:rtl w:val="0"/>
        </w:rPr>
      </w:r>
    </w:p>
    <w:p w:rsidR="00000000" w:rsidDel="00000000" w:rsidP="00000000" w:rsidRDefault="00000000" w:rsidRPr="00000000" w14:paraId="000000AE">
      <w:pPr>
        <w:pageBreakBefore w:val="0"/>
        <w:numPr>
          <w:ilvl w:val="0"/>
          <w:numId w:val="11"/>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AF">
      <w:pPr>
        <w:pageBreakBefore w:val="0"/>
        <w:numPr>
          <w:ilvl w:val="0"/>
          <w:numId w:val="2"/>
        </w:numPr>
        <w:tabs>
          <w:tab w:val="center" w:pos="5063"/>
          <w:tab w:val="right"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B0">
      <w:pPr>
        <w:keepNext w:val="1"/>
        <w:pageBreakBefore w:val="0"/>
        <w:tabs>
          <w:tab w:val="center" w:pos="5063"/>
          <w:tab w:val="right" w:pos="9046"/>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1">
      <w:pPr>
        <w:keepNext w:val="1"/>
        <w:pageBreakBefore w:val="0"/>
        <w:tabs>
          <w:tab w:val="center" w:pos="5063"/>
          <w:tab w:val="right" w:pos="9046"/>
        </w:tabs>
        <w:spacing w:after="200"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pageBreakBefore w:val="0"/>
        <w:tabs>
          <w:tab w:val="center" w:pos="540"/>
          <w:tab w:val="right" w:pos="9000"/>
        </w:tabs>
        <w:spacing w:line="276"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0B3">
      <w:pPr>
        <w:pageBreakBefore w:val="0"/>
        <w:tabs>
          <w:tab w:val="center" w:pos="540"/>
          <w:tab w:val="right" w:pos="9000"/>
        </w:tabs>
        <w:spacing w:line="276"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Beyza Çandır &amp; CS201 Instructors</w:t>
      </w:r>
    </w:p>
    <w:p w:rsidR="00000000" w:rsidDel="00000000" w:rsidP="00000000" w:rsidRDefault="00000000" w:rsidRPr="00000000" w14:paraId="000000B4">
      <w:pPr>
        <w:pageBreakBefore w:val="0"/>
        <w:spacing w:line="276" w:lineRule="auto"/>
        <w:jc w:val="both"/>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earnt.sabanciuniv.edu/GradeChecker/" TargetMode="External"/><Relationship Id="rId10" Type="http://schemas.openxmlformats.org/officeDocument/2006/relationships/image" Target="media/image2.png"/><Relationship Id="rId13" Type="http://schemas.openxmlformats.org/officeDocument/2006/relationships/hyperlink" Target="https://sucourse.sabanciuniv.edu/plus/pluginfile.php/429633/mod_folder/content/0/Syllabus%20Spring%202022%20%28202102%29.pdf?forcedownload=1" TargetMode="External"/><Relationship Id="rId12" Type="http://schemas.openxmlformats.org/officeDocument/2006/relationships/hyperlink" Target="https://sites.google.com/sabanciuniv.edu/cs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t.sabanciuniv.edu/GradeChecker/" TargetMode="External"/><Relationship Id="rId14" Type="http://schemas.openxmlformats.org/officeDocument/2006/relationships/hyperlink" Target="https://sites.google.com/sabanciuniv.edu/cs20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course.sabanciuniv.edu/plus/pluginfile.php/429633/mod_folder/content/0/Syllabus%20Spring%202022%20%28202102%29.pdf?forcedownload=1"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