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35" w:rsidRPr="00272770" w:rsidRDefault="00771335" w:rsidP="00771335">
      <w:pPr>
        <w:pStyle w:val="BodyText"/>
        <w:spacing w:line="360" w:lineRule="auto"/>
        <w:ind w:firstLine="440"/>
        <w:jc w:val="center"/>
        <w:rPr>
          <w:rFonts w:ascii="Times New Roman" w:hAnsi="Times New Roman"/>
          <w:sz w:val="24"/>
          <w:szCs w:val="24"/>
          <w:lang w:val="tr-TR"/>
        </w:rPr>
      </w:pPr>
      <w:bookmarkStart w:id="0" w:name="_Toc133821877"/>
      <w:bookmarkStart w:id="1" w:name="_Toc133822358"/>
      <w:bookmarkStart w:id="2" w:name="_Toc136771941"/>
      <w:bookmarkStart w:id="3" w:name="_Toc136773150"/>
      <w:bookmarkStart w:id="4" w:name="_Toc136773273"/>
      <w:r w:rsidRPr="00272770">
        <w:rPr>
          <w:rFonts w:ascii="Times New Roman" w:hAnsi="Times New Roman"/>
          <w:sz w:val="24"/>
          <w:szCs w:val="24"/>
          <w:lang w:val="tr-TR"/>
        </w:rPr>
        <w:t>İSTANBUL BİLGİ</w:t>
      </w:r>
      <w:r w:rsidRPr="00272770">
        <w:rPr>
          <w:rFonts w:ascii="Times New Roman" w:hAnsi="Times New Roman"/>
          <w:spacing w:val="-6"/>
          <w:sz w:val="24"/>
          <w:szCs w:val="24"/>
          <w:lang w:val="tr-TR"/>
        </w:rPr>
        <w:t xml:space="preserve"> </w:t>
      </w:r>
      <w:r w:rsidRPr="00272770">
        <w:rPr>
          <w:rFonts w:ascii="Times New Roman" w:hAnsi="Times New Roman"/>
          <w:sz w:val="24"/>
          <w:szCs w:val="24"/>
          <w:lang w:val="tr-TR"/>
        </w:rPr>
        <w:t>ÜNİVERSİTESİ</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SOSYAL BİLİMLER ENSTİTÜSÜ</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YÖNETİM BİLİŞİM SİSTEMLERİ (UZAKTAN EĞİTİM)</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 xml:space="preserve"> YÜKSEK LİSANS PROGRAMI</w:t>
      </w:r>
    </w:p>
    <w:p w:rsidR="00771335" w:rsidRPr="00771335" w:rsidRDefault="00771335" w:rsidP="00771335">
      <w:pPr>
        <w:spacing w:line="360" w:lineRule="auto"/>
        <w:rPr>
          <w:rFonts w:eastAsia="Arial"/>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spacing w:line="360" w:lineRule="auto"/>
        <w:jc w:val="center"/>
      </w:pPr>
      <w:r w:rsidRPr="00771335">
        <w:t>DİJİTAL DÖNÜŞÜMÜN BANKACILIK SÜREÇLERİNE ETKİLERİ</w:t>
      </w: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9068C2" w:rsidP="00771335">
      <w:pPr>
        <w:pStyle w:val="BodyText"/>
        <w:spacing w:line="360" w:lineRule="auto"/>
        <w:ind w:left="3" w:hanging="3"/>
        <w:jc w:val="center"/>
        <w:rPr>
          <w:rFonts w:ascii="Times New Roman" w:hAnsi="Times New Roman"/>
          <w:lang w:val="tr-TR"/>
        </w:rPr>
      </w:pPr>
      <w:r>
        <w:rPr>
          <w:rFonts w:ascii="Times New Roman" w:hAnsi="Times New Roman"/>
          <w:lang w:val="tr-TR"/>
        </w:rPr>
        <w:t>SERHAT</w:t>
      </w:r>
      <w:r w:rsidR="00771335" w:rsidRPr="00771335">
        <w:rPr>
          <w:rFonts w:ascii="Times New Roman" w:hAnsi="Times New Roman"/>
          <w:lang w:val="tr-TR"/>
        </w:rPr>
        <w:t xml:space="preserve"> DEĞİRMENCİ </w:t>
      </w:r>
    </w:p>
    <w:p w:rsidR="00771335" w:rsidRPr="00771335" w:rsidRDefault="00771335" w:rsidP="00771335">
      <w:pPr>
        <w:pStyle w:val="BodyText"/>
        <w:spacing w:line="360" w:lineRule="auto"/>
        <w:ind w:left="3" w:hanging="3"/>
        <w:jc w:val="center"/>
        <w:rPr>
          <w:rFonts w:ascii="Times New Roman" w:hAnsi="Times New Roman"/>
          <w:lang w:val="tr-TR"/>
        </w:rPr>
      </w:pPr>
      <w:r w:rsidRPr="00771335">
        <w:rPr>
          <w:rFonts w:ascii="Times New Roman" w:hAnsi="Times New Roman"/>
          <w:lang w:val="tr-TR"/>
        </w:rPr>
        <w:t>116715032</w:t>
      </w:r>
    </w:p>
    <w:p w:rsidR="00771335" w:rsidRDefault="00771335" w:rsidP="00771335">
      <w:pPr>
        <w:pStyle w:val="BodyText"/>
        <w:spacing w:line="360" w:lineRule="auto"/>
        <w:ind w:left="3" w:hanging="3"/>
        <w:jc w:val="center"/>
        <w:rPr>
          <w:lang w:val="tr-TR"/>
        </w:rPr>
      </w:pPr>
    </w:p>
    <w:p w:rsidR="00771335" w:rsidRPr="00DC411E" w:rsidRDefault="00771335" w:rsidP="00771335">
      <w:pPr>
        <w:pStyle w:val="BodyText"/>
        <w:spacing w:line="360" w:lineRule="auto"/>
        <w:ind w:left="3" w:hanging="3"/>
        <w:jc w:val="center"/>
        <w:rPr>
          <w:lang w:val="tr-TR"/>
        </w:rPr>
      </w:pPr>
    </w:p>
    <w:p w:rsidR="00B24380" w:rsidRDefault="009068C2" w:rsidP="00771335">
      <w:pPr>
        <w:pStyle w:val="BodyText"/>
        <w:spacing w:line="360" w:lineRule="auto"/>
        <w:ind w:left="3" w:hanging="3"/>
        <w:jc w:val="center"/>
        <w:rPr>
          <w:rFonts w:ascii="Times New Roman" w:hAnsi="Times New Roman"/>
          <w:lang w:val="tr-TR"/>
        </w:rPr>
      </w:pPr>
      <w:r>
        <w:rPr>
          <w:rFonts w:ascii="Times New Roman" w:hAnsi="Times New Roman"/>
          <w:lang w:val="tr-TR"/>
        </w:rPr>
        <w:t>YRD.DOÇ.DR. YELİZ</w:t>
      </w:r>
      <w:r w:rsidR="00771335" w:rsidRPr="00771335">
        <w:rPr>
          <w:rFonts w:ascii="Times New Roman" w:hAnsi="Times New Roman"/>
          <w:lang w:val="tr-TR"/>
        </w:rPr>
        <w:t xml:space="preserve"> EKİNCİ</w:t>
      </w:r>
    </w:p>
    <w:p w:rsidR="00791512" w:rsidRDefault="00791512">
      <w:pPr>
        <w:spacing w:after="200" w:line="276" w:lineRule="auto"/>
      </w:pPr>
    </w:p>
    <w:p w:rsidR="006B1505" w:rsidRDefault="006B1505">
      <w:pPr>
        <w:spacing w:after="200" w:line="276" w:lineRule="auto"/>
      </w:pPr>
    </w:p>
    <w:p w:rsidR="006B1505" w:rsidRDefault="006B1505">
      <w:pPr>
        <w:spacing w:after="200" w:line="276" w:lineRule="auto"/>
      </w:pPr>
    </w:p>
    <w:p w:rsidR="006B1505" w:rsidRDefault="006B1505">
      <w:pPr>
        <w:spacing w:after="200" w:line="276" w:lineRule="auto"/>
      </w:pPr>
    </w:p>
    <w:p w:rsidR="006B1505" w:rsidRDefault="006B1505">
      <w:pPr>
        <w:spacing w:after="200" w:line="276" w:lineRule="auto"/>
      </w:pPr>
    </w:p>
    <w:p w:rsidR="00791512" w:rsidRDefault="00791512">
      <w:pPr>
        <w:spacing w:after="200" w:line="276" w:lineRule="auto"/>
      </w:pPr>
    </w:p>
    <w:p w:rsidR="00791512" w:rsidRDefault="00791512">
      <w:pPr>
        <w:spacing w:after="200" w:line="276" w:lineRule="auto"/>
      </w:pPr>
    </w:p>
    <w:p w:rsidR="00791512" w:rsidRDefault="00791512" w:rsidP="00791512">
      <w:pPr>
        <w:spacing w:line="360" w:lineRule="auto"/>
        <w:jc w:val="center"/>
      </w:pPr>
      <w:r>
        <w:t>İSTANBUL</w:t>
      </w:r>
    </w:p>
    <w:p w:rsidR="00791512" w:rsidRPr="008F79D4" w:rsidRDefault="00791512" w:rsidP="00791512">
      <w:pPr>
        <w:spacing w:line="360" w:lineRule="auto"/>
        <w:jc w:val="center"/>
      </w:pPr>
      <w:r>
        <w:t>2017</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lastRenderedPageBreak/>
        <w:t>İSTANBUL BİLGİ</w:t>
      </w:r>
      <w:r w:rsidRPr="00B24380">
        <w:rPr>
          <w:rFonts w:ascii="Times New Roman" w:hAnsi="Times New Roman"/>
          <w:spacing w:val="-6"/>
          <w:sz w:val="24"/>
          <w:szCs w:val="24"/>
          <w:lang w:val="tr-TR"/>
        </w:rPr>
        <w:t xml:space="preserve"> </w:t>
      </w:r>
      <w:r w:rsidRPr="00B24380">
        <w:rPr>
          <w:rFonts w:ascii="Times New Roman" w:hAnsi="Times New Roman"/>
          <w:sz w:val="24"/>
          <w:szCs w:val="24"/>
          <w:lang w:val="tr-TR"/>
        </w:rPr>
        <w:t>ÜNİVERSİTESİ</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SOSYAL BİLİMLER ENSTİTÜSÜ</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 xml:space="preserve">YÖNETİM BİLİŞİM SİSTEMLERİ (UZAKTAN EĞİTİM) </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YÜKSEK LİSANS PROGRAMI</w:t>
      </w:r>
    </w:p>
    <w:p w:rsidR="00B24380" w:rsidRPr="00B24380" w:rsidRDefault="00B24380" w:rsidP="00B24380">
      <w:pPr>
        <w:rPr>
          <w:b/>
        </w:rPr>
      </w:pPr>
    </w:p>
    <w:p w:rsidR="00B24380" w:rsidRPr="0046470C" w:rsidRDefault="00B24380" w:rsidP="00B24380">
      <w:pPr>
        <w:rPr>
          <w:b/>
        </w:rPr>
      </w:pPr>
    </w:p>
    <w:p w:rsidR="00B24380" w:rsidRPr="0046470C" w:rsidRDefault="00B24380" w:rsidP="00B24380">
      <w:pPr>
        <w:rPr>
          <w:b/>
        </w:rPr>
      </w:pPr>
    </w:p>
    <w:p w:rsidR="00B24380" w:rsidRDefault="00B24380" w:rsidP="00B24380">
      <w:pPr>
        <w:rPr>
          <w:b/>
        </w:rPr>
      </w:pPr>
    </w:p>
    <w:p w:rsidR="00B24380" w:rsidRDefault="00B24380" w:rsidP="00B24380">
      <w:pPr>
        <w:rPr>
          <w:b/>
        </w:rPr>
      </w:pPr>
    </w:p>
    <w:p w:rsidR="00B24380" w:rsidRDefault="00B24380" w:rsidP="00B24380">
      <w:pPr>
        <w:rPr>
          <w:b/>
        </w:rPr>
      </w:pPr>
    </w:p>
    <w:p w:rsidR="00B24380" w:rsidRPr="0046470C" w:rsidRDefault="00B24380" w:rsidP="00B24380">
      <w:pPr>
        <w:rPr>
          <w:b/>
        </w:rPr>
      </w:pPr>
    </w:p>
    <w:p w:rsidR="00B24380" w:rsidRPr="0046470C" w:rsidRDefault="00B24380" w:rsidP="00B24380">
      <w:pPr>
        <w:rPr>
          <w:b/>
        </w:rPr>
      </w:pPr>
    </w:p>
    <w:p w:rsidR="00B24380" w:rsidRPr="00913362" w:rsidRDefault="00B24380" w:rsidP="00B24380">
      <w:pPr>
        <w:spacing w:line="360" w:lineRule="auto"/>
        <w:jc w:val="center"/>
      </w:pPr>
      <w:r>
        <w:t>DİJİTAL DÖNÜŞÜMÜN BANKACILIK SÜREÇLERİNE ETKİLERİ</w:t>
      </w:r>
    </w:p>
    <w:p w:rsidR="00B24380" w:rsidRPr="00913362"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Pr="00913362" w:rsidRDefault="00B24380" w:rsidP="00B24380">
      <w:pPr>
        <w:spacing w:line="360" w:lineRule="auto"/>
        <w:jc w:val="center"/>
        <w:rPr>
          <w:color w:val="FF0000"/>
        </w:rPr>
      </w:pPr>
    </w:p>
    <w:p w:rsidR="00B24380" w:rsidRPr="00913362" w:rsidRDefault="00B24380" w:rsidP="00B24380">
      <w:pPr>
        <w:spacing w:line="360" w:lineRule="auto"/>
        <w:jc w:val="center"/>
      </w:pPr>
      <w:r>
        <w:t>SERHAT DEĞİRMENCİ</w:t>
      </w:r>
    </w:p>
    <w:p w:rsidR="00B24380" w:rsidRPr="00913362" w:rsidRDefault="00B24380" w:rsidP="00B24380">
      <w:pPr>
        <w:spacing w:line="360" w:lineRule="auto"/>
        <w:jc w:val="center"/>
      </w:pPr>
      <w:r>
        <w:t>116715032</w:t>
      </w: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Pr="00913362" w:rsidRDefault="00B24380" w:rsidP="00B24380">
      <w:pPr>
        <w:spacing w:line="360" w:lineRule="auto"/>
        <w:rPr>
          <w:color w:val="FF0000"/>
        </w:rPr>
      </w:pPr>
    </w:p>
    <w:p w:rsidR="00B24380" w:rsidRPr="00913362" w:rsidRDefault="00B24380" w:rsidP="00B24380">
      <w:pPr>
        <w:spacing w:line="360" w:lineRule="auto"/>
      </w:pPr>
      <w:r w:rsidRPr="00791512">
        <w:rPr>
          <w:b/>
        </w:rPr>
        <w:t>Proje Danışmanı</w:t>
      </w:r>
      <w:r w:rsidRPr="009068C2">
        <w:t>:</w:t>
      </w:r>
      <w:r>
        <w:t xml:space="preserve"> </w:t>
      </w:r>
      <w:r>
        <w:rPr>
          <w:b/>
        </w:rPr>
        <w:t xml:space="preserve"> </w:t>
      </w:r>
      <w:r w:rsidR="009068C2" w:rsidRPr="00791512">
        <w:rPr>
          <w:b/>
        </w:rPr>
        <w:t xml:space="preserve">YRD.DOÇ.DR. </w:t>
      </w:r>
      <w:r w:rsidRPr="00791512">
        <w:rPr>
          <w:b/>
        </w:rPr>
        <w:t>YELİZ EKİNCİ</w:t>
      </w:r>
      <w:r w:rsidR="009068C2">
        <w:tab/>
      </w:r>
      <w:r w:rsidRPr="00913362">
        <w:t>(İmza)  ..............................</w:t>
      </w:r>
    </w:p>
    <w:p w:rsidR="009C2E9D" w:rsidRPr="008F79D4" w:rsidRDefault="009C2E9D" w:rsidP="001656D6">
      <w:pPr>
        <w:spacing w:line="360" w:lineRule="auto"/>
        <w:jc w:val="center"/>
        <w:rPr>
          <w:b/>
          <w:sz w:val="34"/>
          <w:szCs w:val="34"/>
        </w:rPr>
      </w:pPr>
    </w:p>
    <w:p w:rsidR="009C2E9D" w:rsidRDefault="009C2E9D" w:rsidP="001656D6">
      <w:pPr>
        <w:spacing w:line="360" w:lineRule="auto"/>
        <w:rPr>
          <w:b/>
          <w:sz w:val="34"/>
          <w:szCs w:val="34"/>
        </w:rPr>
      </w:pPr>
    </w:p>
    <w:p w:rsidR="00791512" w:rsidRDefault="00791512" w:rsidP="001656D6">
      <w:pPr>
        <w:spacing w:line="360" w:lineRule="auto"/>
        <w:rPr>
          <w:b/>
          <w:sz w:val="34"/>
          <w:szCs w:val="34"/>
        </w:rPr>
      </w:pPr>
    </w:p>
    <w:p w:rsidR="00791512" w:rsidRDefault="00791512" w:rsidP="001656D6">
      <w:pPr>
        <w:spacing w:line="360" w:lineRule="auto"/>
        <w:rPr>
          <w:b/>
          <w:sz w:val="34"/>
          <w:szCs w:val="34"/>
        </w:rPr>
      </w:pPr>
    </w:p>
    <w:p w:rsidR="00791512" w:rsidRPr="008F79D4" w:rsidRDefault="00791512" w:rsidP="001656D6">
      <w:pPr>
        <w:spacing w:line="360" w:lineRule="auto"/>
        <w:rPr>
          <w:b/>
          <w:sz w:val="34"/>
          <w:szCs w:val="34"/>
        </w:rPr>
      </w:pPr>
    </w:p>
    <w:p w:rsidR="00791512" w:rsidRDefault="00791512" w:rsidP="00791512">
      <w:pPr>
        <w:spacing w:line="360" w:lineRule="auto"/>
        <w:jc w:val="center"/>
      </w:pPr>
      <w:r>
        <w:t>İSTANBUL</w:t>
      </w:r>
    </w:p>
    <w:p w:rsidR="009C2E9D" w:rsidRPr="008F79D4" w:rsidRDefault="00791512" w:rsidP="00791512">
      <w:pPr>
        <w:spacing w:line="360" w:lineRule="auto"/>
        <w:jc w:val="center"/>
      </w:pPr>
      <w:r>
        <w:t>2017</w:t>
      </w:r>
    </w:p>
    <w:p w:rsidR="00B24380" w:rsidRDefault="00B24380">
      <w:pPr>
        <w:spacing w:after="200" w:line="276" w:lineRule="auto"/>
        <w:rPr>
          <w:b/>
          <w:sz w:val="28"/>
          <w:szCs w:val="28"/>
        </w:rPr>
      </w:pPr>
      <w:r>
        <w:rPr>
          <w:b/>
          <w:sz w:val="28"/>
          <w:szCs w:val="28"/>
        </w:rPr>
        <w:br w:type="page"/>
      </w:r>
    </w:p>
    <w:p w:rsidR="00F9228C" w:rsidRPr="008F79D4" w:rsidRDefault="00F9228C" w:rsidP="00F9228C">
      <w:pPr>
        <w:spacing w:line="360" w:lineRule="auto"/>
        <w:rPr>
          <w:b/>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Pr="00F9228C" w:rsidRDefault="00F9228C" w:rsidP="00F9228C">
      <w:pPr>
        <w:spacing w:line="360" w:lineRule="auto"/>
        <w:rPr>
          <w:i/>
          <w:sz w:val="28"/>
          <w:szCs w:val="28"/>
        </w:rPr>
      </w:pPr>
      <w:r w:rsidRPr="00F9228C">
        <w:rPr>
          <w:i/>
          <w:sz w:val="28"/>
          <w:szCs w:val="28"/>
        </w:rPr>
        <w:t>Bankalar için en kuvvetli sermaye zeka, dikkat, iffettir; teknik ve metodik çalışmasını bilmektir.</w:t>
      </w:r>
    </w:p>
    <w:p w:rsidR="00F9228C" w:rsidRPr="00F9228C" w:rsidRDefault="00F9228C" w:rsidP="00F9228C">
      <w:pPr>
        <w:spacing w:line="360" w:lineRule="auto"/>
        <w:jc w:val="right"/>
        <w:rPr>
          <w:i/>
          <w:sz w:val="28"/>
          <w:szCs w:val="28"/>
        </w:rPr>
      </w:pPr>
      <w:r w:rsidRPr="00F9228C">
        <w:rPr>
          <w:i/>
          <w:sz w:val="28"/>
          <w:szCs w:val="28"/>
        </w:rPr>
        <w:t>Mustafa Kemal ATATÜRK</w:t>
      </w: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7D129A" w:rsidRDefault="009601C2" w:rsidP="007D129A">
            <w:pPr>
              <w:pStyle w:val="Caption"/>
              <w:spacing w:line="360" w:lineRule="auto"/>
              <w:jc w:val="right"/>
              <w:rPr>
                <w:b w:val="0"/>
                <w:color w:val="FF0000"/>
                <w:sz w:val="24"/>
                <w:szCs w:val="24"/>
              </w:rPr>
            </w:pPr>
            <w:r w:rsidRPr="007D129A">
              <w:rPr>
                <w:b w:val="0"/>
                <w:sz w:val="28"/>
                <w:szCs w:val="28"/>
              </w:rPr>
              <w:t>Sevgili aileme</w:t>
            </w:r>
          </w:p>
        </w:tc>
        <w:tc>
          <w:tcPr>
            <w:tcW w:w="222" w:type="dxa"/>
          </w:tcPr>
          <w:p w:rsidR="00797F49" w:rsidRPr="008F79D4" w:rsidRDefault="00797F49" w:rsidP="00375980">
            <w:pPr>
              <w:pStyle w:val="Caption"/>
              <w:spacing w:line="360" w:lineRule="auto"/>
              <w:rPr>
                <w:color w:val="FF0000"/>
                <w:sz w:val="24"/>
                <w:szCs w:val="24"/>
              </w:rPr>
            </w:pPr>
          </w:p>
        </w:tc>
      </w:tr>
    </w:tbl>
    <w:p w:rsidR="00DD6F4E" w:rsidRDefault="00DD6F4E" w:rsidP="00B65D83">
      <w:pPr>
        <w:pStyle w:val="NoSpacing"/>
        <w:sectPr w:rsidR="00DD6F4E" w:rsidSect="00BB467C">
          <w:footerReference w:type="even" r:id="rId8"/>
          <w:footerReference w:type="default" r:id="rId9"/>
          <w:footerReference w:type="first" r:id="rId10"/>
          <w:pgSz w:w="11906" w:h="16838" w:code="9"/>
          <w:pgMar w:top="1418" w:right="1418" w:bottom="1418" w:left="1701" w:header="709" w:footer="170" w:gutter="0"/>
          <w:pgNumType w:start="1"/>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E729F5"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501965092" w:history="1">
                  <w:r w:rsidR="00E729F5" w:rsidRPr="00010013">
                    <w:rPr>
                      <w:rStyle w:val="Hyperlink"/>
                      <w:noProof/>
                    </w:rPr>
                    <w:t>ÖZET</w:t>
                  </w:r>
                  <w:r w:rsidR="00E729F5">
                    <w:rPr>
                      <w:noProof/>
                      <w:webHidden/>
                    </w:rPr>
                    <w:tab/>
                  </w:r>
                  <w:r w:rsidR="00E729F5">
                    <w:rPr>
                      <w:noProof/>
                      <w:webHidden/>
                    </w:rPr>
                    <w:fldChar w:fldCharType="begin"/>
                  </w:r>
                  <w:r w:rsidR="00E729F5">
                    <w:rPr>
                      <w:noProof/>
                      <w:webHidden/>
                    </w:rPr>
                    <w:instrText xml:space="preserve"> PAGEREF _Toc501965092 \h </w:instrText>
                  </w:r>
                  <w:r w:rsidR="00E729F5">
                    <w:rPr>
                      <w:noProof/>
                      <w:webHidden/>
                    </w:rPr>
                  </w:r>
                  <w:r w:rsidR="00E729F5">
                    <w:rPr>
                      <w:noProof/>
                      <w:webHidden/>
                    </w:rPr>
                    <w:fldChar w:fldCharType="separate"/>
                  </w:r>
                  <w:r w:rsidR="00E729F5">
                    <w:rPr>
                      <w:noProof/>
                      <w:webHidden/>
                    </w:rPr>
                    <w:t>1</w:t>
                  </w:r>
                  <w:r w:rsidR="00E729F5">
                    <w:rPr>
                      <w:noProof/>
                      <w:webHidden/>
                    </w:rPr>
                    <w:fldChar w:fldCharType="end"/>
                  </w:r>
                </w:hyperlink>
              </w:p>
              <w:p w:rsidR="00E729F5" w:rsidRDefault="00616F32">
                <w:pPr>
                  <w:pStyle w:val="TOC1"/>
                  <w:rPr>
                    <w:rFonts w:asciiTheme="minorHAnsi" w:eastAsiaTheme="minorEastAsia" w:hAnsiTheme="minorHAnsi" w:cstheme="minorBidi"/>
                    <w:b w:val="0"/>
                    <w:bCs w:val="0"/>
                    <w:caps w:val="0"/>
                    <w:noProof/>
                    <w:sz w:val="22"/>
                    <w:szCs w:val="22"/>
                  </w:rPr>
                </w:pPr>
                <w:hyperlink w:anchor="_Toc501965093" w:history="1">
                  <w:r w:rsidR="00E729F5" w:rsidRPr="00010013">
                    <w:rPr>
                      <w:rStyle w:val="Hyperlink"/>
                      <w:noProof/>
                    </w:rPr>
                    <w:t>GİRİŞ</w:t>
                  </w:r>
                  <w:r w:rsidR="00E729F5">
                    <w:rPr>
                      <w:noProof/>
                      <w:webHidden/>
                    </w:rPr>
                    <w:tab/>
                  </w:r>
                  <w:r w:rsidR="00E729F5">
                    <w:rPr>
                      <w:noProof/>
                      <w:webHidden/>
                    </w:rPr>
                    <w:fldChar w:fldCharType="begin"/>
                  </w:r>
                  <w:r w:rsidR="00E729F5">
                    <w:rPr>
                      <w:noProof/>
                      <w:webHidden/>
                    </w:rPr>
                    <w:instrText xml:space="preserve"> PAGEREF _Toc501965093 \h </w:instrText>
                  </w:r>
                  <w:r w:rsidR="00E729F5">
                    <w:rPr>
                      <w:noProof/>
                      <w:webHidden/>
                    </w:rPr>
                  </w:r>
                  <w:r w:rsidR="00E729F5">
                    <w:rPr>
                      <w:noProof/>
                      <w:webHidden/>
                    </w:rPr>
                    <w:fldChar w:fldCharType="separate"/>
                  </w:r>
                  <w:r w:rsidR="00E729F5">
                    <w:rPr>
                      <w:noProof/>
                      <w:webHidden/>
                    </w:rPr>
                    <w:t>2</w:t>
                  </w:r>
                  <w:r w:rsidR="00E729F5">
                    <w:rPr>
                      <w:noProof/>
                      <w:webHidden/>
                    </w:rPr>
                    <w:fldChar w:fldCharType="end"/>
                  </w:r>
                </w:hyperlink>
              </w:p>
              <w:p w:rsidR="00E729F5" w:rsidRDefault="00616F32">
                <w:pPr>
                  <w:pStyle w:val="TOC1"/>
                  <w:tabs>
                    <w:tab w:val="left" w:pos="480"/>
                  </w:tabs>
                  <w:rPr>
                    <w:rFonts w:asciiTheme="minorHAnsi" w:eastAsiaTheme="minorEastAsia" w:hAnsiTheme="minorHAnsi" w:cstheme="minorBidi"/>
                    <w:b w:val="0"/>
                    <w:bCs w:val="0"/>
                    <w:caps w:val="0"/>
                    <w:noProof/>
                    <w:sz w:val="22"/>
                    <w:szCs w:val="22"/>
                  </w:rPr>
                </w:pPr>
                <w:hyperlink w:anchor="_Toc501965094" w:history="1">
                  <w:r w:rsidR="00E729F5" w:rsidRPr="00010013">
                    <w:rPr>
                      <w:rStyle w:val="Hyperlink"/>
                      <w:noProof/>
                    </w:rPr>
                    <w:t>1.</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w:t>
                  </w:r>
                  <w:r w:rsidR="00E729F5">
                    <w:rPr>
                      <w:noProof/>
                      <w:webHidden/>
                    </w:rPr>
                    <w:tab/>
                  </w:r>
                  <w:r w:rsidR="00E729F5">
                    <w:rPr>
                      <w:noProof/>
                      <w:webHidden/>
                    </w:rPr>
                    <w:fldChar w:fldCharType="begin"/>
                  </w:r>
                  <w:r w:rsidR="00E729F5">
                    <w:rPr>
                      <w:noProof/>
                      <w:webHidden/>
                    </w:rPr>
                    <w:instrText xml:space="preserve"> PAGEREF _Toc501965094 \h </w:instrText>
                  </w:r>
                  <w:r w:rsidR="00E729F5">
                    <w:rPr>
                      <w:noProof/>
                      <w:webHidden/>
                    </w:rPr>
                  </w:r>
                  <w:r w:rsidR="00E729F5">
                    <w:rPr>
                      <w:noProof/>
                      <w:webHidden/>
                    </w:rPr>
                    <w:fldChar w:fldCharType="separate"/>
                  </w:r>
                  <w:r w:rsidR="00E729F5">
                    <w:rPr>
                      <w:noProof/>
                      <w:webHidden/>
                    </w:rPr>
                    <w:t>3</w:t>
                  </w:r>
                  <w:r w:rsidR="00E729F5">
                    <w:rPr>
                      <w:noProof/>
                      <w:webHidden/>
                    </w:rPr>
                    <w:fldChar w:fldCharType="end"/>
                  </w:r>
                </w:hyperlink>
              </w:p>
              <w:p w:rsidR="00E729F5" w:rsidRDefault="00616F32">
                <w:pPr>
                  <w:pStyle w:val="TOC1"/>
                  <w:tabs>
                    <w:tab w:val="left" w:pos="480"/>
                  </w:tabs>
                  <w:rPr>
                    <w:rFonts w:asciiTheme="minorHAnsi" w:eastAsiaTheme="minorEastAsia" w:hAnsiTheme="minorHAnsi" w:cstheme="minorBidi"/>
                    <w:b w:val="0"/>
                    <w:bCs w:val="0"/>
                    <w:caps w:val="0"/>
                    <w:noProof/>
                    <w:sz w:val="22"/>
                    <w:szCs w:val="22"/>
                  </w:rPr>
                </w:pPr>
                <w:hyperlink w:anchor="_Toc501965095" w:history="1">
                  <w:r w:rsidR="00E729F5" w:rsidRPr="00010013">
                    <w:rPr>
                      <w:rStyle w:val="Hyperlink"/>
                      <w:noProof/>
                    </w:rPr>
                    <w:t>2.</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TÜRKİYE’DE DİJİTAL DÖNÜŞÜMÜN TARİHİ</w:t>
                  </w:r>
                  <w:r w:rsidR="00E729F5">
                    <w:rPr>
                      <w:noProof/>
                      <w:webHidden/>
                    </w:rPr>
                    <w:tab/>
                  </w:r>
                  <w:r w:rsidR="00E729F5">
                    <w:rPr>
                      <w:noProof/>
                      <w:webHidden/>
                    </w:rPr>
                    <w:fldChar w:fldCharType="begin"/>
                  </w:r>
                  <w:r w:rsidR="00E729F5">
                    <w:rPr>
                      <w:noProof/>
                      <w:webHidden/>
                    </w:rPr>
                    <w:instrText xml:space="preserve"> PAGEREF _Toc501965095 \h </w:instrText>
                  </w:r>
                  <w:r w:rsidR="00E729F5">
                    <w:rPr>
                      <w:noProof/>
                      <w:webHidden/>
                    </w:rPr>
                  </w:r>
                  <w:r w:rsidR="00E729F5">
                    <w:rPr>
                      <w:noProof/>
                      <w:webHidden/>
                    </w:rPr>
                    <w:fldChar w:fldCharType="separate"/>
                  </w:r>
                  <w:r w:rsidR="00E729F5">
                    <w:rPr>
                      <w:noProof/>
                      <w:webHidden/>
                    </w:rPr>
                    <w:t>4</w:t>
                  </w:r>
                  <w:r w:rsidR="00E729F5">
                    <w:rPr>
                      <w:noProof/>
                      <w:webHidden/>
                    </w:rPr>
                    <w:fldChar w:fldCharType="end"/>
                  </w:r>
                </w:hyperlink>
              </w:p>
              <w:p w:rsidR="00E729F5" w:rsidRDefault="00616F32">
                <w:pPr>
                  <w:pStyle w:val="TOC1"/>
                  <w:tabs>
                    <w:tab w:val="left" w:pos="480"/>
                  </w:tabs>
                  <w:rPr>
                    <w:rFonts w:asciiTheme="minorHAnsi" w:eastAsiaTheme="minorEastAsia" w:hAnsiTheme="minorHAnsi" w:cstheme="minorBidi"/>
                    <w:b w:val="0"/>
                    <w:bCs w:val="0"/>
                    <w:caps w:val="0"/>
                    <w:noProof/>
                    <w:sz w:val="22"/>
                    <w:szCs w:val="22"/>
                  </w:rPr>
                </w:pPr>
                <w:hyperlink w:anchor="_Toc501965096" w:history="1">
                  <w:r w:rsidR="00E729F5" w:rsidRPr="00010013">
                    <w:rPr>
                      <w:rStyle w:val="Hyperlink"/>
                      <w:noProof/>
                    </w:rPr>
                    <w:t>3.</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VE FINTECH GİRİŞİMLERİ</w:t>
                  </w:r>
                  <w:r w:rsidR="00E729F5">
                    <w:rPr>
                      <w:noProof/>
                      <w:webHidden/>
                    </w:rPr>
                    <w:tab/>
                  </w:r>
                  <w:r w:rsidR="00E729F5">
                    <w:rPr>
                      <w:noProof/>
                      <w:webHidden/>
                    </w:rPr>
                    <w:fldChar w:fldCharType="begin"/>
                  </w:r>
                  <w:r w:rsidR="00E729F5">
                    <w:rPr>
                      <w:noProof/>
                      <w:webHidden/>
                    </w:rPr>
                    <w:instrText xml:space="preserve"> PAGEREF _Toc501965096 \h </w:instrText>
                  </w:r>
                  <w:r w:rsidR="00E729F5">
                    <w:rPr>
                      <w:noProof/>
                      <w:webHidden/>
                    </w:rPr>
                  </w:r>
                  <w:r w:rsidR="00E729F5">
                    <w:rPr>
                      <w:noProof/>
                      <w:webHidden/>
                    </w:rPr>
                    <w:fldChar w:fldCharType="separate"/>
                  </w:r>
                  <w:r w:rsidR="00E729F5">
                    <w:rPr>
                      <w:noProof/>
                      <w:webHidden/>
                    </w:rPr>
                    <w:t>7</w:t>
                  </w:r>
                  <w:r w:rsidR="00E729F5">
                    <w:rPr>
                      <w:noProof/>
                      <w:webHidden/>
                    </w:rPr>
                    <w:fldChar w:fldCharType="end"/>
                  </w:r>
                </w:hyperlink>
              </w:p>
              <w:p w:rsidR="00E729F5" w:rsidRDefault="00616F32">
                <w:pPr>
                  <w:pStyle w:val="TOC1"/>
                  <w:tabs>
                    <w:tab w:val="left" w:pos="480"/>
                  </w:tabs>
                  <w:rPr>
                    <w:rFonts w:asciiTheme="minorHAnsi" w:eastAsiaTheme="minorEastAsia" w:hAnsiTheme="minorHAnsi" w:cstheme="minorBidi"/>
                    <w:b w:val="0"/>
                    <w:bCs w:val="0"/>
                    <w:caps w:val="0"/>
                    <w:noProof/>
                    <w:sz w:val="22"/>
                    <w:szCs w:val="22"/>
                  </w:rPr>
                </w:pPr>
                <w:hyperlink w:anchor="_Toc501965097" w:history="1">
                  <w:r w:rsidR="00E729F5" w:rsidRPr="00010013">
                    <w:rPr>
                      <w:rStyle w:val="Hyperlink"/>
                      <w:noProof/>
                    </w:rPr>
                    <w:t>4.</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TRENDLER VE SÜREÇLERE ETKİLERİ</w:t>
                  </w:r>
                  <w:r w:rsidR="00E729F5">
                    <w:rPr>
                      <w:noProof/>
                      <w:webHidden/>
                    </w:rPr>
                    <w:tab/>
                  </w:r>
                  <w:r w:rsidR="00E729F5">
                    <w:rPr>
                      <w:noProof/>
                      <w:webHidden/>
                    </w:rPr>
                    <w:fldChar w:fldCharType="begin"/>
                  </w:r>
                  <w:r w:rsidR="00E729F5">
                    <w:rPr>
                      <w:noProof/>
                      <w:webHidden/>
                    </w:rPr>
                    <w:instrText xml:space="preserve"> PAGEREF _Toc501965097 \h </w:instrText>
                  </w:r>
                  <w:r w:rsidR="00E729F5">
                    <w:rPr>
                      <w:noProof/>
                      <w:webHidden/>
                    </w:rPr>
                  </w:r>
                  <w:r w:rsidR="00E729F5">
                    <w:rPr>
                      <w:noProof/>
                      <w:webHidden/>
                    </w:rPr>
                    <w:fldChar w:fldCharType="separate"/>
                  </w:r>
                  <w:r w:rsidR="00E729F5">
                    <w:rPr>
                      <w:noProof/>
                      <w:webHidden/>
                    </w:rPr>
                    <w:t>9</w:t>
                  </w:r>
                  <w:r w:rsidR="00E729F5">
                    <w:rPr>
                      <w:noProof/>
                      <w:webHidden/>
                    </w:rPr>
                    <w:fldChar w:fldCharType="end"/>
                  </w:r>
                </w:hyperlink>
              </w:p>
              <w:p w:rsidR="00E729F5" w:rsidRDefault="00616F32">
                <w:pPr>
                  <w:pStyle w:val="TOC1"/>
                  <w:tabs>
                    <w:tab w:val="left" w:pos="720"/>
                  </w:tabs>
                  <w:rPr>
                    <w:rFonts w:asciiTheme="minorHAnsi" w:eastAsiaTheme="minorEastAsia" w:hAnsiTheme="minorHAnsi" w:cstheme="minorBidi"/>
                    <w:b w:val="0"/>
                    <w:bCs w:val="0"/>
                    <w:caps w:val="0"/>
                    <w:noProof/>
                    <w:sz w:val="22"/>
                    <w:szCs w:val="22"/>
                  </w:rPr>
                </w:pPr>
                <w:hyperlink w:anchor="_Toc501965098" w:history="1">
                  <w:r w:rsidR="00E729F5" w:rsidRPr="00010013">
                    <w:rPr>
                      <w:rStyle w:val="Hyperlink"/>
                      <w:noProof/>
                    </w:rPr>
                    <w:t>4.1.</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BLOK ZİNCİRİ, DİJİTAL PARA BİRİMLERİ</w:t>
                  </w:r>
                  <w:r w:rsidR="00E729F5">
                    <w:rPr>
                      <w:noProof/>
                      <w:webHidden/>
                    </w:rPr>
                    <w:tab/>
                  </w:r>
                  <w:r w:rsidR="00E729F5">
                    <w:rPr>
                      <w:noProof/>
                      <w:webHidden/>
                    </w:rPr>
                    <w:fldChar w:fldCharType="begin"/>
                  </w:r>
                  <w:r w:rsidR="00E729F5">
                    <w:rPr>
                      <w:noProof/>
                      <w:webHidden/>
                    </w:rPr>
                    <w:instrText xml:space="preserve"> PAGEREF _Toc501965098 \h </w:instrText>
                  </w:r>
                  <w:r w:rsidR="00E729F5">
                    <w:rPr>
                      <w:noProof/>
                      <w:webHidden/>
                    </w:rPr>
                  </w:r>
                  <w:r w:rsidR="00E729F5">
                    <w:rPr>
                      <w:noProof/>
                      <w:webHidden/>
                    </w:rPr>
                    <w:fldChar w:fldCharType="separate"/>
                  </w:r>
                  <w:r w:rsidR="00E729F5">
                    <w:rPr>
                      <w:noProof/>
                      <w:webHidden/>
                    </w:rPr>
                    <w:t>9</w:t>
                  </w:r>
                  <w:r w:rsidR="00E729F5">
                    <w:rPr>
                      <w:noProof/>
                      <w:webHidden/>
                    </w:rPr>
                    <w:fldChar w:fldCharType="end"/>
                  </w:r>
                </w:hyperlink>
              </w:p>
              <w:p w:rsidR="00E729F5" w:rsidRDefault="00616F32">
                <w:pPr>
                  <w:pStyle w:val="TOC1"/>
                  <w:tabs>
                    <w:tab w:val="left" w:pos="720"/>
                  </w:tabs>
                  <w:rPr>
                    <w:rFonts w:asciiTheme="minorHAnsi" w:eastAsiaTheme="minorEastAsia" w:hAnsiTheme="minorHAnsi" w:cstheme="minorBidi"/>
                    <w:b w:val="0"/>
                    <w:bCs w:val="0"/>
                    <w:caps w:val="0"/>
                    <w:noProof/>
                    <w:sz w:val="22"/>
                    <w:szCs w:val="22"/>
                  </w:rPr>
                </w:pPr>
                <w:hyperlink w:anchor="_Toc501965099" w:history="1">
                  <w:r w:rsidR="00E729F5" w:rsidRPr="00010013">
                    <w:rPr>
                      <w:rStyle w:val="Hyperlink"/>
                      <w:noProof/>
                    </w:rPr>
                    <w:t>4.2.</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YAPAY ZEKA, ROBOTLAR</w:t>
                  </w:r>
                  <w:r w:rsidR="00E729F5">
                    <w:rPr>
                      <w:noProof/>
                      <w:webHidden/>
                    </w:rPr>
                    <w:tab/>
                  </w:r>
                  <w:r w:rsidR="00E729F5">
                    <w:rPr>
                      <w:noProof/>
                      <w:webHidden/>
                    </w:rPr>
                    <w:fldChar w:fldCharType="begin"/>
                  </w:r>
                  <w:r w:rsidR="00E729F5">
                    <w:rPr>
                      <w:noProof/>
                      <w:webHidden/>
                    </w:rPr>
                    <w:instrText xml:space="preserve"> PAGEREF _Toc501965099 \h </w:instrText>
                  </w:r>
                  <w:r w:rsidR="00E729F5">
                    <w:rPr>
                      <w:noProof/>
                      <w:webHidden/>
                    </w:rPr>
                  </w:r>
                  <w:r w:rsidR="00E729F5">
                    <w:rPr>
                      <w:noProof/>
                      <w:webHidden/>
                    </w:rPr>
                    <w:fldChar w:fldCharType="separate"/>
                  </w:r>
                  <w:r w:rsidR="00E729F5">
                    <w:rPr>
                      <w:noProof/>
                      <w:webHidden/>
                    </w:rPr>
                    <w:t>15</w:t>
                  </w:r>
                  <w:r w:rsidR="00E729F5">
                    <w:rPr>
                      <w:noProof/>
                      <w:webHidden/>
                    </w:rPr>
                    <w:fldChar w:fldCharType="end"/>
                  </w:r>
                </w:hyperlink>
              </w:p>
              <w:p w:rsidR="00E729F5" w:rsidRDefault="00616F32">
                <w:pPr>
                  <w:pStyle w:val="TOC1"/>
                  <w:tabs>
                    <w:tab w:val="left" w:pos="720"/>
                  </w:tabs>
                  <w:rPr>
                    <w:rFonts w:asciiTheme="minorHAnsi" w:eastAsiaTheme="minorEastAsia" w:hAnsiTheme="minorHAnsi" w:cstheme="minorBidi"/>
                    <w:b w:val="0"/>
                    <w:bCs w:val="0"/>
                    <w:caps w:val="0"/>
                    <w:noProof/>
                    <w:sz w:val="22"/>
                    <w:szCs w:val="22"/>
                  </w:rPr>
                </w:pPr>
                <w:hyperlink w:anchor="_Toc501965100" w:history="1">
                  <w:r w:rsidR="00E729F5" w:rsidRPr="00010013">
                    <w:rPr>
                      <w:rStyle w:val="Hyperlink"/>
                      <w:noProof/>
                    </w:rPr>
                    <w:t>4.3.</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YENİ ÖDEME SİSTEMLERİ</w:t>
                  </w:r>
                  <w:r w:rsidR="00E729F5">
                    <w:rPr>
                      <w:noProof/>
                      <w:webHidden/>
                    </w:rPr>
                    <w:tab/>
                  </w:r>
                  <w:r w:rsidR="00E729F5">
                    <w:rPr>
                      <w:noProof/>
                      <w:webHidden/>
                    </w:rPr>
                    <w:fldChar w:fldCharType="begin"/>
                  </w:r>
                  <w:r w:rsidR="00E729F5">
                    <w:rPr>
                      <w:noProof/>
                      <w:webHidden/>
                    </w:rPr>
                    <w:instrText xml:space="preserve"> PAGEREF _Toc501965100 \h </w:instrText>
                  </w:r>
                  <w:r w:rsidR="00E729F5">
                    <w:rPr>
                      <w:noProof/>
                      <w:webHidden/>
                    </w:rPr>
                  </w:r>
                  <w:r w:rsidR="00E729F5">
                    <w:rPr>
                      <w:noProof/>
                      <w:webHidden/>
                    </w:rPr>
                    <w:fldChar w:fldCharType="separate"/>
                  </w:r>
                  <w:r w:rsidR="00E729F5">
                    <w:rPr>
                      <w:noProof/>
                      <w:webHidden/>
                    </w:rPr>
                    <w:t>20</w:t>
                  </w:r>
                  <w:r w:rsidR="00E729F5">
                    <w:rPr>
                      <w:noProof/>
                      <w:webHidden/>
                    </w:rPr>
                    <w:fldChar w:fldCharType="end"/>
                  </w:r>
                </w:hyperlink>
              </w:p>
              <w:p w:rsidR="00E729F5" w:rsidRDefault="00616F32">
                <w:pPr>
                  <w:pStyle w:val="TOC1"/>
                  <w:tabs>
                    <w:tab w:val="left" w:pos="720"/>
                  </w:tabs>
                  <w:rPr>
                    <w:rFonts w:asciiTheme="minorHAnsi" w:eastAsiaTheme="minorEastAsia" w:hAnsiTheme="minorHAnsi" w:cstheme="minorBidi"/>
                    <w:b w:val="0"/>
                    <w:bCs w:val="0"/>
                    <w:caps w:val="0"/>
                    <w:noProof/>
                    <w:sz w:val="22"/>
                    <w:szCs w:val="22"/>
                  </w:rPr>
                </w:pPr>
                <w:hyperlink w:anchor="_Toc501965101" w:history="1">
                  <w:r w:rsidR="00E729F5" w:rsidRPr="00010013">
                    <w:rPr>
                      <w:rStyle w:val="Hyperlink"/>
                      <w:noProof/>
                    </w:rPr>
                    <w:t>4.4.</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AÇIK BANKACILIK, API, PSD2</w:t>
                  </w:r>
                  <w:r w:rsidR="00E729F5">
                    <w:rPr>
                      <w:noProof/>
                      <w:webHidden/>
                    </w:rPr>
                    <w:tab/>
                  </w:r>
                  <w:r w:rsidR="00E729F5">
                    <w:rPr>
                      <w:noProof/>
                      <w:webHidden/>
                    </w:rPr>
                    <w:fldChar w:fldCharType="begin"/>
                  </w:r>
                  <w:r w:rsidR="00E729F5">
                    <w:rPr>
                      <w:noProof/>
                      <w:webHidden/>
                    </w:rPr>
                    <w:instrText xml:space="preserve"> PAGEREF _Toc501965101 \h </w:instrText>
                  </w:r>
                  <w:r w:rsidR="00E729F5">
                    <w:rPr>
                      <w:noProof/>
                      <w:webHidden/>
                    </w:rPr>
                  </w:r>
                  <w:r w:rsidR="00E729F5">
                    <w:rPr>
                      <w:noProof/>
                      <w:webHidden/>
                    </w:rPr>
                    <w:fldChar w:fldCharType="separate"/>
                  </w:r>
                  <w:r w:rsidR="00E729F5">
                    <w:rPr>
                      <w:noProof/>
                      <w:webHidden/>
                    </w:rPr>
                    <w:t>22</w:t>
                  </w:r>
                  <w:r w:rsidR="00E729F5">
                    <w:rPr>
                      <w:noProof/>
                      <w:webHidden/>
                    </w:rPr>
                    <w:fldChar w:fldCharType="end"/>
                  </w:r>
                </w:hyperlink>
              </w:p>
              <w:p w:rsidR="00E729F5" w:rsidRDefault="00616F32">
                <w:pPr>
                  <w:pStyle w:val="TOC1"/>
                  <w:tabs>
                    <w:tab w:val="left" w:pos="720"/>
                  </w:tabs>
                  <w:rPr>
                    <w:rFonts w:asciiTheme="minorHAnsi" w:eastAsiaTheme="minorEastAsia" w:hAnsiTheme="minorHAnsi" w:cstheme="minorBidi"/>
                    <w:b w:val="0"/>
                    <w:bCs w:val="0"/>
                    <w:caps w:val="0"/>
                    <w:noProof/>
                    <w:sz w:val="22"/>
                    <w:szCs w:val="22"/>
                  </w:rPr>
                </w:pPr>
                <w:hyperlink w:anchor="_Toc501965102" w:history="1">
                  <w:r w:rsidR="00E729F5" w:rsidRPr="00010013">
                    <w:rPr>
                      <w:rStyle w:val="Hyperlink"/>
                      <w:noProof/>
                    </w:rPr>
                    <w:t>4.5.</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BÜYÜK VERİ, BULUT VE DİĞER TRENDLER</w:t>
                  </w:r>
                  <w:r w:rsidR="00E729F5">
                    <w:rPr>
                      <w:noProof/>
                      <w:webHidden/>
                    </w:rPr>
                    <w:tab/>
                  </w:r>
                  <w:r w:rsidR="00E729F5">
                    <w:rPr>
                      <w:noProof/>
                      <w:webHidden/>
                    </w:rPr>
                    <w:fldChar w:fldCharType="begin"/>
                  </w:r>
                  <w:r w:rsidR="00E729F5">
                    <w:rPr>
                      <w:noProof/>
                      <w:webHidden/>
                    </w:rPr>
                    <w:instrText xml:space="preserve"> PAGEREF _Toc501965102 \h </w:instrText>
                  </w:r>
                  <w:r w:rsidR="00E729F5">
                    <w:rPr>
                      <w:noProof/>
                      <w:webHidden/>
                    </w:rPr>
                  </w:r>
                  <w:r w:rsidR="00E729F5">
                    <w:rPr>
                      <w:noProof/>
                      <w:webHidden/>
                    </w:rPr>
                    <w:fldChar w:fldCharType="separate"/>
                  </w:r>
                  <w:r w:rsidR="00E729F5">
                    <w:rPr>
                      <w:noProof/>
                      <w:webHidden/>
                    </w:rPr>
                    <w:t>27</w:t>
                  </w:r>
                  <w:r w:rsidR="00E729F5">
                    <w:rPr>
                      <w:noProof/>
                      <w:webHidden/>
                    </w:rPr>
                    <w:fldChar w:fldCharType="end"/>
                  </w:r>
                </w:hyperlink>
              </w:p>
              <w:p w:rsidR="00E729F5" w:rsidRDefault="00616F32">
                <w:pPr>
                  <w:pStyle w:val="TOC1"/>
                  <w:tabs>
                    <w:tab w:val="left" w:pos="480"/>
                  </w:tabs>
                  <w:rPr>
                    <w:rFonts w:asciiTheme="minorHAnsi" w:eastAsiaTheme="minorEastAsia" w:hAnsiTheme="minorHAnsi" w:cstheme="minorBidi"/>
                    <w:b w:val="0"/>
                    <w:bCs w:val="0"/>
                    <w:caps w:val="0"/>
                    <w:noProof/>
                    <w:sz w:val="22"/>
                    <w:szCs w:val="22"/>
                  </w:rPr>
                </w:pPr>
                <w:hyperlink w:anchor="_Toc501965103" w:history="1">
                  <w:r w:rsidR="00E729F5" w:rsidRPr="00010013">
                    <w:rPr>
                      <w:rStyle w:val="Hyperlink"/>
                      <w:noProof/>
                    </w:rPr>
                    <w:t>5.</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YOLCULUĞU</w:t>
                  </w:r>
                  <w:r w:rsidR="00E729F5">
                    <w:rPr>
                      <w:noProof/>
                      <w:webHidden/>
                    </w:rPr>
                    <w:tab/>
                  </w:r>
                  <w:r w:rsidR="00E729F5">
                    <w:rPr>
                      <w:noProof/>
                      <w:webHidden/>
                    </w:rPr>
                    <w:fldChar w:fldCharType="begin"/>
                  </w:r>
                  <w:r w:rsidR="00E729F5">
                    <w:rPr>
                      <w:noProof/>
                      <w:webHidden/>
                    </w:rPr>
                    <w:instrText xml:space="preserve"> PAGEREF _Toc501965103 \h </w:instrText>
                  </w:r>
                  <w:r w:rsidR="00E729F5">
                    <w:rPr>
                      <w:noProof/>
                      <w:webHidden/>
                    </w:rPr>
                  </w:r>
                  <w:r w:rsidR="00E729F5">
                    <w:rPr>
                      <w:noProof/>
                      <w:webHidden/>
                    </w:rPr>
                    <w:fldChar w:fldCharType="separate"/>
                  </w:r>
                  <w:r w:rsidR="00E729F5">
                    <w:rPr>
                      <w:noProof/>
                      <w:webHidden/>
                    </w:rPr>
                    <w:t>30</w:t>
                  </w:r>
                  <w:r w:rsidR="00E729F5">
                    <w:rPr>
                      <w:noProof/>
                      <w:webHidden/>
                    </w:rPr>
                    <w:fldChar w:fldCharType="end"/>
                  </w:r>
                </w:hyperlink>
              </w:p>
              <w:p w:rsidR="00E729F5" w:rsidRDefault="00616F32">
                <w:pPr>
                  <w:pStyle w:val="TOC1"/>
                  <w:rPr>
                    <w:rFonts w:asciiTheme="minorHAnsi" w:eastAsiaTheme="minorEastAsia" w:hAnsiTheme="minorHAnsi" w:cstheme="minorBidi"/>
                    <w:b w:val="0"/>
                    <w:bCs w:val="0"/>
                    <w:caps w:val="0"/>
                    <w:noProof/>
                    <w:sz w:val="22"/>
                    <w:szCs w:val="22"/>
                  </w:rPr>
                </w:pPr>
                <w:hyperlink w:anchor="_Toc501965104" w:history="1">
                  <w:r w:rsidR="00E729F5" w:rsidRPr="00010013">
                    <w:rPr>
                      <w:rStyle w:val="Hyperlink"/>
                      <w:noProof/>
                    </w:rPr>
                    <w:t>SONUÇ</w:t>
                  </w:r>
                  <w:r w:rsidR="00E729F5">
                    <w:rPr>
                      <w:noProof/>
                      <w:webHidden/>
                    </w:rPr>
                    <w:tab/>
                  </w:r>
                  <w:r w:rsidR="00E729F5">
                    <w:rPr>
                      <w:noProof/>
                      <w:webHidden/>
                    </w:rPr>
                    <w:fldChar w:fldCharType="begin"/>
                  </w:r>
                  <w:r w:rsidR="00E729F5">
                    <w:rPr>
                      <w:noProof/>
                      <w:webHidden/>
                    </w:rPr>
                    <w:instrText xml:space="preserve"> PAGEREF _Toc501965104 \h </w:instrText>
                  </w:r>
                  <w:r w:rsidR="00E729F5">
                    <w:rPr>
                      <w:noProof/>
                      <w:webHidden/>
                    </w:rPr>
                  </w:r>
                  <w:r w:rsidR="00E729F5">
                    <w:rPr>
                      <w:noProof/>
                      <w:webHidden/>
                    </w:rPr>
                    <w:fldChar w:fldCharType="separate"/>
                  </w:r>
                  <w:r w:rsidR="00E729F5">
                    <w:rPr>
                      <w:noProof/>
                      <w:webHidden/>
                    </w:rPr>
                    <w:t>36</w:t>
                  </w:r>
                  <w:r w:rsidR="00E729F5">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p>
    <w:p w:rsidR="00584CAA" w:rsidRDefault="00584CAA">
      <w:pPr>
        <w:spacing w:after="200" w:line="276" w:lineRule="auto"/>
        <w:rPr>
          <w:b/>
          <w:bCs/>
          <w:kern w:val="32"/>
          <w:sz w:val="28"/>
          <w:szCs w:val="28"/>
        </w:rPr>
      </w:pPr>
      <w:r>
        <w:rPr>
          <w:sz w:val="28"/>
          <w:szCs w:val="28"/>
        </w:rP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CE5EB5" w:rsidRPr="00CE5EB5" w:rsidTr="00053B24">
        <w:tc>
          <w:tcPr>
            <w:tcW w:w="8565" w:type="dxa"/>
          </w:tcPr>
          <w:p w:rsidR="00CE5EB5" w:rsidRPr="00CE5EB5" w:rsidRDefault="00CE5EB5" w:rsidP="00B86A90">
            <w:pPr>
              <w:spacing w:line="360" w:lineRule="auto"/>
              <w:rPr>
                <w:b/>
              </w:rPr>
            </w:pPr>
            <w:r w:rsidRPr="00CE5EB5">
              <w:rPr>
                <w:b/>
              </w:rPr>
              <w:lastRenderedPageBreak/>
              <w:t>TABLOLAR DİZİNİ</w:t>
            </w:r>
          </w:p>
          <w:p w:rsidR="00CE5EB5" w:rsidRPr="00CE5EB5" w:rsidRDefault="00CE5EB5" w:rsidP="00B86A90">
            <w:pPr>
              <w:spacing w:line="360" w:lineRule="auto"/>
            </w:pPr>
          </w:p>
          <w:p w:rsidR="00EA26B3" w:rsidRDefault="0024536D" w:rsidP="00EA26B3">
            <w:pPr>
              <w:pStyle w:val="TableofFigures"/>
              <w:tabs>
                <w:tab w:val="right" w:leader="dot" w:pos="8777"/>
              </w:tabs>
              <w:spacing w:line="360" w:lineRule="auto"/>
              <w:rPr>
                <w:rFonts w:asciiTheme="minorHAnsi" w:eastAsiaTheme="minorEastAsia" w:hAnsiTheme="minorHAnsi" w:cstheme="minorBidi"/>
                <w:noProof/>
                <w:sz w:val="22"/>
                <w:szCs w:val="22"/>
              </w:rPr>
            </w:pPr>
            <w:r>
              <w:rPr>
                <w:b/>
              </w:rPr>
              <w:fldChar w:fldCharType="begin"/>
            </w:r>
            <w:r>
              <w:rPr>
                <w:b/>
              </w:rPr>
              <w:instrText xml:space="preserve"> TOC \h \z \t "Tablo" \c </w:instrText>
            </w:r>
            <w:r>
              <w:rPr>
                <w:b/>
              </w:rPr>
              <w:fldChar w:fldCharType="separate"/>
            </w:r>
            <w:hyperlink w:anchor="_Toc501998945" w:history="1">
              <w:r w:rsidR="00EA26B3" w:rsidRPr="00966D6E">
                <w:rPr>
                  <w:rStyle w:val="Hyperlink"/>
                  <w:noProof/>
                </w:rPr>
                <w:t>Tablo-1 TBB, Dijital, İnternet ve Mobil Bankacılık İstatistikleri</w:t>
              </w:r>
              <w:r w:rsidR="00EA26B3">
                <w:rPr>
                  <w:noProof/>
                  <w:webHidden/>
                </w:rPr>
                <w:tab/>
              </w:r>
              <w:r w:rsidR="00EA26B3">
                <w:rPr>
                  <w:noProof/>
                  <w:webHidden/>
                </w:rPr>
                <w:fldChar w:fldCharType="begin"/>
              </w:r>
              <w:r w:rsidR="00EA26B3">
                <w:rPr>
                  <w:noProof/>
                  <w:webHidden/>
                </w:rPr>
                <w:instrText xml:space="preserve"> PAGEREF _Toc501998945 \h </w:instrText>
              </w:r>
              <w:r w:rsidR="00EA26B3">
                <w:rPr>
                  <w:noProof/>
                  <w:webHidden/>
                </w:rPr>
              </w:r>
              <w:r w:rsidR="00EA26B3">
                <w:rPr>
                  <w:noProof/>
                  <w:webHidden/>
                </w:rPr>
                <w:fldChar w:fldCharType="separate"/>
              </w:r>
              <w:r w:rsidR="00EA26B3">
                <w:rPr>
                  <w:noProof/>
                  <w:webHidden/>
                </w:rPr>
                <w:t>5</w:t>
              </w:r>
              <w:r w:rsidR="00EA26B3">
                <w:rPr>
                  <w:noProof/>
                  <w:webHidden/>
                </w:rPr>
                <w:fldChar w:fldCharType="end"/>
              </w:r>
            </w:hyperlink>
          </w:p>
          <w:p w:rsidR="00EA26B3" w:rsidRDefault="00616F32"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6" w:history="1">
              <w:r w:rsidR="00EA26B3" w:rsidRPr="00966D6E">
                <w:rPr>
                  <w:rStyle w:val="Hyperlink"/>
                  <w:noProof/>
                </w:rPr>
                <w:t>Tablo-2 Fortune Turkey, Yapay Zeka Gelirleri</w:t>
              </w:r>
              <w:r w:rsidR="00EA26B3">
                <w:rPr>
                  <w:noProof/>
                  <w:webHidden/>
                </w:rPr>
                <w:tab/>
              </w:r>
              <w:r w:rsidR="00EA26B3">
                <w:rPr>
                  <w:noProof/>
                  <w:webHidden/>
                </w:rPr>
                <w:fldChar w:fldCharType="begin"/>
              </w:r>
              <w:r w:rsidR="00EA26B3">
                <w:rPr>
                  <w:noProof/>
                  <w:webHidden/>
                </w:rPr>
                <w:instrText xml:space="preserve"> PAGEREF _Toc501998946 \h </w:instrText>
              </w:r>
              <w:r w:rsidR="00EA26B3">
                <w:rPr>
                  <w:noProof/>
                  <w:webHidden/>
                </w:rPr>
              </w:r>
              <w:r w:rsidR="00EA26B3">
                <w:rPr>
                  <w:noProof/>
                  <w:webHidden/>
                </w:rPr>
                <w:fldChar w:fldCharType="separate"/>
              </w:r>
              <w:r w:rsidR="00EA26B3">
                <w:rPr>
                  <w:noProof/>
                  <w:webHidden/>
                </w:rPr>
                <w:t>18</w:t>
              </w:r>
              <w:r w:rsidR="00EA26B3">
                <w:rPr>
                  <w:noProof/>
                  <w:webHidden/>
                </w:rPr>
                <w:fldChar w:fldCharType="end"/>
              </w:r>
            </w:hyperlink>
          </w:p>
          <w:p w:rsidR="00EA26B3" w:rsidRDefault="00616F32"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7" w:history="1">
              <w:r w:rsidR="00EA26B3" w:rsidRPr="00966D6E">
                <w:rPr>
                  <w:rStyle w:val="Hyperlink"/>
                  <w:noProof/>
                </w:rPr>
                <w:t>Tablo-3 Efma Ödül Listesi</w:t>
              </w:r>
              <w:r w:rsidR="00EA26B3">
                <w:rPr>
                  <w:noProof/>
                  <w:webHidden/>
                </w:rPr>
                <w:tab/>
              </w:r>
              <w:r w:rsidR="00EA26B3">
                <w:rPr>
                  <w:noProof/>
                  <w:webHidden/>
                </w:rPr>
                <w:fldChar w:fldCharType="begin"/>
              </w:r>
              <w:r w:rsidR="00EA26B3">
                <w:rPr>
                  <w:noProof/>
                  <w:webHidden/>
                </w:rPr>
                <w:instrText xml:space="preserve"> PAGEREF _Toc501998947 \h </w:instrText>
              </w:r>
              <w:r w:rsidR="00EA26B3">
                <w:rPr>
                  <w:noProof/>
                  <w:webHidden/>
                </w:rPr>
              </w:r>
              <w:r w:rsidR="00EA26B3">
                <w:rPr>
                  <w:noProof/>
                  <w:webHidden/>
                </w:rPr>
                <w:fldChar w:fldCharType="separate"/>
              </w:r>
              <w:r w:rsidR="00EA26B3">
                <w:rPr>
                  <w:noProof/>
                  <w:webHidden/>
                </w:rPr>
                <w:t>31</w:t>
              </w:r>
              <w:r w:rsidR="00EA26B3">
                <w:rPr>
                  <w:noProof/>
                  <w:webHidden/>
                </w:rPr>
                <w:fldChar w:fldCharType="end"/>
              </w:r>
            </w:hyperlink>
          </w:p>
          <w:p w:rsidR="00EA26B3" w:rsidRDefault="00616F32"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8" w:history="1">
              <w:r w:rsidR="00EA26B3" w:rsidRPr="00966D6E">
                <w:rPr>
                  <w:rStyle w:val="Hyperlink"/>
                  <w:noProof/>
                </w:rPr>
                <w:t>Tablo-4: Bankaların Girişimcilere Verdikleri Destekler</w:t>
              </w:r>
              <w:r w:rsidR="00EA26B3">
                <w:rPr>
                  <w:noProof/>
                  <w:webHidden/>
                </w:rPr>
                <w:tab/>
              </w:r>
              <w:r w:rsidR="00EA26B3">
                <w:rPr>
                  <w:noProof/>
                  <w:webHidden/>
                </w:rPr>
                <w:fldChar w:fldCharType="begin"/>
              </w:r>
              <w:r w:rsidR="00EA26B3">
                <w:rPr>
                  <w:noProof/>
                  <w:webHidden/>
                </w:rPr>
                <w:instrText xml:space="preserve"> PAGEREF _Toc501998948 \h </w:instrText>
              </w:r>
              <w:r w:rsidR="00EA26B3">
                <w:rPr>
                  <w:noProof/>
                  <w:webHidden/>
                </w:rPr>
              </w:r>
              <w:r w:rsidR="00EA26B3">
                <w:rPr>
                  <w:noProof/>
                  <w:webHidden/>
                </w:rPr>
                <w:fldChar w:fldCharType="separate"/>
              </w:r>
              <w:r w:rsidR="00EA26B3">
                <w:rPr>
                  <w:noProof/>
                  <w:webHidden/>
                </w:rPr>
                <w:t>32</w:t>
              </w:r>
              <w:r w:rsidR="00EA26B3">
                <w:rPr>
                  <w:noProof/>
                  <w:webHidden/>
                </w:rPr>
                <w:fldChar w:fldCharType="end"/>
              </w:r>
            </w:hyperlink>
          </w:p>
          <w:p w:rsidR="00CE5EB5" w:rsidRPr="00CE5EB5" w:rsidRDefault="0024536D" w:rsidP="00B86A90">
            <w:pPr>
              <w:spacing w:line="360" w:lineRule="auto"/>
            </w:pPr>
            <w:r>
              <w:rPr>
                <w:b/>
              </w:rPr>
              <w:fldChar w:fldCharType="end"/>
            </w:r>
          </w:p>
          <w:p w:rsidR="00CE5EB5" w:rsidRPr="00CE5EB5" w:rsidRDefault="00CE5EB5" w:rsidP="00B86A90">
            <w:pPr>
              <w:spacing w:line="360" w:lineRule="auto"/>
            </w:pPr>
          </w:p>
          <w:p w:rsidR="00CE5EB5" w:rsidRPr="00CE5EB5" w:rsidRDefault="00CE5EB5" w:rsidP="00B86A90">
            <w:pPr>
              <w:spacing w:line="360" w:lineRule="auto"/>
            </w:pPr>
          </w:p>
          <w:p w:rsidR="00CE5EB5" w:rsidRPr="00CE5EB5" w:rsidRDefault="00CE5EB5" w:rsidP="00B86A90">
            <w:pPr>
              <w:spacing w:line="360" w:lineRule="auto"/>
            </w:pPr>
          </w:p>
        </w:tc>
        <w:tc>
          <w:tcPr>
            <w:tcW w:w="222" w:type="dxa"/>
          </w:tcPr>
          <w:p w:rsidR="00CE5EB5" w:rsidRPr="00CE5EB5" w:rsidRDefault="00CE5EB5" w:rsidP="00B86A90">
            <w:pPr>
              <w:spacing w:line="360" w:lineRule="auto"/>
              <w:jc w:val="center"/>
              <w:rPr>
                <w:b/>
                <w:bCs/>
                <w:color w:val="FF0000"/>
              </w:rPr>
            </w:pPr>
          </w:p>
          <w:p w:rsidR="00CE5EB5" w:rsidRPr="00CE5EB5" w:rsidRDefault="00CE5EB5" w:rsidP="00B86A90">
            <w:pPr>
              <w:spacing w:line="360" w:lineRule="auto"/>
            </w:pPr>
          </w:p>
        </w:tc>
      </w:tr>
      <w:tr w:rsidR="00B86A90" w:rsidRPr="00CE5EB5" w:rsidTr="00053B24">
        <w:tc>
          <w:tcPr>
            <w:tcW w:w="8565" w:type="dxa"/>
          </w:tcPr>
          <w:p w:rsidR="00B86A90" w:rsidRPr="00CE5EB5" w:rsidRDefault="00B86A90" w:rsidP="00053B24">
            <w:pPr>
              <w:spacing w:line="360" w:lineRule="auto"/>
            </w:pPr>
          </w:p>
        </w:tc>
        <w:tc>
          <w:tcPr>
            <w:tcW w:w="222" w:type="dxa"/>
          </w:tcPr>
          <w:p w:rsidR="00B86A90" w:rsidRPr="00CE5EB5" w:rsidRDefault="00B86A90" w:rsidP="00053B24">
            <w:pPr>
              <w:spacing w:line="360" w:lineRule="auto"/>
              <w:jc w:val="center"/>
              <w:rPr>
                <w:b/>
                <w:bCs/>
                <w:color w:val="FF0000"/>
              </w:rPr>
            </w:pPr>
          </w:p>
          <w:p w:rsidR="00B86A90" w:rsidRPr="00CE5EB5" w:rsidRDefault="00B86A90" w:rsidP="00053B24">
            <w:pPr>
              <w:spacing w:line="360" w:lineRule="auto"/>
            </w:pPr>
          </w:p>
        </w:tc>
      </w:tr>
    </w:tbl>
    <w:p w:rsidR="00783A48" w:rsidRPr="00CE5EB5" w:rsidRDefault="00783A48" w:rsidP="00783A48">
      <w:pPr>
        <w:spacing w:line="360" w:lineRule="auto"/>
        <w:rPr>
          <w:b/>
        </w:rPr>
      </w:pPr>
      <w:r>
        <w:rPr>
          <w:b/>
        </w:rPr>
        <w:t xml:space="preserve">ŞEKİLLER </w:t>
      </w:r>
      <w:r w:rsidRPr="00CE5EB5">
        <w:rPr>
          <w:b/>
        </w:rPr>
        <w:t>DİZİNİ</w:t>
      </w:r>
    </w:p>
    <w:p w:rsidR="00CE5EB5" w:rsidRDefault="00CE5EB5">
      <w:pPr>
        <w:spacing w:after="200" w:line="276" w:lineRule="auto"/>
        <w:rPr>
          <w:sz w:val="28"/>
          <w:szCs w:val="28"/>
        </w:rPr>
      </w:pPr>
    </w:p>
    <w:p w:rsidR="00C157FC" w:rsidRDefault="00783A48" w:rsidP="00C157FC">
      <w:pPr>
        <w:pStyle w:val="TableofFigures"/>
        <w:tabs>
          <w:tab w:val="right" w:leader="dot" w:pos="8777"/>
        </w:tabs>
        <w:spacing w:line="360" w:lineRule="auto"/>
        <w:rPr>
          <w:rFonts w:asciiTheme="minorHAnsi" w:eastAsiaTheme="minorEastAsia" w:hAnsiTheme="minorHAnsi" w:cstheme="minorBidi"/>
          <w:noProof/>
          <w:sz w:val="22"/>
          <w:szCs w:val="22"/>
        </w:rPr>
      </w:pPr>
      <w:r>
        <w:rPr>
          <w:b/>
          <w:bCs/>
          <w:kern w:val="32"/>
          <w:sz w:val="28"/>
          <w:szCs w:val="28"/>
        </w:rPr>
        <w:fldChar w:fldCharType="begin"/>
      </w:r>
      <w:r>
        <w:rPr>
          <w:b/>
          <w:bCs/>
          <w:kern w:val="32"/>
          <w:sz w:val="28"/>
          <w:szCs w:val="28"/>
        </w:rPr>
        <w:instrText xml:space="preserve"> TOC \h \z \t "Şekil" \c "Figure" </w:instrText>
      </w:r>
      <w:r>
        <w:rPr>
          <w:b/>
          <w:bCs/>
          <w:kern w:val="32"/>
          <w:sz w:val="28"/>
          <w:szCs w:val="28"/>
        </w:rPr>
        <w:fldChar w:fldCharType="separate"/>
      </w:r>
      <w:hyperlink w:anchor="_Toc501997130" w:history="1">
        <w:r w:rsidR="00C157FC" w:rsidRPr="008C77F5">
          <w:rPr>
            <w:rStyle w:val="Hyperlink"/>
            <w:noProof/>
          </w:rPr>
          <w:t>Şekil-1: McKinsey Araştırması</w:t>
        </w:r>
        <w:r w:rsidR="00C157FC">
          <w:rPr>
            <w:noProof/>
            <w:webHidden/>
          </w:rPr>
          <w:tab/>
        </w:r>
        <w:r w:rsidR="00C157FC">
          <w:rPr>
            <w:noProof/>
            <w:webHidden/>
          </w:rPr>
          <w:fldChar w:fldCharType="begin"/>
        </w:r>
        <w:r w:rsidR="00C157FC">
          <w:rPr>
            <w:noProof/>
            <w:webHidden/>
          </w:rPr>
          <w:instrText xml:space="preserve"> PAGEREF _Toc501997130 \h </w:instrText>
        </w:r>
        <w:r w:rsidR="00C157FC">
          <w:rPr>
            <w:noProof/>
            <w:webHidden/>
          </w:rPr>
        </w:r>
        <w:r w:rsidR="00C157FC">
          <w:rPr>
            <w:noProof/>
            <w:webHidden/>
          </w:rPr>
          <w:fldChar w:fldCharType="separate"/>
        </w:r>
        <w:r w:rsidR="00C157FC">
          <w:rPr>
            <w:noProof/>
            <w:webHidden/>
          </w:rPr>
          <w:t>19</w:t>
        </w:r>
        <w:r w:rsidR="00C157FC">
          <w:rPr>
            <w:noProof/>
            <w:webHidden/>
          </w:rPr>
          <w:fldChar w:fldCharType="end"/>
        </w:r>
      </w:hyperlink>
    </w:p>
    <w:p w:rsidR="00C157FC" w:rsidRDefault="00616F32">
      <w:pPr>
        <w:pStyle w:val="TableofFigures"/>
        <w:tabs>
          <w:tab w:val="right" w:leader="dot" w:pos="8777"/>
        </w:tabs>
        <w:rPr>
          <w:rFonts w:asciiTheme="minorHAnsi" w:eastAsiaTheme="minorEastAsia" w:hAnsiTheme="minorHAnsi" w:cstheme="minorBidi"/>
          <w:noProof/>
          <w:sz w:val="22"/>
          <w:szCs w:val="22"/>
        </w:rPr>
      </w:pPr>
      <w:hyperlink w:anchor="_Toc501997131" w:history="1">
        <w:r w:rsidR="00C157FC" w:rsidRPr="008C77F5">
          <w:rPr>
            <w:rStyle w:val="Hyperlink"/>
            <w:noProof/>
          </w:rPr>
          <w:t>Şekil-2: PWC araştırması</w:t>
        </w:r>
        <w:r w:rsidR="00C157FC">
          <w:rPr>
            <w:noProof/>
            <w:webHidden/>
          </w:rPr>
          <w:tab/>
        </w:r>
        <w:r w:rsidR="00C157FC">
          <w:rPr>
            <w:noProof/>
            <w:webHidden/>
          </w:rPr>
          <w:fldChar w:fldCharType="begin"/>
        </w:r>
        <w:r w:rsidR="00C157FC">
          <w:rPr>
            <w:noProof/>
            <w:webHidden/>
          </w:rPr>
          <w:instrText xml:space="preserve"> PAGEREF _Toc501997131 \h </w:instrText>
        </w:r>
        <w:r w:rsidR="00C157FC">
          <w:rPr>
            <w:noProof/>
            <w:webHidden/>
          </w:rPr>
        </w:r>
        <w:r w:rsidR="00C157FC">
          <w:rPr>
            <w:noProof/>
            <w:webHidden/>
          </w:rPr>
          <w:fldChar w:fldCharType="separate"/>
        </w:r>
        <w:r w:rsidR="00C157FC">
          <w:rPr>
            <w:noProof/>
            <w:webHidden/>
          </w:rPr>
          <w:t>25</w:t>
        </w:r>
        <w:r w:rsidR="00C157FC">
          <w:rPr>
            <w:noProof/>
            <w:webHidden/>
          </w:rPr>
          <w:fldChar w:fldCharType="end"/>
        </w:r>
      </w:hyperlink>
    </w:p>
    <w:p w:rsidR="00CE5EB5" w:rsidRDefault="00783A48" w:rsidP="00783A48">
      <w:pPr>
        <w:spacing w:after="200" w:line="360" w:lineRule="auto"/>
        <w:rPr>
          <w:b/>
          <w:bCs/>
          <w:kern w:val="32"/>
          <w:sz w:val="28"/>
          <w:szCs w:val="28"/>
        </w:rPr>
      </w:pPr>
      <w:r>
        <w:rPr>
          <w:b/>
          <w:bCs/>
          <w:kern w:val="32"/>
          <w:sz w:val="28"/>
          <w:szCs w:val="28"/>
        </w:rPr>
        <w:fldChar w:fldCharType="end"/>
      </w:r>
    </w:p>
    <w:p w:rsidR="00783A48" w:rsidRDefault="00783A48">
      <w:pPr>
        <w:spacing w:after="200" w:line="276" w:lineRule="auto"/>
        <w:rPr>
          <w:b/>
          <w:bCs/>
          <w:kern w:val="32"/>
          <w:sz w:val="28"/>
          <w:szCs w:val="28"/>
        </w:rPr>
      </w:pPr>
      <w:r>
        <w:rPr>
          <w:sz w:val="28"/>
          <w:szCs w:val="28"/>
        </w:rPr>
        <w:br w:type="page"/>
      </w:r>
    </w:p>
    <w:p w:rsidR="00DD6F4E" w:rsidRDefault="00DD6F4E" w:rsidP="005D308A">
      <w:pPr>
        <w:pStyle w:val="Heading1"/>
        <w:rPr>
          <w:rFonts w:ascii="Times New Roman" w:hAnsi="Times New Roman" w:cs="Times New Roman"/>
          <w:sz w:val="24"/>
          <w:szCs w:val="24"/>
        </w:rPr>
        <w:sectPr w:rsidR="00DD6F4E" w:rsidSect="00DD6F4E">
          <w:footerReference w:type="default" r:id="rId11"/>
          <w:pgSz w:w="11906" w:h="16838" w:code="9"/>
          <w:pgMar w:top="1418" w:right="1418" w:bottom="1418" w:left="1701" w:header="709" w:footer="170" w:gutter="0"/>
          <w:pgNumType w:fmt="lowerRoman" w:start="1"/>
          <w:cols w:space="708"/>
          <w:docGrid w:linePitch="360"/>
        </w:sectPr>
      </w:pPr>
    </w:p>
    <w:p w:rsidR="00794055" w:rsidRPr="005D308A" w:rsidRDefault="00794055" w:rsidP="005D308A">
      <w:pPr>
        <w:pStyle w:val="Heading1"/>
        <w:rPr>
          <w:rFonts w:ascii="Times New Roman" w:hAnsi="Times New Roman" w:cs="Times New Roman"/>
          <w:sz w:val="24"/>
          <w:szCs w:val="24"/>
        </w:rPr>
      </w:pPr>
      <w:bookmarkStart w:id="14" w:name="_Toc501965092"/>
      <w:r w:rsidRPr="005D308A">
        <w:rPr>
          <w:rFonts w:ascii="Times New Roman" w:hAnsi="Times New Roman" w:cs="Times New Roman"/>
          <w:sz w:val="24"/>
          <w:szCs w:val="24"/>
        </w:rPr>
        <w:lastRenderedPageBreak/>
        <w:t>ÖZET</w:t>
      </w:r>
      <w:bookmarkEnd w:id="14"/>
      <w:r w:rsidRPr="005D308A">
        <w:rPr>
          <w:rFonts w:ascii="Times New Roman" w:hAnsi="Times New Roman" w:cs="Times New Roman"/>
          <w:sz w:val="24"/>
          <w:szCs w:val="24"/>
        </w:rPr>
        <w:t xml:space="preserve"> </w:t>
      </w:r>
    </w:p>
    <w:p w:rsidR="009601C2" w:rsidRDefault="009601C2" w:rsidP="00794055">
      <w:pPr>
        <w:spacing w:line="360" w:lineRule="auto"/>
        <w:jc w:val="both"/>
      </w:pPr>
    </w:p>
    <w:p w:rsidR="00794055" w:rsidRDefault="00794055" w:rsidP="00794055">
      <w:pPr>
        <w:spacing w:line="360" w:lineRule="auto"/>
        <w:jc w:val="both"/>
      </w:pPr>
      <w:r>
        <w:t>Bankacılık süreçleri 20. Yüzyılın sonlarında dijitalleşmeye başlamıştır. İçinde bulunduğum</w:t>
      </w:r>
      <w:r w:rsidR="00EB6977">
        <w:t>u</w:t>
      </w:r>
      <w:r>
        <w:t>z yüzyılda ise internet ve mobil cihazların kullanımının iyice artması ile yeni kanallar, ürün ve hizmetler hayatımıza iyiden iyiye yerleşmiştir. Son yıllarda önceden sadece teoride mümkün olan birtakım kavramlar, gelişen bilişim teknolojileri sayesinde artık pratikte de kullanılabilir hale gelmektedir. Üstelik teknoloji artık global biçimde herkes tarafından rahatlıkla elde edilebilir ve kullanı</w:t>
      </w:r>
      <w:r w:rsidR="00EB6977">
        <w:t>la</w:t>
      </w:r>
      <w:r>
        <w:t xml:space="preserve">bilir hale gelmiştir. Bütün bu gelişmeler dijitalleşme kapsamında bankacılık için yepyeni fırsatları ve tehditleri beraberinde getirmektedir. </w:t>
      </w:r>
    </w:p>
    <w:p w:rsidR="00794055" w:rsidRDefault="00794055" w:rsidP="00794055">
      <w:pPr>
        <w:spacing w:line="360" w:lineRule="auto"/>
        <w:jc w:val="both"/>
      </w:pPr>
    </w:p>
    <w:p w:rsidR="00794055" w:rsidRDefault="00794055" w:rsidP="00794055">
      <w:pPr>
        <w:spacing w:line="360" w:lineRule="auto"/>
        <w:jc w:val="both"/>
      </w:pPr>
      <w:r>
        <w:t>Blok zinciri, yapay zeka, API, açık bankacılık, yeni ödeme sistemleri, kitlesel fonlama, büyük veri, bulut bilişim gibi birçok önemli kavram bankacılığın önünde yeni ufuklar açılacağının habercisidir. Bunlardan bazıları bankacılık süreçlerini hemen etkilemeye başlamışken bazılarının da orta ve uzun vadede gerek teknolojik gelişimlerini tamamlayıp gerekse yasal zemin bulduktan sonra bankacılık süreçlerine derin etkilerinin olması beklenmektedir.</w:t>
      </w:r>
    </w:p>
    <w:p w:rsidR="00794055" w:rsidRDefault="00794055" w:rsidP="00794055">
      <w:pPr>
        <w:spacing w:line="360" w:lineRule="auto"/>
        <w:jc w:val="both"/>
      </w:pPr>
    </w:p>
    <w:p w:rsidR="00794055" w:rsidRPr="008F79D4" w:rsidRDefault="00794055" w:rsidP="00794055">
      <w:pPr>
        <w:spacing w:line="360" w:lineRule="auto"/>
        <w:jc w:val="both"/>
      </w:pPr>
      <w:r>
        <w:t>Özellikle yıkıcı fintech firmalarının sürüklediği dijital dönüşüm konusunda ülkemiz teknoloji ve yatırımlar anlamında nispeten iyi durumda olmasına rağmen bankalar dinamik yapısını sürdürmeli, fırsatlar ve tehditleri sürekli takip ederek süreçlerini müşteri istekleri doğrultusunda sürekli yenilemelidirler.</w:t>
      </w:r>
      <w:r w:rsidRPr="008F79D4">
        <w:t xml:space="preserve">   </w:t>
      </w:r>
    </w:p>
    <w:p w:rsidR="00DD6F4E" w:rsidRDefault="00DD6F4E">
      <w:pPr>
        <w:spacing w:after="200" w:line="276" w:lineRule="auto"/>
        <w:rPr>
          <w:sz w:val="28"/>
          <w:szCs w:val="28"/>
        </w:rPr>
      </w:pPr>
      <w:r>
        <w:rPr>
          <w:sz w:val="28"/>
          <w:szCs w:val="28"/>
        </w:rPr>
        <w:br w:type="page"/>
      </w:r>
    </w:p>
    <w:p w:rsidR="009C2E9D" w:rsidRPr="00E729F5" w:rsidRDefault="009C2E9D" w:rsidP="00E729F5">
      <w:pPr>
        <w:pStyle w:val="Heading1"/>
        <w:rPr>
          <w:rFonts w:ascii="Times New Roman" w:hAnsi="Times New Roman" w:cs="Times New Roman"/>
          <w:sz w:val="24"/>
        </w:rPr>
      </w:pPr>
      <w:bookmarkStart w:id="15" w:name="_Toc501965093"/>
      <w:r w:rsidRPr="00E729F5">
        <w:rPr>
          <w:rFonts w:ascii="Times New Roman" w:hAnsi="Times New Roman" w:cs="Times New Roman"/>
          <w:sz w:val="24"/>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5"/>
    </w:p>
    <w:p w:rsidR="00F6253C" w:rsidRDefault="00F6253C" w:rsidP="00670A49">
      <w:pPr>
        <w:spacing w:line="360" w:lineRule="auto"/>
        <w:jc w:val="both"/>
      </w:pPr>
    </w:p>
    <w:p w:rsidR="00670A49" w:rsidRDefault="00E521D3" w:rsidP="00670A49">
      <w:pPr>
        <w:spacing w:line="360" w:lineRule="auto"/>
        <w:jc w:val="both"/>
      </w:pPr>
      <w:r>
        <w:t xml:space="preserve">Son dönemlerde baş döndürücü bir sürat ile </w:t>
      </w:r>
      <w:r w:rsidR="00670A49">
        <w:t>ilerleyen teknoloji</w:t>
      </w:r>
      <w:r>
        <w:t>k gelişmeler,</w:t>
      </w:r>
      <w:r w:rsidR="00670A49">
        <w:t xml:space="preserve"> bankacılık </w:t>
      </w:r>
      <w:r w:rsidR="00EB6977">
        <w:t>süreç</w:t>
      </w:r>
      <w:r w:rsidR="00390C9C">
        <w:t>lerini</w:t>
      </w:r>
      <w:r>
        <w:t xml:space="preserve"> </w:t>
      </w:r>
      <w:r w:rsidR="00390C9C">
        <w:t xml:space="preserve">ciddi anlamda etkilemeye </w:t>
      </w:r>
      <w:r>
        <w:t>başlamıştır</w:t>
      </w:r>
      <w:r w:rsidR="00670A49">
        <w:t xml:space="preserve">. </w:t>
      </w:r>
      <w:r>
        <w:t>Akıllı cihazlar ile saniyeler içinde ödenen faturalar</w:t>
      </w:r>
      <w:r w:rsidR="00670A49">
        <w:t xml:space="preserve">, </w:t>
      </w:r>
      <w:r>
        <w:t xml:space="preserve">yeni </w:t>
      </w:r>
      <w:r w:rsidR="00670A49">
        <w:t xml:space="preserve">ödeme sistemleri, </w:t>
      </w:r>
      <w:r>
        <w:t>yapay zeka ile desteklenen ürünler</w:t>
      </w:r>
      <w:r w:rsidR="00390C9C">
        <w:t>, banka dışı platformlardan sağlanan krediler</w:t>
      </w:r>
      <w:r>
        <w:t xml:space="preserve"> </w:t>
      </w:r>
      <w:r w:rsidR="00CD79DC">
        <w:t xml:space="preserve">müşteri tercihlerini </w:t>
      </w:r>
      <w:r w:rsidR="00670A49">
        <w:t xml:space="preserve">değiştirmektedir. Rekabet her zamankinden daha çetin olmakla birlikte maliyetleri azaltma ve müşteri sayısını artırma </w:t>
      </w:r>
      <w:r w:rsidR="0080122C">
        <w:t xml:space="preserve">hedefi </w:t>
      </w:r>
      <w:r w:rsidR="00670A49">
        <w:t xml:space="preserve">bankacılık için her geçen gün daha da zorlaşmaktadır. </w:t>
      </w:r>
    </w:p>
    <w:p w:rsidR="00670A49" w:rsidRPr="008F79D4" w:rsidRDefault="00670A49" w:rsidP="00670A49">
      <w:pPr>
        <w:spacing w:line="360" w:lineRule="auto"/>
        <w:jc w:val="both"/>
      </w:pPr>
    </w:p>
    <w:p w:rsidR="00670A49" w:rsidRDefault="0080122C" w:rsidP="00670A49">
      <w:pPr>
        <w:spacing w:line="360" w:lineRule="auto"/>
        <w:jc w:val="both"/>
      </w:pPr>
      <w:r>
        <w:t>Geldiğimiz noktada g</w:t>
      </w:r>
      <w:r w:rsidR="00670A49">
        <w:t>eleneksel bankacılı</w:t>
      </w:r>
      <w:r w:rsidR="006A1BBA">
        <w:t>k</w:t>
      </w:r>
      <w:r w:rsidR="00B02921">
        <w:t>,</w:t>
      </w:r>
      <w:r w:rsidR="006A1BBA">
        <w:t xml:space="preserve"> pazara yeni giren </w:t>
      </w:r>
      <w:r w:rsidR="00670A49">
        <w:t>dijital oyuncular tarafından kuşatma</w:t>
      </w:r>
      <w:r w:rsidR="006A1BBA">
        <w:t>ya alınmak istenmektedir</w:t>
      </w:r>
      <w:r w:rsidR="00670A49">
        <w:t xml:space="preserve">. Bankalar </w:t>
      </w:r>
      <w:r w:rsidR="00FC3CA9">
        <w:t xml:space="preserve">bu ortamda </w:t>
      </w:r>
      <w:r w:rsidR="00670A49">
        <w:t xml:space="preserve">dijital dönüşümden </w:t>
      </w:r>
      <w:r w:rsidR="00FC3CA9">
        <w:t xml:space="preserve">olabilecek en yüksek faydayı sağlayarak </w:t>
      </w:r>
      <w:r w:rsidR="00670A49">
        <w:t xml:space="preserve">pazar paylarını </w:t>
      </w:r>
      <w:r w:rsidR="00FB5029">
        <w:t>korumak</w:t>
      </w:r>
      <w:r w:rsidR="00FC3CA9">
        <w:t xml:space="preserve"> durumundadır</w:t>
      </w:r>
      <w:r w:rsidR="00670A49">
        <w:t>. Bu mücadelede başarılı olan bankalar hem değer kazanacak hem de rekabet</w:t>
      </w:r>
      <w:r w:rsidR="00077114">
        <w:t>te önemli avantaj</w:t>
      </w:r>
      <w:r w:rsidR="00670A49">
        <w:t xml:space="preserve"> sağlayacak</w:t>
      </w:r>
      <w:r w:rsidR="00077114">
        <w:t>lardır</w:t>
      </w:r>
      <w:r w:rsidR="00670A49">
        <w:t xml:space="preserve">. </w:t>
      </w:r>
      <w:r w:rsidR="003B489A">
        <w:t>Bankalar</w:t>
      </w:r>
      <w:r w:rsidR="00F663B5">
        <w:t xml:space="preserve"> yeni ekosistemi iyi özümseyerek, </w:t>
      </w:r>
      <w:r w:rsidR="00670A49">
        <w:t xml:space="preserve">yıkıcı </w:t>
      </w:r>
      <w:r w:rsidR="00793A62">
        <w:t>ve inovatif oluşumları</w:t>
      </w:r>
      <w:r w:rsidR="00F663B5">
        <w:t xml:space="preserve"> </w:t>
      </w:r>
      <w:r w:rsidR="00E60F7A">
        <w:t>dikkatle izleyerek</w:t>
      </w:r>
      <w:r w:rsidR="00F663B5">
        <w:t xml:space="preserve"> rasyonel </w:t>
      </w:r>
      <w:r w:rsidR="00670A49">
        <w:t>bir dijital strateji oluşturma</w:t>
      </w:r>
      <w:r w:rsidR="005C558D">
        <w:t>lıdırlar</w:t>
      </w:r>
      <w:r w:rsidR="00670A49">
        <w:t xml:space="preserve">. </w:t>
      </w:r>
    </w:p>
    <w:p w:rsidR="00670A49" w:rsidRPr="008F79D4" w:rsidRDefault="00670A49" w:rsidP="00670A49">
      <w:pPr>
        <w:spacing w:line="360" w:lineRule="auto"/>
        <w:jc w:val="both"/>
      </w:pPr>
    </w:p>
    <w:p w:rsidR="00686681" w:rsidRDefault="00B2565D" w:rsidP="00686681">
      <w:pPr>
        <w:spacing w:line="360" w:lineRule="auto"/>
        <w:jc w:val="both"/>
      </w:pPr>
      <w:r>
        <w:t>Bu ç</w:t>
      </w:r>
      <w:r w:rsidR="00312459">
        <w:t xml:space="preserve">alışmanın ilk iki bölümünde </w:t>
      </w:r>
      <w:r w:rsidR="00670A49">
        <w:t xml:space="preserve">dijital dönüşüm ve </w:t>
      </w:r>
      <w:r w:rsidR="00312459">
        <w:t xml:space="preserve">Türkiye’deki gelişimi incelenecektir. Üçüncü bölümde </w:t>
      </w:r>
      <w:r>
        <w:t>bankacılı</w:t>
      </w:r>
      <w:r w:rsidR="00EA7F1A">
        <w:t>k</w:t>
      </w:r>
      <w:r>
        <w:t xml:space="preserve"> sektöründeki </w:t>
      </w:r>
      <w:r w:rsidR="00312459">
        <w:t xml:space="preserve">dönüşümün </w:t>
      </w:r>
      <w:r w:rsidR="00670A49">
        <w:t xml:space="preserve">en önemli tetikleyicilerinden fintech’ler </w:t>
      </w:r>
      <w:r w:rsidR="00312459">
        <w:t xml:space="preserve">üzerinde durulacaktır. Dördüncü bölüm gelecekte bankacılık süreçlerine en çok etki edebilecek </w:t>
      </w:r>
      <w:r w:rsidR="00670A49">
        <w:t>dijital trendler</w:t>
      </w:r>
      <w:r w:rsidR="00EA7F1A">
        <w:t xml:space="preserve"> </w:t>
      </w:r>
      <w:r w:rsidR="00312459">
        <w:t xml:space="preserve">ve bunların </w:t>
      </w:r>
      <w:r w:rsidR="00670A49">
        <w:t>etkileri incelenmiş</w:t>
      </w:r>
      <w:r w:rsidR="00312459">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p>
    <w:p w:rsidR="00686681" w:rsidRDefault="00686681">
      <w:pPr>
        <w:spacing w:after="200" w:line="276" w:lineRule="auto"/>
      </w:pPr>
      <w:r>
        <w:br w:type="page"/>
      </w:r>
    </w:p>
    <w:p w:rsidR="000905DB" w:rsidRPr="009601C2" w:rsidRDefault="000905DB" w:rsidP="009601C2">
      <w:pPr>
        <w:pStyle w:val="Heading1"/>
        <w:numPr>
          <w:ilvl w:val="0"/>
          <w:numId w:val="1"/>
        </w:numPr>
        <w:spacing w:line="360" w:lineRule="auto"/>
        <w:rPr>
          <w:rFonts w:ascii="Times New Roman" w:hAnsi="Times New Roman" w:cs="Times New Roman"/>
          <w:sz w:val="28"/>
          <w:szCs w:val="28"/>
        </w:rPr>
      </w:pPr>
      <w:bookmarkStart w:id="28" w:name="_Toc501965094"/>
      <w:r w:rsidRPr="009601C2">
        <w:rPr>
          <w:rFonts w:ascii="Times New Roman" w:hAnsi="Times New Roman" w:cs="Times New Roman"/>
          <w:sz w:val="28"/>
          <w:szCs w:val="28"/>
        </w:rPr>
        <w:lastRenderedPageBreak/>
        <w:t>DİJİTAL DÖNÜŞÜM</w:t>
      </w:r>
      <w:bookmarkEnd w:id="28"/>
    </w:p>
    <w:p w:rsidR="00F01186" w:rsidRDefault="00F01186" w:rsidP="00F01186">
      <w:pPr>
        <w:pStyle w:val="ListParagraph"/>
        <w:spacing w:after="200" w:line="360" w:lineRule="auto"/>
        <w:ind w:left="0"/>
        <w:jc w:val="both"/>
      </w:pPr>
      <w:r>
        <w:t xml:space="preserve">19.yüzyıl sonuna kadar bankacılıkta teknolojik destek anlamında kağıt, kalem, daktilo ve hesap makinesi söz konusuydu. Ancak değişen dünyamızda bankacılık sektörü de gelişen teknolojilerden etkilenmiştir. İşlerini bırakarak bankalarının en yakın şubesine gitmek suretiyle hizmet alan müşteriler için şubeye gitmek için harcanan süre, şubede işlem yapma güçlüğü ve sıra beklemede kaybedilen vakit dikkate alındığında zaman ve emek maliyetinin çok yüksek olduğu bir gerçektir. Dolayısıyla bankacılık süreçlerinde yeni  teknolojilerin kullanılması günümüz şartlarında bir zorunluluk haline gelmiştir. </w:t>
      </w:r>
    </w:p>
    <w:p w:rsidR="00A05249" w:rsidRDefault="00A05249" w:rsidP="00250875">
      <w:pPr>
        <w:pStyle w:val="ListParagraph"/>
        <w:spacing w:after="200" w:line="360" w:lineRule="auto"/>
        <w:ind w:left="0"/>
        <w:jc w:val="both"/>
      </w:pPr>
    </w:p>
    <w:p w:rsidR="00B2565D" w:rsidRDefault="00B2565D" w:rsidP="00250875">
      <w:pPr>
        <w:pStyle w:val="ListParagraph"/>
        <w:spacing w:after="200" w:line="360" w:lineRule="auto"/>
        <w:ind w:left="0"/>
        <w:jc w:val="both"/>
      </w:pPr>
      <w:r>
        <w:t>20. yüzyıldan günümüze kadar geçen süre zarfında bankalar, tüm faaliyetlerinde teknolojiyi yoğun bir şekilde kullanmaya başlamışlardır.</w:t>
      </w:r>
      <w:r w:rsidR="007A5458">
        <w:t xml:space="preserve"> </w:t>
      </w:r>
      <w:r>
        <w:t>Bu sayede bankacılıkta, para ile ilgili her türlü işlem günün her saatinde ve her yerde hatasız olarak müşteriye sunulmaktadır. Bu düşünceler</w:t>
      </w:r>
      <w:r w:rsidR="007A5458">
        <w:t xml:space="preserve"> </w:t>
      </w:r>
      <w:r>
        <w:t>de bankaları hızlı bir şekilde değişime ve yatırıma zorlamıştır.</w:t>
      </w:r>
      <w:r>
        <w:rPr>
          <w:rStyle w:val="FootnoteReference"/>
        </w:rPr>
        <w:footnoteReference w:id="1"/>
      </w:r>
    </w:p>
    <w:p w:rsidR="00A25D98" w:rsidRDefault="00A25D98" w:rsidP="00250875">
      <w:pPr>
        <w:pStyle w:val="ListParagraph"/>
        <w:spacing w:after="200" w:line="360" w:lineRule="auto"/>
        <w:ind w:left="0"/>
        <w:jc w:val="both"/>
      </w:pPr>
    </w:p>
    <w:p w:rsidR="00E73C2E" w:rsidRDefault="00E73C2E" w:rsidP="00250875">
      <w:pPr>
        <w:pStyle w:val="ListParagraph"/>
        <w:spacing w:after="200" w:line="360" w:lineRule="auto"/>
        <w:ind w:left="0"/>
        <w:jc w:val="both"/>
      </w:pPr>
      <w:r>
        <w:t xml:space="preserve">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w:t>
      </w:r>
      <w:r w:rsidR="000E7ABE">
        <w:t>artırarak devam etmektedir.</w:t>
      </w:r>
      <w:r w:rsidR="000E7ABE">
        <w:rPr>
          <w:rStyle w:val="FootnoteReference"/>
        </w:rPr>
        <w:footnoteReference w:id="2"/>
      </w:r>
    </w:p>
    <w:p w:rsidR="00103F02" w:rsidRDefault="00103F02" w:rsidP="00250875">
      <w:pPr>
        <w:pStyle w:val="ListParagraph"/>
        <w:spacing w:after="200" w:line="360" w:lineRule="auto"/>
        <w:ind w:left="0"/>
        <w:jc w:val="both"/>
      </w:pPr>
    </w:p>
    <w:p w:rsidR="00250875" w:rsidRDefault="00F1677F" w:rsidP="00FC55C8">
      <w:pPr>
        <w:pStyle w:val="ListParagraph"/>
        <w:spacing w:after="200" w:line="360" w:lineRule="auto"/>
        <w:ind w:left="0"/>
        <w:jc w:val="both"/>
      </w:pPr>
      <w:r>
        <w:t>Dijital işletme örgütün müşteri, tedarikçi ve çalışanlarıyla gerçekleştirdiği önemli iş ilişkilerinin yaklaşık tümünün dijital olarak dolaylı yada dolaysız gerçekleştiği işletmedir. Dijital işletmeler klasik işletmele</w:t>
      </w:r>
      <w:r w:rsidR="00EB6977">
        <w:t>rle</w:t>
      </w:r>
      <w:r>
        <w:t xml:space="preserve"> karşılaştırıldıklarında çevrelerini daha hızlı takip eder ve uyum sağlarlar, bu da onlara çalkantılı zamanlarda faaliyetlerini sürdürmeleri için esneklik sağlar. Dijital işletmeler daha esnek küresel örgütlenmes</w:t>
      </w:r>
      <w:r w:rsidR="00250875">
        <w:t>i</w:t>
      </w:r>
      <w:r>
        <w:t xml:space="preserve"> ve yönetim için olağanüstü fırsatlar sunarlar.</w:t>
      </w:r>
      <w:r>
        <w:rPr>
          <w:rStyle w:val="FootnoteReference"/>
        </w:rPr>
        <w:footnoteReference w:id="3"/>
      </w:r>
    </w:p>
    <w:p w:rsidR="00FC55C8" w:rsidRDefault="00FC55C8" w:rsidP="00FC55C8">
      <w:pPr>
        <w:pStyle w:val="ListParagraph"/>
        <w:spacing w:after="200" w:line="360" w:lineRule="auto"/>
        <w:ind w:left="0"/>
        <w:jc w:val="both"/>
      </w:pPr>
    </w:p>
    <w:p w:rsidR="005B444F" w:rsidRDefault="006F1F31" w:rsidP="00250875">
      <w:pPr>
        <w:pStyle w:val="ListParagraph"/>
        <w:spacing w:after="200" w:line="360" w:lineRule="auto"/>
        <w:ind w:left="0"/>
        <w:jc w:val="both"/>
      </w:pPr>
      <w:r>
        <w:lastRenderedPageBreak/>
        <w:t>Bankacılıkta başarılı olma standartları farklılaşmakta olup yenilikçi ürünler sunabilen, müşteri memnuniyetini ön plana çıkaran, al</w:t>
      </w:r>
      <w:r w:rsidR="0024634C">
        <w:t>t</w:t>
      </w:r>
      <w:r>
        <w:t xml:space="preserve">ernatif dağıtım kanallarını etkili kullanabilen, değişimi yönetebilen ve süreçlerini bu doğrultuda yapılandıran bankalar bir adım önde olacaklardır. </w:t>
      </w:r>
      <w:r w:rsidR="00250875">
        <w:t>Diğer bir deyişle, müşterisinin kendi dilediği zamanda, dilediği yerde, dilediği biçimde bankacılık hizmetinden yararlanmasını sağlayacak banka başarılı olacaktır.</w:t>
      </w:r>
      <w:r w:rsidR="00250875">
        <w:rPr>
          <w:rStyle w:val="FootnoteReference"/>
        </w:rPr>
        <w:footnoteReference w:id="4"/>
      </w:r>
    </w:p>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9" w:name="_Toc501965095"/>
      <w:r>
        <w:rPr>
          <w:rFonts w:ascii="Times New Roman" w:hAnsi="Times New Roman" w:cs="Times New Roman"/>
          <w:sz w:val="28"/>
          <w:szCs w:val="28"/>
        </w:rPr>
        <w:t>TÜRKİYE’DE DİJİTAL DÖNÜŞÜMÜN TARİHİ</w:t>
      </w:r>
      <w:bookmarkEnd w:id="29"/>
    </w:p>
    <w:p w:rsidR="00B47904" w:rsidRDefault="00DD663D" w:rsidP="00C17AAC">
      <w:pPr>
        <w:spacing w:after="200" w:line="360" w:lineRule="auto"/>
        <w:jc w:val="both"/>
      </w:pPr>
      <w:r>
        <w:t xml:space="preserve">Ülkemizde bankacılığın dijital dünya ile tanışması 1980’li yıllara dayanmaktadır. Öncelikli olarak şubelerde yapılan işlemler için otomasyon sistemleri kurulmuş, daha sonra bunlar bilgi işlem merkezleri olarak isimlendirilmişlerdir. Şubelerde manuel yürütülen işlemler zamanla dijital platformlara taşınmaya başlamıştır. </w:t>
      </w:r>
    </w:p>
    <w:p w:rsidR="00DD663D" w:rsidRDefault="00122445" w:rsidP="00C17AAC">
      <w:pPr>
        <w:spacing w:after="200" w:line="360" w:lineRule="auto"/>
        <w:jc w:val="both"/>
      </w:pPr>
      <w:r>
        <w:t>Şubelerdeki dijital</w:t>
      </w:r>
      <w:r w:rsidR="003437AF">
        <w:t>leşmeye paralel dünyadaki trend</w:t>
      </w:r>
      <w:r>
        <w:t xml:space="preserve">ler de takip edilmeye başlanmış, ilk olarak 1967 yılında </w:t>
      </w:r>
      <w:r w:rsidR="0077468C">
        <w:t xml:space="preserve">İngiltere’de </w:t>
      </w:r>
      <w:r>
        <w:t>Barclays bankasında d</w:t>
      </w:r>
      <w:r w:rsidR="003437AF">
        <w:t xml:space="preserve">evreye alınan ATM makineleri </w:t>
      </w:r>
      <w:r w:rsidR="0077468C">
        <w:t xml:space="preserve">ülkemizde de </w:t>
      </w:r>
      <w:r>
        <w:t>yeni bir kanal olarak gündeme gelmiştir.</w:t>
      </w:r>
      <w:r w:rsidR="00210887">
        <w:t xml:space="preserve"> Benzer şekilde </w:t>
      </w:r>
      <w:r w:rsidR="00B47904">
        <w:t>g</w:t>
      </w:r>
      <w:r w:rsidR="00697576" w:rsidRPr="00697576">
        <w:t>ünümüzde de kredi kartlarında ve daha birçok alanda kullanılan çiplerin patenti 1970'lerin başında alın</w:t>
      </w:r>
      <w:r w:rsidR="00B47904">
        <w:t xml:space="preserve">mış olup </w:t>
      </w:r>
      <w:r w:rsidR="00210887">
        <w:t xml:space="preserve">POS ödemeleri </w:t>
      </w:r>
      <w:r w:rsidR="00697576">
        <w:t>yapılmaya başlanmıştır</w:t>
      </w:r>
      <w:r w:rsidR="00210887">
        <w:t>.</w:t>
      </w:r>
    </w:p>
    <w:p w:rsidR="00C17AAC" w:rsidRDefault="00C17AAC" w:rsidP="00C17AAC">
      <w:pPr>
        <w:spacing w:after="200" w:line="360" w:lineRule="auto"/>
        <w:jc w:val="both"/>
      </w:pPr>
      <w:r>
        <w:t xml:space="preserve">Türkiye’de ATM ilk olarak 1987 yılında İş Bankası tarafından </w:t>
      </w:r>
      <w:r w:rsidR="003437AF">
        <w:t xml:space="preserve">bankamatik adıyla </w:t>
      </w:r>
      <w:r w:rsidR="00395FA8">
        <w:t>kullanıma</w:t>
      </w:r>
      <w:r>
        <w:t xml:space="preserve"> </w:t>
      </w:r>
      <w:r w:rsidR="00395FA8">
        <w:t>sunulmuştur</w:t>
      </w:r>
      <w:r>
        <w:t xml:space="preserve">. </w:t>
      </w:r>
      <w:r w:rsidR="00F15A91">
        <w:t>POS</w:t>
      </w:r>
      <w:r w:rsidR="00F02411">
        <w:t>,</w:t>
      </w:r>
      <w:r>
        <w:t xml:space="preserve"> ülkemizde 1989 yılında kullanılmaya başlamıştır. Bankalararası Takas Merkezi’nin kurulmasıyla POS sayısında hızlı bir artış meydana gelmiştir. Ülkemizde plastik kartlar ve otomatik vezne makinelerinin kullanımı 1990’lı yılların ikinci yarısından itibaren artış göstermiştir.</w:t>
      </w:r>
      <w:r>
        <w:rPr>
          <w:rStyle w:val="FootnoteReference"/>
        </w:rPr>
        <w:footnoteReference w:id="5"/>
      </w:r>
    </w:p>
    <w:p w:rsidR="00697576" w:rsidRDefault="00A95617" w:rsidP="006267A3">
      <w:pPr>
        <w:spacing w:after="200" w:line="360" w:lineRule="auto"/>
        <w:jc w:val="both"/>
      </w:pPr>
      <w:r>
        <w:t xml:space="preserve">1990’lı yıllarda </w:t>
      </w:r>
      <w:r w:rsidR="00697576">
        <w:t>a</w:t>
      </w:r>
      <w:r>
        <w:t xml:space="preserve">ğ teknolojilerinde yaşanan gelişmeler kişilerin işlemlerini bankaya gitmeden yapabilecekleri online bankacılık uygulamalarının gelişimi için tetikleyici olmuştur. </w:t>
      </w:r>
      <w:r w:rsidR="00422E34">
        <w:t xml:space="preserve">Dünya’da birçok banka internet bankacılığının ilk örneklerini müşterilerine sunmaya başlamışlardır. </w:t>
      </w:r>
    </w:p>
    <w:p w:rsidR="00E92644" w:rsidRDefault="00C51B48" w:rsidP="006267A3">
      <w:pPr>
        <w:spacing w:after="200" w:line="360" w:lineRule="auto"/>
        <w:jc w:val="both"/>
      </w:pPr>
      <w:r w:rsidRPr="00C51B48">
        <w:t xml:space="preserve">Ülkemizde, internet bankacılığını müşterilerinin kullanımına 1997 yılında sunan ilk banka Türkiye İş Bankası olmuştur. Aynı yıl onu Garanti Bankası izlerken daha sonra sırasıyla </w:t>
      </w:r>
      <w:r w:rsidRPr="00C51B48">
        <w:lastRenderedPageBreak/>
        <w:t>Osmanlı Bankası, Pamukbank, Esbank, Akbank ve Yapı Kredi Bankası internet bankacılığı hizmetini başlatmıştır</w:t>
      </w:r>
      <w:r>
        <w:t xml:space="preserve">. </w:t>
      </w:r>
      <w:r>
        <w:rPr>
          <w:rStyle w:val="FootnoteReference"/>
        </w:rPr>
        <w:footnoteReference w:id="6"/>
      </w:r>
    </w:p>
    <w:p w:rsidR="00B51E07" w:rsidRDefault="00B51E07" w:rsidP="00B51E07">
      <w:pPr>
        <w:spacing w:after="200" w:line="360" w:lineRule="auto"/>
        <w:jc w:val="both"/>
      </w:pPr>
      <w:r>
        <w:t>2006 yılında yürürlüğe</w:t>
      </w:r>
      <w:r w:rsidR="00C17AAC">
        <w:t xml:space="preserve"> </w:t>
      </w:r>
      <w:r>
        <w:t>giren Bilgi Toplumu Strateji Belgesi e-bankacılık uygulamalarını öncelikli alan olarak</w:t>
      </w:r>
      <w:r w:rsidR="00C17AAC">
        <w:t xml:space="preserve"> </w:t>
      </w:r>
      <w:r>
        <w:t>belirlemiştir. E-devlet uygulaması kapsamında bankaların elektronik ortamda kamu</w:t>
      </w:r>
      <w:r w:rsidR="00C17AAC">
        <w:t xml:space="preserve"> </w:t>
      </w:r>
      <w:r>
        <w:t>tahsilatlarını gerçekleştirebilmesi, bireysel müşterilere verilen hizmetlerin çeşitlilik</w:t>
      </w:r>
      <w:r w:rsidR="00C17AAC">
        <w:t xml:space="preserve"> </w:t>
      </w:r>
      <w:r>
        <w:t>kazanması ile elektronik bankacılığın müşteriler nezdindeki kabulü artmıştır</w:t>
      </w:r>
      <w:r w:rsidR="00C17AAC">
        <w:t>.</w:t>
      </w:r>
      <w:r w:rsidR="00FA3B34">
        <w:rPr>
          <w:rStyle w:val="FootnoteReference"/>
        </w:rPr>
        <w:footnoteReference w:id="7"/>
      </w:r>
    </w:p>
    <w:p w:rsidR="00CE752C" w:rsidRDefault="00ED3605" w:rsidP="006267A3">
      <w:pPr>
        <w:spacing w:after="200" w:line="360" w:lineRule="auto"/>
        <w:jc w:val="both"/>
      </w:pPr>
      <w:r>
        <w:t xml:space="preserve">Şube, internet ve ATM üzerinde bir çok bankacılık süreci dijitalleşşirken, mobil teknolojilerde yaşanan gelişmeler 2000’li yıllardan itibaren mobil bankacılık kavramını hayatımıza getirmiştir. </w:t>
      </w:r>
      <w:r w:rsidR="001E3C98">
        <w:t>İ</w:t>
      </w:r>
      <w:r>
        <w:t xml:space="preserve">lk </w:t>
      </w:r>
      <w:r w:rsidR="001E3C98">
        <w:t xml:space="preserve">örnekleri 2000’li yıllarda devreye alınan(Ör: İşCep, Garanti CepŞubesi, vb..) </w:t>
      </w:r>
      <w:r w:rsidR="009F2BEB">
        <w:t xml:space="preserve">uygulamalar artık </w:t>
      </w:r>
      <w:r>
        <w:t xml:space="preserve">10 yılını doldurmuş olup aktif müşteri sayıları da günden güne artmaktadır. </w:t>
      </w:r>
      <w:r w:rsidR="00CE752C">
        <w:t xml:space="preserve">Aşağıdaki yer </w:t>
      </w:r>
      <w:r w:rsidR="00D430AB">
        <w:t xml:space="preserve">alan tabloya göre </w:t>
      </w:r>
      <w:r w:rsidR="00D430AB" w:rsidRPr="00D430AB">
        <w:t>Aktif dijital bankacılık müşteri sayısı 32 milyon kişiyi aşmıştır</w:t>
      </w:r>
      <w:r w:rsidR="00D430AB">
        <w:t xml:space="preserve">. </w:t>
      </w:r>
    </w:p>
    <w:p w:rsidR="00F1687C" w:rsidRPr="00F1687C" w:rsidRDefault="00F1687C" w:rsidP="00F1687C">
      <w:pPr>
        <w:pStyle w:val="Tablo"/>
        <w:rPr>
          <w:sz w:val="24"/>
        </w:rPr>
      </w:pPr>
      <w:bookmarkStart w:id="30" w:name="_Toc501998945"/>
      <w:r w:rsidRPr="00F1687C">
        <w:rPr>
          <w:sz w:val="24"/>
        </w:rPr>
        <w:t>Tablo-1 TBB, Dijital, İnternet ve Mobil Bankacılık İstatistikleri</w:t>
      </w:r>
      <w:bookmarkEnd w:id="30"/>
    </w:p>
    <w:p w:rsidR="00F1687C" w:rsidRDefault="00F1687C" w:rsidP="00F1687C">
      <w:pPr>
        <w:rPr>
          <w:sz w:val="20"/>
        </w:rPr>
      </w:pPr>
      <w:r w:rsidRPr="00D72786">
        <w:rPr>
          <w:sz w:val="20"/>
        </w:rPr>
        <w:t>(T</w:t>
      </w:r>
      <w:r>
        <w:rPr>
          <w:sz w:val="20"/>
        </w:rPr>
        <w:t>ürkiye Bankalar Birliği</w:t>
      </w:r>
      <w:r w:rsidRPr="00D72786">
        <w:rPr>
          <w:sz w:val="20"/>
        </w:rPr>
        <w:t>, Eylül 2017)</w:t>
      </w:r>
    </w:p>
    <w:p w:rsidR="00F1687C" w:rsidRDefault="00F1687C" w:rsidP="00F1687C"/>
    <w:tbl>
      <w:tblPr>
        <w:tblStyle w:val="PlainTable2"/>
        <w:tblW w:w="0" w:type="auto"/>
        <w:tblInd w:w="5" w:type="dxa"/>
        <w:tblLayout w:type="fixed"/>
        <w:tblLook w:val="0000" w:firstRow="0" w:lastRow="0" w:firstColumn="0" w:lastColumn="0" w:noHBand="0" w:noVBand="0"/>
      </w:tblPr>
      <w:tblGrid>
        <w:gridCol w:w="6086"/>
        <w:gridCol w:w="1134"/>
        <w:gridCol w:w="1275"/>
      </w:tblGrid>
      <w:tr w:rsidR="00C52899" w:rsidRPr="00C52899" w:rsidTr="00F50BEC">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146752">
            <w:pPr>
              <w:autoSpaceDE w:val="0"/>
              <w:autoSpaceDN w:val="0"/>
              <w:adjustRightInd w:val="0"/>
              <w:rPr>
                <w:b/>
              </w:rPr>
            </w:pPr>
            <w:r w:rsidRPr="00146752">
              <w:rPr>
                <w:b/>
              </w:rPr>
              <w:t xml:space="preserve">Aktif Dijital Bankacılık Müşteri Sayıları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F50BEC" w:rsidRDefault="00C52899" w:rsidP="00C52899">
            <w:pPr>
              <w:autoSpaceDE w:val="0"/>
              <w:autoSpaceDN w:val="0"/>
              <w:adjustRightInd w:val="0"/>
              <w:jc w:val="center"/>
              <w:rPr>
                <w:b/>
              </w:rPr>
            </w:pPr>
            <w:r w:rsidRPr="00C52899">
              <w:rPr>
                <w:b/>
              </w:rPr>
              <w:t>Nisan-Haziran 2017</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center"/>
              <w:rPr>
                <w:b/>
              </w:rPr>
            </w:pPr>
            <w:r w:rsidRPr="00C52899">
              <w:rPr>
                <w:b/>
              </w:rPr>
              <w:t>Temmuz-Eylül 2017</w:t>
            </w:r>
          </w:p>
        </w:tc>
      </w:tr>
      <w:tr w:rsidR="00C52899" w:rsidRPr="00C52899" w:rsidTr="00F50BEC">
        <w:trPr>
          <w:trHeight w:val="145"/>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Bireysel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29.129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30.653 </w:t>
            </w:r>
          </w:p>
        </w:tc>
      </w:tr>
      <w:tr w:rsidR="00C52899" w:rsidRPr="00C52899" w:rsidTr="00F50BEC">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Kurumsal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1.518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1.533 </w:t>
            </w:r>
          </w:p>
        </w:tc>
      </w:tr>
      <w:tr w:rsidR="00C52899" w:rsidRPr="00C52899" w:rsidTr="00F50BEC">
        <w:trPr>
          <w:trHeight w:val="138"/>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30.647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32.186 </w:t>
            </w:r>
          </w:p>
        </w:tc>
      </w:tr>
    </w:tbl>
    <w:p w:rsidR="00D72786" w:rsidRPr="00CE5EB5" w:rsidRDefault="00D72786" w:rsidP="00CE5EB5"/>
    <w:p w:rsidR="00C52899" w:rsidRDefault="00D430AB" w:rsidP="006267A3">
      <w:pPr>
        <w:spacing w:after="200" w:line="360" w:lineRule="auto"/>
        <w:jc w:val="both"/>
      </w:pPr>
      <w:r>
        <w:t>Bu sayede bankalar şube maliyetlerini düşürmekte ve işlem hızları artırmaktadırlar. Ek olarak tran</w:t>
      </w:r>
      <w:r w:rsidR="00803FE2">
        <w:t>s</w:t>
      </w:r>
      <w:r>
        <w:t>ferlerin dijitalleşmesi nedeniyle uluslararası ticaretin kolaylaşmasına zemin hazırlanmaktadır. Ayrıca raporlama, denetim, kara para aklama, yasaklı işlemler gibi kontrollerin daha sağlıklı yapılmasına imkan sağlanmaktadır.</w:t>
      </w:r>
    </w:p>
    <w:p w:rsidR="00D430AB" w:rsidRDefault="00D430AB" w:rsidP="006267A3">
      <w:pPr>
        <w:spacing w:after="200" w:line="360" w:lineRule="auto"/>
        <w:jc w:val="both"/>
      </w:pPr>
      <w:r>
        <w:t xml:space="preserve">Bankacılık süreçlerinin bu derece dijital dönüşüme uğramasındaki temel itici faktör bilgisayar ağlarının gelişimi, bilgisayar veri saklama kapasitelerinin artışı ve veri işleme hızlarında muazzam artış idi. </w:t>
      </w:r>
      <w:r w:rsidR="00251BC2">
        <w:t>N</w:t>
      </w:r>
      <w:r>
        <w:t>ormal bir insandan beklenemeyecek yüksek kapasitel</w:t>
      </w:r>
      <w:r w:rsidR="00251BC2">
        <w:t xml:space="preserve">i hizmetler </w:t>
      </w:r>
      <w:r>
        <w:t>sun</w:t>
      </w:r>
      <w:r w:rsidR="00251BC2">
        <w:t>an bu yeni teknolojiler, getirdikleri büyük avantajlar nedeniyle hızlı biçimde kabul görmektedirler.</w:t>
      </w:r>
    </w:p>
    <w:p w:rsidR="00ED5F9C" w:rsidRDefault="00762954" w:rsidP="006267A3">
      <w:pPr>
        <w:spacing w:after="200" w:line="360" w:lineRule="auto"/>
        <w:jc w:val="both"/>
      </w:pPr>
      <w:r>
        <w:lastRenderedPageBreak/>
        <w:t>Ne var ki bilişim dünyasındaki gelişme</w:t>
      </w:r>
      <w:r w:rsidR="00E04121">
        <w:t>le</w:t>
      </w:r>
      <w:r>
        <w:t xml:space="preserve">r durmak bir yana daha da hızlı biçimde gelişmeye devam etmektedir. </w:t>
      </w:r>
      <w:r w:rsidR="00F74CC9">
        <w:t xml:space="preserve">Günümüzde bilgisayarların hesaplama, veri saklama ve iletişim kabiliyetleri önceden sadece hayal edebildiğimiz noktaların da ilerisine doğru yol almaktadır. </w:t>
      </w:r>
      <w:r w:rsidR="00E04121">
        <w:t>Örneğin</w:t>
      </w:r>
      <w:r w:rsidR="00E203AB">
        <w:t>,</w:t>
      </w:r>
      <w:r w:rsidR="00E04121">
        <w:t xml:space="preserve"> teorisi mevcut </w:t>
      </w:r>
      <w:r w:rsidR="00E203AB">
        <w:t>olup</w:t>
      </w:r>
      <w:r w:rsidR="00E04121">
        <w:t xml:space="preserve"> gerçekleştirilmesi mümkün görünmeyen yapay zeka uygulamaları </w:t>
      </w:r>
      <w:r w:rsidR="00E203AB">
        <w:t xml:space="preserve">yüksek kapasiteli bilgisayarlar sayesinde </w:t>
      </w:r>
      <w:r w:rsidR="00DD7144">
        <w:t xml:space="preserve">artık </w:t>
      </w:r>
      <w:r w:rsidR="00E04121">
        <w:t xml:space="preserve">geliştirilebilir hale gelmiştir. Yüksek işlemci gücü kullanarak şifreleme(kripto) yapan blok zinciri yapılarının para ve varlık transferi yapabildiği ortamlar yaratılmaktadır. </w:t>
      </w:r>
      <w:r w:rsidR="00D858B4">
        <w:t xml:space="preserve">Daha önce hiç aşina olmadığımız sadece sanal dünyada yer alan para birimleri sık sık </w:t>
      </w:r>
      <w:r w:rsidR="00FC7EDA">
        <w:t>konuşulmaktadır</w:t>
      </w:r>
      <w:r w:rsidR="00D858B4">
        <w:t xml:space="preserve">. </w:t>
      </w:r>
      <w:r w:rsidR="00E04121">
        <w:t>Arada herhangi bir banka yada kuruluş olmaksızın kişiden kişiye transfere imkan veren uygulama</w:t>
      </w:r>
      <w:r w:rsidR="00DD7144">
        <w:t>lar ya</w:t>
      </w:r>
      <w:r w:rsidR="00BF7BB5">
        <w:t>da işletmeler</w:t>
      </w:r>
      <w:r w:rsidR="00E04121">
        <w:t xml:space="preserve"> gündeme gelmektedir. </w:t>
      </w:r>
      <w:r w:rsidR="00ED5F9C">
        <w:t>Sadece bilgisayar ve cep telefonu değil hayatımızda önemli yer tutan bir çok cihaz</w:t>
      </w:r>
      <w:r w:rsidR="0048343D">
        <w:t>(saat, buzdolabı, vb..)</w:t>
      </w:r>
      <w:r w:rsidR="00ED5F9C">
        <w:t xml:space="preserve"> gün geçtikçe internete bağlanmakta ve hayatımıza katkı sağlamaktadır.</w:t>
      </w:r>
    </w:p>
    <w:p w:rsidR="00251BC2" w:rsidRDefault="005A03D5" w:rsidP="006267A3">
      <w:pPr>
        <w:spacing w:after="200" w:line="360" w:lineRule="auto"/>
        <w:jc w:val="both"/>
      </w:pPr>
      <w:r>
        <w:t>Bu tekno</w:t>
      </w:r>
      <w:r w:rsidR="001F30D2">
        <w:t>lo</w:t>
      </w:r>
      <w:r>
        <w:t xml:space="preserve">jileri sadece büyük işletmeler değil, küçük girişim şirketleri de başarıyla </w:t>
      </w:r>
      <w:r w:rsidR="007E784B">
        <w:t>geliştirebilmektedirler</w:t>
      </w:r>
      <w:r>
        <w:t xml:space="preserve">. Dolayısıyla hem rekabet hem de işbirliği imkanları artmaktadır. Bu çerçevede PSD2 gibi yeni düzenlemeler ile sağlıklı rekabet  </w:t>
      </w:r>
      <w:r w:rsidR="00D858B4">
        <w:t>teşvik e</w:t>
      </w:r>
      <w:r>
        <w:t xml:space="preserve">dilmekte, inovasyon imkanlarının önü açılmaktadır.  </w:t>
      </w:r>
    </w:p>
    <w:p w:rsidR="00ED5F9C" w:rsidRDefault="00644102" w:rsidP="006267A3">
      <w:pPr>
        <w:spacing w:after="200" w:line="360" w:lineRule="auto"/>
        <w:jc w:val="both"/>
      </w:pPr>
      <w:r>
        <w:t>H</w:t>
      </w:r>
      <w:r w:rsidR="00D858B4">
        <w:t xml:space="preserve">em teknolojik gelişmeler hem de paralelinde </w:t>
      </w:r>
      <w:r>
        <w:t xml:space="preserve">gelişen yasal düzenlemeler dikkate alındığında bankacılık süreçlerini etkileyebilecek çok sayıda unsur olduğu görülmektedir. </w:t>
      </w:r>
      <w:r w:rsidR="00744579">
        <w:t>B</w:t>
      </w:r>
      <w:r>
        <w:t>ankacılık süreçleri</w:t>
      </w:r>
      <w:r w:rsidR="00744579">
        <w:t xml:space="preserve"> için gelecekte çok geniş imkanlar sunması beklenen bu unsurlar yıkıcı rekabet ortamında ayakta kalabilmek adına yakından takip edilmelidir.</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31" w:name="_Toc501965096"/>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31"/>
    </w:p>
    <w:p w:rsidR="0024314A" w:rsidRDefault="00055AC1" w:rsidP="008B5A73">
      <w:pPr>
        <w:spacing w:after="200" w:line="360" w:lineRule="auto"/>
        <w:jc w:val="both"/>
      </w:pPr>
      <w:r>
        <w:t>Finte</w:t>
      </w:r>
      <w:r w:rsidR="003F7430">
        <w:t>ch</w:t>
      </w:r>
      <w:r>
        <w:t>,</w:t>
      </w:r>
      <w:r w:rsidR="001F19B8">
        <w:t xml:space="preserve"> “Finansa</w:t>
      </w:r>
      <w:r>
        <w:t>l Teknoloji”nin kısaltıla</w:t>
      </w:r>
      <w:r w:rsidR="000301E6">
        <w:t>r</w:t>
      </w:r>
      <w:r>
        <w:t xml:space="preserve">ak yazılmasıdır. </w:t>
      </w:r>
      <w:r w:rsidR="00AC1993">
        <w:t xml:space="preserve">Akılda kalıcı ve </w:t>
      </w:r>
      <w:r>
        <w:t>vurgulanmak isteneni bir kelimede anlatabilen bir ifade</w:t>
      </w:r>
      <w:r w:rsidR="00AC1993">
        <w:t xml:space="preserve"> olduğu için yaygın kabul görmüştür</w:t>
      </w:r>
      <w:r>
        <w:t xml:space="preserve">. Teknolojinin finansa </w:t>
      </w:r>
      <w:r w:rsidR="00D957BC">
        <w:t xml:space="preserve">dokunduğu </w:t>
      </w:r>
      <w:r w:rsidR="00AC1993">
        <w:t xml:space="preserve">alanları </w:t>
      </w:r>
      <w:r w:rsidR="00D957BC">
        <w:t>birer Fintech</w:t>
      </w:r>
      <w:r w:rsidR="007B2AA9">
        <w:t xml:space="preserve"> örneği olarak sayabiliriz</w:t>
      </w:r>
      <w:r>
        <w:t xml:space="preserve">. </w:t>
      </w:r>
      <w:r w:rsidR="007B2AA9">
        <w:t>Bunlar arasında mobil ödemeler</w:t>
      </w:r>
      <w:r>
        <w:t xml:space="preserve">, </w:t>
      </w:r>
      <w:r w:rsidR="007B2AA9">
        <w:t xml:space="preserve">kobiler için </w:t>
      </w:r>
      <w:r>
        <w:t>finansal çözümler, robot yatırım danışmanları ve kitle fonlama</w:t>
      </w:r>
      <w:r w:rsidR="007B2AA9">
        <w:t xml:space="preserve">, chatbot, blok zinciri </w:t>
      </w:r>
      <w:r>
        <w:t xml:space="preserve"> </w:t>
      </w:r>
      <w:r w:rsidR="007B2AA9">
        <w:t xml:space="preserve">uygulamaları </w:t>
      </w:r>
      <w:r>
        <w:t>gibi pek çok farklı alanda finansal teknoloji girişimleri ile karşılaşılmaktadır.</w:t>
      </w:r>
      <w:r w:rsidR="008B5A73">
        <w:t xml:space="preserve"> İ</w:t>
      </w:r>
      <w:r w:rsidR="0024314A" w:rsidRPr="00EE5129">
        <w:t xml:space="preserve">nternet erişimi ve </w:t>
      </w:r>
      <w:r w:rsidR="008B5A73">
        <w:t xml:space="preserve">akıllı </w:t>
      </w:r>
      <w:r w:rsidR="0024314A" w:rsidRPr="00EE5129">
        <w:t xml:space="preserve">cihaz kullanımının </w:t>
      </w:r>
      <w:r w:rsidR="008B5A73">
        <w:t xml:space="preserve">artmasıyla </w:t>
      </w:r>
      <w:r w:rsidR="0024314A" w:rsidRPr="00EE5129">
        <w:t xml:space="preserve">finans sektöründe de </w:t>
      </w:r>
      <w:r w:rsidR="008B5A73">
        <w:t xml:space="preserve">tüketici </w:t>
      </w:r>
      <w:r w:rsidR="0024314A" w:rsidRPr="00EE5129">
        <w:t>beklentiler</w:t>
      </w:r>
      <w:r w:rsidR="008B5A73">
        <w:t>i</w:t>
      </w:r>
      <w:r w:rsidR="0024314A" w:rsidRPr="00EE5129">
        <w:t xml:space="preserve"> üst seviyelere </w:t>
      </w:r>
      <w:r w:rsidR="008B5A73">
        <w:t>çıkmıştır</w:t>
      </w:r>
      <w:r w:rsidR="0024314A" w:rsidRPr="00EE5129">
        <w:t>.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r w:rsidR="00656772" w:rsidRPr="00656772">
        <w:rPr>
          <w:rStyle w:val="FootnoteReference"/>
        </w:rPr>
        <w:t xml:space="preserve"> </w:t>
      </w:r>
      <w:r w:rsidR="00656772">
        <w:rPr>
          <w:rStyle w:val="FootnoteReference"/>
        </w:rPr>
        <w:footnoteReference w:id="8"/>
      </w:r>
    </w:p>
    <w:p w:rsidR="00E62D6C" w:rsidRDefault="0061745A" w:rsidP="00943659">
      <w:pPr>
        <w:spacing w:after="200" w:line="360" w:lineRule="auto"/>
        <w:jc w:val="both"/>
      </w:pPr>
      <w:r w:rsidRPr="0061745A">
        <w:t>Tüm dünyada Fintech için özel hızlandırma ve kuluçka programları sayısında artış yaşanmakta olup pek çok yatırım şirketi de bu alana odaklanmaktadır.</w:t>
      </w:r>
      <w:r w:rsidR="00E62D6C">
        <w:t xml:space="preserve"> </w:t>
      </w:r>
      <w:r w:rsidR="001D6E18">
        <w:t>Dünya üzerinde h</w:t>
      </w:r>
      <w:r w:rsidR="00E62D6C">
        <w:t>er ay yaklaşık 1,5 milyar dolar yatırım alan fintech kuruluşları, her ülkede o ülkenin zayıf olan alanlarında faaliyet göstermeye eğilimlidirler. Örneğin Çin’de krediler zayıf olduğu için giriş</w:t>
      </w:r>
      <w:r w:rsidR="0031089A">
        <w:t>i</w:t>
      </w:r>
      <w:r w:rsidR="00E62D6C">
        <w:t>mler bu alanda yoğunlaşırken İngiltere büyük bankaların inovasyon konusunda yavaş kaldıklarını görüp sektöre giriş lim</w:t>
      </w:r>
      <w:r w:rsidR="00C147ED">
        <w:t>i</w:t>
      </w:r>
      <w:r w:rsidR="00E62D6C">
        <w:t>tlerini düşür</w:t>
      </w:r>
      <w:r w:rsidR="00C147ED">
        <w:t xml:space="preserve">mek suretiyle </w:t>
      </w:r>
      <w:r w:rsidR="00E62D6C">
        <w:t>küçük inovatif bankaların sektöre girmesine izin vermektedir.</w:t>
      </w:r>
    </w:p>
    <w:p w:rsidR="004568E7" w:rsidRPr="00EE5129" w:rsidRDefault="007E22D9" w:rsidP="00C52F42">
      <w:pPr>
        <w:pStyle w:val="p1"/>
        <w:shd w:val="clear" w:color="auto" w:fill="FFFFFF"/>
        <w:spacing w:line="360" w:lineRule="auto"/>
        <w:jc w:val="both"/>
      </w:pPr>
      <w:r>
        <w:t>Bankacılık sektöründe yapılan inovatif uygulamalar büyük ölçüde teknolojiden destek almaktadır. Yeni teknolojilere yatırım yapılarak inovatif çözümler ortaya konmaktadır. Böylece inovatif bir çözümü olan ve bunu piyasaya ilk süren olmanın avantajını bankalar yaşamaktadır. Bunu yapabilenler rekabet</w:t>
      </w:r>
      <w:r w:rsidR="00A93A8A">
        <w:t xml:space="preserve"> üstünlüğü</w:t>
      </w:r>
      <w:r>
        <w:t xml:space="preserve"> sağlamaktadır.</w:t>
      </w:r>
      <w:r>
        <w:rPr>
          <w:rStyle w:val="FootnoteReference"/>
        </w:rPr>
        <w:footnoteReference w:id="9"/>
      </w:r>
      <w:r w:rsidR="00C52F42">
        <w:t xml:space="preserve"> </w:t>
      </w:r>
      <w:r w:rsidR="004568E7">
        <w:t xml:space="preserve">Ülkemizde </w:t>
      </w:r>
      <w:r w:rsidR="004568E7" w:rsidRPr="004568E7">
        <w:t xml:space="preserve">bankacılık sisteminin </w:t>
      </w:r>
      <w:r w:rsidR="004568E7">
        <w:t xml:space="preserve">oldukça </w:t>
      </w:r>
      <w:r w:rsidR="004568E7" w:rsidRPr="004568E7">
        <w:t>gelişmiş olması</w:t>
      </w:r>
      <w:r w:rsidR="004568E7">
        <w:t xml:space="preserve"> nedeniyle fintech firmalarına uygun pazar alanı bırakmamıştır. Daha çok ödeme sistemleri, e-fatura, muhasebe gibi alanlarda yapılan girişimler ön plana çıkmakta olup 2017’nin ilk 8 ayında 17 milyon dolar yatırım almıştır.</w:t>
      </w:r>
    </w:p>
    <w:p w:rsidR="00C52F42" w:rsidRDefault="00C52F42" w:rsidP="00EE6122">
      <w:pPr>
        <w:spacing w:line="360" w:lineRule="auto"/>
        <w:jc w:val="both"/>
      </w:pPr>
    </w:p>
    <w:p w:rsidR="00803481" w:rsidRDefault="00EE6122" w:rsidP="00EE6122">
      <w:pPr>
        <w:spacing w:line="360" w:lineRule="auto"/>
        <w:jc w:val="both"/>
      </w:pPr>
      <w:r>
        <w:t xml:space="preserve">Gelecekte bankacılık süreçlerini derinden etkileyebilecek ve ciddi anlamda yıkıcı olabilecek çok sayıda girişim </w:t>
      </w:r>
      <w:r w:rsidR="003667C6">
        <w:t>olacağı</w:t>
      </w:r>
      <w:r w:rsidR="001F35B7">
        <w:t xml:space="preserve"> bir gerçektir</w:t>
      </w:r>
      <w:r>
        <w:t xml:space="preserve">. </w:t>
      </w:r>
      <w:r w:rsidR="001F35B7">
        <w:t xml:space="preserve">Ne var ki </w:t>
      </w:r>
      <w:r>
        <w:t xml:space="preserve">nasıl bir dönüşüm yaşanacağı, neye </w:t>
      </w:r>
      <w:r w:rsidR="001F35B7">
        <w:lastRenderedPageBreak/>
        <w:t>evrileceği</w:t>
      </w:r>
      <w:r w:rsidR="004F19FC">
        <w:t xml:space="preserve"> konusunda kimsenin tam anlamıyla</w:t>
      </w:r>
      <w:r>
        <w:t xml:space="preserve"> emin olması da mümkün değildir. </w:t>
      </w:r>
      <w:r w:rsidR="001F35B7">
        <w:t xml:space="preserve">Bankacılık sektöründe  </w:t>
      </w:r>
      <w:r w:rsidR="00564C2C">
        <w:t xml:space="preserve">gelecekte </w:t>
      </w:r>
      <w:r w:rsidR="001F35B7">
        <w:t>nasıl bir perspektif çizilebileceğine dai</w:t>
      </w:r>
      <w:r w:rsidR="00766E44">
        <w:t>r çeşitli araştırmalar yapılmakl</w:t>
      </w:r>
      <w:r w:rsidR="001F35B7">
        <w:t xml:space="preserve">a birlikte sektör temsilcileri hem aralarındaki hem de konunun diğer </w:t>
      </w:r>
      <w:r w:rsidR="00766E44">
        <w:t>paydaşları</w:t>
      </w:r>
      <w:r w:rsidR="001F35B7">
        <w:t>(devlet kurumları, fintech firmaları, denetim firmaları) ile olan iletişim</w:t>
      </w:r>
      <w:r w:rsidR="00564C2C">
        <w:t>lerin</w:t>
      </w:r>
      <w:r w:rsidR="001F35B7">
        <w:t>i artırarak sürdürmektedirler.</w:t>
      </w:r>
    </w:p>
    <w:p w:rsidR="00803481" w:rsidRDefault="00803481" w:rsidP="00EE6122">
      <w:pPr>
        <w:spacing w:line="360" w:lineRule="auto"/>
        <w:jc w:val="both"/>
      </w:pPr>
    </w:p>
    <w:p w:rsidR="008D5F80" w:rsidRDefault="008D5F80" w:rsidP="00EE6122">
      <w:pPr>
        <w:spacing w:line="360" w:lineRule="auto"/>
        <w:jc w:val="both"/>
      </w:pPr>
      <w:r>
        <w:t>Bankinnovation.net tarafından yapılan ankette bankacılara 2020’de bankacılığın neye benzeyeceği sorusuna aşağıdaki yanıtlar verilmiştir:</w:t>
      </w:r>
      <w:r w:rsidR="002F0125" w:rsidRPr="002F0125">
        <w:rPr>
          <w:rStyle w:val="FootnoteReference"/>
        </w:rPr>
        <w:t xml:space="preserve"> </w:t>
      </w:r>
      <w:r w:rsidR="002F0125">
        <w:rPr>
          <w:rStyle w:val="FootnoteReference"/>
        </w:rPr>
        <w:footnoteReference w:id="10"/>
      </w:r>
    </w:p>
    <w:p w:rsidR="002F0125" w:rsidRDefault="002F0125" w:rsidP="00EE6122">
      <w:pPr>
        <w:spacing w:line="360" w:lineRule="auto"/>
        <w:jc w:val="both"/>
      </w:pPr>
    </w:p>
    <w:p w:rsidR="008D5F80" w:rsidRDefault="008D5F80" w:rsidP="00523134">
      <w:pPr>
        <w:pStyle w:val="ListParagraph"/>
        <w:numPr>
          <w:ilvl w:val="0"/>
          <w:numId w:val="25"/>
        </w:numPr>
        <w:spacing w:line="360" w:lineRule="auto"/>
        <w:jc w:val="both"/>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w:t>
      </w:r>
      <w:r w:rsidR="00301A9F">
        <w:t>IOT(</w:t>
      </w:r>
      <w:r>
        <w:t>şeylerin interneti</w:t>
      </w:r>
      <w:r w:rsidR="00301A9F">
        <w:t>) bankacılığa da</w:t>
      </w:r>
      <w:r>
        <w:t xml:space="preserve">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w:t>
      </w:r>
      <w:r w:rsidR="00390BD4">
        <w:t>ilen ücretlerde düşüş yaşanacak</w:t>
      </w:r>
    </w:p>
    <w:p w:rsidR="001068B0" w:rsidRDefault="001068B0" w:rsidP="008D5F80">
      <w:pPr>
        <w:spacing w:line="360" w:lineRule="auto"/>
      </w:pPr>
    </w:p>
    <w:p w:rsidR="0091353E" w:rsidRPr="00354D49" w:rsidRDefault="00011E0F" w:rsidP="00A259A7">
      <w:pPr>
        <w:pStyle w:val="Heading1"/>
        <w:numPr>
          <w:ilvl w:val="0"/>
          <w:numId w:val="1"/>
        </w:numPr>
        <w:spacing w:line="360" w:lineRule="auto"/>
        <w:rPr>
          <w:rFonts w:ascii="Times New Roman" w:hAnsi="Times New Roman" w:cs="Times New Roman"/>
          <w:sz w:val="28"/>
          <w:szCs w:val="28"/>
        </w:rPr>
      </w:pPr>
      <w:bookmarkStart w:id="32" w:name="_Toc501965097"/>
      <w:r>
        <w:rPr>
          <w:rFonts w:ascii="Times New Roman" w:hAnsi="Times New Roman" w:cs="Times New Roman"/>
          <w:sz w:val="28"/>
          <w:szCs w:val="28"/>
        </w:rPr>
        <w:t>DİJİTAL DÖNÜŞÜM</w:t>
      </w:r>
      <w:r w:rsidR="00F566AA">
        <w:rPr>
          <w:rFonts w:ascii="Times New Roman" w:hAnsi="Times New Roman" w:cs="Times New Roman"/>
          <w:sz w:val="28"/>
          <w:szCs w:val="28"/>
        </w:rPr>
        <w:t xml:space="preserve">, </w:t>
      </w:r>
      <w:r w:rsidR="0091353E" w:rsidRPr="00354D49">
        <w:rPr>
          <w:rFonts w:ascii="Times New Roman" w:hAnsi="Times New Roman" w:cs="Times New Roman"/>
          <w:sz w:val="28"/>
          <w:szCs w:val="28"/>
        </w:rPr>
        <w:t>TRENDLER</w:t>
      </w:r>
      <w:r w:rsidR="00F566AA">
        <w:rPr>
          <w:rFonts w:ascii="Times New Roman" w:hAnsi="Times New Roman" w:cs="Times New Roman"/>
          <w:sz w:val="28"/>
          <w:szCs w:val="28"/>
        </w:rPr>
        <w:t xml:space="preserve"> VE SÜREÇLERE ETKİLERİ</w:t>
      </w:r>
      <w:bookmarkEnd w:id="32"/>
    </w:p>
    <w:p w:rsidR="00E02AA0" w:rsidRPr="008F79D4" w:rsidRDefault="000A065E" w:rsidP="00695B64">
      <w:pPr>
        <w:spacing w:line="360" w:lineRule="auto"/>
        <w:jc w:val="both"/>
      </w:pPr>
      <w:r>
        <w:t xml:space="preserve">Bilgi teknolojilerindeki hızlı gelişmeler daha önce sadece hayal edilebilen birtakım öngörülerin </w:t>
      </w:r>
      <w:r w:rsidR="00BF67DD">
        <w:t xml:space="preserve">dijital dünyada </w:t>
      </w:r>
      <w:r>
        <w:t xml:space="preserve">gerçeği dönüşmesine zemin hazırlamaktadır. </w:t>
      </w:r>
      <w:r w:rsidR="00115BD2">
        <w:t>Sanayide endüstri</w:t>
      </w:r>
      <w:r w:rsidR="00BF67DD">
        <w:t xml:space="preserve">4.0 adı altında </w:t>
      </w:r>
      <w:r w:rsidR="0063131E">
        <w:t xml:space="preserve">yerini </w:t>
      </w:r>
      <w:r w:rsidR="00BF67DD">
        <w:t xml:space="preserve">bulan </w:t>
      </w:r>
      <w:r w:rsidR="00D60B61">
        <w:t>dij</w:t>
      </w:r>
      <w:r w:rsidR="0063131E">
        <w:t>ital</w:t>
      </w:r>
      <w:r w:rsidR="00BF67DD">
        <w:t xml:space="preserve"> trendlerin bankacılık süreçlerini de etkilemesi kaçınılmazdır. </w:t>
      </w:r>
      <w:r w:rsidR="00BA3282">
        <w:t xml:space="preserve">Yeni </w:t>
      </w:r>
      <w:r w:rsidR="0063131E">
        <w:t>gelişmeler</w:t>
      </w:r>
      <w:r w:rsidR="00B74C68">
        <w:t>in sürüklediği dijital dönüşüm çalışmaları</w:t>
      </w:r>
      <w:r w:rsidR="0063131E">
        <w:t xml:space="preserve"> bankacılık sektörünü ciddi anlamda heyecanlandırmaktadır. </w:t>
      </w:r>
      <w:r w:rsidR="00BA3282">
        <w:t>Zira bir yandan rekabet avantajı yaratacak çok sayıda fırsat sunulmakta</w:t>
      </w:r>
      <w:r w:rsidR="005A6118">
        <w:t xml:space="preserve"> i</w:t>
      </w:r>
      <w:r w:rsidR="00BA3282">
        <w:t xml:space="preserve">ken bir yandan da pozisyon korumayı gerektirecek </w:t>
      </w:r>
      <w:r w:rsidR="007E5E2C">
        <w:t xml:space="preserve">ve </w:t>
      </w:r>
      <w:r w:rsidR="00BA3282">
        <w:t>bir çok yeni oyuncu piyasa</w:t>
      </w:r>
      <w:r w:rsidR="007E5E2C">
        <w:t>y</w:t>
      </w:r>
      <w:r w:rsidR="00BA3282">
        <w:t xml:space="preserve">a </w:t>
      </w:r>
      <w:r w:rsidR="007E5E2C">
        <w:t>çeken tehdit edici teknolojiler ortaya çıkmaktadır</w:t>
      </w:r>
      <w:r w:rsidR="00BA3282">
        <w:t>.</w:t>
      </w:r>
      <w:r w:rsidR="00B74C68">
        <w:t xml:space="preserve"> Bu</w:t>
      </w:r>
      <w:r w:rsidR="00D43761">
        <w:t xml:space="preserve"> teknolojilerden </w:t>
      </w:r>
      <w:r w:rsidR="00B74C68">
        <w:t>bazılarının y</w:t>
      </w:r>
      <w:r w:rsidR="0063131E">
        <w:t xml:space="preserve">asal zemini </w:t>
      </w:r>
      <w:r w:rsidR="00D43761">
        <w:t>oturmadığı</w:t>
      </w:r>
      <w:r w:rsidR="0063131E">
        <w:t xml:space="preserve"> için yakından takip edilmekte, bazıları ise çok sayıda </w:t>
      </w:r>
      <w:r w:rsidR="0063131E">
        <w:lastRenderedPageBreak/>
        <w:t xml:space="preserve">uygulama alanı bularak yayılmakta ve rekabeti </w:t>
      </w:r>
      <w:r w:rsidR="00B74C68">
        <w:t xml:space="preserve">daha </w:t>
      </w:r>
      <w:r w:rsidR="00BA3282">
        <w:t>sert hale getirmektedir.</w:t>
      </w:r>
      <w:r w:rsidR="0063131E">
        <w:t xml:space="preserve"> </w:t>
      </w:r>
      <w:r w:rsidR="00B74C68">
        <w:t>Bundan sonraki bölümlerde bankacılık süreçlerine etki edebilecek bu trendlere değinilecektir.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3" w:name="_Toc501965098"/>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A11EA3">
        <w:rPr>
          <w:rFonts w:ascii="Times New Roman" w:hAnsi="Times New Roman" w:cs="Times New Roman"/>
          <w:sz w:val="24"/>
          <w:szCs w:val="24"/>
        </w:rPr>
        <w:t>DİJİTAL</w:t>
      </w:r>
      <w:r w:rsidR="005035D1">
        <w:rPr>
          <w:rFonts w:ascii="Times New Roman" w:hAnsi="Times New Roman" w:cs="Times New Roman"/>
          <w:sz w:val="24"/>
          <w:szCs w:val="24"/>
        </w:rPr>
        <w:t xml:space="preserve"> PARA BİRİMLERİ</w:t>
      </w:r>
      <w:bookmarkEnd w:id="33"/>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w:t>
      </w:r>
      <w:r w:rsidR="00DA075D">
        <w:t>yılında</w:t>
      </w:r>
      <w:r>
        <w:t xml:space="preserve"> Satoshi Nakamoto takma adlı kişi tarafından yayınlanan Bitcoin konusundaki makale ile gündeme gelmiştir. </w:t>
      </w:r>
      <w:r w:rsidR="000D1E39">
        <w:t>Makalede</w:t>
      </w:r>
      <w:r w:rsidR="00BC0C75">
        <w:t xml:space="preserve"> birbirini tanımayan insa</w:t>
      </w:r>
      <w:r w:rsidR="00DD2C2D">
        <w:t>n</w:t>
      </w:r>
      <w:r w:rsidR="00BC0C75">
        <w:t>lar arasında merkezi organizasy</w:t>
      </w:r>
      <w:r w:rsidR="009707E7">
        <w:t>onlara ihtiyaç duymaksızın mutab</w:t>
      </w:r>
      <w:r w:rsidR="00BC0C75">
        <w:t>a</w:t>
      </w:r>
      <w:r w:rsidR="009707E7">
        <w:t>k</w:t>
      </w:r>
      <w:r w:rsidR="00BC0C75">
        <w:t xml:space="preserve">atı 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sanal pa</w:t>
      </w:r>
      <w:r w:rsidR="0088505E">
        <w:t xml:space="preserve">ra birimi altyapısını sağlayan, </w:t>
      </w:r>
      <w:r w:rsidRPr="006222E6">
        <w:t>hesap hareketi ka</w:t>
      </w:r>
      <w:r>
        <w:t>ydını temsil eden veri yapısı</w:t>
      </w:r>
      <w:r w:rsidR="00772197">
        <w:t>dır</w:t>
      </w:r>
      <w:r>
        <w:t>.</w:t>
      </w:r>
      <w:r w:rsidRPr="006222E6">
        <w:t xml:space="preserve"> </w:t>
      </w:r>
      <w:r w:rsidR="00FD0F77">
        <w:t>Kayıtlar</w:t>
      </w:r>
      <w:r w:rsidR="00287010">
        <w:t xml:space="preserve"> dijital olarak imzalandıktan sonra değiştirilememekte</w:t>
      </w:r>
      <w:r w:rsidR="00FD0F77">
        <w:t xml:space="preserve"> olup bu şekilde </w:t>
      </w:r>
      <w:r w:rsidRPr="006222E6">
        <w:t>güvenilir ol</w:t>
      </w:r>
      <w:r>
        <w:t>duğu varsayılmaktadır</w:t>
      </w:r>
      <w:r w:rsidRPr="006222E6">
        <w:t xml:space="preserve">. Sistemin güvenliğini </w:t>
      </w:r>
      <w:r w:rsidR="00F215B9">
        <w:t xml:space="preserve">destekleyen bir başka unsur da </w:t>
      </w:r>
      <w:r w:rsidRPr="006222E6">
        <w:t xml:space="preserve">dijital </w:t>
      </w:r>
      <w:r w:rsidR="00F215B9">
        <w:t xml:space="preserve">kayıtların </w:t>
      </w:r>
      <w:r w:rsidRPr="006222E6">
        <w:t xml:space="preserve">bir ağ </w:t>
      </w:r>
      <w:r>
        <w:t xml:space="preserve">üzerinde </w:t>
      </w:r>
      <w:r w:rsidR="00F215B9">
        <w:t>dağıtık şekilde saklanmasıdır</w:t>
      </w:r>
      <w:r w:rsidR="000009AA">
        <w:t>.</w:t>
      </w:r>
    </w:p>
    <w:p w:rsidR="00AA0C14" w:rsidRPr="006222E6" w:rsidRDefault="00AA0C14" w:rsidP="006222E6">
      <w:pPr>
        <w:autoSpaceDE w:val="0"/>
        <w:autoSpaceDN w:val="0"/>
        <w:adjustRightInd w:val="0"/>
        <w:spacing w:line="360" w:lineRule="auto"/>
        <w:jc w:val="both"/>
      </w:pPr>
    </w:p>
    <w:p w:rsidR="006222E6" w:rsidRDefault="00B769E8" w:rsidP="006222E6">
      <w:pPr>
        <w:autoSpaceDE w:val="0"/>
        <w:autoSpaceDN w:val="0"/>
        <w:adjustRightInd w:val="0"/>
        <w:spacing w:line="360" w:lineRule="auto"/>
        <w:jc w:val="both"/>
      </w:pPr>
      <w:r>
        <w:t>Aşağıdaki kolaylık</w:t>
      </w:r>
      <w:r w:rsidR="00A72DBA">
        <w:t>lar</w:t>
      </w:r>
      <w:r>
        <w:t xml:space="preserve"> nedeniyle b</w:t>
      </w:r>
      <w:r w:rsidR="006222E6" w:rsidRPr="006222E6">
        <w:t>lok zinciri</w:t>
      </w:r>
      <w:r>
        <w:t xml:space="preserve"> teknolojisi </w:t>
      </w:r>
      <w:r w:rsidR="006222E6" w:rsidRPr="006222E6">
        <w:t xml:space="preserve">tercih </w:t>
      </w:r>
      <w:r>
        <w:t xml:space="preserve">birçok kuruluş tarafından tercih </w:t>
      </w:r>
      <w:r w:rsidR="00AA0C14">
        <w:t>nedeni ol</w:t>
      </w:r>
      <w:r>
        <w:t xml:space="preserve">maktadır: </w:t>
      </w:r>
    </w:p>
    <w:p w:rsidR="00A72DBA" w:rsidRPr="006222E6" w:rsidRDefault="00A72DBA" w:rsidP="006222E6">
      <w:pPr>
        <w:autoSpaceDE w:val="0"/>
        <w:autoSpaceDN w:val="0"/>
        <w:adjustRightInd w:val="0"/>
        <w:spacing w:line="360" w:lineRule="auto"/>
        <w:jc w:val="both"/>
      </w:pP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A72DBA">
        <w:t xml:space="preserve">İşlem hızları artmakta ve maliyetler düşmektedir. </w:t>
      </w:r>
      <w:r w:rsidR="00A35458">
        <w:t xml:space="preserve">Herhangi bir otoriteye ihtiyaç duyulmamakta olup </w:t>
      </w:r>
      <w:r w:rsidR="0069101D">
        <w:t>bankalar, hük</w:t>
      </w:r>
      <w:r w:rsidR="00DD2C2D">
        <w:t>u</w:t>
      </w:r>
      <w:r w:rsidR="0069101D">
        <w:t>metler ve tek</w:t>
      </w:r>
      <w:r w:rsidR="000F3FCB">
        <w:t xml:space="preserve">noloji şirketleri gibi güçlü üçüncü </w:t>
      </w:r>
      <w:r w:rsidR="0069101D">
        <w:t>taraflar ve aracılar değil, toplu iş birliği ve akıllı kodlu sözleşmeler yoluyla güven sağlanmaktadır.</w:t>
      </w:r>
      <w:r w:rsidR="00A35458">
        <w:t xml:space="preserve"> </w:t>
      </w:r>
    </w:p>
    <w:p w:rsidR="006222E6" w:rsidRPr="006222E6" w:rsidRDefault="00357CDA" w:rsidP="00AA0C14">
      <w:pPr>
        <w:pStyle w:val="ListParagraph"/>
        <w:numPr>
          <w:ilvl w:val="0"/>
          <w:numId w:val="28"/>
        </w:numPr>
        <w:autoSpaceDE w:val="0"/>
        <w:autoSpaceDN w:val="0"/>
        <w:adjustRightInd w:val="0"/>
        <w:spacing w:after="58" w:line="360" w:lineRule="auto"/>
        <w:jc w:val="both"/>
      </w:pPr>
      <w:r>
        <w:t xml:space="preserve">Veri </w:t>
      </w:r>
      <w:r w:rsidR="00B36536">
        <w:t>Gü</w:t>
      </w:r>
      <w:r>
        <w:t>venliği</w:t>
      </w:r>
      <w:r w:rsidR="00B36536">
        <w:t xml:space="preserve">: </w:t>
      </w:r>
      <w:r w:rsidR="006222E6" w:rsidRPr="006222E6">
        <w:t xml:space="preserve">İşlemlerin çok </w:t>
      </w:r>
      <w:r w:rsidR="00462DE1">
        <w:t xml:space="preserve">sayıda değişik </w:t>
      </w:r>
      <w:r w:rsidR="006222E6" w:rsidRPr="006222E6">
        <w:t>nokta tarafından ko</w:t>
      </w:r>
      <w:r w:rsidR="00462DE1">
        <w:t xml:space="preserve">ntrol ediliyor olması, </w:t>
      </w:r>
      <w:r w:rsidR="00B36536">
        <w:t xml:space="preserve">veri güvenliğinin matematiksel algoritmalarla sağlanması </w:t>
      </w:r>
      <w:r w:rsidR="00462DE1">
        <w:t>sistemi aldatma ihtimalini azaltmaktadır.</w:t>
      </w:r>
      <w:r w:rsidR="00B36536">
        <w:t xml:space="preserve"> Bir işlem tamamlandıktan sonra kesin olarak sona er</w:t>
      </w:r>
      <w:r w:rsidR="000B0C76">
        <w:t>ip d</w:t>
      </w:r>
      <w:r w:rsidR="00B36536">
        <w:t>eğiştir</w:t>
      </w:r>
      <w:r w:rsidR="000B0C76">
        <w:t xml:space="preserve">ilmesi </w:t>
      </w:r>
      <w:r w:rsidR="00B36536">
        <w:t>mümkün olmadığından kullanıcılar arasında güven ortamı art</w:t>
      </w:r>
      <w:r w:rsidR="000B0C76">
        <w:t>maktadır</w:t>
      </w:r>
      <w:r w:rsidR="00B36536">
        <w:t>.</w:t>
      </w:r>
    </w:p>
    <w:p w:rsidR="00CF7C4C" w:rsidRDefault="00357CDA" w:rsidP="00CF7C4C">
      <w:pPr>
        <w:pStyle w:val="ListParagraph"/>
        <w:numPr>
          <w:ilvl w:val="0"/>
          <w:numId w:val="28"/>
        </w:numPr>
        <w:spacing w:line="360" w:lineRule="auto"/>
        <w:jc w:val="both"/>
      </w:pPr>
      <w:r>
        <w:t>İzleme</w:t>
      </w:r>
      <w:r w:rsidR="00B36536">
        <w:t xml:space="preserve">: </w:t>
      </w:r>
      <w:r w:rsidR="00ED4864">
        <w:t>Bir kaydın</w:t>
      </w:r>
      <w:r w:rsidR="006222E6" w:rsidRPr="006222E6">
        <w:t xml:space="preserve"> </w:t>
      </w:r>
      <w:r w:rsidR="00ED4864">
        <w:t xml:space="preserve">çıktığı kaynak ve </w:t>
      </w:r>
      <w:r w:rsidR="004C3EFA">
        <w:t>sistemde takip ettiği yolu izlemek</w:t>
      </w:r>
      <w:r w:rsidR="00462DE1">
        <w:t xml:space="preserve">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w:t>
      </w:r>
      <w:r w:rsidR="00CF7C4C">
        <w:lastRenderedPageBreak/>
        <w:t xml:space="preserve">oylamayla ilgili her şey güvenli </w:t>
      </w:r>
      <w:r w:rsidR="00057817">
        <w:t xml:space="preserve">biçimde </w:t>
      </w:r>
      <w:r w:rsidR="00B36536">
        <w:t>saklanabilmekte</w:t>
      </w:r>
      <w:r w:rsidR="00057817">
        <w:t xml:space="preserve"> ve</w:t>
      </w:r>
      <w:r w:rsidR="00B36536">
        <w:t xml:space="preser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5A1282" w:rsidRDefault="00B36536" w:rsidP="005A1282">
      <w:pPr>
        <w:spacing w:line="360" w:lineRule="auto"/>
        <w:jc w:val="both"/>
      </w:pPr>
      <w:r>
        <w:t>Günümüzde s</w:t>
      </w:r>
      <w:r w:rsidR="005A1282">
        <w:t>özleşmeler,</w:t>
      </w:r>
      <w:r w:rsidR="00BF6F7D">
        <w:t xml:space="preserve"> işlemler ve bunların kayıtları;</w:t>
      </w:r>
      <w:r w:rsidR="005A1282">
        <w:t xml:space="preserve">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w:t>
      </w:r>
      <w:r w:rsidR="00DD2C2D">
        <w:t xml:space="preserve"> </w:t>
      </w:r>
      <w:r w:rsidR="005A1282">
        <w:t>tabanında saklandığı, silinmelerinden, değiştirilmesinden ve düzeltilmesi</w:t>
      </w:r>
      <w:r w:rsidR="008372A7">
        <w:t>nden korunmuş olduğu bir dünya</w:t>
      </w:r>
      <w:r w:rsidR="005A1282">
        <w:t xml:space="preserve"> hayal </w:t>
      </w:r>
      <w:r w:rsidR="008372A7">
        <w:t>edilebilmektedir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 xml:space="preserve">az </w:t>
      </w:r>
      <w:r w:rsidR="00017A04">
        <w:t>engel</w:t>
      </w:r>
      <w:r w:rsidR="005A1282">
        <w:t xml:space="preserv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rsidR="00F25D49">
        <w:t>yıkıcı</w:t>
      </w:r>
      <w:r>
        <w:t xml:space="preserve"> bir teknoloji </w:t>
      </w:r>
      <w:r w:rsidR="001C0608">
        <w:t>niteliği taşımamaktadır</w:t>
      </w:r>
      <w:r>
        <w:t>. Blo</w:t>
      </w:r>
      <w:r w:rsidR="00F25D49">
        <w:t xml:space="preserve">k zinciri </w:t>
      </w:r>
      <w:r w:rsidR="00217214">
        <w:t xml:space="preserve">altyapısal </w:t>
      </w:r>
      <w:r>
        <w:t xml:space="preserve">bir teknolojidir: Ekonomik ve sosyal sistemlerimiz için yeni temeller yaratma potansiyeline sahiptir. </w:t>
      </w:r>
      <w:r w:rsidR="00217214">
        <w:t>E</w:t>
      </w:r>
      <w:r>
        <w:t>tki</w:t>
      </w:r>
      <w:r w:rsidR="00217214">
        <w:t>si</w:t>
      </w:r>
      <w:r>
        <w:t xml:space="preserve"> büyük ol</w:t>
      </w:r>
      <w:r w:rsidR="00217214">
        <w:t xml:space="preserve">acak ancak </w:t>
      </w:r>
      <w:r>
        <w:t>blok zincirin ekonomik ve sosyal altyapımıza sızması on 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w:t>
      </w:r>
      <w:r w:rsidR="000F3FCB">
        <w:rPr>
          <w:rStyle w:val="FootnoteReference"/>
        </w:rPr>
        <w:footnoteReference w:id="11"/>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w:t>
      </w:r>
      <w:r w:rsidR="003A6562">
        <w:t>Doksanlı</w:t>
      </w:r>
      <w:r>
        <w:t xml:space="preserve"> yılların sonunda metin ve animasyonların yer aldığı internet siteleri ile başlayan gelişmeler günümüzde çok farklı bir boyuta taşın</w:t>
      </w:r>
      <w:r w:rsidR="00917406">
        <w:t>mıştır</w:t>
      </w:r>
      <w:r>
        <w:t xml:space="preserve">. Geldiğimiz noktada artık internetten ziyade </w:t>
      </w:r>
      <w:r>
        <w:lastRenderedPageBreak/>
        <w:t>sunduğu sayısız uygulama ve hizmetlerden bahse</w:t>
      </w:r>
      <w:r w:rsidR="00917406">
        <w:t>dilmektedir</w:t>
      </w:r>
      <w:r>
        <w:t xml:space="preserve">. Her ne kadar günümüzde internetin ilk yılları gibi blok zincirinin sağlayabileceklerini tartışıyorsak da gelecekte blok zinciri uygulamaları devreye girdiğinde </w:t>
      </w:r>
      <w:r w:rsidR="00C1432A">
        <w:t xml:space="preserve">muhtemelen </w:t>
      </w:r>
      <w:r>
        <w:t xml:space="preserve">blok zinciri yerine sağladığı uygulama ve hizmetleri konuşuyor </w:t>
      </w:r>
      <w:r w:rsidR="00917406">
        <w:t>olacağız</w:t>
      </w:r>
      <w:r>
        <w:t xml:space="preserve">. </w:t>
      </w:r>
    </w:p>
    <w:p w:rsidR="00BC0C75" w:rsidRDefault="00BC0C75" w:rsidP="00CD4932">
      <w:pPr>
        <w:spacing w:line="360" w:lineRule="auto"/>
        <w:jc w:val="both"/>
      </w:pPr>
    </w:p>
    <w:p w:rsidR="00BC0C75" w:rsidRDefault="004D2A49" w:rsidP="00CD4932">
      <w:pPr>
        <w:spacing w:line="360" w:lineRule="auto"/>
        <w:jc w:val="both"/>
      </w:pPr>
      <w:r>
        <w:t xml:space="preserve">Blok zincirinin bankacılık süreçlerine </w:t>
      </w:r>
      <w:r w:rsidR="00C1432A">
        <w:t xml:space="preserve">de </w:t>
      </w:r>
      <w:r>
        <w:t>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önemli </w:t>
      </w:r>
      <w:r>
        <w:t xml:space="preserve">özelliklerdir. </w:t>
      </w:r>
      <w:r w:rsidR="00B36536">
        <w:t xml:space="preserve">Örneğin uluslararası swift </w:t>
      </w:r>
      <w:r>
        <w:t>işlem</w:t>
      </w:r>
      <w:r w:rsidR="00B36536">
        <w:t xml:space="preserve"> </w:t>
      </w:r>
      <w:r>
        <w:t>masrafları günümüzde 12 ile 130 dolar arasında değişirken ve transferler 2 iş günü süre</w:t>
      </w:r>
      <w:r w:rsidR="00F54864">
        <w:t xml:space="preserve"> almaktayken</w:t>
      </w:r>
      <w:r>
        <w:t xml:space="preserve">, blok zinciri sayesinde 1 saat içinde 30 cent maliyetle transfer </w:t>
      </w:r>
      <w:r w:rsidR="00C1432A">
        <w:t>g</w:t>
      </w:r>
      <w:r>
        <w:t>erçekleşebilmektedir.</w:t>
      </w:r>
      <w:r w:rsidR="00D462AB">
        <w:rPr>
          <w:rStyle w:val="FootnoteReference"/>
        </w:rPr>
        <w:footnoteReference w:id="12"/>
      </w:r>
    </w:p>
    <w:p w:rsidR="00C2279F" w:rsidRDefault="00C2279F" w:rsidP="00C2279F">
      <w:pPr>
        <w:spacing w:line="360" w:lineRule="auto"/>
      </w:pPr>
    </w:p>
    <w:p w:rsidR="00655C70" w:rsidRDefault="00D60138" w:rsidP="00D60138">
      <w:pPr>
        <w:spacing w:line="360" w:lineRule="auto"/>
        <w:jc w:val="both"/>
      </w:pPr>
      <w:r>
        <w:t>Maliyetlerin düşürülmesi ve güvenlik seviyelerinde artış gibi önemli özelliklerine ek olarak blok zincirinin özellikle bankacılık ve finans sektörünü etkileyebilecek olan bir diğer önemli özelliği de aracısızlaştırma</w:t>
      </w:r>
      <w:r w:rsidR="00F54864">
        <w:t xml:space="preserve"> olarak karşımıza çıkmaktadır</w:t>
      </w:r>
      <w:r>
        <w:t xml:space="preserve">.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t>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w:t>
      </w:r>
      <w:r w:rsidR="00C1432A">
        <w:t>,</w:t>
      </w:r>
      <w:r>
        <w:t xml:space="preserve"> blok zincirinde 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lastRenderedPageBreak/>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C2279F" w:rsidRDefault="00C2279F" w:rsidP="00C2279F">
      <w:pPr>
        <w:spacing w:line="360" w:lineRule="auto"/>
      </w:pPr>
    </w:p>
    <w:p w:rsidR="00195C7E" w:rsidRDefault="0085447B" w:rsidP="00DF40CB">
      <w:pPr>
        <w:spacing w:line="360" w:lineRule="auto"/>
        <w:jc w:val="both"/>
      </w:pPr>
      <w:r>
        <w:t>Gelecekte blok zinciri uygulamalarının banka süreçlerinde yaygınlaşacağı ve ciddi maliyet avantajları sağlayacağı düşünülmektedir. Dü</w:t>
      </w:r>
      <w:r w:rsidR="00C1432A">
        <w:t>nya Ekonomik Forumu raporunda</w:t>
      </w:r>
      <w:r>
        <w:t xml:space="preserve"> 2027 yılında küresel işlemlerin %10’unun blok zinciri teknolojisi üzerinde yer alacağı öngörülmektedir.</w:t>
      </w:r>
      <w:r>
        <w:rPr>
          <w:rStyle w:val="FootnoteReference"/>
        </w:rPr>
        <w:footnoteReference w:id="13"/>
      </w:r>
      <w:r w:rsidR="00DF40CB">
        <w:t xml:space="preserve"> </w:t>
      </w:r>
    </w:p>
    <w:p w:rsidR="0085447B" w:rsidRDefault="00195C7E" w:rsidP="00DF40CB">
      <w:pPr>
        <w:spacing w:line="360" w:lineRule="auto"/>
        <w:jc w:val="both"/>
      </w:pPr>
      <w:r>
        <w:t>A</w:t>
      </w:r>
      <w:r w:rsidR="00D01814">
        <w:t xml:space="preserve">raştırmalara göre </w:t>
      </w:r>
      <w:r w:rsidR="005067F7">
        <w:t>blok zincirinin</w:t>
      </w:r>
      <w:r w:rsidR="0085447B" w:rsidRPr="006222E6">
        <w:t xml:space="preserve"> </w:t>
      </w:r>
      <w:r w:rsidR="008E71F8">
        <w:t xml:space="preserve">etkin </w:t>
      </w:r>
      <w:r w:rsidR="0085447B" w:rsidRPr="006222E6">
        <w:t xml:space="preserve">kullanması </w:t>
      </w:r>
      <w:r w:rsidR="008E71F8">
        <w:t xml:space="preserve">sağlanabilirse </w:t>
      </w:r>
      <w:r w:rsidR="00794A2B">
        <w:t xml:space="preserve">bankaların </w:t>
      </w:r>
      <w:r w:rsidR="008E71F8">
        <w:t>2022</w:t>
      </w:r>
      <w:r w:rsidR="00794A2B">
        <w:t xml:space="preserve"> yılına gel</w:t>
      </w:r>
      <w:r>
        <w:t>i</w:t>
      </w:r>
      <w:r w:rsidR="00794A2B">
        <w:t xml:space="preserve">ndiğinde </w:t>
      </w:r>
      <w:r w:rsidR="0085447B" w:rsidRPr="006222E6">
        <w:t>masraflarını 15-20 milyar dolar</w:t>
      </w:r>
      <w:r w:rsidR="0085447B" w:rsidRPr="006222E6">
        <w:rPr>
          <w:rFonts w:ascii="Calibri" w:eastAsiaTheme="minorHAnsi" w:hAnsi="Calibri" w:cs="Calibri"/>
          <w:color w:val="000000"/>
          <w:sz w:val="22"/>
          <w:szCs w:val="22"/>
          <w:lang w:eastAsia="en-US"/>
        </w:rPr>
        <w:t xml:space="preserve"> </w:t>
      </w:r>
      <w:r w:rsidR="0085447B" w:rsidRPr="006222E6">
        <w:t xml:space="preserve">azaltabileceği </w:t>
      </w:r>
      <w:r w:rsidR="008E71F8">
        <w:t>ifade edilmektedir</w:t>
      </w:r>
      <w:r w:rsidR="0085447B" w:rsidRPr="006222E6">
        <w:t>.</w:t>
      </w:r>
      <w:r w:rsidR="0085447B">
        <w:t xml:space="preserve"> </w:t>
      </w:r>
      <w:r w:rsidR="00DF40CB">
        <w:rPr>
          <w:rStyle w:val="FootnoteReference"/>
        </w:rPr>
        <w:footnoteReference w:id="14"/>
      </w:r>
    </w:p>
    <w:p w:rsidR="00DF40CB" w:rsidRDefault="00DF40CB" w:rsidP="00DF40CB">
      <w:pPr>
        <w:spacing w:line="360" w:lineRule="auto"/>
        <w:jc w:val="both"/>
      </w:pPr>
    </w:p>
    <w:p w:rsidR="00981093" w:rsidRDefault="00401B6E" w:rsidP="001C0608">
      <w:pPr>
        <w:spacing w:line="360" w:lineRule="auto"/>
        <w:jc w:val="both"/>
      </w:pPr>
      <w:r>
        <w:t>Öte yandan blok zinciri altyapısı üzerinde Satoshi Nakamuto tarafından duyurulan bitcoin adlı dijital para biriminin de gün geçtikte popülerliğinin arttığı gözlemlenmektedir. İlk çıktığı yıllarda fazla önemsenmeyen Bitcoin, son zamanlarda klasik yatırım araçlarına göre daha hızlı değer kazandığından gösterilen ilgi de bir o kadar artmaktadır. Küçük yatırımcılara ilaveten birçok dünya markası da destek vermeye başladığında</w:t>
      </w:r>
      <w:r w:rsidR="008B597A">
        <w:t>n</w:t>
      </w:r>
      <w:r>
        <w:t xml:space="preserve"> günümüzde sık sık duyulur hale gel</w:t>
      </w:r>
      <w:r w:rsidR="008B597A">
        <w:t>miştir</w:t>
      </w:r>
      <w:r>
        <w:t>. Gösterilen ilgi yeni dijital para birimlerinin de ortaya çıkmasına neden oldu. 2009 yılında kullanıma açılan Bitcoin’e şimdi Ethereum, Ripple, LiteCoin gibi çok sayıda  dijital para birimi eşlik etmektedir.</w:t>
      </w:r>
      <w:r w:rsidR="00C9027B">
        <w:t xml:space="preserve"> </w:t>
      </w:r>
      <w:r w:rsidR="00981093" w:rsidRPr="00981093">
        <w:t>Sanal olmaları yalnızca bilgisayar sisteminde kayıtlı olmasından kaynaklan</w:t>
      </w:r>
      <w:r w:rsidR="00981093">
        <w:t xml:space="preserve">makta olup </w:t>
      </w:r>
      <w:r w:rsidR="00981093" w:rsidRPr="00981093">
        <w:t>bu para birimleri Dolar</w:t>
      </w:r>
      <w:r w:rsidR="00981093">
        <w:t xml:space="preserve">, </w:t>
      </w:r>
      <w:r w:rsidR="00981093" w:rsidRPr="00981093">
        <w:t>Euro</w:t>
      </w:r>
      <w:r w:rsidR="00981093">
        <w:t xml:space="preserve">, </w:t>
      </w:r>
      <w:r w:rsidR="00981093" w:rsidRPr="00981093">
        <w:t xml:space="preserve">TL gibi basılı halde fiziksel olarak </w:t>
      </w:r>
      <w:r w:rsidR="00981093">
        <w:t>bulunmamaktadır</w:t>
      </w:r>
      <w:r w:rsidR="00981093" w:rsidRPr="00981093">
        <w:t>.</w:t>
      </w:r>
    </w:p>
    <w:p w:rsidR="00981093" w:rsidRDefault="00981093" w:rsidP="001C0608">
      <w:pPr>
        <w:spacing w:line="360" w:lineRule="auto"/>
        <w:jc w:val="both"/>
      </w:pPr>
    </w:p>
    <w:p w:rsidR="005A1282" w:rsidRDefault="00C9027B" w:rsidP="001C0608">
      <w:pPr>
        <w:spacing w:line="360" w:lineRule="auto"/>
        <w:jc w:val="both"/>
      </w:pPr>
      <w:r>
        <w:t>Merkezi otorite olmaksızın belirli bir kriptografiye uygun şekilde dijital ortamda üretilen bu para birimleri</w:t>
      </w:r>
      <w:r w:rsidR="00981093">
        <w:t>,</w:t>
      </w:r>
      <w:r>
        <w:t xml:space="preserve"> </w:t>
      </w:r>
      <w:r w:rsidRPr="00C9027B">
        <w:t>ancak belirli şifreler kullanılarak yerleştirildiği sanal cüzdanlardan yine şifreler aracılığıyla çıkarılıp kullanılabil</w:t>
      </w:r>
      <w:r>
        <w:t xml:space="preserve">mektedir. Dijital para birimleri ile </w:t>
      </w:r>
      <w:r w:rsidRPr="00C9027B">
        <w:t xml:space="preserve">tıpkı gerçek parayla yapıldığı gibi </w:t>
      </w:r>
      <w:r>
        <w:t xml:space="preserve">para transferi yapılmakta, işlemler güvenli, hızlı ve düşük maliyetli olmaktadır. </w:t>
      </w:r>
    </w:p>
    <w:p w:rsidR="00AC5DA4" w:rsidRPr="00AC5DA4" w:rsidRDefault="00AC5DA4" w:rsidP="001C0608">
      <w:pPr>
        <w:spacing w:line="360" w:lineRule="auto"/>
        <w:jc w:val="both"/>
      </w:pPr>
    </w:p>
    <w:p w:rsidR="00401B6E" w:rsidRDefault="00AC5DA4" w:rsidP="001C0608">
      <w:pPr>
        <w:spacing w:line="360" w:lineRule="auto"/>
        <w:jc w:val="both"/>
      </w:pPr>
      <w:r w:rsidRPr="00AC5DA4">
        <w:t xml:space="preserve">Dijital paraların reel paralardan en </w:t>
      </w:r>
      <w:r>
        <w:t xml:space="preserve">önemli avantajı </w:t>
      </w:r>
      <w:r w:rsidRPr="00AC5DA4">
        <w:t>herhangi bir ülkenin merkez bankasına bağlı olmadığı için hiçbir ülkenin ekonomik durumundan etkilenmemesi</w:t>
      </w:r>
      <w:r>
        <w:t>dir</w:t>
      </w:r>
      <w:r w:rsidRPr="00AC5DA4">
        <w:t xml:space="preserve">. </w:t>
      </w:r>
      <w:r w:rsidR="00646CE4">
        <w:t>K</w:t>
      </w:r>
      <w:r w:rsidRPr="00AC5DA4">
        <w:t xml:space="preserve">ime ait olduğu bilinmediği ve bir merkezi otorite tarafından izlenip denetlenmediği için dondurulması, el konulması gibi bir tehditle karşılaşması da söz konusu </w:t>
      </w:r>
      <w:r w:rsidR="00646CE4">
        <w:t>değildir</w:t>
      </w:r>
      <w:r w:rsidRPr="00AC5DA4">
        <w:t>.</w:t>
      </w:r>
      <w:r w:rsidR="003824B0">
        <w:t xml:space="preserve"> </w:t>
      </w:r>
      <w:r w:rsidR="00646CE4">
        <w:t>Öte yandan k</w:t>
      </w:r>
      <w:r w:rsidR="003824B0">
        <w:t>imlik bilgilerinin gizliliği ve</w:t>
      </w:r>
      <w:r w:rsidR="003824B0" w:rsidRPr="003824B0">
        <w:t xml:space="preserve"> </w:t>
      </w:r>
      <w:r w:rsidR="00646CE4">
        <w:t xml:space="preserve">herhangi bir otoritenin </w:t>
      </w:r>
      <w:r w:rsidR="003824B0" w:rsidRPr="003824B0">
        <w:t>denetimi</w:t>
      </w:r>
      <w:r w:rsidR="00646CE4">
        <w:t>nin olmayışı</w:t>
      </w:r>
      <w:r w:rsidR="003824B0" w:rsidRPr="003824B0">
        <w:t xml:space="preserve"> sistemi, her türlü yasa dışı finansal </w:t>
      </w:r>
      <w:r w:rsidR="00646CE4">
        <w:t xml:space="preserve">işlem </w:t>
      </w:r>
      <w:r w:rsidR="003824B0" w:rsidRPr="003824B0">
        <w:t>konusuna açık hale getir</w:t>
      </w:r>
      <w:r w:rsidR="003824B0">
        <w:t>mektedir. Bu nitelikleri dijital paraları k</w:t>
      </w:r>
      <w:r w:rsidR="003824B0" w:rsidRPr="003824B0">
        <w:t>azançların vergi dışına çıkarılmasında ve kara para ilişkilerinde kullanılan bi</w:t>
      </w:r>
      <w:r w:rsidR="003824B0">
        <w:t xml:space="preserve">r ödeme aracı haline gelebilmektedir. Dolayısıyla </w:t>
      </w:r>
      <w:r w:rsidR="003824B0" w:rsidRPr="003824B0">
        <w:t xml:space="preserve">bu işlemlere talep arttıkça </w:t>
      </w:r>
      <w:r w:rsidR="003824B0">
        <w:t xml:space="preserve">dijital para birimlerinin </w:t>
      </w:r>
      <w:r w:rsidR="003824B0" w:rsidRPr="003824B0">
        <w:t>sınırlı sayıda olmas</w:t>
      </w:r>
      <w:r w:rsidR="003824B0">
        <w:t xml:space="preserve">ı nedeniyle değerleri yükselmektedir. </w:t>
      </w:r>
      <w:r w:rsidR="005F23E0">
        <w:t>Artan ilgi nedeniyle de zaman içinde bir yatırım aracı olarak görülmeye başladığından değerleri daha da artmaktadır.</w:t>
      </w:r>
      <w:r w:rsidR="00623612">
        <w:t xml:space="preserve"> Bu alandaki yatırımcıların en büyük riski </w:t>
      </w:r>
      <w:r w:rsidR="00623612" w:rsidRPr="00623612">
        <w:t xml:space="preserve">bu paraların kullanımının kara para işlemlerine açık olması </w:t>
      </w:r>
      <w:r w:rsidR="00623612">
        <w:t>nedeniyle</w:t>
      </w:r>
      <w:r w:rsidR="00623612" w:rsidRPr="00623612">
        <w:t xml:space="preserve"> devletler tarafından yasaklanması ya da hesapların isimlendirilmesinin talep edilmesi olasılığı</w:t>
      </w:r>
      <w:r w:rsidR="00623612">
        <w:t>dır</w:t>
      </w:r>
      <w:r w:rsidR="00623612" w:rsidRPr="00623612">
        <w:t>.</w:t>
      </w:r>
      <w:r w:rsidR="00623612">
        <w:t xml:space="preserve"> Bu durumda değerlerinde beklenmedik düşüşler yaşa</w:t>
      </w:r>
      <w:r w:rsidR="00117B42">
        <w:t>na</w:t>
      </w:r>
      <w:r w:rsidR="00623612">
        <w:t>bilecektir.</w:t>
      </w:r>
      <w:r w:rsidR="00CA0B64">
        <w:rPr>
          <w:rStyle w:val="FootnoteReference"/>
        </w:rPr>
        <w:footnoteReference w:id="15"/>
      </w:r>
    </w:p>
    <w:p w:rsidR="004E391A" w:rsidRDefault="004E391A" w:rsidP="001C0608">
      <w:pPr>
        <w:spacing w:line="360" w:lineRule="auto"/>
        <w:jc w:val="both"/>
      </w:pPr>
    </w:p>
    <w:p w:rsidR="00EA0C06" w:rsidRDefault="004E391A" w:rsidP="001C0608">
      <w:pPr>
        <w:spacing w:line="360" w:lineRule="auto"/>
        <w:jc w:val="both"/>
      </w:pPr>
      <w:r>
        <w:t>M</w:t>
      </w:r>
      <w:r w:rsidRPr="004E391A">
        <w:t>erke</w:t>
      </w:r>
      <w:r w:rsidR="008B597A">
        <w:t>zi bir yapıya sahip olmayan Bitc</w:t>
      </w:r>
      <w:r w:rsidRPr="004E391A">
        <w:t>oin gibi kripto tabanlı para birimlerinin kontrolü ve kullanımının engellenmesi oldukça zor görünmekte, kanuni sınırlar içine çekmek ise kontrolünün güçlüğü nedeniyle riskler içermektedir. Devletlerin bu para birimleri ile ilgili halen açık bir politikaya sahip olmaması durumun karmaşıklığını göstermesi açısından önemlidir.</w:t>
      </w:r>
      <w:r>
        <w:rPr>
          <w:rStyle w:val="FootnoteReference"/>
        </w:rPr>
        <w:footnoteReference w:id="16"/>
      </w:r>
    </w:p>
    <w:p w:rsidR="00623612" w:rsidRDefault="00623612" w:rsidP="001C0608">
      <w:pPr>
        <w:spacing w:line="360" w:lineRule="auto"/>
        <w:jc w:val="both"/>
      </w:pPr>
    </w:p>
    <w:p w:rsidR="00623612" w:rsidRDefault="00623612" w:rsidP="001C0608">
      <w:pPr>
        <w:spacing w:line="360" w:lineRule="auto"/>
        <w:jc w:val="both"/>
      </w:pPr>
      <w:r>
        <w:t xml:space="preserve">Yasal zemini </w:t>
      </w:r>
      <w:r w:rsidR="0052357A">
        <w:t>henüz olmayan</w:t>
      </w:r>
      <w:r>
        <w:t xml:space="preserve"> dijital para birimleri hem ülkemiz hem de yurt</w:t>
      </w:r>
      <w:r w:rsidR="00117B42">
        <w:t xml:space="preserve"> </w:t>
      </w:r>
      <w:r>
        <w:t>d</w:t>
      </w:r>
      <w:r w:rsidR="00117B42">
        <w:t>ı</w:t>
      </w:r>
      <w:r>
        <w:t>şında</w:t>
      </w:r>
      <w:r w:rsidR="00EA0C06">
        <w:t xml:space="preserve"> dikkatle izlenmekte ve farklı yaklaşımların söz konusu olduğu anlaşılmaktadır. Örneğin Rusya kendi dijital para birimini(</w:t>
      </w:r>
      <w:r w:rsidR="00EA0C06" w:rsidRPr="00EA0C06">
        <w:t>CryptoRuble</w:t>
      </w:r>
      <w:r w:rsidR="00EA0C06">
        <w:t xml:space="preserve">) </w:t>
      </w:r>
      <w:r w:rsidR="00EA0C06" w:rsidRPr="00EA0C06">
        <w:t>piyasaya sür</w:t>
      </w:r>
      <w:r w:rsidR="00EA0C06">
        <w:t xml:space="preserve">dükten sonra </w:t>
      </w:r>
      <w:r w:rsidR="00B0798B" w:rsidRPr="00B0798B">
        <w:t xml:space="preserve">kara para aklama, vergi kaçakçılığı ve terörizm konularında önlem almak amaçlı </w:t>
      </w:r>
      <w:r w:rsidR="00B0798B">
        <w:t xml:space="preserve">olarak </w:t>
      </w:r>
      <w:r w:rsidR="00EA0C06" w:rsidRPr="00EA0C06">
        <w:t>ülke sınırları içindeki diğer kripto para birimlerini yasaklayaca</w:t>
      </w:r>
      <w:r w:rsidR="00EA0C06">
        <w:t xml:space="preserve">ğını duyurmuştur. </w:t>
      </w:r>
      <w:r w:rsidR="003B1B46">
        <w:t xml:space="preserve">Birleşik Arap Emirlikleri emCash adlı bir dijital para birimi için hazırlıklarını sürdürmektedir. </w:t>
      </w:r>
      <w:r w:rsidR="00190D81">
        <w:t>Avusturalya’da bitcoin ATM’leri günden günde yaygınlaşmakta olup b</w:t>
      </w:r>
      <w:r w:rsidR="00190D81" w:rsidRPr="00190D81">
        <w:t>itcoin sahiplerinin sanal para birimlerini nakit olarak değiş toku</w:t>
      </w:r>
      <w:r w:rsidR="00190D81">
        <w:t xml:space="preserve">ş etmesi için fırsatlar sağlamakta, </w:t>
      </w:r>
      <w:r w:rsidR="00190D81" w:rsidRPr="00190D81">
        <w:t xml:space="preserve">sanal para ile gerçek para arasında kesintisiz bir geçiş </w:t>
      </w:r>
      <w:r w:rsidR="00190D81">
        <w:t>imkanı vermektedir</w:t>
      </w:r>
      <w:r w:rsidR="00190D81" w:rsidRPr="00190D81">
        <w:t>.</w:t>
      </w:r>
      <w:r w:rsidR="000F4E1D">
        <w:t xml:space="preserve"> </w:t>
      </w:r>
      <w:r w:rsidR="000F4E1D" w:rsidRPr="000F4E1D">
        <w:t>Dünyanın en büyük deniz taşımacılığı şirketlerinden M</w:t>
      </w:r>
      <w:r w:rsidR="008B597A">
        <w:t>aersk</w:t>
      </w:r>
      <w:r w:rsidR="000F4E1D" w:rsidRPr="000F4E1D">
        <w:t xml:space="preserve"> </w:t>
      </w:r>
      <w:r w:rsidR="000F4E1D" w:rsidRPr="000F4E1D">
        <w:lastRenderedPageBreak/>
        <w:t>uluslararası tica</w:t>
      </w:r>
      <w:r w:rsidR="000F4E1D">
        <w:t>rette Bitcoin kullanmaya başlamıştır.</w:t>
      </w:r>
      <w:r w:rsidR="007447D5">
        <w:t xml:space="preserve"> </w:t>
      </w:r>
      <w:r w:rsidR="007447D5" w:rsidRPr="007447D5">
        <w:t>Avrupa Merkez Bankası (ECB)</w:t>
      </w:r>
      <w:r w:rsidR="007447D5">
        <w:t xml:space="preserve"> yöneticilerinden </w:t>
      </w:r>
      <w:r w:rsidR="007447D5" w:rsidRPr="007447D5">
        <w:t>Benoît Cœuré, Fransız gazetesi Le Journal du Dimanche’e</w:t>
      </w:r>
      <w:r w:rsidR="007447D5">
        <w:t xml:space="preserve"> verdiği röportajda </w:t>
      </w:r>
      <w:r w:rsidR="00334615">
        <w:t>kripto paraları E</w:t>
      </w:r>
      <w:r w:rsidR="007447D5" w:rsidRPr="007447D5">
        <w:t>uro</w:t>
      </w:r>
      <w:r w:rsidR="00334615">
        <w:t>’</w:t>
      </w:r>
      <w:r w:rsidR="007447D5" w:rsidRPr="007447D5">
        <w:t>ya karşı bir tehdit olarak görmediklerini ancak yakından izlediklerini belirtmiştir.</w:t>
      </w:r>
    </w:p>
    <w:p w:rsidR="00A47973" w:rsidRDefault="00A47973" w:rsidP="001C0608">
      <w:pPr>
        <w:spacing w:line="360" w:lineRule="auto"/>
        <w:jc w:val="both"/>
      </w:pPr>
    </w:p>
    <w:p w:rsidR="00594B30" w:rsidRDefault="00A47973" w:rsidP="001C0608">
      <w:pPr>
        <w:spacing w:line="360" w:lineRule="auto"/>
        <w:jc w:val="both"/>
      </w:pPr>
      <w:r>
        <w:t xml:space="preserve">Ülkemizde de gerek blok zinciri gerek dijital para birimleri konusundaki gelişmeler yakından izlenmektedir. </w:t>
      </w:r>
      <w:r w:rsidR="00685AE7">
        <w:t>B</w:t>
      </w:r>
      <w:r w:rsidR="00F42CA2">
        <w:t xml:space="preserve">lok zinciri konusunda </w:t>
      </w:r>
      <w:r w:rsidR="00F42CA2" w:rsidRPr="00F42CA2">
        <w:t xml:space="preserve">Türkiye Cumhuriyet Merkez Bankası, </w:t>
      </w:r>
      <w:r w:rsidR="00F42CA2" w:rsidRPr="00F42CA2">
        <w:rPr>
          <w:bCs/>
        </w:rPr>
        <w:t>Bankacılık</w:t>
      </w:r>
      <w:r w:rsidR="00F42CA2" w:rsidRPr="00F42CA2">
        <w:t xml:space="preserve"> </w:t>
      </w:r>
      <w:r w:rsidR="00F42CA2" w:rsidRPr="00F42CA2">
        <w:rPr>
          <w:bCs/>
        </w:rPr>
        <w:t>Düzenleme Denetleme Kurumu</w:t>
      </w:r>
      <w:r w:rsidR="00F42CA2" w:rsidRPr="00F42CA2">
        <w:t xml:space="preserve">, </w:t>
      </w:r>
      <w:r w:rsidR="00F42CA2" w:rsidRPr="00F42CA2">
        <w:rPr>
          <w:bCs/>
        </w:rPr>
        <w:t>Sermaye Piyasası</w:t>
      </w:r>
      <w:r w:rsidR="00F42CA2" w:rsidRPr="00F42CA2">
        <w:t xml:space="preserve"> </w:t>
      </w:r>
      <w:r w:rsidR="00F42CA2" w:rsidRPr="00F42CA2">
        <w:rPr>
          <w:bCs/>
        </w:rPr>
        <w:t>Kurulu</w:t>
      </w:r>
      <w:r w:rsidR="00F42CA2" w:rsidRPr="00F42CA2">
        <w:t xml:space="preserve"> ve</w:t>
      </w:r>
      <w:r w:rsidR="00F42CA2" w:rsidRPr="00F42CA2">
        <w:rPr>
          <w:bCs/>
        </w:rPr>
        <w:t xml:space="preserve"> Hazine Bakanlığı</w:t>
      </w:r>
      <w:r w:rsidR="00F42CA2">
        <w:rPr>
          <w:bCs/>
        </w:rPr>
        <w:t xml:space="preserve"> ve </w:t>
      </w:r>
      <w:r w:rsidR="00F42CA2" w:rsidRPr="00F42CA2">
        <w:t xml:space="preserve">Maliye Bakanlığı </w:t>
      </w:r>
      <w:r w:rsidR="00F42CA2">
        <w:t>k</w:t>
      </w:r>
      <w:r w:rsidR="00E84127">
        <w:t>atılımı ile bir çalışma grubu</w:t>
      </w:r>
      <w:r w:rsidR="00F42CA2">
        <w:t xml:space="preserve"> oluşturul</w:t>
      </w:r>
      <w:r w:rsidR="00594B30">
        <w:t>muştur</w:t>
      </w:r>
      <w:r w:rsidR="00F42CA2">
        <w:t xml:space="preserve">. </w:t>
      </w:r>
      <w:r w:rsidR="00190D81">
        <w:rPr>
          <w:rFonts w:ascii="PT Serif" w:hAnsi="PT Serif" w:cs="Arial"/>
        </w:rPr>
        <w:t xml:space="preserve">Merkez Bankası Ödeme Sistemleri Genel Müdürü </w:t>
      </w:r>
      <w:r w:rsidR="00190D81" w:rsidRPr="00190D81">
        <w:rPr>
          <w:rStyle w:val="Strong"/>
          <w:rFonts w:ascii="PT Serif" w:hAnsi="PT Serif" w:cs="Arial"/>
          <w:b w:val="0"/>
        </w:rPr>
        <w:t>Mustafa</w:t>
      </w:r>
      <w:r w:rsidR="00190D81" w:rsidRPr="00190D81">
        <w:rPr>
          <w:rFonts w:ascii="PT Serif" w:hAnsi="PT Serif" w:cs="Arial"/>
          <w:b/>
        </w:rPr>
        <w:t xml:space="preserve"> </w:t>
      </w:r>
      <w:r w:rsidR="00190D81" w:rsidRPr="0011323A">
        <w:rPr>
          <w:bCs/>
        </w:rPr>
        <w:t>Ok</w:t>
      </w:r>
      <w:r w:rsidR="00190D81" w:rsidRPr="0011323A">
        <w:t>ay</w:t>
      </w:r>
      <w:r w:rsidR="0011323A" w:rsidRPr="0011323A">
        <w:t xml:space="preserve"> “Bugün </w:t>
      </w:r>
      <w:r w:rsidR="00685AE7">
        <w:t>blok zinciri</w:t>
      </w:r>
      <w:r w:rsidR="0011323A" w:rsidRPr="0011323A">
        <w:t xml:space="preserve"> sistemini tartışır olduk. Bu teknolojilerle çok kısa sürede hem bankalar hem merkez bankaları çalışır olacak. Bu yapılara bankaların da kayıtsız kalması mümkün değil”</w:t>
      </w:r>
      <w:r w:rsidR="0011323A">
        <w:t xml:space="preserve"> ifadesini kullanmıştır.</w:t>
      </w:r>
      <w:r w:rsidR="009A0869">
        <w:rPr>
          <w:rStyle w:val="FootnoteReference"/>
        </w:rPr>
        <w:footnoteReference w:id="17"/>
      </w:r>
    </w:p>
    <w:p w:rsidR="00594B30" w:rsidRDefault="00594B30" w:rsidP="001C0608">
      <w:pPr>
        <w:spacing w:line="360" w:lineRule="auto"/>
        <w:jc w:val="both"/>
      </w:pPr>
    </w:p>
    <w:p w:rsidR="00401B6E" w:rsidRDefault="00D55B32" w:rsidP="001C0608">
      <w:pPr>
        <w:spacing w:line="360" w:lineRule="auto"/>
        <w:jc w:val="both"/>
      </w:pPr>
      <w:r>
        <w:t xml:space="preserve">Ülkemizdeki özel bankalar da bu eksende çalışmalarını sürdürmektedirler. Türkiye İş Bankası Genel Müdür Yardımcısı Hakan Aran blok zinciri teknolojisini çok önemsediklerini, 2020 yılından sonra şimdiki internet kullanımı kadar yaygınlaşacağını öngördüklerini ifade etmiştir. Çalışma grubu oluşturmak ve yatırım yapmak suretiyle şirket içi oylama uygulaması ile kavram doğrulaması düzeyinde bir çalışma yapıldığını, bununla birlikte eş zamanlı birkaç fikri bu kapsamda hayata geçirmeye çalıştıklarını ifade etmiştir. Akbank blok zinciri altyapısını uluslararası para transferlerinde kullanmak için Ripple ile anlaşmış olup senaryo ve uygulama alanlarını değerlendirmektedir. </w:t>
      </w:r>
      <w:r w:rsidR="00424441">
        <w:t>Yapı Kredi bankası da öncelikli olarak para transferlerine odaklanarak, daha sonradan ise diğer operasyonel işlemler ve kimlik tanımayı blok zinciri kullanarak yapma konusunda araştırmalarını sürdürmektedir.</w:t>
      </w:r>
    </w:p>
    <w:p w:rsidR="00A36699" w:rsidRPr="00832071" w:rsidRDefault="005035D1" w:rsidP="005035D1">
      <w:pPr>
        <w:pStyle w:val="Heading1"/>
        <w:numPr>
          <w:ilvl w:val="1"/>
          <w:numId w:val="1"/>
        </w:numPr>
        <w:spacing w:line="360" w:lineRule="auto"/>
        <w:rPr>
          <w:rFonts w:ascii="Times New Roman" w:hAnsi="Times New Roman" w:cs="Times New Roman"/>
          <w:sz w:val="24"/>
          <w:szCs w:val="24"/>
        </w:rPr>
      </w:pPr>
      <w:bookmarkStart w:id="34" w:name="_Toc501965099"/>
      <w:r>
        <w:rPr>
          <w:rFonts w:ascii="Times New Roman" w:hAnsi="Times New Roman" w:cs="Times New Roman"/>
          <w:sz w:val="24"/>
          <w:szCs w:val="24"/>
        </w:rPr>
        <w:t>YAPAY ZEKA, ROBOTLAR</w:t>
      </w:r>
      <w:bookmarkEnd w:id="34"/>
    </w:p>
    <w:p w:rsidR="00CC61E7" w:rsidRDefault="00CC61E7" w:rsidP="00832071">
      <w:pPr>
        <w:spacing w:line="360" w:lineRule="auto"/>
        <w:jc w:val="both"/>
      </w:pPr>
    </w:p>
    <w:p w:rsidR="00832071" w:rsidRPr="00C60C10" w:rsidRDefault="00832071" w:rsidP="00832071">
      <w:pPr>
        <w:spacing w:line="360" w:lineRule="auto"/>
        <w:jc w:val="both"/>
      </w:pPr>
      <w:r w:rsidRPr="00C60C10">
        <w:t xml:space="preserve">Yapay zekayı, herhangi bir insandan </w:t>
      </w:r>
      <w:r w:rsidR="006B1522">
        <w:t>faydalanmadan</w:t>
      </w:r>
      <w:r w:rsidRPr="00C60C10">
        <w:t xml:space="preserve"> yapay araçlar ile oluşturulan, insan gibi davranışlar sergileyebilen makinelerin geliştirildiği teknoloji olarak tanımlamak mümkündür. Günümüzde teknolojinin hızla ilerlemesi, bilgisayarların bilgi işleme hız</w:t>
      </w:r>
      <w:r w:rsidR="00804FE2" w:rsidRPr="00C60C10">
        <w:t>larının</w:t>
      </w:r>
      <w:r w:rsidRPr="00C60C10">
        <w:t xml:space="preserve"> </w:t>
      </w:r>
      <w:r w:rsidRPr="00C60C10">
        <w:lastRenderedPageBreak/>
        <w:t xml:space="preserve">ve </w:t>
      </w:r>
      <w:r w:rsidR="00804FE2" w:rsidRPr="00C60C10">
        <w:t xml:space="preserve">depolama </w:t>
      </w:r>
      <w:r w:rsidRPr="00C60C10">
        <w:t>kapasitelerinin artması sonucunda bir çok farklı alanda kullanılabilecek uygulamalar ve araçlar ortaya çıkmaktadır.</w:t>
      </w:r>
    </w:p>
    <w:p w:rsidR="00832071" w:rsidRDefault="00832071" w:rsidP="00832071">
      <w:pPr>
        <w:spacing w:line="360" w:lineRule="auto"/>
        <w:jc w:val="both"/>
        <w:rPr>
          <w:sz w:val="22"/>
          <w:szCs w:val="22"/>
        </w:rPr>
      </w:pPr>
    </w:p>
    <w:p w:rsidR="00832071" w:rsidRDefault="00804FE2" w:rsidP="00832071">
      <w:pPr>
        <w:spacing w:line="360" w:lineRule="auto"/>
        <w:jc w:val="both"/>
      </w:pPr>
      <w:r>
        <w:t xml:space="preserve">Yapay zeka kavramının temelinde makine öğrenmesi kavramı yatmaktadır. Bu kavram bilgisayar sistemlerinin verileri kullanarak karar verebilmesi, dahası öğrenebilmesine imkan veren algoritmaların geliştirilmesini ifade etmektedir. Aslında teorisi daha önce de mevut olan bu algoritmalar bilgi işlem teknolojilerinin gelişmesi ile artık pratik anlamda kullanılabilir hale gelmektedir. </w:t>
      </w:r>
    </w:p>
    <w:p w:rsidR="0031466A" w:rsidRDefault="0031466A" w:rsidP="00832071">
      <w:pPr>
        <w:spacing w:line="360" w:lineRule="auto"/>
        <w:jc w:val="both"/>
      </w:pPr>
    </w:p>
    <w:p w:rsidR="00512C4D" w:rsidRDefault="0031466A" w:rsidP="00832071">
      <w:pPr>
        <w:spacing w:line="360" w:lineRule="auto"/>
        <w:jc w:val="both"/>
      </w:pPr>
      <w:r>
        <w:t>Giderek hayatımıza daha çok giren yapay zeka kavramı bankacılık süreçlerinde de önemli deği</w:t>
      </w:r>
      <w:r w:rsidR="00E300C8">
        <w:t>şi</w:t>
      </w:r>
      <w:r>
        <w:t xml:space="preserve">kliklere yol açma potansiyeli bulunmaktadır. Bunlarda günümüzde en çok yatırım yapılan yapay zeka uygulamaları verilen chat ve robot kelimelerinin birleşiminden oluşan chatbot uygulamalarıdır. Chatbot yapay zeka tarafından yönetilen ve insanların sohbetlerini taklit eden programlar olarak da ifade edilebilmektedir. </w:t>
      </w:r>
      <w:r w:rsidR="00512C4D">
        <w:t>Bu özelliği nedeniyle sohbet bankacılığı adıyla da anılmaktadır.</w:t>
      </w:r>
      <w:r w:rsidR="007D0313">
        <w:t xml:space="preserve"> Chatbot uygulamaları doğal dil işleme süreçlerinden yararlanarak sesli komutlara ve spesifik metinlere yanıt verebilmektedirler.</w:t>
      </w:r>
    </w:p>
    <w:p w:rsidR="00512C4D" w:rsidRDefault="00512C4D" w:rsidP="00832071">
      <w:pPr>
        <w:spacing w:line="360" w:lineRule="auto"/>
        <w:jc w:val="both"/>
      </w:pPr>
    </w:p>
    <w:p w:rsidR="0031466A" w:rsidRPr="00C60C10" w:rsidRDefault="00512C4D" w:rsidP="00832071">
      <w:pPr>
        <w:spacing w:line="360" w:lineRule="auto"/>
        <w:jc w:val="both"/>
      </w:pPr>
      <w:r>
        <w:t>Chatbot’larda e</w:t>
      </w:r>
      <w:r w:rsidR="00390C7D" w:rsidRPr="00C60C10">
        <w:t>tkileş</w:t>
      </w:r>
      <w:r w:rsidRPr="00C60C10">
        <w:t>im</w:t>
      </w:r>
      <w:r w:rsidR="00390C7D" w:rsidRPr="00C60C10">
        <w:t xml:space="preserve"> metin ile sınırlı olmayıp online alışverişten, haber takibine, trafik ve yol durumundan, müşteri ilişkilerine kadar birçok deneyimi baştan aşağı değiştirebilmektedirler. Kısa vadede </w:t>
      </w:r>
      <w:r w:rsidR="00491E58">
        <w:t>sayısız</w:t>
      </w:r>
      <w:r w:rsidR="00390C7D" w:rsidRPr="00C60C10">
        <w:t xml:space="preserve"> chatbot türünün oluşması ve mobilde uygulamaların yerini alması beklenmektedir. </w:t>
      </w:r>
      <w:r w:rsidR="00100C72" w:rsidRPr="00C60C10">
        <w:t>Zira çok sayıda uygulamayı indirip ayrı ayrı kullanmaktansa tek bir ara</w:t>
      </w:r>
      <w:r w:rsidR="001242A6">
        <w:t xml:space="preserve"> </w:t>
      </w:r>
      <w:r w:rsidR="00100C72" w:rsidRPr="00C60C10">
        <w:t>yüzden işlemleri gerçekleştirebilmek tercih edilir bir yaklaşım olmaktadır.</w:t>
      </w:r>
    </w:p>
    <w:p w:rsidR="00100C72" w:rsidRDefault="00100C72" w:rsidP="00832071">
      <w:pPr>
        <w:spacing w:line="360" w:lineRule="auto"/>
        <w:jc w:val="both"/>
        <w:rPr>
          <w:sz w:val="22"/>
          <w:szCs w:val="22"/>
        </w:rPr>
      </w:pPr>
    </w:p>
    <w:p w:rsidR="00BE512C" w:rsidRDefault="00512C4D" w:rsidP="00832071">
      <w:pPr>
        <w:spacing w:line="360" w:lineRule="auto"/>
        <w:jc w:val="both"/>
      </w:pPr>
      <w:r>
        <w:t xml:space="preserve">Yapay zekanın en ilkel uygulamaları olarak da tanımlanan chatbot’lar bankaların web siteleri, mobil uygulamaları, sosyal medya sayfaları, şubelerdeki kiosklar, çağrı merkezleri ve dijital asistanlar üzerinde kullanılabilmektedir. </w:t>
      </w:r>
      <w:r w:rsidR="00C60C10">
        <w:t xml:space="preserve">Etkileşim sırasında chatbot birden fazla ziyaretçiye aynı anda yanıt vermekte, çözülemeyen durumlarda </w:t>
      </w:r>
      <w:r w:rsidR="00D45B8F">
        <w:t>sohbet</w:t>
      </w:r>
      <w:r w:rsidR="00C60C10">
        <w:t xml:space="preserve"> gerçek kişiye devredilebilmektedir. </w:t>
      </w:r>
    </w:p>
    <w:p w:rsidR="00BE512C" w:rsidRDefault="00BE512C" w:rsidP="00832071">
      <w:pPr>
        <w:spacing w:line="360" w:lineRule="auto"/>
        <w:jc w:val="both"/>
      </w:pPr>
    </w:p>
    <w:p w:rsidR="00100C72" w:rsidRDefault="00BE512C" w:rsidP="00832071">
      <w:pPr>
        <w:spacing w:line="360" w:lineRule="auto"/>
        <w:jc w:val="both"/>
      </w:pPr>
      <w:r>
        <w:t xml:space="preserve">Chatbot’ların bankacılık alanında çok tercih edilmeye başlamasının birçok nedeni vardır. Bunların başında 7/24 müşteri hizmetleri sağlayabilme ve sağlanan tasarruf gelmektedir. Bankalar günümüzde çağrı merkezlerine ve destek hatlarına büyük miktarlarda yatırım yaparken gelişen bu teknoloji sayesinde maliyetleri düşürüp ciddi anlamda tasarruf etme </w:t>
      </w:r>
      <w:r>
        <w:lastRenderedPageBreak/>
        <w:t xml:space="preserve">şansına sahip olmaktadırlar. Müşteri açısından bakılacak olursa da çok sayıda </w:t>
      </w:r>
      <w:r w:rsidR="00C87DB1">
        <w:t>karmaşık</w:t>
      </w:r>
      <w:r>
        <w:t xml:space="preserve"> arayüz </w:t>
      </w:r>
      <w:r w:rsidR="00C87DB1">
        <w:t xml:space="preserve">ve login süreçleri sonrasında </w:t>
      </w:r>
      <w:r>
        <w:t>işlem yapmaktansa</w:t>
      </w:r>
      <w:r w:rsidR="00C87DB1">
        <w:t>,</w:t>
      </w:r>
      <w:r>
        <w:t xml:space="preserve"> banka hesab</w:t>
      </w:r>
      <w:r w:rsidR="00527AEF">
        <w:t>ıyla ilişkilendirilmiş bir chatb</w:t>
      </w:r>
      <w:r>
        <w:t xml:space="preserve">ot yardımıyla </w:t>
      </w:r>
      <w:r w:rsidR="00C25F1D">
        <w:t>para gönderme, faiz ve ücret bilg</w:t>
      </w:r>
      <w:r w:rsidR="001242A6">
        <w:t>i</w:t>
      </w:r>
      <w:r w:rsidR="00C25F1D">
        <w:t xml:space="preserve">lerini öğrenme, fatura ödeme gibi birçok </w:t>
      </w:r>
      <w:r w:rsidR="00527AEF">
        <w:t>işlem</w:t>
      </w:r>
      <w:r w:rsidR="00D47CBF">
        <w:t>i gerçekleştirmek</w:t>
      </w:r>
      <w:r w:rsidR="00527AEF">
        <w:t xml:space="preserve"> </w:t>
      </w:r>
      <w:r w:rsidR="00D47CBF">
        <w:t>daha kolay</w:t>
      </w:r>
      <w:r w:rsidR="000D062C">
        <w:t xml:space="preserve"> olup</w:t>
      </w:r>
      <w:r w:rsidR="00D47CBF">
        <w:t xml:space="preserve"> böylece </w:t>
      </w:r>
      <w:r>
        <w:t xml:space="preserve">rahatsız edici </w:t>
      </w:r>
      <w:r w:rsidR="00E339D8">
        <w:t xml:space="preserve">arayüz ve </w:t>
      </w:r>
      <w:r>
        <w:t>süreçler bypass edi</w:t>
      </w:r>
      <w:r w:rsidR="00D47CBF">
        <w:t>l</w:t>
      </w:r>
      <w:r>
        <w:t xml:space="preserve">miş </w:t>
      </w:r>
      <w:r w:rsidR="005312E8">
        <w:t>olmaktadır</w:t>
      </w:r>
      <w:r>
        <w:t xml:space="preserve">. </w:t>
      </w:r>
      <w:r w:rsidR="009B6759">
        <w:t>Ayrıca b</w:t>
      </w:r>
      <w:r w:rsidR="00C60C10">
        <w:t>u sohbetler sırasında veriler de depolanmakta olup sunulan ürün ve hizmetlerle ilgili önemli geri bildirimler ve r</w:t>
      </w:r>
      <w:r w:rsidR="005312E8">
        <w:t xml:space="preserve">aporlar alınabilmektedir. Bir başka ifade ile veri toplama ve analiz için </w:t>
      </w:r>
      <w:r w:rsidR="000D062C">
        <w:t>önemli</w:t>
      </w:r>
      <w:r w:rsidR="005312E8">
        <w:t xml:space="preserve"> araçlar</w:t>
      </w:r>
      <w:r w:rsidR="00226846">
        <w:t xml:space="preserve"> olup </w:t>
      </w:r>
      <w:r w:rsidR="008A12E4">
        <w:t>“</w:t>
      </w:r>
      <w:r w:rsidR="00226846">
        <w:t>ü</w:t>
      </w:r>
      <w:r w:rsidR="00861921">
        <w:t>rünlerden memnuniyet</w:t>
      </w:r>
      <w:r w:rsidR="003C05BE">
        <w:t xml:space="preserve"> nasıl</w:t>
      </w:r>
      <w:r w:rsidR="008A12E4">
        <w:t>?”</w:t>
      </w:r>
      <w:r w:rsidR="00861921">
        <w:t xml:space="preserve">, </w:t>
      </w:r>
      <w:r w:rsidR="008A12E4">
        <w:t>“</w:t>
      </w:r>
      <w:r w:rsidR="00861921">
        <w:t xml:space="preserve">promosyonların başarısı </w:t>
      </w:r>
      <w:r w:rsidR="003C05BE">
        <w:t>ne durumda</w:t>
      </w:r>
      <w:r w:rsidR="008A12E4">
        <w:t>?”</w:t>
      </w:r>
      <w:r w:rsidR="003C05BE">
        <w:t xml:space="preserve"> </w:t>
      </w:r>
      <w:r w:rsidR="00861921">
        <w:t>gibi bir çok soruya yanıt bulunabilmektedir.</w:t>
      </w:r>
      <w:r w:rsidR="00553C86">
        <w:t xml:space="preserve"> İlaveten yeni ürünlere ilişkin tanıtımlar da sohbet sırasında yapılabilmektedir.</w:t>
      </w:r>
      <w:r w:rsidR="00C25F1D">
        <w:t xml:space="preserve"> </w:t>
      </w:r>
      <w:r w:rsidR="008204BE">
        <w:t>Chatbot’ların gelecekte müşteri hizmetlerinde %30’a varan maliyet avantajı sağlayacağı öngörülmektedir.</w:t>
      </w:r>
      <w:r w:rsidR="00BA1832">
        <w:rPr>
          <w:rStyle w:val="FootnoteReference"/>
        </w:rPr>
        <w:footnoteReference w:id="18"/>
      </w:r>
    </w:p>
    <w:p w:rsidR="008204BE" w:rsidRDefault="008204BE" w:rsidP="00832071">
      <w:pPr>
        <w:spacing w:line="360" w:lineRule="auto"/>
        <w:jc w:val="both"/>
      </w:pPr>
    </w:p>
    <w:p w:rsidR="00564354" w:rsidRDefault="00670460" w:rsidP="00832071">
      <w:pPr>
        <w:spacing w:line="360" w:lineRule="auto"/>
        <w:jc w:val="both"/>
      </w:pPr>
      <w:r>
        <w:t xml:space="preserve">Yapay zeka sadece chatbot ile değil birçok sektörde fiziksel akıllı robotlar olarak da karşımıza çıkmaktadır. </w:t>
      </w:r>
      <w:r w:rsidRPr="00670460">
        <w:t xml:space="preserve">Akıllı robotlar, algılayıp işledikleri bilgilerle </w:t>
      </w:r>
      <w:r w:rsidR="00D033DB">
        <w:t xml:space="preserve">sadece </w:t>
      </w:r>
      <w:r w:rsidR="00473E62">
        <w:t>sanayide değil bankacılık ala</w:t>
      </w:r>
      <w:r w:rsidR="001242A6">
        <w:t>n</w:t>
      </w:r>
      <w:r w:rsidR="00473E62">
        <w:t xml:space="preserve">ında da </w:t>
      </w:r>
      <w:r w:rsidRPr="00670460">
        <w:t xml:space="preserve">insan hayatını kolaylaştırıcı </w:t>
      </w:r>
      <w:r w:rsidR="00473E62">
        <w:t>potansiyel barındırmaktadırlar</w:t>
      </w:r>
      <w:r w:rsidRPr="00670460">
        <w:t>.</w:t>
      </w:r>
      <w:r>
        <w:t xml:space="preserve"> </w:t>
      </w:r>
      <w:r w:rsidR="00D033DB">
        <w:t xml:space="preserve">Bazı bankalar Pepper adı verilen insansı robotu, şubelerde </w:t>
      </w:r>
      <w:r w:rsidR="00D033DB" w:rsidRPr="00D033DB">
        <w:t>müşteriyi lobide karşılayıp eşlik eden, yönlendiren, sıra almasını sağlayan</w:t>
      </w:r>
      <w:r w:rsidR="00D033DB">
        <w:t xml:space="preserve"> asistan olarak konumlandırmak için </w:t>
      </w:r>
      <w:r w:rsidR="00D033DB" w:rsidRPr="00D033DB">
        <w:t>çalışma</w:t>
      </w:r>
      <w:r w:rsidR="00D033DB">
        <w:t xml:space="preserve">larını sürdürmektedirler. </w:t>
      </w:r>
    </w:p>
    <w:p w:rsidR="00564354" w:rsidRDefault="00564354" w:rsidP="00832071">
      <w:pPr>
        <w:spacing w:line="360" w:lineRule="auto"/>
        <w:jc w:val="both"/>
      </w:pPr>
    </w:p>
    <w:p w:rsidR="0031466A" w:rsidRDefault="00564354" w:rsidP="00832071">
      <w:pPr>
        <w:spacing w:line="360" w:lineRule="auto"/>
        <w:jc w:val="both"/>
      </w:pPr>
      <w:r>
        <w:t xml:space="preserve">Müşteri ile fiziksel ve görsel etkileşimin zamanla gelişmesiyle parmak izi ve yüz tanıma teknolojileri </w:t>
      </w:r>
      <w:r w:rsidR="00F65C79">
        <w:t xml:space="preserve">de </w:t>
      </w:r>
      <w:r>
        <w:t xml:space="preserve">hayatımıza girmiştir. Orta ve uzun vadede ise </w:t>
      </w:r>
      <w:r w:rsidR="00F65C79">
        <w:t xml:space="preserve">yapay zekanın </w:t>
      </w:r>
      <w:r>
        <w:t xml:space="preserve">müşterinin klavye kullanım alışkanlıkları, yürüyüş tarzları/hızları, cihaz kullanım alışkanlıkları, duygu durum analizi yapabilecek şekilde evrilmesi ve </w:t>
      </w:r>
      <w:r w:rsidR="00F65C79">
        <w:t>elde edilen bilgilerin bankacılık süreçlerinde güvenlik, pazarlama, müşteri ilişkileri alanlarında</w:t>
      </w:r>
      <w:r>
        <w:t xml:space="preserve"> kullanılması beklenmektedir.</w:t>
      </w:r>
    </w:p>
    <w:p w:rsidR="00A61534" w:rsidRDefault="00A61534" w:rsidP="00832071">
      <w:pPr>
        <w:spacing w:line="360" w:lineRule="auto"/>
        <w:jc w:val="both"/>
      </w:pPr>
    </w:p>
    <w:p w:rsidR="00A61534" w:rsidRDefault="00A61534" w:rsidP="00832071">
      <w:pPr>
        <w:spacing w:line="360" w:lineRule="auto"/>
        <w:jc w:val="both"/>
      </w:pPr>
      <w:r>
        <w:t>Bankacılık işlemlerinin zaman içinde akıllı ev a</w:t>
      </w:r>
      <w:r w:rsidR="00E535D7">
        <w:t>s</w:t>
      </w:r>
      <w:r>
        <w:t xml:space="preserve">istanları olarak adlandırılan cihazlara da entegre olması için yatırımlar sürmektedir. </w:t>
      </w:r>
      <w:r w:rsidRPr="00A61534">
        <w:t xml:space="preserve">Amazon </w:t>
      </w:r>
      <w:r w:rsidR="002138B7">
        <w:t>Alexa</w:t>
      </w:r>
      <w:r w:rsidRPr="00A61534">
        <w:t>, Google Home, Microsoft Cortana ve benzer asistanlar sayesinde evden çıkmadan önce hava durumunu öğrenmek, dolapta biten malzemelerin siparişini vermek, gelen epostaları okumak, ev içi sıcaklığı ayarlamak, kişisel müzik listesin</w:t>
      </w:r>
      <w:r>
        <w:t xml:space="preserve">den parçalar çalmak </w:t>
      </w:r>
      <w:r w:rsidR="00637082">
        <w:t>mümkün olabilmektedir</w:t>
      </w:r>
      <w:r>
        <w:t xml:space="preserve">. </w:t>
      </w:r>
      <w:r w:rsidR="00AB610F">
        <w:t>Bu cihazları bankacılıkta yeni bir kanal olarak görülüp sohbet bankacılığındaki gibi bankacılık işlemleri</w:t>
      </w:r>
      <w:r w:rsidR="00510FBC">
        <w:t xml:space="preserve"> </w:t>
      </w:r>
      <w:r w:rsidR="00510FBC">
        <w:lastRenderedPageBreak/>
        <w:t xml:space="preserve">yapılabilmesi mümkün olmaktadır. </w:t>
      </w:r>
      <w:r w:rsidR="002138B7">
        <w:t xml:space="preserve">Örneğin </w:t>
      </w:r>
      <w:r w:rsidR="002138B7" w:rsidRPr="002138B7">
        <w:t>Capital One bankası, Amazon’un Alexa cihazı üzerinden müşterilerine kredi kartı hesap özeti bilgisi ve fatur</w:t>
      </w:r>
      <w:r w:rsidR="002138B7">
        <w:t>a ödeme hizmeti sunmaya başlamıştır.</w:t>
      </w:r>
      <w:r w:rsidR="005515DB">
        <w:t xml:space="preserve"> </w:t>
      </w:r>
      <w:r w:rsidR="005515DB" w:rsidRPr="005515DB">
        <w:t>Özellikle yaşlı kesimin cihazla konuşarak banka işlemlerini gerçekleştirebilmesi onlar için bü</w:t>
      </w:r>
      <w:r w:rsidR="005515DB">
        <w:t xml:space="preserve">yük kolaylık olabilecektir. Bilindiği gibi yaşlı nüfus karmaşık teknoloji ve arayüzler nedeniyle halen şubelere </w:t>
      </w:r>
      <w:r w:rsidR="00CC4441">
        <w:t>sık sık giderek</w:t>
      </w:r>
      <w:r w:rsidR="005515DB">
        <w:t xml:space="preserve"> buradaki </w:t>
      </w:r>
      <w:r w:rsidR="00E56DB4">
        <w:t xml:space="preserve">işlem </w:t>
      </w:r>
      <w:r w:rsidR="005515DB">
        <w:t>yoğunluğu</w:t>
      </w:r>
      <w:r w:rsidR="00E56DB4">
        <w:t>nu</w:t>
      </w:r>
      <w:r w:rsidR="005515DB">
        <w:t xml:space="preserve"> önemli ölçüde artırmaktadır. </w:t>
      </w:r>
    </w:p>
    <w:p w:rsidR="008B51FE" w:rsidRDefault="008B51FE" w:rsidP="009832B7">
      <w:pPr>
        <w:spacing w:line="360" w:lineRule="auto"/>
        <w:jc w:val="both"/>
      </w:pPr>
    </w:p>
    <w:p w:rsidR="009832B7" w:rsidRDefault="009832B7" w:rsidP="009832B7">
      <w:pPr>
        <w:spacing w:line="360" w:lineRule="auto"/>
        <w:jc w:val="both"/>
      </w:pPr>
      <w:r>
        <w:t xml:space="preserve">Araştırma firması KPMG gelinen noktada bu tabloyu görünmez bankacılık olarak tanımlamaktadır. Öngörüye göre 2030 yılında EVA(Enlightened Virtual Assistant-Aydınlanmış Kişisel Asistan) adı verilen asistan </w:t>
      </w:r>
      <w:r w:rsidR="003E03E6">
        <w:t xml:space="preserve">sadece </w:t>
      </w:r>
      <w:r>
        <w:t xml:space="preserve">online bankacılık </w:t>
      </w:r>
      <w:r w:rsidR="003E03E6">
        <w:t>hizmeti vermeyecektir. Bunu sesli komutlar</w:t>
      </w:r>
      <w:r w:rsidR="00CC721C">
        <w:t xml:space="preserve">la </w:t>
      </w:r>
      <w:r w:rsidR="003E03E6">
        <w:t>yerine getir</w:t>
      </w:r>
      <w:r w:rsidR="00CC721C">
        <w:t xml:space="preserve">irken </w:t>
      </w:r>
      <w:r w:rsidR="003E03E6">
        <w:t xml:space="preserve">hesaplara ulaşıp yakın tarihli ödemeleri de </w:t>
      </w:r>
      <w:r w:rsidR="00D837C2">
        <w:t xml:space="preserve">sesli olarak </w:t>
      </w:r>
      <w:r w:rsidR="003E03E6">
        <w:t>hatırlatacaktır. Üstelik s</w:t>
      </w:r>
      <w:r>
        <w:t xml:space="preserve">osyal </w:t>
      </w:r>
      <w:r w:rsidR="003E03E6">
        <w:t xml:space="preserve">medyada yer alan </w:t>
      </w:r>
      <w:r>
        <w:t xml:space="preserve">kişisel </w:t>
      </w:r>
      <w:r w:rsidR="003E03E6">
        <w:t xml:space="preserve">bilgilere ilişkin </w:t>
      </w:r>
      <w:r>
        <w:t xml:space="preserve">öneriler </w:t>
      </w:r>
      <w:r w:rsidR="003E03E6">
        <w:t xml:space="preserve">de </w:t>
      </w:r>
      <w:r>
        <w:t>sunabilecek</w:t>
      </w:r>
      <w:r w:rsidR="003E03E6">
        <w:t>tir</w:t>
      </w:r>
      <w:r>
        <w:t>. Örneğin istenildiğinde uçak bileti satın alabilecek</w:t>
      </w:r>
      <w:r w:rsidR="00D92FDB">
        <w:t xml:space="preserve"> yada </w:t>
      </w:r>
      <w:r>
        <w:t>restoranda rezervasyon</w:t>
      </w:r>
      <w:r w:rsidR="00120640">
        <w:t>da</w:t>
      </w:r>
      <w:r>
        <w:t xml:space="preserve"> yapabilecek. Bunlar için EVA’ya seslenmek yeterli olacak</w:t>
      </w:r>
      <w:r w:rsidR="00C2562A">
        <w:t>tır</w:t>
      </w:r>
      <w:r>
        <w:t>.</w:t>
      </w:r>
      <w:r w:rsidR="008B51FE">
        <w:rPr>
          <w:rStyle w:val="FootnoteReference"/>
        </w:rPr>
        <w:footnoteReference w:id="19"/>
      </w:r>
    </w:p>
    <w:p w:rsidR="009832B7" w:rsidRDefault="009832B7" w:rsidP="00832071">
      <w:pPr>
        <w:spacing w:line="360" w:lineRule="auto"/>
        <w:jc w:val="both"/>
      </w:pPr>
    </w:p>
    <w:p w:rsidR="00464027" w:rsidRDefault="00874745" w:rsidP="00832071">
      <w:pPr>
        <w:spacing w:line="360" w:lineRule="auto"/>
        <w:jc w:val="both"/>
      </w:pPr>
      <w:r>
        <w:t xml:space="preserve">Son yıllarda </w:t>
      </w:r>
      <w:r w:rsidR="00454CCA">
        <w:t>robot-danışmanlık(</w:t>
      </w:r>
      <w:r>
        <w:t>robo-advisor</w:t>
      </w:r>
      <w:r w:rsidR="00454CCA">
        <w:t>)</w:t>
      </w:r>
      <w:r>
        <w:t xml:space="preserve"> adlı yapay zeka tabanlı dijital finansal danışmanlık sistemi de yaygın biçimde gündeme gelmektedir. Robo</w:t>
      </w:r>
      <w:r w:rsidR="00454CCA">
        <w:t>t danışmanlık</w:t>
      </w:r>
      <w:r>
        <w:t xml:space="preserve">, hisse senedi, tahvil, vadeli işlemleri emtia, gayrimenkul gibi yatırım alanlarında kullanıcı tarafından belirlenen risk tercihlerine ve hedeflenen getiriye göre yatırım işlemlerinin ve planlanmasının otomatik olarak gerçekleştirilmesini sağlamaktadır. </w:t>
      </w:r>
      <w:r w:rsidR="00622388">
        <w:t xml:space="preserve">Yapay zeka tabanlı </w:t>
      </w:r>
      <w:r w:rsidR="00961E4B">
        <w:t>r</w:t>
      </w:r>
      <w:r w:rsidR="00454CCA">
        <w:t>obot danışmanlık</w:t>
      </w:r>
      <w:r w:rsidR="00622388">
        <w:t xml:space="preserve"> finansal hareketleri sürekli izleyerek doğru zamanda doğru hareketleri yaparak kazancı maksimize etmek ayda kaybı minimize etmeyi sağlamaktadır.</w:t>
      </w:r>
      <w:r w:rsidR="00AE7006">
        <w:t xml:space="preserve"> Klasik yatırım danışmanlarına göre düşük maliyetli olmakla birlikte hızlı, tutarlı ve verimlidir.</w:t>
      </w:r>
      <w:r w:rsidR="00581233">
        <w:t xml:space="preserve"> Bu nedenle bankalar bu alandaki gelişmeleri yakından takip etmektedirler.</w:t>
      </w:r>
      <w:r w:rsidR="00464027">
        <w:t xml:space="preserve"> Kuzey Ame</w:t>
      </w:r>
      <w:r w:rsidR="003F5143">
        <w:t>r</w:t>
      </w:r>
      <w:r w:rsidR="00464027">
        <w:t>ika’da yapılan bir araştırmaya gö</w:t>
      </w:r>
      <w:r w:rsidR="00D61B11">
        <w:t>re banka müşterilerinin yaklaşık</w:t>
      </w:r>
      <w:r w:rsidR="00464027">
        <w:t xml:space="preserve"> yarısı gelecekte robot danışmanlık almaya olumlu yaklaşmaktadırlar.</w:t>
      </w:r>
      <w:r w:rsidR="007331CB">
        <w:rPr>
          <w:rStyle w:val="FootnoteReference"/>
        </w:rPr>
        <w:footnoteReference w:id="20"/>
      </w:r>
    </w:p>
    <w:p w:rsidR="00874745" w:rsidRDefault="00874745" w:rsidP="00832071">
      <w:pPr>
        <w:spacing w:line="360" w:lineRule="auto"/>
        <w:jc w:val="both"/>
      </w:pPr>
    </w:p>
    <w:p w:rsidR="00742A38" w:rsidRDefault="00742A38" w:rsidP="00832071">
      <w:pPr>
        <w:spacing w:line="360" w:lineRule="auto"/>
        <w:jc w:val="both"/>
      </w:pPr>
      <w:r>
        <w:t xml:space="preserve">Yapay zeka sadece robot teknolojileri ile değil mevcut bankacılık süreçlerinde iyileştirme yapmak için kullanılmaktadır.  </w:t>
      </w:r>
      <w:r w:rsidRPr="00742A38">
        <w:t xml:space="preserve">Sadece rapor üretip sonuç üreten uygulamalar yerine artık kendi kendine karar veren </w:t>
      </w:r>
      <w:r>
        <w:t xml:space="preserve">ve müşteri hesabına krediyi yatıran </w:t>
      </w:r>
      <w:r w:rsidRPr="00742A38">
        <w:t xml:space="preserve">uygulamalar devreye  </w:t>
      </w:r>
      <w:r w:rsidRPr="00742A38">
        <w:lastRenderedPageBreak/>
        <w:t>gir</w:t>
      </w:r>
      <w:r>
        <w:t xml:space="preserve">mektedir. </w:t>
      </w:r>
      <w:r w:rsidR="00125BD0">
        <w:t>T</w:t>
      </w:r>
      <w:r w:rsidR="00125BD0" w:rsidRPr="00125BD0">
        <w:t>arihsel veri öğrenme seti olarak</w:t>
      </w:r>
      <w:r w:rsidR="00125BD0">
        <w:t xml:space="preserve"> suretiyle ATM’lere yüklenen nakit para miktarı azaltılabilmektedir.</w:t>
      </w:r>
      <w:r w:rsidR="003612AF">
        <w:t xml:space="preserve"> Chargeback adı verilen k</w:t>
      </w:r>
      <w:r w:rsidR="003612AF" w:rsidRPr="003612AF">
        <w:t>redi kartı harcama itirazları</w:t>
      </w:r>
      <w:r w:rsidR="003612AF">
        <w:t xml:space="preserve"> konusunda çözüm süreci hızlandırılabilmektedir</w:t>
      </w:r>
      <w:r w:rsidR="003612AF" w:rsidRPr="003612AF">
        <w:t>.</w:t>
      </w:r>
      <w:r w:rsidR="0041328B">
        <w:t xml:space="preserve"> </w:t>
      </w:r>
      <w:r w:rsidR="0041328B" w:rsidRPr="0041328B">
        <w:t>Belge kontrollerine yönelik çalışmalar</w:t>
      </w:r>
      <w:r w:rsidR="0041328B">
        <w:t>da(ö</w:t>
      </w:r>
      <w:r w:rsidR="0041328B" w:rsidRPr="0041328B">
        <w:t>rneğin akreditif</w:t>
      </w:r>
      <w:r w:rsidR="0041328B">
        <w:t>, ithalat/ihracat belgeleri)</w:t>
      </w:r>
      <w:r w:rsidR="0041328B" w:rsidRPr="0041328B">
        <w:t xml:space="preserve"> fiziksel ve içerik kontrolleri hızlandırılarak işlem maliyetlerinin düşürülmesi</w:t>
      </w:r>
      <w:r w:rsidR="0041328B">
        <w:t xml:space="preserve"> hedeflenmektedir.</w:t>
      </w:r>
    </w:p>
    <w:p w:rsidR="00670460" w:rsidRDefault="00670460" w:rsidP="00832071">
      <w:pPr>
        <w:spacing w:line="360" w:lineRule="auto"/>
        <w:jc w:val="both"/>
      </w:pPr>
    </w:p>
    <w:p w:rsidR="005515DB" w:rsidRDefault="005515DB" w:rsidP="00CC61E7">
      <w:pPr>
        <w:spacing w:line="360" w:lineRule="auto"/>
        <w:jc w:val="both"/>
      </w:pPr>
      <w:r>
        <w:t xml:space="preserve">Gartner 2020 yılına gelindiğinde müşterilerin herhangi bir işletme ile olan ilişkilerinin %85’ini insanla etkileşime girmeden gerçekleştireceğini öngörmektedir. </w:t>
      </w:r>
      <w:r w:rsidR="00460005">
        <w:t>B</w:t>
      </w:r>
      <w:r w:rsidR="00940191">
        <w:t xml:space="preserve">ir araştırmaya </w:t>
      </w:r>
      <w:r w:rsidRPr="005515DB">
        <w:t>göre 2030'a kadar yapay zekadan, bazı bölge ve ülkelere göre kazanılacak gayri safi milli hasıla (dolar) şöyle</w:t>
      </w:r>
      <w:r>
        <w:t>dir</w:t>
      </w:r>
      <w:r w:rsidRPr="005515DB">
        <w:t xml:space="preserve">: </w:t>
      </w:r>
    </w:p>
    <w:p w:rsidR="00601A7A" w:rsidRDefault="00601A7A" w:rsidP="00CC61E7">
      <w:pPr>
        <w:spacing w:line="360" w:lineRule="auto"/>
        <w:jc w:val="both"/>
      </w:pPr>
    </w:p>
    <w:p w:rsidR="00601A7A" w:rsidRPr="00601A7A" w:rsidRDefault="00601A7A" w:rsidP="00601A7A">
      <w:pPr>
        <w:pStyle w:val="Tablo"/>
        <w:rPr>
          <w:sz w:val="24"/>
        </w:rPr>
      </w:pPr>
      <w:bookmarkStart w:id="35" w:name="_Toc501998946"/>
      <w:r w:rsidRPr="00601A7A">
        <w:rPr>
          <w:sz w:val="24"/>
        </w:rPr>
        <w:t>Tablo-2 Fortune Turkey, Yapay Zeka Gelirleri</w:t>
      </w:r>
      <w:bookmarkEnd w:id="35"/>
    </w:p>
    <w:p w:rsidR="00601A7A" w:rsidRPr="00F76CE3" w:rsidRDefault="00601A7A" w:rsidP="00601A7A">
      <w:pPr>
        <w:spacing w:line="360" w:lineRule="auto"/>
        <w:jc w:val="both"/>
        <w:rPr>
          <w:sz w:val="20"/>
        </w:rPr>
      </w:pPr>
      <w:r>
        <w:rPr>
          <w:sz w:val="20"/>
        </w:rPr>
        <w:t>(</w:t>
      </w:r>
      <w:r w:rsidRPr="00F76CE3">
        <w:rPr>
          <w:sz w:val="20"/>
        </w:rPr>
        <w:t>http://www.fortuneturkey.com/yapay-zeka-kuresel-ekonomiye-16-trilyon-dolar-katki-saglayacak-46302</w:t>
      </w:r>
      <w:r>
        <w:rPr>
          <w:sz w:val="20"/>
        </w:rPr>
        <w:t>)</w:t>
      </w:r>
    </w:p>
    <w:tbl>
      <w:tblPr>
        <w:tblStyle w:val="PlainTable3"/>
        <w:tblW w:w="0" w:type="auto"/>
        <w:tblLook w:val="04A0" w:firstRow="1" w:lastRow="0" w:firstColumn="1" w:lastColumn="0" w:noHBand="0" w:noVBand="1"/>
      </w:tblPr>
      <w:tblGrid>
        <w:gridCol w:w="6324"/>
        <w:gridCol w:w="1216"/>
      </w:tblGrid>
      <w:tr w:rsidR="005515DB" w:rsidRPr="005515DB" w:rsidTr="00534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515DB" w:rsidRPr="005515DB" w:rsidRDefault="005515DB" w:rsidP="005515DB">
            <w:pPr>
              <w:spacing w:line="360" w:lineRule="auto"/>
            </w:pPr>
            <w:r w:rsidRPr="005515DB">
              <w:t>Çin</w:t>
            </w:r>
          </w:p>
        </w:tc>
        <w:tc>
          <w:tcPr>
            <w:tcW w:w="0" w:type="auto"/>
            <w:hideMark/>
          </w:tcPr>
          <w:p w:rsidR="005515DB" w:rsidRPr="00601A7A" w:rsidRDefault="005515DB" w:rsidP="005515DB">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601A7A">
              <w:rPr>
                <w:b w:val="0"/>
              </w:rPr>
              <w:t xml:space="preserve">7 </w:t>
            </w:r>
            <w:r w:rsidR="00376460">
              <w:rPr>
                <w:b w:val="0"/>
                <w:caps w:val="0"/>
              </w:rPr>
              <w:t>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Amerika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3,7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Avrupa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1,8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Afrika, Okyanusya, öteki Asya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1,2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Gelişmiş Asya (Japonya, Güney Kore,Tayvan)</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0,9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Güney Avrupa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0,7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Latin Amerika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0,5 trilyon</w:t>
            </w:r>
          </w:p>
        </w:tc>
      </w:tr>
    </w:tbl>
    <w:p w:rsidR="005515DB" w:rsidRDefault="005515DB" w:rsidP="005515DB">
      <w:pPr>
        <w:spacing w:line="360" w:lineRule="auto"/>
        <w:jc w:val="both"/>
      </w:pPr>
      <w:r>
        <w:t xml:space="preserve">Bankacılık </w:t>
      </w:r>
      <w:r w:rsidR="00284B3E">
        <w:t xml:space="preserve">süreçleri de </w:t>
      </w:r>
      <w:r>
        <w:t xml:space="preserve">bu değişimin </w:t>
      </w:r>
      <w:r w:rsidR="00284B3E">
        <w:t xml:space="preserve">içinde yer almakta </w:t>
      </w:r>
      <w:r>
        <w:t xml:space="preserve">olup dünyanın önde gelen bankaları(Bank Of America, JP Morgan, Santander, vb.) bu konuda yatırımlarını sürdürmektedirler. Zira </w:t>
      </w:r>
      <w:r w:rsidR="00846D11">
        <w:t>yapay zeka</w:t>
      </w:r>
      <w:r w:rsidR="00326219">
        <w:t>,</w:t>
      </w:r>
      <w:r>
        <w:t xml:space="preserve"> hem müşteri sayısını artırma hem de maliyetleri düşürme anlamında önemli fırsatlar barındırmaktadır.</w:t>
      </w:r>
    </w:p>
    <w:p w:rsidR="005515DB" w:rsidRDefault="0061330B" w:rsidP="005515DB">
      <w:pPr>
        <w:spacing w:before="100" w:beforeAutospacing="1" w:after="100" w:afterAutospacing="1" w:line="360" w:lineRule="auto"/>
        <w:jc w:val="both"/>
      </w:pPr>
      <w:r>
        <w:t>Yapay zeka yatır</w:t>
      </w:r>
      <w:r w:rsidR="004E2189">
        <w:t>ım</w:t>
      </w:r>
      <w:r>
        <w:t>ları konusunda zaten önde olan finansal hizmetler sektörünün gelecekte de öncüler arasında yer</w:t>
      </w:r>
      <w:r w:rsidR="00326219">
        <w:t xml:space="preserve"> alacağı öngörülmektedir(şekil-1</w:t>
      </w:r>
      <w:r w:rsidR="00866C38">
        <w:t xml:space="preserve">). </w:t>
      </w:r>
      <w:r w:rsidR="005515DB" w:rsidRPr="005515DB">
        <w:t xml:space="preserve">Accenture tarafından </w:t>
      </w:r>
      <w:r w:rsidR="00362F74">
        <w:t>yapılan</w:t>
      </w:r>
      <w:r w:rsidR="005515DB" w:rsidRPr="005515DB">
        <w:t xml:space="preserve"> araştırmay</w:t>
      </w:r>
      <w:r w:rsidR="00A078E6">
        <w:t>a göre, her dört bankacıdan üçü</w:t>
      </w:r>
      <w:r w:rsidR="005515DB" w:rsidRPr="005515DB">
        <w:t xml:space="preserve"> bankaların müşterileriyle etkileşime geçmek için birincil yol olarak yapay zekayı</w:t>
      </w:r>
      <w:r w:rsidR="005515DB">
        <w:t xml:space="preserve"> kullanacağını düşünmektedir. </w:t>
      </w:r>
      <w:r w:rsidR="00A078E6">
        <w:t>Raporda</w:t>
      </w:r>
      <w:r w:rsidR="005515DB" w:rsidRPr="005515DB">
        <w:t xml:space="preserve"> </w:t>
      </w:r>
      <w:r w:rsidR="00A078E6">
        <w:t xml:space="preserve">rapor </w:t>
      </w:r>
      <w:r w:rsidR="005515DB" w:rsidRPr="005515DB">
        <w:t>beş bankacıdan dördünün hem müşterilerle etkileşim hem de veri topl</w:t>
      </w:r>
      <w:r w:rsidR="003D33A1">
        <w:t>anması açısından yapay zekanın devrim</w:t>
      </w:r>
      <w:r w:rsidR="005515DB" w:rsidRPr="005515DB">
        <w:t xml:space="preserve"> niteliğinde </w:t>
      </w:r>
      <w:r w:rsidR="005515DB">
        <w:t>olacağı görüşünü ortaya koymaktadır.</w:t>
      </w:r>
      <w:r w:rsidR="00DA2268">
        <w:rPr>
          <w:rStyle w:val="FootnoteReference"/>
        </w:rPr>
        <w:footnoteReference w:id="21"/>
      </w:r>
      <w:r>
        <w:t xml:space="preserve"> </w:t>
      </w:r>
    </w:p>
    <w:p w:rsidR="0061330B" w:rsidRPr="008826BA" w:rsidRDefault="00CA6B7B" w:rsidP="00783A48">
      <w:pPr>
        <w:pStyle w:val="ekil"/>
        <w:rPr>
          <w:sz w:val="24"/>
          <w:szCs w:val="24"/>
        </w:rPr>
      </w:pPr>
      <w:bookmarkStart w:id="36" w:name="_Toc501917645"/>
      <w:bookmarkStart w:id="37" w:name="_Toc501997130"/>
      <w:r w:rsidRPr="008826BA">
        <w:rPr>
          <w:sz w:val="24"/>
          <w:szCs w:val="24"/>
        </w:rPr>
        <w:t>Şekil-1:</w:t>
      </w:r>
      <w:r w:rsidR="0061330B" w:rsidRPr="008826BA">
        <w:rPr>
          <w:sz w:val="24"/>
          <w:szCs w:val="24"/>
        </w:rPr>
        <w:t xml:space="preserve"> McKinsey </w:t>
      </w:r>
      <w:r w:rsidR="00C90642" w:rsidRPr="008826BA">
        <w:rPr>
          <w:sz w:val="24"/>
          <w:szCs w:val="24"/>
        </w:rPr>
        <w:t>Araştırması</w:t>
      </w:r>
      <w:bookmarkEnd w:id="36"/>
      <w:bookmarkEnd w:id="37"/>
      <w:r w:rsidR="00C90642" w:rsidRPr="008826BA">
        <w:rPr>
          <w:sz w:val="24"/>
          <w:szCs w:val="24"/>
        </w:rPr>
        <w:t xml:space="preserve"> </w:t>
      </w:r>
    </w:p>
    <w:p w:rsidR="00C90642" w:rsidRDefault="00C90642" w:rsidP="00832071">
      <w:pPr>
        <w:spacing w:line="360" w:lineRule="auto"/>
        <w:jc w:val="both"/>
      </w:pPr>
      <w:r w:rsidRPr="00C90642">
        <w:rPr>
          <w:sz w:val="20"/>
        </w:rPr>
        <w:lastRenderedPageBreak/>
        <w:t>(McKinsey Global Institute AI adoption and use survey, Haziran 2017)</w:t>
      </w:r>
    </w:p>
    <w:p w:rsidR="008826BA" w:rsidRDefault="008826BA" w:rsidP="00832071">
      <w:pPr>
        <w:spacing w:line="360" w:lineRule="auto"/>
        <w:jc w:val="both"/>
      </w:pPr>
      <w:r>
        <w:rPr>
          <w:noProof/>
        </w:rPr>
        <w:drawing>
          <wp:inline distT="0" distB="0" distL="0" distR="0" wp14:anchorId="17DB91B3">
            <wp:extent cx="5895975" cy="35947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256" cy="3597929"/>
                    </a:xfrm>
                    <a:prstGeom prst="rect">
                      <a:avLst/>
                    </a:prstGeom>
                    <a:noFill/>
                  </pic:spPr>
                </pic:pic>
              </a:graphicData>
            </a:graphic>
          </wp:inline>
        </w:drawing>
      </w:r>
    </w:p>
    <w:p w:rsidR="008826BA" w:rsidRDefault="008826BA" w:rsidP="00832071">
      <w:pPr>
        <w:spacing w:line="360" w:lineRule="auto"/>
        <w:jc w:val="both"/>
      </w:pPr>
    </w:p>
    <w:p w:rsidR="00804FE2" w:rsidRDefault="0058336D" w:rsidP="00832071">
      <w:pPr>
        <w:spacing w:line="360" w:lineRule="auto"/>
        <w:jc w:val="both"/>
      </w:pPr>
      <w:r>
        <w:t>Bankacılık süreçlerinde yapay zeka ve robotlar konusunda ülkemizde de yatırımlar sürmektedir. Özel bankalar gel</w:t>
      </w:r>
      <w:r w:rsidR="009D4DD0">
        <w:t>işmeleri yakından takip etmekte ve</w:t>
      </w:r>
      <w:r>
        <w:t xml:space="preserve"> yeni uygulamaları </w:t>
      </w:r>
      <w:r w:rsidR="009D4DD0">
        <w:t xml:space="preserve">hızla </w:t>
      </w:r>
      <w:r>
        <w:t xml:space="preserve">devreye almaktadırlar. </w:t>
      </w:r>
      <w:r w:rsidR="009D4DD0">
        <w:t>İş Bankası ve Yapı Kredi Bankası iphone Siri sanal asistan uygulaması üzerinden para gönderme entegrasyonunu devreye almışlardır. Garanti Bankası, Denizbank ve Türkiye Finans’ın ise chatbot uygulamaları bulunmaktadır. Garanti Ba</w:t>
      </w:r>
      <w:r w:rsidR="00566094">
        <w:t>nkası mobil işlem asistanını</w:t>
      </w:r>
      <w:r w:rsidR="009D4DD0">
        <w:t xml:space="preserve"> duyurmuştur. Bunlara ilaveten mevcut bankacılık süreçlerinde yapay zeka kullanımı için yatırımlar sürdürülmektedir.</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8" w:name="_Toc501965100"/>
      <w:r>
        <w:rPr>
          <w:rFonts w:ascii="Times New Roman" w:hAnsi="Times New Roman" w:cs="Times New Roman"/>
          <w:sz w:val="24"/>
          <w:szCs w:val="24"/>
        </w:rPr>
        <w:t>YENİ ÖDEME SİSTEMLERİ</w:t>
      </w:r>
      <w:bookmarkEnd w:id="38"/>
    </w:p>
    <w:p w:rsidR="0040381F" w:rsidRDefault="00D104D9" w:rsidP="00D104D9">
      <w:pPr>
        <w:spacing w:line="360" w:lineRule="auto"/>
        <w:jc w:val="both"/>
      </w:pPr>
      <w:r w:rsidRPr="00D104D9">
        <w:t>Dijital</w:t>
      </w:r>
      <w:r>
        <w:t>leşme ile aslında alışveriş biçimleri ve ödeme sistemleri</w:t>
      </w:r>
      <w:r w:rsidRPr="00D104D9">
        <w:t xml:space="preserve"> bir evrim </w:t>
      </w:r>
      <w:r>
        <w:t>geçirmektedir. A</w:t>
      </w:r>
      <w:r w:rsidRPr="00D104D9">
        <w:t>lışveriş deneyimi</w:t>
      </w:r>
      <w:r>
        <w:t>miz</w:t>
      </w:r>
      <w:r w:rsidRPr="00D104D9">
        <w:t xml:space="preserve"> </w:t>
      </w:r>
      <w:r w:rsidR="00B74615">
        <w:t xml:space="preserve">değişmekte, </w:t>
      </w:r>
      <w:r>
        <w:t xml:space="preserve">akıllı telefonlar ve giyilebilir </w:t>
      </w:r>
      <w:r w:rsidRPr="00D104D9">
        <w:t xml:space="preserve">teknolojiler birer ödeme </w:t>
      </w:r>
      <w:r>
        <w:t>aracına dönüşmektedir</w:t>
      </w:r>
      <w:r w:rsidRPr="00D104D9">
        <w:t xml:space="preserve">. </w:t>
      </w:r>
      <w:r w:rsidR="0040381F">
        <w:t>Son zamanlarda gerek dünyada gerek ülkemizde çok sayıda farklı uygulamanın örneklerini görmek mümkün hale gelmiştir.</w:t>
      </w:r>
    </w:p>
    <w:p w:rsidR="0040381F" w:rsidRDefault="0040381F" w:rsidP="00D104D9">
      <w:pPr>
        <w:spacing w:line="360" w:lineRule="auto"/>
        <w:jc w:val="both"/>
      </w:pPr>
    </w:p>
    <w:p w:rsidR="00785379" w:rsidRDefault="00785379" w:rsidP="004D660F">
      <w:pPr>
        <w:spacing w:line="360" w:lineRule="auto"/>
        <w:jc w:val="both"/>
      </w:pPr>
      <w:r>
        <w:t xml:space="preserve">Çipli kredi kartı ile yada nakit ödemeler halen devam etse de mobil cihazlar ile yapılan ödemelerin ağırlığı giderek artmaktadır. </w:t>
      </w:r>
      <w:r w:rsidR="00A85229">
        <w:t xml:space="preserve">Temassız kredi kartları oldukça yaygınlaşmış olup artık NFC teknolojisi desteği ile mobil cüzdanlar hayatımıza girmektedir. Bu şekilde mobil telefon bir uygulama üzerinden kredi kartıyla eşleştirilerek kart kullanmadan temassız </w:t>
      </w:r>
      <w:r w:rsidR="00A85229">
        <w:lastRenderedPageBreak/>
        <w:t>iletişim ile ödeme yapılmasına imkan ver</w:t>
      </w:r>
      <w:r w:rsidR="00B95E44">
        <w:t>il</w:t>
      </w:r>
      <w:r w:rsidR="00A85229">
        <w:t xml:space="preserve">mektedir. </w:t>
      </w:r>
      <w:r w:rsidR="00DD786F" w:rsidRPr="00DD786F">
        <w:t>Birleşmiş Milletler Ticaret ve Kalkınma Örgütü (United Nations Conference on Trade and Deve</w:t>
      </w:r>
      <w:r w:rsidR="00DD786F">
        <w:t xml:space="preserve">lopment – UNCTAD) tarafından hazırlanan raporda </w:t>
      </w:r>
      <w:r w:rsidR="00DD786F" w:rsidRPr="00DD786F">
        <w:t>online, mobil</w:t>
      </w:r>
      <w:r w:rsidR="0044684E">
        <w:t xml:space="preserve"> ve dijital ödeme sistemlerinin;</w:t>
      </w:r>
      <w:r w:rsidR="00DD786F" w:rsidRPr="00DD786F">
        <w:t xml:space="preserve"> kredi ve </w:t>
      </w:r>
      <w:r w:rsidR="00DD786F">
        <w:t>banka</w:t>
      </w:r>
      <w:r w:rsidR="00DD786F" w:rsidRPr="00DD786F">
        <w:t xml:space="preserve"> kartlarını 2019 yılına k</w:t>
      </w:r>
      <w:r w:rsidR="00DD786F">
        <w:t xml:space="preserve">adar geride bırakacağı </w:t>
      </w:r>
      <w:r w:rsidR="000A6084">
        <w:t>ifade edilmiştir</w:t>
      </w:r>
      <w:r w:rsidR="00DD786F">
        <w:t>.</w:t>
      </w:r>
    </w:p>
    <w:p w:rsidR="00785379" w:rsidRDefault="00785379" w:rsidP="004D660F">
      <w:pPr>
        <w:spacing w:line="360" w:lineRule="auto"/>
        <w:jc w:val="both"/>
      </w:pPr>
    </w:p>
    <w:p w:rsidR="00986510" w:rsidRDefault="00372AF5" w:rsidP="004D660F">
      <w:pPr>
        <w:spacing w:line="360" w:lineRule="auto"/>
        <w:jc w:val="both"/>
      </w:pPr>
      <w:r>
        <w:t>Paypal</w:t>
      </w:r>
      <w:r w:rsidR="00F71F59">
        <w:t xml:space="preserve"> ve AliPay</w:t>
      </w:r>
      <w:r>
        <w:t xml:space="preserve"> gibi ödeme sistemlerinin </w:t>
      </w:r>
      <w:r w:rsidR="00F926A7">
        <w:t xml:space="preserve">dünya çapında </w:t>
      </w:r>
      <w:r>
        <w:t xml:space="preserve">yaygınlaşmasından sonra </w:t>
      </w:r>
      <w:r w:rsidR="001B7677">
        <w:t xml:space="preserve">2015 yılında Samsung Pay, Apple Pay ve Android Pay’in (Google) pazara girmesiyle mobil ödemeler hız kazanmıştır. </w:t>
      </w:r>
      <w:r w:rsidR="004D660F">
        <w:t xml:space="preserve">Sonrasında Apple Watch ile birlikte de giyilebilir teknoloji ile ödeme fikri hayatımıza girmiştir. </w:t>
      </w:r>
      <w:r w:rsidR="000B50BD">
        <w:t>Bununla birlikte sosyal medya platformlarından ödeme yapılmasının da önü açılmıştır. Örneğin facebook messenger kullanarak ödeme y</w:t>
      </w:r>
      <w:r w:rsidR="008A1463">
        <w:t>apılması buna güzel bir örnek oluşturmaktadır</w:t>
      </w:r>
      <w:r w:rsidR="000B50BD">
        <w:t>.</w:t>
      </w:r>
      <w:r w:rsidR="0035705F">
        <w:t xml:space="preserve"> </w:t>
      </w:r>
      <w:r w:rsidR="0015130C">
        <w:t xml:space="preserve">Juniper Research araştırmasına göre mobil cüzdan ve akıllı telefon gibi cihazlarla 2017 sonunda 1,32 trilyon dolarlık bir </w:t>
      </w:r>
      <w:r w:rsidR="00DE70E8">
        <w:t>işlem hacmi</w:t>
      </w:r>
      <w:r w:rsidR="00E51EE5">
        <w:t>ne ulaşılacağı</w:t>
      </w:r>
      <w:r w:rsidR="0015130C">
        <w:t xml:space="preserve"> öngörülmüştür.</w:t>
      </w:r>
    </w:p>
    <w:p w:rsidR="0006065E" w:rsidRDefault="0006065E" w:rsidP="004D660F">
      <w:pPr>
        <w:spacing w:line="360" w:lineRule="auto"/>
        <w:jc w:val="both"/>
      </w:pPr>
    </w:p>
    <w:p w:rsidR="0006065E" w:rsidRDefault="0006065E" w:rsidP="004D660F">
      <w:pPr>
        <w:spacing w:line="360" w:lineRule="auto"/>
        <w:jc w:val="both"/>
      </w:pPr>
      <w:r>
        <w:t xml:space="preserve">Son yıllarda </w:t>
      </w:r>
      <w:r w:rsidR="0044684E">
        <w:t>dijital</w:t>
      </w:r>
      <w:r>
        <w:t xml:space="preserve"> banka</w:t>
      </w:r>
      <w:r w:rsidR="0044684E">
        <w:t xml:space="preserve"> </w:t>
      </w:r>
      <w:r>
        <w:t xml:space="preserve">kavramı da çok </w:t>
      </w:r>
      <w:r w:rsidR="0044684E">
        <w:t xml:space="preserve">sık </w:t>
      </w:r>
      <w:r>
        <w:t>gündeme gelmeye başlamıştır. Yurt</w:t>
      </w:r>
      <w:r w:rsidR="0079503D">
        <w:t xml:space="preserve"> </w:t>
      </w:r>
      <w:r>
        <w:t>dışında monzo, leupay, n26 gibi çok sayıda dijital banka örneğini görmekteyiz. Şubelerinin olmayışından kaynaklanan maliyet avantajları, yeni teknolojilere yakın olmaları ve farklı ürünleri çok hızlı bir şekilde pazara sunmaları sayesinde rekabette öne geçebilmektedirler.</w:t>
      </w:r>
    </w:p>
    <w:p w:rsidR="002D3DFC" w:rsidRDefault="002D3DFC" w:rsidP="004D660F">
      <w:pPr>
        <w:spacing w:line="360" w:lineRule="auto"/>
        <w:jc w:val="both"/>
      </w:pPr>
    </w:p>
    <w:p w:rsidR="00F05C92" w:rsidRPr="003B4897" w:rsidRDefault="002D3DFC" w:rsidP="00F05C92">
      <w:pPr>
        <w:spacing w:line="360" w:lineRule="auto"/>
        <w:jc w:val="both"/>
      </w:pPr>
      <w:r>
        <w:t>Ülkemizde de yeni ödeme sistemlerine ilişkin birçok uygulama hayata geçmiş ve sayısı günden güne artmaktadır. Şubesiz bankacılık anlamında enpara.com</w:t>
      </w:r>
      <w:r w:rsidR="007308E8">
        <w:t>,</w:t>
      </w:r>
      <w:r>
        <w:t xml:space="preserve"> maliyetlerinin düşük olması nedeniyle rekabetçi </w:t>
      </w:r>
      <w:r w:rsidR="007308E8">
        <w:t>ürünleri</w:t>
      </w:r>
      <w:r>
        <w:t xml:space="preserve"> ile öne çıkmaktadır. Turkcell de TurkcellPay adlı kendi ödeme sistemine yatırım yapmaktadır. Bununla birlikte ininal ve iyzico gibi ödeme platformları da gün geçtikçe adından daha fazla söz ettirir olmuşlardır. Ülkemizdeki bankalar bu alanlardaki dijitalleşmeyi çok yakında izlemekte, alternatif ürünler ile rekabetçi olmaya çalışmaktadırlar. Türkiye İş Bankas</w:t>
      </w:r>
      <w:r w:rsidR="00F05C92">
        <w:t>ı</w:t>
      </w:r>
      <w:r w:rsidR="005402B5">
        <w:t xml:space="preserve"> Maximum Mobil, Yapı Kredi Cüzdan</w:t>
      </w:r>
      <w:r w:rsidR="00EA4512">
        <w:t xml:space="preserve"> </w:t>
      </w:r>
      <w:r>
        <w:t>gibi uygulamalar bunlardan sadece birkaçıdır.</w:t>
      </w:r>
      <w:r w:rsidR="00F05C92">
        <w:t xml:space="preserve"> Kullanıcıların yeni ödeme sistemlerinin varlığına alışması bankaları </w:t>
      </w:r>
      <w:r w:rsidR="00AD0812">
        <w:t xml:space="preserve">süreçlerini </w:t>
      </w:r>
      <w:r w:rsidR="00F82E7F">
        <w:t>gözden geçirerek</w:t>
      </w:r>
      <w:r w:rsidR="00AD0812">
        <w:t xml:space="preserve"> </w:t>
      </w:r>
      <w:r w:rsidR="00F05C92">
        <w:t xml:space="preserve">daha yenilikçi ve hızlı çözümler bulmaya itmektedir. </w:t>
      </w:r>
    </w:p>
    <w:p w:rsidR="002D3DFC" w:rsidRDefault="002D3DFC" w:rsidP="004D660F">
      <w:pPr>
        <w:spacing w:line="360" w:lineRule="auto"/>
        <w:jc w:val="both"/>
      </w:pPr>
    </w:p>
    <w:p w:rsidR="003805D8" w:rsidRDefault="00AB69DF" w:rsidP="004D660F">
      <w:pPr>
        <w:spacing w:line="360" w:lineRule="auto"/>
        <w:jc w:val="both"/>
      </w:pPr>
      <w:r w:rsidRPr="00DB7E2D">
        <w:t xml:space="preserve">Son yıllarda </w:t>
      </w:r>
      <w:r w:rsidR="00C82694">
        <w:t xml:space="preserve">adını sıkça duymaya başladığımız </w:t>
      </w:r>
      <w:r w:rsidR="00B52083" w:rsidRPr="00DB7E2D">
        <w:t xml:space="preserve">bir </w:t>
      </w:r>
      <w:r w:rsidR="00DD11FF" w:rsidRPr="00DB7E2D">
        <w:t xml:space="preserve">başka </w:t>
      </w:r>
      <w:r w:rsidR="00C64C49" w:rsidRPr="00DB7E2D">
        <w:t xml:space="preserve">finans platformu da </w:t>
      </w:r>
      <w:r w:rsidR="00DD11FF" w:rsidRPr="00DB7E2D">
        <w:t xml:space="preserve">kitlesel fonlama adı verilen </w:t>
      </w:r>
      <w:r w:rsidR="00B52083" w:rsidRPr="00DB7E2D">
        <w:t>platformdur</w:t>
      </w:r>
      <w:r w:rsidR="00DD11FF" w:rsidRPr="00DB7E2D">
        <w:t>. B</w:t>
      </w:r>
      <w:r w:rsidRPr="00DB7E2D">
        <w:t xml:space="preserve">ankaların küçük ölçekli yeni kurulmuş şirketlere kredi vermek istememesi yada finansman maliyetinin yüksek olması, insanların genellikle yardımlaşma </w:t>
      </w:r>
      <w:r w:rsidRPr="00DB7E2D">
        <w:lastRenderedPageBreak/>
        <w:t>konusunda istekli olmaları ve internet üzerinden çok geniş k</w:t>
      </w:r>
      <w:r w:rsidR="00BF6F7D">
        <w:t>itlelere ulaşma imka</w:t>
      </w:r>
      <w:r w:rsidRPr="00DB7E2D">
        <w:t xml:space="preserve">nının bulunması sayesinde </w:t>
      </w:r>
      <w:r w:rsidR="00DD11FF" w:rsidRPr="00DB7E2D">
        <w:t xml:space="preserve">bu </w:t>
      </w:r>
      <w:r w:rsidRPr="00DB7E2D">
        <w:t xml:space="preserve">sistem </w:t>
      </w:r>
      <w:r w:rsidR="00F53904" w:rsidRPr="00DB7E2D">
        <w:t>giderek yaygınlaşmaya başlamıştır</w:t>
      </w:r>
      <w:r w:rsidRPr="00DB7E2D">
        <w:t>.</w:t>
      </w:r>
      <w:r w:rsidR="00592BE4" w:rsidRPr="00DB7E2D">
        <w:t xml:space="preserve"> </w:t>
      </w:r>
    </w:p>
    <w:p w:rsidR="00E33F8C" w:rsidRDefault="00E33F8C" w:rsidP="004D660F">
      <w:pPr>
        <w:spacing w:line="360" w:lineRule="auto"/>
        <w:jc w:val="both"/>
      </w:pPr>
    </w:p>
    <w:p w:rsidR="00E33F8C" w:rsidRPr="00DB7E2D" w:rsidRDefault="00E33F8C" w:rsidP="004D660F">
      <w:pPr>
        <w:spacing w:line="360" w:lineRule="auto"/>
        <w:jc w:val="both"/>
      </w:pPr>
      <w:r>
        <w:t>P2P(</w:t>
      </w:r>
      <w:r w:rsidRPr="00E33F8C">
        <w:t>Peer to Peer</w:t>
      </w:r>
      <w:r w:rsidR="00E433E8">
        <w:t>)</w:t>
      </w:r>
      <w:r w:rsidRPr="00E33F8C">
        <w:t xml:space="preserve">  Lending</w:t>
      </w:r>
      <w:r>
        <w:t xml:space="preserve"> kavramı </w:t>
      </w:r>
      <w:r w:rsidR="00E433E8">
        <w:t>g</w:t>
      </w:r>
      <w:r w:rsidRPr="00E33F8C">
        <w:t>irişimcilerin banka</w:t>
      </w:r>
      <w:r>
        <w:t>lar</w:t>
      </w:r>
      <w:r w:rsidRPr="00E33F8C">
        <w:t xml:space="preserve"> dışında, kitlelerden internet üzerinden sağladıkları krediler karşılığında borçlanarak faiz ödeme yükümlülüğü altına girdikleri kitlesel fonlama yö</w:t>
      </w:r>
      <w:r>
        <w:t xml:space="preserve">ntemi olarak ortaya çıkmıştır. </w:t>
      </w:r>
      <w:r w:rsidR="00025D0B">
        <w:t>B</w:t>
      </w:r>
      <w:r w:rsidR="00025D0B" w:rsidRPr="00025D0B">
        <w:t xml:space="preserve">aşlangıçta gerçek </w:t>
      </w:r>
      <w:r w:rsidR="00025D0B">
        <w:t xml:space="preserve">anlamda </w:t>
      </w:r>
      <w:r w:rsidR="00025D0B" w:rsidRPr="00025D0B">
        <w:t>bireylerin birbirlerine borç verdikleri platformlar olarak ortaya çıkmış</w:t>
      </w:r>
      <w:r w:rsidR="00025D0B">
        <w:t xml:space="preserve"> olsa da günümüzde </w:t>
      </w:r>
      <w:r w:rsidR="001029FA">
        <w:t>sermaye</w:t>
      </w:r>
      <w:r w:rsidR="007308E8">
        <w:t>,</w:t>
      </w:r>
      <w:r w:rsidR="00025D0B" w:rsidRPr="00025D0B">
        <w:t xml:space="preserve"> kurumsal yatırımcılar tarafından sağlanmaktadır</w:t>
      </w:r>
      <w:r w:rsidR="00844913">
        <w:t>.</w:t>
      </w:r>
      <w:r w:rsidR="00D71363">
        <w:t xml:space="preserve"> Amerika’nın en büyük P2P Lending kuruluşu olan Lending Club 6,5 milyar dolarlık bir </w:t>
      </w:r>
      <w:r w:rsidR="00D31F51">
        <w:t>piyasa değerine</w:t>
      </w:r>
      <w:r w:rsidR="00D71363">
        <w:t xml:space="preserve"> ulaşmıştır.</w:t>
      </w:r>
      <w:r w:rsidR="00D31F51">
        <w:rPr>
          <w:rStyle w:val="FootnoteReference"/>
        </w:rPr>
        <w:footnoteReference w:id="22"/>
      </w:r>
    </w:p>
    <w:p w:rsidR="00AB69DF" w:rsidRPr="00DB7E2D" w:rsidRDefault="00AB69DF" w:rsidP="004D660F">
      <w:pPr>
        <w:spacing w:line="360" w:lineRule="auto"/>
        <w:jc w:val="both"/>
      </w:pPr>
    </w:p>
    <w:p w:rsidR="00DE2D18" w:rsidRDefault="00C64C49" w:rsidP="00AB69DF">
      <w:pPr>
        <w:spacing w:line="360" w:lineRule="auto"/>
        <w:jc w:val="both"/>
      </w:pPr>
      <w:r w:rsidRPr="00DB7E2D">
        <w:t>K</w:t>
      </w:r>
      <w:r w:rsidR="00AB69DF" w:rsidRPr="00DB7E2D">
        <w:t>lasik finansal fonlama dünyasına</w:t>
      </w:r>
      <w:r w:rsidR="00E07FF8">
        <w:t xml:space="preserve"> </w:t>
      </w:r>
      <w:r w:rsidR="00AB69DF" w:rsidRPr="00DB7E2D">
        <w:t xml:space="preserve">rakip </w:t>
      </w:r>
      <w:r w:rsidR="00B52083" w:rsidRPr="00DB7E2D">
        <w:t>olabilecek</w:t>
      </w:r>
      <w:r w:rsidR="00AB69DF" w:rsidRPr="00DB7E2D">
        <w:t xml:space="preserve"> </w:t>
      </w:r>
      <w:r w:rsidR="00B52083" w:rsidRPr="00DB7E2D">
        <w:t>kitlesel fonlama platformları, b</w:t>
      </w:r>
      <w:r w:rsidR="00AB69DF" w:rsidRPr="00DB7E2D">
        <w:t xml:space="preserve">ankalar tarafından dikkatle takip edilmektedir. </w:t>
      </w:r>
      <w:r w:rsidR="00B52083" w:rsidRPr="00DB7E2D">
        <w:t>B</w:t>
      </w:r>
      <w:r w:rsidR="00AB69DF" w:rsidRPr="00DB7E2D">
        <w:t xml:space="preserve">irçok </w:t>
      </w:r>
      <w:r w:rsidR="00B52083" w:rsidRPr="00DB7E2D">
        <w:t>bankanın</w:t>
      </w:r>
      <w:r w:rsidR="00AB69DF" w:rsidRPr="00DB7E2D">
        <w:t xml:space="preserve"> kitlesel fonlama platformları ile ilişkilerini hangi boyutlarda yürüteceği </w:t>
      </w:r>
      <w:r w:rsidR="00B52083" w:rsidRPr="00DB7E2D">
        <w:t xml:space="preserve">konusunda </w:t>
      </w:r>
      <w:r w:rsidR="00AB69DF" w:rsidRPr="00DB7E2D">
        <w:t>karar vermekte zorlandığı görülmektedir.</w:t>
      </w:r>
      <w:r w:rsidR="00592BE4" w:rsidRPr="00DB7E2D">
        <w:t xml:space="preserve"> Buna rağmen kitlesel fonlama platformlarıyla ilişkisini sıkılaştırmak ve bu yükselen trendin getirdiği avantajları ka</w:t>
      </w:r>
      <w:r w:rsidR="00B52083" w:rsidRPr="00DB7E2D">
        <w:t>çırmamak için erken davranıp bu platformlar ile işbirliği yapan bankalar da mevcuttur.</w:t>
      </w:r>
      <w:r w:rsidR="0001209B">
        <w:t xml:space="preserve"> </w:t>
      </w:r>
      <w:r w:rsidR="00231374">
        <w:t xml:space="preserve">Dünya üzerinde </w:t>
      </w:r>
      <w:r w:rsidR="00231374" w:rsidRPr="00231374">
        <w:t>kitle fonlama yöntemi ile elde edilen fon mikta</w:t>
      </w:r>
      <w:r w:rsidR="0014392B">
        <w:t>rının 34,4 milyar doları aştığı ifade edilmektedir.</w:t>
      </w:r>
    </w:p>
    <w:p w:rsidR="00DE2D18" w:rsidRDefault="00DE2D18" w:rsidP="00AB69DF">
      <w:pPr>
        <w:spacing w:line="360" w:lineRule="auto"/>
        <w:jc w:val="both"/>
      </w:pPr>
    </w:p>
    <w:p w:rsidR="00AB69DF" w:rsidRPr="00DB7E2D" w:rsidRDefault="001F7047" w:rsidP="00AB69DF">
      <w:pPr>
        <w:spacing w:line="360" w:lineRule="auto"/>
        <w:jc w:val="both"/>
      </w:pPr>
      <w:r>
        <w:t xml:space="preserve">Ülkemizde </w:t>
      </w:r>
      <w:r w:rsidR="00DE2D18">
        <w:t xml:space="preserve">5 Aralık 2017 tarihinde </w:t>
      </w:r>
      <w:r w:rsidR="00DE2D18" w:rsidRPr="00DE2D18">
        <w:t xml:space="preserve">TBMM Genel Kurulu’nda kabul edilen </w:t>
      </w:r>
      <w:r w:rsidR="00DE2D18">
        <w:t xml:space="preserve">torba yasa </w:t>
      </w:r>
      <w:r>
        <w:t>ile</w:t>
      </w:r>
      <w:r w:rsidR="00DE2D18">
        <w:t>,</w:t>
      </w:r>
      <w:r w:rsidR="00DE2D18" w:rsidRPr="00DE2D18">
        <w:t xml:space="preserve"> kitle fonlamasına aracılık eden </w:t>
      </w:r>
      <w:r>
        <w:t>platformların</w:t>
      </w:r>
      <w:r w:rsidR="00DE2D18" w:rsidRPr="00DE2D18">
        <w:t xml:space="preserve"> oluşturulmasına izin </w:t>
      </w:r>
      <w:r w:rsidR="00DE2D18">
        <w:t>verilmiştir</w:t>
      </w:r>
      <w:r w:rsidR="00DE2D18" w:rsidRPr="00DE2D18">
        <w:t>.</w:t>
      </w:r>
      <w:r w:rsidR="00DE2D18">
        <w:t xml:space="preserve"> Bu şekilde y</w:t>
      </w:r>
      <w:r w:rsidR="00DE2D18" w:rsidRPr="00DE2D18">
        <w:t xml:space="preserve">atırım yapmaktan çekinen kitleyi, tasarruflarını yatırıma </w:t>
      </w:r>
      <w:r w:rsidR="00DE2D18">
        <w:t>yönlendirmeyi amaçlayan sistem sayesinde</w:t>
      </w:r>
      <w:r w:rsidR="00DE2D18" w:rsidRPr="00DE2D18">
        <w:t xml:space="preserve"> sermayen</w:t>
      </w:r>
      <w:r w:rsidR="00DE2D18">
        <w:t>in tabana yayılması hedeflenmektedir</w:t>
      </w:r>
      <w:r w:rsidR="00DE2D18" w:rsidRPr="00DE2D18">
        <w:t>.</w:t>
      </w:r>
      <w:r w:rsidR="00DE2D18">
        <w:t xml:space="preserve"> </w:t>
      </w:r>
      <w:r w:rsidR="0001209B" w:rsidRPr="0001209B">
        <w:t xml:space="preserve">Kitlesel fonlama ülkemizde hem platform kurmak isteyen kişilerin, hem de girişimci ve proje sahiplerinin hızla artmasıyla gittikçe daha fazla ilgi çeker hale gelmiştir. </w:t>
      </w:r>
      <w:r w:rsidR="00550D8A">
        <w:t>Ne var ki</w:t>
      </w:r>
      <w:r w:rsidR="0001209B" w:rsidRPr="0001209B">
        <w:t xml:space="preserve"> henüz yurt</w:t>
      </w:r>
      <w:r w:rsidR="00965601">
        <w:t xml:space="preserve"> </w:t>
      </w:r>
      <w:r w:rsidR="0001209B" w:rsidRPr="0001209B">
        <w:t>dışındaki uygulamaların hacim ve etkililik düzeyine er</w:t>
      </w:r>
      <w:r w:rsidR="00550D8A">
        <w:t>işmek açısından yolun başındadır</w:t>
      </w:r>
      <w:r w:rsidR="0001209B" w:rsidRPr="0001209B">
        <w:t>.</w:t>
      </w:r>
    </w:p>
    <w:p w:rsidR="003805D8" w:rsidRDefault="003805D8" w:rsidP="004D660F">
      <w:pPr>
        <w:spacing w:line="360" w:lineRule="auto"/>
        <w:jc w:val="both"/>
      </w:pPr>
    </w:p>
    <w:p w:rsidR="00850AA8" w:rsidRDefault="00C6373B" w:rsidP="00850AA8">
      <w:pPr>
        <w:spacing w:line="360" w:lineRule="auto"/>
        <w:jc w:val="both"/>
        <w:rPr>
          <w:highlight w:val="yellow"/>
        </w:rPr>
      </w:pPr>
      <w:r>
        <w:t>Para transferleri</w:t>
      </w:r>
      <w:r w:rsidR="00850AA8">
        <w:t xml:space="preserve">, fatura ödeme, kredi gibi birçok bankacılık işleminin </w:t>
      </w:r>
      <w:r w:rsidR="00C1375A">
        <w:t>dijital</w:t>
      </w:r>
      <w:r w:rsidR="00850AA8">
        <w:t xml:space="preserve"> ödeme platformlarındaki işlem hacimlerinin giderek artması </w:t>
      </w:r>
      <w:r>
        <w:t xml:space="preserve">sonucu </w:t>
      </w:r>
      <w:r w:rsidR="00850AA8">
        <w:t xml:space="preserve">birçok ülke nakitsiz topluma geçiş konusunda net hedefler belirlemiştir. </w:t>
      </w:r>
      <w:r w:rsidR="00850AA8" w:rsidRPr="00AD0812">
        <w:t>İskandinav ülkeleri nakitsiz toplum olma yönünde hızla ilerleme kaydetmektedirler. Başta İsveç olmak üzere nakit paranın kullanıldığı ödemelerden adım adım vazgeçmektedirler.  Danimarka nakit para kullanımını 2030 yılında terk</w:t>
      </w:r>
      <w:r w:rsidR="00965601">
        <w:t xml:space="preserve"> </w:t>
      </w:r>
      <w:r w:rsidR="00850AA8" w:rsidRPr="00AD0812">
        <w:t>etmeyi hedeflemektedir.</w:t>
      </w:r>
      <w:r w:rsidR="00850AA8">
        <w:t xml:space="preserve"> Avrupa Birliği 2018 sene sonuna kadar 500 EUR </w:t>
      </w:r>
      <w:r w:rsidR="00850AA8">
        <w:lastRenderedPageBreak/>
        <w:t xml:space="preserve">banknotları kaldırmayı kararı alırken birlikteki ülkeler belirli tutarların üstündeki işlemlerin nakit yapılmasına izin vermemektedir. Kredi kartı, POS ve akıllı telefon sayısı konusunda Avrupa’da ilk sıralarda olan ülkemiz açısından da nakitsiz toplum hedefi çok uzak </w:t>
      </w:r>
      <w:r w:rsidR="00070CE3">
        <w:t xml:space="preserve">bir hedef </w:t>
      </w:r>
      <w:r w:rsidR="00850AA8">
        <w:t>değildir.</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9" w:name="_Toc501965101"/>
      <w:r>
        <w:rPr>
          <w:rFonts w:ascii="Times New Roman" w:hAnsi="Times New Roman" w:cs="Times New Roman"/>
          <w:sz w:val="24"/>
          <w:szCs w:val="24"/>
        </w:rPr>
        <w:t>AÇIK BANKACILIK, API, PSD2</w:t>
      </w:r>
      <w:bookmarkEnd w:id="39"/>
    </w:p>
    <w:p w:rsidR="00556F48" w:rsidRDefault="00016208" w:rsidP="00354CD7">
      <w:pPr>
        <w:spacing w:line="360" w:lineRule="auto"/>
        <w:jc w:val="both"/>
      </w:pPr>
      <w:r>
        <w:t>Y</w:t>
      </w:r>
      <w:r w:rsidR="00556F48">
        <w:t xml:space="preserve">asal düzenlemeler ve pazar gereksinimleri bankaların ve teknoloji şirketlerinin ezberini bozmaktadır. </w:t>
      </w:r>
      <w:r w:rsidR="00B04678">
        <w:t>F</w:t>
      </w:r>
      <w:r w:rsidR="00556F48">
        <w:t>inans şirket</w:t>
      </w:r>
      <w:r w:rsidR="00B04678">
        <w:t>ler</w:t>
      </w:r>
      <w:r w:rsidR="00556F48">
        <w:t>i, müşteri verilerini başka banka ve fintech şirketleriyle paylaşmayı kolaylaştırmak ve işlem yapmak için gerek</w:t>
      </w:r>
      <w:r w:rsidR="000F71ED">
        <w:t>l</w:t>
      </w:r>
      <w:r w:rsidR="00556F48">
        <w:t>i etkileşimde bulunmak mecburiyetinde kalmaktadır.</w:t>
      </w:r>
      <w:r>
        <w:t xml:space="preserve"> Finansal teknoloji devriminin bir sonucu olarak bankalar ve finans şirketleri API’lerini kullanmaya açmaya başlamışlardır.</w:t>
      </w:r>
      <w:r w:rsidR="00556F48">
        <w:t xml:space="preserve"> </w:t>
      </w:r>
      <w:r w:rsidR="00556F48">
        <w:rPr>
          <w:rStyle w:val="FootnoteReference"/>
        </w:rPr>
        <w:footnoteReference w:id="23"/>
      </w:r>
    </w:p>
    <w:p w:rsidR="00556F48" w:rsidRDefault="00556F48" w:rsidP="00354CD7">
      <w:pPr>
        <w:spacing w:line="360" w:lineRule="auto"/>
        <w:jc w:val="both"/>
      </w:pPr>
    </w:p>
    <w:p w:rsidR="00FD5ABB" w:rsidRDefault="000B0CBD" w:rsidP="00354CD7">
      <w:pPr>
        <w:spacing w:line="360" w:lineRule="auto"/>
        <w:jc w:val="both"/>
      </w:pPr>
      <w:r w:rsidRPr="006A7B95">
        <w:t xml:space="preserve">Application Programming Interface (API), </w:t>
      </w:r>
      <w:r w:rsidR="00016208">
        <w:t>özünde</w:t>
      </w:r>
      <w:r w:rsidR="00556F48">
        <w:t xml:space="preserve"> </w:t>
      </w:r>
      <w:r w:rsidRPr="006A7B95">
        <w:t>iki ayrı veri tabanının veya yazılımın sorunsuz ve hızlı bir şekilde konuşması</w:t>
      </w:r>
      <w:r>
        <w:t xml:space="preserve">nı sağlayan yapılar bütünüdür. </w:t>
      </w:r>
      <w:r w:rsidRPr="000B0CBD">
        <w:t>API teknolojisi, inovasyon maliyetlerini aşağı çeken önemli bir unsur ol</w:t>
      </w:r>
      <w:r w:rsidR="00880589">
        <w:t xml:space="preserve">arak </w:t>
      </w:r>
      <w:r w:rsidRPr="000B0CBD">
        <w:t>üçüncü partilere yeni teknolojiler geliştirme imkan</w:t>
      </w:r>
      <w:r w:rsidR="00880589">
        <w:t>ları</w:t>
      </w:r>
      <w:r w:rsidRPr="000B0CBD">
        <w:t xml:space="preserve"> sunmasıyla finans alanında </w:t>
      </w:r>
      <w:r w:rsidR="00880589">
        <w:t xml:space="preserve">önemli bir rol oynamaya başlamıştır. </w:t>
      </w:r>
      <w:r w:rsidR="009A7838">
        <w:t xml:space="preserve">Açık bankacılık olarak da ifade edilen bu yeni </w:t>
      </w:r>
      <w:r w:rsidR="000F71ED">
        <w:t>kavram</w:t>
      </w:r>
      <w:r w:rsidR="009A7838">
        <w:t xml:space="preserve"> çerçevesinde b</w:t>
      </w:r>
      <w:r w:rsidR="00880589">
        <w:t xml:space="preserve">ankaların </w:t>
      </w:r>
      <w:r w:rsidR="00FD5ABB" w:rsidRPr="00880589">
        <w:t xml:space="preserve">uygulama geliştirmek isteyen </w:t>
      </w:r>
      <w:r w:rsidR="009A7838">
        <w:t>kuruluşlara</w:t>
      </w:r>
      <w:r w:rsidR="00FD5ABB" w:rsidRPr="00880589">
        <w:t xml:space="preserve"> </w:t>
      </w:r>
      <w:r w:rsidR="00880589">
        <w:t>A</w:t>
      </w:r>
      <w:r w:rsidR="00FD5ABB" w:rsidRPr="00880589">
        <w:t>PI’l</w:t>
      </w:r>
      <w:r w:rsidR="00880589">
        <w:t xml:space="preserve">erini açmak suretiyle </w:t>
      </w:r>
      <w:r w:rsidR="00FD5ABB" w:rsidRPr="00880589">
        <w:t xml:space="preserve">geliştirme </w:t>
      </w:r>
      <w:r w:rsidR="009A7838">
        <w:t>yapma şansı tanımaları</w:t>
      </w:r>
      <w:r w:rsidR="00FD5ABB" w:rsidRPr="00880589">
        <w:t xml:space="preserve">; böylece üçüncü tarafların </w:t>
      </w:r>
      <w:r w:rsidR="00880589">
        <w:t xml:space="preserve">banka </w:t>
      </w:r>
      <w:r w:rsidR="00FD5ABB" w:rsidRPr="00880589">
        <w:t>API</w:t>
      </w:r>
      <w:r w:rsidR="00880589">
        <w:t xml:space="preserve">’larını </w:t>
      </w:r>
      <w:r w:rsidR="00FD5ABB" w:rsidRPr="00880589">
        <w:t xml:space="preserve">kullanarak geliştirecekleri yeni uygulamalar sayesinde, sadece </w:t>
      </w:r>
      <w:r w:rsidR="00880589">
        <w:t xml:space="preserve">mevcut </w:t>
      </w:r>
      <w:r w:rsidR="00420D73">
        <w:t xml:space="preserve">banka </w:t>
      </w:r>
      <w:r w:rsidR="00880589">
        <w:t xml:space="preserve">dağıtım kanallarından değil aynı zamanda </w:t>
      </w:r>
      <w:r w:rsidR="00FD5ABB" w:rsidRPr="00880589">
        <w:t>API’ları kullanan diğer uygulamalar üzerinden de bankacılık ürün ve hizmetleri</w:t>
      </w:r>
      <w:r w:rsidR="00420D73">
        <w:t xml:space="preserve">nin </w:t>
      </w:r>
      <w:r w:rsidR="00FD5ABB" w:rsidRPr="00880589">
        <w:t>sunulması hedeflenmektedir.</w:t>
      </w:r>
    </w:p>
    <w:p w:rsidR="000B0CBD" w:rsidRDefault="000B0CBD" w:rsidP="00354CD7">
      <w:pPr>
        <w:spacing w:line="360" w:lineRule="auto"/>
        <w:jc w:val="both"/>
      </w:pPr>
    </w:p>
    <w:p w:rsidR="00354CD7" w:rsidRDefault="00D7013E" w:rsidP="00354CD7">
      <w:pPr>
        <w:spacing w:line="360" w:lineRule="auto"/>
        <w:jc w:val="both"/>
      </w:pPr>
      <w:r>
        <w:t xml:space="preserve">Bu kavramı destekleyen en göze çarpan düzenleme </w:t>
      </w:r>
      <w:r w:rsidR="00354CD7">
        <w:t>Avrupa Birliği’ne üye ülkelerde tüketicilerin ödemeleri</w:t>
      </w:r>
      <w:r w:rsidR="00566D65">
        <w:t xml:space="preserve">ne </w:t>
      </w:r>
      <w:r w:rsidR="00354CD7">
        <w:t xml:space="preserve">ilişkin yasal bir çerçeve teşkil eden </w:t>
      </w:r>
      <w:r>
        <w:t xml:space="preserve">mevcut Ödeme Sistemleri Direktifi’nin 2015 sonunda revize edilerek </w:t>
      </w:r>
      <w:r w:rsidR="00354CD7">
        <w:t>ödeme hizmetlerinin daha güvenli, basit, etkin, rekabetçi ve yenilikçi ortamda gerçekleştirilebilmesi</w:t>
      </w:r>
      <w:r>
        <w:t xml:space="preserve">ni sağlayan PSD2’nin </w:t>
      </w:r>
      <w:r w:rsidR="00102EF2">
        <w:t xml:space="preserve">Eylül </w:t>
      </w:r>
      <w:r>
        <w:t>201</w:t>
      </w:r>
      <w:r w:rsidR="00102EF2">
        <w:t>9’da</w:t>
      </w:r>
      <w:r>
        <w:t xml:space="preserve"> devreye girecek olmasıdır. </w:t>
      </w:r>
      <w:r w:rsidR="00566D65">
        <w:t>PSD2 ile temel olarak</w:t>
      </w:r>
    </w:p>
    <w:p w:rsidR="00E07358" w:rsidRDefault="00E07358" w:rsidP="00354CD7">
      <w:pPr>
        <w:spacing w:line="360" w:lineRule="auto"/>
        <w:jc w:val="both"/>
      </w:pPr>
    </w:p>
    <w:p w:rsidR="00354CD7" w:rsidRDefault="00354CD7" w:rsidP="00354CD7">
      <w:pPr>
        <w:pStyle w:val="ListParagraph"/>
        <w:numPr>
          <w:ilvl w:val="0"/>
          <w:numId w:val="31"/>
        </w:numPr>
        <w:spacing w:line="360" w:lineRule="auto"/>
        <w:jc w:val="both"/>
      </w:pPr>
      <w:r>
        <w:t xml:space="preserve">gelişmiş bir güvenlik mekanizması kurularak, muhtelif kimlik doğrulama süreçleriyle, online ödemelerde tüketicinin olası dolandırıcılık ve kötüye kullanım </w:t>
      </w:r>
      <w:r w:rsidR="005C021F">
        <w:t>olaylarına</w:t>
      </w:r>
      <w:bookmarkStart w:id="40" w:name="_GoBack"/>
      <w:bookmarkEnd w:id="40"/>
      <w:r>
        <w:t xml:space="preserve"> karşı korunması,</w:t>
      </w:r>
    </w:p>
    <w:p w:rsidR="00354CD7" w:rsidRDefault="00354CD7" w:rsidP="00354CD7">
      <w:pPr>
        <w:pStyle w:val="ListParagraph"/>
        <w:numPr>
          <w:ilvl w:val="0"/>
          <w:numId w:val="31"/>
        </w:numPr>
        <w:spacing w:line="360" w:lineRule="auto"/>
        <w:jc w:val="both"/>
      </w:pPr>
      <w:r>
        <w:lastRenderedPageBreak/>
        <w:t>düzenleyici bir çerçeve oluşturularak geleneksel ve modern ödeme servis sağlayıcıları arasında daha denk bir rekabet ortamının oluşturulması,</w:t>
      </w:r>
    </w:p>
    <w:p w:rsidR="00354CD7" w:rsidRDefault="00354CD7" w:rsidP="00566D65">
      <w:pPr>
        <w:pStyle w:val="ListParagraph"/>
        <w:numPr>
          <w:ilvl w:val="0"/>
          <w:numId w:val="31"/>
        </w:numPr>
        <w:spacing w:line="360" w:lineRule="auto"/>
        <w:jc w:val="both"/>
      </w:pPr>
      <w:r>
        <w:t>böylece yeni oyuncuların pazara girmesi sağlanarak sektörde inovasyon ve yeniliklerin artırılması</w:t>
      </w:r>
      <w:r w:rsidR="00566D65">
        <w:t xml:space="preserve"> amaçlanmaktadır. </w:t>
      </w:r>
    </w:p>
    <w:p w:rsidR="00354CD7" w:rsidRDefault="00354CD7" w:rsidP="00354CD7">
      <w:pPr>
        <w:spacing w:line="360" w:lineRule="auto"/>
        <w:jc w:val="both"/>
      </w:pPr>
    </w:p>
    <w:p w:rsidR="00354CD7" w:rsidRDefault="00354CD7" w:rsidP="00354CD7">
      <w:pPr>
        <w:spacing w:line="360" w:lineRule="auto"/>
        <w:jc w:val="both"/>
      </w:pPr>
      <w:r>
        <w:t>PSD2 ile getirilen bazı yeniliklerin, bankacılık sektörünün günlük işleyişinde önemli değişikliklere yol açması beklen</w:t>
      </w:r>
      <w:r w:rsidR="00133A7F">
        <w:t>mekte olup bunların bazıları şöyle ifade edilebilmektedir</w:t>
      </w:r>
      <w:r w:rsidR="00594D12">
        <w:t>:</w:t>
      </w:r>
    </w:p>
    <w:p w:rsidR="00594D12" w:rsidRDefault="00594D12" w:rsidP="00354CD7">
      <w:pPr>
        <w:spacing w:line="360" w:lineRule="auto"/>
        <w:jc w:val="both"/>
      </w:pPr>
    </w:p>
    <w:p w:rsidR="00354CD7" w:rsidRDefault="00354CD7" w:rsidP="00354CD7">
      <w:pPr>
        <w:pStyle w:val="ListParagraph"/>
        <w:numPr>
          <w:ilvl w:val="0"/>
          <w:numId w:val="32"/>
        </w:numPr>
        <w:spacing w:line="360" w:lineRule="auto"/>
        <w:jc w:val="both"/>
      </w:pPr>
      <w:r>
        <w:t>Online hizmet sunan bir banka, müşteri</w:t>
      </w:r>
      <w:r w:rsidR="00594D12">
        <w:t xml:space="preserve"> onayı ile müşteri</w:t>
      </w:r>
      <w:r>
        <w:t xml:space="preserve"> hesap bilgilerini, API’ler </w:t>
      </w:r>
      <w:r w:rsidR="008A2406">
        <w:t>aracı</w:t>
      </w:r>
      <w:r w:rsidR="00594D12">
        <w:t>lığıyla</w:t>
      </w:r>
      <w:r>
        <w:t xml:space="preserve"> üçüncü </w:t>
      </w:r>
      <w:r w:rsidR="00594D12">
        <w:t xml:space="preserve">taraf </w:t>
      </w:r>
      <w:r>
        <w:t xml:space="preserve">konumundaki ödeme hizmet sağlayıcılarının erişimine açık hale </w:t>
      </w:r>
      <w:r w:rsidR="00594D12">
        <w:t>getirecektir</w:t>
      </w:r>
      <w:r>
        <w:t>.</w:t>
      </w:r>
    </w:p>
    <w:p w:rsidR="00354CD7" w:rsidRDefault="00354CD7" w:rsidP="00354CD7">
      <w:pPr>
        <w:pStyle w:val="ListParagraph"/>
        <w:numPr>
          <w:ilvl w:val="0"/>
          <w:numId w:val="32"/>
        </w:numPr>
        <w:spacing w:line="360" w:lineRule="auto"/>
        <w:jc w:val="both"/>
      </w:pPr>
      <w:r>
        <w:t xml:space="preserve">Online hesap </w:t>
      </w:r>
      <w:r w:rsidR="008A2406">
        <w:t>müşterileri</w:t>
      </w:r>
      <w:r>
        <w:t xml:space="preserve">, yetkilendirilmiş bir üçüncü kişi tarafından sağlanan ödeme </w:t>
      </w:r>
      <w:r w:rsidR="008A2406">
        <w:t xml:space="preserve">uygulaması sayesinde </w:t>
      </w:r>
      <w:r>
        <w:t xml:space="preserve">ödemelerini kendi adlarına, sağlayıcı aracılığıyla ve farklı </w:t>
      </w:r>
      <w:r w:rsidR="008A2406">
        <w:t>ülkelerden gerçekleştirebilecektir.</w:t>
      </w:r>
    </w:p>
    <w:p w:rsidR="00354CD7" w:rsidRDefault="008A2406" w:rsidP="00A259A7">
      <w:pPr>
        <w:pStyle w:val="ListParagraph"/>
        <w:numPr>
          <w:ilvl w:val="0"/>
          <w:numId w:val="32"/>
        </w:numPr>
        <w:spacing w:line="360" w:lineRule="auto"/>
        <w:jc w:val="both"/>
      </w:pPr>
      <w:r>
        <w:t>Ödeme servis sağlayıcıları</w:t>
      </w:r>
      <w:r w:rsidR="00354CD7">
        <w:t xml:space="preserve"> kötüye kullanım riskini minimuma indirmek amacıyla çok katmanlı kimlik doğrulamasının da aralarında bulunduğu bazı teknolojiler kullanmak durumunda kalacaklar</w:t>
      </w:r>
      <w:r>
        <w:t>dır</w:t>
      </w:r>
      <w:r w:rsidR="00354CD7">
        <w:t>.</w:t>
      </w:r>
    </w:p>
    <w:p w:rsidR="00354CD7" w:rsidRDefault="00354CD7" w:rsidP="00354CD7">
      <w:pPr>
        <w:pStyle w:val="ListParagraph"/>
        <w:spacing w:line="360" w:lineRule="auto"/>
        <w:jc w:val="both"/>
      </w:pPr>
    </w:p>
    <w:p w:rsidR="008D3015" w:rsidRDefault="00354CD7" w:rsidP="00354CD7">
      <w:pPr>
        <w:spacing w:line="360" w:lineRule="auto"/>
        <w:jc w:val="both"/>
      </w:pPr>
      <w:r>
        <w:t xml:space="preserve">PSD2’nin getirdiği yeniliklerle birlikte </w:t>
      </w:r>
      <w:r w:rsidR="00CD5707">
        <w:t>rekabet ortamının evrilmesi ve oyunun kurallarının değişmesi</w:t>
      </w:r>
      <w:r>
        <w:t xml:space="preserve"> muhtemel görün</w:t>
      </w:r>
      <w:r w:rsidR="00CD5707">
        <w:t>mektedir</w:t>
      </w:r>
      <w:r>
        <w:t>.</w:t>
      </w:r>
      <w:r w:rsidR="00CD5707">
        <w:t xml:space="preserve"> P</w:t>
      </w:r>
      <w:r>
        <w:t>azarda ilk olarak, Toplayıcı(Aggregator) olarak adlandırılabilecek yeni oyuncuların ortaya çıkması beklen</w:t>
      </w:r>
      <w:r w:rsidR="00CD5707">
        <w:t>mekte olup bunlar</w:t>
      </w:r>
      <w:r>
        <w:t>,</w:t>
      </w:r>
      <w:r w:rsidR="00E07358">
        <w:t xml:space="preserve"> kişisel finansal yönetim aracı</w:t>
      </w:r>
      <w:r>
        <w:t xml:space="preserve">(PFM) adı verilen </w:t>
      </w:r>
      <w:r w:rsidR="00CD5707">
        <w:t>uygulamalar aracılığıyla</w:t>
      </w:r>
      <w:r>
        <w:t xml:space="preserve"> kullanıcılara, müşterisi oldukları tüm finansal kuruluşlar nezdinde</w:t>
      </w:r>
      <w:r w:rsidR="00E07358">
        <w:t>ki varlık ve harcama araçlarına</w:t>
      </w:r>
      <w:r>
        <w:t>(</w:t>
      </w:r>
      <w:r w:rsidR="00E07358">
        <w:t xml:space="preserve">mevduat, </w:t>
      </w:r>
      <w:r>
        <w:t>kredi kartı vs.) tek bir platform üzerinden erişim imkanı sağl</w:t>
      </w:r>
      <w:r w:rsidR="00CD5707">
        <w:t>ayacaklardır</w:t>
      </w:r>
      <w:r>
        <w:t xml:space="preserve">. Böylece kullanıcıların, varlık ve harcamalarını daha kolay bir şekilde yönetmelerine ve ileriye dönük bütçe planlaması yapmalarına yardımcı </w:t>
      </w:r>
      <w:r w:rsidR="00CD5707">
        <w:t>olacaklardır</w:t>
      </w:r>
      <w:r w:rsidR="008D3015">
        <w:t>.</w:t>
      </w:r>
    </w:p>
    <w:p w:rsidR="00753AD0" w:rsidRDefault="00753AD0" w:rsidP="00354CD7">
      <w:pPr>
        <w:spacing w:line="360" w:lineRule="auto"/>
        <w:jc w:val="both"/>
      </w:pPr>
    </w:p>
    <w:p w:rsidR="00354CD7" w:rsidRDefault="00354CD7" w:rsidP="00354CD7">
      <w:pPr>
        <w:spacing w:line="360" w:lineRule="auto"/>
        <w:jc w:val="both"/>
      </w:pPr>
      <w:r>
        <w:t xml:space="preserve">Bu durum, geleneksel bankaların müşteriyle ana temas noktalarını kaybetmelerine ve dolayısıyla müşterilerin harcama alışkanlıkları ile finansal varlıkları hakkında temin ettikleri verinin en önemli kaynağını yitirmelerine yol açabileceğinden, bankalar için önemli bir tehdit </w:t>
      </w:r>
      <w:r w:rsidR="008D3015">
        <w:t>olarak görülmektedir</w:t>
      </w:r>
      <w:r>
        <w:t xml:space="preserve">. </w:t>
      </w:r>
      <w:r w:rsidR="00070963">
        <w:t>Halihazırda Avrupa’da Numbrs</w:t>
      </w:r>
      <w:r>
        <w:t xml:space="preserve">, Amerika’da ise Mint gibi bu türden hizmet sunan firmalar mevcut </w:t>
      </w:r>
      <w:r w:rsidR="00070963">
        <w:t>olup bu t</w:t>
      </w:r>
      <w:r>
        <w:t>oplayıcı firmaların varlığı, sektörde fiyatlama ve hacim konusunda da önemli bir baskı yaratabil</w:t>
      </w:r>
      <w:r w:rsidR="00070963">
        <w:t>ecekt</w:t>
      </w:r>
      <w:r>
        <w:t xml:space="preserve">ir. Zira, toplayıcılar büyük olasılıkla </w:t>
      </w:r>
      <w:r>
        <w:lastRenderedPageBreak/>
        <w:t>müşterileri en ucuz olan ya da kendilerine en yüksek tutarda komisyon ödemeyi taahhüt eden hizmet sağlayıcısına yö</w:t>
      </w:r>
      <w:r w:rsidR="00A12005">
        <w:t>nlendirmeyi tercih edebileceklerdir.</w:t>
      </w:r>
    </w:p>
    <w:p w:rsidR="00354CD7" w:rsidRDefault="00354CD7" w:rsidP="00354CD7">
      <w:pPr>
        <w:spacing w:line="360" w:lineRule="auto"/>
        <w:jc w:val="both"/>
      </w:pPr>
    </w:p>
    <w:p w:rsidR="00354CD7" w:rsidRDefault="00354CD7" w:rsidP="00354CD7">
      <w:pPr>
        <w:spacing w:line="360" w:lineRule="auto"/>
        <w:jc w:val="both"/>
      </w:pPr>
      <w:r>
        <w:t xml:space="preserve">Banka </w:t>
      </w:r>
      <w:r w:rsidR="007B6B1B">
        <w:t>özelliği</w:t>
      </w:r>
      <w:r>
        <w:t xml:space="preserve"> olmayan üçüncü </w:t>
      </w:r>
      <w:r w:rsidR="007B6B1B">
        <w:t xml:space="preserve">taraf </w:t>
      </w:r>
      <w:r>
        <w:t xml:space="preserve">kuruluşların, kullanıcıların gerçekleştirdiği </w:t>
      </w:r>
      <w:r w:rsidR="007B6B1B">
        <w:t>transferlere</w:t>
      </w:r>
      <w:r>
        <w:t xml:space="preserve"> ilişkin veri toplayabilecek olması, bu kuruluşlara </w:t>
      </w:r>
      <w:r w:rsidR="007B6B1B">
        <w:t>çeşitli</w:t>
      </w:r>
      <w:r>
        <w:t xml:space="preserve"> fırsatlar sunarak yeni iş olanaklarının önünü aça</w:t>
      </w:r>
      <w:r w:rsidR="007B6B1B">
        <w:t>bilecektir.</w:t>
      </w:r>
      <w:r>
        <w:t xml:space="preserve"> Örneğin, ilgili kuruluşlar arasından </w:t>
      </w:r>
      <w:r w:rsidR="007B6B1B">
        <w:t>veri analitiği yetkinlikleri yüksek</w:t>
      </w:r>
      <w:r>
        <w:t xml:space="preserve"> olanlar, kredi başvurusunda bulunan müşterilerin skorlama işlemlerini gerçekleştirerek söz konusu müşterileri </w:t>
      </w:r>
      <w:r w:rsidR="007B6B1B">
        <w:t>en uygun bankaya yönlendirebilecek</w:t>
      </w:r>
      <w:r>
        <w:t xml:space="preserve"> ya da kendilerine en </w:t>
      </w:r>
      <w:r w:rsidR="007B6B1B">
        <w:t>uygun ürünü tavsiye edebileceklerdir</w:t>
      </w:r>
      <w:r>
        <w:t xml:space="preserve">. </w:t>
      </w:r>
      <w:r w:rsidR="00E47E2A">
        <w:t>Bir başka ifade ile</w:t>
      </w:r>
      <w:r>
        <w:t xml:space="preserve"> finansal danışmanlık hizmeti </w:t>
      </w:r>
      <w:r w:rsidR="00472E82">
        <w:t>bile sunabileceklerdir</w:t>
      </w:r>
      <w:r>
        <w:t xml:space="preserve">. </w:t>
      </w:r>
      <w:r w:rsidR="00B8139F">
        <w:t>G</w:t>
      </w:r>
      <w:r>
        <w:t xml:space="preserve">eçmiş harcama alışkanlıklarının analiz edilerek, müşterilerin ihtiyaçlarının tahmin edilmesi ve coğrafi konuma bağlı olarak yakındaki kampanyalara ilişkin </w:t>
      </w:r>
      <w:r w:rsidR="00D745AE">
        <w:t>bildirimlerin</w:t>
      </w:r>
      <w:r>
        <w:t xml:space="preserve"> gönderilmesi </w:t>
      </w:r>
      <w:r w:rsidR="00B8139F">
        <w:t xml:space="preserve">de başka </w:t>
      </w:r>
      <w:r>
        <w:t>bir uygulama alanı</w:t>
      </w:r>
      <w:r w:rsidR="00D745AE">
        <w:t xml:space="preserve"> olabilecektir</w:t>
      </w:r>
      <w:r>
        <w:t>.</w:t>
      </w:r>
    </w:p>
    <w:p w:rsidR="00354CD7" w:rsidRDefault="00354CD7" w:rsidP="00354CD7">
      <w:pPr>
        <w:spacing w:line="360" w:lineRule="auto"/>
        <w:jc w:val="both"/>
      </w:pPr>
    </w:p>
    <w:p w:rsidR="00354CD7" w:rsidRDefault="00354CD7" w:rsidP="00F10561">
      <w:pPr>
        <w:spacing w:line="360" w:lineRule="auto"/>
        <w:jc w:val="both"/>
      </w:pPr>
      <w:r>
        <w:t>PSD2 ile birlikte kullanıcıların birçok farklı öd</w:t>
      </w:r>
      <w:r w:rsidR="00727441">
        <w:t>eme seçeneğine kavuşacak olması</w:t>
      </w:r>
      <w:r>
        <w:t xml:space="preserve">(online, uygulama içi, POS) bankalar için diğer bir tehdit olarak </w:t>
      </w:r>
      <w:r w:rsidR="00797A42">
        <w:t>görünmektedir</w:t>
      </w:r>
      <w:r>
        <w:t xml:space="preserve">. Zira, kartlı ödeme sistemlerine kıyasla daha düşük maliyetli alternatifler sunan kuruluşların ortaya çıkmasıyla birlikte, geleneksel ödeme yöntemlerinin yavaş yavaş önemini yitirmesi </w:t>
      </w:r>
      <w:r w:rsidR="00797A42">
        <w:t>söz konusu olabilecektir</w:t>
      </w:r>
      <w:r>
        <w:t>.</w:t>
      </w:r>
      <w:r w:rsidR="00F10561">
        <w:t xml:space="preserve"> </w:t>
      </w:r>
      <w:r>
        <w:t>İlk etapta, kullanıcıların kendi ihtiyaçlarına daha uygun hizmet veren ödeme sağlayıcılarını tercih edecekleri varsayımıyla bankalar</w:t>
      </w:r>
      <w:r w:rsidR="003C49E4">
        <w:t xml:space="preserve"> </w:t>
      </w:r>
      <w:r>
        <w:t xml:space="preserve">arası rekabette önemli ölçüde artış yaşanması </w:t>
      </w:r>
      <w:r w:rsidR="00F10561">
        <w:t>beklenmektedir</w:t>
      </w:r>
      <w:r>
        <w:t xml:space="preserve">. Bu nedenle, ödeme sağlayıcılığına ilişkin masraf ve ücretlerde düşüş, kar marjlarında ise daralmaların meydana gelmesi muhtemel </w:t>
      </w:r>
      <w:r w:rsidR="00F10561">
        <w:t>görünmektedir</w:t>
      </w:r>
      <w:r>
        <w:t xml:space="preserve">. Böyle bir ortamda, çabuk aksiyon </w:t>
      </w:r>
      <w:r w:rsidR="00022238">
        <w:t>alabilen olan bankalar</w:t>
      </w:r>
      <w:r>
        <w:t xml:space="preserve"> yeni fırsatları değerlendirmede avantajlı konumda </w:t>
      </w:r>
      <w:r w:rsidR="00022238">
        <w:t>olacaklardır</w:t>
      </w:r>
      <w:r>
        <w:t xml:space="preserve">. </w:t>
      </w:r>
      <w:r w:rsidR="00BD4B7C">
        <w:t>Ayrıca</w:t>
      </w:r>
      <w:r>
        <w:t xml:space="preserve"> üçüncü kişi konumundaki fintech kuruluşlarının sağladıkları iyi tasarlanmış, kullanımı kolay arayüzler, kişisel finansal yönetim araçları ve çeşitli ödeme sistemleriyle kurulan bağlantılar sayesinde müşterinin asıl sahibi haline geldiği ve geleneksel bankaların önemini yitirdiği bir </w:t>
      </w:r>
      <w:r w:rsidR="00BD4B7C">
        <w:t>aracısızlaştırma(disintermediation)</w:t>
      </w:r>
      <w:r>
        <w:t xml:space="preserve"> süreci </w:t>
      </w:r>
      <w:r w:rsidR="00BD4B7C">
        <w:t>de yaşanabilecektir</w:t>
      </w:r>
      <w:r>
        <w:t>.</w:t>
      </w:r>
    </w:p>
    <w:p w:rsidR="00354CD7" w:rsidRDefault="00354CD7" w:rsidP="00354CD7">
      <w:pPr>
        <w:spacing w:line="360" w:lineRule="auto"/>
        <w:jc w:val="both"/>
      </w:pPr>
    </w:p>
    <w:p w:rsidR="00354CD7" w:rsidRPr="00BD0101" w:rsidRDefault="000A0D98" w:rsidP="00783A48">
      <w:pPr>
        <w:pStyle w:val="ekil"/>
        <w:rPr>
          <w:sz w:val="24"/>
        </w:rPr>
      </w:pPr>
      <w:bookmarkStart w:id="41" w:name="_Toc501917648"/>
      <w:bookmarkStart w:id="42" w:name="_Toc501997131"/>
      <w:r>
        <w:rPr>
          <w:sz w:val="24"/>
        </w:rPr>
        <w:t>Şekil-2</w:t>
      </w:r>
      <w:r w:rsidR="00354CD7" w:rsidRPr="00BD0101">
        <w:rPr>
          <w:sz w:val="24"/>
        </w:rPr>
        <w:t xml:space="preserve">: PWC </w:t>
      </w:r>
      <w:r w:rsidR="00DA027C" w:rsidRPr="00BD0101">
        <w:rPr>
          <w:sz w:val="24"/>
        </w:rPr>
        <w:t>araştırması</w:t>
      </w:r>
      <w:bookmarkEnd w:id="41"/>
      <w:bookmarkEnd w:id="42"/>
    </w:p>
    <w:p w:rsidR="00765138" w:rsidRDefault="00765138" w:rsidP="00354CD7">
      <w:pPr>
        <w:spacing w:line="360" w:lineRule="auto"/>
        <w:jc w:val="both"/>
        <w:rPr>
          <w:sz w:val="20"/>
        </w:rPr>
      </w:pPr>
      <w:r w:rsidRPr="00765138">
        <w:rPr>
          <w:sz w:val="20"/>
        </w:rPr>
        <w:t>(Price Waterhouse Coopers (PWC) grubuna bağlı Strategy&amp; firması tarafından hazırlanan araştırma raporu “Catalyst Or Threat? The strategic implications of PSD2 for Europe’s banks” adlı rapor)</w:t>
      </w:r>
    </w:p>
    <w:p w:rsidR="00A13232" w:rsidRPr="00765138" w:rsidRDefault="00A13232" w:rsidP="00354CD7">
      <w:pPr>
        <w:spacing w:line="360" w:lineRule="auto"/>
        <w:jc w:val="both"/>
        <w:rPr>
          <w:sz w:val="20"/>
        </w:rPr>
      </w:pPr>
      <w:r>
        <w:rPr>
          <w:noProof/>
          <w:sz w:val="20"/>
        </w:rPr>
        <w:lastRenderedPageBreak/>
        <w:drawing>
          <wp:inline distT="0" distB="0" distL="0" distR="0" wp14:anchorId="4D988CC1">
            <wp:extent cx="4578350" cy="3377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3377565"/>
                    </a:xfrm>
                    <a:prstGeom prst="rect">
                      <a:avLst/>
                    </a:prstGeom>
                    <a:noFill/>
                  </pic:spPr>
                </pic:pic>
              </a:graphicData>
            </a:graphic>
          </wp:inline>
        </w:drawing>
      </w:r>
    </w:p>
    <w:p w:rsidR="00D811EB" w:rsidRDefault="00AB070A" w:rsidP="00354CD7">
      <w:pPr>
        <w:spacing w:line="360" w:lineRule="auto"/>
        <w:jc w:val="both"/>
      </w:pPr>
      <w:r>
        <w:t>B</w:t>
      </w:r>
      <w:r w:rsidR="00A259A7">
        <w:t xml:space="preserve">irçok banka PSD2’yi iş süreçlerine etkisi olan, </w:t>
      </w:r>
      <w:r>
        <w:t xml:space="preserve">aynı zamanda </w:t>
      </w:r>
      <w:r w:rsidR="00A259A7">
        <w:t xml:space="preserve">tehdit içeren bir olgu olarak görmekle birlikte </w:t>
      </w:r>
      <w:r>
        <w:t xml:space="preserve">birçoğu da </w:t>
      </w:r>
      <w:r w:rsidR="00D77E1F">
        <w:t>getirdiklerini</w:t>
      </w:r>
      <w:r w:rsidR="00354CD7">
        <w:t xml:space="preserve"> </w:t>
      </w:r>
      <w:r w:rsidR="00A259A7">
        <w:t>fırsat</w:t>
      </w:r>
      <w:r>
        <w:t xml:space="preserve"> olarak önceden görerek adım atmaya başlamışlardır</w:t>
      </w:r>
      <w:r w:rsidR="00727441">
        <w:t>(şekil-</w:t>
      </w:r>
      <w:r w:rsidR="003C49E4">
        <w:t>2</w:t>
      </w:r>
      <w:r w:rsidR="00727441">
        <w:t>)</w:t>
      </w:r>
      <w:r w:rsidR="00354CD7">
        <w:t xml:space="preserve">. PSD2’ye karşı pasif kalmak </w:t>
      </w:r>
      <w:r w:rsidR="00D77E1F">
        <w:t>şüphesiz bankalar açıs</w:t>
      </w:r>
      <w:r w:rsidR="003C49E4">
        <w:t>ı</w:t>
      </w:r>
      <w:r w:rsidR="00D77E1F">
        <w:t xml:space="preserve">ndan </w:t>
      </w:r>
      <w:r w:rsidR="00354CD7">
        <w:t xml:space="preserve">büyük bir hata olacaktır. Bu şekilde </w:t>
      </w:r>
      <w:r w:rsidR="00E7591C">
        <w:t>davranan bankalar</w:t>
      </w:r>
      <w:r w:rsidR="00354CD7">
        <w:t xml:space="preserve"> sadece fiyat ve operasyonel mükemmellik üzerinden rekabet eden birer kuruma dönüşme riskiyle karşı karşıya kalacak</w:t>
      </w:r>
      <w:r w:rsidR="00D77E1F">
        <w:t>lardır</w:t>
      </w:r>
      <w:r w:rsidR="00354CD7">
        <w:t xml:space="preserve">. </w:t>
      </w:r>
      <w:r w:rsidR="00E7591C">
        <w:t>B</w:t>
      </w:r>
      <w:r w:rsidR="00354CD7">
        <w:t xml:space="preserve">ankaların proaktif bir yaklaşım sergilemeleri; farklılaştırılmış ve değer kazandırıcı yeni </w:t>
      </w:r>
      <w:r w:rsidR="00F4591A">
        <w:t>süreçler</w:t>
      </w:r>
      <w:r w:rsidR="00E7591C">
        <w:t xml:space="preserve"> oluşturması zaruri görünmektedir.</w:t>
      </w:r>
      <w:r w:rsidR="00354CD7">
        <w:t xml:space="preserve"> </w:t>
      </w:r>
      <w:r w:rsidR="00E31725">
        <w:t>O</w:t>
      </w:r>
      <w:r w:rsidR="00354CD7">
        <w:t xml:space="preserve">rganizasyonel altyapılarını ve yetkinliklerini iyi analiz ederek yeni piyasa koşullarında kendilerini başarılı bir şekilde konumlandırabilmeleri </w:t>
      </w:r>
      <w:r w:rsidR="00E31725">
        <w:t>önemli hedeflerden biri olmalıdır</w:t>
      </w:r>
      <w:r w:rsidR="00354CD7">
        <w:t>.</w:t>
      </w:r>
    </w:p>
    <w:p w:rsidR="00F85C10" w:rsidRDefault="00F85C10" w:rsidP="00354CD7">
      <w:pPr>
        <w:spacing w:line="360" w:lineRule="auto"/>
        <w:jc w:val="both"/>
      </w:pPr>
    </w:p>
    <w:p w:rsidR="007C4282" w:rsidRDefault="00F834AA" w:rsidP="007C4282">
      <w:pPr>
        <w:spacing w:line="360" w:lineRule="auto"/>
        <w:jc w:val="both"/>
      </w:pPr>
      <w:r>
        <w:t>A</w:t>
      </w:r>
      <w:r w:rsidR="007C4282" w:rsidRPr="007C4282">
        <w:t xml:space="preserve">çık bankacılık </w:t>
      </w:r>
      <w:r>
        <w:t xml:space="preserve">ve API </w:t>
      </w:r>
      <w:r w:rsidR="007C4282" w:rsidRPr="007C4282">
        <w:t>teknolojilerinin iyid</w:t>
      </w:r>
      <w:r w:rsidR="007C4282">
        <w:t>en iyiye sektörde yer bulmaya baş</w:t>
      </w:r>
      <w:r w:rsidR="002D4FEA">
        <w:t>la</w:t>
      </w:r>
      <w:r w:rsidR="007C4282">
        <w:t xml:space="preserve">masıyla </w:t>
      </w:r>
      <w:r w:rsidR="007C4282" w:rsidRPr="007C4282">
        <w:t xml:space="preserve"> birlikte</w:t>
      </w:r>
      <w:r w:rsidR="007C4282">
        <w:t xml:space="preserve"> dünyada ve ülkemizde ilk örneklerini görmeye başlamış durumdayız. Google Maps API birçok uygu</w:t>
      </w:r>
      <w:r w:rsidR="002D4FEA">
        <w:t>la</w:t>
      </w:r>
      <w:r w:rsidR="007C4282">
        <w:t xml:space="preserve">malarda haritada arama yapmak için kullanılırken Facebook Login API de birçok uygulamaya giriş yapmak için halihazırda kullanılmaktadır. Eylül 2017’de içerisinde açık bankacılık platformunu ilk kez duyuran HSBC, aralarında Santander, Lloyds ve Barclays gibi önemli isimlerin de olduğu 21 banka ile açık bankacılık platformu oluşturmak için ön hazırlık yapmıştır. </w:t>
      </w:r>
      <w:r w:rsidR="007C4282" w:rsidRPr="007C4282">
        <w:t xml:space="preserve">Geliştirilen uygulama ile </w:t>
      </w:r>
      <w:r w:rsidR="00A80C31">
        <w:t>iki</w:t>
      </w:r>
      <w:r w:rsidR="002D4FEA">
        <w:t xml:space="preserve"> </w:t>
      </w:r>
      <w:r w:rsidR="007C4282" w:rsidRPr="007C4282">
        <w:t>binden fazla müşteri hesap bilgisi, bankalar arasında ortak işlem yapılabilmesi için test amaçlı açıl</w:t>
      </w:r>
      <w:r w:rsidR="00A80C31">
        <w:t>mış olu</w:t>
      </w:r>
      <w:r w:rsidR="006F3A0E">
        <w:t>p</w:t>
      </w:r>
      <w:r w:rsidR="00A80C31">
        <w:t xml:space="preserve"> </w:t>
      </w:r>
      <w:r w:rsidR="00A80C31">
        <w:lastRenderedPageBreak/>
        <w:t>y</w:t>
      </w:r>
      <w:r w:rsidR="007C4282" w:rsidRPr="007C4282">
        <w:t>aklaşık altı ay boyunca sürmesi planlanan test süreci boyunca, bankalar arasında açık ba</w:t>
      </w:r>
      <w:r w:rsidR="007C4282">
        <w:t xml:space="preserve">nkacılık uygulamaları denenecektir. </w:t>
      </w:r>
      <w:r w:rsidR="00BB6A0B">
        <w:rPr>
          <w:rStyle w:val="FootnoteReference"/>
        </w:rPr>
        <w:footnoteReference w:id="24"/>
      </w:r>
    </w:p>
    <w:p w:rsidR="007C4282" w:rsidRDefault="007C4282" w:rsidP="007C4282">
      <w:pPr>
        <w:spacing w:line="360" w:lineRule="auto"/>
        <w:jc w:val="both"/>
      </w:pPr>
    </w:p>
    <w:p w:rsidR="00F85C10" w:rsidRDefault="0022048D" w:rsidP="00354CD7">
      <w:pPr>
        <w:spacing w:line="360" w:lineRule="auto"/>
        <w:jc w:val="both"/>
      </w:pPr>
      <w:r>
        <w:t xml:space="preserve">Ülkemizde faaliyet gösteren birçok banka(Garanti Bankası, İş Bankası, Akbank, vb..) </w:t>
      </w:r>
      <w:r w:rsidR="00C837DD">
        <w:t>da gelişmeleri yakından takip eder</w:t>
      </w:r>
      <w:r w:rsidR="006F3A0E">
        <w:t>e</w:t>
      </w:r>
      <w:r w:rsidR="00C837DD">
        <w:t xml:space="preserve">k </w:t>
      </w:r>
      <w:r w:rsidR="00F85C10" w:rsidRPr="00852B09">
        <w:t>finansal sonuç doğurmayan</w:t>
      </w:r>
      <w:r w:rsidR="00852B09">
        <w:t xml:space="preserve">(örneğin en </w:t>
      </w:r>
      <w:r w:rsidR="00F85C10" w:rsidRPr="00852B09">
        <w:t xml:space="preserve">yakın </w:t>
      </w:r>
      <w:r w:rsidR="00852B09">
        <w:t xml:space="preserve">ATM yada şubenin </w:t>
      </w:r>
      <w:r w:rsidR="00F85C10" w:rsidRPr="00852B09">
        <w:t>lokasyonunu gösteren, döviz kuru, fiyat ve oran bilgileri</w:t>
      </w:r>
      <w:r w:rsidR="003F5325">
        <w:t>ni gösteren</w:t>
      </w:r>
      <w:r w:rsidR="00F85C10" w:rsidRPr="00852B09">
        <w:t xml:space="preserve">, kredi </w:t>
      </w:r>
      <w:r w:rsidR="00852B09">
        <w:t>yada</w:t>
      </w:r>
      <w:r w:rsidR="00F85C10" w:rsidRPr="00852B09">
        <w:t xml:space="preserve"> mevduat faizi hesapla</w:t>
      </w:r>
      <w:r w:rsidR="003F5325">
        <w:t>yan</w:t>
      </w:r>
      <w:r w:rsidR="00852B09">
        <w:t xml:space="preserve">) </w:t>
      </w:r>
      <w:r w:rsidR="003F5325">
        <w:t xml:space="preserve">ve </w:t>
      </w:r>
      <w:r w:rsidR="00F85C10" w:rsidRPr="00852B09">
        <w:t>herhangi</w:t>
      </w:r>
      <w:r w:rsidR="00852B09">
        <w:t xml:space="preserve"> bir müşteri bilgisi içermeyen </w:t>
      </w:r>
      <w:r w:rsidR="003F5325">
        <w:t xml:space="preserve">birçok </w:t>
      </w:r>
      <w:r w:rsidR="00852B09">
        <w:t>b</w:t>
      </w:r>
      <w:r w:rsidR="00F85C10" w:rsidRPr="00852B09">
        <w:t>ankacılık hizmet</w:t>
      </w:r>
      <w:r w:rsidR="003F5325">
        <w:t>i için API’larını erişime açmıştır. Öte yandan s</w:t>
      </w:r>
      <w:r w:rsidR="00F85C10" w:rsidRPr="00852B09">
        <w:t xml:space="preserve">adece yetkilendirilmiş </w:t>
      </w:r>
      <w:r w:rsidR="003F5325">
        <w:t>kuruluşlar tarafından b</w:t>
      </w:r>
      <w:r w:rsidR="00F85C10" w:rsidRPr="00852B09">
        <w:t>anka</w:t>
      </w:r>
      <w:r w:rsidR="003F5325">
        <w:t>ların</w:t>
      </w:r>
      <w:r w:rsidR="00F85C10" w:rsidRPr="00852B09">
        <w:t xml:space="preserve"> belirlediği güvenlik standartlarına uygun olarak kullanılabilen API’lar</w:t>
      </w:r>
      <w:r w:rsidR="003F5325">
        <w:t xml:space="preserve"> da söz konusudur. İş Bankası ile Hepsiburada.com </w:t>
      </w:r>
      <w:r w:rsidR="00AA4B63">
        <w:t>ortak</w:t>
      </w:r>
      <w:r w:rsidR="003F5325">
        <w:t xml:space="preserve"> çalışma</w:t>
      </w:r>
      <w:r w:rsidR="00AA4B63">
        <w:t>sı</w:t>
      </w:r>
      <w:r w:rsidR="003F5325">
        <w:t xml:space="preserve"> sonucunda bankanın sağladığı API ile hepsiburada.com müşterisi</w:t>
      </w:r>
      <w:r w:rsidR="00AA4B63">
        <w:t>nin</w:t>
      </w:r>
      <w:r w:rsidR="003F5325">
        <w:t xml:space="preserve"> alışveriş yaparken anında kredi kullanabilme</w:t>
      </w:r>
      <w:r w:rsidR="00AA4B63">
        <w:t>si sağlanmıştır</w:t>
      </w:r>
      <w:r w:rsidR="003F5325">
        <w:t>.</w:t>
      </w:r>
      <w:r w:rsidR="00834FA0">
        <w:t xml:space="preserve"> Gelecekte bu tür </w:t>
      </w:r>
      <w:r w:rsidR="006F3A0E">
        <w:t xml:space="preserve">dijital </w:t>
      </w:r>
      <w:r w:rsidR="00AA4B63">
        <w:t xml:space="preserve">işbirliği </w:t>
      </w:r>
      <w:r w:rsidR="00834FA0">
        <w:t>uygulamaların artacağı düşünülmektedir.</w:t>
      </w:r>
    </w:p>
    <w:p w:rsidR="00F85C10" w:rsidRDefault="00F85C10" w:rsidP="00354CD7">
      <w:pPr>
        <w:spacing w:line="360" w:lineRule="auto"/>
        <w:jc w:val="both"/>
      </w:pPr>
    </w:p>
    <w:p w:rsidR="00F85C10" w:rsidRPr="008F79D4" w:rsidRDefault="003F2229" w:rsidP="00354CD7">
      <w:pPr>
        <w:spacing w:line="360" w:lineRule="auto"/>
        <w:jc w:val="both"/>
      </w:pPr>
      <w:r>
        <w:t>Öte yandan ü</w:t>
      </w:r>
      <w:r w:rsidR="00F85C10">
        <w:t xml:space="preserve">lkemizde bankacılık sektöründe yasal otorite olan Bankacılık Düzenleme ve Denetleme Kurulu’nun (BDDK), sektörde global gelişmelere ayak uydurulması açısından </w:t>
      </w:r>
      <w:r w:rsidR="005A4D63">
        <w:t xml:space="preserve">Avrupa Birliği’nde devreye girecek olan </w:t>
      </w:r>
      <w:r w:rsidR="00F85C10">
        <w:t>PSD2’nin get</w:t>
      </w:r>
      <w:r w:rsidR="0022048D">
        <w:t>irdiği yenilikleri takip ederek</w:t>
      </w:r>
      <w:r w:rsidR="00F85C10">
        <w:t xml:space="preserve"> gerekli değişikliklere gitmesi </w:t>
      </w:r>
      <w:r w:rsidR="006718AC">
        <w:t>beklenmektedir</w:t>
      </w:r>
      <w:r w:rsidR="00F85C10">
        <w:t>.</w:t>
      </w:r>
    </w:p>
    <w:p w:rsidR="003B4897" w:rsidRPr="00CC61E7" w:rsidRDefault="00100AB9" w:rsidP="00A259A7">
      <w:pPr>
        <w:pStyle w:val="Heading1"/>
        <w:numPr>
          <w:ilvl w:val="1"/>
          <w:numId w:val="1"/>
        </w:numPr>
        <w:spacing w:line="360" w:lineRule="auto"/>
        <w:rPr>
          <w:rFonts w:ascii="Times New Roman" w:hAnsi="Times New Roman" w:cs="Times New Roman"/>
          <w:sz w:val="24"/>
          <w:szCs w:val="24"/>
        </w:rPr>
      </w:pPr>
      <w:bookmarkStart w:id="43" w:name="_Toc501965102"/>
      <w:r w:rsidRPr="00CC61E7">
        <w:rPr>
          <w:rFonts w:ascii="Times New Roman" w:hAnsi="Times New Roman" w:cs="Times New Roman"/>
          <w:sz w:val="24"/>
          <w:szCs w:val="24"/>
        </w:rPr>
        <w:t>BÜYÜK VERİ</w:t>
      </w:r>
      <w:r w:rsidR="00CC61E7" w:rsidRPr="00CC61E7">
        <w:rPr>
          <w:rFonts w:ascii="Times New Roman" w:hAnsi="Times New Roman" w:cs="Times New Roman"/>
          <w:sz w:val="24"/>
          <w:szCs w:val="24"/>
        </w:rPr>
        <w:t xml:space="preserve">, </w:t>
      </w:r>
      <w:r w:rsidRPr="00CC61E7">
        <w:rPr>
          <w:rFonts w:ascii="Times New Roman" w:hAnsi="Times New Roman" w:cs="Times New Roman"/>
          <w:sz w:val="24"/>
          <w:szCs w:val="24"/>
        </w:rPr>
        <w:t>BULUT</w:t>
      </w:r>
      <w:r w:rsidR="00CC61E7" w:rsidRPr="00CC61E7">
        <w:rPr>
          <w:rFonts w:ascii="Times New Roman" w:hAnsi="Times New Roman" w:cs="Times New Roman"/>
          <w:sz w:val="24"/>
          <w:szCs w:val="24"/>
        </w:rPr>
        <w:t xml:space="preserve"> VE </w:t>
      </w:r>
      <w:r w:rsidR="009E06B4" w:rsidRPr="00CC61E7">
        <w:rPr>
          <w:rFonts w:ascii="Times New Roman" w:hAnsi="Times New Roman" w:cs="Times New Roman"/>
          <w:sz w:val="24"/>
          <w:szCs w:val="24"/>
        </w:rPr>
        <w:t>DİĞER TRENDLER</w:t>
      </w:r>
      <w:bookmarkEnd w:id="43"/>
    </w:p>
    <w:p w:rsidR="000F7F1B" w:rsidRDefault="00D76892" w:rsidP="000F7F1B">
      <w:pPr>
        <w:spacing w:line="360" w:lineRule="auto"/>
        <w:jc w:val="both"/>
        <w:rPr>
          <w:bCs/>
          <w:kern w:val="32"/>
        </w:rPr>
      </w:pPr>
      <w:r>
        <w:rPr>
          <w:bCs/>
          <w:kern w:val="32"/>
        </w:rPr>
        <w:t>S</w:t>
      </w:r>
      <w:r w:rsidR="000F7F1B" w:rsidRPr="000F7F1B">
        <w:rPr>
          <w:bCs/>
          <w:kern w:val="32"/>
        </w:rPr>
        <w:t>ıkça adını duymaya başladığımız Büyük Veri</w:t>
      </w:r>
      <w:r>
        <w:rPr>
          <w:bCs/>
          <w:kern w:val="32"/>
        </w:rPr>
        <w:t>(Big Data)</w:t>
      </w:r>
      <w:r w:rsidR="000F7F1B" w:rsidRPr="000F7F1B">
        <w:rPr>
          <w:bCs/>
          <w:kern w:val="32"/>
        </w:rPr>
        <w:t xml:space="preserve">, </w:t>
      </w:r>
      <w:r>
        <w:rPr>
          <w:bCs/>
          <w:kern w:val="32"/>
        </w:rPr>
        <w:t xml:space="preserve">teknolojinin ilerlemesi </w:t>
      </w:r>
      <w:r w:rsidR="000F7F1B" w:rsidRPr="000F7F1B">
        <w:rPr>
          <w:bCs/>
          <w:kern w:val="32"/>
        </w:rPr>
        <w:t>ile ortaya çık</w:t>
      </w:r>
      <w:r>
        <w:rPr>
          <w:bCs/>
          <w:kern w:val="32"/>
        </w:rPr>
        <w:t>mış bir terim olarak görülse de</w:t>
      </w:r>
      <w:r w:rsidR="000F7F1B" w:rsidRPr="000F7F1B">
        <w:rPr>
          <w:bCs/>
          <w:kern w:val="32"/>
        </w:rPr>
        <w:t xml:space="preserve"> yıllardır içerisinde bulunduğumuz bir olgudur. Büyük Veri</w:t>
      </w:r>
      <w:r>
        <w:rPr>
          <w:bCs/>
          <w:kern w:val="32"/>
        </w:rPr>
        <w:t xml:space="preserve"> sadece ham veri değil aynı zamanda </w:t>
      </w:r>
      <w:r w:rsidR="000F7F1B" w:rsidRPr="000F7F1B">
        <w:rPr>
          <w:bCs/>
          <w:kern w:val="32"/>
        </w:rPr>
        <w:t>sosyal medya payl</w:t>
      </w:r>
      <w:r>
        <w:rPr>
          <w:bCs/>
          <w:kern w:val="32"/>
        </w:rPr>
        <w:t>aşımları</w:t>
      </w:r>
      <w:r w:rsidR="007B4F10">
        <w:rPr>
          <w:bCs/>
          <w:kern w:val="32"/>
        </w:rPr>
        <w:t>,</w:t>
      </w:r>
      <w:r>
        <w:rPr>
          <w:bCs/>
          <w:kern w:val="32"/>
        </w:rPr>
        <w:t xml:space="preserve"> fotoğraf </w:t>
      </w:r>
      <w:r w:rsidR="007B4F10">
        <w:rPr>
          <w:bCs/>
          <w:kern w:val="32"/>
        </w:rPr>
        <w:t xml:space="preserve">ve video </w:t>
      </w:r>
      <w:r w:rsidR="000F7F1B" w:rsidRPr="000F7F1B">
        <w:rPr>
          <w:bCs/>
          <w:kern w:val="32"/>
        </w:rPr>
        <w:t xml:space="preserve">gibi birçok </w:t>
      </w:r>
      <w:r>
        <w:rPr>
          <w:bCs/>
          <w:kern w:val="32"/>
        </w:rPr>
        <w:t>yapısal olmayan</w:t>
      </w:r>
      <w:r w:rsidR="000F7F1B" w:rsidRPr="000F7F1B">
        <w:rPr>
          <w:bCs/>
          <w:kern w:val="32"/>
        </w:rPr>
        <w:t xml:space="preserve"> verilerin anlamlı hale dönüştürülmüş biçimidir. Miktarı, çeşitliliği, akış hızı ve değeri yüksek olan veriler büyük veri </w:t>
      </w:r>
      <w:r>
        <w:rPr>
          <w:bCs/>
          <w:kern w:val="32"/>
        </w:rPr>
        <w:t>kapsamında değerlendirilmektedir</w:t>
      </w:r>
      <w:r w:rsidR="000F7F1B" w:rsidRPr="000F7F1B">
        <w:rPr>
          <w:bCs/>
          <w:kern w:val="32"/>
        </w:rPr>
        <w:t>.</w:t>
      </w:r>
    </w:p>
    <w:p w:rsidR="000F7F1B" w:rsidRDefault="000F7F1B" w:rsidP="000F7F1B">
      <w:pPr>
        <w:spacing w:line="360" w:lineRule="auto"/>
        <w:jc w:val="both"/>
        <w:rPr>
          <w:bCs/>
          <w:kern w:val="32"/>
        </w:rPr>
      </w:pPr>
    </w:p>
    <w:p w:rsidR="000F7F1B" w:rsidRPr="000F7F1B" w:rsidRDefault="000F7F1B" w:rsidP="000F7F1B">
      <w:pPr>
        <w:spacing w:line="360" w:lineRule="auto"/>
        <w:jc w:val="both"/>
        <w:rPr>
          <w:bCs/>
          <w:kern w:val="32"/>
        </w:rPr>
      </w:pPr>
      <w:r w:rsidRPr="000F7F1B">
        <w:rPr>
          <w:bCs/>
          <w:kern w:val="32"/>
        </w:rPr>
        <w:t xml:space="preserve">Hayatımıza kısa bir süre önce giren </w:t>
      </w:r>
      <w:r w:rsidR="002D4FEA">
        <w:rPr>
          <w:bCs/>
          <w:kern w:val="32"/>
        </w:rPr>
        <w:t>büyük veri</w:t>
      </w:r>
      <w:r w:rsidRPr="000F7F1B">
        <w:rPr>
          <w:bCs/>
          <w:kern w:val="32"/>
        </w:rPr>
        <w:t xml:space="preserve"> kavramı, farklı sektörlerde faaliyet gösteren birçok işletme için hayati önem taşı</w:t>
      </w:r>
      <w:r w:rsidR="00BA5248">
        <w:rPr>
          <w:bCs/>
          <w:kern w:val="32"/>
        </w:rPr>
        <w:t xml:space="preserve">makta olup </w:t>
      </w:r>
      <w:r w:rsidRPr="000F7F1B">
        <w:rPr>
          <w:bCs/>
          <w:kern w:val="32"/>
        </w:rPr>
        <w:t>farklı veri kümelerinden doğrusal olmayan ilişkiler çıkarılabil</w:t>
      </w:r>
      <w:r w:rsidR="005E3FA4">
        <w:rPr>
          <w:bCs/>
          <w:kern w:val="32"/>
        </w:rPr>
        <w:t>mektedir</w:t>
      </w:r>
      <w:r w:rsidRPr="000F7F1B">
        <w:rPr>
          <w:bCs/>
          <w:kern w:val="32"/>
        </w:rPr>
        <w:t>. Müşteri memnuniyetiyle doğrudan ilintili olan bankacılık sektörü de bu kavramdan en çok faydalananlardan biri</w:t>
      </w:r>
      <w:r w:rsidR="00BA5248">
        <w:rPr>
          <w:bCs/>
          <w:kern w:val="32"/>
        </w:rPr>
        <w:t>si</w:t>
      </w:r>
      <w:r w:rsidR="00CD4DBD">
        <w:rPr>
          <w:bCs/>
          <w:kern w:val="32"/>
        </w:rPr>
        <w:t>dir</w:t>
      </w:r>
      <w:r w:rsidR="00BA5248">
        <w:rPr>
          <w:bCs/>
          <w:kern w:val="32"/>
        </w:rPr>
        <w:t xml:space="preserve">. </w:t>
      </w:r>
      <w:r w:rsidRPr="000F7F1B">
        <w:rPr>
          <w:bCs/>
          <w:kern w:val="32"/>
        </w:rPr>
        <w:t xml:space="preserve">Veri çeşitliliği ve boyutunun fazla olduğu </w:t>
      </w:r>
      <w:r w:rsidR="00BA5248">
        <w:rPr>
          <w:bCs/>
          <w:kern w:val="32"/>
        </w:rPr>
        <w:t>bankac</w:t>
      </w:r>
      <w:r w:rsidR="00F25D8C">
        <w:rPr>
          <w:bCs/>
          <w:kern w:val="32"/>
        </w:rPr>
        <w:t>ı</w:t>
      </w:r>
      <w:r w:rsidR="00BA5248">
        <w:rPr>
          <w:bCs/>
          <w:kern w:val="32"/>
        </w:rPr>
        <w:t xml:space="preserve">lık sektöründe </w:t>
      </w:r>
      <w:r w:rsidRPr="000F7F1B">
        <w:rPr>
          <w:bCs/>
          <w:kern w:val="32"/>
        </w:rPr>
        <w:t xml:space="preserve">bilgiye erişim ve yönetim doğru analizlerle </w:t>
      </w:r>
      <w:r w:rsidR="00F25D8C">
        <w:rPr>
          <w:bCs/>
          <w:kern w:val="32"/>
        </w:rPr>
        <w:t>kolaylaşmaktadır</w:t>
      </w:r>
      <w:r w:rsidRPr="000F7F1B">
        <w:rPr>
          <w:bCs/>
          <w:kern w:val="32"/>
        </w:rPr>
        <w:t>.</w:t>
      </w:r>
    </w:p>
    <w:p w:rsidR="00EE208B" w:rsidRDefault="00EE208B" w:rsidP="000F7F1B">
      <w:pPr>
        <w:spacing w:line="360" w:lineRule="auto"/>
        <w:jc w:val="both"/>
        <w:rPr>
          <w:bCs/>
          <w:kern w:val="32"/>
        </w:rPr>
      </w:pPr>
    </w:p>
    <w:p w:rsidR="00A03224" w:rsidRDefault="00A03224" w:rsidP="00A03224">
      <w:pPr>
        <w:spacing w:line="360" w:lineRule="auto"/>
        <w:jc w:val="both"/>
        <w:rPr>
          <w:bCs/>
          <w:kern w:val="32"/>
        </w:rPr>
      </w:pPr>
      <w:r w:rsidRPr="00A03224">
        <w:rPr>
          <w:bCs/>
          <w:kern w:val="32"/>
        </w:rPr>
        <w:t>Müşteri ihtiyaçları önceden klasik yöntemlerle belirlenmeye çalışıyordu. Burada en sık kullanılan yöntemler hesap hareketleri incelemesi ve segmentasyon idi. Ancak büyük veri yardımı ile günümüzde bir mobil uygulamadan edinilen kişilere ait günlük aktivitelerden yaşam stili ve tercihleri belirlenebilmektedir. Toplanan veriler yeni ürün tasarımı için de kullanılabilmektedir. Ayrıca müşteri olmayan kişileri de müşteri yapmak adına ipuçları içermektedir. Yoğunluğu giderek artan finansal işlemler içerisinde dolandırıcılık tespiti yapmak daha kolay hale gelmiştir. Farklı veri sağlayıcılardan yüksek hacimde gelen verilerin yoğun analizleriyle dolandırıcılık girişimlerinin önlenmesi mümkün olabilmektedir.</w:t>
      </w:r>
    </w:p>
    <w:p w:rsidR="00A03224" w:rsidRPr="00A03224" w:rsidRDefault="00A03224" w:rsidP="00A03224">
      <w:pPr>
        <w:spacing w:line="360" w:lineRule="auto"/>
        <w:jc w:val="both"/>
        <w:rPr>
          <w:bCs/>
          <w:kern w:val="32"/>
        </w:rPr>
      </w:pPr>
    </w:p>
    <w:p w:rsidR="00CD4DBD" w:rsidRDefault="00A03224" w:rsidP="00A03224">
      <w:pPr>
        <w:spacing w:line="360" w:lineRule="auto"/>
        <w:jc w:val="both"/>
        <w:rPr>
          <w:bCs/>
          <w:kern w:val="32"/>
        </w:rPr>
      </w:pPr>
      <w:r w:rsidRPr="00A03224">
        <w:rPr>
          <w:bCs/>
          <w:kern w:val="32"/>
        </w:rPr>
        <w:t>Büyük veri teknolojisi yoğun veriler içinde kaybolmadan hızlı ve hedef odaklı analizler yapmayı elverişli kılmış, bu şekilde hızlı aksiyon alınmasına imkan tanımıştır. Bu da operasyonel verimliliği artırmış, müşteri beklentilerini karşılama oranını artırarak bankaların pazardaki pozisyonunu iyileştirme olanağı sağlamıştır. Günümüzde bankaların büyük veri alanındaki gelişmeleri yakından takip etmesi ve uygun yöntemlerle analizlerini gerçekleştirmesi zorunluluk haline gelmiştir.</w:t>
      </w:r>
    </w:p>
    <w:p w:rsidR="00A03224" w:rsidRDefault="00A03224" w:rsidP="00A03224">
      <w:pPr>
        <w:spacing w:line="360" w:lineRule="auto"/>
        <w:jc w:val="both"/>
        <w:rPr>
          <w:bCs/>
          <w:kern w:val="32"/>
        </w:rPr>
      </w:pPr>
    </w:p>
    <w:p w:rsidR="00CD4DBD" w:rsidRDefault="003E0EDF" w:rsidP="00405322">
      <w:pPr>
        <w:spacing w:line="360" w:lineRule="auto"/>
        <w:jc w:val="both"/>
        <w:rPr>
          <w:bCs/>
          <w:kern w:val="32"/>
        </w:rPr>
      </w:pPr>
      <w:r>
        <w:rPr>
          <w:bCs/>
          <w:kern w:val="32"/>
        </w:rPr>
        <w:t>Giderek büyüyen veri miktarı, artan sunucu ve ağ maliyetleri işletmeleri bulut  biliş</w:t>
      </w:r>
      <w:r w:rsidR="00E32E7D">
        <w:rPr>
          <w:bCs/>
          <w:kern w:val="32"/>
        </w:rPr>
        <w:t>im olarak</w:t>
      </w:r>
      <w:r>
        <w:rPr>
          <w:bCs/>
          <w:kern w:val="32"/>
        </w:rPr>
        <w:t xml:space="preserve"> ifade edilen yeni teknolojiye yöneltmeye başlamıştır. </w:t>
      </w:r>
      <w:r w:rsidR="00405322" w:rsidRPr="00405322">
        <w:rPr>
          <w:bCs/>
          <w:kern w:val="32"/>
        </w:rPr>
        <w:t>Bulut bilişim uygulamaların internet ortamında bulunan bir uzak sunucu üzerinden çalıştırılması ya da kullanıcıya ait verilerin uzak sunucu üzerinde her an erişilebilir şekilde bulundurulmasını sağlayan bir servis yapısı olarak tanımlanabilir. Bulut bilişim sayesinde, istenilen bilgiye her yerden ve her türlü bilgi iletişim cihazı</w:t>
      </w:r>
      <w:r w:rsidR="00405322">
        <w:rPr>
          <w:bCs/>
          <w:kern w:val="32"/>
        </w:rPr>
        <w:t xml:space="preserve"> </w:t>
      </w:r>
      <w:r w:rsidR="00405322" w:rsidRPr="00405322">
        <w:rPr>
          <w:bCs/>
          <w:kern w:val="32"/>
        </w:rPr>
        <w:t>kullanarak ulaşmak mümkün olabilmektedir.</w:t>
      </w:r>
      <w:r w:rsidR="00405322">
        <w:rPr>
          <w:bCs/>
          <w:kern w:val="32"/>
        </w:rPr>
        <w:t xml:space="preserve"> </w:t>
      </w:r>
      <w:r w:rsidR="00405322" w:rsidRPr="00405322">
        <w:rPr>
          <w:bCs/>
          <w:kern w:val="32"/>
        </w:rPr>
        <w:t>Donanım kaynaklı problemlerin bulunmaması, fiziksel sunuculardan daha hızlı çalışan</w:t>
      </w:r>
      <w:r w:rsidR="00405322">
        <w:rPr>
          <w:bCs/>
          <w:kern w:val="32"/>
        </w:rPr>
        <w:t xml:space="preserve"> </w:t>
      </w:r>
      <w:r w:rsidR="00405322" w:rsidRPr="00405322">
        <w:rPr>
          <w:bCs/>
          <w:kern w:val="32"/>
        </w:rPr>
        <w:t>sanal bilgisayar</w:t>
      </w:r>
      <w:r w:rsidR="00BF6F7D">
        <w:rPr>
          <w:bCs/>
          <w:kern w:val="32"/>
        </w:rPr>
        <w:t xml:space="preserve"> ile yüksek erişilebilirlik imka</w:t>
      </w:r>
      <w:r w:rsidR="00405322" w:rsidRPr="00405322">
        <w:rPr>
          <w:bCs/>
          <w:kern w:val="32"/>
        </w:rPr>
        <w:t>nının sunulabilmesi, bellek ve disk değişikliği</w:t>
      </w:r>
      <w:r w:rsidR="00405322">
        <w:rPr>
          <w:bCs/>
          <w:kern w:val="32"/>
        </w:rPr>
        <w:t xml:space="preserve"> </w:t>
      </w:r>
      <w:r w:rsidR="00405322" w:rsidRPr="00405322">
        <w:rPr>
          <w:bCs/>
          <w:kern w:val="32"/>
        </w:rPr>
        <w:t>gerektirmeyen esnek yapının kullanılması ve doğa dostu (elektrik ve yer tasarrufu)</w:t>
      </w:r>
      <w:r w:rsidR="00405322">
        <w:rPr>
          <w:bCs/>
          <w:kern w:val="32"/>
        </w:rPr>
        <w:t xml:space="preserve"> </w:t>
      </w:r>
      <w:r w:rsidR="00405322" w:rsidRPr="00405322">
        <w:rPr>
          <w:bCs/>
          <w:kern w:val="32"/>
        </w:rPr>
        <w:t>olması, bulut bilişimin ilk bakışta dikkati çeken avantajları arasında görülmektedir.</w:t>
      </w:r>
      <w:r w:rsidR="00F61939">
        <w:rPr>
          <w:rStyle w:val="FootnoteReference"/>
          <w:bCs/>
          <w:kern w:val="32"/>
        </w:rPr>
        <w:footnoteReference w:id="25"/>
      </w:r>
    </w:p>
    <w:p w:rsidR="00D137F2" w:rsidRDefault="00D137F2" w:rsidP="00405322">
      <w:pPr>
        <w:spacing w:line="360" w:lineRule="auto"/>
        <w:jc w:val="both"/>
        <w:rPr>
          <w:bCs/>
          <w:kern w:val="32"/>
        </w:rPr>
      </w:pPr>
    </w:p>
    <w:p w:rsidR="00721559" w:rsidRDefault="0083436A" w:rsidP="003528B6">
      <w:pPr>
        <w:spacing w:line="360" w:lineRule="auto"/>
        <w:jc w:val="both"/>
        <w:rPr>
          <w:bCs/>
          <w:kern w:val="32"/>
        </w:rPr>
      </w:pPr>
      <w:r>
        <w:rPr>
          <w:bCs/>
          <w:kern w:val="32"/>
        </w:rPr>
        <w:t xml:space="preserve">Sağladığı avantajlar </w:t>
      </w:r>
      <w:r w:rsidR="005A31F6">
        <w:rPr>
          <w:bCs/>
          <w:kern w:val="32"/>
        </w:rPr>
        <w:t xml:space="preserve">olmakla </w:t>
      </w:r>
      <w:r>
        <w:rPr>
          <w:bCs/>
          <w:kern w:val="32"/>
        </w:rPr>
        <w:t>birlikte b</w:t>
      </w:r>
      <w:r w:rsidRPr="0083436A">
        <w:rPr>
          <w:bCs/>
          <w:kern w:val="32"/>
        </w:rPr>
        <w:t>ulut bili</w:t>
      </w:r>
      <w:r>
        <w:rPr>
          <w:bCs/>
          <w:kern w:val="32"/>
        </w:rPr>
        <w:t>ş</w:t>
      </w:r>
      <w:r w:rsidRPr="0083436A">
        <w:rPr>
          <w:bCs/>
          <w:kern w:val="32"/>
        </w:rPr>
        <w:t xml:space="preserve">im </w:t>
      </w:r>
      <w:r>
        <w:rPr>
          <w:bCs/>
          <w:kern w:val="32"/>
        </w:rPr>
        <w:t xml:space="preserve">konusunda </w:t>
      </w:r>
      <w:r w:rsidRPr="0083436A">
        <w:rPr>
          <w:bCs/>
          <w:kern w:val="32"/>
        </w:rPr>
        <w:t>veri ko</w:t>
      </w:r>
      <w:r>
        <w:rPr>
          <w:bCs/>
          <w:kern w:val="32"/>
        </w:rPr>
        <w:t xml:space="preserve">ruması ve gizliliği konusunda </w:t>
      </w:r>
      <w:r w:rsidR="005A31F6">
        <w:rPr>
          <w:bCs/>
          <w:kern w:val="32"/>
        </w:rPr>
        <w:t xml:space="preserve">ciddi çekinceler </w:t>
      </w:r>
      <w:r>
        <w:rPr>
          <w:bCs/>
          <w:kern w:val="32"/>
        </w:rPr>
        <w:t>yaş</w:t>
      </w:r>
      <w:r w:rsidRPr="0083436A">
        <w:rPr>
          <w:bCs/>
          <w:kern w:val="32"/>
        </w:rPr>
        <w:t>anmaktadır.</w:t>
      </w:r>
      <w:r w:rsidR="003528B6">
        <w:rPr>
          <w:bCs/>
          <w:kern w:val="32"/>
        </w:rPr>
        <w:t xml:space="preserve"> </w:t>
      </w:r>
      <w:r w:rsidR="00636712">
        <w:rPr>
          <w:bCs/>
          <w:kern w:val="32"/>
        </w:rPr>
        <w:t>Bu teknolojilerin</w:t>
      </w:r>
      <w:r w:rsidR="003528B6" w:rsidRPr="003528B6">
        <w:rPr>
          <w:bCs/>
          <w:kern w:val="32"/>
        </w:rPr>
        <w:t xml:space="preserve"> </w:t>
      </w:r>
      <w:r w:rsidR="00D13F2C">
        <w:rPr>
          <w:bCs/>
          <w:kern w:val="32"/>
        </w:rPr>
        <w:t xml:space="preserve">ülkemizde </w:t>
      </w:r>
      <w:r w:rsidR="003528B6" w:rsidRPr="003528B6">
        <w:rPr>
          <w:bCs/>
          <w:kern w:val="32"/>
        </w:rPr>
        <w:t xml:space="preserve"> mevzuat nedeni ile etkin olarak kullan</w:t>
      </w:r>
      <w:r w:rsidR="003528B6">
        <w:rPr>
          <w:bCs/>
          <w:kern w:val="32"/>
        </w:rPr>
        <w:t>ılamadığı, verilerin kurum dış</w:t>
      </w:r>
      <w:r w:rsidR="003528B6" w:rsidRPr="003528B6">
        <w:rPr>
          <w:bCs/>
          <w:kern w:val="32"/>
        </w:rPr>
        <w:t xml:space="preserve">ına kolaylıkla çıkartılamamasının, </w:t>
      </w:r>
      <w:r w:rsidR="003528B6" w:rsidRPr="003528B6">
        <w:rPr>
          <w:bCs/>
          <w:kern w:val="32"/>
        </w:rPr>
        <w:lastRenderedPageBreak/>
        <w:t xml:space="preserve">bankaların </w:t>
      </w:r>
      <w:r w:rsidR="003528B6">
        <w:rPr>
          <w:bCs/>
          <w:kern w:val="32"/>
        </w:rPr>
        <w:t>daha az maliyetle kullanabileceğ</w:t>
      </w:r>
      <w:r w:rsidR="003528B6" w:rsidRPr="003528B6">
        <w:rPr>
          <w:bCs/>
          <w:kern w:val="32"/>
        </w:rPr>
        <w:t>i kaynaklardan</w:t>
      </w:r>
      <w:r w:rsidR="003528B6">
        <w:rPr>
          <w:bCs/>
          <w:kern w:val="32"/>
        </w:rPr>
        <w:t xml:space="preserve"> faydalanması önünde zorluk oluşturduğ</w:t>
      </w:r>
      <w:r w:rsidR="003528B6" w:rsidRPr="003528B6">
        <w:rPr>
          <w:bCs/>
          <w:kern w:val="32"/>
        </w:rPr>
        <w:t xml:space="preserve">u </w:t>
      </w:r>
      <w:r w:rsidR="00D13F2C">
        <w:rPr>
          <w:bCs/>
          <w:kern w:val="32"/>
        </w:rPr>
        <w:t>gözlemlenmektedir</w:t>
      </w:r>
      <w:r w:rsidR="003528B6">
        <w:rPr>
          <w:bCs/>
          <w:kern w:val="32"/>
        </w:rPr>
        <w:t xml:space="preserve">. </w:t>
      </w:r>
      <w:r w:rsidR="00D13F2C">
        <w:rPr>
          <w:bCs/>
          <w:kern w:val="32"/>
        </w:rPr>
        <w:t>Ay</w:t>
      </w:r>
      <w:r w:rsidR="00636712">
        <w:rPr>
          <w:bCs/>
          <w:kern w:val="32"/>
        </w:rPr>
        <w:t>rı</w:t>
      </w:r>
      <w:r w:rsidR="00D13F2C">
        <w:rPr>
          <w:bCs/>
          <w:kern w:val="32"/>
        </w:rPr>
        <w:t xml:space="preserve">ca </w:t>
      </w:r>
      <w:r w:rsidR="003528B6">
        <w:rPr>
          <w:bCs/>
          <w:kern w:val="32"/>
        </w:rPr>
        <w:t>yurt dış</w:t>
      </w:r>
      <w:r w:rsidR="003528B6" w:rsidRPr="003528B6">
        <w:rPr>
          <w:bCs/>
          <w:kern w:val="32"/>
        </w:rPr>
        <w:t>ında faaliyet gösteren firmalardan hizmet alınması</w:t>
      </w:r>
      <w:r w:rsidR="00D13F2C">
        <w:rPr>
          <w:bCs/>
          <w:kern w:val="32"/>
        </w:rPr>
        <w:t xml:space="preserve"> </w:t>
      </w:r>
      <w:r w:rsidR="00636712">
        <w:rPr>
          <w:bCs/>
          <w:kern w:val="32"/>
        </w:rPr>
        <w:t xml:space="preserve">halinde </w:t>
      </w:r>
      <w:r w:rsidR="003528B6" w:rsidRPr="003528B6">
        <w:rPr>
          <w:bCs/>
          <w:kern w:val="32"/>
        </w:rPr>
        <w:t>birincil ve ikincil sistemleri</w:t>
      </w:r>
      <w:r w:rsidR="005416A5">
        <w:rPr>
          <w:bCs/>
          <w:kern w:val="32"/>
        </w:rPr>
        <w:t>n yurt içinde bulunma zorunluluğ</w:t>
      </w:r>
      <w:r w:rsidR="003528B6" w:rsidRPr="003528B6">
        <w:rPr>
          <w:bCs/>
          <w:kern w:val="32"/>
        </w:rPr>
        <w:t>u ve hangi ülkenin mevzuatın</w:t>
      </w:r>
      <w:r w:rsidR="00856ED0">
        <w:rPr>
          <w:bCs/>
          <w:kern w:val="32"/>
        </w:rPr>
        <w:t>ın uygulanacağ</w:t>
      </w:r>
      <w:r w:rsidR="003528B6">
        <w:rPr>
          <w:bCs/>
          <w:kern w:val="32"/>
        </w:rPr>
        <w:t>ına iliş</w:t>
      </w:r>
      <w:r w:rsidR="003528B6" w:rsidRPr="003528B6">
        <w:rPr>
          <w:bCs/>
          <w:kern w:val="32"/>
        </w:rPr>
        <w:t>kin birtak</w:t>
      </w:r>
      <w:r w:rsidR="003528B6">
        <w:rPr>
          <w:bCs/>
          <w:kern w:val="32"/>
        </w:rPr>
        <w:t xml:space="preserve">ım belirsizlikler de </w:t>
      </w:r>
      <w:r w:rsidR="00D13F2C">
        <w:rPr>
          <w:bCs/>
          <w:kern w:val="32"/>
        </w:rPr>
        <w:t>söz konusudur</w:t>
      </w:r>
      <w:r w:rsidR="003528B6" w:rsidRPr="003528B6">
        <w:rPr>
          <w:bCs/>
          <w:kern w:val="32"/>
        </w:rPr>
        <w:t>.</w:t>
      </w:r>
      <w:r w:rsidR="00AE70F6">
        <w:rPr>
          <w:rStyle w:val="FootnoteReference"/>
          <w:bCs/>
          <w:kern w:val="32"/>
        </w:rPr>
        <w:footnoteReference w:id="26"/>
      </w:r>
      <w:r w:rsidR="00A03FC6">
        <w:rPr>
          <w:bCs/>
          <w:kern w:val="32"/>
        </w:rPr>
        <w:t xml:space="preserve"> </w:t>
      </w:r>
      <w:r w:rsidR="00721559">
        <w:rPr>
          <w:bCs/>
          <w:kern w:val="32"/>
        </w:rPr>
        <w:t>Bankacılık sektörünün siber güvenlik, veri gizliliği</w:t>
      </w:r>
      <w:r w:rsidR="00721559" w:rsidRPr="00721559">
        <w:rPr>
          <w:bCs/>
          <w:kern w:val="32"/>
        </w:rPr>
        <w:t>, veri</w:t>
      </w:r>
      <w:r w:rsidR="00721559">
        <w:rPr>
          <w:bCs/>
          <w:kern w:val="32"/>
        </w:rPr>
        <w:t>nin</w:t>
      </w:r>
      <w:r w:rsidR="00721559" w:rsidRPr="00721559">
        <w:rPr>
          <w:bCs/>
          <w:kern w:val="32"/>
        </w:rPr>
        <w:t xml:space="preserve"> saklandığı lokasyon, tüketici hakları, denetim </w:t>
      </w:r>
      <w:r w:rsidR="00721559">
        <w:rPr>
          <w:bCs/>
          <w:kern w:val="32"/>
        </w:rPr>
        <w:t xml:space="preserve">gibi </w:t>
      </w:r>
      <w:r w:rsidR="00721559" w:rsidRPr="00721559">
        <w:rPr>
          <w:bCs/>
          <w:kern w:val="32"/>
        </w:rPr>
        <w:t xml:space="preserve">gerekli </w:t>
      </w:r>
      <w:r w:rsidR="00721559">
        <w:rPr>
          <w:bCs/>
          <w:kern w:val="32"/>
        </w:rPr>
        <w:t xml:space="preserve">regülasyonların </w:t>
      </w:r>
      <w:r w:rsidR="00721559" w:rsidRPr="00721559">
        <w:rPr>
          <w:bCs/>
          <w:kern w:val="32"/>
        </w:rPr>
        <w:t xml:space="preserve">yapılmasından sonra </w:t>
      </w:r>
      <w:r w:rsidR="00721559">
        <w:rPr>
          <w:bCs/>
          <w:kern w:val="32"/>
        </w:rPr>
        <w:t xml:space="preserve">bu teknolojiden büyük </w:t>
      </w:r>
      <w:r w:rsidR="00721559" w:rsidRPr="00721559">
        <w:rPr>
          <w:bCs/>
          <w:kern w:val="32"/>
        </w:rPr>
        <w:t>fayd</w:t>
      </w:r>
      <w:r w:rsidR="00721559">
        <w:rPr>
          <w:bCs/>
          <w:kern w:val="32"/>
        </w:rPr>
        <w:t>alar göreceğ</w:t>
      </w:r>
      <w:r w:rsidR="00721559" w:rsidRPr="00721559">
        <w:rPr>
          <w:bCs/>
          <w:kern w:val="32"/>
        </w:rPr>
        <w:t xml:space="preserve">i </w:t>
      </w:r>
      <w:r w:rsidR="00721559">
        <w:rPr>
          <w:bCs/>
          <w:kern w:val="32"/>
        </w:rPr>
        <w:t>açıktır</w:t>
      </w:r>
      <w:r w:rsidR="00721559" w:rsidRPr="00721559">
        <w:rPr>
          <w:bCs/>
          <w:kern w:val="32"/>
        </w:rPr>
        <w:t>.</w:t>
      </w:r>
      <w:r w:rsidR="00A03FC6">
        <w:rPr>
          <w:bCs/>
          <w:kern w:val="32"/>
        </w:rPr>
        <w:t xml:space="preserve"> </w:t>
      </w:r>
    </w:p>
    <w:p w:rsidR="000F7F1B" w:rsidRDefault="000F7F1B" w:rsidP="000F7F1B">
      <w:pPr>
        <w:spacing w:line="360" w:lineRule="auto"/>
        <w:jc w:val="both"/>
        <w:rPr>
          <w:bCs/>
          <w:kern w:val="32"/>
        </w:rPr>
      </w:pPr>
    </w:p>
    <w:p w:rsidR="002F29EE" w:rsidRPr="000F7F1B" w:rsidRDefault="006B2899" w:rsidP="00EC26E1">
      <w:pPr>
        <w:spacing w:line="360" w:lineRule="auto"/>
        <w:jc w:val="both"/>
        <w:rPr>
          <w:bCs/>
          <w:kern w:val="32"/>
        </w:rPr>
      </w:pPr>
      <w:r>
        <w:rPr>
          <w:bCs/>
          <w:kern w:val="32"/>
        </w:rPr>
        <w:t>Bankacılık sektörü süreçlerini daha etkin kılabilmek ve farklı kanallardan müşterilerine ulaşabilmek adına dijiltalleşme ile birlikte gündeme gelen birçok başka trendi de yakında izlemektedir. Sanal gerçeklik(</w:t>
      </w:r>
      <w:r w:rsidR="00FF778F">
        <w:rPr>
          <w:bCs/>
          <w:kern w:val="32"/>
        </w:rPr>
        <w:t>VR-</w:t>
      </w:r>
      <w:r>
        <w:rPr>
          <w:bCs/>
          <w:kern w:val="32"/>
        </w:rPr>
        <w:t>virtual reality), artırılmış gerçeklik(</w:t>
      </w:r>
      <w:r w:rsidR="00FF778F">
        <w:rPr>
          <w:bCs/>
          <w:kern w:val="32"/>
        </w:rPr>
        <w:t>AR-</w:t>
      </w:r>
      <w:r>
        <w:rPr>
          <w:bCs/>
          <w:kern w:val="32"/>
        </w:rPr>
        <w:t>augmented reality), giyilebilir teknolojiler</w:t>
      </w:r>
      <w:r w:rsidR="00037C7A">
        <w:rPr>
          <w:bCs/>
          <w:kern w:val="32"/>
        </w:rPr>
        <w:t>(wearables)</w:t>
      </w:r>
      <w:r>
        <w:rPr>
          <w:bCs/>
          <w:kern w:val="32"/>
        </w:rPr>
        <w:t xml:space="preserve"> ve </w:t>
      </w:r>
      <w:r w:rsidR="00224F5E">
        <w:rPr>
          <w:bCs/>
          <w:kern w:val="32"/>
        </w:rPr>
        <w:t>IOT</w:t>
      </w:r>
      <w:r>
        <w:rPr>
          <w:bCs/>
          <w:kern w:val="32"/>
        </w:rPr>
        <w:t xml:space="preserve">(Internet of Things), oyunlaştırma(gamefication) alanlarındaki gelişmelerin bankacılık süreçlerini etkileyeceği düşünülmektedir. </w:t>
      </w:r>
      <w:r w:rsidR="00037C7A">
        <w:rPr>
          <w:bCs/>
          <w:kern w:val="32"/>
        </w:rPr>
        <w:t>Google Glass gibi giyilebilir teknolojiler</w:t>
      </w:r>
      <w:r w:rsidR="00FF778F">
        <w:rPr>
          <w:bCs/>
          <w:kern w:val="32"/>
        </w:rPr>
        <w:t>,</w:t>
      </w:r>
      <w:r w:rsidR="00037C7A">
        <w:rPr>
          <w:bCs/>
          <w:kern w:val="32"/>
        </w:rPr>
        <w:t xml:space="preserve"> ü</w:t>
      </w:r>
      <w:r w:rsidR="00037C7A" w:rsidRPr="00037C7A">
        <w:rPr>
          <w:bCs/>
          <w:kern w:val="32"/>
        </w:rPr>
        <w:t xml:space="preserve">zerinde bulunan ekran, kamera, mikrofon ve hoparlör sayesinde en yakın </w:t>
      </w:r>
      <w:r w:rsidR="00037C7A">
        <w:rPr>
          <w:bCs/>
          <w:kern w:val="32"/>
        </w:rPr>
        <w:t>ATM’yi</w:t>
      </w:r>
      <w:r w:rsidR="00037C7A" w:rsidRPr="00037C7A">
        <w:rPr>
          <w:bCs/>
          <w:kern w:val="32"/>
        </w:rPr>
        <w:t xml:space="preserve"> gösterebilme ve yol tarifi verme, sesle komut alarak işlem yapabilme, çağrı merkezi ile görüşme yapabilme ve hatta çalışanlar için sahte evrak tespit edebilme üzerine</w:t>
      </w:r>
      <w:r w:rsidR="00037C7A">
        <w:rPr>
          <w:bCs/>
          <w:kern w:val="32"/>
        </w:rPr>
        <w:t xml:space="preserve"> uzmanlaşabil</w:t>
      </w:r>
      <w:r w:rsidR="00F6089B">
        <w:rPr>
          <w:bCs/>
          <w:kern w:val="32"/>
        </w:rPr>
        <w:t>ecektir</w:t>
      </w:r>
      <w:r w:rsidR="00037C7A">
        <w:rPr>
          <w:bCs/>
          <w:kern w:val="32"/>
        </w:rPr>
        <w:t xml:space="preserve">. </w:t>
      </w:r>
      <w:r w:rsidR="00FF778F">
        <w:rPr>
          <w:bCs/>
          <w:kern w:val="32"/>
        </w:rPr>
        <w:t xml:space="preserve">Gelecekte </w:t>
      </w:r>
      <w:r w:rsidR="00FF778F" w:rsidRPr="00FF778F">
        <w:rPr>
          <w:bCs/>
          <w:kern w:val="32"/>
        </w:rPr>
        <w:t>VR ve AR gözlüklerle sanal şube gezintileri, müşteri temsilcileriyle görüşme yapabilme, ürün kataloglarını inceleme ve başvuru yapabilme ye</w:t>
      </w:r>
      <w:r w:rsidR="00DB43FD">
        <w:rPr>
          <w:bCs/>
          <w:kern w:val="32"/>
        </w:rPr>
        <w:t>teneklerinin ge</w:t>
      </w:r>
      <w:r w:rsidR="00EC26E1">
        <w:rPr>
          <w:bCs/>
          <w:kern w:val="32"/>
        </w:rPr>
        <w:t xml:space="preserve">lmesi söz konusu olabilecektir. Günümüzde yaygın kullanılan akıllı saatler ile </w:t>
      </w:r>
      <w:r w:rsidR="00EC26E1" w:rsidRPr="00EC26E1">
        <w:rPr>
          <w:bCs/>
          <w:kern w:val="32"/>
        </w:rPr>
        <w:t xml:space="preserve">güncel döviz kurlarını takip etme, en yakın </w:t>
      </w:r>
      <w:r w:rsidR="00EC26E1">
        <w:rPr>
          <w:bCs/>
          <w:kern w:val="32"/>
        </w:rPr>
        <w:t>ATM ve ş</w:t>
      </w:r>
      <w:r w:rsidR="00EC26E1" w:rsidRPr="00EC26E1">
        <w:rPr>
          <w:bCs/>
          <w:kern w:val="32"/>
        </w:rPr>
        <w:t>ube</w:t>
      </w:r>
      <w:r w:rsidR="00EC26E1">
        <w:rPr>
          <w:bCs/>
          <w:kern w:val="32"/>
        </w:rPr>
        <w:t xml:space="preserve"> için</w:t>
      </w:r>
      <w:r w:rsidR="00EC26E1" w:rsidRPr="00EC26E1">
        <w:rPr>
          <w:bCs/>
          <w:kern w:val="32"/>
        </w:rPr>
        <w:t xml:space="preserve"> harita üzerinden yol tarifi alabilme</w:t>
      </w:r>
      <w:r w:rsidR="00EC26E1">
        <w:rPr>
          <w:bCs/>
          <w:kern w:val="32"/>
        </w:rPr>
        <w:t>,</w:t>
      </w:r>
      <w:r w:rsidR="00EC26E1" w:rsidRPr="00EC26E1">
        <w:rPr>
          <w:bCs/>
          <w:kern w:val="32"/>
        </w:rPr>
        <w:t xml:space="preserve"> </w:t>
      </w:r>
      <w:r w:rsidR="00EC26E1">
        <w:rPr>
          <w:bCs/>
          <w:kern w:val="32"/>
        </w:rPr>
        <w:t>kampanya ve fırsatları</w:t>
      </w:r>
      <w:r w:rsidR="00EC26E1" w:rsidRPr="00EC26E1">
        <w:rPr>
          <w:bCs/>
          <w:kern w:val="32"/>
        </w:rPr>
        <w:t xml:space="preserve"> takip edebilme özellikleri</w:t>
      </w:r>
      <w:r w:rsidR="00EC26E1">
        <w:rPr>
          <w:bCs/>
          <w:kern w:val="32"/>
        </w:rPr>
        <w:t xml:space="preserve"> söz konusudur.</w:t>
      </w:r>
      <w:r w:rsidR="00F17453">
        <w:rPr>
          <w:bCs/>
          <w:kern w:val="32"/>
        </w:rPr>
        <w:t xml:space="preserve"> Türkiye İş Bankası </w:t>
      </w:r>
      <w:r w:rsidR="00F17453" w:rsidRPr="00F17453">
        <w:rPr>
          <w:bCs/>
          <w:kern w:val="32"/>
        </w:rPr>
        <w:t>Xbox One</w:t>
      </w:r>
      <w:r w:rsidR="00F17453">
        <w:rPr>
          <w:bCs/>
          <w:kern w:val="32"/>
        </w:rPr>
        <w:t xml:space="preserve"> oyun platformunda </w:t>
      </w:r>
      <w:r w:rsidR="00F17453" w:rsidRPr="00F17453">
        <w:rPr>
          <w:bCs/>
          <w:kern w:val="32"/>
        </w:rPr>
        <w:t>y</w:t>
      </w:r>
      <w:r w:rsidR="00F17453">
        <w:rPr>
          <w:bCs/>
          <w:kern w:val="32"/>
        </w:rPr>
        <w:t xml:space="preserve">er alan dünyadaki ilk banka olurken </w:t>
      </w:r>
      <w:r w:rsidR="00F17453" w:rsidRPr="00F17453">
        <w:rPr>
          <w:bCs/>
          <w:kern w:val="32"/>
        </w:rPr>
        <w:t>bankacılık işlemleri</w:t>
      </w:r>
      <w:r w:rsidR="00F17453">
        <w:rPr>
          <w:bCs/>
          <w:kern w:val="32"/>
        </w:rPr>
        <w:t xml:space="preserve"> gerçekleştirilebilmekte</w:t>
      </w:r>
      <w:r w:rsidR="00F17453" w:rsidRPr="00F17453">
        <w:rPr>
          <w:bCs/>
          <w:kern w:val="32"/>
        </w:rPr>
        <w:t>, özel güncel ekonomi bülteni, demo ve reklam videolarını izle</w:t>
      </w:r>
      <w:r w:rsidR="00F17453">
        <w:rPr>
          <w:bCs/>
          <w:kern w:val="32"/>
        </w:rPr>
        <w:t>nebilmekte</w:t>
      </w:r>
      <w:r w:rsidR="00F17453" w:rsidRPr="00F17453">
        <w:rPr>
          <w:bCs/>
          <w:kern w:val="32"/>
        </w:rPr>
        <w:t>, kredi hesaplayıp güncel finans ve</w:t>
      </w:r>
      <w:r w:rsidR="00F17453">
        <w:rPr>
          <w:bCs/>
          <w:kern w:val="32"/>
        </w:rPr>
        <w:t>rilerine her an ulaşabilmektedir.</w:t>
      </w:r>
    </w:p>
    <w:p w:rsidR="006D7BF7" w:rsidRPr="008F79D4" w:rsidRDefault="004C3DA7" w:rsidP="004C3DA7">
      <w:pPr>
        <w:pStyle w:val="Heading1"/>
        <w:numPr>
          <w:ilvl w:val="0"/>
          <w:numId w:val="1"/>
        </w:numPr>
        <w:spacing w:line="360" w:lineRule="auto"/>
        <w:rPr>
          <w:rFonts w:ascii="Times New Roman" w:hAnsi="Times New Roman" w:cs="Times New Roman"/>
          <w:sz w:val="28"/>
          <w:szCs w:val="28"/>
        </w:rPr>
      </w:pPr>
      <w:bookmarkStart w:id="44" w:name="_Toc501965103"/>
      <w:r>
        <w:rPr>
          <w:rFonts w:ascii="Times New Roman" w:hAnsi="Times New Roman" w:cs="Times New Roman"/>
          <w:sz w:val="28"/>
          <w:szCs w:val="28"/>
        </w:rPr>
        <w:t>DİJİTAL DÖNÜŞÜM YOLCULUĞU</w:t>
      </w:r>
      <w:bookmarkEnd w:id="44"/>
    </w:p>
    <w:p w:rsidR="00F31CF3" w:rsidRDefault="00573396" w:rsidP="00F31CF3">
      <w:pPr>
        <w:spacing w:line="360" w:lineRule="auto"/>
        <w:jc w:val="both"/>
      </w:pPr>
      <w:r>
        <w:t>Bankacılıkta dijital dönüşüm barındırdığı riskler,</w:t>
      </w:r>
      <w:r w:rsidR="00C36A29">
        <w:t xml:space="preserve"> fırsatlar ve yıkıcı güçler dikk</w:t>
      </w:r>
      <w:r>
        <w:t>ate alındığında özel bir ilgiyi hak etmektedir. Dolayısıyla b</w:t>
      </w:r>
      <w:r w:rsidR="00F31CF3">
        <w:t xml:space="preserve">ankalar ve hatta tüm işletmeler stratejilerini dijital dönüşüm odağına oturtmalıdırlar. Dijital dönüşüm, stratejiye yeni bir yaklaşım gerektirmektedir. Dijital dönüşümün kilit ilkesi, dijital stratejinin artık iş stratejisi için </w:t>
      </w:r>
      <w:r w:rsidR="00D9304A">
        <w:t xml:space="preserve">sadece </w:t>
      </w:r>
      <w:r w:rsidR="00F31CF3">
        <w:t xml:space="preserve">destekleyici bir rol </w:t>
      </w:r>
      <w:r w:rsidR="00E20A74">
        <w:t xml:space="preserve">olmadığının anlaşılmasıdır. Aksine öncelikli olarak ele alınan </w:t>
      </w:r>
      <w:r w:rsidR="00E20A74">
        <w:lastRenderedPageBreak/>
        <w:t>ve işletmenin tüm iş planını belirleyen unsurların belirleyicisidir.</w:t>
      </w:r>
      <w:r w:rsidR="00F31CF3">
        <w:t xml:space="preserve"> Dijital bir işletme modeli temelinde oluşturulmazsa, bir şirketin </w:t>
      </w:r>
      <w:r w:rsidR="004F2D85">
        <w:t xml:space="preserve">dijital </w:t>
      </w:r>
      <w:r w:rsidR="00F31CF3">
        <w:t xml:space="preserve">girişimleri arasında uyum sağlamak </w:t>
      </w:r>
      <w:r w:rsidR="004F2D85">
        <w:t>mümkün değildir</w:t>
      </w:r>
      <w:r w:rsidR="00F31CF3">
        <w:t xml:space="preserve">. Bu nedenle, sayısız dijital dönüşüm </w:t>
      </w:r>
      <w:r w:rsidR="00FE1495">
        <w:t>beklentileri karşılamamakta</w:t>
      </w:r>
      <w:r w:rsidR="00F31CF3">
        <w:t xml:space="preserve"> ya da tamamen başarısız ol</w:t>
      </w:r>
      <w:r w:rsidR="00FE1495">
        <w:t>maktadır</w:t>
      </w:r>
      <w:r w:rsidR="00F31CF3">
        <w:t xml:space="preserve">. </w:t>
      </w:r>
      <w:r w:rsidR="00851838">
        <w:t>B</w:t>
      </w:r>
      <w:r w:rsidR="00F31CF3">
        <w:t xml:space="preserve">ir mobil uygulama arayışında </w:t>
      </w:r>
      <w:r w:rsidR="00851838">
        <w:t xml:space="preserve">olmak yada </w:t>
      </w:r>
      <w:r w:rsidR="00F31CF3">
        <w:t xml:space="preserve">bir </w:t>
      </w:r>
      <w:r w:rsidR="00851838">
        <w:t xml:space="preserve">büyük </w:t>
      </w:r>
      <w:r w:rsidR="00F31CF3">
        <w:t>veri programı</w:t>
      </w:r>
      <w:r w:rsidR="00851838">
        <w:t xml:space="preserve"> başlatmak</w:t>
      </w:r>
      <w:r w:rsidR="00F31CF3">
        <w:t>, gelecekte</w:t>
      </w:r>
      <w:r w:rsidR="00851838">
        <w:t>ki işlerin üzerine inşa edileceği</w:t>
      </w:r>
      <w:r w:rsidR="00F31CF3">
        <w:t xml:space="preserve"> çekirdek dijital strateji</w:t>
      </w:r>
      <w:r w:rsidR="00851838">
        <w:t>yi</w:t>
      </w:r>
      <w:r w:rsidR="00F31CF3">
        <w:t xml:space="preserve"> oluştur</w:t>
      </w:r>
      <w:r w:rsidR="00437AE9">
        <w:t>mak için yeterli değildir</w:t>
      </w:r>
      <w:r w:rsidR="001A729E">
        <w:t>. Artık tek başına bir dijital</w:t>
      </w:r>
      <w:r w:rsidR="00F31CF3">
        <w:t xml:space="preserve"> strateji düşünmeden ziyade, dijital bir dünya için iş stratej</w:t>
      </w:r>
      <w:r w:rsidR="00437AE9">
        <w:t>ilerini düşünmenin zamanı gelmiştir.</w:t>
      </w:r>
      <w:r w:rsidR="00437AE9">
        <w:rPr>
          <w:rStyle w:val="FootnoteReference"/>
        </w:rPr>
        <w:footnoteReference w:id="27"/>
      </w:r>
    </w:p>
    <w:p w:rsidR="002A4C96" w:rsidRDefault="002A4C96" w:rsidP="002A4C96">
      <w:pPr>
        <w:spacing w:line="360" w:lineRule="auto"/>
        <w:jc w:val="both"/>
      </w:pPr>
    </w:p>
    <w:p w:rsidR="002A4C96" w:rsidRPr="00091C4C" w:rsidRDefault="00C36A29" w:rsidP="002A4C96">
      <w:pPr>
        <w:spacing w:line="360" w:lineRule="auto"/>
        <w:jc w:val="both"/>
      </w:pPr>
      <w:r>
        <w:t>B</w:t>
      </w:r>
      <w:r w:rsidR="002A4C96" w:rsidRPr="00091C4C">
        <w:t>ankaların geliştirmesi gereken temel stratejiler şöyle</w:t>
      </w:r>
      <w:r w:rsidR="005A1754">
        <w:t xml:space="preserve"> sıralanabilir</w:t>
      </w:r>
      <w:r w:rsidR="002A4C96" w:rsidRPr="00091C4C">
        <w:t>:</w:t>
      </w:r>
    </w:p>
    <w:p w:rsidR="002A4C96" w:rsidRPr="00091C4C" w:rsidRDefault="002A4C96" w:rsidP="00C36A29">
      <w:pPr>
        <w:numPr>
          <w:ilvl w:val="0"/>
          <w:numId w:val="23"/>
        </w:numPr>
        <w:spacing w:before="100" w:beforeAutospacing="1" w:after="100" w:afterAutospacing="1" w:line="360" w:lineRule="auto"/>
        <w:jc w:val="both"/>
      </w:pPr>
      <w:r w:rsidRPr="00091C4C">
        <w:t>Müşteriyi yakından tanımak, müşteriler daha talep etmeden yeni ürün ve hizmet geliştirmek, inovasyonda lider olmak,</w:t>
      </w:r>
    </w:p>
    <w:p w:rsidR="002A4C96" w:rsidRPr="00091C4C" w:rsidRDefault="002A4C96" w:rsidP="00C36A29">
      <w:pPr>
        <w:numPr>
          <w:ilvl w:val="0"/>
          <w:numId w:val="23"/>
        </w:numPr>
        <w:spacing w:before="100" w:beforeAutospacing="1" w:after="100" w:afterAutospacing="1" w:line="360" w:lineRule="auto"/>
        <w:jc w:val="both"/>
      </w:pPr>
      <w:r w:rsidRPr="00091C4C">
        <w:t>Dijital bankacılık hizmetleri için bir ekip kurmak, üzerinde görüş birliği varılmış bir strateji ve buna bağlı yol haritası belirlemek,</w:t>
      </w:r>
    </w:p>
    <w:p w:rsidR="002A4C96" w:rsidRPr="00091C4C" w:rsidRDefault="002A4C96" w:rsidP="00C36A29">
      <w:pPr>
        <w:numPr>
          <w:ilvl w:val="0"/>
          <w:numId w:val="23"/>
        </w:numPr>
        <w:spacing w:before="100" w:beforeAutospacing="1" w:after="100" w:afterAutospacing="1" w:line="360" w:lineRule="auto"/>
        <w:jc w:val="both"/>
      </w:pPr>
      <w:r w:rsidRPr="00091C4C">
        <w:t>Değişen şartlara uygun bir pozisyon alabilmek için ön hazırlık yapmak ve çalışmalara bir an önce başlamak,</w:t>
      </w:r>
    </w:p>
    <w:p w:rsidR="002A4C96" w:rsidRPr="00091C4C" w:rsidRDefault="002A4C96" w:rsidP="00C36A29">
      <w:pPr>
        <w:numPr>
          <w:ilvl w:val="0"/>
          <w:numId w:val="23"/>
        </w:numPr>
        <w:spacing w:before="100" w:beforeAutospacing="1" w:after="100" w:afterAutospacing="1" w:line="360" w:lineRule="auto"/>
        <w:jc w:val="both"/>
      </w:pPr>
      <w:r w:rsidRPr="00091C4C">
        <w:t>Dijital bankacılık vizyonunu sahiplenen bir üst yönetime sahip olmak,</w:t>
      </w:r>
    </w:p>
    <w:p w:rsidR="002A4C96" w:rsidRPr="00091C4C" w:rsidRDefault="002A4C96" w:rsidP="00C36A29">
      <w:pPr>
        <w:numPr>
          <w:ilvl w:val="0"/>
          <w:numId w:val="23"/>
        </w:numPr>
        <w:spacing w:before="100" w:beforeAutospacing="1" w:after="100" w:afterAutospacing="1" w:line="360" w:lineRule="auto"/>
        <w:jc w:val="both"/>
      </w:pPr>
      <w:r w:rsidRPr="00091C4C">
        <w:t>Bilgiye ve gelişen trendlere sürekli ulaşabilmek,</w:t>
      </w:r>
    </w:p>
    <w:p w:rsidR="002A4C96" w:rsidRPr="00091C4C" w:rsidRDefault="002A4C96" w:rsidP="00C36A29">
      <w:pPr>
        <w:numPr>
          <w:ilvl w:val="0"/>
          <w:numId w:val="23"/>
        </w:numPr>
        <w:spacing w:before="100" w:beforeAutospacing="1" w:after="100" w:afterAutospacing="1" w:line="360" w:lineRule="auto"/>
        <w:jc w:val="both"/>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r w:rsidR="005A1754">
        <w:rPr>
          <w:rStyle w:val="FootnoteReference"/>
        </w:rPr>
        <w:footnoteReference w:id="28"/>
      </w:r>
    </w:p>
    <w:p w:rsidR="002A4C96" w:rsidRDefault="002A4C96" w:rsidP="006A1F05">
      <w:pPr>
        <w:spacing w:line="360" w:lineRule="auto"/>
        <w:jc w:val="both"/>
      </w:pPr>
      <w:r>
        <w:t>B</w:t>
      </w:r>
      <w:r w:rsidRPr="002A4C96">
        <w:t xml:space="preserve">ankalar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4E689A">
        <w:t>,</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w:t>
      </w:r>
      <w:r w:rsidR="00626269">
        <w:t>sıkıntılı</w:t>
      </w:r>
      <w:r w:rsidR="00394D61" w:rsidRPr="00394D61">
        <w:t xml:space="preserve">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w:t>
      </w:r>
      <w:r w:rsidR="00626269">
        <w:t xml:space="preserve"> olacaktır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w:t>
      </w:r>
      <w:r w:rsidR="00394D61" w:rsidRPr="00394D61">
        <w:lastRenderedPageBreak/>
        <w:t>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4E689A">
        <w:t>ya</w:t>
      </w:r>
      <w:r w:rsidR="00394D61" w:rsidRPr="00394D61">
        <w:t xml:space="preserve">da yeniden eğitime </w:t>
      </w:r>
      <w:r w:rsidR="004E689A">
        <w:t>t</w:t>
      </w:r>
      <w:r w:rsidR="00B04019">
        <w:t>a</w:t>
      </w:r>
      <w:r w:rsidR="004E689A">
        <w:t xml:space="preserve">bi tutulmasına </w:t>
      </w:r>
      <w:r w:rsidR="00394D61" w:rsidRPr="00394D61">
        <w:t>neden olabil</w:t>
      </w:r>
      <w:r w:rsidR="00B04019">
        <w:t>ecekti</w:t>
      </w:r>
      <w:r w:rsidR="00626269">
        <w:t>r</w:t>
      </w:r>
      <w:r w:rsidR="00394D61" w:rsidRPr="00394D61">
        <w:t xml:space="preserve">.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2E5062" w:rsidRDefault="0023487C" w:rsidP="009D1029">
      <w:pPr>
        <w:spacing w:line="360" w:lineRule="auto"/>
        <w:jc w:val="both"/>
        <w:rPr>
          <w:bCs/>
        </w:rPr>
      </w:pPr>
      <w:r>
        <w:t>G</w:t>
      </w:r>
      <w:r w:rsidR="006572AA" w:rsidRPr="006572AA">
        <w:t xml:space="preserve">eleneksel yöntemlerle </w:t>
      </w:r>
      <w:r>
        <w:t xml:space="preserve">işlerini yürütmeye çalışan </w:t>
      </w:r>
      <w:r w:rsidR="006572AA" w:rsidRPr="006572AA">
        <w:t>bankaların uzun vadede ayakta kal</w:t>
      </w:r>
      <w:r w:rsidR="006572AA">
        <w:t>malarının zor ol</w:t>
      </w:r>
      <w:r>
        <w:t xml:space="preserve">acağı açıktır. </w:t>
      </w:r>
      <w:r w:rsidR="00017D7C">
        <w:t>Rekabetin iyiden iyiye kızıştığı günümüz ortamında t</w:t>
      </w:r>
      <w:r w:rsidR="006572AA" w:rsidRPr="006572AA">
        <w:t xml:space="preserve">üm süreçlerin dijitale uygun hale </w:t>
      </w:r>
      <w:r>
        <w:t xml:space="preserve">getirilmesi, tüm alanlarda </w:t>
      </w:r>
      <w:r w:rsidR="002F788E">
        <w:t>dijital strateji</w:t>
      </w:r>
      <w:r>
        <w:t xml:space="preserve"> doğrultusunda </w:t>
      </w:r>
      <w:r w:rsidR="006572AA" w:rsidRPr="006572AA">
        <w:t>yeniliğe gitme</w:t>
      </w:r>
      <w:r w:rsidR="002F788E">
        <w:t>k zorunludur</w:t>
      </w:r>
      <w:r w:rsidR="006572AA">
        <w:t xml:space="preserve">. </w:t>
      </w:r>
      <w:r w:rsidR="002E5062">
        <w:t xml:space="preserve">Konunun uzmanı </w:t>
      </w:r>
      <w:r w:rsidR="002D45C8" w:rsidRPr="002D45C8">
        <w:rPr>
          <w:bCs/>
        </w:rPr>
        <w:t xml:space="preserve">Chris Skinner </w:t>
      </w:r>
      <w:r w:rsidR="00982439">
        <w:rPr>
          <w:bCs/>
        </w:rPr>
        <w:t>doğru adım atılmazsa bankaların kaderlerinin dinazorlara benzeyeceğini ifade etmiştir.</w:t>
      </w:r>
      <w:r w:rsidR="002E5062" w:rsidRPr="002E5062">
        <w:rPr>
          <w:rStyle w:val="FootnoteReference"/>
        </w:rPr>
        <w:t xml:space="preserve"> </w:t>
      </w:r>
      <w:r w:rsidR="002E5062">
        <w:rPr>
          <w:rStyle w:val="FootnoteReference"/>
        </w:rPr>
        <w:footnoteReference w:id="29"/>
      </w:r>
      <w:r w:rsidR="00982439">
        <w:rPr>
          <w:bCs/>
        </w:rPr>
        <w:t xml:space="preserve"> </w:t>
      </w:r>
    </w:p>
    <w:p w:rsidR="00B67AEC" w:rsidRDefault="00B67AEC" w:rsidP="00B31524">
      <w:pPr>
        <w:autoSpaceDE w:val="0"/>
        <w:autoSpaceDN w:val="0"/>
        <w:adjustRightInd w:val="0"/>
        <w:spacing w:line="360" w:lineRule="auto"/>
        <w:jc w:val="both"/>
      </w:pPr>
    </w:p>
    <w:p w:rsidR="00E82E1E" w:rsidRDefault="00483A73" w:rsidP="00B31524">
      <w:pPr>
        <w:autoSpaceDE w:val="0"/>
        <w:autoSpaceDN w:val="0"/>
        <w:adjustRightInd w:val="0"/>
        <w:spacing w:line="360" w:lineRule="auto"/>
        <w:jc w:val="both"/>
      </w:pPr>
      <w:r>
        <w:t>Banka</w:t>
      </w:r>
      <w:r w:rsidR="003421FE">
        <w:t>lar,</w:t>
      </w:r>
      <w:r>
        <w:t xml:space="preserve">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081E5F">
        <w:rPr>
          <w:rStyle w:val="FootnoteReference"/>
        </w:rPr>
        <w:footnoteReference w:id="30"/>
      </w:r>
    </w:p>
    <w:p w:rsidR="0069204A" w:rsidRDefault="0069204A" w:rsidP="00B31524">
      <w:pPr>
        <w:autoSpaceDE w:val="0"/>
        <w:autoSpaceDN w:val="0"/>
        <w:adjustRightInd w:val="0"/>
        <w:spacing w:line="360" w:lineRule="auto"/>
        <w:jc w:val="both"/>
      </w:pPr>
    </w:p>
    <w:p w:rsidR="004C0B0C" w:rsidRDefault="0069204A" w:rsidP="00B31524">
      <w:pPr>
        <w:autoSpaceDE w:val="0"/>
        <w:autoSpaceDN w:val="0"/>
        <w:adjustRightInd w:val="0"/>
        <w:spacing w:line="360" w:lineRule="auto"/>
        <w:jc w:val="both"/>
      </w:pPr>
      <w:r>
        <w:lastRenderedPageBreak/>
        <w:t xml:space="preserve">Ülkemiz açısından bakacak olursa </w:t>
      </w:r>
      <w:r w:rsidRPr="0069204A">
        <w:t xml:space="preserve">bankacılık </w:t>
      </w:r>
      <w:r>
        <w:t xml:space="preserve">sektöründe </w:t>
      </w:r>
      <w:r w:rsidRPr="0069204A">
        <w:t xml:space="preserve">bilişim </w:t>
      </w:r>
      <w:r>
        <w:t xml:space="preserve">teknolojilerine geçtiğimiz yıllarda önemli yatırımlar yapılmıştır. Bu sayede dijital bankacılık birçok ülkeye göre oldukça gelişmiş  olup farkındalık yüksektir. </w:t>
      </w:r>
      <w:r w:rsidR="004C0B0C">
        <w:t xml:space="preserve">Örneğin </w:t>
      </w:r>
      <w:r w:rsidR="00DB2F47">
        <w:t>f</w:t>
      </w:r>
      <w:r w:rsidR="004C0B0C" w:rsidRPr="004C0B0C">
        <w:t xml:space="preserve">inansal hizmetler konusunda yaptığı atılımlarla tüm dünyada adından söz ettiren </w:t>
      </w:r>
      <w:r w:rsidR="004C0B0C">
        <w:t>ülkemiz</w:t>
      </w:r>
      <w:r w:rsidR="004C0B0C" w:rsidRPr="004C0B0C">
        <w:t xml:space="preserve"> 2017 Efma Accenture Distribution &amp; Marketing Innovation Awards</w:t>
      </w:r>
      <w:r w:rsidR="004C0B0C">
        <w:t xml:space="preserve"> ödüllerinde en yenilikçi 10 banka arasına 4 banka sokmayı başarabilmiştir. </w:t>
      </w:r>
      <w:r w:rsidR="007A4830" w:rsidRPr="007A4830">
        <w:t>Efma Türkiye ilişkileri müdürü Lukas Dzuroska, Türkiye’nin başarısının tesadüf olmadığını vurgula</w:t>
      </w:r>
      <w:r w:rsidR="007A4830">
        <w:t xml:space="preserve">yarak </w:t>
      </w:r>
      <w:r w:rsidR="007A4830" w:rsidRPr="007A4830">
        <w:t>“Türkiye’nin elde ettiği sonuç hiç de sürp</w:t>
      </w:r>
      <w:r w:rsidR="007A4830">
        <w:t>riz değil” açıklamasında bulunmuştur.</w:t>
      </w:r>
    </w:p>
    <w:p w:rsidR="007A4830" w:rsidRPr="007A4830" w:rsidRDefault="007A4830" w:rsidP="00B31524">
      <w:pPr>
        <w:autoSpaceDE w:val="0"/>
        <w:autoSpaceDN w:val="0"/>
        <w:adjustRightInd w:val="0"/>
        <w:spacing w:line="360" w:lineRule="auto"/>
        <w:jc w:val="both"/>
        <w:rPr>
          <w:sz w:val="20"/>
        </w:rPr>
      </w:pPr>
    </w:p>
    <w:p w:rsidR="00B86A90" w:rsidRPr="00EA3236" w:rsidRDefault="00CA6B7B" w:rsidP="00E50C2A">
      <w:pPr>
        <w:pStyle w:val="Tablo"/>
        <w:rPr>
          <w:sz w:val="24"/>
        </w:rPr>
      </w:pPr>
      <w:bookmarkStart w:id="45" w:name="_Toc501998947"/>
      <w:r w:rsidRPr="00EA3236">
        <w:rPr>
          <w:sz w:val="24"/>
        </w:rPr>
        <w:t>Tablo-3</w:t>
      </w:r>
      <w:r w:rsidR="00E70AC4" w:rsidRPr="00EA3236">
        <w:rPr>
          <w:sz w:val="24"/>
        </w:rPr>
        <w:t xml:space="preserve"> </w:t>
      </w:r>
      <w:r w:rsidR="00B86A90" w:rsidRPr="00EA3236">
        <w:rPr>
          <w:sz w:val="24"/>
        </w:rPr>
        <w:t>Efma Ödül Listesi</w:t>
      </w:r>
      <w:bookmarkEnd w:id="45"/>
    </w:p>
    <w:p w:rsidR="00E35DC0" w:rsidRDefault="00B86A90" w:rsidP="00B31524">
      <w:pPr>
        <w:autoSpaceDE w:val="0"/>
        <w:autoSpaceDN w:val="0"/>
        <w:adjustRightInd w:val="0"/>
        <w:spacing w:line="360" w:lineRule="auto"/>
        <w:jc w:val="both"/>
        <w:rPr>
          <w:sz w:val="20"/>
        </w:rPr>
      </w:pPr>
      <w:r w:rsidRPr="00B86A90">
        <w:rPr>
          <w:sz w:val="20"/>
        </w:rPr>
        <w:t xml:space="preserve">(Most Innovative Banks Awards, </w:t>
      </w:r>
      <w:hyperlink r:id="rId14" w:history="1">
        <w:r w:rsidR="00EA3236" w:rsidRPr="00476E31">
          <w:rPr>
            <w:rStyle w:val="Hyperlink"/>
            <w:sz w:val="20"/>
          </w:rPr>
          <w:t>https://www.efma.com/article/detail/27831</w:t>
        </w:r>
      </w:hyperlink>
      <w:r w:rsidRPr="00B86A90">
        <w:rPr>
          <w:sz w:val="20"/>
        </w:rPr>
        <w:t>)</w:t>
      </w:r>
    </w:p>
    <w:tbl>
      <w:tblPr>
        <w:tblStyle w:val="TableGrid"/>
        <w:tblW w:w="0" w:type="auto"/>
        <w:tblLook w:val="04A0" w:firstRow="1" w:lastRow="0" w:firstColumn="1" w:lastColumn="0" w:noHBand="0" w:noVBand="1"/>
      </w:tblPr>
      <w:tblGrid>
        <w:gridCol w:w="421"/>
        <w:gridCol w:w="4394"/>
      </w:tblGrid>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1</w:t>
            </w:r>
          </w:p>
        </w:tc>
        <w:tc>
          <w:tcPr>
            <w:tcW w:w="4394" w:type="dxa"/>
          </w:tcPr>
          <w:p w:rsidR="00EA3236" w:rsidRDefault="00EA3236" w:rsidP="00B31524">
            <w:pPr>
              <w:autoSpaceDE w:val="0"/>
              <w:autoSpaceDN w:val="0"/>
              <w:adjustRightInd w:val="0"/>
              <w:spacing w:line="360" w:lineRule="auto"/>
              <w:jc w:val="both"/>
              <w:rPr>
                <w:sz w:val="20"/>
              </w:rPr>
            </w:pPr>
            <w:r>
              <w:rPr>
                <w:sz w:val="20"/>
              </w:rPr>
              <w:t>Denizbank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2</w:t>
            </w:r>
          </w:p>
        </w:tc>
        <w:tc>
          <w:tcPr>
            <w:tcW w:w="4394" w:type="dxa"/>
          </w:tcPr>
          <w:p w:rsidR="00EA3236" w:rsidRDefault="00EA3236" w:rsidP="00B31524">
            <w:pPr>
              <w:autoSpaceDE w:val="0"/>
              <w:autoSpaceDN w:val="0"/>
              <w:adjustRightInd w:val="0"/>
              <w:spacing w:line="360" w:lineRule="auto"/>
              <w:jc w:val="both"/>
              <w:rPr>
                <w:sz w:val="20"/>
              </w:rPr>
            </w:pPr>
            <w:r>
              <w:rPr>
                <w:sz w:val="20"/>
              </w:rPr>
              <w:t>Emirates NBD</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3</w:t>
            </w:r>
          </w:p>
        </w:tc>
        <w:tc>
          <w:tcPr>
            <w:tcW w:w="4394" w:type="dxa"/>
          </w:tcPr>
          <w:p w:rsidR="00EA3236" w:rsidRDefault="00EA3236" w:rsidP="00B31524">
            <w:pPr>
              <w:autoSpaceDE w:val="0"/>
              <w:autoSpaceDN w:val="0"/>
              <w:adjustRightInd w:val="0"/>
              <w:spacing w:line="360" w:lineRule="auto"/>
              <w:jc w:val="both"/>
              <w:rPr>
                <w:sz w:val="20"/>
              </w:rPr>
            </w:pPr>
            <w:r>
              <w:rPr>
                <w:sz w:val="20"/>
              </w:rPr>
              <w:t>Banco Bradesco</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4</w:t>
            </w:r>
          </w:p>
        </w:tc>
        <w:tc>
          <w:tcPr>
            <w:tcW w:w="4394" w:type="dxa"/>
          </w:tcPr>
          <w:p w:rsidR="00EA3236" w:rsidRDefault="00EA3236" w:rsidP="00B31524">
            <w:pPr>
              <w:autoSpaceDE w:val="0"/>
              <w:autoSpaceDN w:val="0"/>
              <w:adjustRightInd w:val="0"/>
              <w:spacing w:line="360" w:lineRule="auto"/>
              <w:jc w:val="both"/>
              <w:rPr>
                <w:sz w:val="20"/>
              </w:rPr>
            </w:pPr>
            <w:r>
              <w:rPr>
                <w:sz w:val="20"/>
              </w:rPr>
              <w:t>Yapı Kredi Bankası</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5</w:t>
            </w:r>
          </w:p>
        </w:tc>
        <w:tc>
          <w:tcPr>
            <w:tcW w:w="4394" w:type="dxa"/>
          </w:tcPr>
          <w:p w:rsidR="00EA3236" w:rsidRDefault="00EA3236" w:rsidP="00B31524">
            <w:pPr>
              <w:autoSpaceDE w:val="0"/>
              <w:autoSpaceDN w:val="0"/>
              <w:adjustRightInd w:val="0"/>
              <w:spacing w:line="360" w:lineRule="auto"/>
              <w:jc w:val="both"/>
              <w:rPr>
                <w:sz w:val="20"/>
              </w:rPr>
            </w:pPr>
            <w:r>
              <w:rPr>
                <w:sz w:val="20"/>
              </w:rPr>
              <w:t>Sberbank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6</w:t>
            </w:r>
          </w:p>
        </w:tc>
        <w:tc>
          <w:tcPr>
            <w:tcW w:w="4394" w:type="dxa"/>
          </w:tcPr>
          <w:p w:rsidR="00EA3236" w:rsidRDefault="00EA3236" w:rsidP="00B31524">
            <w:pPr>
              <w:autoSpaceDE w:val="0"/>
              <w:autoSpaceDN w:val="0"/>
              <w:adjustRightInd w:val="0"/>
              <w:spacing w:line="360" w:lineRule="auto"/>
              <w:jc w:val="both"/>
              <w:rPr>
                <w:sz w:val="20"/>
              </w:rPr>
            </w:pPr>
            <w:r>
              <w:rPr>
                <w:sz w:val="20"/>
              </w:rPr>
              <w:t>La Caixa</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7</w:t>
            </w:r>
          </w:p>
        </w:tc>
        <w:tc>
          <w:tcPr>
            <w:tcW w:w="4394" w:type="dxa"/>
          </w:tcPr>
          <w:p w:rsidR="00EA3236" w:rsidRDefault="00EA3236" w:rsidP="00B31524">
            <w:pPr>
              <w:autoSpaceDE w:val="0"/>
              <w:autoSpaceDN w:val="0"/>
              <w:adjustRightInd w:val="0"/>
              <w:spacing w:line="360" w:lineRule="auto"/>
              <w:jc w:val="both"/>
              <w:rPr>
                <w:sz w:val="20"/>
              </w:rPr>
            </w:pPr>
            <w:r>
              <w:rPr>
                <w:sz w:val="20"/>
              </w:rPr>
              <w:t>Garanti Bankası</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8</w:t>
            </w:r>
          </w:p>
        </w:tc>
        <w:tc>
          <w:tcPr>
            <w:tcW w:w="4394" w:type="dxa"/>
          </w:tcPr>
          <w:p w:rsidR="00EA3236" w:rsidRDefault="00EA3236" w:rsidP="00B31524">
            <w:pPr>
              <w:autoSpaceDE w:val="0"/>
              <w:autoSpaceDN w:val="0"/>
              <w:adjustRightInd w:val="0"/>
              <w:spacing w:line="360" w:lineRule="auto"/>
              <w:jc w:val="both"/>
              <w:rPr>
                <w:sz w:val="20"/>
              </w:rPr>
            </w:pPr>
            <w:r>
              <w:rPr>
                <w:sz w:val="20"/>
              </w:rPr>
              <w:t>Standard 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9</w:t>
            </w:r>
          </w:p>
        </w:tc>
        <w:tc>
          <w:tcPr>
            <w:tcW w:w="4394" w:type="dxa"/>
          </w:tcPr>
          <w:p w:rsidR="00EA3236" w:rsidRDefault="00EA3236" w:rsidP="00B31524">
            <w:pPr>
              <w:autoSpaceDE w:val="0"/>
              <w:autoSpaceDN w:val="0"/>
              <w:adjustRightInd w:val="0"/>
              <w:spacing w:line="360" w:lineRule="auto"/>
              <w:jc w:val="both"/>
              <w:rPr>
                <w:sz w:val="20"/>
              </w:rPr>
            </w:pPr>
            <w:r>
              <w:rPr>
                <w:sz w:val="20"/>
              </w:rPr>
              <w:t>HDFC 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10</w:t>
            </w:r>
          </w:p>
        </w:tc>
        <w:tc>
          <w:tcPr>
            <w:tcW w:w="4394" w:type="dxa"/>
          </w:tcPr>
          <w:p w:rsidR="00EA3236" w:rsidRDefault="00EA3236" w:rsidP="00EA3236">
            <w:pPr>
              <w:autoSpaceDE w:val="0"/>
              <w:autoSpaceDN w:val="0"/>
              <w:adjustRightInd w:val="0"/>
              <w:spacing w:line="360" w:lineRule="auto"/>
              <w:jc w:val="both"/>
              <w:rPr>
                <w:sz w:val="20"/>
              </w:rPr>
            </w:pPr>
            <w:r>
              <w:rPr>
                <w:sz w:val="20"/>
              </w:rPr>
              <w:t>İş Bankası</w:t>
            </w:r>
          </w:p>
        </w:tc>
      </w:tr>
    </w:tbl>
    <w:p w:rsidR="00EA3236" w:rsidRPr="00B86A90" w:rsidRDefault="00EA3236" w:rsidP="00B31524">
      <w:pPr>
        <w:autoSpaceDE w:val="0"/>
        <w:autoSpaceDN w:val="0"/>
        <w:adjustRightInd w:val="0"/>
        <w:spacing w:line="360" w:lineRule="auto"/>
        <w:jc w:val="both"/>
        <w:rPr>
          <w:sz w:val="20"/>
        </w:rPr>
      </w:pPr>
    </w:p>
    <w:p w:rsidR="0069204A" w:rsidRDefault="0069204A" w:rsidP="00B31524">
      <w:pPr>
        <w:autoSpaceDE w:val="0"/>
        <w:autoSpaceDN w:val="0"/>
        <w:adjustRightInd w:val="0"/>
        <w:spacing w:line="360" w:lineRule="auto"/>
        <w:jc w:val="both"/>
      </w:pPr>
      <w:r>
        <w:t xml:space="preserve">Ancak bunun yeterli olmadığı ve gelecek için farklı adımlar atılması gerekliliği konusunda sektörde </w:t>
      </w:r>
      <w:r w:rsidR="00C64C8A">
        <w:t>ortak bir anlayış</w:t>
      </w:r>
      <w:r>
        <w:t xml:space="preserve"> bulunmaktadır. Bankalar dijital dönüşümü kendi </w:t>
      </w:r>
      <w:r w:rsidR="00C64C8A">
        <w:t>örgütlerinde</w:t>
      </w:r>
      <w:r>
        <w:t xml:space="preserve"> yürüttükleri gibi rekabet avantajı kazandıracak farklı düşünce ve girişimleri de desteklemektedirler. </w:t>
      </w:r>
    </w:p>
    <w:p w:rsidR="0069204A" w:rsidRDefault="0069204A" w:rsidP="00B31524">
      <w:pPr>
        <w:autoSpaceDE w:val="0"/>
        <w:autoSpaceDN w:val="0"/>
        <w:adjustRightInd w:val="0"/>
        <w:spacing w:line="360" w:lineRule="auto"/>
        <w:jc w:val="both"/>
      </w:pPr>
    </w:p>
    <w:p w:rsidR="0069204A" w:rsidRPr="0069204A" w:rsidRDefault="0069204A" w:rsidP="00B31524">
      <w:pPr>
        <w:autoSpaceDE w:val="0"/>
        <w:autoSpaceDN w:val="0"/>
        <w:adjustRightInd w:val="0"/>
        <w:spacing w:line="360" w:lineRule="auto"/>
        <w:jc w:val="both"/>
      </w:pPr>
      <w:r w:rsidRPr="0069204A">
        <w:t>Artık birçok banka, kendi içlerinde kurdukları girişimcilik birimleriyle mentorluktan hızlandırma programlarına kadar birçok alanda start up ekosistemine destek veriyor. Kurdukları kuluçka merkezlerinde yetiştirdikleri girişimcilerin ürünlerini sadece Türkiye pazarına değil dünyaya açmayı hedefleyen bankalar, girişimcilik ekosistemine özel bir sinerji oluşturmaya başladılar.</w:t>
      </w:r>
      <w:r w:rsidR="004726FE">
        <w:t xml:space="preserve"> </w:t>
      </w:r>
      <w:r w:rsidR="004726FE" w:rsidRPr="004726FE">
        <w:t>Girişim bankacılı</w:t>
      </w:r>
      <w:r w:rsidR="003421FE">
        <w:t>ğı</w:t>
      </w:r>
      <w:r w:rsidR="004726FE" w:rsidRPr="004726FE">
        <w:t xml:space="preserve"> olarak adlandırılan bu ekosistemde, girişimcilere elde ettikleri finansmanla fikirlerini nasıl işe dönüştürebileceklerinden projelerini nasıl pazarlayacaklarına kadar her konuda yol gösteriliyor.</w:t>
      </w:r>
      <w:r w:rsidR="008D695F">
        <w:rPr>
          <w:rStyle w:val="FootnoteReference"/>
        </w:rPr>
        <w:footnoteReference w:id="31"/>
      </w:r>
    </w:p>
    <w:p w:rsidR="005468D4" w:rsidRPr="0069204A" w:rsidRDefault="005468D4" w:rsidP="00483A73">
      <w:pPr>
        <w:spacing w:after="200" w:line="276" w:lineRule="auto"/>
      </w:pPr>
    </w:p>
    <w:p w:rsidR="00483A73" w:rsidRPr="00B465EB" w:rsidRDefault="00CA6B7B" w:rsidP="00E50C2A">
      <w:pPr>
        <w:pStyle w:val="Tablo"/>
        <w:rPr>
          <w:sz w:val="24"/>
        </w:rPr>
      </w:pPr>
      <w:bookmarkStart w:id="46" w:name="_Toc501998948"/>
      <w:r w:rsidRPr="00B465EB">
        <w:rPr>
          <w:sz w:val="24"/>
        </w:rPr>
        <w:t>Tablo-4:</w:t>
      </w:r>
      <w:r w:rsidR="009738AE" w:rsidRPr="00B465EB">
        <w:rPr>
          <w:sz w:val="24"/>
        </w:rPr>
        <w:t xml:space="preserve"> </w:t>
      </w:r>
      <w:r w:rsidR="00B86A90" w:rsidRPr="00B465EB">
        <w:rPr>
          <w:sz w:val="24"/>
        </w:rPr>
        <w:t>Bankaların Girişimcilere Verdikleri Destekler</w:t>
      </w:r>
      <w:bookmarkEnd w:id="46"/>
    </w:p>
    <w:p w:rsidR="00B86A90" w:rsidRPr="0069204A" w:rsidRDefault="00B86A90" w:rsidP="00E50C2A">
      <w:pPr>
        <w:pStyle w:val="Tablo"/>
      </w:pPr>
    </w:p>
    <w:p w:rsidR="009738AE" w:rsidRPr="00B86A90" w:rsidRDefault="00B86A90" w:rsidP="00E82E1E">
      <w:pPr>
        <w:autoSpaceDE w:val="0"/>
        <w:autoSpaceDN w:val="0"/>
        <w:adjustRightInd w:val="0"/>
        <w:spacing w:line="360" w:lineRule="auto"/>
        <w:rPr>
          <w:sz w:val="20"/>
        </w:rPr>
      </w:pPr>
      <w:r>
        <w:rPr>
          <w:sz w:val="20"/>
        </w:rPr>
        <w:t>(</w:t>
      </w:r>
      <w:r w:rsidRPr="00B86A90">
        <w:rPr>
          <w:sz w:val="20"/>
        </w:rPr>
        <w:t xml:space="preserve">Burcu Tuvay, Ekonomist Dergisi,  </w:t>
      </w:r>
      <w:hyperlink r:id="rId15" w:history="1">
        <w:r w:rsidRPr="00B86A90">
          <w:rPr>
            <w:sz w:val="20"/>
          </w:rPr>
          <w:t>http://www.ekonomist.com.tr/girisim-kobi/bankalar-girisimcilere-yeni-ufuklar-aciyor.html</w:t>
        </w:r>
      </w:hyperlink>
      <w:r>
        <w:rPr>
          <w:sz w:val="20"/>
        </w:rPr>
        <w:t>)</w:t>
      </w:r>
    </w:p>
    <w:tbl>
      <w:tblPr>
        <w:tblStyle w:val="TableGrid"/>
        <w:tblW w:w="0" w:type="auto"/>
        <w:tblLook w:val="04A0" w:firstRow="1" w:lastRow="0" w:firstColumn="1" w:lastColumn="0" w:noHBand="0" w:noVBand="1"/>
      </w:tblPr>
      <w:tblGrid>
        <w:gridCol w:w="1838"/>
        <w:gridCol w:w="6939"/>
      </w:tblGrid>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Akbank</w:t>
            </w:r>
          </w:p>
        </w:tc>
        <w:tc>
          <w:tcPr>
            <w:tcW w:w="6939" w:type="dxa"/>
          </w:tcPr>
          <w:p w:rsidR="00336B95" w:rsidRPr="00AF7BB8" w:rsidRDefault="00201278" w:rsidP="00201278">
            <w:pPr>
              <w:autoSpaceDE w:val="0"/>
              <w:autoSpaceDN w:val="0"/>
              <w:adjustRightInd w:val="0"/>
              <w:spacing w:line="360" w:lineRule="auto"/>
              <w:rPr>
                <w:color w:val="000000"/>
              </w:rPr>
            </w:pPr>
            <w:r w:rsidRPr="00201278">
              <w:rPr>
                <w:color w:val="000000"/>
              </w:rPr>
              <w:t>Endeavor Derneği ile birlikte gi</w:t>
            </w:r>
            <w:r>
              <w:rPr>
                <w:color w:val="000000"/>
              </w:rPr>
              <w:t xml:space="preserve">rişimcilere destek sunmak üzere </w:t>
            </w:r>
            <w:r w:rsidRPr="00201278">
              <w:rPr>
                <w:color w:val="000000"/>
              </w:rPr>
              <w:t>toplantılar gerçekleştiriyor</w:t>
            </w:r>
            <w:r>
              <w:rPr>
                <w:color w:val="000000"/>
              </w:rPr>
              <w:t xml:space="preserve">. Ayrıca CaseCampus adında genç </w:t>
            </w:r>
            <w:r w:rsidRPr="00201278">
              <w:rPr>
                <w:color w:val="000000"/>
              </w:rPr>
              <w:t>girişimcilik programı bulunuyor.</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Al Baraka Türk</w:t>
            </w:r>
          </w:p>
        </w:tc>
        <w:tc>
          <w:tcPr>
            <w:tcW w:w="6939" w:type="dxa"/>
          </w:tcPr>
          <w:p w:rsidR="00336B95" w:rsidRPr="00AF7BB8" w:rsidRDefault="00201278" w:rsidP="00201278">
            <w:pPr>
              <w:autoSpaceDE w:val="0"/>
              <w:autoSpaceDN w:val="0"/>
              <w:adjustRightInd w:val="0"/>
              <w:spacing w:line="360" w:lineRule="auto"/>
              <w:rPr>
                <w:color w:val="000000"/>
              </w:rPr>
            </w:pPr>
            <w:r w:rsidRPr="00201278">
              <w:rPr>
                <w:color w:val="000000"/>
              </w:rPr>
              <w:t>Albaraka Garaj Startup Hızlandırma Merkezi'ni kurdu. İnovasyon, yönetim Albaraka Türk ve liderlik, proje, pazarlama ve finans yönetim</w:t>
            </w:r>
            <w:r>
              <w:rPr>
                <w:color w:val="000000"/>
              </w:rPr>
              <w:t xml:space="preserve">i, kullanıcı deneyimi tasarımı </w:t>
            </w:r>
            <w:r w:rsidRPr="00201278">
              <w:rPr>
                <w:color w:val="000000"/>
              </w:rPr>
              <w:t>gibi konularda destek sağlayacak</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Garanti Bankası</w:t>
            </w:r>
          </w:p>
        </w:tc>
        <w:tc>
          <w:tcPr>
            <w:tcW w:w="6939" w:type="dxa"/>
          </w:tcPr>
          <w:p w:rsidR="00201278" w:rsidRPr="00201278" w:rsidRDefault="00201278" w:rsidP="00201278">
            <w:pPr>
              <w:autoSpaceDE w:val="0"/>
              <w:autoSpaceDN w:val="0"/>
              <w:adjustRightInd w:val="0"/>
              <w:spacing w:line="360" w:lineRule="auto"/>
              <w:rPr>
                <w:color w:val="000000"/>
              </w:rPr>
            </w:pPr>
            <w:r>
              <w:rPr>
                <w:color w:val="000000"/>
              </w:rPr>
              <w:t>GarantiPar</w:t>
            </w:r>
            <w:r w:rsidRPr="00201278">
              <w:rPr>
                <w:color w:val="000000"/>
              </w:rPr>
              <w:t xml:space="preserve">tners bünyesinde, girişimcilerin özellikle iş kurma, </w:t>
            </w:r>
          </w:p>
          <w:p w:rsidR="00336B95" w:rsidRPr="00AF7BB8" w:rsidRDefault="00201278" w:rsidP="00201278">
            <w:pPr>
              <w:autoSpaceDE w:val="0"/>
              <w:autoSpaceDN w:val="0"/>
              <w:adjustRightInd w:val="0"/>
              <w:spacing w:line="360" w:lineRule="auto"/>
              <w:rPr>
                <w:color w:val="000000"/>
              </w:rPr>
            </w:pPr>
            <w:r w:rsidRPr="00201278">
              <w:rPr>
                <w:color w:val="000000"/>
              </w:rPr>
              <w:t>finansmana erişim ve pazara ulaşma gibi zorlu aşamalardan geçerken</w:t>
            </w:r>
            <w:r>
              <w:rPr>
                <w:color w:val="000000"/>
              </w:rPr>
              <w:t xml:space="preserve"> </w:t>
            </w:r>
            <w:r w:rsidRPr="00201278">
              <w:rPr>
                <w:color w:val="000000"/>
              </w:rPr>
              <w:t>kaynaklarını doğru kullanarak hızla ilerleyebilmelerine katkıda bulunuluyor</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ING Bank</w:t>
            </w:r>
          </w:p>
        </w:tc>
        <w:tc>
          <w:tcPr>
            <w:tcW w:w="6939" w:type="dxa"/>
          </w:tcPr>
          <w:p w:rsidR="00336B95" w:rsidRPr="00AF7BB8" w:rsidRDefault="00C252AF" w:rsidP="00C252AF">
            <w:pPr>
              <w:autoSpaceDE w:val="0"/>
              <w:autoSpaceDN w:val="0"/>
              <w:adjustRightInd w:val="0"/>
              <w:spacing w:line="360" w:lineRule="auto"/>
              <w:rPr>
                <w:color w:val="000000"/>
              </w:rPr>
            </w:pPr>
            <w:r w:rsidRPr="00C252AF">
              <w:rPr>
                <w:color w:val="000000"/>
              </w:rPr>
              <w:t xml:space="preserve">Kasım ayında düzenlenecek Big Bang Gir.jşimçilik Yarışması'nda başarılı </w:t>
            </w:r>
            <w:r>
              <w:rPr>
                <w:color w:val="000000"/>
              </w:rPr>
              <w:t>fintech girişimcilerine I</w:t>
            </w:r>
            <w:r w:rsidRPr="00C252AF">
              <w:rPr>
                <w:color w:val="000000"/>
              </w:rPr>
              <w:t>NG Bank Fintech Ozel Odülü verecek. Burada ortaya çıkacak ürünleri dünyaya açacak</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İş Bankası</w:t>
            </w:r>
          </w:p>
        </w:tc>
        <w:tc>
          <w:tcPr>
            <w:tcW w:w="6939" w:type="dxa"/>
          </w:tcPr>
          <w:p w:rsidR="00336B95" w:rsidRPr="00AF7BB8" w:rsidRDefault="00C252AF" w:rsidP="00C252AF">
            <w:pPr>
              <w:autoSpaceDE w:val="0"/>
              <w:autoSpaceDN w:val="0"/>
              <w:adjustRightInd w:val="0"/>
              <w:spacing w:line="360" w:lineRule="auto"/>
              <w:rPr>
                <w:color w:val="000000"/>
              </w:rPr>
            </w:pPr>
            <w:r w:rsidRPr="00C252AF">
              <w:rPr>
                <w:color w:val="000000"/>
              </w:rPr>
              <w:t>Workup girişimcilik programını başlattı. Tamamen ücretsiz ve seçilen ekiplerden herhangi bir hisse talebi olmayan bir girişimcilik programı</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Kuveyt Türk</w:t>
            </w:r>
          </w:p>
        </w:tc>
        <w:tc>
          <w:tcPr>
            <w:tcW w:w="6939" w:type="dxa"/>
          </w:tcPr>
          <w:p w:rsidR="00724DD9" w:rsidRPr="00724DD9" w:rsidRDefault="00724DD9" w:rsidP="00724DD9">
            <w:pPr>
              <w:autoSpaceDE w:val="0"/>
              <w:autoSpaceDN w:val="0"/>
              <w:adjustRightInd w:val="0"/>
              <w:spacing w:line="360" w:lineRule="auto"/>
              <w:rPr>
                <w:color w:val="000000"/>
              </w:rPr>
            </w:pPr>
            <w:r w:rsidRPr="00724DD9">
              <w:rPr>
                <w:color w:val="000000"/>
              </w:rPr>
              <w:t xml:space="preserve">Workinton işbirliğiyle start up'lar için eğitimden mentorluğa, danışmanlıktan </w:t>
            </w:r>
          </w:p>
          <w:p w:rsidR="00724DD9" w:rsidRPr="00724DD9" w:rsidRDefault="00724DD9" w:rsidP="00724DD9">
            <w:pPr>
              <w:autoSpaceDE w:val="0"/>
              <w:autoSpaceDN w:val="0"/>
              <w:adjustRightInd w:val="0"/>
              <w:spacing w:line="360" w:lineRule="auto"/>
              <w:rPr>
                <w:color w:val="000000"/>
              </w:rPr>
            </w:pPr>
            <w:r w:rsidRPr="00724DD9">
              <w:rPr>
                <w:color w:val="000000"/>
              </w:rPr>
              <w:t xml:space="preserve">finansal yatırıma kadar birçok desteğin ve olanağın sunulacağı Lonca </w:t>
            </w:r>
          </w:p>
          <w:p w:rsidR="00336B95" w:rsidRPr="00AF7BB8" w:rsidRDefault="00724DD9" w:rsidP="00724DD9">
            <w:pPr>
              <w:autoSpaceDE w:val="0"/>
              <w:autoSpaceDN w:val="0"/>
              <w:adjustRightInd w:val="0"/>
              <w:spacing w:line="360" w:lineRule="auto"/>
              <w:rPr>
                <w:color w:val="000000"/>
              </w:rPr>
            </w:pPr>
            <w:r w:rsidRPr="00724DD9">
              <w:rPr>
                <w:color w:val="000000"/>
              </w:rPr>
              <w:t>Girişimcilik Merkezi'ni kurdu</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TEB</w:t>
            </w:r>
          </w:p>
        </w:tc>
        <w:tc>
          <w:tcPr>
            <w:tcW w:w="6939" w:type="dxa"/>
          </w:tcPr>
          <w:p w:rsidR="00336B95" w:rsidRPr="00AF7BB8" w:rsidRDefault="00AF7BB8" w:rsidP="00E82E1E">
            <w:pPr>
              <w:autoSpaceDE w:val="0"/>
              <w:autoSpaceDN w:val="0"/>
              <w:adjustRightInd w:val="0"/>
              <w:spacing w:line="360" w:lineRule="auto"/>
              <w:rPr>
                <w:color w:val="000000"/>
              </w:rPr>
            </w:pPr>
            <w:r>
              <w:rPr>
                <w:color w:val="000000"/>
              </w:rPr>
              <w:t>TEB Girişim Evi’nde ücre</w:t>
            </w:r>
            <w:r w:rsidR="00201278">
              <w:rPr>
                <w:color w:val="000000"/>
              </w:rPr>
              <w:t>tsiz eğitim, danışmanlık ve mentorluk hizmeti veriliyor. TEB kuluçka Merkezi’nde de girişimcilere ofis desteği sağlanıyor, yatırımcı ve müşteri buluşmaları ile projeleri tanıtma  olanağı sunuyor.</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Yapı Kredi</w:t>
            </w:r>
          </w:p>
        </w:tc>
        <w:tc>
          <w:tcPr>
            <w:tcW w:w="6939" w:type="dxa"/>
          </w:tcPr>
          <w:p w:rsidR="00336B95" w:rsidRPr="00AF7BB8" w:rsidRDefault="00AF7BB8" w:rsidP="00E82E1E">
            <w:pPr>
              <w:autoSpaceDE w:val="0"/>
              <w:autoSpaceDN w:val="0"/>
              <w:adjustRightInd w:val="0"/>
              <w:spacing w:line="360" w:lineRule="auto"/>
              <w:rPr>
                <w:color w:val="000000"/>
              </w:rPr>
            </w:pPr>
            <w:r w:rsidRPr="00AF7BB8">
              <w:rPr>
                <w:color w:val="000000"/>
              </w:rPr>
              <w:t>Yazılım geliştirmeyi öğrenmek ve fintech alanında girişimci yetiştirmek için herkese açık ve ücretsiz bir program olan code.yapıkredi’yi hayata geçirdi.</w:t>
            </w:r>
          </w:p>
        </w:tc>
      </w:tr>
    </w:tbl>
    <w:p w:rsidR="00B86A90" w:rsidRDefault="00B86A90" w:rsidP="00E82E1E">
      <w:pPr>
        <w:autoSpaceDE w:val="0"/>
        <w:autoSpaceDN w:val="0"/>
        <w:adjustRightInd w:val="0"/>
        <w:spacing w:line="360" w:lineRule="auto"/>
        <w:rPr>
          <w:rFonts w:ascii="Calibri" w:hAnsi="Calibri" w:cs="Calibri"/>
          <w:color w:val="000000"/>
        </w:rPr>
      </w:pPr>
    </w:p>
    <w:p w:rsidR="00D440F8" w:rsidRPr="001B46B1" w:rsidRDefault="00670253" w:rsidP="006F0D94">
      <w:pPr>
        <w:pStyle w:val="NormalWeb"/>
        <w:shd w:val="clear" w:color="auto" w:fill="FFFFFF"/>
        <w:spacing w:before="0" w:beforeAutospacing="0" w:line="360" w:lineRule="auto"/>
        <w:jc w:val="both"/>
      </w:pPr>
      <w:r w:rsidRPr="00670253">
        <w:rPr>
          <w:rFonts w:ascii="Times New Roman" w:hAnsi="Times New Roman" w:cs="Times New Roman"/>
          <w:color w:val="auto"/>
          <w:sz w:val="24"/>
          <w:szCs w:val="24"/>
        </w:rPr>
        <w:lastRenderedPageBreak/>
        <w:t xml:space="preserve">Ülkemizin önemli bankalarından </w:t>
      </w:r>
      <w:hyperlink r:id="rId16" w:tgtFrame="_blank" w:history="1">
        <w:r w:rsidR="00D440F8" w:rsidRPr="00D440F8">
          <w:rPr>
            <w:rFonts w:ascii="Times New Roman" w:hAnsi="Times New Roman" w:cs="Times New Roman"/>
            <w:color w:val="auto"/>
            <w:sz w:val="24"/>
            <w:szCs w:val="24"/>
          </w:rPr>
          <w:t>Türkiye İş Bankası</w:t>
        </w:r>
      </w:hyperlink>
      <w:r>
        <w:rPr>
          <w:rFonts w:ascii="Times New Roman" w:hAnsi="Times New Roman" w:cs="Times New Roman"/>
          <w:color w:val="auto"/>
          <w:sz w:val="24"/>
          <w:szCs w:val="24"/>
        </w:rPr>
        <w:t>’nın</w:t>
      </w:r>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7"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ülkemizin gündeminin teknoloji ve dijitalle</w:t>
      </w:r>
      <w:r w:rsidR="00D440F8">
        <w:rPr>
          <w:rFonts w:ascii="Times New Roman" w:hAnsi="Times New Roman" w:cs="Times New Roman"/>
          <w:color w:val="auto"/>
          <w:sz w:val="24"/>
          <w:szCs w:val="24"/>
        </w:rPr>
        <w:t>şme olması gerektiğini belirtmiştir.</w:t>
      </w:r>
      <w:r w:rsidR="0065287C">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Dijital</w:t>
      </w:r>
      <w:r w:rsidR="00C109E0">
        <w:rPr>
          <w:rFonts w:ascii="Times New Roman" w:hAnsi="Times New Roman" w:cs="Times New Roman"/>
          <w:color w:val="auto"/>
          <w:sz w:val="24"/>
          <w:szCs w:val="24"/>
        </w:rPr>
        <w:t xml:space="preserve"> dönüşümü </w:t>
      </w:r>
      <w:r w:rsidR="00D440F8">
        <w:rPr>
          <w:rFonts w:ascii="Times New Roman" w:hAnsi="Times New Roman" w:cs="Times New Roman"/>
          <w:color w:val="auto"/>
          <w:sz w:val="24"/>
          <w:szCs w:val="24"/>
        </w:rPr>
        <w:t>disintermediation(</w:t>
      </w:r>
      <w:r w:rsidR="00D440F8" w:rsidRPr="00D440F8">
        <w:rPr>
          <w:rFonts w:ascii="Times New Roman" w:hAnsi="Times New Roman" w:cs="Times New Roman"/>
          <w:color w:val="auto"/>
          <w:sz w:val="24"/>
          <w:szCs w:val="24"/>
        </w:rPr>
        <w:t>aracısızlaşma</w:t>
      </w:r>
      <w:r w:rsidR="00D440F8">
        <w:rPr>
          <w:rFonts w:ascii="Times New Roman" w:hAnsi="Times New Roman" w:cs="Times New Roman"/>
          <w:color w:val="auto"/>
          <w:sz w:val="24"/>
          <w:szCs w:val="24"/>
        </w:rPr>
        <w:t>)</w:t>
      </w:r>
      <w:r w:rsidR="00D440F8" w:rsidRPr="00D440F8">
        <w:rPr>
          <w:rFonts w:ascii="Times New Roman" w:hAnsi="Times New Roman" w:cs="Times New Roman"/>
          <w:color w:val="auto"/>
          <w:sz w:val="24"/>
          <w:szCs w:val="24"/>
        </w:rPr>
        <w:t xml:space="preserve"> </w:t>
      </w:r>
      <w:r w:rsidR="00C109E0">
        <w:rPr>
          <w:rFonts w:ascii="Times New Roman" w:hAnsi="Times New Roman" w:cs="Times New Roman"/>
          <w:color w:val="auto"/>
          <w:sz w:val="24"/>
          <w:szCs w:val="24"/>
        </w:rPr>
        <w:t xml:space="preserve">kavramı </w:t>
      </w:r>
      <w:r w:rsidR="00D440F8" w:rsidRPr="00D440F8">
        <w:rPr>
          <w:rFonts w:ascii="Times New Roman" w:hAnsi="Times New Roman" w:cs="Times New Roman"/>
          <w:color w:val="auto"/>
          <w:sz w:val="24"/>
          <w:szCs w:val="24"/>
        </w:rPr>
        <w:t xml:space="preserve">olarak </w:t>
      </w:r>
      <w:r w:rsidR="00D440F8">
        <w:rPr>
          <w:rFonts w:ascii="Times New Roman" w:hAnsi="Times New Roman" w:cs="Times New Roman"/>
          <w:color w:val="auto"/>
          <w:sz w:val="24"/>
          <w:szCs w:val="24"/>
        </w:rPr>
        <w:t>nitelendiren</w:t>
      </w:r>
      <w:r w:rsidR="00C109E0">
        <w:rPr>
          <w:rFonts w:ascii="Times New Roman" w:hAnsi="Times New Roman" w:cs="Times New Roman"/>
          <w:color w:val="auto"/>
          <w:sz w:val="24"/>
          <w:szCs w:val="24"/>
        </w:rPr>
        <w:t xml:space="preserve"> Adnan Bali,</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dijital</w:t>
      </w:r>
      <w:r w:rsidR="00D440F8" w:rsidRPr="001B46B1">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dönüşümün</w:t>
      </w:r>
      <w:r w:rsidR="00D440F8" w:rsidRPr="00D440F8">
        <w:rPr>
          <w:rFonts w:ascii="Times New Roman" w:hAnsi="Times New Roman" w:cs="Times New Roman"/>
          <w:color w:val="auto"/>
          <w:sz w:val="24"/>
          <w:szCs w:val="24"/>
        </w:rPr>
        <w:t> sadece bankacılığı değil tüm sektörleri etkileyeceğini dile getir</w:t>
      </w:r>
      <w:r w:rsidR="00D440F8">
        <w:rPr>
          <w:rFonts w:ascii="Times New Roman" w:hAnsi="Times New Roman" w:cs="Times New Roman"/>
          <w:color w:val="auto"/>
          <w:sz w:val="24"/>
          <w:szCs w:val="24"/>
        </w:rPr>
        <w:t>miştir</w:t>
      </w:r>
      <w:r w:rsidR="00D440F8" w:rsidRPr="00D440F8">
        <w:rPr>
          <w:rFonts w:ascii="Times New Roman" w:hAnsi="Times New Roman" w:cs="Times New Roman"/>
          <w:color w:val="auto"/>
          <w:sz w:val="24"/>
          <w:szCs w:val="24"/>
        </w:rPr>
        <w:t>. Sadece iş dünyasını etkilemekle kalmayacak olan dijitalleşme yaşam biçimlerinden tutun da siyasete</w:t>
      </w:r>
      <w:r w:rsidR="0065287C">
        <w:rPr>
          <w:rFonts w:ascii="Times New Roman" w:hAnsi="Times New Roman" w:cs="Times New Roman"/>
          <w:color w:val="auto"/>
          <w:sz w:val="24"/>
          <w:szCs w:val="24"/>
        </w:rPr>
        <w:t xml:space="preserve"> kadar pek çok </w:t>
      </w:r>
      <w:r w:rsidR="00100BE7">
        <w:rPr>
          <w:rFonts w:ascii="Times New Roman" w:hAnsi="Times New Roman" w:cs="Times New Roman"/>
          <w:color w:val="auto"/>
          <w:sz w:val="24"/>
          <w:szCs w:val="24"/>
        </w:rPr>
        <w:t>alanı etkileyeceğini ifade etmiştir.</w:t>
      </w:r>
      <w:r w:rsidR="006F0D94">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00D440F8" w:rsidRPr="001B46B1">
        <w:rPr>
          <w:rFonts w:ascii="Times New Roman" w:hAnsi="Times New Roman" w:cs="Times New Roman"/>
          <w:bCs/>
          <w:color w:val="auto"/>
          <w:sz w:val="24"/>
          <w:szCs w:val="24"/>
        </w:rPr>
        <w:t>manuel</w:t>
      </w:r>
      <w:r w:rsidR="00D440F8"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Teknoloji</w:t>
      </w:r>
      <w:r w:rsidR="00D440F8" w:rsidRPr="00D440F8">
        <w:rPr>
          <w:rFonts w:ascii="Times New Roman" w:hAnsi="Times New Roman" w:cs="Times New Roman"/>
          <w:color w:val="auto"/>
          <w:sz w:val="24"/>
          <w:szCs w:val="24"/>
        </w:rPr>
        <w:t> trendlerinin ve dijital dönüşümün önünde durulamayacağını dile getiren Bali, </w:t>
      </w:r>
      <w:r w:rsidR="00D440F8" w:rsidRPr="001B46B1">
        <w:rPr>
          <w:rFonts w:ascii="Times New Roman" w:hAnsi="Times New Roman" w:cs="Times New Roman"/>
          <w:bCs/>
          <w:color w:val="auto"/>
          <w:sz w:val="24"/>
          <w:szCs w:val="24"/>
        </w:rPr>
        <w:t>bankacılık</w:t>
      </w:r>
      <w:r w:rsidR="00D440F8"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00D440F8" w:rsidRPr="00D440F8">
        <w:rPr>
          <w:rFonts w:ascii="Times New Roman" w:hAnsi="Times New Roman" w:cs="Times New Roman"/>
          <w:color w:val="auto"/>
          <w:sz w:val="24"/>
          <w:szCs w:val="24"/>
        </w:rPr>
        <w:t>.</w:t>
      </w:r>
      <w:r w:rsidR="006F0D94">
        <w:rPr>
          <w:rFonts w:ascii="Times New Roman" w:hAnsi="Times New Roman" w:cs="Times New Roman"/>
          <w:color w:val="auto"/>
          <w:sz w:val="24"/>
          <w:szCs w:val="24"/>
        </w:rPr>
        <w:t xml:space="preserve"> </w:t>
      </w:r>
      <w:r w:rsidR="001B46B1" w:rsidRPr="006F0D94">
        <w:rPr>
          <w:rFonts w:ascii="Times New Roman" w:hAnsi="Times New Roman" w:cs="Times New Roman"/>
          <w:color w:val="auto"/>
          <w:sz w:val="24"/>
          <w:szCs w:val="24"/>
        </w:rPr>
        <w:t>Sahip olunan bankacılık lisansları ve daha güvenli hizmet verme vaatleriyle bankacılık sektöründeki bazı firmaların teknolojik dönüşüme direnmeye çalıştıklarını belirten Bali, insanoğlunun her daim kolaylığı güvenliğe tercih edeceğinin altını çiz</w:t>
      </w:r>
      <w:r w:rsidR="0077206F" w:rsidRPr="006F0D94">
        <w:rPr>
          <w:rFonts w:ascii="Times New Roman" w:hAnsi="Times New Roman" w:cs="Times New Roman"/>
          <w:color w:val="auto"/>
          <w:sz w:val="24"/>
          <w:szCs w:val="24"/>
        </w:rPr>
        <w:t>miştir</w:t>
      </w:r>
      <w:r w:rsidR="001B46B1" w:rsidRPr="006F0D94">
        <w:rPr>
          <w:rFonts w:ascii="Times New Roman" w:hAnsi="Times New Roman" w:cs="Times New Roman"/>
          <w:color w:val="auto"/>
          <w:sz w:val="24"/>
          <w:szCs w:val="24"/>
        </w:rPr>
        <w:t>. Sektördeki rekabetin teknolojik yatırımları ve dijital dönüşümü zorunlu kıldığını ekleyen Bali, zamanlarının büyük bir bölümünü yeni iş modelleri ür</w:t>
      </w:r>
      <w:r w:rsidR="005576FB" w:rsidRPr="006F0D94">
        <w:rPr>
          <w:rFonts w:ascii="Times New Roman" w:hAnsi="Times New Roman" w:cs="Times New Roman"/>
          <w:color w:val="auto"/>
          <w:sz w:val="24"/>
          <w:szCs w:val="24"/>
        </w:rPr>
        <w:t>etmeye ayırdıklarını da belirtmiştir.</w:t>
      </w:r>
      <w:r w:rsidRPr="009D33B9">
        <w:rPr>
          <w:rStyle w:val="FootnoteReference"/>
        </w:rPr>
        <w:footnoteReference w:id="32"/>
      </w:r>
    </w:p>
    <w:p w:rsidR="0010355E" w:rsidRDefault="0010355E" w:rsidP="00667CE6">
      <w:pPr>
        <w:spacing w:after="200" w:line="360" w:lineRule="auto"/>
        <w:jc w:val="both"/>
      </w:pPr>
      <w:r>
        <w:t>Türkiye</w:t>
      </w:r>
      <w:r w:rsidR="00F566AA">
        <w:t xml:space="preserve"> finansal teknolojiler açısından </w:t>
      </w:r>
      <w:r w:rsidR="009B5D23">
        <w:t xml:space="preserve">diğer ülkelerle karşılaştırıldığında oldukça iyi durumdadır. Örneğin birçok ülkede kredi kartına taksit özelliği bile yeni yeni hayat bulurken bu konu ülkemizde seneler öncesinde çözülmüştür. Özellikle bankaların birçok dijital uygulaması hayatta olup ürün ve hizmet çeşitliliği yüksek seviyededir. Ülkemizde blok zinciri, yapay zeka, API ve açık bankacılık gibi konularda diğer ülkelere paralel şekilde çalışmalar yapılmaya başlanmıştır. </w:t>
      </w:r>
    </w:p>
    <w:p w:rsidR="009D1029" w:rsidRDefault="00837522" w:rsidP="003E7E43">
      <w:pPr>
        <w:spacing w:after="200" w:line="360" w:lineRule="auto"/>
        <w:jc w:val="both"/>
      </w:pPr>
      <w:r>
        <w:t xml:space="preserve">Gelecekte fintech ve inovasyon odaklı regülasyonlar geç kalınmadan devreye alınmalı, girişimciler mümkün olduğunca desteklenmeli, yenilikçi fikirlere kucak açılmalıdır. </w:t>
      </w:r>
      <w:r w:rsidR="0010355E">
        <w:t>Avrupa Birliği’nde uygulamaya girecek olan PSD2 çerçevesinde ülkemizde at</w:t>
      </w:r>
      <w:r w:rsidR="002767F0">
        <w:t>ılacak adımlar belirlenmeli, b</w:t>
      </w:r>
      <w:r w:rsidR="0010355E">
        <w:t>u konuda ilk olacak fintech giriş</w:t>
      </w:r>
      <w:r w:rsidR="002767F0">
        <w:t>i</w:t>
      </w:r>
      <w:r w:rsidR="0010355E">
        <w:t>mlerinin sundukları çözümleri diğer ülke</w:t>
      </w:r>
      <w:r w:rsidR="00130BF7">
        <w:t>le</w:t>
      </w:r>
      <w:r w:rsidR="0010355E">
        <w:t xml:space="preserve">re satması da mümkün olabileceğinden ülkemiz için </w:t>
      </w:r>
      <w:r w:rsidR="002767F0">
        <w:t xml:space="preserve">ortaya çıkabilecek </w:t>
      </w:r>
      <w:r w:rsidR="0010355E">
        <w:t xml:space="preserve">ihracat </w:t>
      </w:r>
      <w:r w:rsidR="002767F0">
        <w:t>imkanları gözardı edilmemelidir</w:t>
      </w:r>
      <w:r w:rsidR="0010355E">
        <w:t>.</w:t>
      </w:r>
      <w:r w:rsidR="007E23F6">
        <w:t xml:space="preserve"> Bankalar süreçlerini dijital dönüşüm kapsamında yenilemeye devam ederken </w:t>
      </w:r>
      <w:r w:rsidR="003E7E43">
        <w:t xml:space="preserve">bir yandan da </w:t>
      </w:r>
      <w:r w:rsidR="007E23F6">
        <w:t>teknoloji iştiraklerinin inovatif ürünler</w:t>
      </w:r>
      <w:r w:rsidR="003E7E43">
        <w:t>iy</w:t>
      </w:r>
      <w:r w:rsidR="007E23F6">
        <w:t xml:space="preserve">le ihracata yönelmeleri </w:t>
      </w:r>
      <w:r w:rsidR="007E23F6">
        <w:lastRenderedPageBreak/>
        <w:t xml:space="preserve">akıllıca bir adım olacaktır. </w:t>
      </w:r>
      <w:r w:rsidR="003E7E43">
        <w:t>Bu bağlamda bölgesel güç olma yolunda başka ülkelerle işbirliği ve hatta satın almalar ile daha büyük bir güç olma yolunda da vizyon oluşturulabilir.</w:t>
      </w:r>
      <w:r w:rsidR="009D1029">
        <w:br w:type="page"/>
      </w:r>
    </w:p>
    <w:p w:rsidR="0021566B" w:rsidRPr="008F79D4" w:rsidRDefault="0021566B" w:rsidP="0021566B">
      <w:pPr>
        <w:pStyle w:val="Heading1"/>
        <w:spacing w:line="360" w:lineRule="auto"/>
        <w:rPr>
          <w:rFonts w:ascii="Times New Roman" w:hAnsi="Times New Roman" w:cs="Times New Roman"/>
          <w:sz w:val="28"/>
          <w:szCs w:val="28"/>
        </w:rPr>
      </w:pPr>
      <w:bookmarkStart w:id="47" w:name="_Toc501965104"/>
      <w:r>
        <w:rPr>
          <w:rFonts w:ascii="Times New Roman" w:hAnsi="Times New Roman" w:cs="Times New Roman"/>
          <w:sz w:val="28"/>
          <w:szCs w:val="28"/>
        </w:rPr>
        <w:lastRenderedPageBreak/>
        <w:t>SONUÇ</w:t>
      </w:r>
      <w:bookmarkEnd w:id="47"/>
    </w:p>
    <w:p w:rsidR="00F61BA3" w:rsidRDefault="00F61BA3" w:rsidP="0021566B">
      <w:pPr>
        <w:spacing w:line="360" w:lineRule="auto"/>
        <w:jc w:val="both"/>
        <w:rPr>
          <w:bCs/>
          <w:kern w:val="32"/>
        </w:rPr>
      </w:pPr>
    </w:p>
    <w:p w:rsidR="0021566B" w:rsidRDefault="009F1218" w:rsidP="0021566B">
      <w:pPr>
        <w:spacing w:line="360" w:lineRule="auto"/>
        <w:jc w:val="both"/>
      </w:pPr>
      <w:r>
        <w:rPr>
          <w:bCs/>
          <w:kern w:val="32"/>
        </w:rPr>
        <w:t>Teknolojinin finans sektörünü tamamen değiştirdiği günümüzde</w:t>
      </w:r>
      <w:r>
        <w:t xml:space="preserve"> </w:t>
      </w:r>
      <w:r w:rsidR="0070713F">
        <w:t>b</w:t>
      </w:r>
      <w:r w:rsidR="0021566B">
        <w:t>ankalar daha yenilikçi olmayı öğrenmeli</w:t>
      </w:r>
      <w:r w:rsidR="0070713F">
        <w:t>, süreçlerini sürekli gözden geçirerek çağın gerekliliklerine uydurmak zorundadır</w:t>
      </w:r>
      <w:r w:rsidR="0021566B">
        <w:t xml:space="preserve">. </w:t>
      </w:r>
      <w:r w:rsidR="0070713F">
        <w:t>Y</w:t>
      </w:r>
      <w:r w:rsidR="0021566B">
        <w:t xml:space="preserve">enilikçi bankalar yeni teknolojilere ve fikirlere </w:t>
      </w:r>
      <w:r w:rsidR="0070713F">
        <w:t xml:space="preserve">yatırım yapmaktadırlar.  </w:t>
      </w:r>
      <w:r w:rsidR="0021566B">
        <w:t xml:space="preserve">Bunlar çeviktir, işbirlikçi düşünceyi teşvik eder ve değişimi benimsemektedir. Değişim kolay değildir ve olumlu şekilde yönetilmezse organizasyon için </w:t>
      </w:r>
      <w:r w:rsidR="00916D5A">
        <w:t>sorunlu</w:t>
      </w:r>
      <w:r w:rsidR="0021566B">
        <w:t xml:space="preserve"> hale gelebilir. Bir bankanın fintech firmalarının tetiklediği yıkıcı teknolojilerle başa çıkma yeteneği, güçlü üst düzey yönetime ve büyük ölçekli değişim yönetimine bağlıdır. Güçlü liderler iradelerini ortaya koymalı ve dijital stratejileri herkesçe bilinmelidir.</w:t>
      </w:r>
    </w:p>
    <w:p w:rsidR="0021566B" w:rsidRDefault="0021566B" w:rsidP="0021566B">
      <w:pPr>
        <w:spacing w:line="360" w:lineRule="auto"/>
        <w:jc w:val="both"/>
      </w:pPr>
    </w:p>
    <w:p w:rsidR="00271236" w:rsidRDefault="0021566B" w:rsidP="0021566B">
      <w:pPr>
        <w:spacing w:line="360" w:lineRule="auto"/>
        <w:jc w:val="both"/>
      </w:pPr>
      <w:r>
        <w:t>Yıkıcı teknolojiler şüphesiz kazananlar ve kaybedenler yaratacaktır. Bankacılıkta da kazananlar dijital dönüşümün insana ve kültüre yaptığı etkiyi anlayan ve bunu etkin bir şekilde yönetenler olacaklardır. Kazananlar yeni teknolojileri yıkıcı değil, dijital dönüşümün tetikleyicisi olarak görüp müşterilerine daha iyi hizmet etmek için bir fırsat olarak görenler olacaklardır.</w:t>
      </w:r>
    </w:p>
    <w:p w:rsidR="007D2DDE" w:rsidRDefault="007D2DDE" w:rsidP="0021566B">
      <w:pPr>
        <w:spacing w:line="360" w:lineRule="auto"/>
        <w:jc w:val="both"/>
      </w:pPr>
    </w:p>
    <w:p w:rsidR="007D2DDE" w:rsidRDefault="008F0183" w:rsidP="0021566B">
      <w:pPr>
        <w:spacing w:line="360" w:lineRule="auto"/>
        <w:jc w:val="both"/>
      </w:pPr>
      <w:r>
        <w:rPr>
          <w:bCs/>
          <w:kern w:val="32"/>
        </w:rPr>
        <w:t>Neyse ki ü</w:t>
      </w:r>
      <w:r w:rsidR="007D2DDE">
        <w:rPr>
          <w:bCs/>
          <w:kern w:val="32"/>
        </w:rPr>
        <w:t xml:space="preserve">lkemiz diğer ülkelere göre </w:t>
      </w:r>
      <w:r>
        <w:rPr>
          <w:bCs/>
          <w:kern w:val="32"/>
        </w:rPr>
        <w:t xml:space="preserve">hem sahip olduğu </w:t>
      </w:r>
      <w:r w:rsidR="007D2DDE">
        <w:rPr>
          <w:bCs/>
          <w:kern w:val="32"/>
        </w:rPr>
        <w:t>finans teknolojisi</w:t>
      </w:r>
      <w:r>
        <w:rPr>
          <w:bCs/>
          <w:kern w:val="32"/>
        </w:rPr>
        <w:t xml:space="preserve"> açısından</w:t>
      </w:r>
      <w:r w:rsidR="007D2DDE">
        <w:rPr>
          <w:bCs/>
          <w:kern w:val="32"/>
        </w:rPr>
        <w:t xml:space="preserve"> </w:t>
      </w:r>
      <w:r>
        <w:rPr>
          <w:bCs/>
          <w:kern w:val="32"/>
        </w:rPr>
        <w:t xml:space="preserve">hem de etkisi artmakta olan yıkıcı teknolojilerin farkındalığı </w:t>
      </w:r>
      <w:r w:rsidR="007D2DDE">
        <w:rPr>
          <w:bCs/>
          <w:kern w:val="32"/>
        </w:rPr>
        <w:t xml:space="preserve">konusunda iyi durumdadır. </w:t>
      </w:r>
      <w:r w:rsidR="00F61BA3">
        <w:rPr>
          <w:bCs/>
          <w:kern w:val="32"/>
        </w:rPr>
        <w:t>Bankacılık alanında d</w:t>
      </w:r>
      <w:r>
        <w:rPr>
          <w:bCs/>
          <w:kern w:val="32"/>
        </w:rPr>
        <w:t xml:space="preserve">eğişime açık bir </w:t>
      </w:r>
      <w:r w:rsidR="00F61BA3">
        <w:rPr>
          <w:bCs/>
          <w:kern w:val="32"/>
        </w:rPr>
        <w:t>kültür</w:t>
      </w:r>
      <w:r>
        <w:rPr>
          <w:bCs/>
          <w:kern w:val="32"/>
        </w:rPr>
        <w:t xml:space="preserve"> olması da ülkemiz açısından büyük bir avantajdır. </w:t>
      </w:r>
      <w:r w:rsidR="007D2DDE">
        <w:rPr>
          <w:bCs/>
          <w:kern w:val="32"/>
        </w:rPr>
        <w:t xml:space="preserve">Ancak </w:t>
      </w:r>
      <w:r>
        <w:rPr>
          <w:bCs/>
          <w:kern w:val="32"/>
        </w:rPr>
        <w:t xml:space="preserve">yine de </w:t>
      </w:r>
      <w:r w:rsidR="007D2DDE">
        <w:rPr>
          <w:bCs/>
          <w:kern w:val="32"/>
        </w:rPr>
        <w:t xml:space="preserve">dijital dönüşüm yolculuğu bir an bile sekmeden sürdürülmeli, </w:t>
      </w:r>
      <w:r w:rsidR="00F61BA3">
        <w:rPr>
          <w:bCs/>
          <w:kern w:val="32"/>
        </w:rPr>
        <w:t xml:space="preserve">fırsatlar ve tehditler göz önünde bulundurularak süreçler müşteri istekleri doğrultusunda yeniden </w:t>
      </w:r>
      <w:r w:rsidR="00C370E5">
        <w:rPr>
          <w:bCs/>
          <w:kern w:val="32"/>
        </w:rPr>
        <w:t>tasarlanabilmeli, yeni ürün ve hizmetler ile desteklenmelidir</w:t>
      </w:r>
      <w:r w:rsidR="00F61BA3">
        <w:rPr>
          <w:bCs/>
          <w:kern w:val="32"/>
        </w:rPr>
        <w:t>.</w:t>
      </w:r>
    </w:p>
    <w:p w:rsidR="00091C4C" w:rsidRDefault="00091C4C">
      <w:pPr>
        <w:spacing w:after="200" w:line="276" w:lineRule="auto"/>
        <w:rPr>
          <w:b/>
          <w:bCs/>
          <w:kern w:val="32"/>
          <w:sz w:val="28"/>
          <w:szCs w:val="28"/>
        </w:rPr>
      </w:pPr>
      <w:r>
        <w:rPr>
          <w:sz w:val="28"/>
          <w:szCs w:val="28"/>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bookmarkEnd w:id="16"/>
      <w:bookmarkEnd w:id="17"/>
      <w:bookmarkEnd w:id="18"/>
      <w:bookmarkEnd w:id="19"/>
      <w:bookmarkEnd w:id="20"/>
      <w:bookmarkEnd w:id="21"/>
      <w:bookmarkEnd w:id="22"/>
      <w:bookmarkEnd w:id="23"/>
      <w:bookmarkEnd w:id="24"/>
      <w:bookmarkEnd w:id="25"/>
      <w:bookmarkEnd w:id="26"/>
      <w:bookmarkEnd w:id="27"/>
    </w:p>
    <w:p w:rsidR="002A7A5D" w:rsidRDefault="002A7A5D" w:rsidP="00935398">
      <w:pPr>
        <w:spacing w:line="360" w:lineRule="auto"/>
        <w:jc w:val="both"/>
        <w:rPr>
          <w:bCs/>
          <w:kern w:val="32"/>
        </w:rPr>
      </w:pPr>
    </w:p>
    <w:p w:rsidR="00CB1B51" w:rsidRDefault="00CB1B51" w:rsidP="00CB1B51">
      <w:pPr>
        <w:spacing w:line="360" w:lineRule="auto"/>
        <w:jc w:val="both"/>
        <w:rPr>
          <w:bCs/>
          <w:i/>
          <w:kern w:val="32"/>
        </w:rPr>
      </w:pPr>
      <w:r>
        <w:rPr>
          <w:bCs/>
          <w:kern w:val="32"/>
        </w:rPr>
        <w:t xml:space="preserve">Arıkan </w:t>
      </w:r>
      <w:r w:rsidRPr="004F132D">
        <w:rPr>
          <w:bCs/>
          <w:kern w:val="32"/>
        </w:rPr>
        <w:t>B</w:t>
      </w:r>
      <w:r>
        <w:rPr>
          <w:bCs/>
          <w:kern w:val="32"/>
        </w:rPr>
        <w:t>.(2015)</w:t>
      </w:r>
      <w:r w:rsidRPr="004F132D">
        <w:rPr>
          <w:bCs/>
          <w:kern w:val="32"/>
        </w:rPr>
        <w:t xml:space="preserve"> </w:t>
      </w:r>
      <w:r w:rsidRPr="00935398">
        <w:rPr>
          <w:bCs/>
          <w:i/>
          <w:kern w:val="32"/>
        </w:rPr>
        <w:t>Türk Bankacılığında İnovasyon Ve Kreatif Bankacılık, İstanbul Ticaret Üniversitesi Sosyal Bilimleri Enstitüsü Uluslararası Bankacılık Ve Finans Bölümü Yüksek Lisans Tezi</w:t>
      </w:r>
      <w:r w:rsidR="00053B24">
        <w:rPr>
          <w:bCs/>
          <w:i/>
          <w:kern w:val="32"/>
        </w:rPr>
        <w:t xml:space="preserve">, </w:t>
      </w:r>
      <w:r w:rsidR="00053B24" w:rsidRPr="00053B24">
        <w:rPr>
          <w:bCs/>
          <w:kern w:val="32"/>
        </w:rPr>
        <w:t>s.3</w:t>
      </w:r>
    </w:p>
    <w:p w:rsidR="00CB1B51" w:rsidRPr="004F132D" w:rsidRDefault="00CB1B51" w:rsidP="00CB1B51">
      <w:pPr>
        <w:spacing w:line="360" w:lineRule="auto"/>
        <w:jc w:val="both"/>
        <w:rPr>
          <w:bCs/>
          <w:kern w:val="32"/>
        </w:rPr>
      </w:pPr>
    </w:p>
    <w:p w:rsidR="00DE22F6" w:rsidRPr="004F132D" w:rsidRDefault="00DE22F6" w:rsidP="00DE22F6">
      <w:pPr>
        <w:spacing w:line="360" w:lineRule="auto"/>
        <w:rPr>
          <w:bCs/>
          <w:kern w:val="32"/>
        </w:rPr>
      </w:pPr>
      <w:r w:rsidRPr="004F132D">
        <w:rPr>
          <w:bCs/>
          <w:kern w:val="32"/>
        </w:rPr>
        <w:t>Belinky</w:t>
      </w:r>
      <w:r>
        <w:rPr>
          <w:bCs/>
          <w:kern w:val="32"/>
        </w:rPr>
        <w:t xml:space="preserve"> M.</w:t>
      </w:r>
      <w:r w:rsidRPr="004F132D">
        <w:rPr>
          <w:bCs/>
          <w:kern w:val="32"/>
        </w:rPr>
        <w:t>, Rennick</w:t>
      </w:r>
      <w:r>
        <w:rPr>
          <w:bCs/>
          <w:kern w:val="32"/>
        </w:rPr>
        <w:t xml:space="preserve"> E.</w:t>
      </w:r>
      <w:r w:rsidRPr="004F132D">
        <w:rPr>
          <w:bCs/>
          <w:kern w:val="32"/>
        </w:rPr>
        <w:t>, Veitch</w:t>
      </w:r>
      <w:r>
        <w:rPr>
          <w:bCs/>
          <w:kern w:val="32"/>
        </w:rPr>
        <w:t xml:space="preserve"> A.(2015)</w:t>
      </w:r>
      <w:r w:rsidRPr="004F132D">
        <w:rPr>
          <w:bCs/>
          <w:kern w:val="32"/>
        </w:rPr>
        <w:t xml:space="preserve"> </w:t>
      </w:r>
      <w:r w:rsidRPr="00047B0F">
        <w:rPr>
          <w:bCs/>
          <w:i/>
          <w:kern w:val="32"/>
        </w:rPr>
        <w:t>The Fintech 2.0 Paper: rebooting financial services</w:t>
      </w:r>
      <w:r>
        <w:rPr>
          <w:bCs/>
          <w:i/>
          <w:kern w:val="32"/>
        </w:rPr>
        <w:t xml:space="preserve">, </w:t>
      </w:r>
      <w:r w:rsidRPr="00047B0F">
        <w:rPr>
          <w:bCs/>
          <w:i/>
          <w:kern w:val="32"/>
        </w:rPr>
        <w:t>http://www.oliverwyman.com/content/dam/oliver-wyman/global/en/2015/jun/The_Fintech_2_0_Paper_Final_PV.pdf</w:t>
      </w:r>
    </w:p>
    <w:p w:rsidR="00DE22F6" w:rsidRDefault="00DE22F6" w:rsidP="00DE22F6">
      <w:pPr>
        <w:spacing w:line="360" w:lineRule="auto"/>
        <w:rPr>
          <w:bCs/>
          <w:kern w:val="32"/>
        </w:rPr>
      </w:pPr>
    </w:p>
    <w:p w:rsidR="00DE22F6" w:rsidRDefault="00DE22F6" w:rsidP="00DE22F6">
      <w:pPr>
        <w:spacing w:line="360" w:lineRule="auto"/>
        <w:jc w:val="both"/>
        <w:rPr>
          <w:bCs/>
          <w:kern w:val="32"/>
        </w:rPr>
      </w:pPr>
      <w:r w:rsidRPr="004F132D">
        <w:rPr>
          <w:bCs/>
          <w:kern w:val="32"/>
        </w:rPr>
        <w:t>Bilir</w:t>
      </w:r>
      <w:r>
        <w:rPr>
          <w:bCs/>
          <w:kern w:val="32"/>
        </w:rPr>
        <w:t xml:space="preserve"> H.</w:t>
      </w:r>
      <w:r w:rsidRPr="004F132D">
        <w:rPr>
          <w:bCs/>
          <w:kern w:val="32"/>
        </w:rPr>
        <w:t>, Çay</w:t>
      </w:r>
      <w:r>
        <w:rPr>
          <w:bCs/>
          <w:kern w:val="32"/>
        </w:rPr>
        <w:t xml:space="preserve"> Ş.(2016)</w:t>
      </w:r>
      <w:r w:rsidRPr="004F132D">
        <w:rPr>
          <w:bCs/>
          <w:kern w:val="32"/>
        </w:rPr>
        <w:t xml:space="preserve"> </w:t>
      </w:r>
      <w:r w:rsidRPr="00E46251">
        <w:rPr>
          <w:bCs/>
          <w:i/>
          <w:kern w:val="32"/>
        </w:rPr>
        <w:t>Elektronik Para Ve Finansal Piyasalar Arasındaki İlişki, Niğde Üniversitesi İktisadi ve İdari Bilimler Fakültesi Dergisi</w:t>
      </w:r>
      <w:r w:rsidR="00053B24">
        <w:rPr>
          <w:bCs/>
          <w:i/>
          <w:kern w:val="32"/>
        </w:rPr>
        <w:t xml:space="preserve">, </w:t>
      </w:r>
      <w:r w:rsidR="00053B24" w:rsidRPr="00053B24">
        <w:rPr>
          <w:bCs/>
          <w:kern w:val="32"/>
        </w:rPr>
        <w:t>Nisan 2016, s.29</w:t>
      </w:r>
    </w:p>
    <w:p w:rsidR="00DE22F6" w:rsidRPr="004F132D" w:rsidRDefault="00DE22F6" w:rsidP="00DE22F6">
      <w:pPr>
        <w:spacing w:line="360" w:lineRule="auto"/>
        <w:rPr>
          <w:bCs/>
          <w:kern w:val="32"/>
        </w:rPr>
      </w:pPr>
    </w:p>
    <w:p w:rsidR="00C52FE4" w:rsidRDefault="00C52FE4" w:rsidP="00C52FE4">
      <w:pPr>
        <w:spacing w:line="360" w:lineRule="auto"/>
        <w:rPr>
          <w:bCs/>
          <w:kern w:val="32"/>
        </w:rPr>
      </w:pPr>
      <w:r w:rsidRPr="004F132D">
        <w:rPr>
          <w:bCs/>
          <w:kern w:val="32"/>
        </w:rPr>
        <w:t>Cantürk</w:t>
      </w:r>
      <w:r>
        <w:rPr>
          <w:bCs/>
          <w:kern w:val="32"/>
        </w:rPr>
        <w:t xml:space="preserve"> S.(2013) </w:t>
      </w:r>
      <w:r w:rsidRPr="00EA00E3">
        <w:rPr>
          <w:bCs/>
          <w:i/>
          <w:kern w:val="32"/>
        </w:rPr>
        <w:t xml:space="preserve">Bulut Bilisim ve Bankacılık Sektörü, KPMG Gündem Dergisi, </w:t>
      </w:r>
      <w:r w:rsidRPr="00053B24">
        <w:rPr>
          <w:bCs/>
          <w:kern w:val="32"/>
        </w:rPr>
        <w:t>sayı 14</w:t>
      </w:r>
      <w:r w:rsidR="00053B24" w:rsidRPr="00053B24">
        <w:rPr>
          <w:bCs/>
          <w:kern w:val="32"/>
        </w:rPr>
        <w:t>, s.51</w:t>
      </w:r>
    </w:p>
    <w:p w:rsidR="00C52FE4" w:rsidRDefault="00C52FE4" w:rsidP="00C52FE4">
      <w:pPr>
        <w:spacing w:line="360" w:lineRule="auto"/>
        <w:rPr>
          <w:bCs/>
          <w:kern w:val="32"/>
        </w:rPr>
      </w:pPr>
    </w:p>
    <w:p w:rsidR="00CB1B51" w:rsidRDefault="00CB1B51" w:rsidP="00CB1B51">
      <w:pPr>
        <w:spacing w:line="360" w:lineRule="auto"/>
        <w:jc w:val="both"/>
        <w:rPr>
          <w:bCs/>
          <w:kern w:val="32"/>
        </w:rPr>
      </w:pPr>
      <w:r w:rsidRPr="004F132D">
        <w:rPr>
          <w:bCs/>
          <w:kern w:val="32"/>
        </w:rPr>
        <w:t>Coşkun</w:t>
      </w:r>
      <w:r>
        <w:rPr>
          <w:bCs/>
          <w:kern w:val="32"/>
        </w:rPr>
        <w:t xml:space="preserve"> F.(2017)</w:t>
      </w:r>
      <w:r w:rsidRPr="004F132D">
        <w:rPr>
          <w:bCs/>
          <w:kern w:val="32"/>
        </w:rPr>
        <w:t xml:space="preserve"> </w:t>
      </w:r>
      <w:r w:rsidRPr="000E3400">
        <w:rPr>
          <w:bCs/>
          <w:i/>
          <w:kern w:val="32"/>
        </w:rPr>
        <w:t>Açık Bankacılık: Yeni Para Birimi Veri Mi?,</w:t>
      </w:r>
      <w:r w:rsidRPr="000E3400">
        <w:rPr>
          <w:bCs/>
          <w:kern w:val="32"/>
        </w:rPr>
        <w:t xml:space="preserve"> </w:t>
      </w:r>
      <w:r w:rsidRPr="00583EE3">
        <w:rPr>
          <w:bCs/>
          <w:i/>
          <w:kern w:val="32"/>
        </w:rPr>
        <w:t xml:space="preserve">Fintechtime Dergisi Yaz </w:t>
      </w:r>
      <w:r w:rsidR="00571A8F">
        <w:rPr>
          <w:bCs/>
          <w:i/>
          <w:kern w:val="32"/>
        </w:rPr>
        <w:t xml:space="preserve">Sayısı </w:t>
      </w:r>
      <w:r w:rsidRPr="00583EE3">
        <w:rPr>
          <w:bCs/>
          <w:i/>
          <w:kern w:val="32"/>
        </w:rPr>
        <w:t>2017</w:t>
      </w:r>
      <w:r w:rsidR="00571A8F">
        <w:rPr>
          <w:bCs/>
          <w:i/>
          <w:kern w:val="32"/>
        </w:rPr>
        <w:t>,</w:t>
      </w:r>
      <w:r w:rsidR="00571A8F" w:rsidRPr="00571A8F">
        <w:rPr>
          <w:bCs/>
          <w:kern w:val="32"/>
        </w:rPr>
        <w:t xml:space="preserve"> s.112</w:t>
      </w:r>
    </w:p>
    <w:p w:rsidR="00CB1B51" w:rsidRPr="004F132D" w:rsidRDefault="00CB1B51" w:rsidP="00CB1B51">
      <w:pPr>
        <w:spacing w:line="360" w:lineRule="auto"/>
        <w:rPr>
          <w:bCs/>
          <w:kern w:val="32"/>
        </w:rPr>
      </w:pPr>
    </w:p>
    <w:p w:rsidR="00C52FE4" w:rsidRDefault="00C52FE4" w:rsidP="00C52FE4">
      <w:pPr>
        <w:spacing w:line="360" w:lineRule="auto"/>
        <w:jc w:val="both"/>
        <w:rPr>
          <w:bCs/>
          <w:kern w:val="32"/>
        </w:rPr>
      </w:pPr>
      <w:r w:rsidRPr="004F132D">
        <w:rPr>
          <w:bCs/>
          <w:kern w:val="32"/>
        </w:rPr>
        <w:t>Çalışkan</w:t>
      </w:r>
      <w:r>
        <w:rPr>
          <w:bCs/>
          <w:kern w:val="32"/>
        </w:rPr>
        <w:t xml:space="preserve"> M.(2015)</w:t>
      </w:r>
      <w:r w:rsidRPr="004F132D">
        <w:rPr>
          <w:bCs/>
          <w:kern w:val="32"/>
        </w:rPr>
        <w:t xml:space="preserve"> </w:t>
      </w:r>
      <w:r w:rsidRPr="00BA6E4B">
        <w:rPr>
          <w:bCs/>
          <w:i/>
          <w:kern w:val="32"/>
        </w:rPr>
        <w:t>Organizasyonlarda Teknoloji Kullanımı Ve Performans İlişkisi: Türk Bankacılık Sistemi Örneği</w:t>
      </w:r>
      <w:r w:rsidRPr="004F132D">
        <w:rPr>
          <w:bCs/>
          <w:kern w:val="32"/>
        </w:rPr>
        <w:t xml:space="preserve">, </w:t>
      </w:r>
      <w:r w:rsidRPr="00BA6E4B">
        <w:rPr>
          <w:bCs/>
          <w:i/>
          <w:kern w:val="32"/>
        </w:rPr>
        <w:t>Beykent Üniversitesi Yüksek Lisans Tezi</w:t>
      </w:r>
      <w:r w:rsidR="00571A8F">
        <w:rPr>
          <w:bCs/>
          <w:i/>
          <w:kern w:val="32"/>
        </w:rPr>
        <w:t xml:space="preserve">, </w:t>
      </w:r>
      <w:r w:rsidR="00571A8F" w:rsidRPr="00571A8F">
        <w:rPr>
          <w:bCs/>
          <w:kern w:val="32"/>
        </w:rPr>
        <w:t>s.40</w:t>
      </w:r>
    </w:p>
    <w:p w:rsidR="00C52FE4" w:rsidRDefault="00C52FE4" w:rsidP="00C52FE4">
      <w:pPr>
        <w:spacing w:line="360" w:lineRule="auto"/>
        <w:jc w:val="both"/>
        <w:rPr>
          <w:bCs/>
          <w:kern w:val="32"/>
        </w:rPr>
      </w:pPr>
    </w:p>
    <w:p w:rsidR="00C52FE4" w:rsidRDefault="00C52FE4" w:rsidP="00C52FE4">
      <w:pPr>
        <w:spacing w:line="360" w:lineRule="auto"/>
        <w:jc w:val="both"/>
        <w:rPr>
          <w:bCs/>
          <w:i/>
          <w:kern w:val="32"/>
        </w:rPr>
      </w:pPr>
      <w:r w:rsidRPr="004F132D">
        <w:rPr>
          <w:bCs/>
          <w:kern w:val="32"/>
        </w:rPr>
        <w:t>Demirel</w:t>
      </w:r>
      <w:r>
        <w:rPr>
          <w:bCs/>
          <w:kern w:val="32"/>
        </w:rPr>
        <w:t xml:space="preserve"> A.C.(2017)</w:t>
      </w:r>
      <w:r w:rsidRPr="004F132D">
        <w:rPr>
          <w:bCs/>
          <w:kern w:val="32"/>
        </w:rPr>
        <w:t xml:space="preserve"> </w:t>
      </w:r>
      <w:r w:rsidRPr="006E4883">
        <w:rPr>
          <w:bCs/>
          <w:i/>
          <w:kern w:val="32"/>
        </w:rPr>
        <w:t>Dijital Bankacılık Ve Türkiye’deki Mevcut Durumunun Analizi</w:t>
      </w:r>
      <w:r w:rsidRPr="004F132D">
        <w:rPr>
          <w:bCs/>
          <w:kern w:val="32"/>
        </w:rPr>
        <w:t xml:space="preserve">, </w:t>
      </w:r>
      <w:r w:rsidRPr="006E4883">
        <w:rPr>
          <w:bCs/>
          <w:i/>
          <w:kern w:val="32"/>
        </w:rPr>
        <w:t>Başkent Üniversitesi Yüksek Lisans Tezi</w:t>
      </w:r>
      <w:r w:rsidR="00571A8F">
        <w:rPr>
          <w:bCs/>
          <w:i/>
          <w:kern w:val="32"/>
        </w:rPr>
        <w:t xml:space="preserve">, </w:t>
      </w:r>
      <w:r w:rsidR="00571A8F" w:rsidRPr="00571A8F">
        <w:rPr>
          <w:bCs/>
          <w:kern w:val="32"/>
        </w:rPr>
        <w:t>s.66-67</w:t>
      </w:r>
    </w:p>
    <w:p w:rsidR="00C52FE4" w:rsidRPr="004F132D" w:rsidRDefault="00C52FE4" w:rsidP="00C52FE4">
      <w:pPr>
        <w:spacing w:line="360" w:lineRule="auto"/>
        <w:jc w:val="both"/>
        <w:rPr>
          <w:bCs/>
          <w:kern w:val="32"/>
        </w:rPr>
      </w:pPr>
    </w:p>
    <w:p w:rsidR="004E2B45" w:rsidRPr="00B14833" w:rsidRDefault="004E2B45" w:rsidP="004E2B45">
      <w:pPr>
        <w:spacing w:line="360" w:lineRule="auto"/>
        <w:jc w:val="both"/>
        <w:rPr>
          <w:bCs/>
          <w:i/>
          <w:kern w:val="32"/>
        </w:rPr>
      </w:pPr>
      <w:r w:rsidRPr="00AD1F3F">
        <w:rPr>
          <w:bCs/>
          <w:kern w:val="32"/>
        </w:rPr>
        <w:t>DXC</w:t>
      </w:r>
      <w:r w:rsidRPr="004E2B45">
        <w:rPr>
          <w:bCs/>
          <w:kern w:val="32"/>
        </w:rPr>
        <w:t xml:space="preserve"> technology</w:t>
      </w:r>
      <w:r>
        <w:rPr>
          <w:bCs/>
          <w:kern w:val="32"/>
        </w:rPr>
        <w:t>, (2017)</w:t>
      </w:r>
      <w:r w:rsidRPr="00B14833">
        <w:t xml:space="preserve"> </w:t>
      </w:r>
      <w:r w:rsidRPr="00B14833">
        <w:rPr>
          <w:bCs/>
          <w:i/>
          <w:kern w:val="32"/>
        </w:rPr>
        <w:t>Embracing Digital Change Requires a Clear Strategic Focu</w:t>
      </w:r>
      <w:r>
        <w:rPr>
          <w:bCs/>
          <w:i/>
          <w:kern w:val="32"/>
        </w:rPr>
        <w:t>s</w:t>
      </w:r>
      <w:r w:rsidRPr="00B14833">
        <w:rPr>
          <w:bCs/>
          <w:i/>
          <w:kern w:val="32"/>
        </w:rPr>
        <w:t xml:space="preserve">, </w:t>
      </w:r>
      <w:r w:rsidRPr="004E2B45">
        <w:rPr>
          <w:bCs/>
          <w:i/>
          <w:kern w:val="32"/>
        </w:rPr>
        <w:t>Harvard Business Review</w:t>
      </w:r>
      <w:r>
        <w:rPr>
          <w:bCs/>
          <w:kern w:val="32"/>
        </w:rPr>
        <w:t>,</w:t>
      </w:r>
      <w:r>
        <w:t xml:space="preserve"> </w:t>
      </w:r>
      <w:hyperlink r:id="rId18" w:history="1">
        <w:r w:rsidRPr="00B14833">
          <w:rPr>
            <w:i/>
          </w:rPr>
          <w:t>https://hbr.org/sponsored/2017/07/embracing-digital-change-requires-a-clear-strategic-focus</w:t>
        </w:r>
      </w:hyperlink>
    </w:p>
    <w:p w:rsidR="004E2B45" w:rsidRDefault="004E2B45" w:rsidP="004E2B45">
      <w:pPr>
        <w:spacing w:line="360" w:lineRule="auto"/>
        <w:jc w:val="both"/>
        <w:rPr>
          <w:bCs/>
          <w:kern w:val="32"/>
        </w:rPr>
      </w:pPr>
    </w:p>
    <w:p w:rsidR="005E0B49" w:rsidRDefault="005E0B49" w:rsidP="005E0B49">
      <w:pPr>
        <w:spacing w:line="360" w:lineRule="auto"/>
        <w:rPr>
          <w:bCs/>
          <w:kern w:val="32"/>
        </w:rPr>
      </w:pPr>
      <w:r w:rsidRPr="00B131F1">
        <w:rPr>
          <w:bCs/>
          <w:kern w:val="32"/>
        </w:rPr>
        <w:t>Edmondson</w:t>
      </w:r>
      <w:r>
        <w:rPr>
          <w:bCs/>
          <w:kern w:val="32"/>
        </w:rPr>
        <w:t xml:space="preserve"> D.</w:t>
      </w:r>
      <w:r w:rsidRPr="00B131F1">
        <w:rPr>
          <w:bCs/>
          <w:kern w:val="32"/>
        </w:rPr>
        <w:t>, Sadowski</w:t>
      </w:r>
      <w:r>
        <w:rPr>
          <w:bCs/>
          <w:kern w:val="32"/>
        </w:rPr>
        <w:t xml:space="preserve"> S.</w:t>
      </w:r>
      <w:r w:rsidRPr="00B131F1">
        <w:rPr>
          <w:bCs/>
          <w:kern w:val="32"/>
        </w:rPr>
        <w:t>, Vogtle</w:t>
      </w:r>
      <w:r>
        <w:rPr>
          <w:bCs/>
          <w:kern w:val="32"/>
        </w:rPr>
        <w:t xml:space="preserve"> J.</w:t>
      </w:r>
      <w:r w:rsidRPr="00E472C1">
        <w:rPr>
          <w:bCs/>
          <w:kern w:val="32"/>
        </w:rPr>
        <w:t>(2016)</w:t>
      </w:r>
      <w:r>
        <w:rPr>
          <w:bCs/>
          <w:i/>
          <w:kern w:val="32"/>
        </w:rPr>
        <w:t>,</w:t>
      </w:r>
      <w:r w:rsidRPr="00E472C1">
        <w:rPr>
          <w:bCs/>
          <w:i/>
          <w:kern w:val="32"/>
        </w:rPr>
        <w:t xml:space="preserve"> North America Consumer Digital Banking Survey</w:t>
      </w:r>
      <w:r w:rsidRPr="004F132D">
        <w:rPr>
          <w:bCs/>
          <w:kern w:val="32"/>
        </w:rPr>
        <w:t xml:space="preserve">, </w:t>
      </w:r>
      <w:hyperlink r:id="rId19" w:history="1">
        <w:r w:rsidRPr="00E472C1">
          <w:rPr>
            <w:rStyle w:val="Hyperlink"/>
            <w:bCs/>
            <w:i/>
            <w:color w:val="auto"/>
            <w:kern w:val="32"/>
          </w:rPr>
          <w:t>https://www.accenture.com/us-en/insight-consumer-digital-banking-survey-2016</w:t>
        </w:r>
      </w:hyperlink>
    </w:p>
    <w:p w:rsidR="005E0B49" w:rsidRPr="004F132D" w:rsidRDefault="005E0B49" w:rsidP="005E0B49">
      <w:pPr>
        <w:spacing w:line="360" w:lineRule="auto"/>
        <w:rPr>
          <w:bCs/>
          <w:kern w:val="32"/>
        </w:rPr>
      </w:pPr>
    </w:p>
    <w:p w:rsidR="00DE22F6" w:rsidRDefault="00DE22F6" w:rsidP="00DE22F6">
      <w:pPr>
        <w:spacing w:line="360" w:lineRule="auto"/>
        <w:rPr>
          <w:bCs/>
          <w:kern w:val="32"/>
        </w:rPr>
      </w:pPr>
      <w:r w:rsidRPr="004F132D">
        <w:rPr>
          <w:bCs/>
          <w:kern w:val="32"/>
        </w:rPr>
        <w:t>Eğilmez</w:t>
      </w:r>
      <w:r>
        <w:rPr>
          <w:bCs/>
          <w:kern w:val="32"/>
        </w:rPr>
        <w:t xml:space="preserve"> M.(2017),</w:t>
      </w:r>
      <w:r w:rsidRPr="004F132D">
        <w:rPr>
          <w:bCs/>
          <w:kern w:val="32"/>
        </w:rPr>
        <w:t xml:space="preserve"> </w:t>
      </w:r>
      <w:r w:rsidRPr="001F6094">
        <w:rPr>
          <w:bCs/>
          <w:i/>
          <w:kern w:val="32"/>
        </w:rPr>
        <w:t>Kripto Paralar, Bitcoin ve Blockchain</w:t>
      </w:r>
      <w:r>
        <w:rPr>
          <w:bCs/>
          <w:kern w:val="32"/>
        </w:rPr>
        <w:t xml:space="preserve">, </w:t>
      </w:r>
      <w:hyperlink r:id="rId20" w:history="1">
        <w:r w:rsidRPr="001F6094">
          <w:rPr>
            <w:rStyle w:val="Hyperlink"/>
            <w:bCs/>
            <w:i/>
            <w:color w:val="auto"/>
            <w:kern w:val="32"/>
          </w:rPr>
          <w:t>http://www.mahfiegilmez.com/2017/11/kripto-paralar-bitcoin-ve-blockchain.html</w:t>
        </w:r>
      </w:hyperlink>
    </w:p>
    <w:p w:rsidR="00DE22F6" w:rsidRPr="004F132D" w:rsidRDefault="00DE22F6" w:rsidP="00DE22F6">
      <w:pPr>
        <w:spacing w:line="360" w:lineRule="auto"/>
        <w:rPr>
          <w:bCs/>
          <w:kern w:val="32"/>
        </w:rPr>
      </w:pPr>
    </w:p>
    <w:p w:rsidR="00DE22F6" w:rsidRPr="006244DC" w:rsidRDefault="00DE22F6" w:rsidP="00DE22F6">
      <w:pPr>
        <w:spacing w:line="360" w:lineRule="auto"/>
        <w:jc w:val="both"/>
        <w:rPr>
          <w:bCs/>
          <w:i/>
          <w:kern w:val="32"/>
        </w:rPr>
      </w:pPr>
      <w:r w:rsidRPr="004F132D">
        <w:rPr>
          <w:bCs/>
          <w:kern w:val="32"/>
        </w:rPr>
        <w:t>Egirisim.com</w:t>
      </w:r>
      <w:r>
        <w:rPr>
          <w:bCs/>
          <w:kern w:val="32"/>
        </w:rPr>
        <w:t>(2017)</w:t>
      </w:r>
      <w:r w:rsidRPr="004F132D">
        <w:rPr>
          <w:bCs/>
          <w:kern w:val="32"/>
        </w:rPr>
        <w:t xml:space="preserve"> </w:t>
      </w:r>
      <w:r w:rsidRPr="006244DC">
        <w:rPr>
          <w:bCs/>
          <w:i/>
          <w:kern w:val="32"/>
        </w:rPr>
        <w:t xml:space="preserve">Blockchain için Türkiye Cumhuriyet Merkez Bankası bir çalışma grubu oluşturuyor, </w:t>
      </w:r>
      <w:hyperlink r:id="rId21" w:history="1">
        <w:r w:rsidRPr="006244DC">
          <w:rPr>
            <w:i/>
          </w:rPr>
          <w:t>https://egirisim.com/2017/10/03/blockchain-icin-turkiye-cumhuriyet-merkez-bankasi-bir-calisma-grubu-olusturuyor/</w:t>
        </w:r>
      </w:hyperlink>
    </w:p>
    <w:p w:rsidR="00DE22F6" w:rsidRPr="004F132D" w:rsidRDefault="00DE22F6" w:rsidP="00DE22F6">
      <w:pPr>
        <w:spacing w:line="360" w:lineRule="auto"/>
        <w:rPr>
          <w:bCs/>
          <w:kern w:val="32"/>
        </w:rPr>
      </w:pPr>
    </w:p>
    <w:p w:rsidR="005E0B49" w:rsidRDefault="005E0B49" w:rsidP="005E0B49">
      <w:pPr>
        <w:spacing w:line="360" w:lineRule="auto"/>
        <w:rPr>
          <w:bCs/>
          <w:kern w:val="32"/>
        </w:rPr>
      </w:pPr>
      <w:r>
        <w:rPr>
          <w:bCs/>
          <w:kern w:val="32"/>
        </w:rPr>
        <w:t xml:space="preserve">Finextra(2017), </w:t>
      </w:r>
      <w:hyperlink r:id="rId22" w:history="1">
        <w:r w:rsidRPr="006147B5">
          <w:rPr>
            <w:i/>
          </w:rPr>
          <w:t>https://www.finextra.com/newsarticle/31217/hsbc-partners-bud-for-open-banking-trial</w:t>
        </w:r>
      </w:hyperlink>
    </w:p>
    <w:p w:rsidR="005E0B49" w:rsidRDefault="005E0B49" w:rsidP="00C52FE4">
      <w:pPr>
        <w:spacing w:line="360" w:lineRule="auto"/>
        <w:rPr>
          <w:bCs/>
          <w:kern w:val="32"/>
        </w:rPr>
      </w:pPr>
    </w:p>
    <w:p w:rsidR="00C52FE4" w:rsidRDefault="00C52FE4" w:rsidP="00C52FE4">
      <w:pPr>
        <w:spacing w:line="360" w:lineRule="auto"/>
        <w:rPr>
          <w:bCs/>
          <w:kern w:val="32"/>
        </w:rPr>
      </w:pPr>
      <w:r>
        <w:rPr>
          <w:bCs/>
          <w:kern w:val="32"/>
        </w:rPr>
        <w:t>Günen</w:t>
      </w:r>
      <w:r w:rsidR="00BD2CF8">
        <w:rPr>
          <w:bCs/>
          <w:kern w:val="32"/>
        </w:rPr>
        <w:t xml:space="preserve"> E.</w:t>
      </w:r>
      <w:r>
        <w:rPr>
          <w:bCs/>
          <w:kern w:val="32"/>
        </w:rPr>
        <w:t xml:space="preserve">(2017), </w:t>
      </w:r>
      <w:r w:rsidRPr="00DF31EC">
        <w:rPr>
          <w:bCs/>
          <w:i/>
          <w:kern w:val="32"/>
        </w:rPr>
        <w:t xml:space="preserve">Bankacılık ve Teknoloji Bilgisi Olan Hibrit Personel Yetiştirmek Şart, </w:t>
      </w:r>
      <w:hyperlink r:id="rId23" w:history="1">
        <w:r w:rsidRPr="00DF31EC">
          <w:rPr>
            <w:i/>
          </w:rPr>
          <w:t>http://fintechtime.com/tr/2017/06/bbva-baskani-bankacilik-ve-teknoloji-bilgisi-olan-hibrit-personel-yetistirmek-sart/</w:t>
        </w:r>
      </w:hyperlink>
    </w:p>
    <w:p w:rsidR="00C52FE4" w:rsidRDefault="00C52FE4" w:rsidP="00C52FE4">
      <w:pPr>
        <w:spacing w:line="360" w:lineRule="auto"/>
        <w:rPr>
          <w:bCs/>
          <w:kern w:val="32"/>
        </w:rPr>
      </w:pPr>
    </w:p>
    <w:p w:rsidR="00C44898" w:rsidRDefault="00C44898" w:rsidP="00C44898">
      <w:pPr>
        <w:spacing w:line="360" w:lineRule="auto"/>
        <w:jc w:val="both"/>
        <w:rPr>
          <w:bCs/>
          <w:kern w:val="32"/>
        </w:rPr>
      </w:pPr>
      <w:r w:rsidRPr="004F132D">
        <w:rPr>
          <w:bCs/>
          <w:kern w:val="32"/>
        </w:rPr>
        <w:t>Güvenç D., Yücebalkan B.</w:t>
      </w:r>
      <w:r>
        <w:rPr>
          <w:bCs/>
          <w:kern w:val="32"/>
        </w:rPr>
        <w:t>(2017)</w:t>
      </w:r>
      <w:r w:rsidRPr="004F132D">
        <w:rPr>
          <w:bCs/>
          <w:kern w:val="32"/>
        </w:rPr>
        <w:t xml:space="preserve"> </w:t>
      </w:r>
      <w:r w:rsidRPr="00F73E50">
        <w:rPr>
          <w:bCs/>
          <w:i/>
          <w:kern w:val="32"/>
        </w:rPr>
        <w:t>Bankacılık Sektöründe Teknolojik Gelişimin İşgücüne Yansımaları, Hukuk Ve İktisat Araştırmaları Dergisi</w:t>
      </w:r>
      <w:r w:rsidR="00AB7152">
        <w:rPr>
          <w:bCs/>
          <w:i/>
          <w:kern w:val="32"/>
        </w:rPr>
        <w:t xml:space="preserve">, </w:t>
      </w:r>
      <w:r w:rsidR="00AB7152">
        <w:t>Cilt 9, Sayı 2, 2017, s.42</w:t>
      </w:r>
    </w:p>
    <w:p w:rsidR="00C44898" w:rsidRDefault="00C44898" w:rsidP="00C44898">
      <w:pPr>
        <w:spacing w:line="360" w:lineRule="auto"/>
        <w:jc w:val="both"/>
        <w:rPr>
          <w:bCs/>
          <w:kern w:val="32"/>
        </w:rPr>
      </w:pPr>
    </w:p>
    <w:p w:rsidR="00C52FE4" w:rsidRDefault="00C52FE4" w:rsidP="00C52FE4">
      <w:pPr>
        <w:spacing w:line="360" w:lineRule="auto"/>
        <w:rPr>
          <w:bCs/>
          <w:kern w:val="32"/>
        </w:rPr>
      </w:pPr>
      <w:r w:rsidRPr="004F132D">
        <w:rPr>
          <w:bCs/>
          <w:kern w:val="32"/>
        </w:rPr>
        <w:t>Henkoğlu</w:t>
      </w:r>
      <w:r>
        <w:rPr>
          <w:bCs/>
          <w:kern w:val="32"/>
        </w:rPr>
        <w:t xml:space="preserve"> T., </w:t>
      </w:r>
      <w:r w:rsidRPr="004F132D">
        <w:rPr>
          <w:bCs/>
          <w:kern w:val="32"/>
        </w:rPr>
        <w:t>Külcü</w:t>
      </w:r>
      <w:r>
        <w:rPr>
          <w:bCs/>
          <w:kern w:val="32"/>
        </w:rPr>
        <w:t xml:space="preserve"> Ö.(2013)</w:t>
      </w:r>
      <w:r w:rsidRPr="004F132D">
        <w:rPr>
          <w:bCs/>
          <w:kern w:val="32"/>
        </w:rPr>
        <w:t xml:space="preserve"> </w:t>
      </w:r>
      <w:r w:rsidRPr="00583EE3">
        <w:rPr>
          <w:bCs/>
          <w:i/>
          <w:kern w:val="32"/>
        </w:rPr>
        <w:t>Bilgi Erişim Platformu Olarak Bulut Bilişim: Riskler ve Hukuksal Koşullar Üzerine Bir İnceleme, Bilgi Dünyası Dergisi</w:t>
      </w:r>
      <w:r w:rsidR="006C36B6">
        <w:rPr>
          <w:bCs/>
          <w:i/>
          <w:kern w:val="32"/>
        </w:rPr>
        <w:t xml:space="preserve">, </w:t>
      </w:r>
      <w:r w:rsidR="003834AF">
        <w:t xml:space="preserve">14.sayı, </w:t>
      </w:r>
      <w:r w:rsidR="006C36B6" w:rsidRPr="006C36B6">
        <w:rPr>
          <w:bCs/>
          <w:kern w:val="32"/>
        </w:rPr>
        <w:t>s.64</w:t>
      </w:r>
    </w:p>
    <w:p w:rsidR="00C52FE4" w:rsidRPr="004F132D" w:rsidRDefault="00C52FE4" w:rsidP="00C52FE4">
      <w:pPr>
        <w:spacing w:line="360" w:lineRule="auto"/>
        <w:rPr>
          <w:bCs/>
          <w:kern w:val="32"/>
        </w:rPr>
      </w:pPr>
    </w:p>
    <w:p w:rsidR="007C5F8B" w:rsidRDefault="007C5F8B" w:rsidP="007C5F8B">
      <w:pPr>
        <w:spacing w:line="360" w:lineRule="auto"/>
        <w:rPr>
          <w:bCs/>
          <w:i/>
          <w:kern w:val="32"/>
        </w:rPr>
      </w:pPr>
      <w:r w:rsidRPr="004F132D">
        <w:rPr>
          <w:bCs/>
          <w:kern w:val="32"/>
        </w:rPr>
        <w:t>Iansiti</w:t>
      </w:r>
      <w:r>
        <w:rPr>
          <w:bCs/>
          <w:kern w:val="32"/>
        </w:rPr>
        <w:t xml:space="preserve"> M,</w:t>
      </w:r>
      <w:r w:rsidRPr="004F132D">
        <w:rPr>
          <w:bCs/>
          <w:kern w:val="32"/>
        </w:rPr>
        <w:t xml:space="preserve"> Lakhani</w:t>
      </w:r>
      <w:r>
        <w:rPr>
          <w:bCs/>
          <w:kern w:val="32"/>
        </w:rPr>
        <w:t xml:space="preserve"> K.R.(2017) </w:t>
      </w:r>
      <w:r w:rsidRPr="008C103B">
        <w:rPr>
          <w:bCs/>
          <w:i/>
          <w:kern w:val="32"/>
        </w:rPr>
        <w:t>The Truth About Blockchain,</w:t>
      </w:r>
      <w:r w:rsidRPr="004F132D">
        <w:rPr>
          <w:bCs/>
          <w:kern w:val="32"/>
        </w:rPr>
        <w:t xml:space="preserve"> </w:t>
      </w:r>
      <w:r w:rsidRPr="008C103B">
        <w:rPr>
          <w:bCs/>
          <w:i/>
          <w:kern w:val="32"/>
        </w:rPr>
        <w:t>Harvard Business Review</w:t>
      </w:r>
      <w:r w:rsidR="00E969B5">
        <w:rPr>
          <w:bCs/>
          <w:i/>
          <w:kern w:val="32"/>
        </w:rPr>
        <w:t xml:space="preserve">, </w:t>
      </w:r>
      <w:r w:rsidR="00E969B5">
        <w:t>Ocak-Şubat 2017 Sayısı</w:t>
      </w:r>
    </w:p>
    <w:p w:rsidR="007C5F8B" w:rsidRPr="004F132D" w:rsidRDefault="007C5F8B" w:rsidP="007C5F8B">
      <w:pPr>
        <w:spacing w:line="360" w:lineRule="auto"/>
        <w:rPr>
          <w:bCs/>
          <w:kern w:val="32"/>
        </w:rPr>
      </w:pPr>
    </w:p>
    <w:p w:rsidR="008F4126" w:rsidRPr="002A7A5D" w:rsidRDefault="008F4126" w:rsidP="008F4126">
      <w:pPr>
        <w:spacing w:line="360" w:lineRule="auto"/>
        <w:jc w:val="both"/>
        <w:rPr>
          <w:bCs/>
          <w:i/>
          <w:kern w:val="32"/>
        </w:rPr>
      </w:pPr>
      <w:r w:rsidRPr="004F132D">
        <w:rPr>
          <w:bCs/>
          <w:kern w:val="32"/>
        </w:rPr>
        <w:t>Karaçallık</w:t>
      </w:r>
      <w:r>
        <w:rPr>
          <w:bCs/>
          <w:kern w:val="32"/>
        </w:rPr>
        <w:t xml:space="preserve"> D.(2017)</w:t>
      </w:r>
      <w:r w:rsidRPr="004F132D">
        <w:rPr>
          <w:bCs/>
          <w:kern w:val="32"/>
        </w:rPr>
        <w:t xml:space="preserve">, </w:t>
      </w:r>
      <w:r w:rsidRPr="002A7A5D">
        <w:rPr>
          <w:bCs/>
          <w:i/>
          <w:kern w:val="32"/>
        </w:rPr>
        <w:t>Dijitalleşmede Kökten Değişimin Öncüsü Blockchain Olacak, Fintechtime Dergisi</w:t>
      </w:r>
      <w:r w:rsidR="00A94A24">
        <w:rPr>
          <w:bCs/>
          <w:i/>
          <w:kern w:val="32"/>
        </w:rPr>
        <w:t xml:space="preserve">, </w:t>
      </w:r>
      <w:r w:rsidR="00A94A24">
        <w:t>Sayı:6, Yaz 2017, s.122</w:t>
      </w:r>
    </w:p>
    <w:p w:rsidR="008F4126" w:rsidRDefault="008F4126" w:rsidP="008F4126">
      <w:pPr>
        <w:spacing w:line="360" w:lineRule="auto"/>
        <w:rPr>
          <w:bCs/>
          <w:kern w:val="32"/>
        </w:rPr>
      </w:pPr>
    </w:p>
    <w:p w:rsidR="00C52FE4" w:rsidRDefault="00C52FE4" w:rsidP="00C52FE4">
      <w:pPr>
        <w:spacing w:line="360" w:lineRule="auto"/>
        <w:jc w:val="both"/>
        <w:rPr>
          <w:bCs/>
          <w:i/>
          <w:kern w:val="32"/>
        </w:rPr>
      </w:pPr>
      <w:r w:rsidRPr="004F132D">
        <w:rPr>
          <w:bCs/>
          <w:kern w:val="32"/>
        </w:rPr>
        <w:t>La</w:t>
      </w:r>
      <w:r>
        <w:rPr>
          <w:bCs/>
          <w:kern w:val="32"/>
        </w:rPr>
        <w:t>udon Kenneth C., Laudon Jane P.(2014)</w:t>
      </w:r>
      <w:r w:rsidRPr="004F132D">
        <w:rPr>
          <w:bCs/>
          <w:kern w:val="32"/>
        </w:rPr>
        <w:t xml:space="preserve"> </w:t>
      </w:r>
      <w:r w:rsidRPr="00680479">
        <w:rPr>
          <w:bCs/>
          <w:i/>
          <w:kern w:val="32"/>
        </w:rPr>
        <w:t>Yönetim Bil</w:t>
      </w:r>
      <w:r>
        <w:rPr>
          <w:bCs/>
          <w:i/>
          <w:kern w:val="32"/>
        </w:rPr>
        <w:t>i</w:t>
      </w:r>
      <w:r w:rsidRPr="00680479">
        <w:rPr>
          <w:bCs/>
          <w:i/>
          <w:kern w:val="32"/>
        </w:rPr>
        <w:t>şim Siste</w:t>
      </w:r>
      <w:r w:rsidR="00A94A24">
        <w:rPr>
          <w:bCs/>
          <w:i/>
          <w:kern w:val="32"/>
        </w:rPr>
        <w:t>mleri-Dijital İşletmeyi Yönetme</w:t>
      </w:r>
      <w:r w:rsidR="00A94A24" w:rsidRPr="00A94A24">
        <w:rPr>
          <w:i/>
        </w:rPr>
        <w:t>(Çev: Uğur Yozgat)</w:t>
      </w:r>
      <w:r w:rsidR="00A94A24">
        <w:t>, Pearson, 12.Basım, 2014, s.11</w:t>
      </w:r>
    </w:p>
    <w:p w:rsidR="00C52FE4" w:rsidRDefault="00C52FE4" w:rsidP="004F132D">
      <w:pPr>
        <w:spacing w:line="360" w:lineRule="auto"/>
        <w:rPr>
          <w:bCs/>
          <w:kern w:val="32"/>
        </w:rPr>
      </w:pPr>
    </w:p>
    <w:p w:rsidR="00351548" w:rsidRDefault="00200C46" w:rsidP="00351548">
      <w:pPr>
        <w:spacing w:line="360" w:lineRule="auto"/>
        <w:rPr>
          <w:bCs/>
          <w:kern w:val="32"/>
        </w:rPr>
      </w:pPr>
      <w:r>
        <w:rPr>
          <w:bCs/>
          <w:kern w:val="32"/>
        </w:rPr>
        <w:t>Maruti Techlabs(2017)</w:t>
      </w:r>
      <w:r w:rsidR="00351548" w:rsidRPr="004F132D">
        <w:rPr>
          <w:bCs/>
          <w:kern w:val="32"/>
        </w:rPr>
        <w:t xml:space="preserve"> </w:t>
      </w:r>
      <w:r w:rsidR="00351548" w:rsidRPr="00E472C1">
        <w:rPr>
          <w:bCs/>
          <w:i/>
          <w:kern w:val="32"/>
        </w:rPr>
        <w:t>Can Chatbots Help Reduce Customer Service Costs by 30%?,</w:t>
      </w:r>
      <w:r w:rsidR="00351548" w:rsidRPr="004F132D">
        <w:rPr>
          <w:bCs/>
          <w:kern w:val="32"/>
        </w:rPr>
        <w:t xml:space="preserve"> </w:t>
      </w:r>
      <w:hyperlink r:id="rId24" w:history="1">
        <w:r w:rsidR="00351548" w:rsidRPr="00E472C1">
          <w:rPr>
            <w:i/>
          </w:rPr>
          <w:t>https://chatbotsmagazine.com/how-with-the-help-of-chatbots-customer-service-costs-could-be-reduced-up-to-30-b9266a369945</w:t>
        </w:r>
      </w:hyperlink>
    </w:p>
    <w:p w:rsidR="00351548" w:rsidRDefault="00351548" w:rsidP="00276121">
      <w:pPr>
        <w:spacing w:line="360" w:lineRule="auto"/>
        <w:rPr>
          <w:bCs/>
          <w:kern w:val="32"/>
        </w:rPr>
      </w:pPr>
    </w:p>
    <w:p w:rsidR="00276121" w:rsidRDefault="00276121" w:rsidP="00276121">
      <w:pPr>
        <w:spacing w:line="360" w:lineRule="auto"/>
        <w:rPr>
          <w:bCs/>
          <w:kern w:val="32"/>
        </w:rPr>
      </w:pPr>
      <w:r w:rsidRPr="006F7FD6">
        <w:rPr>
          <w:bCs/>
          <w:kern w:val="32"/>
        </w:rPr>
        <w:t>Mcintyre</w:t>
      </w:r>
      <w:r>
        <w:rPr>
          <w:bCs/>
          <w:kern w:val="32"/>
        </w:rPr>
        <w:t xml:space="preserve"> A</w:t>
      </w:r>
      <w:r w:rsidRPr="006F7FD6">
        <w:rPr>
          <w:bCs/>
          <w:kern w:val="32"/>
        </w:rPr>
        <w:t>, Westland</w:t>
      </w:r>
      <w:r>
        <w:rPr>
          <w:bCs/>
          <w:kern w:val="32"/>
        </w:rPr>
        <w:t xml:space="preserve"> S</w:t>
      </w:r>
      <w:r w:rsidRPr="006F7FD6">
        <w:rPr>
          <w:bCs/>
          <w:kern w:val="32"/>
        </w:rPr>
        <w:t xml:space="preserve">, Lillis </w:t>
      </w:r>
      <w:r>
        <w:rPr>
          <w:bCs/>
          <w:kern w:val="32"/>
        </w:rPr>
        <w:t xml:space="preserve">S.(2017) </w:t>
      </w:r>
      <w:r w:rsidRPr="006F7FD6">
        <w:rPr>
          <w:bCs/>
          <w:i/>
          <w:kern w:val="32"/>
        </w:rPr>
        <w:t xml:space="preserve">Technology for people, </w:t>
      </w:r>
      <w:hyperlink r:id="rId25" w:history="1">
        <w:r w:rsidRPr="006F7FD6">
          <w:rPr>
            <w:rStyle w:val="Hyperlink"/>
            <w:bCs/>
            <w:i/>
            <w:color w:val="auto"/>
            <w:kern w:val="32"/>
          </w:rPr>
          <w:t>https://www.accenture.com/us-en/insight-banking-technology-vision-2017</w:t>
        </w:r>
      </w:hyperlink>
    </w:p>
    <w:p w:rsidR="00276121" w:rsidRPr="004F132D" w:rsidRDefault="00276121" w:rsidP="00276121">
      <w:pPr>
        <w:spacing w:line="360" w:lineRule="auto"/>
        <w:rPr>
          <w:bCs/>
          <w:kern w:val="32"/>
        </w:rPr>
      </w:pPr>
    </w:p>
    <w:p w:rsidR="004F132D" w:rsidRPr="00890FEC" w:rsidRDefault="004F132D" w:rsidP="004F132D">
      <w:pPr>
        <w:spacing w:line="360" w:lineRule="auto"/>
        <w:rPr>
          <w:bCs/>
          <w:i/>
          <w:kern w:val="32"/>
        </w:rPr>
      </w:pPr>
      <w:r w:rsidRPr="004F132D">
        <w:rPr>
          <w:bCs/>
          <w:kern w:val="32"/>
        </w:rPr>
        <w:lastRenderedPageBreak/>
        <w:t>Noto</w:t>
      </w:r>
      <w:r w:rsidR="00935398">
        <w:rPr>
          <w:bCs/>
          <w:kern w:val="32"/>
        </w:rPr>
        <w:t xml:space="preserve"> G.(2016)</w:t>
      </w:r>
      <w:r w:rsidRPr="004F132D">
        <w:rPr>
          <w:bCs/>
          <w:kern w:val="32"/>
        </w:rPr>
        <w:t xml:space="preserve"> </w:t>
      </w:r>
      <w:r w:rsidRPr="00935398">
        <w:rPr>
          <w:bCs/>
          <w:i/>
          <w:kern w:val="32"/>
        </w:rPr>
        <w:t>10 Ways Banking Will Be Different in 2020</w:t>
      </w:r>
      <w:r w:rsidRPr="004F132D">
        <w:rPr>
          <w:bCs/>
          <w:kern w:val="32"/>
        </w:rPr>
        <w:t xml:space="preserve">, </w:t>
      </w:r>
      <w:hyperlink r:id="rId26" w:history="1">
        <w:r w:rsidR="00935398" w:rsidRPr="00890FEC">
          <w:rPr>
            <w:i/>
          </w:rPr>
          <w:t>https://bankinnovation.net/2016/10/10-ways-banking-will-be-different-in-2020/</w:t>
        </w:r>
      </w:hyperlink>
    </w:p>
    <w:p w:rsidR="00471950" w:rsidRPr="004F132D" w:rsidRDefault="00471950" w:rsidP="004F132D">
      <w:pPr>
        <w:spacing w:line="360" w:lineRule="auto"/>
        <w:rPr>
          <w:bCs/>
          <w:kern w:val="32"/>
        </w:rPr>
      </w:pPr>
    </w:p>
    <w:p w:rsidR="001C5FA7" w:rsidRDefault="001C5FA7" w:rsidP="001C5FA7">
      <w:pPr>
        <w:spacing w:line="360" w:lineRule="auto"/>
        <w:jc w:val="both"/>
        <w:rPr>
          <w:bCs/>
          <w:kern w:val="32"/>
        </w:rPr>
      </w:pPr>
      <w:r w:rsidRPr="004F132D">
        <w:rPr>
          <w:bCs/>
          <w:kern w:val="32"/>
        </w:rPr>
        <w:t>Pakdemirli</w:t>
      </w:r>
      <w:r>
        <w:rPr>
          <w:bCs/>
          <w:kern w:val="32"/>
        </w:rPr>
        <w:t xml:space="preserve"> B.(2016) </w:t>
      </w:r>
      <w:r w:rsidRPr="006D23D0">
        <w:rPr>
          <w:bCs/>
          <w:i/>
          <w:kern w:val="32"/>
        </w:rPr>
        <w:t>Dijital Dönüşümün Ekonomik Büyümeye Etkisi: Türkiye Örneği, Celal Bayar Üniversitesi Doktora Tezi</w:t>
      </w:r>
      <w:r w:rsidR="006771A1">
        <w:rPr>
          <w:bCs/>
          <w:i/>
          <w:kern w:val="32"/>
        </w:rPr>
        <w:t xml:space="preserve">, </w:t>
      </w:r>
      <w:r w:rsidR="006771A1" w:rsidRPr="006771A1">
        <w:rPr>
          <w:bCs/>
          <w:kern w:val="32"/>
        </w:rPr>
        <w:t>s.5</w:t>
      </w:r>
    </w:p>
    <w:p w:rsidR="001C5FA7" w:rsidRPr="004F132D" w:rsidRDefault="001C5FA7" w:rsidP="004F132D">
      <w:pPr>
        <w:spacing w:line="360" w:lineRule="auto"/>
        <w:rPr>
          <w:bCs/>
          <w:kern w:val="32"/>
        </w:rPr>
      </w:pPr>
    </w:p>
    <w:p w:rsidR="004F132D" w:rsidRDefault="002E2C66" w:rsidP="002E2C66">
      <w:pPr>
        <w:spacing w:line="360" w:lineRule="auto"/>
        <w:jc w:val="both"/>
        <w:rPr>
          <w:bCs/>
          <w:kern w:val="32"/>
        </w:rPr>
      </w:pPr>
      <w:r>
        <w:rPr>
          <w:bCs/>
          <w:kern w:val="32"/>
        </w:rPr>
        <w:t>Skinner C.(2017)</w:t>
      </w:r>
      <w:r w:rsidR="004F132D" w:rsidRPr="004F132D">
        <w:rPr>
          <w:bCs/>
          <w:kern w:val="32"/>
        </w:rPr>
        <w:t xml:space="preserve"> </w:t>
      </w:r>
      <w:r w:rsidR="004F132D" w:rsidRPr="002E2C66">
        <w:rPr>
          <w:bCs/>
          <w:i/>
          <w:kern w:val="32"/>
        </w:rPr>
        <w:t>Why jack-of-all-trade banks will go the way of the dinosaurs,</w:t>
      </w:r>
      <w:r w:rsidR="004F132D" w:rsidRPr="004F132D">
        <w:rPr>
          <w:bCs/>
          <w:kern w:val="32"/>
        </w:rPr>
        <w:t xml:space="preserve"> </w:t>
      </w:r>
      <w:r w:rsidR="004F132D" w:rsidRPr="002E2C66">
        <w:rPr>
          <w:bCs/>
          <w:i/>
          <w:kern w:val="32"/>
        </w:rPr>
        <w:t>The Banker</w:t>
      </w:r>
      <w:r>
        <w:rPr>
          <w:bCs/>
          <w:i/>
          <w:kern w:val="32"/>
        </w:rPr>
        <w:t>,</w:t>
      </w:r>
      <w:r w:rsidR="004F132D" w:rsidRPr="002E2C66">
        <w:rPr>
          <w:bCs/>
          <w:i/>
          <w:kern w:val="32"/>
        </w:rPr>
        <w:t xml:space="preserve"> http://www.thebanker.com/Transactions-Technology/Why-jack-of-all-trade-banks-will-go-the-way-of-the-dinosaurs</w:t>
      </w:r>
      <w:r w:rsidRPr="002E2C66">
        <w:rPr>
          <w:bCs/>
          <w:i/>
          <w:kern w:val="32"/>
        </w:rPr>
        <w:t>(</w:t>
      </w:r>
      <w:hyperlink r:id="rId27" w:history="1">
        <w:r w:rsidR="00335A55" w:rsidRPr="002E2C66">
          <w:rPr>
            <w:i/>
          </w:rPr>
          <w:t>http://fintechistanbul.org/2017/10/31/chris-skinner-bankalar-dinozorlarla-ayni-kaderi-paylasacak/</w:t>
        </w:r>
      </w:hyperlink>
      <w:r w:rsidRPr="002E2C66">
        <w:rPr>
          <w:bCs/>
          <w:i/>
          <w:kern w:val="32"/>
        </w:rPr>
        <w:t>)</w:t>
      </w:r>
    </w:p>
    <w:p w:rsidR="00335A55" w:rsidRPr="004F132D" w:rsidRDefault="00335A55" w:rsidP="004F132D">
      <w:pPr>
        <w:spacing w:line="360" w:lineRule="auto"/>
        <w:rPr>
          <w:bCs/>
          <w:kern w:val="32"/>
        </w:rPr>
      </w:pPr>
    </w:p>
    <w:p w:rsidR="00CB1B51" w:rsidRDefault="00CB1B51" w:rsidP="00CB1B51">
      <w:pPr>
        <w:spacing w:line="360" w:lineRule="auto"/>
        <w:jc w:val="both"/>
        <w:rPr>
          <w:bCs/>
          <w:i/>
          <w:kern w:val="32"/>
        </w:rPr>
      </w:pPr>
      <w:r w:rsidRPr="004F132D">
        <w:rPr>
          <w:bCs/>
          <w:kern w:val="32"/>
        </w:rPr>
        <w:t>Şahan</w:t>
      </w:r>
      <w:r>
        <w:rPr>
          <w:bCs/>
          <w:kern w:val="32"/>
        </w:rPr>
        <w:t xml:space="preserve"> D.(2017)</w:t>
      </w:r>
      <w:r w:rsidRPr="004F132D">
        <w:rPr>
          <w:bCs/>
          <w:kern w:val="32"/>
        </w:rPr>
        <w:t xml:space="preserve"> </w:t>
      </w:r>
      <w:r w:rsidRPr="006F3339">
        <w:rPr>
          <w:bCs/>
          <w:i/>
          <w:kern w:val="32"/>
        </w:rPr>
        <w:t>Platform Ekonomilerinin Bir Uygulaması Olan Finansal Teknoloji Şirketleri Bankacılık Sektö</w:t>
      </w:r>
      <w:r>
        <w:rPr>
          <w:bCs/>
          <w:i/>
          <w:kern w:val="32"/>
        </w:rPr>
        <w:t xml:space="preserve">rünü Nasıl Değiştirecek?, </w:t>
      </w:r>
      <w:r w:rsidRPr="006F3339">
        <w:rPr>
          <w:bCs/>
          <w:i/>
          <w:kern w:val="32"/>
        </w:rPr>
        <w:t>Bahçeşehir Ünüversitesi Yüksek Lisans Tezi</w:t>
      </w:r>
      <w:r w:rsidR="006771A1">
        <w:rPr>
          <w:bCs/>
          <w:i/>
          <w:kern w:val="32"/>
        </w:rPr>
        <w:t xml:space="preserve">, </w:t>
      </w:r>
      <w:r w:rsidR="006771A1" w:rsidRPr="006771A1">
        <w:rPr>
          <w:bCs/>
          <w:kern w:val="32"/>
        </w:rPr>
        <w:t>s.31</w:t>
      </w:r>
    </w:p>
    <w:p w:rsidR="00CB1B51" w:rsidRDefault="00CB1B51" w:rsidP="00CB1B51">
      <w:pPr>
        <w:spacing w:line="360" w:lineRule="auto"/>
        <w:jc w:val="both"/>
        <w:rPr>
          <w:bCs/>
          <w:kern w:val="32"/>
        </w:rPr>
      </w:pPr>
    </w:p>
    <w:p w:rsidR="001C5FA7" w:rsidRDefault="001C5FA7" w:rsidP="001C5FA7">
      <w:pPr>
        <w:spacing w:line="360" w:lineRule="auto"/>
        <w:rPr>
          <w:bCs/>
          <w:kern w:val="32"/>
        </w:rPr>
      </w:pPr>
      <w:r w:rsidRPr="00935063">
        <w:rPr>
          <w:bCs/>
          <w:kern w:val="32"/>
        </w:rPr>
        <w:t>Trapani</w:t>
      </w:r>
      <w:r>
        <w:rPr>
          <w:bCs/>
          <w:kern w:val="32"/>
        </w:rPr>
        <w:t xml:space="preserve"> R., </w:t>
      </w:r>
      <w:r w:rsidRPr="00935063">
        <w:rPr>
          <w:bCs/>
          <w:kern w:val="32"/>
        </w:rPr>
        <w:t>Sondhu</w:t>
      </w:r>
      <w:r>
        <w:rPr>
          <w:bCs/>
          <w:kern w:val="32"/>
        </w:rPr>
        <w:t xml:space="preserve"> S., </w:t>
      </w:r>
      <w:r w:rsidRPr="00935063">
        <w:rPr>
          <w:bCs/>
          <w:kern w:val="32"/>
        </w:rPr>
        <w:t>Lewandowski</w:t>
      </w:r>
      <w:r>
        <w:rPr>
          <w:bCs/>
          <w:kern w:val="32"/>
        </w:rPr>
        <w:t xml:space="preserve"> M., </w:t>
      </w:r>
      <w:r w:rsidRPr="00935063">
        <w:rPr>
          <w:bCs/>
          <w:kern w:val="32"/>
        </w:rPr>
        <w:t>Huppenthal</w:t>
      </w:r>
      <w:r>
        <w:rPr>
          <w:bCs/>
          <w:kern w:val="32"/>
        </w:rPr>
        <w:t xml:space="preserve"> J., </w:t>
      </w:r>
      <w:r w:rsidRPr="00935063">
        <w:rPr>
          <w:bCs/>
          <w:kern w:val="32"/>
        </w:rPr>
        <w:t>Rubenovitch</w:t>
      </w:r>
      <w:r>
        <w:rPr>
          <w:bCs/>
          <w:kern w:val="32"/>
        </w:rPr>
        <w:t xml:space="preserve"> J.(2017) </w:t>
      </w:r>
      <w:r w:rsidRPr="00935063">
        <w:rPr>
          <w:bCs/>
          <w:i/>
          <w:kern w:val="32"/>
        </w:rPr>
        <w:t>Setting course in a disrupted marketplace: The digitally-enabled bank of the future, KPMG International</w:t>
      </w:r>
      <w:r w:rsidRPr="004F132D">
        <w:rPr>
          <w:bCs/>
          <w:kern w:val="32"/>
        </w:rPr>
        <w:t xml:space="preserve">, </w:t>
      </w:r>
      <w:hyperlink r:id="rId28" w:history="1">
        <w:r w:rsidRPr="00935063">
          <w:rPr>
            <w:rStyle w:val="Hyperlink"/>
            <w:bCs/>
            <w:i/>
            <w:color w:val="auto"/>
            <w:kern w:val="32"/>
          </w:rPr>
          <w:t>https://assets.kpmg.com/content/dam/kpmg/tr/pdf/2017/07/setting-course-in-a-disrupted-marketplace.pdf</w:t>
        </w:r>
      </w:hyperlink>
    </w:p>
    <w:p w:rsidR="001C5FA7" w:rsidRDefault="001C5FA7" w:rsidP="001C5FA7">
      <w:pPr>
        <w:spacing w:line="360" w:lineRule="auto"/>
        <w:rPr>
          <w:bCs/>
          <w:kern w:val="32"/>
        </w:rPr>
      </w:pPr>
    </w:p>
    <w:p w:rsidR="004F132D" w:rsidRDefault="004F132D" w:rsidP="004F132D">
      <w:pPr>
        <w:spacing w:line="360" w:lineRule="auto"/>
        <w:rPr>
          <w:bCs/>
          <w:kern w:val="32"/>
        </w:rPr>
      </w:pPr>
      <w:r w:rsidRPr="004F132D">
        <w:rPr>
          <w:bCs/>
          <w:kern w:val="32"/>
        </w:rPr>
        <w:t>Tuvay</w:t>
      </w:r>
      <w:r w:rsidR="00E1100C">
        <w:rPr>
          <w:bCs/>
          <w:kern w:val="32"/>
        </w:rPr>
        <w:t xml:space="preserve"> B.(2017),</w:t>
      </w:r>
      <w:r w:rsidRPr="004F132D">
        <w:rPr>
          <w:bCs/>
          <w:kern w:val="32"/>
        </w:rPr>
        <w:t xml:space="preserve"> Ekonomist Dergisi</w:t>
      </w:r>
      <w:r w:rsidR="006771A1">
        <w:rPr>
          <w:bCs/>
          <w:kern w:val="32"/>
        </w:rPr>
        <w:t xml:space="preserve"> Eylül 2017</w:t>
      </w:r>
      <w:r w:rsidRPr="004F132D">
        <w:rPr>
          <w:bCs/>
          <w:kern w:val="32"/>
        </w:rPr>
        <w:t xml:space="preserve">,  </w:t>
      </w:r>
      <w:hyperlink r:id="rId29" w:history="1">
        <w:r w:rsidR="00335A55" w:rsidRPr="00E1100C">
          <w:rPr>
            <w:rStyle w:val="Hyperlink"/>
            <w:bCs/>
            <w:i/>
            <w:color w:val="auto"/>
            <w:kern w:val="32"/>
          </w:rPr>
          <w:t>http://www.ekonomist.com.tr/girisim-kobi/bankalar-girisimcilere-yeni-ufuklar-aciyor.html</w:t>
        </w:r>
      </w:hyperlink>
    </w:p>
    <w:p w:rsidR="00335A55" w:rsidRDefault="00335A55" w:rsidP="004F132D">
      <w:pPr>
        <w:spacing w:line="360" w:lineRule="auto"/>
        <w:rPr>
          <w:bCs/>
          <w:kern w:val="32"/>
        </w:rPr>
      </w:pPr>
    </w:p>
    <w:p w:rsidR="003C09F9" w:rsidRDefault="003C09F9" w:rsidP="003C09F9">
      <w:pPr>
        <w:spacing w:line="360" w:lineRule="auto"/>
        <w:jc w:val="both"/>
        <w:rPr>
          <w:bCs/>
          <w:kern w:val="32"/>
        </w:rPr>
      </w:pPr>
      <w:r w:rsidRPr="004F132D">
        <w:rPr>
          <w:bCs/>
          <w:kern w:val="32"/>
        </w:rPr>
        <w:t>Xavier</w:t>
      </w:r>
      <w:r>
        <w:rPr>
          <w:bCs/>
          <w:kern w:val="32"/>
        </w:rPr>
        <w:t xml:space="preserve"> O.F.</w:t>
      </w:r>
      <w:r w:rsidRPr="004F132D">
        <w:rPr>
          <w:bCs/>
          <w:kern w:val="32"/>
        </w:rPr>
        <w:t>, Majlinda</w:t>
      </w:r>
      <w:r>
        <w:rPr>
          <w:bCs/>
          <w:kern w:val="32"/>
        </w:rPr>
        <w:t xml:space="preserve"> Z.(2016)</w:t>
      </w:r>
      <w:r w:rsidRPr="004F132D">
        <w:rPr>
          <w:bCs/>
          <w:kern w:val="32"/>
        </w:rPr>
        <w:t xml:space="preserve"> </w:t>
      </w:r>
      <w:r w:rsidRPr="002F03D1">
        <w:rPr>
          <w:bCs/>
          <w:i/>
          <w:kern w:val="32"/>
        </w:rPr>
        <w:t>Research Handbook on Digital Transformations, Edward Elgar Publishing</w:t>
      </w:r>
      <w:r w:rsidR="006771A1">
        <w:rPr>
          <w:bCs/>
          <w:i/>
          <w:kern w:val="32"/>
        </w:rPr>
        <w:t xml:space="preserve">, </w:t>
      </w:r>
      <w:r w:rsidR="006771A1" w:rsidRPr="006771A1">
        <w:rPr>
          <w:bCs/>
          <w:kern w:val="32"/>
        </w:rPr>
        <w:t>s.111</w:t>
      </w:r>
    </w:p>
    <w:p w:rsidR="00C52FE4" w:rsidRDefault="00C52FE4" w:rsidP="003C09F9">
      <w:pPr>
        <w:spacing w:line="360" w:lineRule="auto"/>
        <w:jc w:val="both"/>
        <w:rPr>
          <w:bCs/>
          <w:kern w:val="32"/>
        </w:rPr>
      </w:pPr>
    </w:p>
    <w:p w:rsidR="003C09F9" w:rsidRDefault="003C09F9" w:rsidP="003C09F9">
      <w:pPr>
        <w:spacing w:line="360" w:lineRule="auto"/>
        <w:jc w:val="both"/>
        <w:rPr>
          <w:bCs/>
          <w:i/>
          <w:kern w:val="32"/>
        </w:rPr>
      </w:pPr>
      <w:r w:rsidRPr="004F132D">
        <w:rPr>
          <w:bCs/>
          <w:kern w:val="32"/>
        </w:rPr>
        <w:t>Yıldız</w:t>
      </w:r>
      <w:r>
        <w:rPr>
          <w:bCs/>
          <w:kern w:val="32"/>
        </w:rPr>
        <w:t xml:space="preserve"> Ç.(2017)</w:t>
      </w:r>
      <w:r w:rsidRPr="004F132D">
        <w:rPr>
          <w:bCs/>
          <w:kern w:val="32"/>
        </w:rPr>
        <w:t xml:space="preserve"> </w:t>
      </w:r>
      <w:r w:rsidRPr="0016268E">
        <w:rPr>
          <w:bCs/>
          <w:i/>
          <w:kern w:val="32"/>
        </w:rPr>
        <w:t>Yeni Teknolojilerin Bankacılık Sektörüne Olan Sosyoekonomik Etkileri:Türkiye Örneği,  Marmara Üniversitesi Yüksek Lisans Tezi</w:t>
      </w:r>
      <w:r w:rsidR="005F677D">
        <w:rPr>
          <w:bCs/>
          <w:i/>
          <w:kern w:val="32"/>
        </w:rPr>
        <w:t xml:space="preserve">, </w:t>
      </w:r>
      <w:r w:rsidR="005F677D" w:rsidRPr="005F677D">
        <w:rPr>
          <w:bCs/>
          <w:kern w:val="32"/>
        </w:rPr>
        <w:t>s.1</w:t>
      </w:r>
    </w:p>
    <w:p w:rsidR="003C09F9" w:rsidRPr="004F132D" w:rsidRDefault="003C09F9" w:rsidP="003C09F9">
      <w:pPr>
        <w:spacing w:line="360" w:lineRule="auto"/>
        <w:jc w:val="both"/>
        <w:rPr>
          <w:bCs/>
          <w:kern w:val="32"/>
        </w:rPr>
      </w:pPr>
    </w:p>
    <w:p w:rsidR="004F132D" w:rsidRDefault="004F132D" w:rsidP="004F132D">
      <w:pPr>
        <w:spacing w:line="360" w:lineRule="auto"/>
        <w:rPr>
          <w:bCs/>
          <w:i/>
          <w:kern w:val="32"/>
        </w:rPr>
      </w:pPr>
      <w:r w:rsidRPr="004F132D">
        <w:rPr>
          <w:bCs/>
          <w:kern w:val="32"/>
        </w:rPr>
        <w:t>Webrazzi Summit</w:t>
      </w:r>
      <w:r w:rsidR="006147B5">
        <w:rPr>
          <w:bCs/>
          <w:kern w:val="32"/>
        </w:rPr>
        <w:t>(</w:t>
      </w:r>
      <w:r w:rsidRPr="004F132D">
        <w:rPr>
          <w:bCs/>
          <w:kern w:val="32"/>
        </w:rPr>
        <w:t>2017</w:t>
      </w:r>
      <w:r w:rsidR="006147B5">
        <w:rPr>
          <w:bCs/>
          <w:kern w:val="32"/>
        </w:rPr>
        <w:t>)</w:t>
      </w:r>
      <w:r w:rsidRPr="004F132D">
        <w:rPr>
          <w:bCs/>
          <w:kern w:val="32"/>
        </w:rPr>
        <w:t>,</w:t>
      </w:r>
      <w:r w:rsidRPr="007C5F8B">
        <w:rPr>
          <w:bCs/>
          <w:i/>
          <w:kern w:val="32"/>
        </w:rPr>
        <w:t xml:space="preserve"> </w:t>
      </w:r>
      <w:hyperlink r:id="rId30" w:history="1">
        <w:r w:rsidR="007C5F8B" w:rsidRPr="007C5F8B">
          <w:rPr>
            <w:i/>
          </w:rPr>
          <w:t>https://webrazzi-com.cdn.ampproject.org/c/s/webrazzi.com/2017/10/18/adnan-bali/amp/</w:t>
        </w:r>
      </w:hyperlink>
    </w:p>
    <w:p w:rsidR="007C5F8B" w:rsidRDefault="007C5F8B" w:rsidP="004F132D">
      <w:pPr>
        <w:spacing w:line="360" w:lineRule="auto"/>
        <w:rPr>
          <w:bCs/>
          <w:i/>
          <w:kern w:val="32"/>
        </w:rPr>
      </w:pPr>
    </w:p>
    <w:p w:rsidR="007C5F8B" w:rsidRDefault="007C5F8B" w:rsidP="007C5F8B">
      <w:pPr>
        <w:spacing w:line="360" w:lineRule="auto"/>
        <w:rPr>
          <w:bCs/>
          <w:i/>
          <w:kern w:val="32"/>
        </w:rPr>
      </w:pPr>
      <w:r w:rsidRPr="004F132D">
        <w:rPr>
          <w:bCs/>
          <w:kern w:val="32"/>
        </w:rPr>
        <w:t>World Economic Forum</w:t>
      </w:r>
      <w:r>
        <w:rPr>
          <w:bCs/>
          <w:kern w:val="32"/>
        </w:rPr>
        <w:t>(2015)</w:t>
      </w:r>
      <w:r w:rsidRPr="004F132D">
        <w:rPr>
          <w:bCs/>
          <w:kern w:val="32"/>
        </w:rPr>
        <w:t xml:space="preserve">, </w:t>
      </w:r>
      <w:r w:rsidRPr="00890FEC">
        <w:rPr>
          <w:bCs/>
          <w:i/>
          <w:kern w:val="32"/>
        </w:rPr>
        <w:t>Deep Shift Technology Tipping Points and Societal Impact, Survey Report</w:t>
      </w:r>
      <w:r>
        <w:rPr>
          <w:bCs/>
          <w:kern w:val="32"/>
        </w:rPr>
        <w:t xml:space="preserve">, </w:t>
      </w:r>
      <w:r w:rsidR="00130624">
        <w:rPr>
          <w:bCs/>
          <w:kern w:val="32"/>
        </w:rPr>
        <w:t xml:space="preserve">Eylül 2015, s.24, </w:t>
      </w:r>
      <w:hyperlink r:id="rId31" w:anchor="page=24" w:history="1">
        <w:r w:rsidRPr="00047B0F">
          <w:rPr>
            <w:rStyle w:val="Hyperlink"/>
            <w:bCs/>
            <w:i/>
            <w:color w:val="auto"/>
            <w:kern w:val="32"/>
          </w:rPr>
          <w:t>http://www3.weforum.org/docs/WEF_GAC15_Technological_Tipping_Points_report_2015.pdf#page=24</w:t>
        </w:r>
      </w:hyperlink>
    </w:p>
    <w:p w:rsidR="007C5F8B" w:rsidRPr="004F132D" w:rsidRDefault="007C5F8B" w:rsidP="007C5F8B">
      <w:pPr>
        <w:spacing w:line="360" w:lineRule="auto"/>
        <w:rPr>
          <w:bCs/>
          <w:kern w:val="32"/>
        </w:rPr>
      </w:pPr>
    </w:p>
    <w:p w:rsidR="007C5F8B" w:rsidRPr="00DA2965" w:rsidRDefault="00EF1CEC" w:rsidP="004F132D">
      <w:pPr>
        <w:spacing w:line="360" w:lineRule="auto"/>
        <w:rPr>
          <w:bCs/>
          <w:kern w:val="32"/>
        </w:rPr>
      </w:pPr>
      <w:r w:rsidRPr="00E472C1">
        <w:rPr>
          <w:bCs/>
          <w:kern w:val="32"/>
        </w:rPr>
        <w:t>Würsching</w:t>
      </w:r>
      <w:r>
        <w:rPr>
          <w:bCs/>
          <w:kern w:val="32"/>
        </w:rPr>
        <w:t xml:space="preserve"> F.T (2017)</w:t>
      </w:r>
      <w:r w:rsidRPr="004F132D">
        <w:rPr>
          <w:bCs/>
          <w:kern w:val="32"/>
        </w:rPr>
        <w:t xml:space="preserve">, </w:t>
      </w:r>
      <w:r w:rsidRPr="00E472C1">
        <w:rPr>
          <w:bCs/>
          <w:i/>
          <w:kern w:val="32"/>
        </w:rPr>
        <w:t xml:space="preserve">Görünmez bankacılık dönemi geliyor, </w:t>
      </w:r>
      <w:hyperlink r:id="rId32" w:history="1">
        <w:r w:rsidRPr="00DD3ADE">
          <w:rPr>
            <w:i/>
          </w:rPr>
          <w:t>https://home.kpmg.com/tr/tr/home/media/press-releases/2017/03/gorunmez-bankacilik-donemi-geliyor.html</w:t>
        </w:r>
      </w:hyperlink>
    </w:p>
    <w:sectPr w:rsidR="007C5F8B" w:rsidRPr="00DA2965" w:rsidSect="00DD6F4E">
      <w:footerReference w:type="default" r:id="rId33"/>
      <w:footerReference w:type="first" r:id="rId34"/>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F32" w:rsidRDefault="00616F32">
      <w:r>
        <w:separator/>
      </w:r>
    </w:p>
  </w:endnote>
  <w:endnote w:type="continuationSeparator" w:id="0">
    <w:p w:rsidR="00616F32" w:rsidRDefault="0061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PT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D" w:rsidRDefault="005F677D"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677D" w:rsidRDefault="005F677D"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D" w:rsidRDefault="005F677D">
    <w:pPr>
      <w:pStyle w:val="Footer"/>
      <w:jc w:val="center"/>
    </w:pPr>
  </w:p>
  <w:p w:rsidR="005F677D" w:rsidRDefault="005F677D"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D" w:rsidRDefault="005F677D">
    <w:pPr>
      <w:pStyle w:val="Footer"/>
      <w:jc w:val="center"/>
    </w:pPr>
  </w:p>
  <w:p w:rsidR="005F677D" w:rsidRDefault="005F67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451392"/>
      <w:docPartObj>
        <w:docPartGallery w:val="Page Numbers (Bottom of Page)"/>
        <w:docPartUnique/>
      </w:docPartObj>
    </w:sdtPr>
    <w:sdtEndPr>
      <w:rPr>
        <w:noProof/>
      </w:rPr>
    </w:sdtEndPr>
    <w:sdtContent>
      <w:p w:rsidR="005F677D" w:rsidRDefault="005F677D">
        <w:pPr>
          <w:pStyle w:val="Footer"/>
          <w:jc w:val="center"/>
        </w:pPr>
        <w:r>
          <w:fldChar w:fldCharType="begin"/>
        </w:r>
        <w:r>
          <w:instrText xml:space="preserve"> PAGE   \* MERGEFORMAT </w:instrText>
        </w:r>
        <w:r>
          <w:fldChar w:fldCharType="separate"/>
        </w:r>
        <w:r w:rsidR="00BF6F7D">
          <w:rPr>
            <w:noProof/>
          </w:rPr>
          <w:t>ii</w:t>
        </w:r>
        <w:r>
          <w:rPr>
            <w:noProof/>
          </w:rPr>
          <w:fldChar w:fldCharType="end"/>
        </w:r>
      </w:p>
    </w:sdtContent>
  </w:sdt>
  <w:p w:rsidR="005F677D" w:rsidRDefault="005F677D" w:rsidP="00C80B7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053509"/>
      <w:docPartObj>
        <w:docPartGallery w:val="Page Numbers (Bottom of Page)"/>
        <w:docPartUnique/>
      </w:docPartObj>
    </w:sdtPr>
    <w:sdtEndPr>
      <w:rPr>
        <w:noProof/>
      </w:rPr>
    </w:sdtEndPr>
    <w:sdtContent>
      <w:p w:rsidR="005F677D" w:rsidRDefault="005F677D">
        <w:pPr>
          <w:pStyle w:val="Footer"/>
          <w:jc w:val="center"/>
        </w:pPr>
        <w:r>
          <w:fldChar w:fldCharType="begin"/>
        </w:r>
        <w:r>
          <w:instrText xml:space="preserve"> PAGE   \* MERGEFORMAT </w:instrText>
        </w:r>
        <w:r>
          <w:fldChar w:fldCharType="separate"/>
        </w:r>
        <w:r w:rsidR="005C021F">
          <w:rPr>
            <w:noProof/>
          </w:rPr>
          <w:t>31</w:t>
        </w:r>
        <w:r>
          <w:rPr>
            <w:noProof/>
          </w:rPr>
          <w:fldChar w:fldCharType="end"/>
        </w:r>
      </w:p>
    </w:sdtContent>
  </w:sdt>
  <w:p w:rsidR="005F677D" w:rsidRDefault="005F677D"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937534"/>
      <w:docPartObj>
        <w:docPartGallery w:val="Page Numbers (Bottom of Page)"/>
        <w:docPartUnique/>
      </w:docPartObj>
    </w:sdtPr>
    <w:sdtEndPr>
      <w:rPr>
        <w:noProof/>
      </w:rPr>
    </w:sdtEndPr>
    <w:sdtContent>
      <w:p w:rsidR="005F677D" w:rsidRDefault="005F6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F677D" w:rsidRDefault="005F6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F32" w:rsidRDefault="00616F32">
      <w:r>
        <w:separator/>
      </w:r>
    </w:p>
  </w:footnote>
  <w:footnote w:type="continuationSeparator" w:id="0">
    <w:p w:rsidR="00616F32" w:rsidRDefault="00616F32">
      <w:r>
        <w:continuationSeparator/>
      </w:r>
    </w:p>
  </w:footnote>
  <w:footnote w:id="1">
    <w:p w:rsidR="005F677D" w:rsidRDefault="005F677D">
      <w:pPr>
        <w:pStyle w:val="FootnoteText"/>
      </w:pPr>
      <w:r>
        <w:rPr>
          <w:rStyle w:val="FootnoteReference"/>
        </w:rPr>
        <w:footnoteRef/>
      </w:r>
      <w:r>
        <w:t xml:space="preserve"> Çiğdem Çil Yıldız, </w:t>
      </w:r>
      <w:r w:rsidRPr="00B2565D">
        <w:t>Yeni Teknolojilerin Bankacılık Sektörüne Olan Sosyoekonomik Etkileri:Türkiye Örneği</w:t>
      </w:r>
      <w:r>
        <w:t xml:space="preserve">,  </w:t>
      </w:r>
      <w:r w:rsidRPr="00DA1DDA">
        <w:t>Marmara Üniversitesi</w:t>
      </w:r>
      <w:r>
        <w:t xml:space="preserve"> Yüksek Lisans Tezi, 2017, s.1</w:t>
      </w:r>
    </w:p>
  </w:footnote>
  <w:footnote w:id="2">
    <w:p w:rsidR="005F677D" w:rsidRDefault="005F677D" w:rsidP="000E7ABE">
      <w:pPr>
        <w:pStyle w:val="FootnoteText"/>
      </w:pPr>
      <w:r>
        <w:rPr>
          <w:rStyle w:val="FootnoteReference"/>
        </w:rPr>
        <w:footnoteRef/>
      </w:r>
      <w:r>
        <w:t xml:space="preserve"> Bekir Pakdemirli, Dijital Dönüşümün Ekonomik Büyümeye Etkisi: Türkiye Örneği, Celal Bayar Üniversitesi Doktora Tezi, s.5</w:t>
      </w:r>
    </w:p>
  </w:footnote>
  <w:footnote w:id="3">
    <w:p w:rsidR="005F677D" w:rsidRDefault="005F677D">
      <w:pPr>
        <w:pStyle w:val="FootnoteText"/>
      </w:pPr>
      <w:r>
        <w:rPr>
          <w:rStyle w:val="FootnoteReference"/>
        </w:rPr>
        <w:footnoteRef/>
      </w:r>
      <w:r>
        <w:t xml:space="preserve"> Laudon Kenneth C., Laudon Jane P., Yönetim Bilşim Sistemleri-Dijital İşletmeyi Yönetme(Çev: Uğur Yozgat), Pearson, 12.Basım, 2014, s.11</w:t>
      </w:r>
    </w:p>
  </w:footnote>
  <w:footnote w:id="4">
    <w:p w:rsidR="005F677D" w:rsidRDefault="005F677D" w:rsidP="00F444E6">
      <w:pPr>
        <w:pStyle w:val="FootnoteText"/>
      </w:pPr>
      <w:r>
        <w:rPr>
          <w:rStyle w:val="FootnoteReference"/>
        </w:rPr>
        <w:footnoteRef/>
      </w:r>
      <w:r>
        <w:t xml:space="preserve"> Dilay Güvenç, Benan Yücebalkan, Bankacılık Sektöründe Teknolojik Gelişimin İşgücüne Yansımaları, Hukuk Ve İktisat Araştırmaları Dergisi, Cilt 9, Sayı 2, 2017, s.42</w:t>
      </w:r>
    </w:p>
  </w:footnote>
  <w:footnote w:id="5">
    <w:p w:rsidR="005F677D" w:rsidRDefault="005F677D" w:rsidP="00C17AAC">
      <w:pPr>
        <w:pStyle w:val="FootnoteText"/>
      </w:pPr>
      <w:r>
        <w:rPr>
          <w:rStyle w:val="FootnoteReference"/>
        </w:rPr>
        <w:footnoteRef/>
      </w:r>
      <w:r>
        <w:t xml:space="preserve"> Ali Can Demirel, Dijital Bankacılık Ve Türkiye’deki Mevcut Durumunun Analizi, 2017, Başkent Üniversitesi Yüksek Lisans Tezi, s.66</w:t>
      </w:r>
      <w:r>
        <w:tab/>
      </w:r>
    </w:p>
  </w:footnote>
  <w:footnote w:id="6">
    <w:p w:rsidR="005F677D" w:rsidRDefault="005F677D" w:rsidP="00C51B48">
      <w:pPr>
        <w:pStyle w:val="FootnoteText"/>
      </w:pPr>
      <w:r>
        <w:rPr>
          <w:rStyle w:val="FootnoteReference"/>
        </w:rPr>
        <w:footnoteRef/>
      </w:r>
      <w:r>
        <w:t xml:space="preserve"> Muhammed Çalışkan, Organizasyonlarda Teknoloji Kullanımı Ve Performans İlişkisi: Türk Bankacılık Sistemi Örneği, 2015, Beykent Üniversitesi Yüksek Lisans Tezi, s.40</w:t>
      </w:r>
    </w:p>
  </w:footnote>
  <w:footnote w:id="7">
    <w:p w:rsidR="005F677D" w:rsidRDefault="005F677D">
      <w:pPr>
        <w:pStyle w:val="FootnoteText"/>
      </w:pPr>
      <w:r>
        <w:rPr>
          <w:rStyle w:val="FootnoteReference"/>
        </w:rPr>
        <w:footnoteRef/>
      </w:r>
      <w:r>
        <w:t xml:space="preserve"> </w:t>
      </w:r>
      <w:r w:rsidRPr="00715F6F">
        <w:t>Ali Can Demirel, Dijital Bankacılık Ve Türkiye’deki Mevcut Durumunun Analizi, 2017, Başkent Ünive</w:t>
      </w:r>
      <w:r>
        <w:t>rsitesi Yüksek Lisans Tezi, s.67</w:t>
      </w:r>
    </w:p>
  </w:footnote>
  <w:footnote w:id="8">
    <w:p w:rsidR="005F677D" w:rsidRDefault="005F677D" w:rsidP="00656772">
      <w:pPr>
        <w:pStyle w:val="FootnoteText"/>
      </w:pPr>
      <w:r>
        <w:rPr>
          <w:rStyle w:val="FootnoteReference"/>
        </w:rPr>
        <w:footnoteRef/>
      </w:r>
      <w:r>
        <w:t xml:space="preserve"> Dicle Şahan, Platform Ekonomilerinin Bir Uygulaması Olan Finansal Teknoloji Şirketleri Bankacılık Sektörünü Nasıl Değiştirecek?, 2017, Bahçeşehir Ünüversitesi Yüksek Lisans Tezi, s.31</w:t>
      </w:r>
    </w:p>
  </w:footnote>
  <w:footnote w:id="9">
    <w:p w:rsidR="005F677D" w:rsidRDefault="005F677D" w:rsidP="007E22D9">
      <w:pPr>
        <w:pStyle w:val="FootnoteText"/>
      </w:pPr>
      <w:r>
        <w:rPr>
          <w:rStyle w:val="FootnoteReference"/>
        </w:rPr>
        <w:footnoteRef/>
      </w:r>
      <w:r>
        <w:t xml:space="preserve"> Arıkan Başak, Türk Bankacılığında İnovasyon Ve Kreatif Bankacılık, İstanbul Ticaret Üniversitesi Sosyal Bilimleri Enstitüsü Uluslararası Bankacılık Ve Finans Bölümü </w:t>
      </w:r>
      <w:r w:rsidRPr="00A050A7">
        <w:t>Yüksek Lisans Tezi</w:t>
      </w:r>
      <w:r>
        <w:t>, 2015, s.3</w:t>
      </w:r>
    </w:p>
  </w:footnote>
  <w:footnote w:id="10">
    <w:p w:rsidR="005F677D" w:rsidRDefault="005F677D" w:rsidP="002F0125">
      <w:pPr>
        <w:pStyle w:val="FootnoteText"/>
      </w:pPr>
      <w:r>
        <w:rPr>
          <w:rStyle w:val="FootnoteReference"/>
        </w:rPr>
        <w:footnoteRef/>
      </w:r>
      <w:r>
        <w:t xml:space="preserve"> Grace Noto, </w:t>
      </w:r>
      <w:r w:rsidRPr="00390BD4">
        <w:t>10 Ways Banking Will Be Different in 2020</w:t>
      </w:r>
      <w:r>
        <w:t xml:space="preserve">, 19.10.2016, </w:t>
      </w:r>
      <w:r w:rsidRPr="00390BD4">
        <w:t>https://bankinnovation.net/2016/10/10-ways-banking-will-be-different-in-2020/</w:t>
      </w:r>
    </w:p>
  </w:footnote>
  <w:footnote w:id="11">
    <w:p w:rsidR="005F677D" w:rsidRDefault="005F677D" w:rsidP="000F3FCB">
      <w:pPr>
        <w:pStyle w:val="FootnoteText"/>
      </w:pPr>
      <w:r>
        <w:rPr>
          <w:rStyle w:val="FootnoteReference"/>
        </w:rPr>
        <w:footnoteRef/>
      </w:r>
      <w:r>
        <w:t xml:space="preserve"> Marco Iansiti ve Karim R. Lakhani, </w:t>
      </w:r>
      <w:r w:rsidRPr="000F3FCB">
        <w:t>The Truth About Blockchain</w:t>
      </w:r>
      <w:r>
        <w:t>, HBR Ocak-Şubat 2017</w:t>
      </w:r>
    </w:p>
  </w:footnote>
  <w:footnote w:id="12">
    <w:p w:rsidR="005F677D" w:rsidRDefault="005F677D">
      <w:pPr>
        <w:pStyle w:val="FootnoteText"/>
      </w:pPr>
      <w:r>
        <w:rPr>
          <w:rStyle w:val="FootnoteReference"/>
        </w:rPr>
        <w:footnoteRef/>
      </w:r>
      <w:r>
        <w:t xml:space="preserve"> Doğa Karaçallık, Dijitalleşmede Kökten Değişimin Öncüsü Blockchain Olacak, Fintechtime Dergisi, Sayı:6, Yaz 2017, s.122</w:t>
      </w:r>
    </w:p>
  </w:footnote>
  <w:footnote w:id="13">
    <w:p w:rsidR="005F677D" w:rsidRDefault="005F677D" w:rsidP="0085447B">
      <w:pPr>
        <w:pStyle w:val="FootnoteText"/>
      </w:pPr>
      <w:r>
        <w:rPr>
          <w:rStyle w:val="FootnoteReference"/>
        </w:rPr>
        <w:footnoteRef/>
      </w:r>
      <w:r>
        <w:t xml:space="preserve"> World Economic Forum, Deep Shift Technology Tipping Points and Societal Impact, </w:t>
      </w:r>
      <w:r w:rsidRPr="0085447B">
        <w:t xml:space="preserve">Survey Report, </w:t>
      </w:r>
      <w:r>
        <w:t>Eylül</w:t>
      </w:r>
      <w:r w:rsidRPr="0085447B">
        <w:t xml:space="preserve"> 2015</w:t>
      </w:r>
      <w:r>
        <w:t>, s.24, h</w:t>
      </w:r>
      <w:r w:rsidRPr="0085447B">
        <w:t>ttp://www3.weforum.org/docs/WEF_GAC15_Technological_Tipping_Points_report_2015.pdf#page=24</w:t>
      </w:r>
    </w:p>
  </w:footnote>
  <w:footnote w:id="14">
    <w:p w:rsidR="005F677D" w:rsidRDefault="005F677D" w:rsidP="00DF40CB">
      <w:pPr>
        <w:pStyle w:val="FootnoteText"/>
      </w:pPr>
      <w:r>
        <w:rPr>
          <w:rStyle w:val="FootnoteReference"/>
        </w:rPr>
        <w:footnoteRef/>
      </w:r>
      <w:r>
        <w:t xml:space="preserve"> </w:t>
      </w:r>
      <w:r w:rsidRPr="00DF40CB">
        <w:t xml:space="preserve">Mariano Belinky, Emmet Rennick, Andrew Veitch; </w:t>
      </w:r>
      <w:r>
        <w:t>The Fintech 2.0 Paper: rebooting financial services</w:t>
      </w:r>
    </w:p>
    <w:p w:rsidR="005F677D" w:rsidRDefault="005F677D" w:rsidP="00DF40CB">
      <w:pPr>
        <w:pStyle w:val="FootnoteText"/>
      </w:pPr>
      <w:r w:rsidRPr="00DF40CB">
        <w:t>http://www.oliverwyman.com/content/dam/oliver-wyman/global/en/2015/jun/The_Fintech_2_0_Paper_Final_PV.pdf</w:t>
      </w:r>
    </w:p>
  </w:footnote>
  <w:footnote w:id="15">
    <w:p w:rsidR="005F677D" w:rsidRDefault="005F677D">
      <w:pPr>
        <w:pStyle w:val="FootnoteText"/>
      </w:pPr>
      <w:r>
        <w:rPr>
          <w:rStyle w:val="FootnoteReference"/>
        </w:rPr>
        <w:footnoteRef/>
      </w:r>
      <w:r>
        <w:t xml:space="preserve"> Mahfi Eğilmez, </w:t>
      </w:r>
      <w:r w:rsidRPr="00CA0B64">
        <w:t>Kripto</w:t>
      </w:r>
      <w:r>
        <w:t xml:space="preserve"> Paralar, Bitcoin ve Blockchain, 11.11.2017</w:t>
      </w:r>
    </w:p>
    <w:p w:rsidR="005F677D" w:rsidRDefault="005F677D">
      <w:pPr>
        <w:pStyle w:val="FootnoteText"/>
      </w:pPr>
      <w:r w:rsidRPr="00CA0B64">
        <w:t>http://www.mahfiegilmez.com/2017/11/kripto-paralar-bitcoin-ve-blockchain.html</w:t>
      </w:r>
    </w:p>
  </w:footnote>
  <w:footnote w:id="16">
    <w:p w:rsidR="005F677D" w:rsidRDefault="005F677D">
      <w:pPr>
        <w:pStyle w:val="FootnoteText"/>
      </w:pPr>
      <w:r>
        <w:rPr>
          <w:rStyle w:val="FootnoteReference"/>
        </w:rPr>
        <w:footnoteRef/>
      </w:r>
      <w:r>
        <w:t xml:space="preserve"> Hakan Bilir, Şerif Çay; </w:t>
      </w:r>
      <w:r w:rsidRPr="004E391A">
        <w:t>Elektronik Para Ve Finan</w:t>
      </w:r>
      <w:r>
        <w:t xml:space="preserve">sal Piyasalar Arasındaki İlişki, Nisan 2016, </w:t>
      </w:r>
      <w:r w:rsidRPr="004E391A">
        <w:t>Niğde Üniversitesi İktisadi ve İdari Bilimler Fakültesi Dergisi</w:t>
      </w:r>
      <w:r>
        <w:t>, s.29</w:t>
      </w:r>
    </w:p>
  </w:footnote>
  <w:footnote w:id="17">
    <w:p w:rsidR="005F677D" w:rsidRDefault="005F677D">
      <w:pPr>
        <w:pStyle w:val="FootnoteText"/>
      </w:pPr>
      <w:r>
        <w:rPr>
          <w:rStyle w:val="FootnoteReference"/>
        </w:rPr>
        <w:footnoteRef/>
      </w:r>
      <w:r>
        <w:t xml:space="preserve"> Egirisim.com, 03.10.2017, </w:t>
      </w:r>
      <w:r w:rsidRPr="00351C19">
        <w:t>Blockchain için Türkiye Cumhuriyet Merkez Bankası bir çalışma grubu oluşturuyor</w:t>
      </w:r>
      <w:r>
        <w:t xml:space="preserve">, </w:t>
      </w:r>
      <w:r w:rsidRPr="009A0869">
        <w:t>https://egirisim.com/2017/10/03/blockchain-icin-turkiye-cumhuriyet-merkez-bankasi-bir-calisma-grubu-olusturuyor/</w:t>
      </w:r>
    </w:p>
  </w:footnote>
  <w:footnote w:id="18">
    <w:p w:rsidR="005F677D" w:rsidRDefault="005F677D">
      <w:pPr>
        <w:pStyle w:val="FootnoteText"/>
      </w:pPr>
      <w:r>
        <w:rPr>
          <w:rStyle w:val="FootnoteReference"/>
        </w:rPr>
        <w:footnoteRef/>
      </w:r>
      <w:r>
        <w:t xml:space="preserve"> Maruti Techlabs, </w:t>
      </w:r>
      <w:r w:rsidRPr="00BA1832">
        <w:t>Can Chatbots Help Reduce Customer Service Costs by 30%?</w:t>
      </w:r>
      <w:r>
        <w:t xml:space="preserve">, </w:t>
      </w:r>
      <w:r w:rsidRPr="00BA1832">
        <w:t>https://chatbotsmagazine.com/how-with-the-help-of-chatbots-customer-service-costs-could-be-reduced-up-to-30-b9266a369945</w:t>
      </w:r>
    </w:p>
  </w:footnote>
  <w:footnote w:id="19">
    <w:p w:rsidR="005F677D" w:rsidRDefault="005F677D">
      <w:pPr>
        <w:pStyle w:val="FootnoteText"/>
      </w:pPr>
      <w:r>
        <w:rPr>
          <w:rStyle w:val="FootnoteReference"/>
        </w:rPr>
        <w:footnoteRef/>
      </w:r>
      <w:r>
        <w:t xml:space="preserve"> </w:t>
      </w:r>
      <w:r w:rsidR="00687AD1" w:rsidRPr="00687AD1">
        <w:t>Figen Tahiroğlu Würsching</w:t>
      </w:r>
      <w:r w:rsidR="00687AD1">
        <w:t xml:space="preserve">, </w:t>
      </w:r>
      <w:r>
        <w:t xml:space="preserve">KPMG, </w:t>
      </w:r>
      <w:r w:rsidRPr="008B51FE">
        <w:t>Görünmez bankacılık dönemi geliyor</w:t>
      </w:r>
      <w:r>
        <w:t xml:space="preserve">, 29.03.2017, </w:t>
      </w:r>
      <w:r w:rsidRPr="008B51FE">
        <w:t>https://home.kpmg.com/tr/tr/home/media/press-releases/2017/03/gorunmez-bankacilik-donemi-geliyor.html</w:t>
      </w:r>
    </w:p>
  </w:footnote>
  <w:footnote w:id="20">
    <w:p w:rsidR="005F677D" w:rsidRDefault="005F677D" w:rsidP="00153717">
      <w:pPr>
        <w:pStyle w:val="FootnoteText"/>
      </w:pPr>
      <w:r>
        <w:rPr>
          <w:rStyle w:val="FootnoteReference"/>
        </w:rPr>
        <w:footnoteRef/>
      </w:r>
      <w:r>
        <w:t xml:space="preserve"> </w:t>
      </w:r>
      <w:r w:rsidRPr="00D61B11">
        <w:t>David Edmondson</w:t>
      </w:r>
      <w:r>
        <w:t xml:space="preserve">, </w:t>
      </w:r>
      <w:r w:rsidRPr="00D61B11">
        <w:t>Stephanie Sadowski</w:t>
      </w:r>
      <w:r>
        <w:t xml:space="preserve">, </w:t>
      </w:r>
      <w:r w:rsidRPr="00D61B11">
        <w:t>James Vogtle</w:t>
      </w:r>
      <w:r>
        <w:t xml:space="preserve">, Accenture, 2016 North America Consumer Digital Banking Survey, </w:t>
      </w:r>
      <w:r w:rsidRPr="00153717">
        <w:t>https://www.accenture.com/us-en/insight-consumer-digital-banking-survey-2016</w:t>
      </w:r>
    </w:p>
  </w:footnote>
  <w:footnote w:id="21">
    <w:p w:rsidR="005F677D" w:rsidRDefault="005F677D">
      <w:pPr>
        <w:pStyle w:val="FootnoteText"/>
      </w:pPr>
      <w:r>
        <w:rPr>
          <w:rStyle w:val="FootnoteReference"/>
        </w:rPr>
        <w:footnoteRef/>
      </w:r>
      <w:r>
        <w:t xml:space="preserve"> Alan Mci</w:t>
      </w:r>
      <w:r w:rsidRPr="006F7FD6">
        <w:t>ntyre</w:t>
      </w:r>
      <w:r>
        <w:t xml:space="preserve">, </w:t>
      </w:r>
      <w:r w:rsidRPr="006F7FD6">
        <w:t>Steve Westland</w:t>
      </w:r>
      <w:r>
        <w:t>, Schıra Lilli</w:t>
      </w:r>
      <w:r w:rsidRPr="006F7FD6">
        <w:t>s</w:t>
      </w:r>
      <w:r>
        <w:t xml:space="preserve">, Accenture, Technology for people, </w:t>
      </w:r>
      <w:r w:rsidRPr="00DA2268">
        <w:t>https://www.accenture.com/us-en/insight-banking-technology-vision-2017</w:t>
      </w:r>
    </w:p>
  </w:footnote>
  <w:footnote w:id="22">
    <w:p w:rsidR="005F677D" w:rsidRDefault="005F677D">
      <w:pPr>
        <w:pStyle w:val="FootnoteText"/>
      </w:pPr>
      <w:r>
        <w:rPr>
          <w:rStyle w:val="FootnoteReference"/>
        </w:rPr>
        <w:footnoteRef/>
      </w:r>
      <w:r>
        <w:t xml:space="preserve">  </w:t>
      </w:r>
      <w:r w:rsidRPr="00D31F51">
        <w:t>Olleros</w:t>
      </w:r>
      <w:r>
        <w:t xml:space="preserve"> F.Xavier</w:t>
      </w:r>
      <w:r w:rsidRPr="00D31F51">
        <w:t>,</w:t>
      </w:r>
      <w:r>
        <w:t xml:space="preserve">Zhegu </w:t>
      </w:r>
      <w:r w:rsidRPr="00D31F51">
        <w:t>Majlinda</w:t>
      </w:r>
      <w:r>
        <w:t xml:space="preserve">; </w:t>
      </w:r>
      <w:r w:rsidRPr="00D31F51">
        <w:t>Research Handbook on Digital Transformations</w:t>
      </w:r>
      <w:r>
        <w:t>, Edward Elgar Publishing, 2016, s.111</w:t>
      </w:r>
    </w:p>
  </w:footnote>
  <w:footnote w:id="23">
    <w:p w:rsidR="005F677D" w:rsidRDefault="005F677D">
      <w:pPr>
        <w:pStyle w:val="FootnoteText"/>
      </w:pPr>
      <w:r>
        <w:rPr>
          <w:rStyle w:val="FootnoteReference"/>
        </w:rPr>
        <w:footnoteRef/>
      </w:r>
      <w:r>
        <w:t xml:space="preserve"> Fatih Coşkun, Açık Bankacılık: Yeni Para Birimi Veri Mi?, Fintechtime Dergisi Yaz 2017, s.112</w:t>
      </w:r>
    </w:p>
  </w:footnote>
  <w:footnote w:id="24">
    <w:p w:rsidR="005F677D" w:rsidRDefault="005F677D">
      <w:pPr>
        <w:pStyle w:val="FootnoteText"/>
      </w:pPr>
      <w:r>
        <w:rPr>
          <w:rStyle w:val="FootnoteReference"/>
        </w:rPr>
        <w:footnoteRef/>
      </w:r>
      <w:r>
        <w:t xml:space="preserve"> </w:t>
      </w:r>
      <w:r w:rsidRPr="00BB6A0B">
        <w:t>https://www.finextra.com/newsarticle/31217/hsbc-partners-bud-for-open-banking-trial</w:t>
      </w:r>
    </w:p>
  </w:footnote>
  <w:footnote w:id="25">
    <w:p w:rsidR="005F677D" w:rsidRDefault="005F677D" w:rsidP="00351C79">
      <w:pPr>
        <w:pStyle w:val="FootnoteText"/>
        <w:jc w:val="both"/>
      </w:pPr>
    </w:p>
    <w:p w:rsidR="005F677D" w:rsidRDefault="005F677D" w:rsidP="00351C79">
      <w:pPr>
        <w:pStyle w:val="FootnoteText"/>
        <w:jc w:val="both"/>
      </w:pPr>
      <w:r>
        <w:rPr>
          <w:rStyle w:val="FootnoteReference"/>
        </w:rPr>
        <w:footnoteRef/>
      </w:r>
      <w:r>
        <w:t xml:space="preserve"> Türkay Henkoğlu</w:t>
      </w:r>
      <w:r w:rsidRPr="00614411">
        <w:t xml:space="preserve"> ve Özgür K</w:t>
      </w:r>
      <w:r>
        <w:t>ülcü</w:t>
      </w:r>
      <w:r w:rsidRPr="00F61939">
        <w:t>;</w:t>
      </w:r>
      <w:r>
        <w:t>, Bilgi Erişim Platformu Olarak Bulut Bilişim: Riskler ve Hukuksal Koşullar Üzerine Bir İnceleme, 2013</w:t>
      </w:r>
      <w:r w:rsidRPr="00F61939">
        <w:t xml:space="preserve">, </w:t>
      </w:r>
      <w:r>
        <w:t>Bilgi Dünyası Dergisi, 14.sayı, s.64</w:t>
      </w:r>
    </w:p>
  </w:footnote>
  <w:footnote w:id="26">
    <w:p w:rsidR="005F677D" w:rsidRDefault="005F677D">
      <w:pPr>
        <w:pStyle w:val="FootnoteText"/>
      </w:pPr>
      <w:r>
        <w:rPr>
          <w:rStyle w:val="FootnoteReference"/>
        </w:rPr>
        <w:footnoteRef/>
      </w:r>
      <w:r>
        <w:t xml:space="preserve"> Sinem Cantürk, </w:t>
      </w:r>
      <w:r w:rsidRPr="003C447B">
        <w:t>Bulut Bilisim ve Bankacılık Sektörü</w:t>
      </w:r>
      <w:r>
        <w:t>, KPMG Gündem Dergisi, sayı 14, s.51</w:t>
      </w:r>
    </w:p>
  </w:footnote>
  <w:footnote w:id="27">
    <w:p w:rsidR="005F677D" w:rsidRDefault="005F677D">
      <w:pPr>
        <w:pStyle w:val="FootnoteText"/>
      </w:pPr>
      <w:r>
        <w:rPr>
          <w:rStyle w:val="FootnoteReference"/>
        </w:rPr>
        <w:footnoteRef/>
      </w:r>
      <w:r>
        <w:t xml:space="preserve"> DXC technology, Harvard Business Review, 19.07.2017, </w:t>
      </w:r>
      <w:r w:rsidRPr="00437AE9">
        <w:t>https://hbr.org/sponsored/2017/07/embracing-digital-change-requires-a-clear-strategic-focus</w:t>
      </w:r>
    </w:p>
  </w:footnote>
  <w:footnote w:id="28">
    <w:p w:rsidR="005F677D" w:rsidRDefault="005F677D">
      <w:pPr>
        <w:pStyle w:val="FootnoteText"/>
      </w:pPr>
      <w:r>
        <w:rPr>
          <w:rStyle w:val="FootnoteReference"/>
        </w:rPr>
        <w:footnoteRef/>
      </w:r>
      <w:r>
        <w:t xml:space="preserve"> </w:t>
      </w:r>
      <w:r w:rsidRPr="00F177DE">
        <w:t>Reena Trapani, Shan Sondhu, Matthew Lewandowski, Jeanine Huppenthal, Jamie Rubenovitch</w:t>
      </w:r>
      <w:r>
        <w:t xml:space="preserve">, </w:t>
      </w:r>
      <w:r w:rsidRPr="005A1754">
        <w:t>Setting course in a disrupted marketplace: The digitally-enabled bank of the future</w:t>
      </w:r>
      <w:r>
        <w:t xml:space="preserve">, KPMG International, </w:t>
      </w:r>
      <w:r w:rsidRPr="005A1754">
        <w:t>https://assets.kpmg.com/content/dam/kpmg/tr/pdf/2017/07/setting-course-in-a-disrupted-marketplace.pdf</w:t>
      </w:r>
    </w:p>
  </w:footnote>
  <w:footnote w:id="29">
    <w:p w:rsidR="005F677D" w:rsidRDefault="005F677D" w:rsidP="002E5062">
      <w:pPr>
        <w:pStyle w:val="FootnoteText"/>
      </w:pPr>
      <w:r>
        <w:rPr>
          <w:rStyle w:val="FootnoteReference"/>
        </w:rPr>
        <w:footnoteRef/>
      </w:r>
      <w:r>
        <w:t xml:space="preserve"> </w:t>
      </w:r>
      <w:r w:rsidRPr="00D72B82">
        <w:t>Why jack-of-all-trade banks will go the way of the dinosaurs</w:t>
      </w:r>
      <w:r>
        <w:t>, Chris Skinner, The Banker , 25.09</w:t>
      </w:r>
      <w:r w:rsidRPr="00D72B82">
        <w:t>.2017</w:t>
      </w:r>
      <w:r>
        <w:t xml:space="preserve">, </w:t>
      </w:r>
      <w:hyperlink r:id="rId1" w:history="1">
        <w:r w:rsidRPr="00D72B82">
          <w:t>http://www.thebanker.com/Transactions-Technology/Why-jack-of-all-trade-banks-will-go-the-way-of-the-dinosaurs</w:t>
        </w:r>
      </w:hyperlink>
      <w:r>
        <w:t xml:space="preserve">, </w:t>
      </w:r>
      <w:r w:rsidRPr="00D72B82">
        <w:t>http://fintechistanbul.org/2017/10/31/chris-skinner-bankalar-dinozorlarla-ayni-kaderi-paylasacak/</w:t>
      </w:r>
    </w:p>
  </w:footnote>
  <w:footnote w:id="30">
    <w:p w:rsidR="005F677D" w:rsidRDefault="005F677D">
      <w:pPr>
        <w:pStyle w:val="FootnoteText"/>
      </w:pPr>
      <w:r>
        <w:rPr>
          <w:rStyle w:val="FootnoteReference"/>
        </w:rPr>
        <w:footnoteRef/>
      </w:r>
      <w:r>
        <w:t xml:space="preserve"> Emre Günen, Fintechtime, </w:t>
      </w:r>
      <w:r w:rsidRPr="00081E5F">
        <w:t>Bankacılık ve Teknoloji Bilgisi Olan Hibrit Personel Yetiştirmek</w:t>
      </w:r>
      <w:r>
        <w:t xml:space="preserve"> Ş</w:t>
      </w:r>
      <w:r w:rsidRPr="00081E5F">
        <w:t>art</w:t>
      </w:r>
      <w:r>
        <w:t xml:space="preserve">, 12.06.2017, </w:t>
      </w:r>
      <w:r w:rsidRPr="00081E5F">
        <w:t>http://fintechtime.com/tr/2017/06/bbva-baskani-bankacilik-ve-teknoloji-bilgisi-olan-hibrit-personel-yetistirmek-sart/</w:t>
      </w:r>
    </w:p>
  </w:footnote>
  <w:footnote w:id="31">
    <w:p w:rsidR="005F677D" w:rsidRDefault="005F677D">
      <w:pPr>
        <w:pStyle w:val="FootnoteText"/>
      </w:pPr>
      <w:r>
        <w:rPr>
          <w:rStyle w:val="FootnoteReference"/>
        </w:rPr>
        <w:footnoteRef/>
      </w:r>
      <w:r>
        <w:t xml:space="preserve"> </w:t>
      </w:r>
      <w:r w:rsidRPr="008D695F">
        <w:t>Burcu Tuvay, Ekonomist Dergisi,  http://www.ekonomist.com.tr/girisim-kobi/bankalar-girisimcilere-yeni-ufuklar-aciyor.html</w:t>
      </w:r>
    </w:p>
  </w:footnote>
  <w:footnote w:id="32">
    <w:p w:rsidR="005F677D" w:rsidRDefault="005F677D">
      <w:pPr>
        <w:pStyle w:val="FootnoteText"/>
      </w:pPr>
      <w:r>
        <w:rPr>
          <w:rStyle w:val="FootnoteReference"/>
        </w:rPr>
        <w:footnoteRef/>
      </w:r>
      <w:r>
        <w:t xml:space="preserve"> Webrazzi Summit 2017, </w:t>
      </w:r>
      <w:r w:rsidRPr="00670253">
        <w:t>https://webrazzi-com.cdn.ampproject.org/c/s/webrazzi.com/2017/10/18/adnan-bali/amp/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0A56E2F"/>
    <w:multiLevelType w:val="hybridMultilevel"/>
    <w:tmpl w:val="9ACE5F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09B4DA7"/>
    <w:multiLevelType w:val="hybridMultilevel"/>
    <w:tmpl w:val="815C1C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24"/>
  </w:num>
  <w:num w:numId="5">
    <w:abstractNumId w:val="15"/>
  </w:num>
  <w:num w:numId="6">
    <w:abstractNumId w:val="0"/>
  </w:num>
  <w:num w:numId="7">
    <w:abstractNumId w:val="23"/>
  </w:num>
  <w:num w:numId="8">
    <w:abstractNumId w:val="3"/>
  </w:num>
  <w:num w:numId="9">
    <w:abstractNumId w:val="16"/>
  </w:num>
  <w:num w:numId="10">
    <w:abstractNumId w:val="1"/>
  </w:num>
  <w:num w:numId="11">
    <w:abstractNumId w:val="5"/>
  </w:num>
  <w:num w:numId="12">
    <w:abstractNumId w:val="19"/>
  </w:num>
  <w:num w:numId="13">
    <w:abstractNumId w:val="11"/>
  </w:num>
  <w:num w:numId="14">
    <w:abstractNumId w:val="27"/>
  </w:num>
  <w:num w:numId="15">
    <w:abstractNumId w:val="20"/>
  </w:num>
  <w:num w:numId="16">
    <w:abstractNumId w:val="8"/>
  </w:num>
  <w:num w:numId="17">
    <w:abstractNumId w:val="30"/>
  </w:num>
  <w:num w:numId="18">
    <w:abstractNumId w:val="26"/>
  </w:num>
  <w:num w:numId="19">
    <w:abstractNumId w:val="9"/>
  </w:num>
  <w:num w:numId="20">
    <w:abstractNumId w:val="31"/>
  </w:num>
  <w:num w:numId="21">
    <w:abstractNumId w:val="29"/>
  </w:num>
  <w:num w:numId="22">
    <w:abstractNumId w:val="22"/>
  </w:num>
  <w:num w:numId="23">
    <w:abstractNumId w:val="21"/>
  </w:num>
  <w:num w:numId="24">
    <w:abstractNumId w:val="28"/>
  </w:num>
  <w:num w:numId="25">
    <w:abstractNumId w:val="18"/>
  </w:num>
  <w:num w:numId="26">
    <w:abstractNumId w:val="2"/>
  </w:num>
  <w:num w:numId="27">
    <w:abstractNumId w:val="10"/>
  </w:num>
  <w:num w:numId="28">
    <w:abstractNumId w:val="4"/>
  </w:num>
  <w:num w:numId="29">
    <w:abstractNumId w:val="7"/>
  </w:num>
  <w:num w:numId="30">
    <w:abstractNumId w:val="12"/>
  </w:num>
  <w:num w:numId="31">
    <w:abstractNumId w:val="14"/>
  </w:num>
  <w:num w:numId="3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09AA"/>
    <w:rsid w:val="00001326"/>
    <w:rsid w:val="00005D70"/>
    <w:rsid w:val="00007E2F"/>
    <w:rsid w:val="00011E0F"/>
    <w:rsid w:val="0001209B"/>
    <w:rsid w:val="00012DDE"/>
    <w:rsid w:val="0001574B"/>
    <w:rsid w:val="00016208"/>
    <w:rsid w:val="00017A04"/>
    <w:rsid w:val="00017D7C"/>
    <w:rsid w:val="00020359"/>
    <w:rsid w:val="00022238"/>
    <w:rsid w:val="00022D03"/>
    <w:rsid w:val="00023AA5"/>
    <w:rsid w:val="00023AB7"/>
    <w:rsid w:val="0002578A"/>
    <w:rsid w:val="00025D0B"/>
    <w:rsid w:val="000276AE"/>
    <w:rsid w:val="000276CF"/>
    <w:rsid w:val="000301E6"/>
    <w:rsid w:val="00034615"/>
    <w:rsid w:val="00035333"/>
    <w:rsid w:val="0003603E"/>
    <w:rsid w:val="00037C7A"/>
    <w:rsid w:val="00040E1E"/>
    <w:rsid w:val="00041297"/>
    <w:rsid w:val="00041731"/>
    <w:rsid w:val="000434A0"/>
    <w:rsid w:val="00047B0F"/>
    <w:rsid w:val="0005059F"/>
    <w:rsid w:val="00053B24"/>
    <w:rsid w:val="00053E94"/>
    <w:rsid w:val="00055AC1"/>
    <w:rsid w:val="0005634E"/>
    <w:rsid w:val="00057817"/>
    <w:rsid w:val="0006065E"/>
    <w:rsid w:val="000635A6"/>
    <w:rsid w:val="00064A30"/>
    <w:rsid w:val="00067D62"/>
    <w:rsid w:val="00070963"/>
    <w:rsid w:val="00070CE3"/>
    <w:rsid w:val="000710F8"/>
    <w:rsid w:val="00071FB5"/>
    <w:rsid w:val="00073F6B"/>
    <w:rsid w:val="00075591"/>
    <w:rsid w:val="00076338"/>
    <w:rsid w:val="00076850"/>
    <w:rsid w:val="00077114"/>
    <w:rsid w:val="000815DA"/>
    <w:rsid w:val="000819B6"/>
    <w:rsid w:val="00081DF0"/>
    <w:rsid w:val="00081E5F"/>
    <w:rsid w:val="0008422B"/>
    <w:rsid w:val="00084EB8"/>
    <w:rsid w:val="000905DB"/>
    <w:rsid w:val="00091C4C"/>
    <w:rsid w:val="000965F3"/>
    <w:rsid w:val="00097BDD"/>
    <w:rsid w:val="000A065E"/>
    <w:rsid w:val="000A0D98"/>
    <w:rsid w:val="000A6084"/>
    <w:rsid w:val="000A727E"/>
    <w:rsid w:val="000B0BF3"/>
    <w:rsid w:val="000B0C76"/>
    <w:rsid w:val="000B0CBD"/>
    <w:rsid w:val="000B3B88"/>
    <w:rsid w:val="000B50BD"/>
    <w:rsid w:val="000B5237"/>
    <w:rsid w:val="000B703A"/>
    <w:rsid w:val="000C04E3"/>
    <w:rsid w:val="000C083A"/>
    <w:rsid w:val="000C1DD1"/>
    <w:rsid w:val="000C26DC"/>
    <w:rsid w:val="000C6478"/>
    <w:rsid w:val="000D062C"/>
    <w:rsid w:val="000D160D"/>
    <w:rsid w:val="000D1E39"/>
    <w:rsid w:val="000D289C"/>
    <w:rsid w:val="000D29D2"/>
    <w:rsid w:val="000D6FFA"/>
    <w:rsid w:val="000E0715"/>
    <w:rsid w:val="000E20DB"/>
    <w:rsid w:val="000E2B95"/>
    <w:rsid w:val="000E3400"/>
    <w:rsid w:val="000E6D80"/>
    <w:rsid w:val="000E7ABE"/>
    <w:rsid w:val="000F06EA"/>
    <w:rsid w:val="000F1229"/>
    <w:rsid w:val="000F3FCB"/>
    <w:rsid w:val="000F4E1D"/>
    <w:rsid w:val="000F71ED"/>
    <w:rsid w:val="000F746E"/>
    <w:rsid w:val="000F7F1B"/>
    <w:rsid w:val="00100AB9"/>
    <w:rsid w:val="00100BE7"/>
    <w:rsid w:val="00100C72"/>
    <w:rsid w:val="001029FA"/>
    <w:rsid w:val="00102D88"/>
    <w:rsid w:val="00102EF2"/>
    <w:rsid w:val="0010355E"/>
    <w:rsid w:val="00103F02"/>
    <w:rsid w:val="00105F4C"/>
    <w:rsid w:val="001068B0"/>
    <w:rsid w:val="00110D03"/>
    <w:rsid w:val="001124A5"/>
    <w:rsid w:val="0011323A"/>
    <w:rsid w:val="00115BD2"/>
    <w:rsid w:val="00117B42"/>
    <w:rsid w:val="00120640"/>
    <w:rsid w:val="00122445"/>
    <w:rsid w:val="00123E21"/>
    <w:rsid w:val="001242A6"/>
    <w:rsid w:val="0012489E"/>
    <w:rsid w:val="00125BD0"/>
    <w:rsid w:val="00127006"/>
    <w:rsid w:val="0013061D"/>
    <w:rsid w:val="00130624"/>
    <w:rsid w:val="00130BF7"/>
    <w:rsid w:val="00132BD2"/>
    <w:rsid w:val="00133A7F"/>
    <w:rsid w:val="00134950"/>
    <w:rsid w:val="00134D47"/>
    <w:rsid w:val="00135112"/>
    <w:rsid w:val="001375CF"/>
    <w:rsid w:val="00137686"/>
    <w:rsid w:val="00137823"/>
    <w:rsid w:val="00140BEE"/>
    <w:rsid w:val="00141D63"/>
    <w:rsid w:val="0014380A"/>
    <w:rsid w:val="0014392B"/>
    <w:rsid w:val="001446B2"/>
    <w:rsid w:val="00146752"/>
    <w:rsid w:val="00146F5F"/>
    <w:rsid w:val="0014737B"/>
    <w:rsid w:val="0015130C"/>
    <w:rsid w:val="00151968"/>
    <w:rsid w:val="00153717"/>
    <w:rsid w:val="00154321"/>
    <w:rsid w:val="00156936"/>
    <w:rsid w:val="001574D8"/>
    <w:rsid w:val="0016108B"/>
    <w:rsid w:val="0016268E"/>
    <w:rsid w:val="001656D6"/>
    <w:rsid w:val="00165778"/>
    <w:rsid w:val="001661C7"/>
    <w:rsid w:val="001667DB"/>
    <w:rsid w:val="00171D8A"/>
    <w:rsid w:val="0017373B"/>
    <w:rsid w:val="00174526"/>
    <w:rsid w:val="00177B98"/>
    <w:rsid w:val="00181239"/>
    <w:rsid w:val="001815DE"/>
    <w:rsid w:val="00184967"/>
    <w:rsid w:val="00184DA0"/>
    <w:rsid w:val="00186594"/>
    <w:rsid w:val="001900AA"/>
    <w:rsid w:val="00190D81"/>
    <w:rsid w:val="001931BD"/>
    <w:rsid w:val="001958A9"/>
    <w:rsid w:val="00195C7E"/>
    <w:rsid w:val="00195D88"/>
    <w:rsid w:val="00197FF3"/>
    <w:rsid w:val="001A2184"/>
    <w:rsid w:val="001A3654"/>
    <w:rsid w:val="001A3DFA"/>
    <w:rsid w:val="001A4A96"/>
    <w:rsid w:val="001A729E"/>
    <w:rsid w:val="001B30E6"/>
    <w:rsid w:val="001B3386"/>
    <w:rsid w:val="001B3D98"/>
    <w:rsid w:val="001B46B1"/>
    <w:rsid w:val="001B4DF3"/>
    <w:rsid w:val="001B7677"/>
    <w:rsid w:val="001C0608"/>
    <w:rsid w:val="001C1990"/>
    <w:rsid w:val="001C4CFE"/>
    <w:rsid w:val="001C5FA7"/>
    <w:rsid w:val="001D09EE"/>
    <w:rsid w:val="001D3045"/>
    <w:rsid w:val="001D4555"/>
    <w:rsid w:val="001D4EFB"/>
    <w:rsid w:val="001D63D1"/>
    <w:rsid w:val="001D6E18"/>
    <w:rsid w:val="001E2103"/>
    <w:rsid w:val="001E3C98"/>
    <w:rsid w:val="001E433E"/>
    <w:rsid w:val="001E4949"/>
    <w:rsid w:val="001F15EF"/>
    <w:rsid w:val="001F19B8"/>
    <w:rsid w:val="001F2269"/>
    <w:rsid w:val="001F30D2"/>
    <w:rsid w:val="001F35B7"/>
    <w:rsid w:val="001F6094"/>
    <w:rsid w:val="001F7047"/>
    <w:rsid w:val="00200C46"/>
    <w:rsid w:val="00200F69"/>
    <w:rsid w:val="00201278"/>
    <w:rsid w:val="002102F0"/>
    <w:rsid w:val="00210887"/>
    <w:rsid w:val="0021133F"/>
    <w:rsid w:val="002138B7"/>
    <w:rsid w:val="00213E7E"/>
    <w:rsid w:val="00214A88"/>
    <w:rsid w:val="0021566B"/>
    <w:rsid w:val="0021701C"/>
    <w:rsid w:val="00217214"/>
    <w:rsid w:val="0022048D"/>
    <w:rsid w:val="0022438D"/>
    <w:rsid w:val="0022440B"/>
    <w:rsid w:val="00224F5E"/>
    <w:rsid w:val="00226846"/>
    <w:rsid w:val="00231374"/>
    <w:rsid w:val="00232BEE"/>
    <w:rsid w:val="0023487C"/>
    <w:rsid w:val="00237B11"/>
    <w:rsid w:val="00237ED7"/>
    <w:rsid w:val="0024314A"/>
    <w:rsid w:val="00243F07"/>
    <w:rsid w:val="0024536D"/>
    <w:rsid w:val="0024634C"/>
    <w:rsid w:val="00250875"/>
    <w:rsid w:val="00251BC2"/>
    <w:rsid w:val="00252951"/>
    <w:rsid w:val="00253C83"/>
    <w:rsid w:val="002554E7"/>
    <w:rsid w:val="00255961"/>
    <w:rsid w:val="002652F6"/>
    <w:rsid w:val="0026546D"/>
    <w:rsid w:val="002704D5"/>
    <w:rsid w:val="00271236"/>
    <w:rsid w:val="00271EA9"/>
    <w:rsid w:val="00272770"/>
    <w:rsid w:val="00276121"/>
    <w:rsid w:val="00276408"/>
    <w:rsid w:val="002767F0"/>
    <w:rsid w:val="002769EC"/>
    <w:rsid w:val="00282959"/>
    <w:rsid w:val="00282B48"/>
    <w:rsid w:val="00283089"/>
    <w:rsid w:val="00284B3E"/>
    <w:rsid w:val="00287010"/>
    <w:rsid w:val="0028768D"/>
    <w:rsid w:val="00287E73"/>
    <w:rsid w:val="002913A4"/>
    <w:rsid w:val="00292028"/>
    <w:rsid w:val="002A312D"/>
    <w:rsid w:val="002A4C96"/>
    <w:rsid w:val="002A5216"/>
    <w:rsid w:val="002A53F4"/>
    <w:rsid w:val="002A7A5D"/>
    <w:rsid w:val="002B0FAD"/>
    <w:rsid w:val="002B275F"/>
    <w:rsid w:val="002B4DAD"/>
    <w:rsid w:val="002B5F57"/>
    <w:rsid w:val="002C6591"/>
    <w:rsid w:val="002C7BA1"/>
    <w:rsid w:val="002D3DFC"/>
    <w:rsid w:val="002D3FBA"/>
    <w:rsid w:val="002D45C8"/>
    <w:rsid w:val="002D4FEA"/>
    <w:rsid w:val="002D63DB"/>
    <w:rsid w:val="002E1464"/>
    <w:rsid w:val="002E2C66"/>
    <w:rsid w:val="002E4D05"/>
    <w:rsid w:val="002E5062"/>
    <w:rsid w:val="002F0125"/>
    <w:rsid w:val="002F03D1"/>
    <w:rsid w:val="002F0E83"/>
    <w:rsid w:val="002F24AD"/>
    <w:rsid w:val="002F27D5"/>
    <w:rsid w:val="002F2886"/>
    <w:rsid w:val="002F29EE"/>
    <w:rsid w:val="002F5B4A"/>
    <w:rsid w:val="002F788E"/>
    <w:rsid w:val="003015AC"/>
    <w:rsid w:val="00301A9F"/>
    <w:rsid w:val="00304440"/>
    <w:rsid w:val="00307542"/>
    <w:rsid w:val="003101EE"/>
    <w:rsid w:val="0031089A"/>
    <w:rsid w:val="00312459"/>
    <w:rsid w:val="003131D4"/>
    <w:rsid w:val="0031466A"/>
    <w:rsid w:val="00322C8F"/>
    <w:rsid w:val="00326219"/>
    <w:rsid w:val="00332552"/>
    <w:rsid w:val="00334420"/>
    <w:rsid w:val="00334615"/>
    <w:rsid w:val="00335A55"/>
    <w:rsid w:val="00336B95"/>
    <w:rsid w:val="003421FE"/>
    <w:rsid w:val="00342B01"/>
    <w:rsid w:val="003437AF"/>
    <w:rsid w:val="00346147"/>
    <w:rsid w:val="00347501"/>
    <w:rsid w:val="00351548"/>
    <w:rsid w:val="00351C19"/>
    <w:rsid w:val="00351C79"/>
    <w:rsid w:val="00351E07"/>
    <w:rsid w:val="003528B6"/>
    <w:rsid w:val="00352D59"/>
    <w:rsid w:val="00354CD7"/>
    <w:rsid w:val="00354D49"/>
    <w:rsid w:val="00356CD1"/>
    <w:rsid w:val="0035705F"/>
    <w:rsid w:val="00357CDA"/>
    <w:rsid w:val="00360ACA"/>
    <w:rsid w:val="003612AF"/>
    <w:rsid w:val="00362F74"/>
    <w:rsid w:val="003667C6"/>
    <w:rsid w:val="00372AF5"/>
    <w:rsid w:val="0037452C"/>
    <w:rsid w:val="00374BCB"/>
    <w:rsid w:val="00375980"/>
    <w:rsid w:val="00375CA9"/>
    <w:rsid w:val="00376460"/>
    <w:rsid w:val="0037676D"/>
    <w:rsid w:val="003805D8"/>
    <w:rsid w:val="003824B0"/>
    <w:rsid w:val="003834AF"/>
    <w:rsid w:val="003845E4"/>
    <w:rsid w:val="00386735"/>
    <w:rsid w:val="00386AB9"/>
    <w:rsid w:val="003904FE"/>
    <w:rsid w:val="00390BD4"/>
    <w:rsid w:val="00390C7D"/>
    <w:rsid w:val="00390C9C"/>
    <w:rsid w:val="00392781"/>
    <w:rsid w:val="00393E7B"/>
    <w:rsid w:val="00394425"/>
    <w:rsid w:val="00394BE7"/>
    <w:rsid w:val="00394D61"/>
    <w:rsid w:val="0039533A"/>
    <w:rsid w:val="00395FA8"/>
    <w:rsid w:val="003A1B9B"/>
    <w:rsid w:val="003A2A83"/>
    <w:rsid w:val="003A3165"/>
    <w:rsid w:val="003A5A5A"/>
    <w:rsid w:val="003A6562"/>
    <w:rsid w:val="003A7A81"/>
    <w:rsid w:val="003B0629"/>
    <w:rsid w:val="003B0CFE"/>
    <w:rsid w:val="003B1982"/>
    <w:rsid w:val="003B1B46"/>
    <w:rsid w:val="003B4897"/>
    <w:rsid w:val="003B489A"/>
    <w:rsid w:val="003B5DA2"/>
    <w:rsid w:val="003B64F5"/>
    <w:rsid w:val="003C05BE"/>
    <w:rsid w:val="003C06D4"/>
    <w:rsid w:val="003C09F9"/>
    <w:rsid w:val="003C1FF7"/>
    <w:rsid w:val="003C2E41"/>
    <w:rsid w:val="003C3540"/>
    <w:rsid w:val="003C429A"/>
    <w:rsid w:val="003C4431"/>
    <w:rsid w:val="003C447B"/>
    <w:rsid w:val="003C49E4"/>
    <w:rsid w:val="003C7860"/>
    <w:rsid w:val="003D33A1"/>
    <w:rsid w:val="003E03E6"/>
    <w:rsid w:val="003E0EDF"/>
    <w:rsid w:val="003E3269"/>
    <w:rsid w:val="003E536B"/>
    <w:rsid w:val="003E621D"/>
    <w:rsid w:val="003E721E"/>
    <w:rsid w:val="003E7E43"/>
    <w:rsid w:val="003F2229"/>
    <w:rsid w:val="003F2CB3"/>
    <w:rsid w:val="003F4A55"/>
    <w:rsid w:val="003F5143"/>
    <w:rsid w:val="003F5325"/>
    <w:rsid w:val="003F7430"/>
    <w:rsid w:val="004000B4"/>
    <w:rsid w:val="00401B6E"/>
    <w:rsid w:val="00401C53"/>
    <w:rsid w:val="00402CD1"/>
    <w:rsid w:val="00402D17"/>
    <w:rsid w:val="00403189"/>
    <w:rsid w:val="0040381F"/>
    <w:rsid w:val="00404733"/>
    <w:rsid w:val="0040477B"/>
    <w:rsid w:val="00405322"/>
    <w:rsid w:val="00410B18"/>
    <w:rsid w:val="00412F2F"/>
    <w:rsid w:val="0041328B"/>
    <w:rsid w:val="0041501D"/>
    <w:rsid w:val="0042055B"/>
    <w:rsid w:val="00420D73"/>
    <w:rsid w:val="00422BB1"/>
    <w:rsid w:val="00422E34"/>
    <w:rsid w:val="0042377A"/>
    <w:rsid w:val="00424441"/>
    <w:rsid w:val="004250C9"/>
    <w:rsid w:val="00427D71"/>
    <w:rsid w:val="004304F4"/>
    <w:rsid w:val="004307DC"/>
    <w:rsid w:val="00430993"/>
    <w:rsid w:val="00433593"/>
    <w:rsid w:val="00435C4C"/>
    <w:rsid w:val="00436CBF"/>
    <w:rsid w:val="00437AE9"/>
    <w:rsid w:val="00437DDC"/>
    <w:rsid w:val="00437DED"/>
    <w:rsid w:val="00441404"/>
    <w:rsid w:val="00442789"/>
    <w:rsid w:val="00442E2C"/>
    <w:rsid w:val="00444923"/>
    <w:rsid w:val="0044684E"/>
    <w:rsid w:val="00450051"/>
    <w:rsid w:val="00451657"/>
    <w:rsid w:val="00454CCA"/>
    <w:rsid w:val="004568E7"/>
    <w:rsid w:val="00460005"/>
    <w:rsid w:val="00462DE1"/>
    <w:rsid w:val="004636E3"/>
    <w:rsid w:val="00464027"/>
    <w:rsid w:val="004651D2"/>
    <w:rsid w:val="004652BA"/>
    <w:rsid w:val="0047053F"/>
    <w:rsid w:val="00471950"/>
    <w:rsid w:val="00472559"/>
    <w:rsid w:val="004726FE"/>
    <w:rsid w:val="00472E82"/>
    <w:rsid w:val="00473C44"/>
    <w:rsid w:val="00473E62"/>
    <w:rsid w:val="00474F40"/>
    <w:rsid w:val="00475C5A"/>
    <w:rsid w:val="004761AC"/>
    <w:rsid w:val="004807FC"/>
    <w:rsid w:val="0048343D"/>
    <w:rsid w:val="00483A73"/>
    <w:rsid w:val="00485AF5"/>
    <w:rsid w:val="004862B5"/>
    <w:rsid w:val="00486C0C"/>
    <w:rsid w:val="00487F59"/>
    <w:rsid w:val="00491E58"/>
    <w:rsid w:val="004A0B2D"/>
    <w:rsid w:val="004A608A"/>
    <w:rsid w:val="004B0697"/>
    <w:rsid w:val="004B3DFD"/>
    <w:rsid w:val="004B5B50"/>
    <w:rsid w:val="004C05CB"/>
    <w:rsid w:val="004C0B0C"/>
    <w:rsid w:val="004C1033"/>
    <w:rsid w:val="004C387E"/>
    <w:rsid w:val="004C3DA7"/>
    <w:rsid w:val="004C3EFA"/>
    <w:rsid w:val="004C4857"/>
    <w:rsid w:val="004C5F04"/>
    <w:rsid w:val="004D1803"/>
    <w:rsid w:val="004D1ADE"/>
    <w:rsid w:val="004D2A49"/>
    <w:rsid w:val="004D433D"/>
    <w:rsid w:val="004D64B2"/>
    <w:rsid w:val="004D660F"/>
    <w:rsid w:val="004E0A54"/>
    <w:rsid w:val="004E2189"/>
    <w:rsid w:val="004E2289"/>
    <w:rsid w:val="004E2B45"/>
    <w:rsid w:val="004E391A"/>
    <w:rsid w:val="004E48D4"/>
    <w:rsid w:val="004E5A9C"/>
    <w:rsid w:val="004E689A"/>
    <w:rsid w:val="004E6CF9"/>
    <w:rsid w:val="004E7823"/>
    <w:rsid w:val="004F132D"/>
    <w:rsid w:val="004F19FC"/>
    <w:rsid w:val="004F2D85"/>
    <w:rsid w:val="004F416F"/>
    <w:rsid w:val="004F4B92"/>
    <w:rsid w:val="004F542B"/>
    <w:rsid w:val="004F5DDC"/>
    <w:rsid w:val="005014F9"/>
    <w:rsid w:val="00501582"/>
    <w:rsid w:val="005018D8"/>
    <w:rsid w:val="005035D1"/>
    <w:rsid w:val="005040D7"/>
    <w:rsid w:val="005067F7"/>
    <w:rsid w:val="00510B89"/>
    <w:rsid w:val="00510FBC"/>
    <w:rsid w:val="00510FC5"/>
    <w:rsid w:val="0051257A"/>
    <w:rsid w:val="00512C4D"/>
    <w:rsid w:val="0051501C"/>
    <w:rsid w:val="00515E1C"/>
    <w:rsid w:val="005165BA"/>
    <w:rsid w:val="00516BBF"/>
    <w:rsid w:val="00522A61"/>
    <w:rsid w:val="00523134"/>
    <w:rsid w:val="0052357A"/>
    <w:rsid w:val="0052467A"/>
    <w:rsid w:val="00525454"/>
    <w:rsid w:val="00527AEF"/>
    <w:rsid w:val="005312E8"/>
    <w:rsid w:val="00534AB4"/>
    <w:rsid w:val="0053678A"/>
    <w:rsid w:val="005379E1"/>
    <w:rsid w:val="005402B5"/>
    <w:rsid w:val="005416A5"/>
    <w:rsid w:val="00541830"/>
    <w:rsid w:val="005468D4"/>
    <w:rsid w:val="00550D8A"/>
    <w:rsid w:val="005515DB"/>
    <w:rsid w:val="005525EC"/>
    <w:rsid w:val="00553C86"/>
    <w:rsid w:val="00556F48"/>
    <w:rsid w:val="005576FB"/>
    <w:rsid w:val="00560DD0"/>
    <w:rsid w:val="00563288"/>
    <w:rsid w:val="00564354"/>
    <w:rsid w:val="00564C2C"/>
    <w:rsid w:val="00566094"/>
    <w:rsid w:val="00566D65"/>
    <w:rsid w:val="00566DC4"/>
    <w:rsid w:val="0056783F"/>
    <w:rsid w:val="00571487"/>
    <w:rsid w:val="00571A8F"/>
    <w:rsid w:val="00573396"/>
    <w:rsid w:val="0057531F"/>
    <w:rsid w:val="005773E6"/>
    <w:rsid w:val="0058003B"/>
    <w:rsid w:val="00581233"/>
    <w:rsid w:val="00581676"/>
    <w:rsid w:val="0058336D"/>
    <w:rsid w:val="005837E0"/>
    <w:rsid w:val="00583EE3"/>
    <w:rsid w:val="0058495D"/>
    <w:rsid w:val="00584CAA"/>
    <w:rsid w:val="00585E1B"/>
    <w:rsid w:val="00585EF4"/>
    <w:rsid w:val="005870BE"/>
    <w:rsid w:val="0059017F"/>
    <w:rsid w:val="00592BE4"/>
    <w:rsid w:val="00592D11"/>
    <w:rsid w:val="00594B30"/>
    <w:rsid w:val="00594D12"/>
    <w:rsid w:val="00595608"/>
    <w:rsid w:val="005962CA"/>
    <w:rsid w:val="005A03D5"/>
    <w:rsid w:val="005A1282"/>
    <w:rsid w:val="005A1754"/>
    <w:rsid w:val="005A2F20"/>
    <w:rsid w:val="005A31F6"/>
    <w:rsid w:val="005A3C68"/>
    <w:rsid w:val="005A4D63"/>
    <w:rsid w:val="005A5C67"/>
    <w:rsid w:val="005A6118"/>
    <w:rsid w:val="005B03EA"/>
    <w:rsid w:val="005B0D30"/>
    <w:rsid w:val="005B2C67"/>
    <w:rsid w:val="005B2F16"/>
    <w:rsid w:val="005B4358"/>
    <w:rsid w:val="005B444F"/>
    <w:rsid w:val="005B4FDB"/>
    <w:rsid w:val="005B54E6"/>
    <w:rsid w:val="005C021F"/>
    <w:rsid w:val="005C3826"/>
    <w:rsid w:val="005C3C6D"/>
    <w:rsid w:val="005C4C3A"/>
    <w:rsid w:val="005C558D"/>
    <w:rsid w:val="005C71F1"/>
    <w:rsid w:val="005C7ABC"/>
    <w:rsid w:val="005D1F9A"/>
    <w:rsid w:val="005D308A"/>
    <w:rsid w:val="005D6F36"/>
    <w:rsid w:val="005D7686"/>
    <w:rsid w:val="005E030B"/>
    <w:rsid w:val="005E0B49"/>
    <w:rsid w:val="005E3FA4"/>
    <w:rsid w:val="005E5EA5"/>
    <w:rsid w:val="005F0D4E"/>
    <w:rsid w:val="005F23E0"/>
    <w:rsid w:val="005F677D"/>
    <w:rsid w:val="00601870"/>
    <w:rsid w:val="00601A7A"/>
    <w:rsid w:val="006023A5"/>
    <w:rsid w:val="006031E4"/>
    <w:rsid w:val="00605EA1"/>
    <w:rsid w:val="00606AA8"/>
    <w:rsid w:val="006071EB"/>
    <w:rsid w:val="00607722"/>
    <w:rsid w:val="0061146A"/>
    <w:rsid w:val="006124F5"/>
    <w:rsid w:val="0061330B"/>
    <w:rsid w:val="00614411"/>
    <w:rsid w:val="006147B5"/>
    <w:rsid w:val="00614E8C"/>
    <w:rsid w:val="00616F32"/>
    <w:rsid w:val="0061745A"/>
    <w:rsid w:val="006177FA"/>
    <w:rsid w:val="006179F4"/>
    <w:rsid w:val="00617A20"/>
    <w:rsid w:val="006222E6"/>
    <w:rsid w:val="00622388"/>
    <w:rsid w:val="00623612"/>
    <w:rsid w:val="006244DC"/>
    <w:rsid w:val="006259EB"/>
    <w:rsid w:val="00626269"/>
    <w:rsid w:val="006267A3"/>
    <w:rsid w:val="00626841"/>
    <w:rsid w:val="0063131E"/>
    <w:rsid w:val="006321C0"/>
    <w:rsid w:val="00636712"/>
    <w:rsid w:val="00637082"/>
    <w:rsid w:val="0064342F"/>
    <w:rsid w:val="00644102"/>
    <w:rsid w:val="00645363"/>
    <w:rsid w:val="00646CE4"/>
    <w:rsid w:val="0064757F"/>
    <w:rsid w:val="00647F97"/>
    <w:rsid w:val="006525C7"/>
    <w:rsid w:val="0065287C"/>
    <w:rsid w:val="00653E70"/>
    <w:rsid w:val="00655C70"/>
    <w:rsid w:val="0065670E"/>
    <w:rsid w:val="00656772"/>
    <w:rsid w:val="006569B9"/>
    <w:rsid w:val="00657200"/>
    <w:rsid w:val="006572AA"/>
    <w:rsid w:val="00660F8A"/>
    <w:rsid w:val="0066169C"/>
    <w:rsid w:val="00665D0E"/>
    <w:rsid w:val="00667CE6"/>
    <w:rsid w:val="00670253"/>
    <w:rsid w:val="00670460"/>
    <w:rsid w:val="00670A49"/>
    <w:rsid w:val="006718AC"/>
    <w:rsid w:val="0067385D"/>
    <w:rsid w:val="006771A1"/>
    <w:rsid w:val="00680479"/>
    <w:rsid w:val="00685AE7"/>
    <w:rsid w:val="00686681"/>
    <w:rsid w:val="00687AD1"/>
    <w:rsid w:val="0069101D"/>
    <w:rsid w:val="0069156E"/>
    <w:rsid w:val="00691691"/>
    <w:rsid w:val="0069204A"/>
    <w:rsid w:val="00695B64"/>
    <w:rsid w:val="00696B19"/>
    <w:rsid w:val="00697576"/>
    <w:rsid w:val="006A0591"/>
    <w:rsid w:val="006A07FF"/>
    <w:rsid w:val="006A1BBA"/>
    <w:rsid w:val="006A1F05"/>
    <w:rsid w:val="006A57E8"/>
    <w:rsid w:val="006A6EDC"/>
    <w:rsid w:val="006B1505"/>
    <w:rsid w:val="006B1522"/>
    <w:rsid w:val="006B2899"/>
    <w:rsid w:val="006B733E"/>
    <w:rsid w:val="006C36B6"/>
    <w:rsid w:val="006C4F2C"/>
    <w:rsid w:val="006C6C88"/>
    <w:rsid w:val="006D1610"/>
    <w:rsid w:val="006D23D0"/>
    <w:rsid w:val="006D5168"/>
    <w:rsid w:val="006D58BD"/>
    <w:rsid w:val="006D7BF7"/>
    <w:rsid w:val="006E2535"/>
    <w:rsid w:val="006E4883"/>
    <w:rsid w:val="006E6CAD"/>
    <w:rsid w:val="006E6E07"/>
    <w:rsid w:val="006E7066"/>
    <w:rsid w:val="006E72D9"/>
    <w:rsid w:val="006F04C9"/>
    <w:rsid w:val="006F0D94"/>
    <w:rsid w:val="006F1F31"/>
    <w:rsid w:val="006F3339"/>
    <w:rsid w:val="006F3A0E"/>
    <w:rsid w:val="006F65A0"/>
    <w:rsid w:val="006F7FD6"/>
    <w:rsid w:val="00700970"/>
    <w:rsid w:val="00701E7A"/>
    <w:rsid w:val="0070242C"/>
    <w:rsid w:val="00704664"/>
    <w:rsid w:val="007051F1"/>
    <w:rsid w:val="007052F4"/>
    <w:rsid w:val="0070713F"/>
    <w:rsid w:val="007074B5"/>
    <w:rsid w:val="007109AE"/>
    <w:rsid w:val="00714060"/>
    <w:rsid w:val="00715F6F"/>
    <w:rsid w:val="007172EC"/>
    <w:rsid w:val="00720347"/>
    <w:rsid w:val="00721559"/>
    <w:rsid w:val="00724DD9"/>
    <w:rsid w:val="00725378"/>
    <w:rsid w:val="00727441"/>
    <w:rsid w:val="007308E8"/>
    <w:rsid w:val="00732381"/>
    <w:rsid w:val="007331CB"/>
    <w:rsid w:val="007333B0"/>
    <w:rsid w:val="0073590C"/>
    <w:rsid w:val="00737831"/>
    <w:rsid w:val="007409FB"/>
    <w:rsid w:val="007418B5"/>
    <w:rsid w:val="00742A38"/>
    <w:rsid w:val="007443C3"/>
    <w:rsid w:val="00744579"/>
    <w:rsid w:val="007447D5"/>
    <w:rsid w:val="00744811"/>
    <w:rsid w:val="00746050"/>
    <w:rsid w:val="00747C41"/>
    <w:rsid w:val="00750AAF"/>
    <w:rsid w:val="00750D1B"/>
    <w:rsid w:val="00751373"/>
    <w:rsid w:val="00751BE5"/>
    <w:rsid w:val="00753AD0"/>
    <w:rsid w:val="0075697C"/>
    <w:rsid w:val="00762954"/>
    <w:rsid w:val="00762E02"/>
    <w:rsid w:val="007646C8"/>
    <w:rsid w:val="00765138"/>
    <w:rsid w:val="00766E44"/>
    <w:rsid w:val="00767374"/>
    <w:rsid w:val="00771335"/>
    <w:rsid w:val="0077206F"/>
    <w:rsid w:val="00772197"/>
    <w:rsid w:val="007743C6"/>
    <w:rsid w:val="0077468C"/>
    <w:rsid w:val="00775EF3"/>
    <w:rsid w:val="00780008"/>
    <w:rsid w:val="0078194F"/>
    <w:rsid w:val="00783A48"/>
    <w:rsid w:val="00785379"/>
    <w:rsid w:val="0078673F"/>
    <w:rsid w:val="00786C6A"/>
    <w:rsid w:val="00787610"/>
    <w:rsid w:val="00790578"/>
    <w:rsid w:val="00790CC8"/>
    <w:rsid w:val="00791512"/>
    <w:rsid w:val="00791E7B"/>
    <w:rsid w:val="007935F9"/>
    <w:rsid w:val="007937E4"/>
    <w:rsid w:val="00793A62"/>
    <w:rsid w:val="00794055"/>
    <w:rsid w:val="00794A2B"/>
    <w:rsid w:val="0079503D"/>
    <w:rsid w:val="00797A42"/>
    <w:rsid w:val="00797F49"/>
    <w:rsid w:val="007A3A40"/>
    <w:rsid w:val="007A45EB"/>
    <w:rsid w:val="007A4830"/>
    <w:rsid w:val="007A4C49"/>
    <w:rsid w:val="007A5458"/>
    <w:rsid w:val="007B0788"/>
    <w:rsid w:val="007B0A8A"/>
    <w:rsid w:val="007B0F14"/>
    <w:rsid w:val="007B295B"/>
    <w:rsid w:val="007B2AA9"/>
    <w:rsid w:val="007B4F10"/>
    <w:rsid w:val="007B6B1B"/>
    <w:rsid w:val="007B6B62"/>
    <w:rsid w:val="007C0307"/>
    <w:rsid w:val="007C2639"/>
    <w:rsid w:val="007C2C81"/>
    <w:rsid w:val="007C3312"/>
    <w:rsid w:val="007C3596"/>
    <w:rsid w:val="007C4282"/>
    <w:rsid w:val="007C5F8B"/>
    <w:rsid w:val="007C62CC"/>
    <w:rsid w:val="007C683A"/>
    <w:rsid w:val="007D0313"/>
    <w:rsid w:val="007D0C94"/>
    <w:rsid w:val="007D129A"/>
    <w:rsid w:val="007D1D4B"/>
    <w:rsid w:val="007D1EAF"/>
    <w:rsid w:val="007D2DDE"/>
    <w:rsid w:val="007D3E83"/>
    <w:rsid w:val="007E22D9"/>
    <w:rsid w:val="007E23F6"/>
    <w:rsid w:val="007E4EBC"/>
    <w:rsid w:val="007E5E2C"/>
    <w:rsid w:val="007E6702"/>
    <w:rsid w:val="007E784B"/>
    <w:rsid w:val="007F3032"/>
    <w:rsid w:val="007F3105"/>
    <w:rsid w:val="007F7A37"/>
    <w:rsid w:val="0080122C"/>
    <w:rsid w:val="00802D2D"/>
    <w:rsid w:val="00803481"/>
    <w:rsid w:val="00803B7F"/>
    <w:rsid w:val="00803FE2"/>
    <w:rsid w:val="00804FE2"/>
    <w:rsid w:val="008129C4"/>
    <w:rsid w:val="00813CE4"/>
    <w:rsid w:val="00813D9B"/>
    <w:rsid w:val="0081711F"/>
    <w:rsid w:val="00817129"/>
    <w:rsid w:val="008203E4"/>
    <w:rsid w:val="008204BE"/>
    <w:rsid w:val="008240C6"/>
    <w:rsid w:val="00831CFA"/>
    <w:rsid w:val="00832071"/>
    <w:rsid w:val="0083436A"/>
    <w:rsid w:val="0083467D"/>
    <w:rsid w:val="00834FA0"/>
    <w:rsid w:val="0083526B"/>
    <w:rsid w:val="008364A1"/>
    <w:rsid w:val="008372A7"/>
    <w:rsid w:val="00837522"/>
    <w:rsid w:val="00840761"/>
    <w:rsid w:val="00840F24"/>
    <w:rsid w:val="008429A9"/>
    <w:rsid w:val="00844913"/>
    <w:rsid w:val="008469BD"/>
    <w:rsid w:val="00846D11"/>
    <w:rsid w:val="00850AA8"/>
    <w:rsid w:val="00851838"/>
    <w:rsid w:val="00851D5D"/>
    <w:rsid w:val="00852B09"/>
    <w:rsid w:val="0085447B"/>
    <w:rsid w:val="00855430"/>
    <w:rsid w:val="00856ED0"/>
    <w:rsid w:val="00861921"/>
    <w:rsid w:val="00861E8C"/>
    <w:rsid w:val="00862182"/>
    <w:rsid w:val="00862643"/>
    <w:rsid w:val="00863F10"/>
    <w:rsid w:val="00866C38"/>
    <w:rsid w:val="00873314"/>
    <w:rsid w:val="00873611"/>
    <w:rsid w:val="008742FE"/>
    <w:rsid w:val="00874745"/>
    <w:rsid w:val="00876080"/>
    <w:rsid w:val="00876EFB"/>
    <w:rsid w:val="0087701B"/>
    <w:rsid w:val="00880589"/>
    <w:rsid w:val="0088129B"/>
    <w:rsid w:val="008826BA"/>
    <w:rsid w:val="00883D02"/>
    <w:rsid w:val="00884631"/>
    <w:rsid w:val="0088505E"/>
    <w:rsid w:val="0088597E"/>
    <w:rsid w:val="00890617"/>
    <w:rsid w:val="00890FEC"/>
    <w:rsid w:val="00897C61"/>
    <w:rsid w:val="008A12E4"/>
    <w:rsid w:val="008A1463"/>
    <w:rsid w:val="008A2406"/>
    <w:rsid w:val="008A379B"/>
    <w:rsid w:val="008A619C"/>
    <w:rsid w:val="008B2004"/>
    <w:rsid w:val="008B42CD"/>
    <w:rsid w:val="008B51FE"/>
    <w:rsid w:val="008B597A"/>
    <w:rsid w:val="008B59D7"/>
    <w:rsid w:val="008B5A73"/>
    <w:rsid w:val="008C0AD9"/>
    <w:rsid w:val="008C103B"/>
    <w:rsid w:val="008C14C0"/>
    <w:rsid w:val="008C7193"/>
    <w:rsid w:val="008C79D2"/>
    <w:rsid w:val="008D3015"/>
    <w:rsid w:val="008D5F80"/>
    <w:rsid w:val="008D695F"/>
    <w:rsid w:val="008E0EFB"/>
    <w:rsid w:val="008E3FAF"/>
    <w:rsid w:val="008E6373"/>
    <w:rsid w:val="008E71F8"/>
    <w:rsid w:val="008F0183"/>
    <w:rsid w:val="008F056C"/>
    <w:rsid w:val="008F1A20"/>
    <w:rsid w:val="008F1F34"/>
    <w:rsid w:val="008F4126"/>
    <w:rsid w:val="008F46EC"/>
    <w:rsid w:val="008F5FE8"/>
    <w:rsid w:val="008F79D4"/>
    <w:rsid w:val="00900620"/>
    <w:rsid w:val="009012C2"/>
    <w:rsid w:val="009058DD"/>
    <w:rsid w:val="009063A9"/>
    <w:rsid w:val="009068C2"/>
    <w:rsid w:val="00907A88"/>
    <w:rsid w:val="00910C03"/>
    <w:rsid w:val="00912085"/>
    <w:rsid w:val="0091353E"/>
    <w:rsid w:val="0091532E"/>
    <w:rsid w:val="009159B6"/>
    <w:rsid w:val="00916D5A"/>
    <w:rsid w:val="00917406"/>
    <w:rsid w:val="00922149"/>
    <w:rsid w:val="0092650A"/>
    <w:rsid w:val="00927671"/>
    <w:rsid w:val="009301EE"/>
    <w:rsid w:val="00932C4B"/>
    <w:rsid w:val="00932D95"/>
    <w:rsid w:val="009333BA"/>
    <w:rsid w:val="0093420A"/>
    <w:rsid w:val="00934BCE"/>
    <w:rsid w:val="00935063"/>
    <w:rsid w:val="00935398"/>
    <w:rsid w:val="009362CA"/>
    <w:rsid w:val="00937148"/>
    <w:rsid w:val="00940191"/>
    <w:rsid w:val="0094320A"/>
    <w:rsid w:val="00943659"/>
    <w:rsid w:val="00945725"/>
    <w:rsid w:val="00952B45"/>
    <w:rsid w:val="00954CB8"/>
    <w:rsid w:val="0095748C"/>
    <w:rsid w:val="009601C2"/>
    <w:rsid w:val="00960E6B"/>
    <w:rsid w:val="00961E4B"/>
    <w:rsid w:val="00962E3E"/>
    <w:rsid w:val="00965601"/>
    <w:rsid w:val="009707E7"/>
    <w:rsid w:val="00971166"/>
    <w:rsid w:val="00971675"/>
    <w:rsid w:val="009720C3"/>
    <w:rsid w:val="009738AE"/>
    <w:rsid w:val="009767D7"/>
    <w:rsid w:val="009806DD"/>
    <w:rsid w:val="00981093"/>
    <w:rsid w:val="00982439"/>
    <w:rsid w:val="00982E48"/>
    <w:rsid w:val="009832B7"/>
    <w:rsid w:val="00984A86"/>
    <w:rsid w:val="00986510"/>
    <w:rsid w:val="00987F8D"/>
    <w:rsid w:val="00990E40"/>
    <w:rsid w:val="009910EE"/>
    <w:rsid w:val="0099500B"/>
    <w:rsid w:val="009A0869"/>
    <w:rsid w:val="009A13A6"/>
    <w:rsid w:val="009A2CCD"/>
    <w:rsid w:val="009A7838"/>
    <w:rsid w:val="009B0A9B"/>
    <w:rsid w:val="009B5D23"/>
    <w:rsid w:val="009B6759"/>
    <w:rsid w:val="009C2DC0"/>
    <w:rsid w:val="009C2E9D"/>
    <w:rsid w:val="009C3DAA"/>
    <w:rsid w:val="009D1029"/>
    <w:rsid w:val="009D1CDA"/>
    <w:rsid w:val="009D33B9"/>
    <w:rsid w:val="009D4098"/>
    <w:rsid w:val="009D4DD0"/>
    <w:rsid w:val="009D6F6B"/>
    <w:rsid w:val="009E06B4"/>
    <w:rsid w:val="009E3289"/>
    <w:rsid w:val="009E38F4"/>
    <w:rsid w:val="009E4751"/>
    <w:rsid w:val="009E5383"/>
    <w:rsid w:val="009E5AF2"/>
    <w:rsid w:val="009E722F"/>
    <w:rsid w:val="009F1218"/>
    <w:rsid w:val="009F2BEB"/>
    <w:rsid w:val="009F6627"/>
    <w:rsid w:val="009F7623"/>
    <w:rsid w:val="00A01E89"/>
    <w:rsid w:val="00A02E42"/>
    <w:rsid w:val="00A03224"/>
    <w:rsid w:val="00A03FC6"/>
    <w:rsid w:val="00A050A7"/>
    <w:rsid w:val="00A05249"/>
    <w:rsid w:val="00A078E6"/>
    <w:rsid w:val="00A11EA3"/>
    <w:rsid w:val="00A12005"/>
    <w:rsid w:val="00A13232"/>
    <w:rsid w:val="00A134CE"/>
    <w:rsid w:val="00A15D52"/>
    <w:rsid w:val="00A2405F"/>
    <w:rsid w:val="00A259A7"/>
    <w:rsid w:val="00A25D98"/>
    <w:rsid w:val="00A27E47"/>
    <w:rsid w:val="00A302B8"/>
    <w:rsid w:val="00A30FDB"/>
    <w:rsid w:val="00A32F3E"/>
    <w:rsid w:val="00A3422C"/>
    <w:rsid w:val="00A3432F"/>
    <w:rsid w:val="00A34F5B"/>
    <w:rsid w:val="00A35458"/>
    <w:rsid w:val="00A36699"/>
    <w:rsid w:val="00A40F53"/>
    <w:rsid w:val="00A43081"/>
    <w:rsid w:val="00A43D48"/>
    <w:rsid w:val="00A45B86"/>
    <w:rsid w:val="00A45E9E"/>
    <w:rsid w:val="00A470B5"/>
    <w:rsid w:val="00A473FA"/>
    <w:rsid w:val="00A4741A"/>
    <w:rsid w:val="00A47973"/>
    <w:rsid w:val="00A47D6C"/>
    <w:rsid w:val="00A5094D"/>
    <w:rsid w:val="00A557A3"/>
    <w:rsid w:val="00A55B9E"/>
    <w:rsid w:val="00A5720E"/>
    <w:rsid w:val="00A61534"/>
    <w:rsid w:val="00A628EF"/>
    <w:rsid w:val="00A62974"/>
    <w:rsid w:val="00A62A83"/>
    <w:rsid w:val="00A63117"/>
    <w:rsid w:val="00A6349E"/>
    <w:rsid w:val="00A6507D"/>
    <w:rsid w:val="00A72DBA"/>
    <w:rsid w:val="00A73111"/>
    <w:rsid w:val="00A7794E"/>
    <w:rsid w:val="00A80C31"/>
    <w:rsid w:val="00A82D0D"/>
    <w:rsid w:val="00A83848"/>
    <w:rsid w:val="00A84D34"/>
    <w:rsid w:val="00A85229"/>
    <w:rsid w:val="00A85B82"/>
    <w:rsid w:val="00A87033"/>
    <w:rsid w:val="00A91BD8"/>
    <w:rsid w:val="00A93895"/>
    <w:rsid w:val="00A93A8A"/>
    <w:rsid w:val="00A94A24"/>
    <w:rsid w:val="00A95617"/>
    <w:rsid w:val="00AA0C14"/>
    <w:rsid w:val="00AA27E2"/>
    <w:rsid w:val="00AA4B63"/>
    <w:rsid w:val="00AB070A"/>
    <w:rsid w:val="00AB0E38"/>
    <w:rsid w:val="00AB196B"/>
    <w:rsid w:val="00AB610F"/>
    <w:rsid w:val="00AB62AF"/>
    <w:rsid w:val="00AB69DF"/>
    <w:rsid w:val="00AB6A92"/>
    <w:rsid w:val="00AB7152"/>
    <w:rsid w:val="00AC1993"/>
    <w:rsid w:val="00AC27CD"/>
    <w:rsid w:val="00AC4D7F"/>
    <w:rsid w:val="00AC5DA4"/>
    <w:rsid w:val="00AC68C0"/>
    <w:rsid w:val="00AD036B"/>
    <w:rsid w:val="00AD0812"/>
    <w:rsid w:val="00AD1F3F"/>
    <w:rsid w:val="00AD328B"/>
    <w:rsid w:val="00AE0DF3"/>
    <w:rsid w:val="00AE1D2E"/>
    <w:rsid w:val="00AE2756"/>
    <w:rsid w:val="00AE2C51"/>
    <w:rsid w:val="00AE5178"/>
    <w:rsid w:val="00AE606F"/>
    <w:rsid w:val="00AE7006"/>
    <w:rsid w:val="00AE70F6"/>
    <w:rsid w:val="00AE7B79"/>
    <w:rsid w:val="00AF59AB"/>
    <w:rsid w:val="00AF610A"/>
    <w:rsid w:val="00AF7916"/>
    <w:rsid w:val="00AF7BB8"/>
    <w:rsid w:val="00B015B2"/>
    <w:rsid w:val="00B0231A"/>
    <w:rsid w:val="00B0276E"/>
    <w:rsid w:val="00B02921"/>
    <w:rsid w:val="00B03815"/>
    <w:rsid w:val="00B03C03"/>
    <w:rsid w:val="00B03F52"/>
    <w:rsid w:val="00B04019"/>
    <w:rsid w:val="00B04678"/>
    <w:rsid w:val="00B06395"/>
    <w:rsid w:val="00B06F1B"/>
    <w:rsid w:val="00B0798B"/>
    <w:rsid w:val="00B11180"/>
    <w:rsid w:val="00B12270"/>
    <w:rsid w:val="00B131F1"/>
    <w:rsid w:val="00B14547"/>
    <w:rsid w:val="00B14833"/>
    <w:rsid w:val="00B14981"/>
    <w:rsid w:val="00B15EF8"/>
    <w:rsid w:val="00B16BD9"/>
    <w:rsid w:val="00B2276E"/>
    <w:rsid w:val="00B24380"/>
    <w:rsid w:val="00B247E9"/>
    <w:rsid w:val="00B2565D"/>
    <w:rsid w:val="00B25F03"/>
    <w:rsid w:val="00B31524"/>
    <w:rsid w:val="00B3178F"/>
    <w:rsid w:val="00B32A65"/>
    <w:rsid w:val="00B32EA6"/>
    <w:rsid w:val="00B339CA"/>
    <w:rsid w:val="00B353D2"/>
    <w:rsid w:val="00B355C8"/>
    <w:rsid w:val="00B36536"/>
    <w:rsid w:val="00B40EEB"/>
    <w:rsid w:val="00B4380D"/>
    <w:rsid w:val="00B43BDA"/>
    <w:rsid w:val="00B43E4D"/>
    <w:rsid w:val="00B444C7"/>
    <w:rsid w:val="00B465EB"/>
    <w:rsid w:val="00B46C9B"/>
    <w:rsid w:val="00B47904"/>
    <w:rsid w:val="00B515AA"/>
    <w:rsid w:val="00B51E07"/>
    <w:rsid w:val="00B52083"/>
    <w:rsid w:val="00B541F8"/>
    <w:rsid w:val="00B61DF2"/>
    <w:rsid w:val="00B65D83"/>
    <w:rsid w:val="00B67AEC"/>
    <w:rsid w:val="00B67CFA"/>
    <w:rsid w:val="00B67E25"/>
    <w:rsid w:val="00B74615"/>
    <w:rsid w:val="00B74C68"/>
    <w:rsid w:val="00B76046"/>
    <w:rsid w:val="00B7691A"/>
    <w:rsid w:val="00B769E8"/>
    <w:rsid w:val="00B80DFD"/>
    <w:rsid w:val="00B8139F"/>
    <w:rsid w:val="00B8472C"/>
    <w:rsid w:val="00B86A90"/>
    <w:rsid w:val="00B93F1C"/>
    <w:rsid w:val="00B94178"/>
    <w:rsid w:val="00B95355"/>
    <w:rsid w:val="00B95E44"/>
    <w:rsid w:val="00B972D1"/>
    <w:rsid w:val="00BA06DE"/>
    <w:rsid w:val="00BA1832"/>
    <w:rsid w:val="00BA3282"/>
    <w:rsid w:val="00BA3727"/>
    <w:rsid w:val="00BA3955"/>
    <w:rsid w:val="00BA4CCE"/>
    <w:rsid w:val="00BA5248"/>
    <w:rsid w:val="00BA5719"/>
    <w:rsid w:val="00BA6A34"/>
    <w:rsid w:val="00BA6C9B"/>
    <w:rsid w:val="00BA6E4B"/>
    <w:rsid w:val="00BB24A7"/>
    <w:rsid w:val="00BB2B1B"/>
    <w:rsid w:val="00BB3214"/>
    <w:rsid w:val="00BB467C"/>
    <w:rsid w:val="00BB4EB6"/>
    <w:rsid w:val="00BB61C7"/>
    <w:rsid w:val="00BB6A0B"/>
    <w:rsid w:val="00BB6ACC"/>
    <w:rsid w:val="00BB74CC"/>
    <w:rsid w:val="00BC0C75"/>
    <w:rsid w:val="00BC2943"/>
    <w:rsid w:val="00BC34DB"/>
    <w:rsid w:val="00BD0101"/>
    <w:rsid w:val="00BD2CF8"/>
    <w:rsid w:val="00BD449B"/>
    <w:rsid w:val="00BD4B7C"/>
    <w:rsid w:val="00BD71B9"/>
    <w:rsid w:val="00BE1186"/>
    <w:rsid w:val="00BE2697"/>
    <w:rsid w:val="00BE37C2"/>
    <w:rsid w:val="00BE4B07"/>
    <w:rsid w:val="00BE512C"/>
    <w:rsid w:val="00BE7EAB"/>
    <w:rsid w:val="00BF3A21"/>
    <w:rsid w:val="00BF67DD"/>
    <w:rsid w:val="00BF6F7D"/>
    <w:rsid w:val="00BF7BB5"/>
    <w:rsid w:val="00C02EE2"/>
    <w:rsid w:val="00C0368B"/>
    <w:rsid w:val="00C0370C"/>
    <w:rsid w:val="00C04D73"/>
    <w:rsid w:val="00C07396"/>
    <w:rsid w:val="00C109E0"/>
    <w:rsid w:val="00C12BFB"/>
    <w:rsid w:val="00C1375A"/>
    <w:rsid w:val="00C1432A"/>
    <w:rsid w:val="00C147ED"/>
    <w:rsid w:val="00C14DAF"/>
    <w:rsid w:val="00C157FC"/>
    <w:rsid w:val="00C17AAC"/>
    <w:rsid w:val="00C2279F"/>
    <w:rsid w:val="00C24456"/>
    <w:rsid w:val="00C25111"/>
    <w:rsid w:val="00C252AF"/>
    <w:rsid w:val="00C2562A"/>
    <w:rsid w:val="00C25F1D"/>
    <w:rsid w:val="00C26223"/>
    <w:rsid w:val="00C279D8"/>
    <w:rsid w:val="00C32974"/>
    <w:rsid w:val="00C36A29"/>
    <w:rsid w:val="00C370E5"/>
    <w:rsid w:val="00C40E8C"/>
    <w:rsid w:val="00C42FB5"/>
    <w:rsid w:val="00C4317F"/>
    <w:rsid w:val="00C441EF"/>
    <w:rsid w:val="00C44898"/>
    <w:rsid w:val="00C45A9D"/>
    <w:rsid w:val="00C46A9B"/>
    <w:rsid w:val="00C51B48"/>
    <w:rsid w:val="00C52606"/>
    <w:rsid w:val="00C52767"/>
    <w:rsid w:val="00C52899"/>
    <w:rsid w:val="00C52F42"/>
    <w:rsid w:val="00C52FE4"/>
    <w:rsid w:val="00C53377"/>
    <w:rsid w:val="00C56EBC"/>
    <w:rsid w:val="00C60C10"/>
    <w:rsid w:val="00C63673"/>
    <w:rsid w:val="00C6373B"/>
    <w:rsid w:val="00C6473D"/>
    <w:rsid w:val="00C6486D"/>
    <w:rsid w:val="00C64C49"/>
    <w:rsid w:val="00C64C8A"/>
    <w:rsid w:val="00C674E0"/>
    <w:rsid w:val="00C71045"/>
    <w:rsid w:val="00C717DD"/>
    <w:rsid w:val="00C71A14"/>
    <w:rsid w:val="00C75ABC"/>
    <w:rsid w:val="00C801CD"/>
    <w:rsid w:val="00C80B7B"/>
    <w:rsid w:val="00C80D70"/>
    <w:rsid w:val="00C82694"/>
    <w:rsid w:val="00C82CA2"/>
    <w:rsid w:val="00C837DD"/>
    <w:rsid w:val="00C87DB1"/>
    <w:rsid w:val="00C9027B"/>
    <w:rsid w:val="00C903F9"/>
    <w:rsid w:val="00C90642"/>
    <w:rsid w:val="00C909A3"/>
    <w:rsid w:val="00C94AF7"/>
    <w:rsid w:val="00C96772"/>
    <w:rsid w:val="00CA0096"/>
    <w:rsid w:val="00CA0B64"/>
    <w:rsid w:val="00CA2295"/>
    <w:rsid w:val="00CA5534"/>
    <w:rsid w:val="00CA617D"/>
    <w:rsid w:val="00CA6B7B"/>
    <w:rsid w:val="00CB1B51"/>
    <w:rsid w:val="00CB2191"/>
    <w:rsid w:val="00CB2699"/>
    <w:rsid w:val="00CB6808"/>
    <w:rsid w:val="00CB7C5C"/>
    <w:rsid w:val="00CC2D4A"/>
    <w:rsid w:val="00CC4441"/>
    <w:rsid w:val="00CC61E7"/>
    <w:rsid w:val="00CC721C"/>
    <w:rsid w:val="00CD0600"/>
    <w:rsid w:val="00CD28C3"/>
    <w:rsid w:val="00CD3079"/>
    <w:rsid w:val="00CD3614"/>
    <w:rsid w:val="00CD4932"/>
    <w:rsid w:val="00CD4DBD"/>
    <w:rsid w:val="00CD533E"/>
    <w:rsid w:val="00CD5707"/>
    <w:rsid w:val="00CD7901"/>
    <w:rsid w:val="00CD79DC"/>
    <w:rsid w:val="00CE1AE8"/>
    <w:rsid w:val="00CE5EB5"/>
    <w:rsid w:val="00CE6FF5"/>
    <w:rsid w:val="00CE752C"/>
    <w:rsid w:val="00CF274C"/>
    <w:rsid w:val="00CF49B7"/>
    <w:rsid w:val="00CF59A9"/>
    <w:rsid w:val="00CF7C4C"/>
    <w:rsid w:val="00D01814"/>
    <w:rsid w:val="00D033DB"/>
    <w:rsid w:val="00D0442C"/>
    <w:rsid w:val="00D05D81"/>
    <w:rsid w:val="00D05F99"/>
    <w:rsid w:val="00D06FD7"/>
    <w:rsid w:val="00D07251"/>
    <w:rsid w:val="00D104D9"/>
    <w:rsid w:val="00D118EB"/>
    <w:rsid w:val="00D137F2"/>
    <w:rsid w:val="00D13F2C"/>
    <w:rsid w:val="00D156A6"/>
    <w:rsid w:val="00D15ABA"/>
    <w:rsid w:val="00D16825"/>
    <w:rsid w:val="00D20182"/>
    <w:rsid w:val="00D23578"/>
    <w:rsid w:val="00D24A34"/>
    <w:rsid w:val="00D25C5B"/>
    <w:rsid w:val="00D2605D"/>
    <w:rsid w:val="00D30DC8"/>
    <w:rsid w:val="00D31F51"/>
    <w:rsid w:val="00D329A4"/>
    <w:rsid w:val="00D33192"/>
    <w:rsid w:val="00D34BB5"/>
    <w:rsid w:val="00D4006D"/>
    <w:rsid w:val="00D404F8"/>
    <w:rsid w:val="00D41AE7"/>
    <w:rsid w:val="00D430AB"/>
    <w:rsid w:val="00D43761"/>
    <w:rsid w:val="00D440F8"/>
    <w:rsid w:val="00D45606"/>
    <w:rsid w:val="00D45B8F"/>
    <w:rsid w:val="00D462AB"/>
    <w:rsid w:val="00D47CBF"/>
    <w:rsid w:val="00D54218"/>
    <w:rsid w:val="00D55ADF"/>
    <w:rsid w:val="00D55B32"/>
    <w:rsid w:val="00D5658C"/>
    <w:rsid w:val="00D60138"/>
    <w:rsid w:val="00D60B61"/>
    <w:rsid w:val="00D61B11"/>
    <w:rsid w:val="00D62921"/>
    <w:rsid w:val="00D7013E"/>
    <w:rsid w:val="00D71363"/>
    <w:rsid w:val="00D7142B"/>
    <w:rsid w:val="00D72786"/>
    <w:rsid w:val="00D72B82"/>
    <w:rsid w:val="00D73641"/>
    <w:rsid w:val="00D745AE"/>
    <w:rsid w:val="00D7541A"/>
    <w:rsid w:val="00D75A05"/>
    <w:rsid w:val="00D76892"/>
    <w:rsid w:val="00D774D0"/>
    <w:rsid w:val="00D77E1F"/>
    <w:rsid w:val="00D811EB"/>
    <w:rsid w:val="00D82C6D"/>
    <w:rsid w:val="00D837C2"/>
    <w:rsid w:val="00D83DEC"/>
    <w:rsid w:val="00D858B4"/>
    <w:rsid w:val="00D902BA"/>
    <w:rsid w:val="00D91764"/>
    <w:rsid w:val="00D92FDB"/>
    <w:rsid w:val="00D9304A"/>
    <w:rsid w:val="00D93720"/>
    <w:rsid w:val="00D94212"/>
    <w:rsid w:val="00D94C92"/>
    <w:rsid w:val="00D957BC"/>
    <w:rsid w:val="00D95AF2"/>
    <w:rsid w:val="00D978AE"/>
    <w:rsid w:val="00DA027C"/>
    <w:rsid w:val="00DA052A"/>
    <w:rsid w:val="00DA075D"/>
    <w:rsid w:val="00DA1042"/>
    <w:rsid w:val="00DA1DDA"/>
    <w:rsid w:val="00DA2268"/>
    <w:rsid w:val="00DA2965"/>
    <w:rsid w:val="00DA29AB"/>
    <w:rsid w:val="00DA3389"/>
    <w:rsid w:val="00DB0246"/>
    <w:rsid w:val="00DB11EF"/>
    <w:rsid w:val="00DB2F47"/>
    <w:rsid w:val="00DB43FD"/>
    <w:rsid w:val="00DB4B5D"/>
    <w:rsid w:val="00DB5D5A"/>
    <w:rsid w:val="00DB5DA9"/>
    <w:rsid w:val="00DB7C81"/>
    <w:rsid w:val="00DB7E2D"/>
    <w:rsid w:val="00DC5BD6"/>
    <w:rsid w:val="00DC62AA"/>
    <w:rsid w:val="00DC7934"/>
    <w:rsid w:val="00DD03F6"/>
    <w:rsid w:val="00DD11FF"/>
    <w:rsid w:val="00DD1A74"/>
    <w:rsid w:val="00DD2C2D"/>
    <w:rsid w:val="00DD2C91"/>
    <w:rsid w:val="00DD3ADE"/>
    <w:rsid w:val="00DD5183"/>
    <w:rsid w:val="00DD663D"/>
    <w:rsid w:val="00DD6F4E"/>
    <w:rsid w:val="00DD7144"/>
    <w:rsid w:val="00DD786F"/>
    <w:rsid w:val="00DE22F6"/>
    <w:rsid w:val="00DE2D18"/>
    <w:rsid w:val="00DE364D"/>
    <w:rsid w:val="00DE70E8"/>
    <w:rsid w:val="00DF1D4D"/>
    <w:rsid w:val="00DF31EC"/>
    <w:rsid w:val="00DF40CB"/>
    <w:rsid w:val="00DF77B0"/>
    <w:rsid w:val="00DF7DC5"/>
    <w:rsid w:val="00E00118"/>
    <w:rsid w:val="00E00944"/>
    <w:rsid w:val="00E02AA0"/>
    <w:rsid w:val="00E04121"/>
    <w:rsid w:val="00E067A6"/>
    <w:rsid w:val="00E07358"/>
    <w:rsid w:val="00E074B8"/>
    <w:rsid w:val="00E07FF8"/>
    <w:rsid w:val="00E10036"/>
    <w:rsid w:val="00E10F5B"/>
    <w:rsid w:val="00E1100C"/>
    <w:rsid w:val="00E129A8"/>
    <w:rsid w:val="00E13E17"/>
    <w:rsid w:val="00E146CB"/>
    <w:rsid w:val="00E15748"/>
    <w:rsid w:val="00E15E43"/>
    <w:rsid w:val="00E16EE1"/>
    <w:rsid w:val="00E203AB"/>
    <w:rsid w:val="00E20A74"/>
    <w:rsid w:val="00E221C6"/>
    <w:rsid w:val="00E2354B"/>
    <w:rsid w:val="00E24A4D"/>
    <w:rsid w:val="00E300C8"/>
    <w:rsid w:val="00E31725"/>
    <w:rsid w:val="00E31AD7"/>
    <w:rsid w:val="00E31FB2"/>
    <w:rsid w:val="00E3266A"/>
    <w:rsid w:val="00E32E7D"/>
    <w:rsid w:val="00E339D8"/>
    <w:rsid w:val="00E33ABE"/>
    <w:rsid w:val="00E33BFB"/>
    <w:rsid w:val="00E33F8C"/>
    <w:rsid w:val="00E34D5F"/>
    <w:rsid w:val="00E35DC0"/>
    <w:rsid w:val="00E40438"/>
    <w:rsid w:val="00E40BB8"/>
    <w:rsid w:val="00E41185"/>
    <w:rsid w:val="00E41662"/>
    <w:rsid w:val="00E433E8"/>
    <w:rsid w:val="00E43502"/>
    <w:rsid w:val="00E46251"/>
    <w:rsid w:val="00E472C1"/>
    <w:rsid w:val="00E47320"/>
    <w:rsid w:val="00E47E2A"/>
    <w:rsid w:val="00E47EDA"/>
    <w:rsid w:val="00E500D0"/>
    <w:rsid w:val="00E50285"/>
    <w:rsid w:val="00E50C2A"/>
    <w:rsid w:val="00E51EE5"/>
    <w:rsid w:val="00E52029"/>
    <w:rsid w:val="00E521D3"/>
    <w:rsid w:val="00E535D7"/>
    <w:rsid w:val="00E56DB4"/>
    <w:rsid w:val="00E60F7A"/>
    <w:rsid w:val="00E616EB"/>
    <w:rsid w:val="00E62D6C"/>
    <w:rsid w:val="00E653B1"/>
    <w:rsid w:val="00E65836"/>
    <w:rsid w:val="00E65FB3"/>
    <w:rsid w:val="00E7022F"/>
    <w:rsid w:val="00E70AC4"/>
    <w:rsid w:val="00E70AD5"/>
    <w:rsid w:val="00E729F5"/>
    <w:rsid w:val="00E73C2E"/>
    <w:rsid w:val="00E7591C"/>
    <w:rsid w:val="00E82E1E"/>
    <w:rsid w:val="00E83937"/>
    <w:rsid w:val="00E83960"/>
    <w:rsid w:val="00E84127"/>
    <w:rsid w:val="00E8529D"/>
    <w:rsid w:val="00E85374"/>
    <w:rsid w:val="00E92644"/>
    <w:rsid w:val="00E93934"/>
    <w:rsid w:val="00E93B89"/>
    <w:rsid w:val="00E93FC6"/>
    <w:rsid w:val="00E94692"/>
    <w:rsid w:val="00E95E83"/>
    <w:rsid w:val="00E96610"/>
    <w:rsid w:val="00E969B5"/>
    <w:rsid w:val="00EA00E3"/>
    <w:rsid w:val="00EA0C06"/>
    <w:rsid w:val="00EA26B3"/>
    <w:rsid w:val="00EA3236"/>
    <w:rsid w:val="00EA4512"/>
    <w:rsid w:val="00EA7F1A"/>
    <w:rsid w:val="00EB1F83"/>
    <w:rsid w:val="00EB2899"/>
    <w:rsid w:val="00EB2B80"/>
    <w:rsid w:val="00EB2EDA"/>
    <w:rsid w:val="00EB4384"/>
    <w:rsid w:val="00EB6977"/>
    <w:rsid w:val="00EC052F"/>
    <w:rsid w:val="00EC09B1"/>
    <w:rsid w:val="00EC26E1"/>
    <w:rsid w:val="00EC2719"/>
    <w:rsid w:val="00EC3324"/>
    <w:rsid w:val="00EC3CFF"/>
    <w:rsid w:val="00EC5066"/>
    <w:rsid w:val="00EC6D07"/>
    <w:rsid w:val="00ED0AA2"/>
    <w:rsid w:val="00ED1EEE"/>
    <w:rsid w:val="00ED3605"/>
    <w:rsid w:val="00ED4864"/>
    <w:rsid w:val="00ED5CA9"/>
    <w:rsid w:val="00ED5F9C"/>
    <w:rsid w:val="00ED7AD1"/>
    <w:rsid w:val="00EE0376"/>
    <w:rsid w:val="00EE1D65"/>
    <w:rsid w:val="00EE208B"/>
    <w:rsid w:val="00EE4434"/>
    <w:rsid w:val="00EE47D3"/>
    <w:rsid w:val="00EE5129"/>
    <w:rsid w:val="00EE6122"/>
    <w:rsid w:val="00EF099A"/>
    <w:rsid w:val="00EF0EFB"/>
    <w:rsid w:val="00EF1CEC"/>
    <w:rsid w:val="00EF39D2"/>
    <w:rsid w:val="00EF4827"/>
    <w:rsid w:val="00EF492E"/>
    <w:rsid w:val="00EF5C15"/>
    <w:rsid w:val="00EF63A6"/>
    <w:rsid w:val="00EF73E2"/>
    <w:rsid w:val="00EF7808"/>
    <w:rsid w:val="00F0017B"/>
    <w:rsid w:val="00F01186"/>
    <w:rsid w:val="00F0159F"/>
    <w:rsid w:val="00F01D53"/>
    <w:rsid w:val="00F02411"/>
    <w:rsid w:val="00F03809"/>
    <w:rsid w:val="00F04C9E"/>
    <w:rsid w:val="00F05C92"/>
    <w:rsid w:val="00F10561"/>
    <w:rsid w:val="00F10AC2"/>
    <w:rsid w:val="00F11500"/>
    <w:rsid w:val="00F12D24"/>
    <w:rsid w:val="00F15A91"/>
    <w:rsid w:val="00F1677F"/>
    <w:rsid w:val="00F1687C"/>
    <w:rsid w:val="00F173BD"/>
    <w:rsid w:val="00F17453"/>
    <w:rsid w:val="00F177DE"/>
    <w:rsid w:val="00F215B9"/>
    <w:rsid w:val="00F22FEA"/>
    <w:rsid w:val="00F2432A"/>
    <w:rsid w:val="00F24AA8"/>
    <w:rsid w:val="00F25882"/>
    <w:rsid w:val="00F25D49"/>
    <w:rsid w:val="00F25D8C"/>
    <w:rsid w:val="00F317E8"/>
    <w:rsid w:val="00F31CF3"/>
    <w:rsid w:val="00F40EE1"/>
    <w:rsid w:val="00F40FD5"/>
    <w:rsid w:val="00F42CA2"/>
    <w:rsid w:val="00F42E2B"/>
    <w:rsid w:val="00F43AA5"/>
    <w:rsid w:val="00F43FE3"/>
    <w:rsid w:val="00F444E6"/>
    <w:rsid w:val="00F4550D"/>
    <w:rsid w:val="00F4591A"/>
    <w:rsid w:val="00F45F9E"/>
    <w:rsid w:val="00F47463"/>
    <w:rsid w:val="00F50BE1"/>
    <w:rsid w:val="00F50BEC"/>
    <w:rsid w:val="00F51527"/>
    <w:rsid w:val="00F524D0"/>
    <w:rsid w:val="00F52993"/>
    <w:rsid w:val="00F53904"/>
    <w:rsid w:val="00F54864"/>
    <w:rsid w:val="00F55F9D"/>
    <w:rsid w:val="00F566AA"/>
    <w:rsid w:val="00F6089B"/>
    <w:rsid w:val="00F61939"/>
    <w:rsid w:val="00F61BA3"/>
    <w:rsid w:val="00F6253C"/>
    <w:rsid w:val="00F62F80"/>
    <w:rsid w:val="00F63682"/>
    <w:rsid w:val="00F6538E"/>
    <w:rsid w:val="00F65C79"/>
    <w:rsid w:val="00F663B5"/>
    <w:rsid w:val="00F70FDA"/>
    <w:rsid w:val="00F71F59"/>
    <w:rsid w:val="00F73E50"/>
    <w:rsid w:val="00F74CC9"/>
    <w:rsid w:val="00F75C5F"/>
    <w:rsid w:val="00F76CE3"/>
    <w:rsid w:val="00F8034B"/>
    <w:rsid w:val="00F82E7F"/>
    <w:rsid w:val="00F834AA"/>
    <w:rsid w:val="00F84B7B"/>
    <w:rsid w:val="00F85C10"/>
    <w:rsid w:val="00F86816"/>
    <w:rsid w:val="00F8723A"/>
    <w:rsid w:val="00F913FD"/>
    <w:rsid w:val="00F9228C"/>
    <w:rsid w:val="00F926A7"/>
    <w:rsid w:val="00F95DEC"/>
    <w:rsid w:val="00F9758E"/>
    <w:rsid w:val="00F97CCF"/>
    <w:rsid w:val="00FA05EA"/>
    <w:rsid w:val="00FA0EE2"/>
    <w:rsid w:val="00FA3B34"/>
    <w:rsid w:val="00FA7757"/>
    <w:rsid w:val="00FB1992"/>
    <w:rsid w:val="00FB2513"/>
    <w:rsid w:val="00FB287C"/>
    <w:rsid w:val="00FB36D4"/>
    <w:rsid w:val="00FB3FC8"/>
    <w:rsid w:val="00FB5029"/>
    <w:rsid w:val="00FB5C5B"/>
    <w:rsid w:val="00FC24FB"/>
    <w:rsid w:val="00FC3CA9"/>
    <w:rsid w:val="00FC4449"/>
    <w:rsid w:val="00FC55C8"/>
    <w:rsid w:val="00FC686B"/>
    <w:rsid w:val="00FC79A1"/>
    <w:rsid w:val="00FC7EDA"/>
    <w:rsid w:val="00FD0F77"/>
    <w:rsid w:val="00FD125E"/>
    <w:rsid w:val="00FD380C"/>
    <w:rsid w:val="00FD384F"/>
    <w:rsid w:val="00FD5ABB"/>
    <w:rsid w:val="00FD6509"/>
    <w:rsid w:val="00FE0480"/>
    <w:rsid w:val="00FE066B"/>
    <w:rsid w:val="00FE1495"/>
    <w:rsid w:val="00FE21CC"/>
    <w:rsid w:val="00FE4A8B"/>
    <w:rsid w:val="00FE55C7"/>
    <w:rsid w:val="00FE7516"/>
    <w:rsid w:val="00FE7ED8"/>
    <w:rsid w:val="00FF1AA3"/>
    <w:rsid w:val="00FF2980"/>
    <w:rsid w:val="00FF38D9"/>
    <w:rsid w:val="00FF5317"/>
    <w:rsid w:val="00FF5D99"/>
    <w:rsid w:val="00FF77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 w:type="character" w:styleId="Emphasis">
    <w:name w:val="Emphasis"/>
    <w:basedOn w:val="DefaultParagraphFont"/>
    <w:uiPriority w:val="20"/>
    <w:qFormat/>
    <w:rsid w:val="0011323A"/>
    <w:rPr>
      <w:i/>
      <w:iCs/>
    </w:rPr>
  </w:style>
  <w:style w:type="table" w:styleId="PlainTable2">
    <w:name w:val="Plain Table 2"/>
    <w:basedOn w:val="TableNormal"/>
    <w:uiPriority w:val="42"/>
    <w:rsid w:val="00C528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4AB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rsid w:val="00CE5EB5"/>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o">
    <w:name w:val="Tablo"/>
    <w:basedOn w:val="Caption"/>
    <w:link w:val="TabloChar"/>
    <w:qFormat/>
    <w:rsid w:val="00E50C2A"/>
  </w:style>
  <w:style w:type="paragraph" w:customStyle="1" w:styleId="ekil">
    <w:name w:val="Şekil"/>
    <w:basedOn w:val="Caption"/>
    <w:link w:val="ekilChar"/>
    <w:qFormat/>
    <w:rsid w:val="00783A48"/>
  </w:style>
  <w:style w:type="character" w:customStyle="1" w:styleId="CaptionChar">
    <w:name w:val="Caption Char"/>
    <w:basedOn w:val="DefaultParagraphFont"/>
    <w:link w:val="Caption"/>
    <w:rsid w:val="00E50C2A"/>
    <w:rPr>
      <w:rFonts w:ascii="Times New Roman" w:eastAsia="Times New Roman" w:hAnsi="Times New Roman" w:cs="Times New Roman"/>
      <w:b/>
      <w:bCs/>
      <w:sz w:val="20"/>
      <w:szCs w:val="20"/>
      <w:lang w:eastAsia="tr-TR"/>
    </w:rPr>
  </w:style>
  <w:style w:type="character" w:customStyle="1" w:styleId="TabloChar">
    <w:name w:val="Tablo Char"/>
    <w:basedOn w:val="CaptionChar"/>
    <w:link w:val="Tablo"/>
    <w:rsid w:val="00E50C2A"/>
    <w:rPr>
      <w:rFonts w:ascii="Times New Roman" w:eastAsia="Times New Roman" w:hAnsi="Times New Roman" w:cs="Times New Roman"/>
      <w:b/>
      <w:bCs/>
      <w:sz w:val="20"/>
      <w:szCs w:val="20"/>
      <w:lang w:eastAsia="tr-TR"/>
    </w:rPr>
  </w:style>
  <w:style w:type="character" w:customStyle="1" w:styleId="ekilChar">
    <w:name w:val="Şekil Char"/>
    <w:basedOn w:val="CaptionChar"/>
    <w:link w:val="ekil"/>
    <w:rsid w:val="00783A48"/>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513">
      <w:bodyDiv w:val="1"/>
      <w:marLeft w:val="0"/>
      <w:marRight w:val="0"/>
      <w:marTop w:val="0"/>
      <w:marBottom w:val="0"/>
      <w:divBdr>
        <w:top w:val="none" w:sz="0" w:space="0" w:color="auto"/>
        <w:left w:val="none" w:sz="0" w:space="0" w:color="auto"/>
        <w:bottom w:val="none" w:sz="0" w:space="0" w:color="auto"/>
        <w:right w:val="none" w:sz="0" w:space="0" w:color="auto"/>
      </w:divBdr>
    </w:div>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329910145">
      <w:bodyDiv w:val="1"/>
      <w:marLeft w:val="0"/>
      <w:marRight w:val="0"/>
      <w:marTop w:val="0"/>
      <w:marBottom w:val="0"/>
      <w:divBdr>
        <w:top w:val="none" w:sz="0" w:space="0" w:color="auto"/>
        <w:left w:val="none" w:sz="0" w:space="0" w:color="auto"/>
        <w:bottom w:val="none" w:sz="0" w:space="0" w:color="auto"/>
        <w:right w:val="none" w:sz="0" w:space="0" w:color="auto"/>
      </w:divBdr>
      <w:divsChild>
        <w:div w:id="1026978544">
          <w:marLeft w:val="0"/>
          <w:marRight w:val="0"/>
          <w:marTop w:val="0"/>
          <w:marBottom w:val="0"/>
          <w:divBdr>
            <w:top w:val="none" w:sz="0" w:space="0" w:color="auto"/>
            <w:left w:val="none" w:sz="0" w:space="0" w:color="auto"/>
            <w:bottom w:val="none" w:sz="0" w:space="0" w:color="auto"/>
            <w:right w:val="none" w:sz="0" w:space="0" w:color="auto"/>
          </w:divBdr>
          <w:divsChild>
            <w:div w:id="609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911">
      <w:bodyDiv w:val="1"/>
      <w:marLeft w:val="0"/>
      <w:marRight w:val="0"/>
      <w:marTop w:val="0"/>
      <w:marBottom w:val="0"/>
      <w:divBdr>
        <w:top w:val="none" w:sz="0" w:space="0" w:color="auto"/>
        <w:left w:val="none" w:sz="0" w:space="0" w:color="auto"/>
        <w:bottom w:val="none" w:sz="0" w:space="0" w:color="auto"/>
        <w:right w:val="none" w:sz="0" w:space="0" w:color="auto"/>
      </w:divBdr>
    </w:div>
    <w:div w:id="414741974">
      <w:bodyDiv w:val="1"/>
      <w:marLeft w:val="0"/>
      <w:marRight w:val="0"/>
      <w:marTop w:val="0"/>
      <w:marBottom w:val="0"/>
      <w:divBdr>
        <w:top w:val="none" w:sz="0" w:space="0" w:color="auto"/>
        <w:left w:val="none" w:sz="0" w:space="0" w:color="auto"/>
        <w:bottom w:val="none" w:sz="0" w:space="0" w:color="auto"/>
        <w:right w:val="none" w:sz="0" w:space="0" w:color="auto"/>
      </w:divBdr>
      <w:divsChild>
        <w:div w:id="1388530607">
          <w:marLeft w:val="547"/>
          <w:marRight w:val="0"/>
          <w:marTop w:val="200"/>
          <w:marBottom w:val="0"/>
          <w:divBdr>
            <w:top w:val="none" w:sz="0" w:space="0" w:color="auto"/>
            <w:left w:val="none" w:sz="0" w:space="0" w:color="auto"/>
            <w:bottom w:val="none" w:sz="0" w:space="0" w:color="auto"/>
            <w:right w:val="none" w:sz="0" w:space="0" w:color="auto"/>
          </w:divBdr>
        </w:div>
      </w:divsChild>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8659">
      <w:bodyDiv w:val="1"/>
      <w:marLeft w:val="0"/>
      <w:marRight w:val="0"/>
      <w:marTop w:val="0"/>
      <w:marBottom w:val="75"/>
      <w:divBdr>
        <w:top w:val="none" w:sz="0" w:space="0" w:color="auto"/>
        <w:left w:val="none" w:sz="0" w:space="0" w:color="auto"/>
        <w:bottom w:val="none" w:sz="0" w:space="0" w:color="auto"/>
        <w:right w:val="none" w:sz="0" w:space="0" w:color="auto"/>
      </w:divBdr>
      <w:divsChild>
        <w:div w:id="206380336">
          <w:marLeft w:val="0"/>
          <w:marRight w:val="0"/>
          <w:marTop w:val="0"/>
          <w:marBottom w:val="0"/>
          <w:divBdr>
            <w:top w:val="none" w:sz="0" w:space="0" w:color="auto"/>
            <w:left w:val="none" w:sz="0" w:space="0" w:color="auto"/>
            <w:bottom w:val="none" w:sz="0" w:space="0" w:color="auto"/>
            <w:right w:val="none" w:sz="0" w:space="0" w:color="auto"/>
          </w:divBdr>
        </w:div>
      </w:divsChild>
    </w:div>
    <w:div w:id="1280258967">
      <w:bodyDiv w:val="1"/>
      <w:marLeft w:val="0"/>
      <w:marRight w:val="0"/>
      <w:marTop w:val="0"/>
      <w:marBottom w:val="0"/>
      <w:divBdr>
        <w:top w:val="none" w:sz="0" w:space="0" w:color="auto"/>
        <w:left w:val="none" w:sz="0" w:space="0" w:color="auto"/>
        <w:bottom w:val="none" w:sz="0" w:space="0" w:color="auto"/>
        <w:right w:val="none" w:sz="0" w:space="0" w:color="auto"/>
      </w:divBdr>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 w:id="20437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hbr.org/sponsored/2017/07/embracing-digital-change-requires-a-clear-strategic-focus" TargetMode="External"/><Relationship Id="rId26" Type="http://schemas.openxmlformats.org/officeDocument/2006/relationships/hyperlink" Target="https://bankinnovation.net/2016/10/10-ways-banking-will-be-different-in-2020/" TargetMode="External"/><Relationship Id="rId3" Type="http://schemas.openxmlformats.org/officeDocument/2006/relationships/styles" Target="styles.xml"/><Relationship Id="rId21" Type="http://schemas.openxmlformats.org/officeDocument/2006/relationships/hyperlink" Target="https://egirisim.com/2017/10/03/blockchain-icin-turkiye-cumhuriyet-merkez-bankasi-bir-calisma-grubu-olusturuyor/"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ebrazzi.com/etiket/adnan-bali/" TargetMode="External"/><Relationship Id="rId25" Type="http://schemas.openxmlformats.org/officeDocument/2006/relationships/hyperlink" Target="https://www.accenture.com/us-en/insight-banking-technology-vision-2017"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ebrazzi.com/etiket/is-bankasi/" TargetMode="External"/><Relationship Id="rId20" Type="http://schemas.openxmlformats.org/officeDocument/2006/relationships/hyperlink" Target="http://www.mahfiegilmez.com/2017/11/kripto-paralar-bitcoin-ve-blockchain.html" TargetMode="External"/><Relationship Id="rId29" Type="http://schemas.openxmlformats.org/officeDocument/2006/relationships/hyperlink" Target="http://www.ekonomist.com.tr/girisim-kobi/bankalar-girisimcilere-yeni-ufuklar-aciy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chatbotsmagazine.com/how-with-the-help-of-chatbots-customer-service-costs-could-be-reduced-up-to-30-b9266a369945" TargetMode="External"/><Relationship Id="rId32" Type="http://schemas.openxmlformats.org/officeDocument/2006/relationships/hyperlink" Target="https://home.kpmg.com/tr/tr/home/media/press-releases/2017/03/gorunmez-bankacilik-donemi-geliyor.html" TargetMode="External"/><Relationship Id="rId5" Type="http://schemas.openxmlformats.org/officeDocument/2006/relationships/webSettings" Target="webSettings.xml"/><Relationship Id="rId15" Type="http://schemas.openxmlformats.org/officeDocument/2006/relationships/hyperlink" Target="http://www.ekonomist.com.tr/girisim-kobi/bankalar-girisimcilere-yeni-ufuklar-aciyor.html" TargetMode="External"/><Relationship Id="rId23" Type="http://schemas.openxmlformats.org/officeDocument/2006/relationships/hyperlink" Target="http://fintechtime.com/tr/2017/06/bbva-baskani-bankacilik-ve-teknoloji-bilgisi-olan-hibrit-personel-yetistirmek-sart/" TargetMode="External"/><Relationship Id="rId28" Type="http://schemas.openxmlformats.org/officeDocument/2006/relationships/hyperlink" Target="https://assets.kpmg.com/content/dam/kpmg/tr/pdf/2017/07/setting-course-in-a-disrupted-marketplace.pdf" TargetMode="Externa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accenture.com/us-en/insight-consumer-digital-banking-survey-2016" TargetMode="External"/><Relationship Id="rId31" Type="http://schemas.openxmlformats.org/officeDocument/2006/relationships/hyperlink" Target="http://www3.weforum.org/docs/WEF_GAC15_Technological_Tipping_Points_report_2015.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fma.com/article/detail/27831" TargetMode="External"/><Relationship Id="rId22" Type="http://schemas.openxmlformats.org/officeDocument/2006/relationships/hyperlink" Target="https://www.finextra.com/newsarticle/31217/hsbc-partners-bud-for-open-banking-trial" TargetMode="External"/><Relationship Id="rId27" Type="http://schemas.openxmlformats.org/officeDocument/2006/relationships/hyperlink" Target="http://fintechistanbul.org/2017/10/31/chris-skinner-bankalar-dinozorlarla-ayni-kaderi-paylasacak/" TargetMode="External"/><Relationship Id="rId30" Type="http://schemas.openxmlformats.org/officeDocument/2006/relationships/hyperlink" Target="https://webrazzi-com.cdn.ampproject.org/c/s/webrazzi.com/2017/10/18/adnan-bali/amp/"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thebanker.com/Transactions-Technology/Why-jack-of-all-trade-banks-will-go-the-way-of-the-dinosaur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deneme1</b:Tag>
    <b:RefOrder>2</b:RefOrder>
  </b:Source>
  <b:Source>
    <b:Tag>Çiğ17</b:Tag>
    <b:SourceType>JournalArticle</b:SourceType>
    <b:Guid>{2C162972-D17E-4E8B-9238-D002367B3C17}</b:Guid>
    <b:Title>Yeni Teknolojiler</b:Title>
    <b:Year>Temmuz 2017</b:Year>
    <b:Author>
      <b:Author>
        <b:NameList>
          <b:Person>
            <b:Last>Yıldız</b:Last>
            <b:First>Çiğdem</b:First>
            <b:Middle>Çil</b:Middle>
          </b:Person>
        </b:NameList>
      </b:Author>
    </b:Author>
    <b:JournalName>Tez</b:JournalName>
    <b:Pages>11</b:Pages>
    <b:RefOrder>1</b:RefOrder>
  </b:Source>
</b:Sources>
</file>

<file path=customXml/itemProps1.xml><?xml version="1.0" encoding="utf-8"?>
<ds:datastoreItem xmlns:ds="http://schemas.openxmlformats.org/officeDocument/2006/customXml" ds:itemID="{BC0BB766-E790-4205-9FE6-9E5C0F16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44</Pages>
  <Words>11879</Words>
  <Characters>67712</Characters>
  <Application>Microsoft Office Word</Application>
  <DocSecurity>0</DocSecurity>
  <Lines>564</Lines>
  <Paragraphs>158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79433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956</cp:revision>
  <dcterms:created xsi:type="dcterms:W3CDTF">2017-01-02T11:18:00Z</dcterms:created>
  <dcterms:modified xsi:type="dcterms:W3CDTF">2017-12-26T14:31:00Z</dcterms:modified>
  <cp:contentStatus>Tamamlandı</cp:contentStatus>
</cp:coreProperties>
</file>