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18200" cy="32906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9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rect id="_x0000_i1025" style="width:0;height:1.5pt" o:hralign="center" o:hrstd="t" o:hr="t" fillcolor="#a0a0a0" stroked="f"/>
        </w:pic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7C7D00"/>
          <w:sz w:val="18"/>
          <w:szCs w:val="18"/>
        </w:rPr>
      </w:pPr>
      <w:r>
        <w:rPr>
          <w:color w:val="7C7D00"/>
          <w:sz w:val="18"/>
          <w:szCs w:val="18"/>
        </w:rPr>
        <w:t>• Επαγγελματική εμπειρία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672600"/>
          <w:sz w:val="20"/>
          <w:szCs w:val="20"/>
        </w:rPr>
      </w:pPr>
      <w:r>
        <w:rPr>
          <w:color w:val="672600"/>
          <w:sz w:val="20"/>
          <w:szCs w:val="20"/>
        </w:rPr>
        <w:t>5+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909200"/>
          <w:sz w:val="18"/>
          <w:szCs w:val="18"/>
        </w:rPr>
      </w:pPr>
      <w:r>
        <w:rPr>
          <w:color w:val="909200"/>
          <w:sz w:val="18"/>
          <w:szCs w:val="18"/>
        </w:rPr>
        <w:t>χρόνια εμπειρίας ως διαιτολόγος-διατροφολόγος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672600"/>
        </w:rPr>
      </w:pPr>
      <w:r>
        <w:rPr>
          <w:color w:val="672600"/>
        </w:rPr>
        <w:t>135+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868500"/>
          <w:sz w:val="18"/>
          <w:szCs w:val="18"/>
        </w:rPr>
      </w:pPr>
      <w:r>
        <w:rPr>
          <w:color w:val="868500"/>
          <w:sz w:val="18"/>
          <w:szCs w:val="18"/>
        </w:rPr>
        <w:t>ευχαριστημένοι πελάτες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672600"/>
          <w:sz w:val="20"/>
          <w:szCs w:val="20"/>
        </w:rPr>
      </w:pPr>
      <w:r>
        <w:rPr>
          <w:color w:val="672600"/>
          <w:sz w:val="20"/>
          <w:szCs w:val="20"/>
        </w:rPr>
        <w:t>20+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898B00"/>
          <w:sz w:val="18"/>
          <w:szCs w:val="18"/>
        </w:rPr>
      </w:pPr>
      <w:r>
        <w:rPr>
          <w:color w:val="898B00"/>
          <w:sz w:val="18"/>
          <w:szCs w:val="18"/>
        </w:rPr>
        <w:t>ώρες παραγωγικών online συνεδριών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8D5F00"/>
          <w:sz w:val="18"/>
          <w:szCs w:val="18"/>
        </w:rPr>
      </w:pPr>
      <w:r>
        <w:rPr>
          <w:color w:val="8D5F00"/>
          <w:sz w:val="18"/>
          <w:szCs w:val="18"/>
        </w:rPr>
        <w:t>Σεπτέμβριος 2015 - 2018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918C00"/>
          <w:sz w:val="18"/>
          <w:szCs w:val="18"/>
        </w:rPr>
      </w:pPr>
      <w:r>
        <w:rPr>
          <w:color w:val="918C00"/>
          <w:sz w:val="18"/>
          <w:szCs w:val="18"/>
        </w:rPr>
        <w:t>* πτυχιούχος διαιτολογίας από το Canterbury Christ Church University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916300"/>
          <w:sz w:val="18"/>
          <w:szCs w:val="18"/>
        </w:rPr>
      </w:pPr>
      <w:r>
        <w:rPr>
          <w:color w:val="916300"/>
          <w:sz w:val="18"/>
          <w:szCs w:val="18"/>
        </w:rPr>
        <w:t>( Σεπτέμβριος 2019 - 2020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7B7800"/>
          <w:sz w:val="18"/>
          <w:szCs w:val="18"/>
        </w:rPr>
      </w:pPr>
      <w:r>
        <w:rPr>
          <w:color w:val="7B7800"/>
          <w:sz w:val="18"/>
          <w:szCs w:val="18"/>
        </w:rPr>
        <w:t>* μεταπτυχιακό στην άθληση και διατροφή από το Πανεπιστήμιο του Μααστριχτ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C9800"/>
          <w:sz w:val="18"/>
          <w:szCs w:val="18"/>
        </w:rPr>
      </w:pPr>
      <w:r>
        <w:rPr>
          <w:rFonts w:ascii="Times New Roman" w:eastAsia="Times New Roman" w:hAnsi="Times New Roman" w:cs="Times New Roman"/>
          <w:color w:val="AC9800"/>
          <w:sz w:val="18"/>
          <w:szCs w:val="18"/>
        </w:rPr>
        <w:t>Θέμα πτυχιακής: DOES BASELINE CAPILLARIZATION CONTRIBUTE TO RESISTANCE EXERCISE-INDUCED MUSCLE HYPERTROPHY IN YOUNG MEN?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B8900"/>
          <w:sz w:val="18"/>
          <w:szCs w:val="18"/>
        </w:rPr>
      </w:pPr>
      <w:r>
        <w:rPr>
          <w:color w:val="AB8900"/>
          <w:sz w:val="18"/>
          <w:szCs w:val="18"/>
        </w:rPr>
        <w:t>Απο το 2016 και μετά έχω κάνει πρακτικές σε νοσοκομεία όπως το Νοσοκομείο - Μαιευτήριο Έλενα Βενιζέλου αλλά και το Πανεπιστημιακό Γενικό Νοσοκομείο «Αττικόν».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78400"/>
          <w:sz w:val="18"/>
          <w:szCs w:val="18"/>
        </w:rPr>
      </w:pPr>
      <w:r>
        <w:rPr>
          <w:color w:val="A78400"/>
          <w:sz w:val="18"/>
          <w:szCs w:val="18"/>
        </w:rPr>
        <w:t>Επίσης εκπαιδεύτηκα στο Holmes Place στο Μαρούσι αλλά και εργάστηκα σε κέντρα όπου παρείχα διαιτολογικές υπηρεσίες όπως το Medical Anti-Aging Center.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27D00"/>
          <w:sz w:val="18"/>
          <w:szCs w:val="18"/>
        </w:rPr>
      </w:pPr>
      <w:r>
        <w:rPr>
          <w:color w:val="A27D00"/>
          <w:sz w:val="18"/>
          <w:szCs w:val="18"/>
        </w:rPr>
        <w:t>Στα τέλη του 2020 ξεκίνησα την πρακτική για το μετατπυχιακό μου στην Αμερική στον Αμερικανικό στρατό στο πρόγραμμα SPARTA αλλα δυστυχώς δεν ολοκληρώθηκε λόγω του Covid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E8DA00"/>
          <w:sz w:val="18"/>
          <w:szCs w:val="18"/>
        </w:rPr>
      </w:pPr>
      <w:r>
        <w:rPr>
          <w:color w:val="E8DA00"/>
          <w:sz w:val="18"/>
          <w:szCs w:val="18"/>
        </w:rPr>
        <w:t>Προβολή πιστοποιητικών</w:t>
      </w:r>
    </w:p>
    <w:p w:rsidR="00165B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B6B700"/>
          <w:sz w:val="18"/>
          <w:szCs w:val="18"/>
        </w:rPr>
      </w:pPr>
      <w:r>
        <w:rPr>
          <w:rFonts w:ascii="Times New Roman" w:eastAsia="Times New Roman" w:hAnsi="Times New Roman" w:cs="Times New Roman"/>
          <w:color w:val="B6B700"/>
          <w:sz w:val="18"/>
          <w:szCs w:val="18"/>
        </w:rPr>
        <w:t>Canterbury Christ Church University</w:t>
      </w:r>
    </w:p>
    <w:p w:rsidR="00667180" w:rsidRPr="00667180" w:rsidRDefault="0000000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>
        <w:rPr>
          <w:color w:val="A3A200"/>
          <w:sz w:val="18"/>
          <w:szCs w:val="18"/>
        </w:rPr>
        <w:t>Dimitrios Lamprakos</w:t>
      </w:r>
      <w:r w:rsidR="00667180">
        <w:rPr>
          <w:color w:val="A3A200"/>
          <w:sz w:val="18"/>
          <w:szCs w:val="18"/>
        </w:rPr>
        <w:br/>
      </w:r>
      <w:r w:rsidR="00667180">
        <w:rPr>
          <w:color w:val="A3A200"/>
          <w:sz w:val="18"/>
          <w:szCs w:val="18"/>
        </w:rPr>
        <w:br/>
      </w:r>
      <w:r w:rsidR="00667180" w:rsidRPr="00667180">
        <w:rPr>
          <w:color w:val="A3A200"/>
          <w:sz w:val="18"/>
          <w:szCs w:val="18"/>
        </w:rPr>
        <w:lastRenderedPageBreak/>
        <w:t>- Profesyonel deneyim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5+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diyetisyen-beslenme uzmanı olarak yıllarca deneyim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135+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memnun müşteri̇ler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20+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saatlerce verimli çevrimiçi oturumlar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Eylül 2015 - 2018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* Canterbury Christ Church Üniversitesi Diyetetik mezunu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( Eylül 2019 - 2020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* Maastricht Üniversitesi'nden spor ve beslenme alanında yüksek lisans derecesi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Tez konusu: GENÇ ERKEKLERDE DİRENÇ EGZERSİZİNE BAĞLI KAS HİPERTROPİSİNE BAZALİN KAPİLLARİZASYONUN KATKISI VAR MI?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2016 yılından beri Elena Venizelos Hastanesi - Kadın Doğum Hastanesi ve Attikon Üniversitesi Genel Hastanesi gibi hastanelerde staj yapıyorum.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Ayrıca Maroussi'deki Holmes Place'de eğitim aldım ve Medical Anti-Aging Center gibi diyet hizmetleri verdiğim merkezlerde çalıştım.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2020 yılı sonunda SPARTA programında ABD Ordusu'nda lisansüstü stajıma başladım ancak maalesef Covid nedeniyle tamamlanamadı.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Sertifikaları görüntüle</w:t>
      </w:r>
    </w:p>
    <w:p w:rsidR="00667180" w:rsidRPr="00667180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Canterbury Christ Church Üniversitesi</w:t>
      </w:r>
    </w:p>
    <w:p w:rsidR="00165B38" w:rsidRDefault="00667180" w:rsidP="00667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A3A200"/>
          <w:sz w:val="18"/>
          <w:szCs w:val="18"/>
        </w:rPr>
      </w:pPr>
      <w:r w:rsidRPr="00667180">
        <w:rPr>
          <w:color w:val="A3A200"/>
          <w:sz w:val="18"/>
          <w:szCs w:val="18"/>
        </w:rPr>
        <w:t>Dimitrios Lamprakos</w:t>
      </w:r>
    </w:p>
    <w:sectPr w:rsidR="00165B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38"/>
    <w:rsid w:val="00165B38"/>
    <w:rsid w:val="005B7DA3"/>
    <w:rsid w:val="0066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790"/>
  <w15:docId w15:val="{F1152E3A-6027-48CC-B235-DE1F69D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Serhat Ağca</cp:lastModifiedBy>
  <cp:revision>2</cp:revision>
  <dcterms:created xsi:type="dcterms:W3CDTF">2024-12-16T10:21:00Z</dcterms:created>
  <dcterms:modified xsi:type="dcterms:W3CDTF">2024-12-16T10:21:00Z</dcterms:modified>
</cp:coreProperties>
</file>