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6464" w14:textId="6EB40E7B" w:rsidR="00DC6E44" w:rsidRDefault="00C86004" w:rsidP="007F5576">
      <w:pPr>
        <w:jc w:val="center"/>
      </w:pPr>
      <w:proofErr w:type="spellStart"/>
      <w:r>
        <w:rPr>
          <w:b/>
          <w:bCs/>
          <w:color w:val="1F4E79"/>
          <w:sz w:val="36"/>
          <w:szCs w:val="36"/>
        </w:rPr>
        <w:t>Gesture-Controlled</w:t>
      </w:r>
      <w:proofErr w:type="spellEnd"/>
      <w:r>
        <w:rPr>
          <w:b/>
          <w:bCs/>
          <w:color w:val="1F4E79"/>
          <w:sz w:val="36"/>
          <w:szCs w:val="36"/>
        </w:rPr>
        <w:t xml:space="preserve"> Game Controller (</w:t>
      </w:r>
      <w:proofErr w:type="spellStart"/>
      <w:r>
        <w:rPr>
          <w:b/>
          <w:bCs/>
          <w:color w:val="1F4E79"/>
          <w:sz w:val="36"/>
          <w:szCs w:val="36"/>
        </w:rPr>
        <w:t>Wired</w:t>
      </w:r>
      <w:proofErr w:type="spellEnd"/>
      <w:r>
        <w:rPr>
          <w:b/>
          <w:bCs/>
          <w:color w:val="1F4E79"/>
          <w:sz w:val="36"/>
          <w:szCs w:val="36"/>
        </w:rPr>
        <w:t>)</w:t>
      </w:r>
    </w:p>
    <w:p w14:paraId="5F980262" w14:textId="77777777" w:rsidR="007F5576" w:rsidRDefault="007F5576">
      <w:pPr>
        <w:pStyle w:val="Balk1"/>
        <w:rPr>
          <w:color w:val="1F4E79"/>
        </w:rPr>
      </w:pPr>
    </w:p>
    <w:p w14:paraId="3CAC102B" w14:textId="02F3D751" w:rsidR="00DC6E44" w:rsidRDefault="00000000">
      <w:pPr>
        <w:pStyle w:val="Balk1"/>
      </w:pPr>
      <w:r>
        <w:rPr>
          <w:color w:val="1F4E79"/>
        </w:rPr>
        <w:t>1.  Project</w:t>
      </w:r>
    </w:p>
    <w:p w14:paraId="5E4842DC" w14:textId="77777777" w:rsidR="00C86004" w:rsidRDefault="00C86004">
      <w:pPr>
        <w:rPr>
          <w:color w:val="1A1A2E"/>
        </w:rPr>
      </w:pPr>
    </w:p>
    <w:p w14:paraId="1E240E61" w14:textId="6E0A0A76" w:rsidR="00C86004" w:rsidRDefault="00C86004" w:rsidP="007F5576">
      <w:pPr>
        <w:spacing w:line="276" w:lineRule="auto"/>
        <w:jc w:val="both"/>
      </w:pPr>
      <w:r>
        <w:t xml:space="preserve">This project is a motion-based game control system that detects the user’s hand movements and converts them into in-game commands. The MPU6050 sensor used in the system continuously measures tilt and acceleration data. This </w:t>
      </w:r>
      <w:proofErr w:type="gramStart"/>
      <w:r>
        <w:t>data</w:t>
      </w:r>
      <w:proofErr w:type="gramEnd"/>
      <w:r>
        <w:t xml:space="preserve"> is processed by the Arduino Nano or ESP8266 and converted into meaningful commands, which are then sent to the computer </w:t>
      </w:r>
      <w:proofErr w:type="spellStart"/>
      <w:r>
        <w:t>via</w:t>
      </w:r>
      <w:proofErr w:type="spellEnd"/>
      <w:r>
        <w:t xml:space="preserve"> USB (</w:t>
      </w:r>
      <w:proofErr w:type="spellStart"/>
      <w:r>
        <w:t>Serial</w:t>
      </w:r>
      <w:proofErr w:type="spellEnd"/>
      <w:r>
        <w:t xml:space="preserve">) </w:t>
      </w:r>
      <w:proofErr w:type="spellStart"/>
      <w:r>
        <w:t>connection</w:t>
      </w:r>
      <w:proofErr w:type="spellEnd"/>
      <w:r>
        <w:t>.</w:t>
      </w:r>
      <w:r w:rsidR="007F5576">
        <w:t xml:space="preserve"> </w:t>
      </w:r>
      <w:proofErr w:type="spellStart"/>
      <w:r>
        <w:t>When</w:t>
      </w:r>
      <w:proofErr w:type="spellEnd"/>
      <w:r>
        <w:t xml:space="preserve"> </w:t>
      </w:r>
      <w:proofErr w:type="spellStart"/>
      <w:r>
        <w:t>the</w:t>
      </w:r>
      <w:proofErr w:type="spellEnd"/>
      <w:r>
        <w:t xml:space="preserve"> </w:t>
      </w:r>
      <w:proofErr w:type="spellStart"/>
      <w:r>
        <w:t>user</w:t>
      </w:r>
      <w:proofErr w:type="spellEnd"/>
      <w:r>
        <w:t xml:space="preserve"> </w:t>
      </w:r>
      <w:proofErr w:type="spellStart"/>
      <w:r>
        <w:t>tilts</w:t>
      </w:r>
      <w:proofErr w:type="spellEnd"/>
      <w:r>
        <w:t xml:space="preserve"> </w:t>
      </w:r>
      <w:proofErr w:type="spellStart"/>
      <w:r>
        <w:t>the</w:t>
      </w:r>
      <w:proofErr w:type="spellEnd"/>
      <w:r>
        <w:t xml:space="preserve"> </w:t>
      </w:r>
      <w:proofErr w:type="spellStart"/>
      <w:r>
        <w:t>device</w:t>
      </w:r>
      <w:proofErr w:type="spellEnd"/>
      <w:r>
        <w:t xml:space="preserve"> to the right or left, the character moves in that direction; when a sudden shaking motion is detected, actions such as an attack are triggered. On the computer side, this </w:t>
      </w:r>
      <w:proofErr w:type="gramStart"/>
      <w:r>
        <w:t>data</w:t>
      </w:r>
      <w:proofErr w:type="gramEnd"/>
      <w:r>
        <w:t xml:space="preserve"> is read by the Unity game engine and used </w:t>
      </w:r>
      <w:proofErr w:type="spellStart"/>
      <w:r>
        <w:t>directly</w:t>
      </w:r>
      <w:proofErr w:type="spellEnd"/>
      <w:r>
        <w:t xml:space="preserve"> as game </w:t>
      </w:r>
      <w:proofErr w:type="spellStart"/>
      <w:r>
        <w:t>input</w:t>
      </w:r>
      <w:proofErr w:type="spellEnd"/>
      <w:r>
        <w:t>.</w:t>
      </w:r>
    </w:p>
    <w:p w14:paraId="46EC02E0" w14:textId="77777777" w:rsidR="007F5576" w:rsidRPr="00C86004" w:rsidRDefault="007F5576" w:rsidP="007F5576">
      <w:pPr>
        <w:spacing w:line="276" w:lineRule="auto"/>
        <w:jc w:val="both"/>
      </w:pPr>
    </w:p>
    <w:p w14:paraId="66281F8D" w14:textId="0F06BD0F" w:rsidR="00C86004" w:rsidRDefault="00C86004" w:rsidP="007F5576">
      <w:pPr>
        <w:spacing w:line="276" w:lineRule="auto"/>
        <w:jc w:val="both"/>
      </w:pPr>
      <w:r>
        <w:t xml:space="preserve">The aim of this project is to demonstrate how sensor </w:t>
      </w:r>
      <w:proofErr w:type="gramStart"/>
      <w:r>
        <w:t>data</w:t>
      </w:r>
      <w:proofErr w:type="gramEnd"/>
      <w:r>
        <w:t xml:space="preserve"> can be processed to convert physical movements into digital game control, and to reveal the connection between embedded systems and game development </w:t>
      </w:r>
      <w:proofErr w:type="spellStart"/>
      <w:r>
        <w:t>through</w:t>
      </w:r>
      <w:proofErr w:type="spellEnd"/>
      <w:r>
        <w:t xml:space="preserve"> a </w:t>
      </w:r>
      <w:proofErr w:type="spellStart"/>
      <w:r>
        <w:t>practical</w:t>
      </w:r>
      <w:proofErr w:type="spellEnd"/>
      <w:r>
        <w:t xml:space="preserve"> </w:t>
      </w:r>
      <w:proofErr w:type="spellStart"/>
      <w:r>
        <w:t>application</w:t>
      </w:r>
      <w:proofErr w:type="spellEnd"/>
      <w:r>
        <w:t>.</w:t>
      </w:r>
    </w:p>
    <w:p w14:paraId="1D4E2FD9" w14:textId="77777777" w:rsidR="007F5576" w:rsidRDefault="007F5576" w:rsidP="007F5576">
      <w:pPr>
        <w:spacing w:line="276" w:lineRule="auto"/>
        <w:jc w:val="both"/>
      </w:pPr>
    </w:p>
    <w:p w14:paraId="537BF014" w14:textId="492D9FBB" w:rsidR="00DC6E44" w:rsidRDefault="00000000" w:rsidP="007F5576">
      <w:pPr>
        <w:spacing w:before="60" w:after="100" w:line="276" w:lineRule="auto"/>
        <w:jc w:val="both"/>
      </w:pPr>
      <w:r>
        <w:rPr>
          <w:b/>
          <w:bCs/>
          <w:color w:val="1A1A2E"/>
        </w:rPr>
        <w:t xml:space="preserve">Main component: </w:t>
      </w:r>
      <w:r w:rsidRPr="007F5576">
        <w:rPr>
          <w:color w:val="1A1A2E"/>
        </w:rPr>
        <w:t xml:space="preserve">MPU6050 sensor. This sensor </w:t>
      </w:r>
      <w:proofErr w:type="spellStart"/>
      <w:r w:rsidRPr="007F5576">
        <w:rPr>
          <w:color w:val="1A1A2E"/>
        </w:rPr>
        <w:t>contains</w:t>
      </w:r>
      <w:proofErr w:type="spellEnd"/>
      <w:r w:rsidRPr="007F5576">
        <w:rPr>
          <w:color w:val="1A1A2E"/>
        </w:rPr>
        <w:t xml:space="preserve"> two </w:t>
      </w:r>
      <w:proofErr w:type="spellStart"/>
      <w:r w:rsidRPr="007F5576">
        <w:rPr>
          <w:color w:val="1A1A2E"/>
        </w:rPr>
        <w:t>things</w:t>
      </w:r>
      <w:proofErr w:type="spellEnd"/>
      <w:r w:rsidR="007F5576" w:rsidRPr="007F5576">
        <w:rPr>
          <w:color w:val="1A1A2E"/>
        </w:rPr>
        <w:t xml:space="preserve"> </w:t>
      </w:r>
      <w:proofErr w:type="spellStart"/>
      <w:r w:rsidRPr="007F5576">
        <w:rPr>
          <w:color w:val="1A1A2E"/>
        </w:rPr>
        <w:t>accelerometer</w:t>
      </w:r>
      <w:proofErr w:type="spellEnd"/>
      <w:r w:rsidRPr="007F5576">
        <w:rPr>
          <w:color w:val="1A1A2E"/>
        </w:rPr>
        <w:t xml:space="preserve"> (</w:t>
      </w:r>
      <w:proofErr w:type="spellStart"/>
      <w:r w:rsidRPr="007F5576">
        <w:rPr>
          <w:color w:val="1A1A2E"/>
        </w:rPr>
        <w:t>acceleration</w:t>
      </w:r>
      <w:proofErr w:type="spellEnd"/>
      <w:r w:rsidRPr="007F5576">
        <w:rPr>
          <w:color w:val="1A1A2E"/>
        </w:rPr>
        <w:t xml:space="preserve">) </w:t>
      </w:r>
      <w:proofErr w:type="spellStart"/>
      <w:r w:rsidRPr="007F5576">
        <w:rPr>
          <w:color w:val="1A1A2E"/>
        </w:rPr>
        <w:t>and</w:t>
      </w:r>
      <w:proofErr w:type="spellEnd"/>
      <w:r w:rsidRPr="007F5576">
        <w:rPr>
          <w:color w:val="1A1A2E"/>
        </w:rPr>
        <w:t xml:space="preserve"> a </w:t>
      </w:r>
      <w:proofErr w:type="spellStart"/>
      <w:proofErr w:type="gramStart"/>
      <w:r w:rsidRPr="007F5576">
        <w:rPr>
          <w:color w:val="1A1A2E"/>
        </w:rPr>
        <w:t>gyroscope.</w:t>
      </w:r>
      <w:r w:rsidR="007F5576" w:rsidRPr="007F5576">
        <w:rPr>
          <w:color w:val="1A1A2E"/>
        </w:rPr>
        <w:t>The</w:t>
      </w:r>
      <w:proofErr w:type="spellEnd"/>
      <w:proofErr w:type="gramEnd"/>
      <w:r w:rsidR="007F5576" w:rsidRPr="007F5576">
        <w:rPr>
          <w:color w:val="1A1A2E"/>
        </w:rPr>
        <w:t xml:space="preserve"> </w:t>
      </w:r>
      <w:proofErr w:type="spellStart"/>
      <w:r w:rsidR="007F5576" w:rsidRPr="007F5576">
        <w:rPr>
          <w:color w:val="1A1A2E"/>
        </w:rPr>
        <w:t>accelerometer</w:t>
      </w:r>
      <w:proofErr w:type="spellEnd"/>
      <w:r w:rsidR="007F5576" w:rsidRPr="007F5576">
        <w:rPr>
          <w:color w:val="1A1A2E"/>
        </w:rPr>
        <w:t xml:space="preserve"> </w:t>
      </w:r>
      <w:proofErr w:type="spellStart"/>
      <w:r w:rsidR="007F5576" w:rsidRPr="007F5576">
        <w:rPr>
          <w:color w:val="1A1A2E"/>
        </w:rPr>
        <w:t>measures</w:t>
      </w:r>
      <w:proofErr w:type="spellEnd"/>
      <w:r w:rsidR="007F5576" w:rsidRPr="007F5576">
        <w:rPr>
          <w:color w:val="1A1A2E"/>
        </w:rPr>
        <w:t xml:space="preserve"> how </w:t>
      </w:r>
      <w:proofErr w:type="spellStart"/>
      <w:r w:rsidR="007F5576" w:rsidRPr="007F5576">
        <w:rPr>
          <w:color w:val="1A1A2E"/>
        </w:rPr>
        <w:t>fast</w:t>
      </w:r>
      <w:proofErr w:type="spellEnd"/>
      <w:r w:rsidR="007F5576" w:rsidRPr="007F5576">
        <w:rPr>
          <w:color w:val="1A1A2E"/>
        </w:rPr>
        <w:t xml:space="preserve"> </w:t>
      </w:r>
      <w:proofErr w:type="spellStart"/>
      <w:r w:rsidR="007F5576" w:rsidRPr="007F5576">
        <w:rPr>
          <w:color w:val="1A1A2E"/>
        </w:rPr>
        <w:t>you</w:t>
      </w:r>
      <w:proofErr w:type="spellEnd"/>
      <w:r w:rsidR="007F5576" w:rsidRPr="007F5576">
        <w:rPr>
          <w:color w:val="1A1A2E"/>
        </w:rPr>
        <w:t xml:space="preserve"> </w:t>
      </w:r>
      <w:proofErr w:type="spellStart"/>
      <w:r w:rsidR="007F5576" w:rsidRPr="007F5576">
        <w:rPr>
          <w:color w:val="1A1A2E"/>
        </w:rPr>
        <w:t>are</w:t>
      </w:r>
      <w:proofErr w:type="spellEnd"/>
      <w:r w:rsidR="007F5576" w:rsidRPr="007F5576">
        <w:rPr>
          <w:color w:val="1A1A2E"/>
        </w:rPr>
        <w:t xml:space="preserve"> </w:t>
      </w:r>
      <w:proofErr w:type="spellStart"/>
      <w:r w:rsidR="007F5576" w:rsidRPr="007F5576">
        <w:rPr>
          <w:color w:val="1A1A2E"/>
        </w:rPr>
        <w:t>moving</w:t>
      </w:r>
      <w:proofErr w:type="spellEnd"/>
      <w:r w:rsidR="007F5576" w:rsidRPr="007F5576">
        <w:rPr>
          <w:color w:val="1A1A2E"/>
        </w:rPr>
        <w:t xml:space="preserve">, </w:t>
      </w:r>
      <w:proofErr w:type="spellStart"/>
      <w:r w:rsidR="007F5576" w:rsidRPr="007F5576">
        <w:rPr>
          <w:color w:val="1A1A2E"/>
        </w:rPr>
        <w:t>while</w:t>
      </w:r>
      <w:proofErr w:type="spellEnd"/>
      <w:r w:rsidR="007F5576" w:rsidRPr="007F5576">
        <w:rPr>
          <w:color w:val="1A1A2E"/>
        </w:rPr>
        <w:t xml:space="preserve"> </w:t>
      </w:r>
      <w:proofErr w:type="spellStart"/>
      <w:r w:rsidR="007F5576" w:rsidRPr="007F5576">
        <w:rPr>
          <w:color w:val="1A1A2E"/>
        </w:rPr>
        <w:t>the</w:t>
      </w:r>
      <w:proofErr w:type="spellEnd"/>
      <w:r w:rsidR="007F5576" w:rsidRPr="007F5576">
        <w:rPr>
          <w:color w:val="1A1A2E"/>
        </w:rPr>
        <w:t xml:space="preserve"> </w:t>
      </w:r>
      <w:proofErr w:type="spellStart"/>
      <w:r w:rsidR="007F5576" w:rsidRPr="007F5576">
        <w:rPr>
          <w:color w:val="1A1A2E"/>
        </w:rPr>
        <w:t>gyroscope</w:t>
      </w:r>
      <w:proofErr w:type="spellEnd"/>
      <w:r w:rsidR="007F5576" w:rsidRPr="007F5576">
        <w:rPr>
          <w:color w:val="1A1A2E"/>
        </w:rPr>
        <w:t xml:space="preserve"> </w:t>
      </w:r>
      <w:proofErr w:type="spellStart"/>
      <w:r w:rsidR="007F5576" w:rsidRPr="007F5576">
        <w:rPr>
          <w:color w:val="1A1A2E"/>
        </w:rPr>
        <w:t>measures</w:t>
      </w:r>
      <w:proofErr w:type="spellEnd"/>
      <w:r w:rsidR="007F5576" w:rsidRPr="007F5576">
        <w:rPr>
          <w:color w:val="1A1A2E"/>
        </w:rPr>
        <w:t xml:space="preserve"> </w:t>
      </w:r>
      <w:proofErr w:type="spellStart"/>
      <w:r w:rsidR="007F5576" w:rsidRPr="007F5576">
        <w:rPr>
          <w:color w:val="1A1A2E"/>
        </w:rPr>
        <w:t>the</w:t>
      </w:r>
      <w:proofErr w:type="spellEnd"/>
      <w:r w:rsidR="007F5576" w:rsidRPr="007F5576">
        <w:rPr>
          <w:color w:val="1A1A2E"/>
        </w:rPr>
        <w:t xml:space="preserve"> </w:t>
      </w:r>
      <w:proofErr w:type="spellStart"/>
      <w:r w:rsidR="007F5576" w:rsidRPr="007F5576">
        <w:rPr>
          <w:color w:val="1A1A2E"/>
        </w:rPr>
        <w:t>degree</w:t>
      </w:r>
      <w:proofErr w:type="spellEnd"/>
      <w:r w:rsidR="007F5576" w:rsidRPr="007F5576">
        <w:rPr>
          <w:color w:val="1A1A2E"/>
        </w:rPr>
        <w:t xml:space="preserve"> of </w:t>
      </w:r>
      <w:proofErr w:type="spellStart"/>
      <w:r w:rsidR="007F5576" w:rsidRPr="007F5576">
        <w:rPr>
          <w:color w:val="1A1A2E"/>
        </w:rPr>
        <w:t>rotation</w:t>
      </w:r>
      <w:proofErr w:type="spellEnd"/>
      <w:r w:rsidR="007F5576" w:rsidRPr="007F5576">
        <w:rPr>
          <w:color w:val="1A1A2E"/>
        </w:rPr>
        <w:t xml:space="preserve">. </w:t>
      </w:r>
      <w:proofErr w:type="spellStart"/>
      <w:r w:rsidR="007F5576" w:rsidRPr="007F5576">
        <w:rPr>
          <w:color w:val="1A1A2E"/>
        </w:rPr>
        <w:t>By</w:t>
      </w:r>
      <w:proofErr w:type="spellEnd"/>
      <w:r w:rsidR="007F5576" w:rsidRPr="007F5576">
        <w:rPr>
          <w:color w:val="1A1A2E"/>
        </w:rPr>
        <w:t xml:space="preserve"> </w:t>
      </w:r>
      <w:proofErr w:type="spellStart"/>
      <w:r w:rsidR="007F5576" w:rsidRPr="007F5576">
        <w:rPr>
          <w:color w:val="1A1A2E"/>
        </w:rPr>
        <w:t>combining</w:t>
      </w:r>
      <w:proofErr w:type="spellEnd"/>
      <w:r w:rsidR="007F5576" w:rsidRPr="007F5576">
        <w:rPr>
          <w:color w:val="1A1A2E"/>
        </w:rPr>
        <w:t xml:space="preserve"> </w:t>
      </w:r>
      <w:proofErr w:type="spellStart"/>
      <w:r w:rsidR="007F5576" w:rsidRPr="007F5576">
        <w:rPr>
          <w:color w:val="1A1A2E"/>
        </w:rPr>
        <w:t>both</w:t>
      </w:r>
      <w:proofErr w:type="spellEnd"/>
      <w:r w:rsidR="007F5576" w:rsidRPr="007F5576">
        <w:rPr>
          <w:color w:val="1A1A2E"/>
        </w:rPr>
        <w:t xml:space="preserve">, </w:t>
      </w:r>
      <w:proofErr w:type="spellStart"/>
      <w:r w:rsidR="007F5576" w:rsidRPr="007F5576">
        <w:rPr>
          <w:color w:val="1A1A2E"/>
        </w:rPr>
        <w:t>you</w:t>
      </w:r>
      <w:proofErr w:type="spellEnd"/>
      <w:r w:rsidR="007F5576" w:rsidRPr="007F5576">
        <w:rPr>
          <w:color w:val="1A1A2E"/>
        </w:rPr>
        <w:t xml:space="preserve"> can </w:t>
      </w:r>
      <w:proofErr w:type="spellStart"/>
      <w:r w:rsidR="007F5576" w:rsidRPr="007F5576">
        <w:rPr>
          <w:color w:val="1A1A2E"/>
        </w:rPr>
        <w:t>determine</w:t>
      </w:r>
      <w:proofErr w:type="spellEnd"/>
      <w:r w:rsidR="007F5576" w:rsidRPr="007F5576">
        <w:rPr>
          <w:color w:val="1A1A2E"/>
        </w:rPr>
        <w:t xml:space="preserve"> </w:t>
      </w:r>
      <w:proofErr w:type="spellStart"/>
      <w:r w:rsidR="007F5576" w:rsidRPr="007F5576">
        <w:rPr>
          <w:color w:val="1A1A2E"/>
        </w:rPr>
        <w:t>whether</w:t>
      </w:r>
      <w:proofErr w:type="spellEnd"/>
      <w:r w:rsidR="007F5576" w:rsidRPr="007F5576">
        <w:rPr>
          <w:color w:val="1A1A2E"/>
        </w:rPr>
        <w:t xml:space="preserve"> </w:t>
      </w:r>
      <w:proofErr w:type="spellStart"/>
      <w:r w:rsidR="007F5576" w:rsidRPr="007F5576">
        <w:rPr>
          <w:color w:val="1A1A2E"/>
        </w:rPr>
        <w:t>you</w:t>
      </w:r>
      <w:proofErr w:type="spellEnd"/>
      <w:r w:rsidR="007F5576" w:rsidRPr="007F5576">
        <w:rPr>
          <w:color w:val="1A1A2E"/>
        </w:rPr>
        <w:t xml:space="preserve"> </w:t>
      </w:r>
      <w:proofErr w:type="spellStart"/>
      <w:r w:rsidR="007F5576" w:rsidRPr="007F5576">
        <w:rPr>
          <w:color w:val="1A1A2E"/>
        </w:rPr>
        <w:t>are</w:t>
      </w:r>
      <w:proofErr w:type="spellEnd"/>
      <w:r w:rsidR="007F5576" w:rsidRPr="007F5576">
        <w:rPr>
          <w:color w:val="1A1A2E"/>
        </w:rPr>
        <w:t xml:space="preserve"> </w:t>
      </w:r>
      <w:proofErr w:type="spellStart"/>
      <w:r w:rsidR="007F5576" w:rsidRPr="007F5576">
        <w:rPr>
          <w:color w:val="1A1A2E"/>
        </w:rPr>
        <w:t>tilting</w:t>
      </w:r>
      <w:proofErr w:type="spellEnd"/>
      <w:r w:rsidR="007F5576" w:rsidRPr="007F5576">
        <w:rPr>
          <w:color w:val="1A1A2E"/>
        </w:rPr>
        <w:t xml:space="preserve"> </w:t>
      </w:r>
      <w:proofErr w:type="spellStart"/>
      <w:r w:rsidR="007F5576" w:rsidRPr="007F5576">
        <w:rPr>
          <w:color w:val="1A1A2E"/>
        </w:rPr>
        <w:t>or</w:t>
      </w:r>
      <w:proofErr w:type="spellEnd"/>
      <w:r w:rsidR="007F5576" w:rsidRPr="007F5576">
        <w:rPr>
          <w:color w:val="1A1A2E"/>
        </w:rPr>
        <w:t xml:space="preserve"> </w:t>
      </w:r>
      <w:proofErr w:type="spellStart"/>
      <w:r w:rsidR="007F5576" w:rsidRPr="007F5576">
        <w:rPr>
          <w:color w:val="1A1A2E"/>
        </w:rPr>
        <w:t>shaking</w:t>
      </w:r>
      <w:proofErr w:type="spellEnd"/>
      <w:r w:rsidR="007F5576" w:rsidRPr="007F5576">
        <w:rPr>
          <w:color w:val="1A1A2E"/>
        </w:rPr>
        <w:t>.</w:t>
      </w:r>
    </w:p>
    <w:p w14:paraId="6BD280A2" w14:textId="77777777" w:rsidR="007F5576" w:rsidRDefault="007F5576">
      <w:pPr>
        <w:pStyle w:val="Balk1"/>
        <w:rPr>
          <w:color w:val="1F4E79"/>
        </w:rPr>
      </w:pPr>
    </w:p>
    <w:p w14:paraId="6F634AB4" w14:textId="20836550" w:rsidR="00DC6E44" w:rsidRDefault="00000000">
      <w:pPr>
        <w:pStyle w:val="Balk1"/>
      </w:pPr>
      <w:r>
        <w:rPr>
          <w:color w:val="1F4E79"/>
        </w:rPr>
        <w:t>2.  Materials</w:t>
      </w:r>
    </w:p>
    <w:p w14:paraId="5C6D739F" w14:textId="77777777" w:rsidR="00DC6E44" w:rsidRDefault="00DC6E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1500"/>
        <w:gridCol w:w="3360"/>
      </w:tblGrid>
      <w:tr w:rsidR="00DC6E44" w14:paraId="593AF5BD" w14:textId="77777777">
        <w:tc>
          <w:tcPr>
            <w:tcW w:w="3600" w:type="dxa"/>
            <w:tcBorders>
              <w:top w:val="single" w:sz="1" w:space="0" w:color="DDDDDD"/>
              <w:left w:val="single" w:sz="1" w:space="0" w:color="DDDDDD"/>
              <w:bottom w:val="single" w:sz="1" w:space="0" w:color="DDDDDD"/>
              <w:right w:val="single" w:sz="1" w:space="0" w:color="DDDDDD"/>
            </w:tcBorders>
            <w:shd w:val="clear" w:color="auto" w:fill="1F4E79"/>
            <w:tcMar>
              <w:top w:w="80" w:type="dxa"/>
              <w:left w:w="120" w:type="dxa"/>
              <w:bottom w:w="80" w:type="dxa"/>
              <w:right w:w="120" w:type="dxa"/>
            </w:tcMar>
          </w:tcPr>
          <w:p w14:paraId="6DF989CE" w14:textId="77777777" w:rsidR="00DC6E44" w:rsidRDefault="00000000">
            <w:r>
              <w:rPr>
                <w:b/>
                <w:bCs/>
                <w:color w:val="FFFFFF"/>
                <w:sz w:val="20"/>
                <w:szCs w:val="20"/>
              </w:rPr>
              <w:t>Component</w:t>
            </w:r>
          </w:p>
        </w:tc>
        <w:tc>
          <w:tcPr>
            <w:tcW w:w="900" w:type="dxa"/>
            <w:tcBorders>
              <w:top w:val="single" w:sz="1" w:space="0" w:color="DDDDDD"/>
              <w:left w:val="single" w:sz="1" w:space="0" w:color="DDDDDD"/>
              <w:bottom w:val="single" w:sz="1" w:space="0" w:color="DDDDDD"/>
              <w:right w:val="single" w:sz="1" w:space="0" w:color="DDDDDD"/>
            </w:tcBorders>
            <w:shd w:val="clear" w:color="auto" w:fill="1F4E79"/>
            <w:tcMar>
              <w:top w:w="80" w:type="dxa"/>
              <w:left w:w="120" w:type="dxa"/>
              <w:bottom w:w="80" w:type="dxa"/>
              <w:right w:w="120" w:type="dxa"/>
            </w:tcMar>
          </w:tcPr>
          <w:p w14:paraId="19288505" w14:textId="77777777" w:rsidR="00DC6E44" w:rsidRDefault="00000000">
            <w:r>
              <w:rPr>
                <w:b/>
                <w:bCs/>
                <w:color w:val="FFFFFF"/>
                <w:sz w:val="20"/>
                <w:szCs w:val="20"/>
              </w:rPr>
              <w:t>Qty</w:t>
            </w:r>
          </w:p>
        </w:tc>
        <w:tc>
          <w:tcPr>
            <w:tcW w:w="1500" w:type="dxa"/>
            <w:tcBorders>
              <w:top w:val="single" w:sz="1" w:space="0" w:color="DDDDDD"/>
              <w:left w:val="single" w:sz="1" w:space="0" w:color="DDDDDD"/>
              <w:bottom w:val="single" w:sz="1" w:space="0" w:color="DDDDDD"/>
              <w:right w:val="single" w:sz="1" w:space="0" w:color="DDDDDD"/>
            </w:tcBorders>
            <w:shd w:val="clear" w:color="auto" w:fill="1F4E79"/>
            <w:tcMar>
              <w:top w:w="80" w:type="dxa"/>
              <w:left w:w="120" w:type="dxa"/>
              <w:bottom w:w="80" w:type="dxa"/>
              <w:right w:w="120" w:type="dxa"/>
            </w:tcMar>
          </w:tcPr>
          <w:p w14:paraId="4283DAEC" w14:textId="77777777" w:rsidR="00DC6E44" w:rsidRDefault="00000000">
            <w:r>
              <w:rPr>
                <w:b/>
                <w:bCs/>
                <w:color w:val="FFFFFF"/>
                <w:sz w:val="20"/>
                <w:szCs w:val="20"/>
              </w:rPr>
              <w:t>Price (TRY)</w:t>
            </w:r>
          </w:p>
        </w:tc>
        <w:tc>
          <w:tcPr>
            <w:tcW w:w="3360" w:type="dxa"/>
            <w:tcBorders>
              <w:top w:val="single" w:sz="1" w:space="0" w:color="DDDDDD"/>
              <w:left w:val="single" w:sz="1" w:space="0" w:color="DDDDDD"/>
              <w:bottom w:val="single" w:sz="1" w:space="0" w:color="DDDDDD"/>
              <w:right w:val="single" w:sz="1" w:space="0" w:color="DDDDDD"/>
            </w:tcBorders>
            <w:shd w:val="clear" w:color="auto" w:fill="1F4E79"/>
            <w:tcMar>
              <w:top w:w="80" w:type="dxa"/>
              <w:left w:w="120" w:type="dxa"/>
              <w:bottom w:w="80" w:type="dxa"/>
              <w:right w:w="120" w:type="dxa"/>
            </w:tcMar>
          </w:tcPr>
          <w:p w14:paraId="57725BDC" w14:textId="77777777" w:rsidR="00DC6E44" w:rsidRDefault="00000000">
            <w:r>
              <w:rPr>
                <w:b/>
                <w:bCs/>
                <w:color w:val="FFFFFF"/>
                <w:sz w:val="20"/>
                <w:szCs w:val="20"/>
              </w:rPr>
              <w:t>Purpose</w:t>
            </w:r>
          </w:p>
        </w:tc>
      </w:tr>
      <w:tr w:rsidR="00DC6E44" w14:paraId="2D506B56"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45F2464D" w14:textId="77777777" w:rsidR="00DC6E44" w:rsidRDefault="00000000">
            <w:r>
              <w:rPr>
                <w:color w:val="1A1A2E"/>
                <w:sz w:val="20"/>
                <w:szCs w:val="20"/>
              </w:rPr>
              <w:t>Arduino Nano Clone</w:t>
            </w:r>
          </w:p>
        </w:tc>
        <w:tc>
          <w:tcPr>
            <w:tcW w:w="9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7A7FCE5D" w14:textId="77777777" w:rsidR="00DC6E44" w:rsidRDefault="00000000">
            <w:r>
              <w:rPr>
                <w:color w:val="1A1A2E"/>
                <w:sz w:val="20"/>
                <w:szCs w:val="20"/>
              </w:rPr>
              <w:t>1</w:t>
            </w:r>
          </w:p>
        </w:tc>
        <w:tc>
          <w:tcPr>
            <w:tcW w:w="15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141CB030" w14:textId="77777777" w:rsidR="00DC6E44" w:rsidRDefault="00000000">
            <w:r>
              <w:rPr>
                <w:color w:val="1A1A2E"/>
                <w:sz w:val="20"/>
                <w:szCs w:val="20"/>
              </w:rPr>
              <w:t>130 TL</w:t>
            </w:r>
          </w:p>
        </w:tc>
        <w:tc>
          <w:tcPr>
            <w:tcW w:w="336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2B9FD238" w14:textId="0C5648D3" w:rsidR="00DC6E44" w:rsidRDefault="007F5576">
            <w:proofErr w:type="spellStart"/>
            <w:r w:rsidRPr="007F5576">
              <w:rPr>
                <w:color w:val="1A1A2E"/>
                <w:sz w:val="20"/>
                <w:szCs w:val="20"/>
              </w:rPr>
              <w:t>The</w:t>
            </w:r>
            <w:proofErr w:type="spellEnd"/>
            <w:r w:rsidRPr="007F5576">
              <w:rPr>
                <w:color w:val="1A1A2E"/>
                <w:sz w:val="20"/>
                <w:szCs w:val="20"/>
              </w:rPr>
              <w:t xml:space="preserve"> </w:t>
            </w:r>
            <w:proofErr w:type="spellStart"/>
            <w:r w:rsidRPr="007F5576">
              <w:rPr>
                <w:color w:val="1A1A2E"/>
                <w:sz w:val="20"/>
                <w:szCs w:val="20"/>
              </w:rPr>
              <w:t>brain</w:t>
            </w:r>
            <w:proofErr w:type="spellEnd"/>
            <w:r w:rsidRPr="007F5576">
              <w:rPr>
                <w:color w:val="1A1A2E"/>
                <w:sz w:val="20"/>
                <w:szCs w:val="20"/>
              </w:rPr>
              <w:t xml:space="preserve"> of </w:t>
            </w:r>
            <w:proofErr w:type="spellStart"/>
            <w:r w:rsidRPr="007F5576">
              <w:rPr>
                <w:color w:val="1A1A2E"/>
                <w:sz w:val="20"/>
                <w:szCs w:val="20"/>
              </w:rPr>
              <w:t>the</w:t>
            </w:r>
            <w:proofErr w:type="spellEnd"/>
            <w:r w:rsidRPr="007F5576">
              <w:rPr>
                <w:color w:val="1A1A2E"/>
                <w:sz w:val="20"/>
                <w:szCs w:val="20"/>
              </w:rPr>
              <w:t xml:space="preserve"> </w:t>
            </w:r>
            <w:proofErr w:type="spellStart"/>
            <w:r w:rsidRPr="007F5576">
              <w:rPr>
                <w:color w:val="1A1A2E"/>
                <w:sz w:val="20"/>
                <w:szCs w:val="20"/>
              </w:rPr>
              <w:t>project</w:t>
            </w:r>
            <w:proofErr w:type="spellEnd"/>
            <w:r w:rsidRPr="007F5576">
              <w:rPr>
                <w:color w:val="1A1A2E"/>
                <w:sz w:val="20"/>
                <w:szCs w:val="20"/>
              </w:rPr>
              <w:t xml:space="preserve">. </w:t>
            </w:r>
            <w:proofErr w:type="spellStart"/>
            <w:r w:rsidRPr="007F5576">
              <w:rPr>
                <w:color w:val="1A1A2E"/>
                <w:sz w:val="20"/>
                <w:szCs w:val="20"/>
              </w:rPr>
              <w:t>It</w:t>
            </w:r>
            <w:proofErr w:type="spellEnd"/>
            <w:r w:rsidRPr="007F5576">
              <w:rPr>
                <w:color w:val="1A1A2E"/>
                <w:sz w:val="20"/>
                <w:szCs w:val="20"/>
              </w:rPr>
              <w:t xml:space="preserve"> </w:t>
            </w:r>
            <w:proofErr w:type="spellStart"/>
            <w:r w:rsidRPr="007F5576">
              <w:rPr>
                <w:color w:val="1A1A2E"/>
                <w:sz w:val="20"/>
                <w:szCs w:val="20"/>
              </w:rPr>
              <w:t>reads</w:t>
            </w:r>
            <w:proofErr w:type="spellEnd"/>
            <w:r w:rsidRPr="007F5576">
              <w:rPr>
                <w:color w:val="1A1A2E"/>
                <w:sz w:val="20"/>
                <w:szCs w:val="20"/>
              </w:rPr>
              <w:t xml:space="preserve"> </w:t>
            </w:r>
            <w:proofErr w:type="gramStart"/>
            <w:r w:rsidRPr="007F5576">
              <w:rPr>
                <w:color w:val="1A1A2E"/>
                <w:sz w:val="20"/>
                <w:szCs w:val="20"/>
              </w:rPr>
              <w:t>data</w:t>
            </w:r>
            <w:proofErr w:type="gramEnd"/>
            <w:r w:rsidRPr="007F5576">
              <w:rPr>
                <w:color w:val="1A1A2E"/>
                <w:sz w:val="20"/>
                <w:szCs w:val="20"/>
              </w:rPr>
              <w:t xml:space="preserve"> </w:t>
            </w:r>
            <w:proofErr w:type="spellStart"/>
            <w:r w:rsidRPr="007F5576">
              <w:rPr>
                <w:color w:val="1A1A2E"/>
                <w:sz w:val="20"/>
                <w:szCs w:val="20"/>
              </w:rPr>
              <w:t>from</w:t>
            </w:r>
            <w:proofErr w:type="spellEnd"/>
            <w:r w:rsidRPr="007F5576">
              <w:rPr>
                <w:color w:val="1A1A2E"/>
                <w:sz w:val="20"/>
                <w:szCs w:val="20"/>
              </w:rPr>
              <w:t xml:space="preserve"> </w:t>
            </w:r>
            <w:proofErr w:type="spellStart"/>
            <w:r w:rsidRPr="007F5576">
              <w:rPr>
                <w:color w:val="1A1A2E"/>
                <w:sz w:val="20"/>
                <w:szCs w:val="20"/>
              </w:rPr>
              <w:t>the</w:t>
            </w:r>
            <w:proofErr w:type="spellEnd"/>
            <w:r w:rsidRPr="007F5576">
              <w:rPr>
                <w:color w:val="1A1A2E"/>
                <w:sz w:val="20"/>
                <w:szCs w:val="20"/>
              </w:rPr>
              <w:t xml:space="preserve"> sensor </w:t>
            </w:r>
            <w:proofErr w:type="spellStart"/>
            <w:r w:rsidRPr="007F5576">
              <w:rPr>
                <w:color w:val="1A1A2E"/>
                <w:sz w:val="20"/>
                <w:szCs w:val="20"/>
              </w:rPr>
              <w:t>and</w:t>
            </w:r>
            <w:proofErr w:type="spellEnd"/>
            <w:r w:rsidRPr="007F5576">
              <w:rPr>
                <w:color w:val="1A1A2E"/>
                <w:sz w:val="20"/>
                <w:szCs w:val="20"/>
              </w:rPr>
              <w:t xml:space="preserve"> </w:t>
            </w:r>
            <w:proofErr w:type="spellStart"/>
            <w:r w:rsidRPr="007F5576">
              <w:rPr>
                <w:color w:val="1A1A2E"/>
                <w:sz w:val="20"/>
                <w:szCs w:val="20"/>
              </w:rPr>
              <w:t>sends</w:t>
            </w:r>
            <w:proofErr w:type="spellEnd"/>
            <w:r w:rsidRPr="007F5576">
              <w:rPr>
                <w:color w:val="1A1A2E"/>
                <w:sz w:val="20"/>
                <w:szCs w:val="20"/>
              </w:rPr>
              <w:t xml:space="preserve"> it </w:t>
            </w:r>
            <w:proofErr w:type="spellStart"/>
            <w:r w:rsidRPr="007F5576">
              <w:rPr>
                <w:color w:val="1A1A2E"/>
                <w:sz w:val="20"/>
                <w:szCs w:val="20"/>
              </w:rPr>
              <w:t>to</w:t>
            </w:r>
            <w:proofErr w:type="spellEnd"/>
            <w:r w:rsidRPr="007F5576">
              <w:rPr>
                <w:color w:val="1A1A2E"/>
                <w:sz w:val="20"/>
                <w:szCs w:val="20"/>
              </w:rPr>
              <w:t xml:space="preserve"> </w:t>
            </w:r>
            <w:proofErr w:type="spellStart"/>
            <w:r w:rsidRPr="007F5576">
              <w:rPr>
                <w:color w:val="1A1A2E"/>
                <w:sz w:val="20"/>
                <w:szCs w:val="20"/>
              </w:rPr>
              <w:t>the</w:t>
            </w:r>
            <w:proofErr w:type="spellEnd"/>
            <w:r w:rsidRPr="007F5576">
              <w:rPr>
                <w:color w:val="1A1A2E"/>
                <w:sz w:val="20"/>
                <w:szCs w:val="20"/>
              </w:rPr>
              <w:t xml:space="preserve"> USB.</w:t>
            </w:r>
          </w:p>
        </w:tc>
      </w:tr>
      <w:tr w:rsidR="00DC6E44" w14:paraId="13CD29B0"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32968A" w14:textId="77777777" w:rsidR="00DC6E44" w:rsidRDefault="00000000">
            <w:r>
              <w:rPr>
                <w:color w:val="1A1A2E"/>
                <w:sz w:val="20"/>
                <w:szCs w:val="20"/>
              </w:rPr>
              <w:t>MPU6050 GY-521</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C5ECE0" w14:textId="77777777" w:rsidR="00DC6E44" w:rsidRDefault="00000000">
            <w:r>
              <w:rPr>
                <w:color w:val="1A1A2E"/>
                <w:sz w:val="20"/>
                <w:szCs w:val="20"/>
              </w:rPr>
              <w:t>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1CFE75" w14:textId="77777777" w:rsidR="00DC6E44" w:rsidRDefault="00000000">
            <w:r>
              <w:rPr>
                <w:color w:val="1A1A2E"/>
                <w:sz w:val="20"/>
                <w:szCs w:val="20"/>
              </w:rPr>
              <w:t>120 TL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5A8C83" w14:textId="603C14DA" w:rsidR="00DC6E44" w:rsidRDefault="007F5576">
            <w:proofErr w:type="spellStart"/>
            <w:r w:rsidRPr="007F5576">
              <w:rPr>
                <w:color w:val="1A1A2E"/>
                <w:sz w:val="20"/>
                <w:szCs w:val="20"/>
              </w:rPr>
              <w:t>The</w:t>
            </w:r>
            <w:proofErr w:type="spellEnd"/>
            <w:r w:rsidRPr="007F5576">
              <w:rPr>
                <w:color w:val="1A1A2E"/>
                <w:sz w:val="20"/>
                <w:szCs w:val="20"/>
              </w:rPr>
              <w:t xml:space="preserve"> sensor </w:t>
            </w:r>
            <w:proofErr w:type="spellStart"/>
            <w:r w:rsidRPr="007F5576">
              <w:rPr>
                <w:color w:val="1A1A2E"/>
                <w:sz w:val="20"/>
                <w:szCs w:val="20"/>
              </w:rPr>
              <w:t>that</w:t>
            </w:r>
            <w:proofErr w:type="spellEnd"/>
            <w:r w:rsidRPr="007F5576">
              <w:rPr>
                <w:color w:val="1A1A2E"/>
                <w:sz w:val="20"/>
                <w:szCs w:val="20"/>
              </w:rPr>
              <w:t xml:space="preserve"> </w:t>
            </w:r>
            <w:proofErr w:type="spellStart"/>
            <w:r w:rsidRPr="007F5576">
              <w:rPr>
                <w:color w:val="1A1A2E"/>
                <w:sz w:val="20"/>
                <w:szCs w:val="20"/>
              </w:rPr>
              <w:t>detects</w:t>
            </w:r>
            <w:proofErr w:type="spellEnd"/>
            <w:r w:rsidRPr="007F5576">
              <w:rPr>
                <w:color w:val="1A1A2E"/>
                <w:sz w:val="20"/>
                <w:szCs w:val="20"/>
              </w:rPr>
              <w:t xml:space="preserve"> </w:t>
            </w:r>
            <w:proofErr w:type="spellStart"/>
            <w:r w:rsidRPr="007F5576">
              <w:rPr>
                <w:color w:val="1A1A2E"/>
                <w:sz w:val="20"/>
                <w:szCs w:val="20"/>
              </w:rPr>
              <w:t>hand</w:t>
            </w:r>
            <w:proofErr w:type="spellEnd"/>
            <w:r w:rsidRPr="007F5576">
              <w:rPr>
                <w:color w:val="1A1A2E"/>
                <w:sz w:val="20"/>
                <w:szCs w:val="20"/>
              </w:rPr>
              <w:t xml:space="preserve"> </w:t>
            </w:r>
            <w:proofErr w:type="spellStart"/>
            <w:r w:rsidRPr="007F5576">
              <w:rPr>
                <w:color w:val="1A1A2E"/>
                <w:sz w:val="20"/>
                <w:szCs w:val="20"/>
              </w:rPr>
              <w:t>movements</w:t>
            </w:r>
            <w:proofErr w:type="spellEnd"/>
            <w:r w:rsidRPr="007F5576">
              <w:rPr>
                <w:color w:val="1A1A2E"/>
                <w:sz w:val="20"/>
                <w:szCs w:val="20"/>
              </w:rPr>
              <w:t xml:space="preserve">. </w:t>
            </w:r>
            <w:proofErr w:type="spellStart"/>
            <w:r w:rsidRPr="007F5576">
              <w:rPr>
                <w:color w:val="1A1A2E"/>
                <w:sz w:val="20"/>
                <w:szCs w:val="20"/>
              </w:rPr>
              <w:t>It</w:t>
            </w:r>
            <w:proofErr w:type="spellEnd"/>
            <w:r w:rsidRPr="007F5576">
              <w:rPr>
                <w:color w:val="1A1A2E"/>
                <w:sz w:val="20"/>
                <w:szCs w:val="20"/>
              </w:rPr>
              <w:t xml:space="preserve"> </w:t>
            </w:r>
            <w:proofErr w:type="spellStart"/>
            <w:r w:rsidRPr="007F5576">
              <w:rPr>
                <w:color w:val="1A1A2E"/>
                <w:sz w:val="20"/>
                <w:szCs w:val="20"/>
              </w:rPr>
              <w:t>measures</w:t>
            </w:r>
            <w:proofErr w:type="spellEnd"/>
            <w:r w:rsidRPr="007F5576">
              <w:rPr>
                <w:color w:val="1A1A2E"/>
                <w:sz w:val="20"/>
                <w:szCs w:val="20"/>
              </w:rPr>
              <w:t xml:space="preserve"> </w:t>
            </w:r>
            <w:proofErr w:type="spellStart"/>
            <w:r w:rsidRPr="007F5576">
              <w:rPr>
                <w:color w:val="1A1A2E"/>
                <w:sz w:val="20"/>
                <w:szCs w:val="20"/>
              </w:rPr>
              <w:t>acceleration</w:t>
            </w:r>
            <w:proofErr w:type="spellEnd"/>
            <w:r w:rsidRPr="007F5576">
              <w:rPr>
                <w:color w:val="1A1A2E"/>
                <w:sz w:val="20"/>
                <w:szCs w:val="20"/>
              </w:rPr>
              <w:t xml:space="preserve"> </w:t>
            </w:r>
            <w:proofErr w:type="spellStart"/>
            <w:r w:rsidRPr="007F5576">
              <w:rPr>
                <w:color w:val="1A1A2E"/>
                <w:sz w:val="20"/>
                <w:szCs w:val="20"/>
              </w:rPr>
              <w:t>and</w:t>
            </w:r>
            <w:proofErr w:type="spellEnd"/>
            <w:r w:rsidRPr="007F5576">
              <w:rPr>
                <w:color w:val="1A1A2E"/>
                <w:sz w:val="20"/>
                <w:szCs w:val="20"/>
              </w:rPr>
              <w:t xml:space="preserve"> </w:t>
            </w:r>
            <w:proofErr w:type="spellStart"/>
            <w:r w:rsidRPr="007F5576">
              <w:rPr>
                <w:color w:val="1A1A2E"/>
                <w:sz w:val="20"/>
                <w:szCs w:val="20"/>
              </w:rPr>
              <w:t>gyro</w:t>
            </w:r>
            <w:proofErr w:type="spellEnd"/>
            <w:r w:rsidRPr="007F5576">
              <w:rPr>
                <w:color w:val="1A1A2E"/>
                <w:sz w:val="20"/>
                <w:szCs w:val="20"/>
              </w:rPr>
              <w:t xml:space="preserve"> </w:t>
            </w:r>
            <w:proofErr w:type="spellStart"/>
            <w:r w:rsidRPr="007F5576">
              <w:rPr>
                <w:color w:val="1A1A2E"/>
                <w:sz w:val="20"/>
                <w:szCs w:val="20"/>
              </w:rPr>
              <w:t>simultaneously</w:t>
            </w:r>
            <w:proofErr w:type="spellEnd"/>
            <w:r w:rsidRPr="007F5576">
              <w:rPr>
                <w:color w:val="1A1A2E"/>
                <w:sz w:val="20"/>
                <w:szCs w:val="20"/>
              </w:rPr>
              <w:t>.</w:t>
            </w:r>
          </w:p>
        </w:tc>
      </w:tr>
      <w:tr w:rsidR="00DC6E44" w14:paraId="68B35467"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40C50796" w14:textId="77777777" w:rsidR="00DC6E44" w:rsidRDefault="00000000">
            <w:r>
              <w:rPr>
                <w:color w:val="1A1A2E"/>
                <w:sz w:val="20"/>
                <w:szCs w:val="20"/>
              </w:rPr>
              <w:t>Breadboard (830 pin)</w:t>
            </w:r>
          </w:p>
        </w:tc>
        <w:tc>
          <w:tcPr>
            <w:tcW w:w="9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61C0E1FD" w14:textId="77777777" w:rsidR="00DC6E44" w:rsidRDefault="00000000">
            <w:r>
              <w:rPr>
                <w:color w:val="1A1A2E"/>
                <w:sz w:val="20"/>
                <w:szCs w:val="20"/>
              </w:rPr>
              <w:t>1</w:t>
            </w:r>
          </w:p>
        </w:tc>
        <w:tc>
          <w:tcPr>
            <w:tcW w:w="15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3FAA9CFF" w14:textId="77777777" w:rsidR="00DC6E44" w:rsidRDefault="00000000">
            <w:r>
              <w:rPr>
                <w:color w:val="1A1A2E"/>
                <w:sz w:val="20"/>
                <w:szCs w:val="20"/>
              </w:rPr>
              <w:t>45 TL</w:t>
            </w:r>
          </w:p>
        </w:tc>
        <w:tc>
          <w:tcPr>
            <w:tcW w:w="336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0F55C6AB" w14:textId="40C84C17" w:rsidR="00DC6E44" w:rsidRDefault="007F5576">
            <w:proofErr w:type="spellStart"/>
            <w:r w:rsidRPr="007F5576">
              <w:rPr>
                <w:color w:val="1A1A2E"/>
                <w:sz w:val="20"/>
                <w:szCs w:val="20"/>
              </w:rPr>
              <w:t>Allows</w:t>
            </w:r>
            <w:proofErr w:type="spellEnd"/>
            <w:r w:rsidRPr="007F5576">
              <w:rPr>
                <w:color w:val="1A1A2E"/>
                <w:sz w:val="20"/>
                <w:szCs w:val="20"/>
              </w:rPr>
              <w:t xml:space="preserve"> us </w:t>
            </w:r>
            <w:proofErr w:type="spellStart"/>
            <w:r w:rsidRPr="007F5576">
              <w:rPr>
                <w:color w:val="1A1A2E"/>
                <w:sz w:val="20"/>
                <w:szCs w:val="20"/>
              </w:rPr>
              <w:t>to</w:t>
            </w:r>
            <w:proofErr w:type="spellEnd"/>
            <w:r w:rsidRPr="007F5576">
              <w:rPr>
                <w:color w:val="1A1A2E"/>
                <w:sz w:val="20"/>
                <w:szCs w:val="20"/>
              </w:rPr>
              <w:t xml:space="preserve"> </w:t>
            </w:r>
            <w:proofErr w:type="spellStart"/>
            <w:r w:rsidRPr="007F5576">
              <w:rPr>
                <w:color w:val="1A1A2E"/>
                <w:sz w:val="20"/>
                <w:szCs w:val="20"/>
              </w:rPr>
              <w:t>establish</w:t>
            </w:r>
            <w:proofErr w:type="spellEnd"/>
            <w:r w:rsidRPr="007F5576">
              <w:rPr>
                <w:color w:val="1A1A2E"/>
                <w:sz w:val="20"/>
                <w:szCs w:val="20"/>
              </w:rPr>
              <w:t xml:space="preserve"> </w:t>
            </w:r>
            <w:proofErr w:type="spellStart"/>
            <w:r w:rsidRPr="007F5576">
              <w:rPr>
                <w:color w:val="1A1A2E"/>
                <w:sz w:val="20"/>
                <w:szCs w:val="20"/>
              </w:rPr>
              <w:t>connections</w:t>
            </w:r>
            <w:proofErr w:type="spellEnd"/>
            <w:r w:rsidRPr="007F5576">
              <w:rPr>
                <w:color w:val="1A1A2E"/>
                <w:sz w:val="20"/>
                <w:szCs w:val="20"/>
              </w:rPr>
              <w:t xml:space="preserve"> </w:t>
            </w:r>
            <w:proofErr w:type="spellStart"/>
            <w:r w:rsidRPr="007F5576">
              <w:rPr>
                <w:color w:val="1A1A2E"/>
                <w:sz w:val="20"/>
                <w:szCs w:val="20"/>
              </w:rPr>
              <w:t>without</w:t>
            </w:r>
            <w:proofErr w:type="spellEnd"/>
            <w:r w:rsidRPr="007F5576">
              <w:rPr>
                <w:color w:val="1A1A2E"/>
                <w:sz w:val="20"/>
                <w:szCs w:val="20"/>
              </w:rPr>
              <w:t xml:space="preserve"> </w:t>
            </w:r>
            <w:proofErr w:type="spellStart"/>
            <w:r w:rsidRPr="007F5576">
              <w:rPr>
                <w:color w:val="1A1A2E"/>
                <w:sz w:val="20"/>
                <w:szCs w:val="20"/>
              </w:rPr>
              <w:t>soldering</w:t>
            </w:r>
            <w:proofErr w:type="spellEnd"/>
            <w:r w:rsidRPr="007F5576">
              <w:rPr>
                <w:color w:val="1A1A2E"/>
                <w:sz w:val="20"/>
                <w:szCs w:val="20"/>
              </w:rPr>
              <w:t>.</w:t>
            </w:r>
          </w:p>
        </w:tc>
      </w:tr>
      <w:tr w:rsidR="00DC6E44" w14:paraId="5AC08509"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B9DBCB" w14:textId="77777777" w:rsidR="00DC6E44" w:rsidRDefault="00000000">
            <w:r>
              <w:rPr>
                <w:color w:val="1A1A2E"/>
                <w:sz w:val="20"/>
                <w:szCs w:val="20"/>
              </w:rPr>
              <w:t>Jumper Cable (M-F)</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31D58E" w14:textId="77777777" w:rsidR="00DC6E44" w:rsidRDefault="00000000">
            <w:r>
              <w:rPr>
                <w:color w:val="1A1A2E"/>
                <w:sz w:val="20"/>
                <w:szCs w:val="20"/>
              </w:rPr>
              <w:t>1 set</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DAAE7B" w14:textId="77777777" w:rsidR="00DC6E44" w:rsidRDefault="00000000">
            <w:r>
              <w:rPr>
                <w:color w:val="1A1A2E"/>
                <w:sz w:val="20"/>
                <w:szCs w:val="20"/>
              </w:rPr>
              <w:t>32 TL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4954E" w14:textId="435439CF" w:rsidR="00DC6E44" w:rsidRDefault="007F5576">
            <w:proofErr w:type="spellStart"/>
            <w:r w:rsidRPr="007F5576">
              <w:rPr>
                <w:color w:val="1A1A2E"/>
                <w:sz w:val="20"/>
                <w:szCs w:val="20"/>
              </w:rPr>
              <w:t>Colored</w:t>
            </w:r>
            <w:proofErr w:type="spellEnd"/>
            <w:r w:rsidRPr="007F5576">
              <w:rPr>
                <w:color w:val="1A1A2E"/>
                <w:sz w:val="20"/>
                <w:szCs w:val="20"/>
              </w:rPr>
              <w:t xml:space="preserve"> </w:t>
            </w:r>
            <w:proofErr w:type="spellStart"/>
            <w:r w:rsidRPr="007F5576">
              <w:rPr>
                <w:color w:val="1A1A2E"/>
                <w:sz w:val="20"/>
                <w:szCs w:val="20"/>
              </w:rPr>
              <w:t>cables</w:t>
            </w:r>
            <w:proofErr w:type="spellEnd"/>
            <w:r w:rsidRPr="007F5576">
              <w:rPr>
                <w:color w:val="1A1A2E"/>
                <w:sz w:val="20"/>
                <w:szCs w:val="20"/>
              </w:rPr>
              <w:t xml:space="preserve"> </w:t>
            </w:r>
            <w:proofErr w:type="spellStart"/>
            <w:r w:rsidRPr="007F5576">
              <w:rPr>
                <w:color w:val="1A1A2E"/>
                <w:sz w:val="20"/>
                <w:szCs w:val="20"/>
              </w:rPr>
              <w:t>that</w:t>
            </w:r>
            <w:proofErr w:type="spellEnd"/>
            <w:r w:rsidRPr="007F5576">
              <w:rPr>
                <w:color w:val="1A1A2E"/>
                <w:sz w:val="20"/>
                <w:szCs w:val="20"/>
              </w:rPr>
              <w:t xml:space="preserve"> </w:t>
            </w:r>
            <w:proofErr w:type="spellStart"/>
            <w:r w:rsidRPr="007F5576">
              <w:rPr>
                <w:color w:val="1A1A2E"/>
                <w:sz w:val="20"/>
                <w:szCs w:val="20"/>
              </w:rPr>
              <w:t>connect</w:t>
            </w:r>
            <w:proofErr w:type="spellEnd"/>
            <w:r w:rsidRPr="007F5576">
              <w:rPr>
                <w:color w:val="1A1A2E"/>
                <w:sz w:val="20"/>
                <w:szCs w:val="20"/>
              </w:rPr>
              <w:t xml:space="preserve"> </w:t>
            </w:r>
            <w:proofErr w:type="spellStart"/>
            <w:r w:rsidRPr="007F5576">
              <w:rPr>
                <w:color w:val="1A1A2E"/>
                <w:sz w:val="20"/>
                <w:szCs w:val="20"/>
              </w:rPr>
              <w:t>the</w:t>
            </w:r>
            <w:proofErr w:type="spellEnd"/>
            <w:r w:rsidRPr="007F5576">
              <w:rPr>
                <w:color w:val="1A1A2E"/>
                <w:sz w:val="20"/>
                <w:szCs w:val="20"/>
              </w:rPr>
              <w:t xml:space="preserve"> sensor </w:t>
            </w:r>
            <w:proofErr w:type="spellStart"/>
            <w:r w:rsidRPr="007F5576">
              <w:rPr>
                <w:color w:val="1A1A2E"/>
                <w:sz w:val="20"/>
                <w:szCs w:val="20"/>
              </w:rPr>
              <w:t>to</w:t>
            </w:r>
            <w:proofErr w:type="spellEnd"/>
            <w:r w:rsidRPr="007F5576">
              <w:rPr>
                <w:color w:val="1A1A2E"/>
                <w:sz w:val="20"/>
                <w:szCs w:val="20"/>
              </w:rPr>
              <w:t xml:space="preserve"> </w:t>
            </w:r>
            <w:proofErr w:type="spellStart"/>
            <w:r w:rsidRPr="007F5576">
              <w:rPr>
                <w:color w:val="1A1A2E"/>
                <w:sz w:val="20"/>
                <w:szCs w:val="20"/>
              </w:rPr>
              <w:t>the</w:t>
            </w:r>
            <w:proofErr w:type="spellEnd"/>
            <w:r w:rsidRPr="007F5576">
              <w:rPr>
                <w:color w:val="1A1A2E"/>
                <w:sz w:val="20"/>
                <w:szCs w:val="20"/>
              </w:rPr>
              <w:t xml:space="preserve"> Arduino.</w:t>
            </w:r>
          </w:p>
        </w:tc>
      </w:tr>
      <w:tr w:rsidR="00DC6E44" w14:paraId="31B2724A"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26BC90D9" w14:textId="77777777" w:rsidR="00DC6E44" w:rsidRDefault="00000000">
            <w:r>
              <w:rPr>
                <w:color w:val="1A1A2E"/>
                <w:sz w:val="20"/>
                <w:szCs w:val="20"/>
              </w:rPr>
              <w:t>USB Cable</w:t>
            </w:r>
          </w:p>
        </w:tc>
        <w:tc>
          <w:tcPr>
            <w:tcW w:w="9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2B0DA1DC" w14:textId="77777777" w:rsidR="00DC6E44" w:rsidRDefault="00000000">
            <w:r>
              <w:rPr>
                <w:color w:val="1A1A2E"/>
                <w:sz w:val="20"/>
                <w:szCs w:val="20"/>
              </w:rPr>
              <w:t>1</w:t>
            </w:r>
          </w:p>
        </w:tc>
        <w:tc>
          <w:tcPr>
            <w:tcW w:w="15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45074445" w14:textId="7ED66799" w:rsidR="00DC6E44" w:rsidRDefault="00DC6E44"/>
        </w:tc>
        <w:tc>
          <w:tcPr>
            <w:tcW w:w="336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42D2F29E" w14:textId="11FAE19E" w:rsidR="00DC6E44" w:rsidRDefault="007F5576">
            <w:proofErr w:type="spellStart"/>
            <w:r w:rsidRPr="007F5576">
              <w:rPr>
                <w:color w:val="1A1A2E"/>
                <w:sz w:val="20"/>
                <w:szCs w:val="20"/>
              </w:rPr>
              <w:t>Connects</w:t>
            </w:r>
            <w:proofErr w:type="spellEnd"/>
            <w:r w:rsidRPr="007F5576">
              <w:rPr>
                <w:color w:val="1A1A2E"/>
                <w:sz w:val="20"/>
                <w:szCs w:val="20"/>
              </w:rPr>
              <w:t xml:space="preserve"> </w:t>
            </w:r>
            <w:proofErr w:type="spellStart"/>
            <w:r w:rsidRPr="007F5576">
              <w:rPr>
                <w:color w:val="1A1A2E"/>
                <w:sz w:val="20"/>
                <w:szCs w:val="20"/>
              </w:rPr>
              <w:t>the</w:t>
            </w:r>
            <w:proofErr w:type="spellEnd"/>
            <w:r w:rsidRPr="007F5576">
              <w:rPr>
                <w:color w:val="1A1A2E"/>
                <w:sz w:val="20"/>
                <w:szCs w:val="20"/>
              </w:rPr>
              <w:t xml:space="preserve"> Arduino </w:t>
            </w:r>
            <w:proofErr w:type="spellStart"/>
            <w:r w:rsidRPr="007F5576">
              <w:rPr>
                <w:color w:val="1A1A2E"/>
                <w:sz w:val="20"/>
                <w:szCs w:val="20"/>
              </w:rPr>
              <w:t>to</w:t>
            </w:r>
            <w:proofErr w:type="spellEnd"/>
            <w:r w:rsidRPr="007F5576">
              <w:rPr>
                <w:color w:val="1A1A2E"/>
                <w:sz w:val="20"/>
                <w:szCs w:val="20"/>
              </w:rPr>
              <w:t xml:space="preserve"> </w:t>
            </w:r>
            <w:proofErr w:type="spellStart"/>
            <w:r w:rsidRPr="007F5576">
              <w:rPr>
                <w:color w:val="1A1A2E"/>
                <w:sz w:val="20"/>
                <w:szCs w:val="20"/>
              </w:rPr>
              <w:t>the</w:t>
            </w:r>
            <w:proofErr w:type="spellEnd"/>
            <w:r w:rsidRPr="007F5576">
              <w:rPr>
                <w:color w:val="1A1A2E"/>
                <w:sz w:val="20"/>
                <w:szCs w:val="20"/>
              </w:rPr>
              <w:t xml:space="preserve"> </w:t>
            </w:r>
            <w:proofErr w:type="spellStart"/>
            <w:r w:rsidRPr="007F5576">
              <w:rPr>
                <w:color w:val="1A1A2E"/>
                <w:sz w:val="20"/>
                <w:szCs w:val="20"/>
              </w:rPr>
              <w:t>computer</w:t>
            </w:r>
            <w:proofErr w:type="spellEnd"/>
            <w:r w:rsidRPr="007F5576">
              <w:rPr>
                <w:color w:val="1A1A2E"/>
                <w:sz w:val="20"/>
                <w:szCs w:val="20"/>
              </w:rPr>
              <w:t xml:space="preserve"> </w:t>
            </w:r>
            <w:proofErr w:type="spellStart"/>
            <w:r w:rsidRPr="007F5576">
              <w:rPr>
                <w:color w:val="1A1A2E"/>
                <w:sz w:val="20"/>
                <w:szCs w:val="20"/>
              </w:rPr>
              <w:t>and</w:t>
            </w:r>
            <w:proofErr w:type="spellEnd"/>
            <w:r w:rsidRPr="007F5576">
              <w:rPr>
                <w:color w:val="1A1A2E"/>
                <w:sz w:val="20"/>
                <w:szCs w:val="20"/>
              </w:rPr>
              <w:t xml:space="preserve"> </w:t>
            </w:r>
            <w:proofErr w:type="spellStart"/>
            <w:r w:rsidRPr="007F5576">
              <w:rPr>
                <w:color w:val="1A1A2E"/>
                <w:sz w:val="20"/>
                <w:szCs w:val="20"/>
              </w:rPr>
              <w:t>provides</w:t>
            </w:r>
            <w:proofErr w:type="spellEnd"/>
            <w:r w:rsidRPr="007F5576">
              <w:rPr>
                <w:color w:val="1A1A2E"/>
                <w:sz w:val="20"/>
                <w:szCs w:val="20"/>
              </w:rPr>
              <w:t xml:space="preserve"> </w:t>
            </w:r>
            <w:proofErr w:type="spellStart"/>
            <w:r w:rsidRPr="007F5576">
              <w:rPr>
                <w:color w:val="1A1A2E"/>
                <w:sz w:val="20"/>
                <w:szCs w:val="20"/>
              </w:rPr>
              <w:t>power</w:t>
            </w:r>
            <w:proofErr w:type="spellEnd"/>
            <w:r w:rsidRPr="007F5576">
              <w:rPr>
                <w:color w:val="1A1A2E"/>
                <w:sz w:val="20"/>
                <w:szCs w:val="20"/>
              </w:rPr>
              <w:t xml:space="preserve"> at </w:t>
            </w:r>
            <w:proofErr w:type="spellStart"/>
            <w:r w:rsidRPr="007F5576">
              <w:rPr>
                <w:color w:val="1A1A2E"/>
                <w:sz w:val="20"/>
                <w:szCs w:val="20"/>
              </w:rPr>
              <w:t>the</w:t>
            </w:r>
            <w:proofErr w:type="spellEnd"/>
            <w:r w:rsidRPr="007F5576">
              <w:rPr>
                <w:color w:val="1A1A2E"/>
                <w:sz w:val="20"/>
                <w:szCs w:val="20"/>
              </w:rPr>
              <w:t xml:space="preserve"> </w:t>
            </w:r>
            <w:proofErr w:type="spellStart"/>
            <w:r w:rsidRPr="007F5576">
              <w:rPr>
                <w:color w:val="1A1A2E"/>
                <w:sz w:val="20"/>
                <w:szCs w:val="20"/>
              </w:rPr>
              <w:t>same</w:t>
            </w:r>
            <w:proofErr w:type="spellEnd"/>
            <w:r w:rsidRPr="007F5576">
              <w:rPr>
                <w:color w:val="1A1A2E"/>
                <w:sz w:val="20"/>
                <w:szCs w:val="20"/>
              </w:rPr>
              <w:t xml:space="preserve"> time.</w:t>
            </w:r>
          </w:p>
        </w:tc>
      </w:tr>
    </w:tbl>
    <w:p w14:paraId="54951D31" w14:textId="77777777" w:rsidR="007F5576" w:rsidRDefault="007F5576">
      <w:pPr>
        <w:pStyle w:val="Balk1"/>
        <w:rPr>
          <w:color w:val="1F4E79"/>
        </w:rPr>
      </w:pPr>
    </w:p>
    <w:p w14:paraId="63545A1F" w14:textId="77777777" w:rsidR="007F5576" w:rsidRDefault="007F5576">
      <w:pPr>
        <w:pStyle w:val="Balk1"/>
        <w:rPr>
          <w:color w:val="1F4E79"/>
        </w:rPr>
      </w:pPr>
    </w:p>
    <w:p w14:paraId="3BE00631" w14:textId="65A06023" w:rsidR="00DC6E44" w:rsidRDefault="00000000">
      <w:pPr>
        <w:pStyle w:val="Balk1"/>
      </w:pPr>
      <w:r>
        <w:rPr>
          <w:color w:val="1F4E79"/>
        </w:rPr>
        <w:t>3.  How Are the Connections Made?</w:t>
      </w:r>
    </w:p>
    <w:p w14:paraId="1C5A61D1" w14:textId="043E43CD" w:rsidR="00DC6E44" w:rsidRDefault="00000000">
      <w:pPr>
        <w:spacing w:before="60" w:after="100"/>
      </w:pPr>
      <w:r>
        <w:rPr>
          <w:color w:val="1A1A2E"/>
        </w:rPr>
        <w:t>The MPU6050 sensor communicates using a protocol called I2C. For this, only 2 data cables are needed (SDA and SCL), plus power and ground. That makes 4 cables in total.</w:t>
      </w:r>
    </w:p>
    <w:p w14:paraId="52674480" w14:textId="77777777" w:rsidR="00DC6E44" w:rsidRDefault="00DC6E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C6E44" w14:paraId="5450841E" w14:textId="77777777">
        <w:tc>
          <w:tcPr>
            <w:tcW w:w="2400" w:type="dxa"/>
            <w:tcBorders>
              <w:top w:val="single" w:sz="1" w:space="0" w:color="DDDDDD"/>
              <w:left w:val="single" w:sz="1" w:space="0" w:color="DDDDDD"/>
              <w:bottom w:val="single" w:sz="1" w:space="0" w:color="DDDDDD"/>
              <w:right w:val="single" w:sz="1" w:space="0" w:color="DDDDDD"/>
            </w:tcBorders>
            <w:shd w:val="clear" w:color="auto" w:fill="375623"/>
            <w:tcMar>
              <w:top w:w="80" w:type="dxa"/>
              <w:left w:w="120" w:type="dxa"/>
              <w:bottom w:w="80" w:type="dxa"/>
              <w:right w:w="120" w:type="dxa"/>
            </w:tcMar>
          </w:tcPr>
          <w:p w14:paraId="5EBBB778" w14:textId="77777777" w:rsidR="00DC6E44" w:rsidRDefault="00000000">
            <w:r>
              <w:rPr>
                <w:b/>
                <w:bCs/>
                <w:color w:val="FFFFFF"/>
                <w:sz w:val="20"/>
                <w:szCs w:val="20"/>
              </w:rPr>
              <w:t>MPU6050 Pin</w:t>
            </w:r>
          </w:p>
        </w:tc>
        <w:tc>
          <w:tcPr>
            <w:tcW w:w="2400" w:type="dxa"/>
            <w:tcBorders>
              <w:top w:val="single" w:sz="1" w:space="0" w:color="DDDDDD"/>
              <w:left w:val="single" w:sz="1" w:space="0" w:color="DDDDDD"/>
              <w:bottom w:val="single" w:sz="1" w:space="0" w:color="DDDDDD"/>
              <w:right w:val="single" w:sz="1" w:space="0" w:color="DDDDDD"/>
            </w:tcBorders>
            <w:shd w:val="clear" w:color="auto" w:fill="375623"/>
            <w:tcMar>
              <w:top w:w="80" w:type="dxa"/>
              <w:left w:w="120" w:type="dxa"/>
              <w:bottom w:w="80" w:type="dxa"/>
              <w:right w:w="120" w:type="dxa"/>
            </w:tcMar>
          </w:tcPr>
          <w:p w14:paraId="627A4FAF" w14:textId="77777777" w:rsidR="00DC6E44" w:rsidRDefault="00000000">
            <w:r>
              <w:rPr>
                <w:b/>
                <w:bCs/>
                <w:color w:val="FFFFFF"/>
                <w:sz w:val="20"/>
                <w:szCs w:val="20"/>
              </w:rPr>
              <w:t>Arduino Nano Pin</w:t>
            </w:r>
          </w:p>
        </w:tc>
        <w:tc>
          <w:tcPr>
            <w:tcW w:w="4560" w:type="dxa"/>
            <w:tcBorders>
              <w:top w:val="single" w:sz="1" w:space="0" w:color="DDDDDD"/>
              <w:left w:val="single" w:sz="1" w:space="0" w:color="DDDDDD"/>
              <w:bottom w:val="single" w:sz="1" w:space="0" w:color="DDDDDD"/>
              <w:right w:val="single" w:sz="1" w:space="0" w:color="DDDDDD"/>
            </w:tcBorders>
            <w:shd w:val="clear" w:color="auto" w:fill="375623"/>
            <w:tcMar>
              <w:top w:w="80" w:type="dxa"/>
              <w:left w:w="120" w:type="dxa"/>
              <w:bottom w:w="80" w:type="dxa"/>
              <w:right w:w="120" w:type="dxa"/>
            </w:tcMar>
          </w:tcPr>
          <w:p w14:paraId="094FC54B" w14:textId="77777777" w:rsidR="00DC6E44" w:rsidRDefault="00000000">
            <w:r>
              <w:rPr>
                <w:b/>
                <w:bCs/>
                <w:color w:val="FFFFFF"/>
                <w:sz w:val="20"/>
                <w:szCs w:val="20"/>
              </w:rPr>
              <w:t>Description</w:t>
            </w:r>
          </w:p>
        </w:tc>
      </w:tr>
      <w:tr w:rsidR="00DC6E44" w14:paraId="19FA918B" w14:textId="77777777">
        <w:tc>
          <w:tcPr>
            <w:tcW w:w="240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2FE963BE" w14:textId="77777777" w:rsidR="00DC6E44" w:rsidRDefault="00000000">
            <w:r>
              <w:rPr>
                <w:b/>
                <w:bCs/>
                <w:color w:val="1F4E79"/>
                <w:sz w:val="20"/>
                <w:szCs w:val="20"/>
              </w:rPr>
              <w:t>VCC</w:t>
            </w:r>
          </w:p>
        </w:tc>
        <w:tc>
          <w:tcPr>
            <w:tcW w:w="240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27A438A1" w14:textId="77777777" w:rsidR="00DC6E44" w:rsidRDefault="00000000">
            <w:r>
              <w:rPr>
                <w:b/>
                <w:bCs/>
                <w:color w:val="375623"/>
                <w:sz w:val="20"/>
                <w:szCs w:val="20"/>
              </w:rPr>
              <w:t>5V</w:t>
            </w:r>
          </w:p>
        </w:tc>
        <w:tc>
          <w:tcPr>
            <w:tcW w:w="456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621D52B3" w14:textId="77777777" w:rsidR="00DC6E44" w:rsidRDefault="00000000">
            <w:r>
              <w:rPr>
                <w:color w:val="1A1A2E"/>
                <w:sz w:val="20"/>
                <w:szCs w:val="20"/>
              </w:rPr>
              <w:t>Power</w:t>
            </w:r>
          </w:p>
        </w:tc>
      </w:tr>
      <w:tr w:rsidR="00DC6E44" w14:paraId="6E0E2B4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AE4648" w14:textId="77777777" w:rsidR="00DC6E44" w:rsidRDefault="00000000">
            <w:r>
              <w:rPr>
                <w:b/>
                <w:bCs/>
                <w:color w:val="1F4E79"/>
                <w:sz w:val="20"/>
                <w:szCs w:val="20"/>
              </w:rPr>
              <w:t>GND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CB0842" w14:textId="77777777" w:rsidR="00DC6E44" w:rsidRDefault="00000000">
            <w:r>
              <w:rPr>
                <w:b/>
                <w:bCs/>
                <w:color w:val="375623"/>
                <w:sz w:val="20"/>
                <w:szCs w:val="20"/>
              </w:rPr>
              <w:t>GND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08861E" w14:textId="77777777" w:rsidR="00DC6E44" w:rsidRDefault="00000000">
            <w:r>
              <w:rPr>
                <w:color w:val="1A1A2E"/>
                <w:sz w:val="20"/>
                <w:szCs w:val="20"/>
              </w:rPr>
              <w:t>Ground</w:t>
            </w:r>
          </w:p>
        </w:tc>
      </w:tr>
      <w:tr w:rsidR="00DC6E44" w14:paraId="20CB202A" w14:textId="77777777">
        <w:tc>
          <w:tcPr>
            <w:tcW w:w="240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30A0134C" w14:textId="77777777" w:rsidR="00DC6E44" w:rsidRDefault="00000000">
            <w:r>
              <w:rPr>
                <w:b/>
                <w:bCs/>
                <w:color w:val="1F4E79"/>
                <w:sz w:val="20"/>
                <w:szCs w:val="20"/>
              </w:rPr>
              <w:t>SCL</w:t>
            </w:r>
          </w:p>
        </w:tc>
        <w:tc>
          <w:tcPr>
            <w:tcW w:w="240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08111ADC" w14:textId="77777777" w:rsidR="00DC6E44" w:rsidRDefault="00000000">
            <w:r>
              <w:rPr>
                <w:b/>
                <w:bCs/>
                <w:color w:val="375623"/>
                <w:sz w:val="20"/>
                <w:szCs w:val="20"/>
              </w:rPr>
              <w:t>A5</w:t>
            </w:r>
          </w:p>
        </w:tc>
        <w:tc>
          <w:tcPr>
            <w:tcW w:w="456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13403202" w14:textId="77777777" w:rsidR="00DC6E44" w:rsidRDefault="00000000">
            <w:r>
              <w:rPr>
                <w:color w:val="1A1A2E"/>
                <w:sz w:val="20"/>
                <w:szCs w:val="20"/>
              </w:rPr>
              <w:t>I2C Clock (clock signal)</w:t>
            </w:r>
          </w:p>
        </w:tc>
      </w:tr>
      <w:tr w:rsidR="00DC6E44" w14:paraId="6C7BF3B4"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DAFE5" w14:textId="77777777" w:rsidR="00DC6E44" w:rsidRDefault="00000000">
            <w:r>
              <w:rPr>
                <w:b/>
                <w:bCs/>
                <w:color w:val="1F4E79"/>
                <w:sz w:val="20"/>
                <w:szCs w:val="20"/>
              </w:rPr>
              <w:t>SDA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71A65A" w14:textId="77777777" w:rsidR="00DC6E44" w:rsidRDefault="00000000">
            <w:r>
              <w:rPr>
                <w:b/>
                <w:bCs/>
                <w:color w:val="375623"/>
                <w:sz w:val="20"/>
                <w:szCs w:val="20"/>
              </w:rPr>
              <w:t>A4</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07B372" w14:textId="77777777" w:rsidR="00DC6E44" w:rsidRDefault="00000000">
            <w:r>
              <w:rPr>
                <w:color w:val="1A1A2E"/>
                <w:sz w:val="20"/>
                <w:szCs w:val="20"/>
              </w:rPr>
              <w:t>I2C Data (data line)</w:t>
            </w:r>
          </w:p>
        </w:tc>
      </w:tr>
      <w:tr w:rsidR="00DC6E44" w14:paraId="30DFE638" w14:textId="77777777">
        <w:tc>
          <w:tcPr>
            <w:tcW w:w="240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6A4131AE" w14:textId="77777777" w:rsidR="00DC6E44" w:rsidRDefault="00000000">
            <w:r>
              <w:rPr>
                <w:b/>
                <w:bCs/>
                <w:color w:val="1F4E79"/>
                <w:sz w:val="20"/>
                <w:szCs w:val="20"/>
              </w:rPr>
              <w:t>INT</w:t>
            </w:r>
          </w:p>
        </w:tc>
        <w:tc>
          <w:tcPr>
            <w:tcW w:w="240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621BD2A0" w14:textId="77777777" w:rsidR="00DC6E44" w:rsidRDefault="00000000">
            <w:r>
              <w:rPr>
                <w:b/>
                <w:bCs/>
                <w:color w:val="375623"/>
                <w:sz w:val="20"/>
                <w:szCs w:val="20"/>
              </w:rPr>
              <w:t>D2</w:t>
            </w:r>
          </w:p>
        </w:tc>
        <w:tc>
          <w:tcPr>
            <w:tcW w:w="4560" w:type="dxa"/>
            <w:tcBorders>
              <w:top w:val="single" w:sz="1" w:space="0" w:color="DDDDDD"/>
              <w:left w:val="single" w:sz="1" w:space="0" w:color="DDDDDD"/>
              <w:bottom w:val="single" w:sz="1" w:space="0" w:color="DDDDDD"/>
              <w:right w:val="single" w:sz="1" w:space="0" w:color="DDDDDD"/>
            </w:tcBorders>
            <w:shd w:val="clear" w:color="auto" w:fill="F0FFF0"/>
            <w:tcMar>
              <w:top w:w="80" w:type="dxa"/>
              <w:left w:w="120" w:type="dxa"/>
              <w:bottom w:w="80" w:type="dxa"/>
              <w:right w:w="120" w:type="dxa"/>
            </w:tcMar>
          </w:tcPr>
          <w:p w14:paraId="606C2BF9" w14:textId="77777777" w:rsidR="00DC6E44" w:rsidRDefault="00000000">
            <w:r>
              <w:rPr>
                <w:color w:val="1A1A2E"/>
                <w:sz w:val="20"/>
                <w:szCs w:val="20"/>
              </w:rPr>
              <w:t>Interrupt signal (optional)</w:t>
            </w:r>
          </w:p>
        </w:tc>
      </w:tr>
    </w:tbl>
    <w:p w14:paraId="16BECEE7" w14:textId="77777777" w:rsidR="007F5576" w:rsidRDefault="007F5576" w:rsidP="00C86004">
      <w:pPr>
        <w:pStyle w:val="Balk1"/>
        <w:rPr>
          <w:color w:val="1F4E79"/>
        </w:rPr>
      </w:pPr>
    </w:p>
    <w:p w14:paraId="259BE708" w14:textId="311439AD" w:rsidR="00DC6E44" w:rsidRDefault="00000000" w:rsidP="00C86004">
      <w:pPr>
        <w:pStyle w:val="Balk1"/>
      </w:pPr>
      <w:r>
        <w:rPr>
          <w:color w:val="1F4E79"/>
        </w:rPr>
        <w:t xml:space="preserve">4.  Arduino </w:t>
      </w:r>
    </w:p>
    <w:p w14:paraId="68FAF618" w14:textId="77777777" w:rsidR="00DC6E44" w:rsidRDefault="00000000">
      <w:pPr>
        <w:pStyle w:val="Balk2"/>
        <w:pBdr>
          <w:bottom w:val="single" w:sz="3" w:space="4" w:color="F4B942"/>
        </w:pBdr>
      </w:pPr>
      <w:r>
        <w:rPr>
          <w:color w:val="2E4057"/>
        </w:rPr>
        <w:t>4.1  Calibration</w:t>
      </w:r>
    </w:p>
    <w:p w14:paraId="243CFB3F" w14:textId="36292C9E" w:rsidR="00DC6E44" w:rsidRDefault="00000000" w:rsidP="007F5576">
      <w:pPr>
        <w:spacing w:before="60" w:after="100"/>
      </w:pPr>
      <w:r>
        <w:rPr>
          <w:color w:val="1A1A2E"/>
        </w:rPr>
        <w:t xml:space="preserve">When Arduino first starts, it reads the sensor 100 times and takes an average. This value becomes the reference point for "when the device is held flat." We subtract this from subsequent measurements </w:t>
      </w:r>
      <w:proofErr w:type="spellStart"/>
      <w:r>
        <w:rPr>
          <w:color w:val="1A1A2E"/>
        </w:rPr>
        <w:t>to</w:t>
      </w:r>
      <w:proofErr w:type="spellEnd"/>
      <w:r>
        <w:rPr>
          <w:color w:val="1A1A2E"/>
        </w:rPr>
        <w:t xml:space="preserve"> </w:t>
      </w:r>
      <w:proofErr w:type="spellStart"/>
      <w:r>
        <w:rPr>
          <w:color w:val="1A1A2E"/>
        </w:rPr>
        <w:t>avoid</w:t>
      </w:r>
      <w:proofErr w:type="spellEnd"/>
      <w:r>
        <w:rPr>
          <w:color w:val="1A1A2E"/>
        </w:rPr>
        <w:t xml:space="preserve"> </w:t>
      </w:r>
      <w:proofErr w:type="spellStart"/>
      <w:r>
        <w:rPr>
          <w:color w:val="1A1A2E"/>
        </w:rPr>
        <w:t>unnecessary</w:t>
      </w:r>
      <w:proofErr w:type="spellEnd"/>
      <w:r>
        <w:rPr>
          <w:color w:val="1A1A2E"/>
        </w:rPr>
        <w:t xml:space="preserve"> </w:t>
      </w:r>
      <w:proofErr w:type="spellStart"/>
      <w:r>
        <w:rPr>
          <w:color w:val="1A1A2E"/>
        </w:rPr>
        <w:t>offset</w:t>
      </w:r>
      <w:proofErr w:type="spellEnd"/>
      <w:r>
        <w:rPr>
          <w:color w:val="1A1A2E"/>
        </w:rPr>
        <w:t>.</w:t>
      </w:r>
    </w:p>
    <w:p w14:paraId="527F65F2" w14:textId="77777777" w:rsidR="00DC6E44" w:rsidRDefault="00000000">
      <w:pPr>
        <w:pStyle w:val="Balk2"/>
        <w:pBdr>
          <w:bottom w:val="single" w:sz="3" w:space="4" w:color="F4B942"/>
        </w:pBdr>
      </w:pPr>
      <w:proofErr w:type="gramStart"/>
      <w:r>
        <w:rPr>
          <w:color w:val="2E4057"/>
        </w:rPr>
        <w:t>4.2  Roll</w:t>
      </w:r>
      <w:proofErr w:type="gramEnd"/>
      <w:r>
        <w:rPr>
          <w:color w:val="2E4057"/>
        </w:rPr>
        <w:t xml:space="preserve"> and Pitch Calculation</w:t>
      </w:r>
    </w:p>
    <w:p w14:paraId="49186995" w14:textId="570EED85" w:rsidR="00DC6E44" w:rsidRDefault="00000000" w:rsidP="00EC4445">
      <w:pPr>
        <w:spacing w:before="60" w:after="100"/>
      </w:pPr>
      <w:r>
        <w:rPr>
          <w:color w:val="1A1A2E"/>
        </w:rPr>
        <w:t>We convert the raw values from the sensor into angles.</w:t>
      </w:r>
    </w:p>
    <w:p w14:paraId="6FEC6A8C" w14:textId="64A17BAB" w:rsidR="00DC6E44" w:rsidRDefault="00000000" w:rsidP="007F5576">
      <w:pPr>
        <w:spacing w:before="60" w:after="100"/>
      </w:pPr>
      <w:r>
        <w:rPr>
          <w:color w:val="1A1A2E"/>
        </w:rPr>
        <w:t xml:space="preserve">Roll gives left-right tilt, </w:t>
      </w:r>
      <w:proofErr w:type="spellStart"/>
      <w:r>
        <w:rPr>
          <w:color w:val="1A1A2E"/>
        </w:rPr>
        <w:t>pitch</w:t>
      </w:r>
      <w:proofErr w:type="spellEnd"/>
      <w:r>
        <w:rPr>
          <w:color w:val="1A1A2E"/>
        </w:rPr>
        <w:t xml:space="preserve"> </w:t>
      </w:r>
      <w:proofErr w:type="spellStart"/>
      <w:r>
        <w:rPr>
          <w:color w:val="1A1A2E"/>
        </w:rPr>
        <w:t>gives</w:t>
      </w:r>
      <w:proofErr w:type="spellEnd"/>
      <w:r>
        <w:rPr>
          <w:color w:val="1A1A2E"/>
        </w:rPr>
        <w:t xml:space="preserve"> </w:t>
      </w:r>
      <w:proofErr w:type="spellStart"/>
      <w:r>
        <w:rPr>
          <w:color w:val="1A1A2E"/>
        </w:rPr>
        <w:t>forward-backward</w:t>
      </w:r>
      <w:proofErr w:type="spellEnd"/>
      <w:r>
        <w:rPr>
          <w:color w:val="1A1A2E"/>
        </w:rPr>
        <w:t xml:space="preserve"> </w:t>
      </w:r>
      <w:proofErr w:type="spellStart"/>
      <w:r>
        <w:rPr>
          <w:color w:val="1A1A2E"/>
        </w:rPr>
        <w:t>tilt</w:t>
      </w:r>
      <w:proofErr w:type="spellEnd"/>
      <w:r>
        <w:rPr>
          <w:color w:val="1A1A2E"/>
        </w:rPr>
        <w:t>.</w:t>
      </w:r>
    </w:p>
    <w:p w14:paraId="5BC07BA3" w14:textId="77777777" w:rsidR="00DC6E44" w:rsidRDefault="00000000">
      <w:pPr>
        <w:pStyle w:val="Balk2"/>
        <w:pBdr>
          <w:bottom w:val="single" w:sz="3" w:space="4" w:color="F4B942"/>
        </w:pBdr>
      </w:pPr>
      <w:proofErr w:type="gramStart"/>
      <w:r>
        <w:rPr>
          <w:color w:val="2E4057"/>
        </w:rPr>
        <w:t>4.3  Gesture</w:t>
      </w:r>
      <w:proofErr w:type="gramEnd"/>
      <w:r>
        <w:rPr>
          <w:color w:val="2E4057"/>
        </w:rPr>
        <w:t xml:space="preserve"> Detection</w:t>
      </w:r>
    </w:p>
    <w:p w14:paraId="025402F2" w14:textId="43EBC2BF" w:rsidR="00DC6E44" w:rsidRDefault="00000000">
      <w:pPr>
        <w:spacing w:before="60" w:after="100"/>
      </w:pPr>
      <w:r>
        <w:rPr>
          <w:color w:val="1A1A2E"/>
        </w:rPr>
        <w:t>If the angle is greater than 15 degrees, we say there is movement. You can adjust this threshold. It could be 10 degrees for someone with shaky hands, or 20.</w:t>
      </w:r>
    </w:p>
    <w:p w14:paraId="6C01B283" w14:textId="77777777" w:rsidR="00DC6E44" w:rsidRDefault="00DC6E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C6E44" w14:paraId="5C72F84E" w14:textId="77777777">
        <w:tc>
          <w:tcPr>
            <w:tcW w:w="2500" w:type="dxa"/>
            <w:tcBorders>
              <w:top w:val="single" w:sz="1" w:space="0" w:color="DDDDDD"/>
              <w:left w:val="single" w:sz="1" w:space="0" w:color="DDDDDD"/>
              <w:bottom w:val="single" w:sz="1" w:space="0" w:color="DDDDDD"/>
              <w:right w:val="single" w:sz="1" w:space="0" w:color="DDDDDD"/>
            </w:tcBorders>
            <w:shd w:val="clear" w:color="auto" w:fill="2E4057"/>
            <w:tcMar>
              <w:top w:w="80" w:type="dxa"/>
              <w:left w:w="120" w:type="dxa"/>
              <w:bottom w:w="80" w:type="dxa"/>
              <w:right w:w="120" w:type="dxa"/>
            </w:tcMar>
          </w:tcPr>
          <w:p w14:paraId="182A3911" w14:textId="77777777" w:rsidR="00DC6E44" w:rsidRDefault="00000000">
            <w:r>
              <w:rPr>
                <w:b/>
                <w:bCs/>
                <w:color w:val="FFFFFF"/>
                <w:sz w:val="20"/>
                <w:szCs w:val="20"/>
              </w:rPr>
              <w:t>Command</w:t>
            </w:r>
          </w:p>
        </w:tc>
        <w:tc>
          <w:tcPr>
            <w:tcW w:w="3000" w:type="dxa"/>
            <w:tcBorders>
              <w:top w:val="single" w:sz="1" w:space="0" w:color="DDDDDD"/>
              <w:left w:val="single" w:sz="1" w:space="0" w:color="DDDDDD"/>
              <w:bottom w:val="single" w:sz="1" w:space="0" w:color="DDDDDD"/>
              <w:right w:val="single" w:sz="1" w:space="0" w:color="DDDDDD"/>
            </w:tcBorders>
            <w:shd w:val="clear" w:color="auto" w:fill="2E4057"/>
            <w:tcMar>
              <w:top w:w="80" w:type="dxa"/>
              <w:left w:w="120" w:type="dxa"/>
              <w:bottom w:w="80" w:type="dxa"/>
              <w:right w:w="120" w:type="dxa"/>
            </w:tcMar>
          </w:tcPr>
          <w:p w14:paraId="26DBF3C1" w14:textId="77777777" w:rsidR="00DC6E44" w:rsidRDefault="00000000">
            <w:r>
              <w:rPr>
                <w:b/>
                <w:bCs/>
                <w:color w:val="FFFFFF"/>
                <w:sz w:val="20"/>
                <w:szCs w:val="20"/>
              </w:rPr>
              <w:t>Condition</w:t>
            </w:r>
          </w:p>
        </w:tc>
        <w:tc>
          <w:tcPr>
            <w:tcW w:w="3860" w:type="dxa"/>
            <w:tcBorders>
              <w:top w:val="single" w:sz="1" w:space="0" w:color="DDDDDD"/>
              <w:left w:val="single" w:sz="1" w:space="0" w:color="DDDDDD"/>
              <w:bottom w:val="single" w:sz="1" w:space="0" w:color="DDDDDD"/>
              <w:right w:val="single" w:sz="1" w:space="0" w:color="DDDDDD"/>
            </w:tcBorders>
            <w:shd w:val="clear" w:color="auto" w:fill="2E4057"/>
            <w:tcMar>
              <w:top w:w="80" w:type="dxa"/>
              <w:left w:w="120" w:type="dxa"/>
              <w:bottom w:w="80" w:type="dxa"/>
              <w:right w:w="120" w:type="dxa"/>
            </w:tcMar>
          </w:tcPr>
          <w:p w14:paraId="5F22FDE4" w14:textId="77777777" w:rsidR="00DC6E44" w:rsidRDefault="00000000">
            <w:r>
              <w:rPr>
                <w:b/>
                <w:bCs/>
                <w:color w:val="FFFFFF"/>
                <w:sz w:val="20"/>
                <w:szCs w:val="20"/>
              </w:rPr>
              <w:t>In-Game Effect</w:t>
            </w:r>
          </w:p>
        </w:tc>
      </w:tr>
      <w:tr w:rsidR="00DC6E44" w14:paraId="17DF9AB4"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41ACB86E" w14:textId="77777777" w:rsidR="00DC6E44" w:rsidRDefault="00000000">
            <w:r>
              <w:rPr>
                <w:b/>
                <w:bCs/>
                <w:color w:val="1F4E79"/>
                <w:sz w:val="20"/>
                <w:szCs w:val="20"/>
              </w:rPr>
              <w:t>LEFT</w:t>
            </w:r>
          </w:p>
        </w:tc>
        <w:tc>
          <w:tcPr>
            <w:tcW w:w="30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1A2C239D" w14:textId="77777777" w:rsidR="00DC6E44" w:rsidRDefault="00000000">
            <w:r>
              <w:rPr>
                <w:color w:val="1A1A2E"/>
                <w:sz w:val="20"/>
                <w:szCs w:val="20"/>
              </w:rPr>
              <w:t>roll &lt; -15°</w:t>
            </w:r>
          </w:p>
        </w:tc>
        <w:tc>
          <w:tcPr>
            <w:tcW w:w="386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2A5EF4BC" w14:textId="77777777" w:rsidR="00DC6E44" w:rsidRDefault="00000000">
            <w:r>
              <w:rPr>
                <w:color w:val="1A1A2E"/>
                <w:sz w:val="20"/>
                <w:szCs w:val="20"/>
              </w:rPr>
              <w:t>Character moves left</w:t>
            </w:r>
          </w:p>
        </w:tc>
      </w:tr>
      <w:tr w:rsidR="00DC6E44" w14:paraId="63D7DC21"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3EAD06" w14:textId="77777777" w:rsidR="00DC6E44" w:rsidRDefault="00000000">
            <w:r>
              <w:rPr>
                <w:b/>
                <w:bCs/>
                <w:color w:val="1F4E79"/>
                <w:sz w:val="20"/>
                <w:szCs w:val="20"/>
              </w:rPr>
              <w:t>RIGHT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80C3E1" w14:textId="77777777" w:rsidR="00DC6E44" w:rsidRDefault="00000000">
            <w:r>
              <w:rPr>
                <w:color w:val="1A1A2E"/>
                <w:sz w:val="20"/>
                <w:szCs w:val="20"/>
              </w:rPr>
              <w:t>roll &gt; +15°</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E75C97" w14:textId="77777777" w:rsidR="00DC6E44" w:rsidRDefault="00000000">
            <w:r>
              <w:rPr>
                <w:color w:val="1A1A2E"/>
                <w:sz w:val="20"/>
                <w:szCs w:val="20"/>
              </w:rPr>
              <w:t>Character moves right</w:t>
            </w:r>
          </w:p>
        </w:tc>
      </w:tr>
      <w:tr w:rsidR="00DC6E44" w14:paraId="3A12A511"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6B24BE92" w14:textId="77777777" w:rsidR="00DC6E44" w:rsidRDefault="00000000">
            <w:r>
              <w:rPr>
                <w:b/>
                <w:bCs/>
                <w:color w:val="1F4E79"/>
                <w:sz w:val="20"/>
                <w:szCs w:val="20"/>
              </w:rPr>
              <w:t>FORWARD</w:t>
            </w:r>
          </w:p>
        </w:tc>
        <w:tc>
          <w:tcPr>
            <w:tcW w:w="30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7BAFC60B" w14:textId="77777777" w:rsidR="00DC6E44" w:rsidRDefault="00000000">
            <w:r>
              <w:rPr>
                <w:color w:val="1A1A2E"/>
                <w:sz w:val="20"/>
                <w:szCs w:val="20"/>
              </w:rPr>
              <w:t>pitch &gt; +15°</w:t>
            </w:r>
          </w:p>
        </w:tc>
        <w:tc>
          <w:tcPr>
            <w:tcW w:w="386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214DA07D" w14:textId="77777777" w:rsidR="00DC6E44" w:rsidRDefault="00000000">
            <w:r>
              <w:rPr>
                <w:color w:val="1A1A2E"/>
                <w:sz w:val="20"/>
                <w:szCs w:val="20"/>
              </w:rPr>
              <w:t>Character moves forward</w:t>
            </w:r>
          </w:p>
        </w:tc>
      </w:tr>
      <w:tr w:rsidR="00DC6E44" w14:paraId="40D4301E"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5345DA" w14:textId="77777777" w:rsidR="00DC6E44" w:rsidRDefault="00000000">
            <w:r>
              <w:rPr>
                <w:b/>
                <w:bCs/>
                <w:color w:val="1F4E79"/>
                <w:sz w:val="20"/>
                <w:szCs w:val="20"/>
              </w:rPr>
              <w:t>BACK</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ABC3BE" w14:textId="77777777" w:rsidR="00DC6E44" w:rsidRDefault="00000000">
            <w:r>
              <w:rPr>
                <w:color w:val="1A1A2E"/>
                <w:sz w:val="20"/>
                <w:szCs w:val="20"/>
              </w:rPr>
              <w:t>pitch &lt; -15°</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811A21" w14:textId="77777777" w:rsidR="00DC6E44" w:rsidRDefault="00000000">
            <w:r>
              <w:rPr>
                <w:color w:val="1A1A2E"/>
                <w:sz w:val="20"/>
                <w:szCs w:val="20"/>
              </w:rPr>
              <w:t>Character moves backward</w:t>
            </w:r>
          </w:p>
        </w:tc>
      </w:tr>
      <w:tr w:rsidR="00DC6E44" w14:paraId="3A012040"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2746B75B" w14:textId="77777777" w:rsidR="00DC6E44" w:rsidRDefault="00000000">
            <w:r>
              <w:rPr>
                <w:b/>
                <w:bCs/>
                <w:color w:val="1F4E79"/>
                <w:sz w:val="20"/>
                <w:szCs w:val="20"/>
              </w:rPr>
              <w:t>SHAKE</w:t>
            </w:r>
          </w:p>
        </w:tc>
        <w:tc>
          <w:tcPr>
            <w:tcW w:w="30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5EF4EA56" w14:textId="77777777" w:rsidR="00DC6E44" w:rsidRDefault="00000000">
            <w:r>
              <w:rPr>
                <w:color w:val="1A1A2E"/>
                <w:sz w:val="20"/>
                <w:szCs w:val="20"/>
              </w:rPr>
              <w:t>total acceleration &gt; 2.5G</w:t>
            </w:r>
          </w:p>
        </w:tc>
        <w:tc>
          <w:tcPr>
            <w:tcW w:w="386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74CEBBA2" w14:textId="77777777" w:rsidR="00DC6E44" w:rsidRDefault="00000000">
            <w:r>
              <w:rPr>
                <w:color w:val="1A1A2E"/>
                <w:sz w:val="20"/>
                <w:szCs w:val="20"/>
              </w:rPr>
              <w:t>Attack / jump triggered</w:t>
            </w:r>
          </w:p>
        </w:tc>
      </w:tr>
      <w:tr w:rsidR="00DC6E44" w14:paraId="07FC41C1"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3F0E64" w14:textId="77777777" w:rsidR="00DC6E44" w:rsidRDefault="00000000">
            <w:r>
              <w:rPr>
                <w:b/>
                <w:bCs/>
                <w:color w:val="1F4E79"/>
                <w:sz w:val="20"/>
                <w:szCs w:val="20"/>
              </w:rPr>
              <w:t>BUTTON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17F5B0" w14:textId="77777777" w:rsidR="00DC6E44" w:rsidRDefault="00000000">
            <w:r>
              <w:rPr>
                <w:color w:val="1A1A2E"/>
                <w:sz w:val="20"/>
                <w:szCs w:val="20"/>
              </w:rPr>
              <w:t>D7 pin LOW</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390EDE" w14:textId="77777777" w:rsidR="00DC6E44" w:rsidRDefault="00000000">
            <w:r>
              <w:rPr>
                <w:color w:val="1A1A2E"/>
                <w:sz w:val="20"/>
                <w:szCs w:val="20"/>
              </w:rPr>
              <w:t>Interaction, item pickup, etc.</w:t>
            </w:r>
          </w:p>
        </w:tc>
      </w:tr>
      <w:tr w:rsidR="00DC6E44" w14:paraId="39B41BCE" w14:textId="77777777">
        <w:tc>
          <w:tcPr>
            <w:tcW w:w="25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73733A30" w14:textId="77777777" w:rsidR="00DC6E44" w:rsidRDefault="00000000">
            <w:r>
              <w:rPr>
                <w:b/>
                <w:bCs/>
                <w:color w:val="1F4E79"/>
                <w:sz w:val="20"/>
                <w:szCs w:val="20"/>
              </w:rPr>
              <w:t>IDLE</w:t>
            </w:r>
          </w:p>
        </w:tc>
        <w:tc>
          <w:tcPr>
            <w:tcW w:w="300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268C42AB" w14:textId="77777777" w:rsidR="00DC6E44" w:rsidRDefault="00000000">
            <w:r>
              <w:rPr>
                <w:color w:val="1A1A2E"/>
                <w:sz w:val="20"/>
                <w:szCs w:val="20"/>
              </w:rPr>
              <w:t>None of the above</w:t>
            </w:r>
          </w:p>
        </w:tc>
        <w:tc>
          <w:tcPr>
            <w:tcW w:w="3860" w:type="dxa"/>
            <w:tcBorders>
              <w:top w:val="single" w:sz="1" w:space="0" w:color="DDDDDD"/>
              <w:left w:val="single" w:sz="1" w:space="0" w:color="DDDDDD"/>
              <w:bottom w:val="single" w:sz="1" w:space="0" w:color="DDDDDD"/>
              <w:right w:val="single" w:sz="1" w:space="0" w:color="DDDDDD"/>
            </w:tcBorders>
            <w:shd w:val="clear" w:color="auto" w:fill="F5F9FF"/>
            <w:tcMar>
              <w:top w:w="80" w:type="dxa"/>
              <w:left w:w="120" w:type="dxa"/>
              <w:bottom w:w="80" w:type="dxa"/>
              <w:right w:w="120" w:type="dxa"/>
            </w:tcMar>
          </w:tcPr>
          <w:p w14:paraId="6DE65E14" w14:textId="77777777" w:rsidR="00DC6E44" w:rsidRDefault="00000000">
            <w:r>
              <w:rPr>
                <w:color w:val="1A1A2E"/>
                <w:sz w:val="20"/>
                <w:szCs w:val="20"/>
              </w:rPr>
              <w:t>Character stops</w:t>
            </w:r>
          </w:p>
        </w:tc>
      </w:tr>
    </w:tbl>
    <w:p w14:paraId="4D9B6F19" w14:textId="77777777" w:rsidR="00DC6E44" w:rsidRDefault="00DC6E44"/>
    <w:p w14:paraId="5F01F3F0" w14:textId="77777777" w:rsidR="00DC6E44" w:rsidRDefault="00000000">
      <w:pPr>
        <w:spacing w:before="60" w:after="100"/>
      </w:pPr>
      <w:r>
        <w:rPr>
          <w:color w:val="1A1A2E"/>
        </w:rPr>
        <w:t xml:space="preserve">This check is performed every 50 milliseconds (i.e., 20 times per second) and the result is written to the Serial port. </w:t>
      </w:r>
      <w:proofErr w:type="spellStart"/>
      <w:r>
        <w:rPr>
          <w:color w:val="1A1A2E"/>
        </w:rPr>
        <w:t>Unity</w:t>
      </w:r>
      <w:proofErr w:type="spellEnd"/>
      <w:r>
        <w:rPr>
          <w:color w:val="1A1A2E"/>
        </w:rPr>
        <w:t xml:space="preserve"> </w:t>
      </w:r>
      <w:proofErr w:type="spellStart"/>
      <w:r>
        <w:rPr>
          <w:color w:val="1A1A2E"/>
        </w:rPr>
        <w:t>reads</w:t>
      </w:r>
      <w:proofErr w:type="spellEnd"/>
      <w:r>
        <w:rPr>
          <w:color w:val="1A1A2E"/>
        </w:rPr>
        <w:t xml:space="preserve"> </w:t>
      </w:r>
      <w:proofErr w:type="spellStart"/>
      <w:r>
        <w:rPr>
          <w:color w:val="1A1A2E"/>
        </w:rPr>
        <w:t>this</w:t>
      </w:r>
      <w:proofErr w:type="spellEnd"/>
      <w:r>
        <w:rPr>
          <w:color w:val="1A1A2E"/>
        </w:rPr>
        <w:t xml:space="preserve"> </w:t>
      </w:r>
      <w:proofErr w:type="gramStart"/>
      <w:r>
        <w:rPr>
          <w:color w:val="1A1A2E"/>
        </w:rPr>
        <w:t>data</w:t>
      </w:r>
      <w:proofErr w:type="gramEnd"/>
      <w:r>
        <w:rPr>
          <w:color w:val="1A1A2E"/>
        </w:rPr>
        <w:t xml:space="preserve"> </w:t>
      </w:r>
      <w:proofErr w:type="spellStart"/>
      <w:r>
        <w:rPr>
          <w:color w:val="1A1A2E"/>
        </w:rPr>
        <w:t>and</w:t>
      </w:r>
      <w:proofErr w:type="spellEnd"/>
      <w:r>
        <w:rPr>
          <w:color w:val="1A1A2E"/>
        </w:rPr>
        <w:t xml:space="preserve"> </w:t>
      </w:r>
      <w:proofErr w:type="spellStart"/>
      <w:r>
        <w:rPr>
          <w:color w:val="1A1A2E"/>
        </w:rPr>
        <w:t>applies</w:t>
      </w:r>
      <w:proofErr w:type="spellEnd"/>
      <w:r>
        <w:rPr>
          <w:color w:val="1A1A2E"/>
        </w:rPr>
        <w:t xml:space="preserve"> it </w:t>
      </w:r>
      <w:proofErr w:type="spellStart"/>
      <w:r>
        <w:rPr>
          <w:color w:val="1A1A2E"/>
        </w:rPr>
        <w:t>to</w:t>
      </w:r>
      <w:proofErr w:type="spellEnd"/>
      <w:r>
        <w:rPr>
          <w:color w:val="1A1A2E"/>
        </w:rPr>
        <w:t xml:space="preserve"> </w:t>
      </w:r>
      <w:proofErr w:type="spellStart"/>
      <w:r>
        <w:rPr>
          <w:color w:val="1A1A2E"/>
        </w:rPr>
        <w:t>the</w:t>
      </w:r>
      <w:proofErr w:type="spellEnd"/>
      <w:r>
        <w:rPr>
          <w:color w:val="1A1A2E"/>
        </w:rPr>
        <w:t xml:space="preserve"> </w:t>
      </w:r>
      <w:proofErr w:type="spellStart"/>
      <w:r>
        <w:rPr>
          <w:color w:val="1A1A2E"/>
        </w:rPr>
        <w:t>character</w:t>
      </w:r>
      <w:proofErr w:type="spellEnd"/>
      <w:r>
        <w:rPr>
          <w:color w:val="1A1A2E"/>
        </w:rPr>
        <w:t>.</w:t>
      </w:r>
    </w:p>
    <w:p w14:paraId="1206477A" w14:textId="42AFA1A2" w:rsidR="00DC6E44" w:rsidRDefault="00000000">
      <w:pPr>
        <w:pStyle w:val="Balk1"/>
      </w:pPr>
      <w:r>
        <w:rPr>
          <w:color w:val="1F4E79"/>
        </w:rPr>
        <w:lastRenderedPageBreak/>
        <w:t>5.  Unity</w:t>
      </w:r>
    </w:p>
    <w:p w14:paraId="0BBEBC92" w14:textId="77777777" w:rsidR="007F5576" w:rsidRDefault="007F5576">
      <w:pPr>
        <w:pStyle w:val="Balk2"/>
        <w:pBdr>
          <w:bottom w:val="single" w:sz="3" w:space="4" w:color="F4B942"/>
        </w:pBdr>
        <w:rPr>
          <w:b w:val="0"/>
          <w:bCs w:val="0"/>
          <w:color w:val="1A1A2E"/>
          <w:sz w:val="22"/>
          <w:szCs w:val="22"/>
        </w:rPr>
      </w:pPr>
      <w:proofErr w:type="spellStart"/>
      <w:r w:rsidRPr="007F5576">
        <w:rPr>
          <w:b w:val="0"/>
          <w:bCs w:val="0"/>
          <w:color w:val="1A1A2E"/>
          <w:sz w:val="22"/>
          <w:szCs w:val="22"/>
        </w:rPr>
        <w:t>The</w:t>
      </w:r>
      <w:proofErr w:type="spellEnd"/>
      <w:r w:rsidRPr="007F5576">
        <w:rPr>
          <w:b w:val="0"/>
          <w:bCs w:val="0"/>
          <w:color w:val="1A1A2E"/>
          <w:sz w:val="22"/>
          <w:szCs w:val="22"/>
        </w:rPr>
        <w:t xml:space="preserve"> </w:t>
      </w:r>
      <w:proofErr w:type="spellStart"/>
      <w:r w:rsidRPr="007F5576">
        <w:rPr>
          <w:b w:val="0"/>
          <w:bCs w:val="0"/>
          <w:color w:val="1A1A2E"/>
          <w:sz w:val="22"/>
          <w:szCs w:val="22"/>
        </w:rPr>
        <w:t>Unity</w:t>
      </w:r>
      <w:proofErr w:type="spellEnd"/>
      <w:r w:rsidRPr="007F5576">
        <w:rPr>
          <w:b w:val="0"/>
          <w:bCs w:val="0"/>
          <w:color w:val="1A1A2E"/>
          <w:sz w:val="22"/>
          <w:szCs w:val="22"/>
        </w:rPr>
        <w:t xml:space="preserve"> </w:t>
      </w:r>
      <w:proofErr w:type="spellStart"/>
      <w:r w:rsidRPr="007F5576">
        <w:rPr>
          <w:b w:val="0"/>
          <w:bCs w:val="0"/>
          <w:color w:val="1A1A2E"/>
          <w:sz w:val="22"/>
          <w:szCs w:val="22"/>
        </w:rPr>
        <w:t>section</w:t>
      </w:r>
      <w:proofErr w:type="spellEnd"/>
      <w:r w:rsidRPr="007F5576">
        <w:rPr>
          <w:b w:val="0"/>
          <w:bCs w:val="0"/>
          <w:color w:val="1A1A2E"/>
          <w:sz w:val="22"/>
          <w:szCs w:val="22"/>
        </w:rPr>
        <w:t xml:space="preserve"> </w:t>
      </w:r>
      <w:proofErr w:type="spellStart"/>
      <w:r w:rsidRPr="007F5576">
        <w:rPr>
          <w:b w:val="0"/>
          <w:bCs w:val="0"/>
          <w:color w:val="1A1A2E"/>
          <w:sz w:val="22"/>
          <w:szCs w:val="22"/>
        </w:rPr>
        <w:t>consists</w:t>
      </w:r>
      <w:proofErr w:type="spellEnd"/>
      <w:r w:rsidRPr="007F5576">
        <w:rPr>
          <w:b w:val="0"/>
          <w:bCs w:val="0"/>
          <w:color w:val="1A1A2E"/>
          <w:sz w:val="22"/>
          <w:szCs w:val="22"/>
        </w:rPr>
        <w:t xml:space="preserve"> of two </w:t>
      </w:r>
      <w:proofErr w:type="spellStart"/>
      <w:r w:rsidRPr="007F5576">
        <w:rPr>
          <w:b w:val="0"/>
          <w:bCs w:val="0"/>
          <w:color w:val="1A1A2E"/>
          <w:sz w:val="22"/>
          <w:szCs w:val="22"/>
        </w:rPr>
        <w:t>scripts</w:t>
      </w:r>
      <w:proofErr w:type="spellEnd"/>
      <w:r w:rsidRPr="007F5576">
        <w:rPr>
          <w:b w:val="0"/>
          <w:bCs w:val="0"/>
          <w:color w:val="1A1A2E"/>
          <w:sz w:val="22"/>
          <w:szCs w:val="22"/>
        </w:rPr>
        <w:t xml:space="preserve">: </w:t>
      </w:r>
      <w:proofErr w:type="spellStart"/>
      <w:r w:rsidRPr="007F5576">
        <w:rPr>
          <w:b w:val="0"/>
          <w:bCs w:val="0"/>
          <w:color w:val="1A1A2E"/>
          <w:sz w:val="22"/>
          <w:szCs w:val="22"/>
        </w:rPr>
        <w:t>SerialController.cs</w:t>
      </w:r>
      <w:proofErr w:type="spellEnd"/>
      <w:r w:rsidRPr="007F5576">
        <w:rPr>
          <w:b w:val="0"/>
          <w:bCs w:val="0"/>
          <w:color w:val="1A1A2E"/>
          <w:sz w:val="22"/>
          <w:szCs w:val="22"/>
        </w:rPr>
        <w:t xml:space="preserve"> </w:t>
      </w:r>
      <w:proofErr w:type="spellStart"/>
      <w:r w:rsidRPr="007F5576">
        <w:rPr>
          <w:b w:val="0"/>
          <w:bCs w:val="0"/>
          <w:color w:val="1A1A2E"/>
          <w:sz w:val="22"/>
          <w:szCs w:val="22"/>
        </w:rPr>
        <w:t>and</w:t>
      </w:r>
      <w:proofErr w:type="spellEnd"/>
      <w:r w:rsidRPr="007F5576">
        <w:rPr>
          <w:b w:val="0"/>
          <w:bCs w:val="0"/>
          <w:color w:val="1A1A2E"/>
          <w:sz w:val="22"/>
          <w:szCs w:val="22"/>
        </w:rPr>
        <w:t xml:space="preserve"> </w:t>
      </w:r>
      <w:proofErr w:type="spellStart"/>
      <w:r w:rsidRPr="007F5576">
        <w:rPr>
          <w:b w:val="0"/>
          <w:bCs w:val="0"/>
          <w:color w:val="1A1A2E"/>
          <w:sz w:val="22"/>
          <w:szCs w:val="22"/>
        </w:rPr>
        <w:t>GesturelPlayerController.cs</w:t>
      </w:r>
      <w:proofErr w:type="spellEnd"/>
    </w:p>
    <w:p w14:paraId="448AA57A" w14:textId="2B76E869" w:rsidR="00DC6E44" w:rsidRDefault="00000000">
      <w:pPr>
        <w:pStyle w:val="Balk2"/>
        <w:pBdr>
          <w:bottom w:val="single" w:sz="3" w:space="4" w:color="F4B942"/>
        </w:pBdr>
      </w:pPr>
      <w:proofErr w:type="gramStart"/>
      <w:r>
        <w:rPr>
          <w:color w:val="2E4057"/>
        </w:rPr>
        <w:t xml:space="preserve">5.1  </w:t>
      </w:r>
      <w:proofErr w:type="spellStart"/>
      <w:r>
        <w:rPr>
          <w:color w:val="2E4057"/>
        </w:rPr>
        <w:t>SerialController.cs</w:t>
      </w:r>
      <w:proofErr w:type="spellEnd"/>
      <w:proofErr w:type="gramEnd"/>
    </w:p>
    <w:p w14:paraId="0394FCF3" w14:textId="7844F941" w:rsidR="00EC4445" w:rsidRPr="00EC4445" w:rsidRDefault="00EC4445" w:rsidP="00EC4445">
      <w:pPr>
        <w:spacing w:before="60" w:after="100"/>
        <w:jc w:val="both"/>
        <w:rPr>
          <w:color w:val="1A1A2E"/>
        </w:rPr>
      </w:pPr>
      <w:r>
        <w:rPr>
          <w:color w:val="1A1A2E"/>
        </w:rPr>
        <w:t>Handles communication between the computer and Arduino. It continuously reads the data coming through the Serial port and stores the most recent command.</w:t>
      </w:r>
    </w:p>
    <w:p w14:paraId="05B895FA" w14:textId="77777777" w:rsidR="00EC4445" w:rsidRPr="00EC4445" w:rsidRDefault="00EC4445" w:rsidP="00EC4445">
      <w:pPr>
        <w:spacing w:before="60" w:after="100"/>
        <w:jc w:val="both"/>
        <w:rPr>
          <w:color w:val="1A1A2E"/>
        </w:rPr>
      </w:pPr>
      <w:r>
        <w:rPr>
          <w:color w:val="1A1A2E"/>
        </w:rPr>
        <w:t>Core responsibilities:</w:t>
      </w:r>
    </w:p>
    <w:p w14:paraId="155E44EE" w14:textId="6B1A6533" w:rsidR="00EC4445" w:rsidRPr="007F5576" w:rsidRDefault="007F5576" w:rsidP="007F5576">
      <w:pPr>
        <w:numPr>
          <w:ilvl w:val="0"/>
          <w:numId w:val="5"/>
        </w:numPr>
        <w:spacing w:before="60" w:after="100"/>
        <w:jc w:val="both"/>
        <w:rPr>
          <w:color w:val="1A1A2E"/>
        </w:rPr>
      </w:pPr>
      <w:proofErr w:type="spellStart"/>
      <w:r w:rsidRPr="007F5576">
        <w:rPr>
          <w:color w:val="1A1A2E"/>
        </w:rPr>
        <w:t>Receiving</w:t>
      </w:r>
      <w:proofErr w:type="spellEnd"/>
      <w:r w:rsidRPr="007F5576">
        <w:rPr>
          <w:color w:val="1A1A2E"/>
        </w:rPr>
        <w:t xml:space="preserve"> </w:t>
      </w:r>
      <w:proofErr w:type="spellStart"/>
      <w:r w:rsidRPr="007F5576">
        <w:rPr>
          <w:color w:val="1A1A2E"/>
        </w:rPr>
        <w:t>text</w:t>
      </w:r>
      <w:proofErr w:type="spellEnd"/>
      <w:r w:rsidRPr="007F5576">
        <w:rPr>
          <w:color w:val="1A1A2E"/>
        </w:rPr>
        <w:t xml:space="preserve"> </w:t>
      </w:r>
      <w:proofErr w:type="gramStart"/>
      <w:r w:rsidRPr="007F5576">
        <w:rPr>
          <w:color w:val="1A1A2E"/>
        </w:rPr>
        <w:t>data</w:t>
      </w:r>
      <w:proofErr w:type="gramEnd"/>
      <w:r w:rsidRPr="007F5576">
        <w:rPr>
          <w:color w:val="1A1A2E"/>
        </w:rPr>
        <w:t xml:space="preserve"> </w:t>
      </w:r>
      <w:proofErr w:type="spellStart"/>
      <w:r w:rsidRPr="007F5576">
        <w:rPr>
          <w:color w:val="1A1A2E"/>
        </w:rPr>
        <w:t>from</w:t>
      </w:r>
      <w:proofErr w:type="spellEnd"/>
      <w:r w:rsidRPr="007F5576">
        <w:rPr>
          <w:color w:val="1A1A2E"/>
        </w:rPr>
        <w:t xml:space="preserve"> </w:t>
      </w:r>
      <w:proofErr w:type="spellStart"/>
      <w:r w:rsidRPr="007F5576">
        <w:rPr>
          <w:color w:val="1A1A2E"/>
        </w:rPr>
        <w:t>the</w:t>
      </w:r>
      <w:proofErr w:type="spellEnd"/>
      <w:r w:rsidRPr="007F5576">
        <w:rPr>
          <w:color w:val="1A1A2E"/>
        </w:rPr>
        <w:t xml:space="preserve"> Arduino</w:t>
      </w:r>
      <w:r w:rsidRPr="007F5576">
        <w:rPr>
          <w:color w:val="1A1A2E"/>
        </w:rPr>
        <w:t xml:space="preserve"> </w:t>
      </w:r>
    </w:p>
    <w:p w14:paraId="5C871F46" w14:textId="7FD5937B" w:rsidR="00EC4445" w:rsidRPr="007F5576" w:rsidRDefault="007F5576" w:rsidP="007F5576">
      <w:pPr>
        <w:numPr>
          <w:ilvl w:val="0"/>
          <w:numId w:val="5"/>
        </w:numPr>
        <w:spacing w:before="60" w:after="100"/>
        <w:jc w:val="both"/>
        <w:rPr>
          <w:color w:val="1A1A2E"/>
        </w:rPr>
      </w:pPr>
      <w:proofErr w:type="spellStart"/>
      <w:r w:rsidRPr="007F5576">
        <w:rPr>
          <w:color w:val="1A1A2E"/>
        </w:rPr>
        <w:t>Keeping</w:t>
      </w:r>
      <w:proofErr w:type="spellEnd"/>
      <w:r w:rsidRPr="007F5576">
        <w:rPr>
          <w:color w:val="1A1A2E"/>
        </w:rPr>
        <w:t xml:space="preserve"> </w:t>
      </w:r>
      <w:proofErr w:type="spellStart"/>
      <w:r w:rsidRPr="007F5576">
        <w:rPr>
          <w:color w:val="1A1A2E"/>
        </w:rPr>
        <w:t>this</w:t>
      </w:r>
      <w:proofErr w:type="spellEnd"/>
      <w:r w:rsidRPr="007F5576">
        <w:rPr>
          <w:color w:val="1A1A2E"/>
        </w:rPr>
        <w:t xml:space="preserve"> </w:t>
      </w:r>
      <w:proofErr w:type="gramStart"/>
      <w:r w:rsidRPr="007F5576">
        <w:rPr>
          <w:color w:val="1A1A2E"/>
        </w:rPr>
        <w:t>data</w:t>
      </w:r>
      <w:proofErr w:type="gramEnd"/>
      <w:r w:rsidRPr="007F5576">
        <w:rPr>
          <w:color w:val="1A1A2E"/>
        </w:rPr>
        <w:t xml:space="preserve"> in a </w:t>
      </w:r>
      <w:proofErr w:type="spellStart"/>
      <w:r w:rsidRPr="007F5576">
        <w:rPr>
          <w:color w:val="1A1A2E"/>
        </w:rPr>
        <w:t>processable</w:t>
      </w:r>
      <w:proofErr w:type="spellEnd"/>
      <w:r w:rsidRPr="007F5576">
        <w:rPr>
          <w:color w:val="1A1A2E"/>
        </w:rPr>
        <w:t xml:space="preserve"> format</w:t>
      </w:r>
    </w:p>
    <w:p w14:paraId="46C79ED7" w14:textId="2101206F" w:rsidR="00EC4445" w:rsidRPr="007F5576" w:rsidRDefault="007F5576" w:rsidP="007F5576">
      <w:pPr>
        <w:numPr>
          <w:ilvl w:val="0"/>
          <w:numId w:val="5"/>
        </w:numPr>
        <w:spacing w:before="60" w:after="100"/>
        <w:jc w:val="both"/>
        <w:rPr>
          <w:color w:val="1A1A2E"/>
        </w:rPr>
      </w:pPr>
      <w:proofErr w:type="spellStart"/>
      <w:r w:rsidRPr="007F5576">
        <w:rPr>
          <w:color w:val="1A1A2E"/>
        </w:rPr>
        <w:t>Making</w:t>
      </w:r>
      <w:proofErr w:type="spellEnd"/>
      <w:r w:rsidRPr="007F5576">
        <w:rPr>
          <w:color w:val="1A1A2E"/>
        </w:rPr>
        <w:t xml:space="preserve"> it </w:t>
      </w:r>
      <w:proofErr w:type="spellStart"/>
      <w:r w:rsidRPr="007F5576">
        <w:rPr>
          <w:color w:val="1A1A2E"/>
        </w:rPr>
        <w:t>accessible</w:t>
      </w:r>
      <w:proofErr w:type="spellEnd"/>
      <w:r w:rsidRPr="007F5576">
        <w:rPr>
          <w:color w:val="1A1A2E"/>
        </w:rPr>
        <w:t xml:space="preserve"> </w:t>
      </w:r>
      <w:proofErr w:type="spellStart"/>
      <w:r w:rsidRPr="007F5576">
        <w:rPr>
          <w:color w:val="1A1A2E"/>
        </w:rPr>
        <w:t>for</w:t>
      </w:r>
      <w:proofErr w:type="spellEnd"/>
      <w:r w:rsidRPr="007F5576">
        <w:rPr>
          <w:color w:val="1A1A2E"/>
        </w:rPr>
        <w:t xml:space="preserve"> </w:t>
      </w:r>
      <w:proofErr w:type="spellStart"/>
      <w:r w:rsidRPr="007F5576">
        <w:rPr>
          <w:color w:val="1A1A2E"/>
        </w:rPr>
        <w:t>other</w:t>
      </w:r>
      <w:proofErr w:type="spellEnd"/>
      <w:r w:rsidRPr="007F5576">
        <w:rPr>
          <w:color w:val="1A1A2E"/>
        </w:rPr>
        <w:t xml:space="preserve"> </w:t>
      </w:r>
      <w:proofErr w:type="spellStart"/>
      <w:r w:rsidRPr="007F5576">
        <w:rPr>
          <w:color w:val="1A1A2E"/>
        </w:rPr>
        <w:t>scripts</w:t>
      </w:r>
      <w:proofErr w:type="spellEnd"/>
      <w:r w:rsidRPr="007F5576">
        <w:rPr>
          <w:color w:val="1A1A2E"/>
        </w:rPr>
        <w:t xml:space="preserve"> </w:t>
      </w:r>
      <w:proofErr w:type="spellStart"/>
      <w:r w:rsidRPr="007F5576">
        <w:rPr>
          <w:color w:val="1A1A2E"/>
        </w:rPr>
        <w:t>to</w:t>
      </w:r>
      <w:proofErr w:type="spellEnd"/>
      <w:r w:rsidRPr="007F5576">
        <w:rPr>
          <w:color w:val="1A1A2E"/>
        </w:rPr>
        <w:t xml:space="preserve"> </w:t>
      </w:r>
      <w:proofErr w:type="spellStart"/>
      <w:r w:rsidRPr="007F5576">
        <w:rPr>
          <w:color w:val="1A1A2E"/>
        </w:rPr>
        <w:t>use</w:t>
      </w:r>
      <w:proofErr w:type="spellEnd"/>
    </w:p>
    <w:p w14:paraId="732572D9" w14:textId="77777777" w:rsidR="00EC4445" w:rsidRPr="00EC4445" w:rsidRDefault="00EC4445" w:rsidP="00EC4445">
      <w:pPr>
        <w:spacing w:before="60" w:after="100"/>
        <w:jc w:val="both"/>
        <w:rPr>
          <w:color w:val="1A1A2E"/>
        </w:rPr>
      </w:pPr>
      <w:proofErr w:type="spellStart"/>
      <w:r>
        <w:rPr>
          <w:color w:val="1A1A2E"/>
        </w:rPr>
        <w:t>This</w:t>
      </w:r>
      <w:proofErr w:type="spellEnd"/>
      <w:r>
        <w:rPr>
          <w:color w:val="1A1A2E"/>
        </w:rPr>
        <w:t xml:space="preserve"> </w:t>
      </w:r>
      <w:proofErr w:type="spellStart"/>
      <w:r>
        <w:rPr>
          <w:color w:val="1A1A2E"/>
        </w:rPr>
        <w:t>script</w:t>
      </w:r>
      <w:proofErr w:type="spellEnd"/>
      <w:r>
        <w:rPr>
          <w:color w:val="1A1A2E"/>
        </w:rPr>
        <w:t xml:space="preserve"> </w:t>
      </w:r>
      <w:proofErr w:type="spellStart"/>
      <w:r>
        <w:rPr>
          <w:color w:val="1A1A2E"/>
        </w:rPr>
        <w:t>does</w:t>
      </w:r>
      <w:proofErr w:type="spellEnd"/>
      <w:r>
        <w:rPr>
          <w:color w:val="1A1A2E"/>
        </w:rPr>
        <w:t xml:space="preserve"> not directly control game objects; it only works as a </w:t>
      </w:r>
      <w:proofErr w:type="gramStart"/>
      <w:r>
        <w:rPr>
          <w:color w:val="1A1A2E"/>
        </w:rPr>
        <w:t>data</w:t>
      </w:r>
      <w:proofErr w:type="gramEnd"/>
      <w:r>
        <w:rPr>
          <w:color w:val="1A1A2E"/>
        </w:rPr>
        <w:t xml:space="preserve"> reception layer.</w:t>
      </w:r>
    </w:p>
    <w:p w14:paraId="23396D69" w14:textId="7EB3D960" w:rsidR="00DC6E44" w:rsidRPr="00EC4445" w:rsidRDefault="00DC6E44" w:rsidP="00EC4445">
      <w:pPr>
        <w:spacing w:before="60" w:after="100"/>
        <w:jc w:val="both"/>
      </w:pPr>
    </w:p>
    <w:p w14:paraId="6D271787" w14:textId="77777777" w:rsidR="00DC6E44" w:rsidRDefault="00000000">
      <w:pPr>
        <w:pStyle w:val="Balk2"/>
        <w:pBdr>
          <w:bottom w:val="single" w:sz="3" w:space="4" w:color="F4B942"/>
        </w:pBdr>
      </w:pPr>
      <w:r>
        <w:rPr>
          <w:color w:val="2E4057"/>
        </w:rPr>
        <w:t>5.2  GesturePlayerController.cs</w:t>
      </w:r>
    </w:p>
    <w:p w14:paraId="0A12AC14" w14:textId="77777777" w:rsidR="00EC4445" w:rsidRPr="00EC4445" w:rsidRDefault="00EC4445" w:rsidP="00EC4445">
      <w:pPr>
        <w:rPr>
          <w:color w:val="1A1A2E"/>
        </w:rPr>
      </w:pPr>
      <w:r>
        <w:rPr>
          <w:color w:val="1A1A2E"/>
        </w:rPr>
        <w:t>This script reads the last command received by SerialController and applies it to the character in the game.</w:t>
      </w:r>
      <w:r>
        <w:rPr>
          <w:color w:val="1A1A2E"/>
        </w:rPr>
        <w:br/>
        <w:t>It causes the character to move or perform an action based on the incoming commands. For example:</w:t>
      </w:r>
    </w:p>
    <w:p w14:paraId="0960212F" w14:textId="77777777" w:rsidR="00EC4445" w:rsidRPr="00EC4445" w:rsidRDefault="00EC4445" w:rsidP="00EC4445">
      <w:pPr>
        <w:numPr>
          <w:ilvl w:val="0"/>
          <w:numId w:val="4"/>
        </w:numPr>
        <w:rPr>
          <w:color w:val="1A1A2E"/>
        </w:rPr>
      </w:pPr>
      <w:r>
        <w:rPr>
          <w:color w:val="1A1A2E"/>
        </w:rPr>
        <w:t xml:space="preserve">LEFT → move left </w:t>
      </w:r>
    </w:p>
    <w:p w14:paraId="47E5B81A" w14:textId="77777777" w:rsidR="00EC4445" w:rsidRPr="00EC4445" w:rsidRDefault="00EC4445" w:rsidP="00EC4445">
      <w:pPr>
        <w:numPr>
          <w:ilvl w:val="0"/>
          <w:numId w:val="4"/>
        </w:numPr>
        <w:rPr>
          <w:color w:val="1A1A2E"/>
        </w:rPr>
      </w:pPr>
      <w:r>
        <w:rPr>
          <w:color w:val="1A1A2E"/>
        </w:rPr>
        <w:t xml:space="preserve">RIGHT → move right </w:t>
      </w:r>
    </w:p>
    <w:p w14:paraId="52D4A7D8" w14:textId="77777777" w:rsidR="00EC4445" w:rsidRPr="00EC4445" w:rsidRDefault="00EC4445" w:rsidP="00EC4445">
      <w:pPr>
        <w:numPr>
          <w:ilvl w:val="0"/>
          <w:numId w:val="4"/>
        </w:numPr>
        <w:rPr>
          <w:color w:val="1A1A2E"/>
        </w:rPr>
      </w:pPr>
      <w:r>
        <w:rPr>
          <w:color w:val="1A1A2E"/>
        </w:rPr>
        <w:t xml:space="preserve">ATTACK → trigger action </w:t>
      </w:r>
    </w:p>
    <w:p w14:paraId="4337E09C" w14:textId="77777777" w:rsidR="00EC4445" w:rsidRPr="00EC4445" w:rsidRDefault="00EC4445" w:rsidP="00EC4445">
      <w:pPr>
        <w:rPr>
          <w:color w:val="1A1A2E"/>
        </w:rPr>
      </w:pPr>
      <w:r>
        <w:rPr>
          <w:color w:val="1A1A2E"/>
        </w:rPr>
        <w:t>Thanks to this structure, the physical movements coming from the sensor are directly converted into game control within Unity.</w:t>
      </w:r>
    </w:p>
    <w:p w14:paraId="1D350508" w14:textId="77777777" w:rsidR="00DC6E44" w:rsidRDefault="00DC6E44"/>
    <w:p w14:paraId="67DEB1F1" w14:textId="77777777" w:rsidR="00DC6E44" w:rsidRDefault="00DC6E44"/>
    <w:p w14:paraId="655D53AC" w14:textId="40FB4008" w:rsidR="00DC6E44" w:rsidRDefault="00000000">
      <w:pPr>
        <w:spacing w:before="60" w:after="100"/>
      </w:pPr>
      <w:r>
        <w:rPr>
          <w:color w:val="1A1A2E"/>
        </w:rPr>
        <w:t>.</w:t>
      </w:r>
    </w:p>
    <w:p w14:paraId="485FE79E" w14:textId="77777777" w:rsidR="00DC6E44" w:rsidRDefault="00DC6E44"/>
    <w:p w14:paraId="79F08DD3" w14:textId="77777777" w:rsidR="00DC6E44" w:rsidRDefault="00DC6E44"/>
    <w:p w14:paraId="5676FDF1" w14:textId="77777777" w:rsidR="00DC6E44" w:rsidRDefault="00DC6E44"/>
    <w:p w14:paraId="58BDE550" w14:textId="77777777" w:rsidR="00DC6E44" w:rsidRDefault="00DC6E44"/>
    <w:p w14:paraId="081316D1" w14:textId="77777777" w:rsidR="00DC6E44" w:rsidRDefault="00DC6E44"/>
    <w:p w14:paraId="5F5F0F3D" w14:textId="448D6769" w:rsidR="00DC6E44" w:rsidRDefault="00DC6E44">
      <w:pPr>
        <w:spacing w:before="200" w:after="40"/>
        <w:jc w:val="center"/>
      </w:pPr>
    </w:p>
    <w:sectPr w:rsidR="00DC6E44">
      <w:pgSz w:w="11906" w:h="16838"/>
      <w:pgMar w:top="1200" w:right="1200" w:bottom="12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265A"/>
    <w:multiLevelType w:val="hybridMultilevel"/>
    <w:tmpl w:val="E7BE29EE"/>
    <w:lvl w:ilvl="0" w:tplc="F9A24BCE">
      <w:start w:val="1"/>
      <w:numFmt w:val="bullet"/>
      <w:lvlText w:val="•"/>
      <w:lvlJc w:val="left"/>
      <w:pPr>
        <w:ind w:left="720" w:hanging="360"/>
      </w:pPr>
    </w:lvl>
    <w:lvl w:ilvl="1" w:tplc="93D26C04">
      <w:numFmt w:val="decimal"/>
      <w:lvlText w:val=""/>
      <w:lvlJc w:val="left"/>
    </w:lvl>
    <w:lvl w:ilvl="2" w:tplc="414A1F26">
      <w:numFmt w:val="decimal"/>
      <w:lvlText w:val=""/>
      <w:lvlJc w:val="left"/>
    </w:lvl>
    <w:lvl w:ilvl="3" w:tplc="3FB44232">
      <w:numFmt w:val="decimal"/>
      <w:lvlText w:val=""/>
      <w:lvlJc w:val="left"/>
    </w:lvl>
    <w:lvl w:ilvl="4" w:tplc="F662C534">
      <w:numFmt w:val="decimal"/>
      <w:lvlText w:val=""/>
      <w:lvlJc w:val="left"/>
    </w:lvl>
    <w:lvl w:ilvl="5" w:tplc="CE5AFE4A">
      <w:numFmt w:val="decimal"/>
      <w:lvlText w:val=""/>
      <w:lvlJc w:val="left"/>
    </w:lvl>
    <w:lvl w:ilvl="6" w:tplc="00B09810">
      <w:numFmt w:val="decimal"/>
      <w:lvlText w:val=""/>
      <w:lvlJc w:val="left"/>
    </w:lvl>
    <w:lvl w:ilvl="7" w:tplc="3EA6E3AC">
      <w:numFmt w:val="decimal"/>
      <w:lvlText w:val=""/>
      <w:lvlJc w:val="left"/>
    </w:lvl>
    <w:lvl w:ilvl="8" w:tplc="B8145D5C">
      <w:numFmt w:val="decimal"/>
      <w:lvlText w:val=""/>
      <w:lvlJc w:val="left"/>
    </w:lvl>
  </w:abstractNum>
  <w:abstractNum w:abstractNumId="1" w15:restartNumberingAfterBreak="0">
    <w:nsid w:val="1DA20454"/>
    <w:multiLevelType w:val="hybridMultilevel"/>
    <w:tmpl w:val="4648BEFC"/>
    <w:lvl w:ilvl="0" w:tplc="818A02EC">
      <w:start w:val="1"/>
      <w:numFmt w:val="bullet"/>
      <w:lvlText w:val="●"/>
      <w:lvlJc w:val="left"/>
      <w:pPr>
        <w:ind w:left="720" w:hanging="360"/>
      </w:pPr>
    </w:lvl>
    <w:lvl w:ilvl="1" w:tplc="86608424">
      <w:start w:val="1"/>
      <w:numFmt w:val="bullet"/>
      <w:lvlText w:val="○"/>
      <w:lvlJc w:val="left"/>
      <w:pPr>
        <w:ind w:left="1440" w:hanging="360"/>
      </w:pPr>
    </w:lvl>
    <w:lvl w:ilvl="2" w:tplc="D8BA0568">
      <w:start w:val="1"/>
      <w:numFmt w:val="bullet"/>
      <w:lvlText w:val="■"/>
      <w:lvlJc w:val="left"/>
      <w:pPr>
        <w:ind w:left="2160" w:hanging="360"/>
      </w:pPr>
    </w:lvl>
    <w:lvl w:ilvl="3" w:tplc="D84A1EF0">
      <w:start w:val="1"/>
      <w:numFmt w:val="bullet"/>
      <w:lvlText w:val="●"/>
      <w:lvlJc w:val="left"/>
      <w:pPr>
        <w:ind w:left="2880" w:hanging="360"/>
      </w:pPr>
    </w:lvl>
    <w:lvl w:ilvl="4" w:tplc="1C9043D8">
      <w:start w:val="1"/>
      <w:numFmt w:val="bullet"/>
      <w:lvlText w:val="○"/>
      <w:lvlJc w:val="left"/>
      <w:pPr>
        <w:ind w:left="3600" w:hanging="360"/>
      </w:pPr>
    </w:lvl>
    <w:lvl w:ilvl="5" w:tplc="078A970E">
      <w:start w:val="1"/>
      <w:numFmt w:val="bullet"/>
      <w:lvlText w:val="■"/>
      <w:lvlJc w:val="left"/>
      <w:pPr>
        <w:ind w:left="4320" w:hanging="360"/>
      </w:pPr>
    </w:lvl>
    <w:lvl w:ilvl="6" w:tplc="5C5808A6">
      <w:start w:val="1"/>
      <w:numFmt w:val="bullet"/>
      <w:lvlText w:val="●"/>
      <w:lvlJc w:val="left"/>
      <w:pPr>
        <w:ind w:left="5040" w:hanging="360"/>
      </w:pPr>
    </w:lvl>
    <w:lvl w:ilvl="7" w:tplc="1136B522">
      <w:start w:val="1"/>
      <w:numFmt w:val="bullet"/>
      <w:lvlText w:val="●"/>
      <w:lvlJc w:val="left"/>
      <w:pPr>
        <w:ind w:left="5760" w:hanging="360"/>
      </w:pPr>
    </w:lvl>
    <w:lvl w:ilvl="8" w:tplc="7554A812">
      <w:start w:val="1"/>
      <w:numFmt w:val="bullet"/>
      <w:lvlText w:val="●"/>
      <w:lvlJc w:val="left"/>
      <w:pPr>
        <w:ind w:left="6480" w:hanging="360"/>
      </w:pPr>
    </w:lvl>
  </w:abstractNum>
  <w:abstractNum w:abstractNumId="2" w15:restartNumberingAfterBreak="0">
    <w:nsid w:val="32D97153"/>
    <w:multiLevelType w:val="multilevel"/>
    <w:tmpl w:val="A1D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F54B9"/>
    <w:multiLevelType w:val="hybridMultilevel"/>
    <w:tmpl w:val="F5FA219E"/>
    <w:lvl w:ilvl="0" w:tplc="F858CF8A">
      <w:start w:val="1"/>
      <w:numFmt w:val="decimal"/>
      <w:lvlText w:val="%1."/>
      <w:lvlJc w:val="left"/>
      <w:pPr>
        <w:ind w:left="720" w:hanging="360"/>
      </w:pPr>
    </w:lvl>
    <w:lvl w:ilvl="1" w:tplc="A0BCDFA4">
      <w:numFmt w:val="decimal"/>
      <w:lvlText w:val=""/>
      <w:lvlJc w:val="left"/>
    </w:lvl>
    <w:lvl w:ilvl="2" w:tplc="3F94657A">
      <w:numFmt w:val="decimal"/>
      <w:lvlText w:val=""/>
      <w:lvlJc w:val="left"/>
    </w:lvl>
    <w:lvl w:ilvl="3" w:tplc="792C234C">
      <w:numFmt w:val="decimal"/>
      <w:lvlText w:val=""/>
      <w:lvlJc w:val="left"/>
    </w:lvl>
    <w:lvl w:ilvl="4" w:tplc="718690BA">
      <w:numFmt w:val="decimal"/>
      <w:lvlText w:val=""/>
      <w:lvlJc w:val="left"/>
    </w:lvl>
    <w:lvl w:ilvl="5" w:tplc="C7988BD6">
      <w:numFmt w:val="decimal"/>
      <w:lvlText w:val=""/>
      <w:lvlJc w:val="left"/>
    </w:lvl>
    <w:lvl w:ilvl="6" w:tplc="2DEE4C28">
      <w:numFmt w:val="decimal"/>
      <w:lvlText w:val=""/>
      <w:lvlJc w:val="left"/>
    </w:lvl>
    <w:lvl w:ilvl="7" w:tplc="E8848F72">
      <w:numFmt w:val="decimal"/>
      <w:lvlText w:val=""/>
      <w:lvlJc w:val="left"/>
    </w:lvl>
    <w:lvl w:ilvl="8" w:tplc="88DC048C">
      <w:numFmt w:val="decimal"/>
      <w:lvlText w:val=""/>
      <w:lvlJc w:val="left"/>
    </w:lvl>
  </w:abstractNum>
  <w:abstractNum w:abstractNumId="4" w15:restartNumberingAfterBreak="0">
    <w:nsid w:val="4CEC4A93"/>
    <w:multiLevelType w:val="multilevel"/>
    <w:tmpl w:val="6C8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4115F"/>
    <w:multiLevelType w:val="multilevel"/>
    <w:tmpl w:val="4FA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C5ED9"/>
    <w:multiLevelType w:val="multilevel"/>
    <w:tmpl w:val="DD1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3185C"/>
    <w:multiLevelType w:val="multilevel"/>
    <w:tmpl w:val="7160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22810">
    <w:abstractNumId w:val="1"/>
    <w:lvlOverride w:ilvl="0">
      <w:startOverride w:val="1"/>
    </w:lvlOverride>
  </w:num>
  <w:num w:numId="2" w16cid:durableId="908341202">
    <w:abstractNumId w:val="3"/>
    <w:lvlOverride w:ilvl="0">
      <w:startOverride w:val="1"/>
    </w:lvlOverride>
  </w:num>
  <w:num w:numId="3" w16cid:durableId="1780683994">
    <w:abstractNumId w:val="0"/>
    <w:lvlOverride w:ilvl="0">
      <w:startOverride w:val="1"/>
    </w:lvlOverride>
  </w:num>
  <w:num w:numId="4" w16cid:durableId="106313850">
    <w:abstractNumId w:val="2"/>
  </w:num>
  <w:num w:numId="5" w16cid:durableId="81882238">
    <w:abstractNumId w:val="4"/>
  </w:num>
  <w:num w:numId="6" w16cid:durableId="873538653">
    <w:abstractNumId w:val="6"/>
  </w:num>
  <w:num w:numId="7" w16cid:durableId="714158680">
    <w:abstractNumId w:val="5"/>
  </w:num>
  <w:num w:numId="8" w16cid:durableId="1521241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E44"/>
    <w:rsid w:val="007F5576"/>
    <w:rsid w:val="00B76676"/>
    <w:rsid w:val="00C8536F"/>
    <w:rsid w:val="00C86004"/>
    <w:rsid w:val="00DC6E44"/>
    <w:rsid w:val="00EC4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733E"/>
  <w15:docId w15:val="{DE93DF7F-C3DD-4A51-BCCD-DAA940CB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20"/>
      <w:outlineLvl w:val="0"/>
    </w:pPr>
    <w:rPr>
      <w:b/>
      <w:bCs/>
      <w:sz w:val="36"/>
      <w:szCs w:val="36"/>
    </w:rPr>
  </w:style>
  <w:style w:type="paragraph" w:styleId="Balk2">
    <w:name w:val="heading 2"/>
    <w:uiPriority w:val="9"/>
    <w:unhideWhenUsed/>
    <w:qFormat/>
    <w:pPr>
      <w:spacing w:before="240" w:after="80"/>
      <w:outlineLvl w:val="1"/>
    </w:pPr>
    <w:rPr>
      <w:b/>
      <w:bCs/>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semiHidden/>
    <w:unhideWhenUsed/>
    <w:rsid w:val="00EC44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631</Words>
  <Characters>3602</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tugruldurmazer@posta.mu.edu.tr</cp:lastModifiedBy>
  <cp:revision>5</cp:revision>
  <dcterms:created xsi:type="dcterms:W3CDTF">2026-04-16T10:51:00Z</dcterms:created>
  <dcterms:modified xsi:type="dcterms:W3CDTF">2026-04-16T17:04:00Z</dcterms:modified>
</cp:coreProperties>
</file>