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FEC81" w14:textId="77777777" w:rsidR="00860AF4" w:rsidRDefault="00860AF4" w:rsidP="00860AF4">
      <w:pPr>
        <w:jc w:val="center"/>
      </w:pPr>
      <w:r>
        <w:rPr>
          <w:b/>
          <w:color w:val="183A5B"/>
          <w:sz w:val="20"/>
        </w:rPr>
        <w:t xml:space="preserve">FACULTÉT </w:t>
      </w:r>
      <w:proofErr w:type="gramStart"/>
      <w:r>
        <w:rPr>
          <w:b/>
          <w:color w:val="183A5B"/>
          <w:sz w:val="20"/>
        </w:rPr>
        <w:t>SCHOOL  |</w:t>
      </w:r>
      <w:proofErr w:type="gramEnd"/>
      <w:r>
        <w:rPr>
          <w:b/>
          <w:color w:val="183A5B"/>
          <w:sz w:val="20"/>
        </w:rPr>
        <w:t xml:space="preserve">  MODULE 7: CAPSTONE PROJECT</w:t>
      </w:r>
    </w:p>
    <w:p w14:paraId="3FF0D3D9" w14:textId="77777777" w:rsidR="00860AF4" w:rsidRDefault="00860AF4" w:rsidP="00860AF4">
      <w:pPr>
        <w:pStyle w:val="Title"/>
        <w:jc w:val="center"/>
      </w:pPr>
      <w:r>
        <w:t>Repository Setup &amp; Documentation Lab</w:t>
      </w:r>
    </w:p>
    <w:p w14:paraId="14FC1483" w14:textId="77777777" w:rsidR="00860AF4" w:rsidRDefault="00860AF4" w:rsidP="00860AF4">
      <w:pPr>
        <w:jc w:val="center"/>
      </w:pPr>
      <w:r>
        <w:rPr>
          <w:i/>
          <w:color w:val="5A5A5A"/>
        </w:rPr>
        <w:t>Completed repository starter for a geospatial machine-learning capstone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860AF4" w14:paraId="7443B72E" w14:textId="77777777" w:rsidTr="00A91ED3">
        <w:trPr>
          <w:cantSplit/>
        </w:trPr>
        <w:tc>
          <w:tcPr>
            <w:tcW w:w="3504" w:type="dxa"/>
            <w:shd w:val="clear" w:color="auto" w:fill="DCE6F1"/>
          </w:tcPr>
          <w:p w14:paraId="25AB8F8D" w14:textId="77777777" w:rsidR="00860AF4" w:rsidRDefault="00860AF4" w:rsidP="00A91ED3">
            <w:r>
              <w:rPr>
                <w:b/>
                <w:sz w:val="16"/>
              </w:rPr>
              <w:t>Student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Serhii Diadechko</w:t>
            </w:r>
          </w:p>
        </w:tc>
        <w:tc>
          <w:tcPr>
            <w:tcW w:w="3504" w:type="dxa"/>
            <w:shd w:val="clear" w:color="auto" w:fill="DCE6F1"/>
          </w:tcPr>
          <w:p w14:paraId="41AEE346" w14:textId="77777777" w:rsidR="00860AF4" w:rsidRDefault="00860AF4" w:rsidP="00A91ED3">
            <w:r>
              <w:rPr>
                <w:b/>
                <w:sz w:val="16"/>
              </w:rPr>
              <w:t>Date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1 August 2026</w:t>
            </w:r>
          </w:p>
        </w:tc>
        <w:tc>
          <w:tcPr>
            <w:tcW w:w="3504" w:type="dxa"/>
            <w:shd w:val="clear" w:color="auto" w:fill="DCE6F1"/>
          </w:tcPr>
          <w:p w14:paraId="6D51C01B" w14:textId="77777777" w:rsidR="00860AF4" w:rsidRDefault="00860AF4" w:rsidP="00A91ED3">
            <w:r>
              <w:rPr>
                <w:b/>
                <w:sz w:val="16"/>
              </w:rPr>
              <w:t>Project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Reproducible Wildfire Exposure Screening for Residential Location Selection in Mainland Portugal</w:t>
            </w:r>
          </w:p>
        </w:tc>
      </w:tr>
    </w:tbl>
    <w:p w14:paraId="64D744CA" w14:textId="77777777" w:rsidR="00860AF4" w:rsidRDefault="00860AF4" w:rsidP="00860AF4">
      <w:r>
        <w:rPr>
          <w:b/>
        </w:rPr>
        <w:t>Purpose</w:t>
      </w:r>
      <w:r>
        <w:br/>
        <w:t>Create a clean project structure, a reproducible Windows and VS Code environment, numbered notebooks, a useful README, and documentation that another person can follow.</w:t>
      </w:r>
    </w:p>
    <w:p w14:paraId="3176D492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Create a repository with standard folders.</w:t>
      </w:r>
    </w:p>
    <w:p w14:paraId="36C5C10D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Create numbered notebooks with clear roles.</w:t>
      </w:r>
    </w:p>
    <w:p w14:paraId="5B8BEBA9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Use a pinned requirements.txt.</w:t>
      </w:r>
    </w:p>
    <w:p w14:paraId="21DC875E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Document setup and execution in README.md.</w:t>
      </w:r>
    </w:p>
    <w:p w14:paraId="2441D3E0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Maintain a first data dictionary.</w:t>
      </w:r>
    </w:p>
    <w:p w14:paraId="0C6A1118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Provide locations for BI files, tables, and exported figures.</w:t>
      </w:r>
    </w:p>
    <w:p w14:paraId="5C1E7B97" w14:textId="77777777" w:rsidR="00860AF4" w:rsidRDefault="00860AF4" w:rsidP="00860AF4">
      <w:r>
        <w:br w:type="page"/>
      </w:r>
    </w:p>
    <w:p w14:paraId="187840B3" w14:textId="61E9DB0F" w:rsidR="00860AF4" w:rsidRDefault="00860AF4" w:rsidP="00860AF4">
      <w:pPr>
        <w:pStyle w:val="Heading1"/>
      </w:pPr>
      <w:r>
        <w:lastRenderedPageBreak/>
        <w:t xml:space="preserve">Exercise 1 </w:t>
      </w:r>
      <w:r>
        <w:t>-</w:t>
      </w:r>
      <w:r>
        <w:t xml:space="preserve"> Create the project structure</w:t>
      </w:r>
    </w:p>
    <w:p w14:paraId="5856DBA2" w14:textId="77777777" w:rsidR="00860AF4" w:rsidRDefault="00860AF4" w:rsidP="00860AF4">
      <w:r>
        <w:t>The starter structure was adapted for a national geospatial machine-learning workflow while remaining close to the course template.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860AF4" w14:paraId="5B534A53" w14:textId="77777777" w:rsidTr="00A91ED3">
        <w:trPr>
          <w:cantSplit/>
        </w:trPr>
        <w:tc>
          <w:tcPr>
            <w:tcW w:w="10512" w:type="dxa"/>
            <w:shd w:val="clear" w:color="auto" w:fill="F2F2F2"/>
          </w:tcPr>
          <w:p w14:paraId="1734B011" w14:textId="77777777" w:rsidR="00860AF4" w:rsidRDefault="00860AF4" w:rsidP="00A91ED3">
            <w:pPr>
              <w:spacing w:after="0"/>
            </w:pPr>
            <w:proofErr w:type="spellStart"/>
            <w:r>
              <w:rPr>
                <w:rFonts w:ascii="Consolas" w:hAnsi="Consolas"/>
                <w:sz w:val="15"/>
              </w:rPr>
              <w:t>wildfire_property_screening_portugal</w:t>
            </w:r>
            <w:proofErr w:type="spellEnd"/>
            <w:r>
              <w:rPr>
                <w:rFonts w:ascii="Consolas" w:hAnsi="Consolas"/>
                <w:sz w:val="15"/>
              </w:rPr>
              <w:t>/</w:t>
            </w:r>
            <w:r>
              <w:rPr>
                <w:rFonts w:ascii="Consolas" w:hAnsi="Consolas"/>
                <w:sz w:val="15"/>
              </w:rPr>
              <w:br/>
              <w:t>├── .</w:t>
            </w:r>
            <w:proofErr w:type="spellStart"/>
            <w:r>
              <w:rPr>
                <w:rFonts w:ascii="Consolas" w:hAnsi="Consolas"/>
                <w:sz w:val="15"/>
              </w:rPr>
              <w:t>vscode</w:t>
            </w:r>
            <w:proofErr w:type="spellEnd"/>
            <w:r>
              <w:rPr>
                <w:rFonts w:ascii="Consolas" w:hAnsi="Consolas"/>
                <w:sz w:val="15"/>
              </w:rPr>
              <w:t>/                  # Shared VS Code settings</w:t>
            </w:r>
            <w:r>
              <w:rPr>
                <w:rFonts w:ascii="Consolas" w:hAnsi="Consolas"/>
                <w:sz w:val="15"/>
              </w:rPr>
              <w:br/>
              <w:t>├── data/</w:t>
            </w:r>
            <w:r>
              <w:rPr>
                <w:rFonts w:ascii="Consolas" w:hAnsi="Consolas"/>
                <w:sz w:val="15"/>
              </w:rPr>
              <w:br/>
              <w:t>│   ├── raw/                  # Original source files; read-only</w:t>
            </w:r>
            <w:r>
              <w:rPr>
                <w:rFonts w:ascii="Consolas" w:hAnsi="Consolas"/>
                <w:sz w:val="15"/>
              </w:rPr>
              <w:br/>
              <w:t>│   ├── external/             # External reference data</w:t>
            </w:r>
            <w:r>
              <w:rPr>
                <w:rFonts w:ascii="Consolas" w:hAnsi="Consolas"/>
                <w:sz w:val="15"/>
              </w:rPr>
              <w:br/>
              <w:t>│   ├── interim/              # Temporary transformed data</w:t>
            </w:r>
            <w:r>
              <w:rPr>
                <w:rFonts w:ascii="Consolas" w:hAnsi="Consolas"/>
                <w:sz w:val="15"/>
              </w:rPr>
              <w:br/>
              <w:t>│   └── processed/            # Analysis-ready data</w:t>
            </w:r>
            <w:r>
              <w:rPr>
                <w:rFonts w:ascii="Consolas" w:hAnsi="Consolas"/>
                <w:sz w:val="15"/>
              </w:rPr>
              <w:br/>
              <w:t>├── notebooks/                # Numbered notebooks run in order</w:t>
            </w:r>
            <w:r>
              <w:rPr>
                <w:rFonts w:ascii="Consolas" w:hAnsi="Consolas"/>
                <w:sz w:val="15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5"/>
              </w:rPr>
              <w:t>src</w:t>
            </w:r>
            <w:proofErr w:type="spellEnd"/>
            <w:r>
              <w:rPr>
                <w:rFonts w:ascii="Consolas" w:hAnsi="Consolas"/>
                <w:sz w:val="15"/>
              </w:rPr>
              <w:t>/                      # Reusable Python code and configuration</w:t>
            </w:r>
            <w:r>
              <w:rPr>
                <w:rFonts w:ascii="Consolas" w:hAnsi="Consolas"/>
                <w:sz w:val="15"/>
              </w:rPr>
              <w:br/>
              <w:t>├── tests/                    # Environment and notebook validation</w:t>
            </w:r>
            <w:r>
              <w:rPr>
                <w:rFonts w:ascii="Consolas" w:hAnsi="Consolas"/>
                <w:sz w:val="15"/>
              </w:rPr>
              <w:br/>
              <w:t>├── reports/</w:t>
            </w:r>
            <w:r>
              <w:rPr>
                <w:rFonts w:ascii="Consolas" w:hAnsi="Consolas"/>
                <w:sz w:val="15"/>
              </w:rPr>
              <w:br/>
              <w:t>│   ├── figures/              # Exported maps and charts</w:t>
            </w:r>
            <w:r>
              <w:rPr>
                <w:rFonts w:ascii="Consolas" w:hAnsi="Consolas"/>
                <w:sz w:val="15"/>
              </w:rPr>
              <w:br/>
              <w:t>│   ├── tables/               # Exported ranked tables</w:t>
            </w:r>
            <w:r>
              <w:rPr>
                <w:rFonts w:ascii="Consolas" w:hAnsi="Consolas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Consolas" w:hAnsi="Consolas"/>
                <w:sz w:val="15"/>
              </w:rPr>
              <w:t>bi_exports</w:t>
            </w:r>
            <w:proofErr w:type="spellEnd"/>
            <w:r>
              <w:rPr>
                <w:rFonts w:ascii="Consolas" w:hAnsi="Consolas"/>
                <w:sz w:val="15"/>
              </w:rPr>
              <w:t>/           # Optional Power BI or Tableau files</w:t>
            </w:r>
            <w:r>
              <w:rPr>
                <w:rFonts w:ascii="Consolas" w:hAnsi="Consolas"/>
                <w:sz w:val="15"/>
              </w:rPr>
              <w:br/>
              <w:t>│   └── validation/           # Validation reports</w:t>
            </w:r>
            <w:r>
              <w:rPr>
                <w:rFonts w:ascii="Consolas" w:hAnsi="Consolas"/>
                <w:sz w:val="15"/>
              </w:rPr>
              <w:br/>
              <w:t>├── docs/                     # Project documentation</w:t>
            </w:r>
            <w:r>
              <w:rPr>
                <w:rFonts w:ascii="Consolas" w:hAnsi="Consolas"/>
                <w:sz w:val="15"/>
              </w:rPr>
              <w:br/>
              <w:t>├── requirements.txt</w:t>
            </w:r>
            <w:r>
              <w:rPr>
                <w:rFonts w:ascii="Consolas" w:hAnsi="Consolas"/>
                <w:sz w:val="15"/>
              </w:rPr>
              <w:br/>
              <w:t>├── .</w:t>
            </w:r>
            <w:proofErr w:type="spellStart"/>
            <w:r>
              <w:rPr>
                <w:rFonts w:ascii="Consolas" w:hAnsi="Consolas"/>
                <w:sz w:val="15"/>
              </w:rPr>
              <w:t>gitignore</w:t>
            </w:r>
            <w:proofErr w:type="spellEnd"/>
            <w:r>
              <w:rPr>
                <w:rFonts w:ascii="Consolas" w:hAnsi="Consolas"/>
                <w:sz w:val="15"/>
              </w:rPr>
              <w:br/>
              <w:t>└── README.md</w:t>
            </w:r>
          </w:p>
        </w:tc>
      </w:tr>
    </w:tbl>
    <w:p w14:paraId="25573D4D" w14:textId="77777777" w:rsidR="00860AF4" w:rsidRDefault="00860AF4" w:rsidP="00860AF4">
      <w:pPr>
        <w:pStyle w:val="Heading2"/>
      </w:pPr>
      <w:r>
        <w:t>Folder rules</w:t>
      </w:r>
    </w:p>
    <w:p w14:paraId="1ED78313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data/raw is read-only. Original source files are never overwritten.</w:t>
      </w:r>
    </w:p>
    <w:p w14:paraId="4CCC2A0C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data/external stores external reference datasets that are not generated by the pipeline.</w:t>
      </w:r>
    </w:p>
    <w:p w14:paraId="4F75E666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data/interim stores temporary transformed geospatial data.</w:t>
      </w:r>
    </w:p>
    <w:p w14:paraId="7914C14D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data/processed stores analysis-ready cell-year datasets.</w:t>
      </w:r>
    </w:p>
    <w:p w14:paraId="2C48968B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Reusable functions and project configuration belong in </w:t>
      </w:r>
      <w:proofErr w:type="spellStart"/>
      <w:r>
        <w:t>src</w:t>
      </w:r>
      <w:proofErr w:type="spellEnd"/>
      <w:r>
        <w:t>.</w:t>
      </w:r>
    </w:p>
    <w:p w14:paraId="77C417CD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Final maps and charts are exported to reports/figures.</w:t>
      </w:r>
    </w:p>
    <w:p w14:paraId="38D2145A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Ranked results are exported to reports/tables.</w:t>
      </w:r>
    </w:p>
    <w:p w14:paraId="6E63845A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Optional Power BI or Tableau files belong in reports/</w:t>
      </w:r>
      <w:proofErr w:type="spellStart"/>
      <w:r>
        <w:t>bi_exports</w:t>
      </w:r>
      <w:proofErr w:type="spellEnd"/>
      <w:r>
        <w:t>.</w:t>
      </w:r>
    </w:p>
    <w:p w14:paraId="7AD971B8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Documentation belongs in docs.</w:t>
      </w:r>
    </w:p>
    <w:p w14:paraId="02EC97F5" w14:textId="20E9D6AE" w:rsidR="00860AF4" w:rsidRDefault="00860AF4" w:rsidP="00860AF4">
      <w:pPr>
        <w:pStyle w:val="Heading1"/>
      </w:pPr>
      <w:r>
        <w:t xml:space="preserve">Exercise 2 </w:t>
      </w:r>
      <w:r>
        <w:t>-</w:t>
      </w:r>
      <w:r>
        <w:t xml:space="preserve"> Plan notebook execution order</w:t>
      </w:r>
    </w:p>
    <w:p w14:paraId="498E4C13" w14:textId="77777777" w:rsidR="00860AF4" w:rsidRDefault="00860AF4" w:rsidP="00860AF4">
      <w:r>
        <w:t>The extra 00 notebook validates the Windows/VS Code environment before any project work starts.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2"/>
        <w:gridCol w:w="3500"/>
        <w:gridCol w:w="3500"/>
      </w:tblGrid>
      <w:tr w:rsidR="00860AF4" w14:paraId="660A8A05" w14:textId="77777777" w:rsidTr="00A91ED3">
        <w:trPr>
          <w:cantSplit/>
        </w:trPr>
        <w:tc>
          <w:tcPr>
            <w:tcW w:w="3504" w:type="dxa"/>
            <w:shd w:val="clear" w:color="auto" w:fill="183A5B"/>
            <w:vAlign w:val="center"/>
          </w:tcPr>
          <w:p w14:paraId="730945F9" w14:textId="77777777" w:rsidR="00860AF4" w:rsidRDefault="00860AF4" w:rsidP="00A91ED3">
            <w:r>
              <w:rPr>
                <w:b/>
                <w:color w:val="FFFFFF"/>
                <w:sz w:val="16"/>
              </w:rPr>
              <w:t>Filename</w:t>
            </w:r>
          </w:p>
        </w:tc>
        <w:tc>
          <w:tcPr>
            <w:tcW w:w="3504" w:type="dxa"/>
            <w:shd w:val="clear" w:color="auto" w:fill="183A5B"/>
            <w:vAlign w:val="center"/>
          </w:tcPr>
          <w:p w14:paraId="45CE66D4" w14:textId="77777777" w:rsidR="00860AF4" w:rsidRDefault="00860AF4" w:rsidP="00A91ED3"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504" w:type="dxa"/>
            <w:shd w:val="clear" w:color="auto" w:fill="183A5B"/>
            <w:vAlign w:val="center"/>
          </w:tcPr>
          <w:p w14:paraId="1A4BB925" w14:textId="77777777" w:rsidR="00860AF4" w:rsidRDefault="00860AF4" w:rsidP="00A91ED3">
            <w:r>
              <w:rPr>
                <w:b/>
                <w:color w:val="FFFFFF"/>
                <w:sz w:val="16"/>
              </w:rPr>
              <w:t>Main output</w:t>
            </w:r>
          </w:p>
        </w:tc>
      </w:tr>
      <w:tr w:rsidR="00860AF4" w14:paraId="41B8AC68" w14:textId="77777777" w:rsidTr="00A91ED3">
        <w:trPr>
          <w:cantSplit/>
        </w:trPr>
        <w:tc>
          <w:tcPr>
            <w:tcW w:w="3504" w:type="dxa"/>
            <w:vAlign w:val="center"/>
          </w:tcPr>
          <w:p w14:paraId="3D5DC9E4" w14:textId="77777777" w:rsidR="00860AF4" w:rsidRDefault="00860AF4" w:rsidP="00A91ED3">
            <w:r>
              <w:rPr>
                <w:sz w:val="14"/>
              </w:rPr>
              <w:t>00_environment_</w:t>
            </w:r>
            <w:proofErr w:type="gramStart"/>
            <w:r>
              <w:rPr>
                <w:sz w:val="14"/>
              </w:rPr>
              <w:t>test.ipynb</w:t>
            </w:r>
            <w:proofErr w:type="gramEnd"/>
          </w:p>
        </w:tc>
        <w:tc>
          <w:tcPr>
            <w:tcW w:w="3504" w:type="dxa"/>
            <w:vAlign w:val="center"/>
          </w:tcPr>
          <w:p w14:paraId="52171521" w14:textId="77777777" w:rsidR="00860AF4" w:rsidRDefault="00860AF4" w:rsidP="00A91ED3">
            <w:r>
              <w:rPr>
                <w:sz w:val="14"/>
              </w:rPr>
              <w:t>Validate packages, paths, CRS transformation, a minimal ML fit, and figure export.</w:t>
            </w:r>
          </w:p>
        </w:tc>
        <w:tc>
          <w:tcPr>
            <w:tcW w:w="3504" w:type="dxa"/>
            <w:vAlign w:val="center"/>
          </w:tcPr>
          <w:p w14:paraId="5A928301" w14:textId="77777777" w:rsidR="00860AF4" w:rsidRDefault="00860AF4" w:rsidP="00A91ED3">
            <w:r>
              <w:rPr>
                <w:sz w:val="14"/>
              </w:rPr>
              <w:t>Executed validation notebook and test figure.</w:t>
            </w:r>
          </w:p>
        </w:tc>
      </w:tr>
      <w:tr w:rsidR="00860AF4" w14:paraId="412BC1A7" w14:textId="77777777" w:rsidTr="00A91ED3">
        <w:trPr>
          <w:cantSplit/>
        </w:trPr>
        <w:tc>
          <w:tcPr>
            <w:tcW w:w="3504" w:type="dxa"/>
            <w:vAlign w:val="center"/>
          </w:tcPr>
          <w:p w14:paraId="64BAF2F6" w14:textId="77777777" w:rsidR="00860AF4" w:rsidRDefault="00860AF4" w:rsidP="00A91ED3">
            <w:r>
              <w:rPr>
                <w:sz w:val="14"/>
              </w:rPr>
              <w:t>01_data_</w:t>
            </w:r>
            <w:proofErr w:type="gramStart"/>
            <w:r>
              <w:rPr>
                <w:sz w:val="14"/>
              </w:rPr>
              <w:t>collection.ipynb</w:t>
            </w:r>
            <w:proofErr w:type="gramEnd"/>
          </w:p>
        </w:tc>
        <w:tc>
          <w:tcPr>
            <w:tcW w:w="3504" w:type="dxa"/>
            <w:vAlign w:val="center"/>
          </w:tcPr>
          <w:p w14:paraId="7307B7C2" w14:textId="77777777" w:rsidR="00860AF4" w:rsidRDefault="00860AF4" w:rsidP="00A91ED3">
            <w:r>
              <w:rPr>
                <w:sz w:val="14"/>
              </w:rPr>
              <w:t>Collect or import official public source files without modifying them.</w:t>
            </w:r>
          </w:p>
        </w:tc>
        <w:tc>
          <w:tcPr>
            <w:tcW w:w="3504" w:type="dxa"/>
            <w:vAlign w:val="center"/>
          </w:tcPr>
          <w:p w14:paraId="0A217901" w14:textId="77777777" w:rsidR="00860AF4" w:rsidRDefault="00860AF4" w:rsidP="00A91ED3">
            <w:r>
              <w:rPr>
                <w:sz w:val="14"/>
              </w:rPr>
              <w:t>Raw source files and collection log.</w:t>
            </w:r>
          </w:p>
        </w:tc>
      </w:tr>
      <w:tr w:rsidR="00860AF4" w14:paraId="551C9C48" w14:textId="77777777" w:rsidTr="00A91ED3">
        <w:trPr>
          <w:cantSplit/>
        </w:trPr>
        <w:tc>
          <w:tcPr>
            <w:tcW w:w="3504" w:type="dxa"/>
            <w:vAlign w:val="center"/>
          </w:tcPr>
          <w:p w14:paraId="46B0F68A" w14:textId="77777777" w:rsidR="00860AF4" w:rsidRDefault="00860AF4" w:rsidP="00A91ED3">
            <w:r>
              <w:rPr>
                <w:sz w:val="14"/>
              </w:rPr>
              <w:t>02_data_</w:t>
            </w:r>
            <w:proofErr w:type="gramStart"/>
            <w:r>
              <w:rPr>
                <w:sz w:val="14"/>
              </w:rPr>
              <w:t>preparation.ipynb</w:t>
            </w:r>
            <w:proofErr w:type="gramEnd"/>
          </w:p>
        </w:tc>
        <w:tc>
          <w:tcPr>
            <w:tcW w:w="3504" w:type="dxa"/>
            <w:vAlign w:val="center"/>
          </w:tcPr>
          <w:p w14:paraId="0DEEE1EE" w14:textId="77777777" w:rsidR="00860AF4" w:rsidRDefault="00860AF4" w:rsidP="00A91ED3">
            <w:r>
              <w:rPr>
                <w:sz w:val="14"/>
              </w:rPr>
              <w:t xml:space="preserve">Clean, validate, reproject, </w:t>
            </w:r>
            <w:proofErr w:type="spellStart"/>
            <w:r>
              <w:rPr>
                <w:sz w:val="14"/>
              </w:rPr>
              <w:t>standardise</w:t>
            </w:r>
            <w:proofErr w:type="spellEnd"/>
            <w:r>
              <w:rPr>
                <w:sz w:val="14"/>
              </w:rPr>
              <w:t>, and integrate source data.</w:t>
            </w:r>
          </w:p>
        </w:tc>
        <w:tc>
          <w:tcPr>
            <w:tcW w:w="3504" w:type="dxa"/>
            <w:vAlign w:val="center"/>
          </w:tcPr>
          <w:p w14:paraId="205E1A1D" w14:textId="77777777" w:rsidR="00860AF4" w:rsidRDefault="00860AF4" w:rsidP="00A91ED3">
            <w:r>
              <w:rPr>
                <w:sz w:val="14"/>
              </w:rPr>
              <w:t>Analysis-ready cell-year dataset.</w:t>
            </w:r>
          </w:p>
        </w:tc>
      </w:tr>
      <w:tr w:rsidR="00860AF4" w14:paraId="12FE4539" w14:textId="77777777" w:rsidTr="00A91ED3">
        <w:trPr>
          <w:cantSplit/>
        </w:trPr>
        <w:tc>
          <w:tcPr>
            <w:tcW w:w="3504" w:type="dxa"/>
            <w:vAlign w:val="center"/>
          </w:tcPr>
          <w:p w14:paraId="45A45684" w14:textId="77777777" w:rsidR="00860AF4" w:rsidRDefault="00860AF4" w:rsidP="00A91ED3">
            <w:r>
              <w:rPr>
                <w:sz w:val="14"/>
              </w:rPr>
              <w:t>03_</w:t>
            </w:r>
            <w:proofErr w:type="gramStart"/>
            <w:r>
              <w:rPr>
                <w:sz w:val="14"/>
              </w:rPr>
              <w:t>eda.ipynb</w:t>
            </w:r>
            <w:proofErr w:type="gramEnd"/>
          </w:p>
        </w:tc>
        <w:tc>
          <w:tcPr>
            <w:tcW w:w="3504" w:type="dxa"/>
            <w:vAlign w:val="center"/>
          </w:tcPr>
          <w:p w14:paraId="4C97D00F" w14:textId="77777777" w:rsidR="00860AF4" w:rsidRDefault="00860AF4" w:rsidP="00A91ED3">
            <w:proofErr w:type="spellStart"/>
            <w:r>
              <w:rPr>
                <w:sz w:val="14"/>
              </w:rPr>
              <w:t>Analyse</w:t>
            </w:r>
            <w:proofErr w:type="spellEnd"/>
            <w:r>
              <w:rPr>
                <w:sz w:val="14"/>
              </w:rPr>
              <w:t xml:space="preserve"> coverage, missing values, distributions, class balance, and historical patterns.</w:t>
            </w:r>
          </w:p>
        </w:tc>
        <w:tc>
          <w:tcPr>
            <w:tcW w:w="3504" w:type="dxa"/>
            <w:vAlign w:val="center"/>
          </w:tcPr>
          <w:p w14:paraId="77159B93" w14:textId="77777777" w:rsidR="00860AF4" w:rsidRDefault="00860AF4" w:rsidP="00A91ED3">
            <w:r>
              <w:rPr>
                <w:sz w:val="14"/>
              </w:rPr>
              <w:t>Core summary tables and exploratory maps.</w:t>
            </w:r>
          </w:p>
        </w:tc>
      </w:tr>
      <w:tr w:rsidR="00860AF4" w14:paraId="213A82D7" w14:textId="77777777" w:rsidTr="00A91ED3">
        <w:trPr>
          <w:cantSplit/>
        </w:trPr>
        <w:tc>
          <w:tcPr>
            <w:tcW w:w="3504" w:type="dxa"/>
            <w:vAlign w:val="center"/>
          </w:tcPr>
          <w:p w14:paraId="3FB2680F" w14:textId="77777777" w:rsidR="00860AF4" w:rsidRDefault="00860AF4" w:rsidP="00A91ED3">
            <w:r>
              <w:rPr>
                <w:sz w:val="14"/>
              </w:rPr>
              <w:t>04_</w:t>
            </w:r>
            <w:proofErr w:type="gramStart"/>
            <w:r>
              <w:rPr>
                <w:sz w:val="14"/>
              </w:rPr>
              <w:t>modelling.ipynb</w:t>
            </w:r>
            <w:proofErr w:type="gramEnd"/>
          </w:p>
        </w:tc>
        <w:tc>
          <w:tcPr>
            <w:tcW w:w="3504" w:type="dxa"/>
            <w:vAlign w:val="center"/>
          </w:tcPr>
          <w:p w14:paraId="3A4EE4CF" w14:textId="77777777" w:rsidR="00860AF4" w:rsidRDefault="00860AF4" w:rsidP="00A91ED3">
            <w:r>
              <w:rPr>
                <w:sz w:val="14"/>
              </w:rPr>
              <w:t>Create approved MVP features, build the baseline, and train ML models.</w:t>
            </w:r>
          </w:p>
        </w:tc>
        <w:tc>
          <w:tcPr>
            <w:tcW w:w="3504" w:type="dxa"/>
            <w:vAlign w:val="center"/>
          </w:tcPr>
          <w:p w14:paraId="7FACBF79" w14:textId="77777777" w:rsidR="00860AF4" w:rsidRDefault="00860AF4" w:rsidP="00A91ED3">
            <w:r>
              <w:rPr>
                <w:sz w:val="14"/>
              </w:rPr>
              <w:t>Fitted baseline and candidate models.</w:t>
            </w:r>
          </w:p>
        </w:tc>
      </w:tr>
      <w:tr w:rsidR="00860AF4" w14:paraId="10D46FCF" w14:textId="77777777" w:rsidTr="00A91ED3">
        <w:trPr>
          <w:cantSplit/>
        </w:trPr>
        <w:tc>
          <w:tcPr>
            <w:tcW w:w="3504" w:type="dxa"/>
            <w:vAlign w:val="center"/>
          </w:tcPr>
          <w:p w14:paraId="5CBA2B93" w14:textId="77777777" w:rsidR="00860AF4" w:rsidRDefault="00860AF4" w:rsidP="00A91ED3">
            <w:r>
              <w:rPr>
                <w:sz w:val="14"/>
              </w:rPr>
              <w:t>05_evaluation_</w:t>
            </w:r>
            <w:proofErr w:type="gramStart"/>
            <w:r>
              <w:rPr>
                <w:sz w:val="14"/>
              </w:rPr>
              <w:t>recommendations.ipynb</w:t>
            </w:r>
            <w:proofErr w:type="gramEnd"/>
          </w:p>
        </w:tc>
        <w:tc>
          <w:tcPr>
            <w:tcW w:w="3504" w:type="dxa"/>
            <w:vAlign w:val="center"/>
          </w:tcPr>
          <w:p w14:paraId="6D268C74" w14:textId="77777777" w:rsidR="00860AF4" w:rsidRDefault="00860AF4" w:rsidP="00A91ED3">
            <w:r>
              <w:rPr>
                <w:sz w:val="14"/>
              </w:rPr>
              <w:t>Evaluate future-year and geographic performance and apply recommendation rules only when justified.</w:t>
            </w:r>
          </w:p>
        </w:tc>
        <w:tc>
          <w:tcPr>
            <w:tcW w:w="3504" w:type="dxa"/>
            <w:vAlign w:val="center"/>
          </w:tcPr>
          <w:p w14:paraId="7AE7271D" w14:textId="77777777" w:rsidR="00860AF4" w:rsidRDefault="00860AF4" w:rsidP="00A91ED3">
            <w:r>
              <w:rPr>
                <w:sz w:val="14"/>
              </w:rPr>
              <w:t>Model acceptance decision and recommendation table.</w:t>
            </w:r>
          </w:p>
        </w:tc>
      </w:tr>
      <w:tr w:rsidR="00860AF4" w14:paraId="0D216F0D" w14:textId="77777777" w:rsidTr="00A91ED3">
        <w:trPr>
          <w:cantSplit/>
        </w:trPr>
        <w:tc>
          <w:tcPr>
            <w:tcW w:w="3504" w:type="dxa"/>
            <w:vAlign w:val="center"/>
          </w:tcPr>
          <w:p w14:paraId="40D21DCF" w14:textId="77777777" w:rsidR="00860AF4" w:rsidRDefault="00860AF4" w:rsidP="00A91ED3">
            <w:r>
              <w:rPr>
                <w:sz w:val="14"/>
              </w:rPr>
              <w:lastRenderedPageBreak/>
              <w:t>06_final_</w:t>
            </w:r>
            <w:proofErr w:type="gramStart"/>
            <w:r>
              <w:rPr>
                <w:sz w:val="14"/>
              </w:rPr>
              <w:t>charts.ipynb</w:t>
            </w:r>
            <w:proofErr w:type="gramEnd"/>
          </w:p>
        </w:tc>
        <w:tc>
          <w:tcPr>
            <w:tcW w:w="3504" w:type="dxa"/>
            <w:vAlign w:val="center"/>
          </w:tcPr>
          <w:p w14:paraId="57CE5E39" w14:textId="77777777" w:rsidR="00860AF4" w:rsidRDefault="00860AF4" w:rsidP="00A91ED3">
            <w:r>
              <w:rPr>
                <w:sz w:val="14"/>
              </w:rPr>
              <w:t>Create publication-ready maps, charts, and tables.</w:t>
            </w:r>
          </w:p>
        </w:tc>
        <w:tc>
          <w:tcPr>
            <w:tcW w:w="3504" w:type="dxa"/>
            <w:vAlign w:val="center"/>
          </w:tcPr>
          <w:p w14:paraId="23018A40" w14:textId="77777777" w:rsidR="00860AF4" w:rsidRDefault="00860AF4" w:rsidP="00A91ED3">
            <w:r>
              <w:rPr>
                <w:sz w:val="14"/>
              </w:rPr>
              <w:t>Files exported to reports/figures and reports/tables.</w:t>
            </w:r>
          </w:p>
        </w:tc>
      </w:tr>
    </w:tbl>
    <w:p w14:paraId="56AE093B" w14:textId="77777777" w:rsidR="00860AF4" w:rsidRDefault="00860AF4" w:rsidP="00860AF4">
      <w:r>
        <w:br w:type="page"/>
      </w:r>
    </w:p>
    <w:p w14:paraId="6DA50F85" w14:textId="13225170" w:rsidR="00860AF4" w:rsidRDefault="00860AF4" w:rsidP="00860AF4">
      <w:pPr>
        <w:pStyle w:val="Heading1"/>
      </w:pPr>
      <w:r>
        <w:lastRenderedPageBreak/>
        <w:t xml:space="preserve">Exercise 3 </w:t>
      </w:r>
      <w:r>
        <w:t>-</w:t>
      </w:r>
      <w:r>
        <w:t xml:space="preserve"> Create a reproducible environment</w:t>
      </w:r>
    </w:p>
    <w:p w14:paraId="70516184" w14:textId="77777777" w:rsidR="00860AF4" w:rsidRDefault="00860AF4" w:rsidP="00860AF4">
      <w:r>
        <w:t>Target development environment: Visual Studio Code on 64-bit Windows with Python 3.13 and a local virtual environment.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860AF4" w14:paraId="75F72F3E" w14:textId="77777777" w:rsidTr="00A91ED3">
        <w:trPr>
          <w:cantSplit/>
        </w:trPr>
        <w:tc>
          <w:tcPr>
            <w:tcW w:w="10512" w:type="dxa"/>
            <w:shd w:val="clear" w:color="auto" w:fill="F2F2F2"/>
          </w:tcPr>
          <w:p w14:paraId="7D16FD0F" w14:textId="77777777" w:rsidR="00860AF4" w:rsidRDefault="00860AF4" w:rsidP="00A91ED3">
            <w:pPr>
              <w:spacing w:after="0"/>
            </w:pPr>
            <w:proofErr w:type="spellStart"/>
            <w:r>
              <w:rPr>
                <w:rFonts w:ascii="Consolas" w:hAnsi="Consolas"/>
                <w:sz w:val="15"/>
              </w:rPr>
              <w:t>py</w:t>
            </w:r>
            <w:proofErr w:type="spellEnd"/>
            <w:r>
              <w:rPr>
                <w:rFonts w:ascii="Consolas" w:hAnsi="Consolas"/>
                <w:sz w:val="15"/>
              </w:rPr>
              <w:t xml:space="preserve"> -3.13 -m </w:t>
            </w:r>
            <w:proofErr w:type="spellStart"/>
            <w:proofErr w:type="gramStart"/>
            <w:r>
              <w:rPr>
                <w:rFonts w:ascii="Consolas" w:hAnsi="Consolas"/>
                <w:sz w:val="15"/>
              </w:rPr>
              <w:t>venv</w:t>
            </w:r>
            <w:proofErr w:type="spellEnd"/>
            <w:r>
              <w:rPr>
                <w:rFonts w:ascii="Consolas" w:hAnsi="Consolas"/>
                <w:sz w:val="15"/>
              </w:rPr>
              <w:t xml:space="preserve"> .</w:t>
            </w:r>
            <w:proofErr w:type="spellStart"/>
            <w:r>
              <w:rPr>
                <w:rFonts w:ascii="Consolas" w:hAnsi="Consolas"/>
                <w:sz w:val="15"/>
              </w:rPr>
              <w:t>venv</w:t>
            </w:r>
            <w:proofErr w:type="spellEnd"/>
            <w:proofErr w:type="gramEnd"/>
            <w:r>
              <w:rPr>
                <w:rFonts w:ascii="Consolas" w:hAnsi="Consolas"/>
                <w:sz w:val="15"/>
              </w:rPr>
              <w:br/>
              <w:t>.\.</w:t>
            </w:r>
            <w:proofErr w:type="spellStart"/>
            <w:r>
              <w:rPr>
                <w:rFonts w:ascii="Consolas" w:hAnsi="Consolas"/>
                <w:sz w:val="15"/>
              </w:rPr>
              <w:t>venv</w:t>
            </w:r>
            <w:proofErr w:type="spellEnd"/>
            <w:r>
              <w:rPr>
                <w:rFonts w:ascii="Consolas" w:hAnsi="Consolas"/>
                <w:sz w:val="15"/>
              </w:rPr>
              <w:t>\Scripts\Activate.ps1</w:t>
            </w:r>
            <w:r>
              <w:rPr>
                <w:rFonts w:ascii="Consolas" w:hAnsi="Consolas"/>
                <w:sz w:val="15"/>
              </w:rPr>
              <w:br/>
              <w:t>python -m pip install --upgrade pip</w:t>
            </w:r>
            <w:r>
              <w:rPr>
                <w:rFonts w:ascii="Consolas" w:hAnsi="Consolas"/>
                <w:sz w:val="15"/>
              </w:rPr>
              <w:br/>
            </w:r>
            <w:proofErr w:type="spellStart"/>
            <w:r>
              <w:rPr>
                <w:rFonts w:ascii="Consolas" w:hAnsi="Consolas"/>
                <w:sz w:val="15"/>
              </w:rPr>
              <w:t>pip</w:t>
            </w:r>
            <w:proofErr w:type="spellEnd"/>
            <w:r>
              <w:rPr>
                <w:rFonts w:ascii="Consolas" w:hAnsi="Consolas"/>
                <w:sz w:val="15"/>
              </w:rPr>
              <w:t xml:space="preserve"> install -r requirements.txt</w:t>
            </w:r>
            <w:r>
              <w:rPr>
                <w:rFonts w:ascii="Consolas" w:hAnsi="Consolas"/>
                <w:sz w:val="15"/>
              </w:rPr>
              <w:br/>
              <w:t>python tests\validate_environment.py</w:t>
            </w:r>
          </w:p>
        </w:tc>
      </w:tr>
    </w:tbl>
    <w:p w14:paraId="26DC5509" w14:textId="77777777" w:rsidR="00860AF4" w:rsidRDefault="00860AF4" w:rsidP="00860AF4">
      <w:pPr>
        <w:pStyle w:val="Heading2"/>
      </w:pPr>
      <w:r>
        <w:t>Dependency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6"/>
        <w:gridCol w:w="2625"/>
        <w:gridCol w:w="2626"/>
      </w:tblGrid>
      <w:tr w:rsidR="00860AF4" w14:paraId="2F76AC34" w14:textId="77777777" w:rsidTr="00A91ED3">
        <w:trPr>
          <w:cantSplit/>
        </w:trPr>
        <w:tc>
          <w:tcPr>
            <w:tcW w:w="2628" w:type="dxa"/>
            <w:shd w:val="clear" w:color="auto" w:fill="183A5B"/>
            <w:vAlign w:val="center"/>
          </w:tcPr>
          <w:p w14:paraId="6DB70951" w14:textId="77777777" w:rsidR="00860AF4" w:rsidRDefault="00860AF4" w:rsidP="00A91ED3">
            <w:r>
              <w:rPr>
                <w:b/>
                <w:color w:val="FFFFFF"/>
                <w:sz w:val="15"/>
              </w:rPr>
              <w:t>Package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21ED5A78" w14:textId="77777777" w:rsidR="00860AF4" w:rsidRDefault="00860AF4" w:rsidP="00A91ED3">
            <w:r>
              <w:rPr>
                <w:b/>
                <w:color w:val="FFFFFF"/>
                <w:sz w:val="15"/>
              </w:rPr>
              <w:t>Why needed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29B472C1" w14:textId="77777777" w:rsidR="00860AF4" w:rsidRDefault="00860AF4" w:rsidP="00A91ED3">
            <w:r>
              <w:rPr>
                <w:b/>
                <w:color w:val="FFFFFF"/>
                <w:sz w:val="15"/>
              </w:rPr>
              <w:t>Pinned version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0AA322B2" w14:textId="77777777" w:rsidR="00860AF4" w:rsidRDefault="00860AF4" w:rsidP="00A91ED3">
            <w:r>
              <w:rPr>
                <w:b/>
                <w:color w:val="FFFFFF"/>
                <w:sz w:val="15"/>
              </w:rPr>
              <w:t>Used where</w:t>
            </w:r>
          </w:p>
        </w:tc>
      </w:tr>
      <w:tr w:rsidR="00860AF4" w14:paraId="7B6A859F" w14:textId="77777777" w:rsidTr="00A91ED3">
        <w:trPr>
          <w:cantSplit/>
        </w:trPr>
        <w:tc>
          <w:tcPr>
            <w:tcW w:w="2628" w:type="dxa"/>
            <w:vAlign w:val="center"/>
          </w:tcPr>
          <w:p w14:paraId="76B920CD" w14:textId="77777777" w:rsidR="00860AF4" w:rsidRDefault="00860AF4" w:rsidP="00A91ED3">
            <w:proofErr w:type="spellStart"/>
            <w:r>
              <w:rPr>
                <w:sz w:val="13"/>
              </w:rPr>
              <w:t>numpy</w:t>
            </w:r>
            <w:proofErr w:type="spellEnd"/>
          </w:p>
        </w:tc>
        <w:tc>
          <w:tcPr>
            <w:tcW w:w="2628" w:type="dxa"/>
            <w:vAlign w:val="center"/>
          </w:tcPr>
          <w:p w14:paraId="372C577A" w14:textId="77777777" w:rsidR="00860AF4" w:rsidRDefault="00860AF4" w:rsidP="00A91ED3">
            <w:r>
              <w:rPr>
                <w:sz w:val="13"/>
              </w:rPr>
              <w:t>Numeric arrays and generated test data.</w:t>
            </w:r>
          </w:p>
        </w:tc>
        <w:tc>
          <w:tcPr>
            <w:tcW w:w="2628" w:type="dxa"/>
            <w:vAlign w:val="center"/>
          </w:tcPr>
          <w:p w14:paraId="3B24B8AA" w14:textId="77777777" w:rsidR="00860AF4" w:rsidRDefault="00860AF4" w:rsidP="00A91ED3">
            <w:r>
              <w:rPr>
                <w:sz w:val="13"/>
              </w:rPr>
              <w:t>2.3.5</w:t>
            </w:r>
          </w:p>
        </w:tc>
        <w:tc>
          <w:tcPr>
            <w:tcW w:w="2628" w:type="dxa"/>
            <w:vAlign w:val="center"/>
          </w:tcPr>
          <w:p w14:paraId="0ACD2754" w14:textId="77777777" w:rsidR="00860AF4" w:rsidRDefault="00860AF4" w:rsidP="00A91ED3">
            <w:r>
              <w:rPr>
                <w:sz w:val="13"/>
              </w:rPr>
              <w:t>Environment test; future feature processing.</w:t>
            </w:r>
          </w:p>
        </w:tc>
      </w:tr>
      <w:tr w:rsidR="00860AF4" w14:paraId="1826D163" w14:textId="77777777" w:rsidTr="00A91ED3">
        <w:trPr>
          <w:cantSplit/>
        </w:trPr>
        <w:tc>
          <w:tcPr>
            <w:tcW w:w="2628" w:type="dxa"/>
            <w:vAlign w:val="center"/>
          </w:tcPr>
          <w:p w14:paraId="4095293C" w14:textId="77777777" w:rsidR="00860AF4" w:rsidRDefault="00860AF4" w:rsidP="00A91ED3">
            <w:r>
              <w:rPr>
                <w:sz w:val="13"/>
              </w:rPr>
              <w:t>pandas</w:t>
            </w:r>
          </w:p>
        </w:tc>
        <w:tc>
          <w:tcPr>
            <w:tcW w:w="2628" w:type="dxa"/>
            <w:vAlign w:val="center"/>
          </w:tcPr>
          <w:p w14:paraId="355BC208" w14:textId="77777777" w:rsidR="00860AF4" w:rsidRDefault="00860AF4" w:rsidP="00A91ED3">
            <w:r>
              <w:rPr>
                <w:sz w:val="13"/>
              </w:rPr>
              <w:t>Tabular data and analytical datasets.</w:t>
            </w:r>
          </w:p>
        </w:tc>
        <w:tc>
          <w:tcPr>
            <w:tcW w:w="2628" w:type="dxa"/>
            <w:vAlign w:val="center"/>
          </w:tcPr>
          <w:p w14:paraId="1C2F8194" w14:textId="77777777" w:rsidR="00860AF4" w:rsidRDefault="00860AF4" w:rsidP="00A91ED3">
            <w:r>
              <w:rPr>
                <w:sz w:val="13"/>
              </w:rPr>
              <w:t>2.2.3</w:t>
            </w:r>
          </w:p>
        </w:tc>
        <w:tc>
          <w:tcPr>
            <w:tcW w:w="2628" w:type="dxa"/>
            <w:vAlign w:val="center"/>
          </w:tcPr>
          <w:p w14:paraId="658AC7FB" w14:textId="77777777" w:rsidR="00860AF4" w:rsidRDefault="00860AF4" w:rsidP="00A91ED3">
            <w:r>
              <w:rPr>
                <w:sz w:val="13"/>
              </w:rPr>
              <w:t>Environment test; all analytical notebooks.</w:t>
            </w:r>
          </w:p>
        </w:tc>
      </w:tr>
      <w:tr w:rsidR="00860AF4" w14:paraId="0FB19062" w14:textId="77777777" w:rsidTr="00A91ED3">
        <w:trPr>
          <w:cantSplit/>
        </w:trPr>
        <w:tc>
          <w:tcPr>
            <w:tcW w:w="2628" w:type="dxa"/>
            <w:vAlign w:val="center"/>
          </w:tcPr>
          <w:p w14:paraId="243B7757" w14:textId="77777777" w:rsidR="00860AF4" w:rsidRDefault="00860AF4" w:rsidP="00A91ED3">
            <w:r>
              <w:rPr>
                <w:sz w:val="13"/>
              </w:rPr>
              <w:t>matplotlib</w:t>
            </w:r>
          </w:p>
        </w:tc>
        <w:tc>
          <w:tcPr>
            <w:tcW w:w="2628" w:type="dxa"/>
            <w:vAlign w:val="center"/>
          </w:tcPr>
          <w:p w14:paraId="185E1D2C" w14:textId="77777777" w:rsidR="00860AF4" w:rsidRDefault="00860AF4" w:rsidP="00A91ED3">
            <w:r>
              <w:rPr>
                <w:sz w:val="13"/>
              </w:rPr>
              <w:t>Static charts and exported figures.</w:t>
            </w:r>
          </w:p>
        </w:tc>
        <w:tc>
          <w:tcPr>
            <w:tcW w:w="2628" w:type="dxa"/>
            <w:vAlign w:val="center"/>
          </w:tcPr>
          <w:p w14:paraId="6D91EF48" w14:textId="77777777" w:rsidR="00860AF4" w:rsidRDefault="00860AF4" w:rsidP="00A91ED3">
            <w:r>
              <w:rPr>
                <w:sz w:val="13"/>
              </w:rPr>
              <w:t>3.10.8</w:t>
            </w:r>
          </w:p>
        </w:tc>
        <w:tc>
          <w:tcPr>
            <w:tcW w:w="2628" w:type="dxa"/>
            <w:vAlign w:val="center"/>
          </w:tcPr>
          <w:p w14:paraId="1295963E" w14:textId="77777777" w:rsidR="00860AF4" w:rsidRDefault="00860AF4" w:rsidP="00A91ED3">
            <w:r>
              <w:rPr>
                <w:sz w:val="13"/>
              </w:rPr>
              <w:t>Environment test; EDA and final charts.</w:t>
            </w:r>
          </w:p>
        </w:tc>
      </w:tr>
      <w:tr w:rsidR="00860AF4" w14:paraId="7062D78E" w14:textId="77777777" w:rsidTr="00A91ED3">
        <w:trPr>
          <w:cantSplit/>
        </w:trPr>
        <w:tc>
          <w:tcPr>
            <w:tcW w:w="2628" w:type="dxa"/>
            <w:vAlign w:val="center"/>
          </w:tcPr>
          <w:p w14:paraId="29FCBA7F" w14:textId="77777777" w:rsidR="00860AF4" w:rsidRDefault="00860AF4" w:rsidP="00A91ED3">
            <w:r>
              <w:rPr>
                <w:sz w:val="13"/>
              </w:rPr>
              <w:t>scikit-learn</w:t>
            </w:r>
          </w:p>
        </w:tc>
        <w:tc>
          <w:tcPr>
            <w:tcW w:w="2628" w:type="dxa"/>
            <w:vAlign w:val="center"/>
          </w:tcPr>
          <w:p w14:paraId="5F8B6B22" w14:textId="77777777" w:rsidR="00860AF4" w:rsidRDefault="00860AF4" w:rsidP="00A91ED3">
            <w:r>
              <w:rPr>
                <w:sz w:val="13"/>
              </w:rPr>
              <w:t>Baseline and machine-learning models.</w:t>
            </w:r>
          </w:p>
        </w:tc>
        <w:tc>
          <w:tcPr>
            <w:tcW w:w="2628" w:type="dxa"/>
            <w:vAlign w:val="center"/>
          </w:tcPr>
          <w:p w14:paraId="0299DEC2" w14:textId="77777777" w:rsidR="00860AF4" w:rsidRDefault="00860AF4" w:rsidP="00A91ED3">
            <w:r>
              <w:rPr>
                <w:sz w:val="13"/>
              </w:rPr>
              <w:t>1.8.0</w:t>
            </w:r>
          </w:p>
        </w:tc>
        <w:tc>
          <w:tcPr>
            <w:tcW w:w="2628" w:type="dxa"/>
            <w:vAlign w:val="center"/>
          </w:tcPr>
          <w:p w14:paraId="64035F10" w14:textId="77777777" w:rsidR="00860AF4" w:rsidRDefault="00860AF4" w:rsidP="00A91ED3">
            <w:r>
              <w:rPr>
                <w:sz w:val="13"/>
              </w:rPr>
              <w:t>Environment test; modelling and evaluation.</w:t>
            </w:r>
          </w:p>
        </w:tc>
      </w:tr>
      <w:tr w:rsidR="00860AF4" w14:paraId="7E93FEC9" w14:textId="77777777" w:rsidTr="00A91ED3">
        <w:trPr>
          <w:cantSplit/>
        </w:trPr>
        <w:tc>
          <w:tcPr>
            <w:tcW w:w="2628" w:type="dxa"/>
            <w:vAlign w:val="center"/>
          </w:tcPr>
          <w:p w14:paraId="1AF46543" w14:textId="77777777" w:rsidR="00860AF4" w:rsidRDefault="00860AF4" w:rsidP="00A91ED3">
            <w:proofErr w:type="spellStart"/>
            <w:r>
              <w:rPr>
                <w:sz w:val="13"/>
              </w:rPr>
              <w:t>geopandas</w:t>
            </w:r>
            <w:proofErr w:type="spellEnd"/>
          </w:p>
        </w:tc>
        <w:tc>
          <w:tcPr>
            <w:tcW w:w="2628" w:type="dxa"/>
            <w:vAlign w:val="center"/>
          </w:tcPr>
          <w:p w14:paraId="2CDD8CCA" w14:textId="77777777" w:rsidR="00860AF4" w:rsidRDefault="00860AF4" w:rsidP="00A91ED3">
            <w:r>
              <w:rPr>
                <w:sz w:val="13"/>
              </w:rPr>
              <w:t>Vector geospatial data and spatial joins.</w:t>
            </w:r>
          </w:p>
        </w:tc>
        <w:tc>
          <w:tcPr>
            <w:tcW w:w="2628" w:type="dxa"/>
            <w:vAlign w:val="center"/>
          </w:tcPr>
          <w:p w14:paraId="4A6EE5DE" w14:textId="77777777" w:rsidR="00860AF4" w:rsidRDefault="00860AF4" w:rsidP="00A91ED3">
            <w:r>
              <w:rPr>
                <w:sz w:val="13"/>
              </w:rPr>
              <w:t>1.1.2</w:t>
            </w:r>
          </w:p>
        </w:tc>
        <w:tc>
          <w:tcPr>
            <w:tcW w:w="2628" w:type="dxa"/>
            <w:vAlign w:val="center"/>
          </w:tcPr>
          <w:p w14:paraId="1B75503D" w14:textId="77777777" w:rsidR="00860AF4" w:rsidRDefault="00860AF4" w:rsidP="00A91ED3">
            <w:r>
              <w:rPr>
                <w:sz w:val="13"/>
              </w:rPr>
              <w:t>Environment test; preparation and mapping.</w:t>
            </w:r>
          </w:p>
        </w:tc>
      </w:tr>
      <w:tr w:rsidR="00860AF4" w14:paraId="64EA2D33" w14:textId="77777777" w:rsidTr="00A91ED3">
        <w:trPr>
          <w:cantSplit/>
        </w:trPr>
        <w:tc>
          <w:tcPr>
            <w:tcW w:w="2628" w:type="dxa"/>
            <w:vAlign w:val="center"/>
          </w:tcPr>
          <w:p w14:paraId="0EA261EE" w14:textId="77777777" w:rsidR="00860AF4" w:rsidRDefault="00860AF4" w:rsidP="00A91ED3">
            <w:r>
              <w:rPr>
                <w:sz w:val="13"/>
              </w:rPr>
              <w:t>shapely</w:t>
            </w:r>
          </w:p>
        </w:tc>
        <w:tc>
          <w:tcPr>
            <w:tcW w:w="2628" w:type="dxa"/>
            <w:vAlign w:val="center"/>
          </w:tcPr>
          <w:p w14:paraId="06939326" w14:textId="77777777" w:rsidR="00860AF4" w:rsidRDefault="00860AF4" w:rsidP="00A91ED3">
            <w:r>
              <w:rPr>
                <w:sz w:val="13"/>
              </w:rPr>
              <w:t>Geometry creation and spatial operations.</w:t>
            </w:r>
          </w:p>
        </w:tc>
        <w:tc>
          <w:tcPr>
            <w:tcW w:w="2628" w:type="dxa"/>
            <w:vAlign w:val="center"/>
          </w:tcPr>
          <w:p w14:paraId="6680C84F" w14:textId="77777777" w:rsidR="00860AF4" w:rsidRDefault="00860AF4" w:rsidP="00A91ED3">
            <w:r>
              <w:rPr>
                <w:sz w:val="13"/>
              </w:rPr>
              <w:t>2.1.2</w:t>
            </w:r>
          </w:p>
        </w:tc>
        <w:tc>
          <w:tcPr>
            <w:tcW w:w="2628" w:type="dxa"/>
            <w:vAlign w:val="center"/>
          </w:tcPr>
          <w:p w14:paraId="75915EAE" w14:textId="77777777" w:rsidR="00860AF4" w:rsidRDefault="00860AF4" w:rsidP="00A91ED3">
            <w:r>
              <w:rPr>
                <w:sz w:val="13"/>
              </w:rPr>
              <w:t>Environment test; geospatial preparation.</w:t>
            </w:r>
          </w:p>
        </w:tc>
      </w:tr>
      <w:tr w:rsidR="00860AF4" w14:paraId="234C5A64" w14:textId="77777777" w:rsidTr="00A91ED3">
        <w:trPr>
          <w:cantSplit/>
        </w:trPr>
        <w:tc>
          <w:tcPr>
            <w:tcW w:w="2628" w:type="dxa"/>
            <w:vAlign w:val="center"/>
          </w:tcPr>
          <w:p w14:paraId="06D4DE43" w14:textId="77777777" w:rsidR="00860AF4" w:rsidRDefault="00860AF4" w:rsidP="00A91ED3">
            <w:proofErr w:type="spellStart"/>
            <w:r>
              <w:rPr>
                <w:sz w:val="13"/>
              </w:rPr>
              <w:t>pyproj</w:t>
            </w:r>
            <w:proofErr w:type="spellEnd"/>
          </w:p>
        </w:tc>
        <w:tc>
          <w:tcPr>
            <w:tcW w:w="2628" w:type="dxa"/>
            <w:vAlign w:val="center"/>
          </w:tcPr>
          <w:p w14:paraId="2F5F76EC" w14:textId="77777777" w:rsidR="00860AF4" w:rsidRDefault="00860AF4" w:rsidP="00A91ED3">
            <w:r>
              <w:rPr>
                <w:sz w:val="13"/>
              </w:rPr>
              <w:t>CRS validation and transformation.</w:t>
            </w:r>
          </w:p>
        </w:tc>
        <w:tc>
          <w:tcPr>
            <w:tcW w:w="2628" w:type="dxa"/>
            <w:vAlign w:val="center"/>
          </w:tcPr>
          <w:p w14:paraId="7C62199E" w14:textId="77777777" w:rsidR="00860AF4" w:rsidRDefault="00860AF4" w:rsidP="00A91ED3">
            <w:r>
              <w:rPr>
                <w:sz w:val="13"/>
              </w:rPr>
              <w:t>3.7.2</w:t>
            </w:r>
          </w:p>
        </w:tc>
        <w:tc>
          <w:tcPr>
            <w:tcW w:w="2628" w:type="dxa"/>
            <w:vAlign w:val="center"/>
          </w:tcPr>
          <w:p w14:paraId="5A7DB317" w14:textId="77777777" w:rsidR="00860AF4" w:rsidRDefault="00860AF4" w:rsidP="00A91ED3">
            <w:r>
              <w:rPr>
                <w:sz w:val="13"/>
              </w:rPr>
              <w:t>Environment test; spatial preparation.</w:t>
            </w:r>
          </w:p>
        </w:tc>
      </w:tr>
      <w:tr w:rsidR="00860AF4" w14:paraId="7C72C94F" w14:textId="77777777" w:rsidTr="00A91ED3">
        <w:trPr>
          <w:cantSplit/>
        </w:trPr>
        <w:tc>
          <w:tcPr>
            <w:tcW w:w="2628" w:type="dxa"/>
            <w:vAlign w:val="center"/>
          </w:tcPr>
          <w:p w14:paraId="43346A6C" w14:textId="77777777" w:rsidR="00860AF4" w:rsidRDefault="00860AF4" w:rsidP="00A91ED3">
            <w:proofErr w:type="spellStart"/>
            <w:r>
              <w:rPr>
                <w:sz w:val="13"/>
              </w:rPr>
              <w:t>pyogrio</w:t>
            </w:r>
            <w:proofErr w:type="spellEnd"/>
          </w:p>
        </w:tc>
        <w:tc>
          <w:tcPr>
            <w:tcW w:w="2628" w:type="dxa"/>
            <w:vAlign w:val="center"/>
          </w:tcPr>
          <w:p w14:paraId="4CE37EA3" w14:textId="77777777" w:rsidR="00860AF4" w:rsidRDefault="00860AF4" w:rsidP="00A91ED3">
            <w:r>
              <w:rPr>
                <w:sz w:val="13"/>
              </w:rPr>
              <w:t xml:space="preserve">Efficient vector file input/output for </w:t>
            </w:r>
            <w:proofErr w:type="spellStart"/>
            <w:r>
              <w:rPr>
                <w:sz w:val="13"/>
              </w:rPr>
              <w:t>GeoPandas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628" w:type="dxa"/>
            <w:vAlign w:val="center"/>
          </w:tcPr>
          <w:p w14:paraId="4E7DFF0B" w14:textId="77777777" w:rsidR="00860AF4" w:rsidRDefault="00860AF4" w:rsidP="00A91ED3">
            <w:r>
              <w:rPr>
                <w:sz w:val="13"/>
              </w:rPr>
              <w:t>0.12.1</w:t>
            </w:r>
          </w:p>
        </w:tc>
        <w:tc>
          <w:tcPr>
            <w:tcW w:w="2628" w:type="dxa"/>
            <w:vAlign w:val="center"/>
          </w:tcPr>
          <w:p w14:paraId="52AE1BF1" w14:textId="77777777" w:rsidR="00860AF4" w:rsidRDefault="00860AF4" w:rsidP="00A91ED3">
            <w:r>
              <w:rPr>
                <w:sz w:val="13"/>
              </w:rPr>
              <w:t>Environment test; future source loading.</w:t>
            </w:r>
          </w:p>
        </w:tc>
      </w:tr>
      <w:tr w:rsidR="00860AF4" w14:paraId="24279124" w14:textId="77777777" w:rsidTr="00A91ED3">
        <w:trPr>
          <w:cantSplit/>
        </w:trPr>
        <w:tc>
          <w:tcPr>
            <w:tcW w:w="2628" w:type="dxa"/>
            <w:vAlign w:val="center"/>
          </w:tcPr>
          <w:p w14:paraId="5AA1D6F4" w14:textId="77777777" w:rsidR="00860AF4" w:rsidRDefault="00860AF4" w:rsidP="00A91ED3">
            <w:proofErr w:type="spellStart"/>
            <w:r>
              <w:rPr>
                <w:sz w:val="13"/>
              </w:rPr>
              <w:t>rasterio</w:t>
            </w:r>
            <w:proofErr w:type="spellEnd"/>
          </w:p>
        </w:tc>
        <w:tc>
          <w:tcPr>
            <w:tcW w:w="2628" w:type="dxa"/>
            <w:vAlign w:val="center"/>
          </w:tcPr>
          <w:p w14:paraId="0DC04734" w14:textId="77777777" w:rsidR="00860AF4" w:rsidRDefault="00860AF4" w:rsidP="00A91ED3">
            <w:r>
              <w:rPr>
                <w:sz w:val="13"/>
              </w:rPr>
              <w:t>Raster reading and terrain/land-cover processing.</w:t>
            </w:r>
          </w:p>
        </w:tc>
        <w:tc>
          <w:tcPr>
            <w:tcW w:w="2628" w:type="dxa"/>
            <w:vAlign w:val="center"/>
          </w:tcPr>
          <w:p w14:paraId="24785355" w14:textId="77777777" w:rsidR="00860AF4" w:rsidRDefault="00860AF4" w:rsidP="00A91ED3">
            <w:r>
              <w:rPr>
                <w:sz w:val="13"/>
              </w:rPr>
              <w:t>1.5.0</w:t>
            </w:r>
          </w:p>
        </w:tc>
        <w:tc>
          <w:tcPr>
            <w:tcW w:w="2628" w:type="dxa"/>
            <w:vAlign w:val="center"/>
          </w:tcPr>
          <w:p w14:paraId="3721BB9F" w14:textId="77777777" w:rsidR="00860AF4" w:rsidRDefault="00860AF4" w:rsidP="00A91ED3">
            <w:r>
              <w:rPr>
                <w:sz w:val="13"/>
              </w:rPr>
              <w:t>Environment test; preparation.</w:t>
            </w:r>
          </w:p>
        </w:tc>
      </w:tr>
      <w:tr w:rsidR="00860AF4" w14:paraId="32970AE4" w14:textId="77777777" w:rsidTr="00A91ED3">
        <w:trPr>
          <w:cantSplit/>
        </w:trPr>
        <w:tc>
          <w:tcPr>
            <w:tcW w:w="2628" w:type="dxa"/>
            <w:vAlign w:val="center"/>
          </w:tcPr>
          <w:p w14:paraId="1CF7C568" w14:textId="77777777" w:rsidR="00860AF4" w:rsidRDefault="00860AF4" w:rsidP="00A91ED3">
            <w:r>
              <w:rPr>
                <w:sz w:val="13"/>
              </w:rPr>
              <w:t>requests</w:t>
            </w:r>
          </w:p>
        </w:tc>
        <w:tc>
          <w:tcPr>
            <w:tcW w:w="2628" w:type="dxa"/>
            <w:vAlign w:val="center"/>
          </w:tcPr>
          <w:p w14:paraId="685CEA84" w14:textId="77777777" w:rsidR="00860AF4" w:rsidRDefault="00860AF4" w:rsidP="00A91ED3">
            <w:r>
              <w:rPr>
                <w:sz w:val="13"/>
              </w:rPr>
              <w:t>HTTP downloads from public services.</w:t>
            </w:r>
          </w:p>
        </w:tc>
        <w:tc>
          <w:tcPr>
            <w:tcW w:w="2628" w:type="dxa"/>
            <w:vAlign w:val="center"/>
          </w:tcPr>
          <w:p w14:paraId="4F9DAB96" w14:textId="77777777" w:rsidR="00860AF4" w:rsidRDefault="00860AF4" w:rsidP="00A91ED3">
            <w:r>
              <w:rPr>
                <w:sz w:val="13"/>
              </w:rPr>
              <w:t>2.32.5</w:t>
            </w:r>
          </w:p>
        </w:tc>
        <w:tc>
          <w:tcPr>
            <w:tcW w:w="2628" w:type="dxa"/>
            <w:vAlign w:val="center"/>
          </w:tcPr>
          <w:p w14:paraId="6ECC66F7" w14:textId="77777777" w:rsidR="00860AF4" w:rsidRDefault="00860AF4" w:rsidP="00A91ED3">
            <w:r>
              <w:rPr>
                <w:sz w:val="13"/>
              </w:rPr>
              <w:t>Data collection.</w:t>
            </w:r>
          </w:p>
        </w:tc>
      </w:tr>
      <w:tr w:rsidR="00860AF4" w14:paraId="74E9596D" w14:textId="77777777" w:rsidTr="00A91ED3">
        <w:trPr>
          <w:cantSplit/>
        </w:trPr>
        <w:tc>
          <w:tcPr>
            <w:tcW w:w="2628" w:type="dxa"/>
            <w:vAlign w:val="center"/>
          </w:tcPr>
          <w:p w14:paraId="67899BBA" w14:textId="77777777" w:rsidR="00860AF4" w:rsidRDefault="00860AF4" w:rsidP="00A91ED3">
            <w:proofErr w:type="spellStart"/>
            <w:r>
              <w:rPr>
                <w:sz w:val="13"/>
              </w:rPr>
              <w:t>ipykernel</w:t>
            </w:r>
            <w:proofErr w:type="spellEnd"/>
          </w:p>
        </w:tc>
        <w:tc>
          <w:tcPr>
            <w:tcW w:w="2628" w:type="dxa"/>
            <w:vAlign w:val="center"/>
          </w:tcPr>
          <w:p w14:paraId="252812AD" w14:textId="77777777" w:rsidR="00860AF4" w:rsidRDefault="00860AF4" w:rsidP="00A91ED3">
            <w:r>
              <w:rPr>
                <w:sz w:val="13"/>
              </w:rPr>
              <w:t>Python kernel for VS Code notebooks.</w:t>
            </w:r>
          </w:p>
        </w:tc>
        <w:tc>
          <w:tcPr>
            <w:tcW w:w="2628" w:type="dxa"/>
            <w:vAlign w:val="center"/>
          </w:tcPr>
          <w:p w14:paraId="0D61441A" w14:textId="77777777" w:rsidR="00860AF4" w:rsidRDefault="00860AF4" w:rsidP="00A91ED3">
            <w:r>
              <w:rPr>
                <w:sz w:val="13"/>
              </w:rPr>
              <w:t>7.2.0</w:t>
            </w:r>
          </w:p>
        </w:tc>
        <w:tc>
          <w:tcPr>
            <w:tcW w:w="2628" w:type="dxa"/>
            <w:vAlign w:val="center"/>
          </w:tcPr>
          <w:p w14:paraId="677E5756" w14:textId="77777777" w:rsidR="00860AF4" w:rsidRDefault="00860AF4" w:rsidP="00A91ED3">
            <w:r>
              <w:rPr>
                <w:sz w:val="13"/>
              </w:rPr>
              <w:t>All notebooks.</w:t>
            </w:r>
          </w:p>
        </w:tc>
      </w:tr>
      <w:tr w:rsidR="00860AF4" w14:paraId="4088A0C3" w14:textId="77777777" w:rsidTr="00A91ED3">
        <w:trPr>
          <w:cantSplit/>
        </w:trPr>
        <w:tc>
          <w:tcPr>
            <w:tcW w:w="2628" w:type="dxa"/>
            <w:vAlign w:val="center"/>
          </w:tcPr>
          <w:p w14:paraId="3718ACF9" w14:textId="77777777" w:rsidR="00860AF4" w:rsidRDefault="00860AF4" w:rsidP="00A91ED3">
            <w:proofErr w:type="spellStart"/>
            <w:r>
              <w:rPr>
                <w:sz w:val="13"/>
              </w:rPr>
              <w:t>nbformat</w:t>
            </w:r>
            <w:proofErr w:type="spellEnd"/>
          </w:p>
        </w:tc>
        <w:tc>
          <w:tcPr>
            <w:tcW w:w="2628" w:type="dxa"/>
            <w:vAlign w:val="center"/>
          </w:tcPr>
          <w:p w14:paraId="48B0A865" w14:textId="77777777" w:rsidR="00860AF4" w:rsidRDefault="00860AF4" w:rsidP="00A91ED3">
            <w:r>
              <w:rPr>
                <w:sz w:val="13"/>
              </w:rPr>
              <w:t>Notebook file reading and validation.</w:t>
            </w:r>
          </w:p>
        </w:tc>
        <w:tc>
          <w:tcPr>
            <w:tcW w:w="2628" w:type="dxa"/>
            <w:vAlign w:val="center"/>
          </w:tcPr>
          <w:p w14:paraId="3C38FFA9" w14:textId="77777777" w:rsidR="00860AF4" w:rsidRDefault="00860AF4" w:rsidP="00A91ED3">
            <w:r>
              <w:rPr>
                <w:sz w:val="13"/>
              </w:rPr>
              <w:t>5.10.4</w:t>
            </w:r>
          </w:p>
        </w:tc>
        <w:tc>
          <w:tcPr>
            <w:tcW w:w="2628" w:type="dxa"/>
            <w:vAlign w:val="center"/>
          </w:tcPr>
          <w:p w14:paraId="71B4CF7B" w14:textId="77777777" w:rsidR="00860AF4" w:rsidRDefault="00860AF4" w:rsidP="00A91ED3">
            <w:r>
              <w:rPr>
                <w:sz w:val="13"/>
              </w:rPr>
              <w:t>Automated environment validation.</w:t>
            </w:r>
          </w:p>
        </w:tc>
      </w:tr>
      <w:tr w:rsidR="00860AF4" w14:paraId="60089C8F" w14:textId="77777777" w:rsidTr="00A91ED3">
        <w:trPr>
          <w:cantSplit/>
        </w:trPr>
        <w:tc>
          <w:tcPr>
            <w:tcW w:w="2628" w:type="dxa"/>
            <w:vAlign w:val="center"/>
          </w:tcPr>
          <w:p w14:paraId="548C3513" w14:textId="77777777" w:rsidR="00860AF4" w:rsidRDefault="00860AF4" w:rsidP="00A91ED3">
            <w:proofErr w:type="spellStart"/>
            <w:r>
              <w:rPr>
                <w:sz w:val="13"/>
              </w:rPr>
              <w:t>nbclient</w:t>
            </w:r>
            <w:proofErr w:type="spellEnd"/>
          </w:p>
        </w:tc>
        <w:tc>
          <w:tcPr>
            <w:tcW w:w="2628" w:type="dxa"/>
            <w:vAlign w:val="center"/>
          </w:tcPr>
          <w:p w14:paraId="21DD0ABF" w14:textId="77777777" w:rsidR="00860AF4" w:rsidRDefault="00860AF4" w:rsidP="00A91ED3">
            <w:r>
              <w:rPr>
                <w:sz w:val="13"/>
              </w:rPr>
              <w:t>Programmatic notebook execution.</w:t>
            </w:r>
          </w:p>
        </w:tc>
        <w:tc>
          <w:tcPr>
            <w:tcW w:w="2628" w:type="dxa"/>
            <w:vAlign w:val="center"/>
          </w:tcPr>
          <w:p w14:paraId="37F209FE" w14:textId="77777777" w:rsidR="00860AF4" w:rsidRDefault="00860AF4" w:rsidP="00A91ED3">
            <w:r>
              <w:rPr>
                <w:sz w:val="13"/>
              </w:rPr>
              <w:t>0.10.4</w:t>
            </w:r>
          </w:p>
        </w:tc>
        <w:tc>
          <w:tcPr>
            <w:tcW w:w="2628" w:type="dxa"/>
            <w:vAlign w:val="center"/>
          </w:tcPr>
          <w:p w14:paraId="5B762F7C" w14:textId="77777777" w:rsidR="00860AF4" w:rsidRDefault="00860AF4" w:rsidP="00A91ED3">
            <w:r>
              <w:rPr>
                <w:sz w:val="13"/>
              </w:rPr>
              <w:t>Automated environment validation.</w:t>
            </w:r>
          </w:p>
        </w:tc>
      </w:tr>
    </w:tbl>
    <w:p w14:paraId="456B0519" w14:textId="77777777" w:rsidR="00860AF4" w:rsidRDefault="00860AF4" w:rsidP="00860AF4"/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860AF4" w14:paraId="2409A538" w14:textId="77777777" w:rsidTr="00A91ED3">
        <w:trPr>
          <w:cantSplit/>
        </w:trPr>
        <w:tc>
          <w:tcPr>
            <w:tcW w:w="10512" w:type="dxa"/>
            <w:shd w:val="clear" w:color="auto" w:fill="E2F0D9"/>
            <w:vAlign w:val="center"/>
          </w:tcPr>
          <w:p w14:paraId="35AF602E" w14:textId="77777777" w:rsidR="00860AF4" w:rsidRDefault="00860AF4" w:rsidP="00A91ED3">
            <w:pPr>
              <w:spacing w:after="0"/>
            </w:pPr>
            <w:r>
              <w:rPr>
                <w:sz w:val="16"/>
              </w:rPr>
              <w:t xml:space="preserve">Validation completed: every pinned package is installed at the expected version in the execution environment, every </w:t>
            </w:r>
            <w:proofErr w:type="gramStart"/>
            <w:r>
              <w:rPr>
                <w:sz w:val="16"/>
              </w:rPr>
              <w:t>requirements</w:t>
            </w:r>
            <w:proofErr w:type="gramEnd"/>
            <w:r>
              <w:rPr>
                <w:sz w:val="16"/>
              </w:rPr>
              <w:t xml:space="preserve"> entry has a tested import mapping, all required project files exist, and all seven notebooks execute without errors. A fresh Windows installation and peer fresh-clone test remain to be performed locally.</w:t>
            </w:r>
          </w:p>
        </w:tc>
      </w:tr>
    </w:tbl>
    <w:p w14:paraId="21142D63" w14:textId="5897755C" w:rsidR="00860AF4" w:rsidRDefault="00860AF4" w:rsidP="00860AF4">
      <w:pPr>
        <w:pStyle w:val="Heading1"/>
      </w:pPr>
      <w:r>
        <w:t xml:space="preserve">Exercise 4 </w:t>
      </w:r>
      <w:r>
        <w:t>-</w:t>
      </w:r>
      <w:r>
        <w:t xml:space="preserve"> Draft the README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860AF4" w14:paraId="07168C38" w14:textId="77777777" w:rsidTr="00A91ED3">
        <w:trPr>
          <w:cantSplit/>
        </w:trPr>
        <w:tc>
          <w:tcPr>
            <w:tcW w:w="3504" w:type="dxa"/>
            <w:shd w:val="clear" w:color="auto" w:fill="183A5B"/>
            <w:vAlign w:val="center"/>
          </w:tcPr>
          <w:p w14:paraId="1E1DF2DA" w14:textId="77777777" w:rsidR="00860AF4" w:rsidRDefault="00860AF4" w:rsidP="00A91ED3">
            <w:r>
              <w:rPr>
                <w:b/>
                <w:color w:val="FFFFFF"/>
                <w:sz w:val="15"/>
              </w:rPr>
              <w:t>README section</w:t>
            </w:r>
          </w:p>
        </w:tc>
        <w:tc>
          <w:tcPr>
            <w:tcW w:w="3504" w:type="dxa"/>
            <w:shd w:val="clear" w:color="auto" w:fill="183A5B"/>
            <w:vAlign w:val="center"/>
          </w:tcPr>
          <w:p w14:paraId="7DFA5E66" w14:textId="77777777" w:rsidR="00860AF4" w:rsidRDefault="00860AF4" w:rsidP="00A91ED3">
            <w:r>
              <w:rPr>
                <w:b/>
                <w:color w:val="FFFFFF"/>
                <w:sz w:val="15"/>
              </w:rPr>
              <w:t>What to include</w:t>
            </w:r>
          </w:p>
        </w:tc>
        <w:tc>
          <w:tcPr>
            <w:tcW w:w="3504" w:type="dxa"/>
            <w:shd w:val="clear" w:color="auto" w:fill="183A5B"/>
            <w:vAlign w:val="center"/>
          </w:tcPr>
          <w:p w14:paraId="09045AA8" w14:textId="77777777" w:rsidR="00860AF4" w:rsidRDefault="00860AF4" w:rsidP="00A91ED3">
            <w:r>
              <w:rPr>
                <w:b/>
                <w:color w:val="FFFFFF"/>
                <w:sz w:val="15"/>
              </w:rPr>
              <w:t>First draft for this project</w:t>
            </w:r>
          </w:p>
        </w:tc>
      </w:tr>
      <w:tr w:rsidR="00860AF4" w14:paraId="132D8DD7" w14:textId="77777777" w:rsidTr="00A91ED3">
        <w:trPr>
          <w:cantSplit/>
        </w:trPr>
        <w:tc>
          <w:tcPr>
            <w:tcW w:w="3504" w:type="dxa"/>
            <w:vAlign w:val="center"/>
          </w:tcPr>
          <w:p w14:paraId="070DE1C4" w14:textId="77777777" w:rsidR="00860AF4" w:rsidRDefault="00860AF4" w:rsidP="00A91ED3">
            <w:r>
              <w:rPr>
                <w:sz w:val="13"/>
              </w:rPr>
              <w:t>Project title</w:t>
            </w:r>
          </w:p>
        </w:tc>
        <w:tc>
          <w:tcPr>
            <w:tcW w:w="3504" w:type="dxa"/>
            <w:vAlign w:val="center"/>
          </w:tcPr>
          <w:p w14:paraId="3A9AD021" w14:textId="77777777" w:rsidR="00860AF4" w:rsidRDefault="00860AF4" w:rsidP="00A91ED3">
            <w:r>
              <w:rPr>
                <w:sz w:val="13"/>
              </w:rPr>
              <w:t>Specific and informative.</w:t>
            </w:r>
          </w:p>
        </w:tc>
        <w:tc>
          <w:tcPr>
            <w:tcW w:w="3504" w:type="dxa"/>
            <w:vAlign w:val="center"/>
          </w:tcPr>
          <w:p w14:paraId="602F571B" w14:textId="77777777" w:rsidR="00860AF4" w:rsidRDefault="00860AF4" w:rsidP="00A91ED3">
            <w:r>
              <w:rPr>
                <w:sz w:val="13"/>
              </w:rPr>
              <w:t>Reproducible Wildfire Exposure Screening for Residential Location Selection in Mainland Portugal.</w:t>
            </w:r>
          </w:p>
        </w:tc>
      </w:tr>
      <w:tr w:rsidR="00860AF4" w14:paraId="1D91312B" w14:textId="77777777" w:rsidTr="00A91ED3">
        <w:trPr>
          <w:cantSplit/>
        </w:trPr>
        <w:tc>
          <w:tcPr>
            <w:tcW w:w="3504" w:type="dxa"/>
            <w:vAlign w:val="center"/>
          </w:tcPr>
          <w:p w14:paraId="55A71B37" w14:textId="77777777" w:rsidR="00860AF4" w:rsidRDefault="00860AF4" w:rsidP="00A91ED3">
            <w:r>
              <w:rPr>
                <w:sz w:val="13"/>
              </w:rPr>
              <w:t>Problem statement</w:t>
            </w:r>
          </w:p>
        </w:tc>
        <w:tc>
          <w:tcPr>
            <w:tcW w:w="3504" w:type="dxa"/>
            <w:vAlign w:val="center"/>
          </w:tcPr>
          <w:p w14:paraId="06CBE9F8" w14:textId="77777777" w:rsidR="00860AF4" w:rsidRDefault="00860AF4" w:rsidP="00A91ED3">
            <w:r>
              <w:rPr>
                <w:sz w:val="13"/>
              </w:rPr>
              <w:t>Business decision supported.</w:t>
            </w:r>
          </w:p>
        </w:tc>
        <w:tc>
          <w:tcPr>
            <w:tcW w:w="3504" w:type="dxa"/>
            <w:vAlign w:val="center"/>
          </w:tcPr>
          <w:p w14:paraId="57DB9287" w14:textId="77777777" w:rsidR="00860AF4" w:rsidRDefault="00860AF4" w:rsidP="00A91ED3">
            <w:r>
              <w:rPr>
                <w:sz w:val="13"/>
              </w:rPr>
              <w:t xml:space="preserve">Help a homebuyer shortlist, review, or </w:t>
            </w:r>
            <w:proofErr w:type="spellStart"/>
            <w:r>
              <w:rPr>
                <w:sz w:val="13"/>
              </w:rPr>
              <w:t>deprioritise</w:t>
            </w:r>
            <w:proofErr w:type="spellEnd"/>
            <w:r>
              <w:rPr>
                <w:sz w:val="13"/>
              </w:rPr>
              <w:t xml:space="preserve"> mainland Portugal residential areas using relative wildfire exposure.</w:t>
            </w:r>
          </w:p>
        </w:tc>
      </w:tr>
      <w:tr w:rsidR="00860AF4" w14:paraId="75C8B93D" w14:textId="77777777" w:rsidTr="00A91ED3">
        <w:trPr>
          <w:cantSplit/>
        </w:trPr>
        <w:tc>
          <w:tcPr>
            <w:tcW w:w="3504" w:type="dxa"/>
            <w:vAlign w:val="center"/>
          </w:tcPr>
          <w:p w14:paraId="6617F637" w14:textId="77777777" w:rsidR="00860AF4" w:rsidRDefault="00860AF4" w:rsidP="00A91ED3">
            <w:r>
              <w:rPr>
                <w:sz w:val="13"/>
              </w:rPr>
              <w:t>Dataset</w:t>
            </w:r>
          </w:p>
        </w:tc>
        <w:tc>
          <w:tcPr>
            <w:tcW w:w="3504" w:type="dxa"/>
            <w:vAlign w:val="center"/>
          </w:tcPr>
          <w:p w14:paraId="404D93A4" w14:textId="77777777" w:rsidR="00860AF4" w:rsidRDefault="00860AF4" w:rsidP="00A91ED3">
            <w:r>
              <w:rPr>
                <w:sz w:val="13"/>
              </w:rPr>
              <w:t>Sources, scope, collection information, and data dictionary link.</w:t>
            </w:r>
          </w:p>
        </w:tc>
        <w:tc>
          <w:tcPr>
            <w:tcW w:w="3504" w:type="dxa"/>
            <w:vAlign w:val="center"/>
          </w:tcPr>
          <w:p w14:paraId="7B25D77C" w14:textId="77777777" w:rsidR="00860AF4" w:rsidRDefault="00860AF4" w:rsidP="00A91ED3">
            <w:r>
              <w:rPr>
                <w:sz w:val="13"/>
              </w:rPr>
              <w:t>ICNF burned areas, DGT COS/</w:t>
            </w:r>
            <w:proofErr w:type="spellStart"/>
            <w:r>
              <w:rPr>
                <w:sz w:val="13"/>
              </w:rPr>
              <w:t>COSc</w:t>
            </w:r>
            <w:proofErr w:type="spellEnd"/>
            <w:r>
              <w:rPr>
                <w:sz w:val="13"/>
              </w:rPr>
              <w:t xml:space="preserve"> and CAOP, Copernicus DEM GLO-30, and ERA5-Land; see the source plan.</w:t>
            </w:r>
          </w:p>
        </w:tc>
      </w:tr>
      <w:tr w:rsidR="00860AF4" w14:paraId="3D0DA179" w14:textId="77777777" w:rsidTr="00A91ED3">
        <w:trPr>
          <w:cantSplit/>
        </w:trPr>
        <w:tc>
          <w:tcPr>
            <w:tcW w:w="3504" w:type="dxa"/>
            <w:vAlign w:val="center"/>
          </w:tcPr>
          <w:p w14:paraId="3077497B" w14:textId="77777777" w:rsidR="00860AF4" w:rsidRDefault="00860AF4" w:rsidP="00A91ED3">
            <w:r>
              <w:rPr>
                <w:sz w:val="13"/>
              </w:rPr>
              <w:lastRenderedPageBreak/>
              <w:t>Setup</w:t>
            </w:r>
          </w:p>
        </w:tc>
        <w:tc>
          <w:tcPr>
            <w:tcW w:w="3504" w:type="dxa"/>
            <w:vAlign w:val="center"/>
          </w:tcPr>
          <w:p w14:paraId="6B4AB1F2" w14:textId="77777777" w:rsidR="00860AF4" w:rsidRDefault="00860AF4" w:rsidP="00A91ED3">
            <w:r>
              <w:rPr>
                <w:sz w:val="13"/>
              </w:rPr>
              <w:t>Environment and dependency installation.</w:t>
            </w:r>
          </w:p>
        </w:tc>
        <w:tc>
          <w:tcPr>
            <w:tcW w:w="3504" w:type="dxa"/>
            <w:vAlign w:val="center"/>
          </w:tcPr>
          <w:p w14:paraId="2B998EF2" w14:textId="77777777" w:rsidR="00860AF4" w:rsidRDefault="00860AF4" w:rsidP="00A91ED3">
            <w:r>
              <w:rPr>
                <w:sz w:val="13"/>
              </w:rPr>
              <w:t xml:space="preserve">Open in VS Code, </w:t>
            </w:r>
            <w:proofErr w:type="gramStart"/>
            <w:r>
              <w:rPr>
                <w:sz w:val="13"/>
              </w:rPr>
              <w:t>create .</w:t>
            </w:r>
            <w:proofErr w:type="spellStart"/>
            <w:r>
              <w:rPr>
                <w:sz w:val="13"/>
              </w:rPr>
              <w:t>venv</w:t>
            </w:r>
            <w:proofErr w:type="spellEnd"/>
            <w:proofErr w:type="gramEnd"/>
            <w:r>
              <w:rPr>
                <w:sz w:val="13"/>
              </w:rPr>
              <w:t xml:space="preserve"> with Python 3.13, install requirements.txt, select the kernel, and run validation.</w:t>
            </w:r>
          </w:p>
        </w:tc>
      </w:tr>
      <w:tr w:rsidR="00860AF4" w14:paraId="1B29703B" w14:textId="77777777" w:rsidTr="00A91ED3">
        <w:trPr>
          <w:cantSplit/>
        </w:trPr>
        <w:tc>
          <w:tcPr>
            <w:tcW w:w="3504" w:type="dxa"/>
            <w:vAlign w:val="center"/>
          </w:tcPr>
          <w:p w14:paraId="4EF86457" w14:textId="77777777" w:rsidR="00860AF4" w:rsidRDefault="00860AF4" w:rsidP="00A91ED3">
            <w:r>
              <w:rPr>
                <w:sz w:val="13"/>
              </w:rPr>
              <w:t>Project structure</w:t>
            </w:r>
          </w:p>
        </w:tc>
        <w:tc>
          <w:tcPr>
            <w:tcW w:w="3504" w:type="dxa"/>
            <w:vAlign w:val="center"/>
          </w:tcPr>
          <w:p w14:paraId="2A2E3F17" w14:textId="77777777" w:rsidR="00860AF4" w:rsidRDefault="00860AF4" w:rsidP="00A91ED3">
            <w:r>
              <w:rPr>
                <w:sz w:val="13"/>
              </w:rPr>
              <w:t>Folder tree and key-folder explanation.</w:t>
            </w:r>
          </w:p>
        </w:tc>
        <w:tc>
          <w:tcPr>
            <w:tcW w:w="3504" w:type="dxa"/>
            <w:vAlign w:val="center"/>
          </w:tcPr>
          <w:p w14:paraId="4B3714E5" w14:textId="77777777" w:rsidR="00860AF4" w:rsidRDefault="00860AF4" w:rsidP="00A91ED3">
            <w:r>
              <w:rPr>
                <w:sz w:val="13"/>
              </w:rPr>
              <w:t xml:space="preserve">Use staged data folders, numbered notebooks, reusable </w:t>
            </w:r>
            <w:proofErr w:type="spellStart"/>
            <w:r>
              <w:rPr>
                <w:sz w:val="13"/>
              </w:rPr>
              <w:t>src</w:t>
            </w:r>
            <w:proofErr w:type="spellEnd"/>
            <w:r>
              <w:rPr>
                <w:sz w:val="13"/>
              </w:rPr>
              <w:t xml:space="preserve"> code, tests, reports, and docs.</w:t>
            </w:r>
          </w:p>
        </w:tc>
      </w:tr>
      <w:tr w:rsidR="00860AF4" w14:paraId="07E1A223" w14:textId="77777777" w:rsidTr="00A91ED3">
        <w:trPr>
          <w:cantSplit/>
        </w:trPr>
        <w:tc>
          <w:tcPr>
            <w:tcW w:w="3504" w:type="dxa"/>
            <w:vAlign w:val="center"/>
          </w:tcPr>
          <w:p w14:paraId="1FC35583" w14:textId="77777777" w:rsidR="00860AF4" w:rsidRDefault="00860AF4" w:rsidP="00A91ED3">
            <w:r>
              <w:rPr>
                <w:sz w:val="13"/>
              </w:rPr>
              <w:t>Key findings</w:t>
            </w:r>
          </w:p>
        </w:tc>
        <w:tc>
          <w:tcPr>
            <w:tcW w:w="3504" w:type="dxa"/>
            <w:vAlign w:val="center"/>
          </w:tcPr>
          <w:p w14:paraId="23B44068" w14:textId="77777777" w:rsidR="00860AF4" w:rsidRDefault="00860AF4" w:rsidP="00A91ED3">
            <w:r>
              <w:rPr>
                <w:sz w:val="13"/>
              </w:rPr>
              <w:t>Three concise insights, not methodology.</w:t>
            </w:r>
          </w:p>
        </w:tc>
        <w:tc>
          <w:tcPr>
            <w:tcW w:w="3504" w:type="dxa"/>
            <w:vAlign w:val="center"/>
          </w:tcPr>
          <w:p w14:paraId="5517AA00" w14:textId="77777777" w:rsidR="00860AF4" w:rsidRDefault="00860AF4" w:rsidP="00A91ED3">
            <w:r>
              <w:rPr>
                <w:sz w:val="13"/>
              </w:rPr>
              <w:t>None yet. The project is at repository setup and data-feasibility stage.</w:t>
            </w:r>
          </w:p>
        </w:tc>
      </w:tr>
      <w:tr w:rsidR="00860AF4" w14:paraId="10619518" w14:textId="77777777" w:rsidTr="00A91ED3">
        <w:trPr>
          <w:cantSplit/>
        </w:trPr>
        <w:tc>
          <w:tcPr>
            <w:tcW w:w="3504" w:type="dxa"/>
            <w:vAlign w:val="center"/>
          </w:tcPr>
          <w:p w14:paraId="7615CDE9" w14:textId="77777777" w:rsidR="00860AF4" w:rsidRDefault="00860AF4" w:rsidP="00A91ED3">
            <w:r>
              <w:rPr>
                <w:sz w:val="13"/>
              </w:rPr>
              <w:t>How to run</w:t>
            </w:r>
          </w:p>
        </w:tc>
        <w:tc>
          <w:tcPr>
            <w:tcW w:w="3504" w:type="dxa"/>
            <w:vAlign w:val="center"/>
          </w:tcPr>
          <w:p w14:paraId="3D896280" w14:textId="77777777" w:rsidR="00860AF4" w:rsidRDefault="00860AF4" w:rsidP="00A91ED3">
            <w:r>
              <w:rPr>
                <w:sz w:val="13"/>
              </w:rPr>
              <w:t>Exact notebook execution order.</w:t>
            </w:r>
          </w:p>
        </w:tc>
        <w:tc>
          <w:tcPr>
            <w:tcW w:w="3504" w:type="dxa"/>
            <w:vAlign w:val="center"/>
          </w:tcPr>
          <w:p w14:paraId="5A948FE8" w14:textId="77777777" w:rsidR="00860AF4" w:rsidRDefault="00860AF4" w:rsidP="00A91ED3">
            <w:r>
              <w:rPr>
                <w:sz w:val="13"/>
              </w:rPr>
              <w:t>Run notebooks 00 through 06 in numeric order.</w:t>
            </w:r>
          </w:p>
        </w:tc>
      </w:tr>
      <w:tr w:rsidR="00860AF4" w14:paraId="3C0BD8A4" w14:textId="77777777" w:rsidTr="00A91ED3">
        <w:trPr>
          <w:cantSplit/>
        </w:trPr>
        <w:tc>
          <w:tcPr>
            <w:tcW w:w="3504" w:type="dxa"/>
            <w:vAlign w:val="center"/>
          </w:tcPr>
          <w:p w14:paraId="0AA17D15" w14:textId="77777777" w:rsidR="00860AF4" w:rsidRDefault="00860AF4" w:rsidP="00A91ED3">
            <w:r>
              <w:rPr>
                <w:sz w:val="13"/>
              </w:rPr>
              <w:t>BI dashboard</w:t>
            </w:r>
          </w:p>
        </w:tc>
        <w:tc>
          <w:tcPr>
            <w:tcW w:w="3504" w:type="dxa"/>
            <w:vAlign w:val="center"/>
          </w:tcPr>
          <w:p w14:paraId="70484D6B" w14:textId="77777777" w:rsidR="00860AF4" w:rsidRDefault="00860AF4" w:rsidP="00A91ED3">
            <w:r>
              <w:rPr>
                <w:sz w:val="13"/>
              </w:rPr>
              <w:t>Repository path and exported output.</w:t>
            </w:r>
          </w:p>
        </w:tc>
        <w:tc>
          <w:tcPr>
            <w:tcW w:w="3504" w:type="dxa"/>
            <w:vAlign w:val="center"/>
          </w:tcPr>
          <w:p w14:paraId="20CEE3F4" w14:textId="77777777" w:rsidR="00860AF4" w:rsidRDefault="00860AF4" w:rsidP="00A91ED3">
            <w:r>
              <w:rPr>
                <w:sz w:val="13"/>
              </w:rPr>
              <w:t>No BI tool selected yet. Store working files in reports/</w:t>
            </w:r>
            <w:proofErr w:type="spellStart"/>
            <w:r>
              <w:rPr>
                <w:sz w:val="13"/>
              </w:rPr>
              <w:t>bi_exports</w:t>
            </w:r>
            <w:proofErr w:type="spellEnd"/>
            <w:r>
              <w:rPr>
                <w:sz w:val="13"/>
              </w:rPr>
              <w:t xml:space="preserve"> and exported visuals in reports/figures.</w:t>
            </w:r>
          </w:p>
        </w:tc>
      </w:tr>
    </w:tbl>
    <w:p w14:paraId="2D82CC9E" w14:textId="77777777" w:rsidR="00860AF4" w:rsidRDefault="00860AF4" w:rsidP="00860AF4">
      <w:pPr>
        <w:sectPr w:rsidR="00860AF4" w:rsidSect="00860AF4">
          <w:headerReference w:type="default" r:id="rId4"/>
          <w:footerReference w:type="default" r:id="rId5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 w14:paraId="0DF0965A" w14:textId="3509C51E" w:rsidR="00860AF4" w:rsidRDefault="00860AF4" w:rsidP="00860AF4">
      <w:pPr>
        <w:pStyle w:val="Heading1"/>
      </w:pPr>
      <w:r>
        <w:lastRenderedPageBreak/>
        <w:t xml:space="preserve">Exercise 5 </w:t>
      </w:r>
      <w:r>
        <w:t>-</w:t>
      </w:r>
      <w:r>
        <w:t xml:space="preserve"> Build the data dictionary</w:t>
      </w:r>
    </w:p>
    <w:p w14:paraId="61C4C313" w14:textId="77777777" w:rsidR="00860AF4" w:rsidRDefault="00860AF4" w:rsidP="00860AF4">
      <w:r>
        <w:t>The first version documents only the eight approved MVP analytical columns. The 1 km cell is the analytical unit. The `_2km` suffix means a feature is calculated inside a 2 km context buffer.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2076"/>
        <w:gridCol w:w="2076"/>
        <w:gridCol w:w="2076"/>
        <w:gridCol w:w="2076"/>
        <w:gridCol w:w="2076"/>
        <w:gridCol w:w="2076"/>
      </w:tblGrid>
      <w:tr w:rsidR="00860AF4" w14:paraId="4C3BDFB1" w14:textId="77777777" w:rsidTr="00A91ED3">
        <w:trPr>
          <w:cantSplit/>
        </w:trPr>
        <w:tc>
          <w:tcPr>
            <w:tcW w:w="2078" w:type="dxa"/>
            <w:shd w:val="clear" w:color="auto" w:fill="183A5B"/>
            <w:vAlign w:val="center"/>
          </w:tcPr>
          <w:p w14:paraId="547C9B93" w14:textId="77777777" w:rsidR="00860AF4" w:rsidRDefault="00860AF4" w:rsidP="00A91ED3"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4B6930EA" w14:textId="77777777" w:rsidR="00860AF4" w:rsidRDefault="00860AF4" w:rsidP="00A91ED3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1D866B09" w14:textId="77777777" w:rsidR="00860AF4" w:rsidRDefault="00860AF4" w:rsidP="00A91ED3"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48C4EC92" w14:textId="77777777" w:rsidR="00860AF4" w:rsidRDefault="00860AF4" w:rsidP="00A91ED3"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45B46EA3" w14:textId="77777777" w:rsidR="00860AF4" w:rsidRDefault="00860AF4" w:rsidP="00A91ED3">
            <w:r>
              <w:rPr>
                <w:b/>
                <w:color w:val="FFFFFF"/>
                <w:sz w:val="14"/>
              </w:rPr>
              <w:t>Unit / values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360535A3" w14:textId="77777777" w:rsidR="00860AF4" w:rsidRDefault="00860AF4" w:rsidP="00A91ED3">
            <w:r>
              <w:rPr>
                <w:b/>
                <w:color w:val="FFFFFF"/>
                <w:sz w:val="14"/>
              </w:rPr>
              <w:t>Missing rule</w:t>
            </w:r>
          </w:p>
        </w:tc>
        <w:tc>
          <w:tcPr>
            <w:tcW w:w="2078" w:type="dxa"/>
            <w:shd w:val="clear" w:color="auto" w:fill="183A5B"/>
            <w:vAlign w:val="center"/>
          </w:tcPr>
          <w:p w14:paraId="00E78091" w14:textId="77777777" w:rsidR="00860AF4" w:rsidRDefault="00860AF4" w:rsidP="00A91ED3">
            <w:r>
              <w:rPr>
                <w:b/>
                <w:color w:val="FFFFFF"/>
                <w:sz w:val="14"/>
              </w:rPr>
              <w:t>Example</w:t>
            </w:r>
          </w:p>
        </w:tc>
      </w:tr>
      <w:tr w:rsidR="00860AF4" w14:paraId="26990B9B" w14:textId="77777777" w:rsidTr="00A91ED3">
        <w:trPr>
          <w:cantSplit/>
        </w:trPr>
        <w:tc>
          <w:tcPr>
            <w:tcW w:w="2078" w:type="dxa"/>
            <w:vAlign w:val="center"/>
          </w:tcPr>
          <w:p w14:paraId="300158CD" w14:textId="77777777" w:rsidR="00860AF4" w:rsidRDefault="00860AF4" w:rsidP="00A91ED3">
            <w:proofErr w:type="spellStart"/>
            <w:r>
              <w:rPr>
                <w:sz w:val="12"/>
              </w:rPr>
              <w:t>cell_year_id</w:t>
            </w:r>
            <w:proofErr w:type="spellEnd"/>
          </w:p>
        </w:tc>
        <w:tc>
          <w:tcPr>
            <w:tcW w:w="2078" w:type="dxa"/>
            <w:vAlign w:val="center"/>
          </w:tcPr>
          <w:p w14:paraId="3EB88B10" w14:textId="77777777" w:rsidR="00860AF4" w:rsidRDefault="00860AF4" w:rsidP="00A91ED3">
            <w:r>
              <w:rPr>
                <w:sz w:val="12"/>
              </w:rPr>
              <w:t>string</w:t>
            </w:r>
          </w:p>
        </w:tc>
        <w:tc>
          <w:tcPr>
            <w:tcW w:w="2078" w:type="dxa"/>
            <w:vAlign w:val="center"/>
          </w:tcPr>
          <w:p w14:paraId="48BBAF71" w14:textId="77777777" w:rsidR="00860AF4" w:rsidRDefault="00860AF4" w:rsidP="00A91ED3">
            <w:r>
              <w:rPr>
                <w:sz w:val="12"/>
              </w:rPr>
              <w:t>Generated grid</w:t>
            </w:r>
          </w:p>
        </w:tc>
        <w:tc>
          <w:tcPr>
            <w:tcW w:w="2078" w:type="dxa"/>
            <w:vAlign w:val="center"/>
          </w:tcPr>
          <w:p w14:paraId="63465897" w14:textId="77777777" w:rsidR="00860AF4" w:rsidRDefault="00860AF4" w:rsidP="00A91ED3">
            <w:r>
              <w:rPr>
                <w:sz w:val="12"/>
              </w:rPr>
              <w:t>Unique key for one 1 km cell and year.</w:t>
            </w:r>
          </w:p>
        </w:tc>
        <w:tc>
          <w:tcPr>
            <w:tcW w:w="2078" w:type="dxa"/>
            <w:vAlign w:val="center"/>
          </w:tcPr>
          <w:p w14:paraId="1CC19131" w14:textId="77777777" w:rsidR="00860AF4" w:rsidRDefault="00860AF4" w:rsidP="00A91ED3">
            <w:r>
              <w:rPr>
                <w:sz w:val="12"/>
              </w:rPr>
              <w:t>&lt;</w:t>
            </w:r>
            <w:proofErr w:type="spellStart"/>
            <w:r>
              <w:rPr>
                <w:sz w:val="12"/>
              </w:rPr>
              <w:t>cell_id</w:t>
            </w:r>
            <w:proofErr w:type="spellEnd"/>
            <w:r>
              <w:rPr>
                <w:sz w:val="12"/>
              </w:rPr>
              <w:t>&gt;_&lt;year&gt;</w:t>
            </w:r>
          </w:p>
        </w:tc>
        <w:tc>
          <w:tcPr>
            <w:tcW w:w="2078" w:type="dxa"/>
            <w:vAlign w:val="center"/>
          </w:tcPr>
          <w:p w14:paraId="48EBD3B3" w14:textId="77777777" w:rsidR="00860AF4" w:rsidRDefault="00860AF4" w:rsidP="00A91ED3">
            <w:r>
              <w:rPr>
                <w:sz w:val="12"/>
              </w:rPr>
              <w:t>Must not be missing or duplicated.</w:t>
            </w:r>
          </w:p>
        </w:tc>
        <w:tc>
          <w:tcPr>
            <w:tcW w:w="2078" w:type="dxa"/>
            <w:vAlign w:val="center"/>
          </w:tcPr>
          <w:p w14:paraId="1A255E22" w14:textId="77777777" w:rsidR="00860AF4" w:rsidRDefault="00860AF4" w:rsidP="00A91ED3">
            <w:r>
              <w:rPr>
                <w:sz w:val="12"/>
              </w:rPr>
              <w:t>PT_000123_2023</w:t>
            </w:r>
          </w:p>
        </w:tc>
      </w:tr>
      <w:tr w:rsidR="00860AF4" w14:paraId="3BCE8535" w14:textId="77777777" w:rsidTr="00A91ED3">
        <w:trPr>
          <w:cantSplit/>
        </w:trPr>
        <w:tc>
          <w:tcPr>
            <w:tcW w:w="2078" w:type="dxa"/>
            <w:vAlign w:val="center"/>
          </w:tcPr>
          <w:p w14:paraId="585EF733" w14:textId="77777777" w:rsidR="00860AF4" w:rsidRDefault="00860AF4" w:rsidP="00A91ED3">
            <w:proofErr w:type="spellStart"/>
            <w:r>
              <w:rPr>
                <w:sz w:val="12"/>
              </w:rPr>
              <w:t>built_up_share</w:t>
            </w:r>
            <w:proofErr w:type="spellEnd"/>
          </w:p>
        </w:tc>
        <w:tc>
          <w:tcPr>
            <w:tcW w:w="2078" w:type="dxa"/>
            <w:vAlign w:val="center"/>
          </w:tcPr>
          <w:p w14:paraId="4E3E3AB7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445F5A7E" w14:textId="77777777" w:rsidR="00860AF4" w:rsidRDefault="00860AF4" w:rsidP="00A91ED3">
            <w:r>
              <w:rPr>
                <w:sz w:val="12"/>
              </w:rPr>
              <w:t>DGT COS/</w:t>
            </w:r>
            <w:proofErr w:type="spellStart"/>
            <w:r>
              <w:rPr>
                <w:sz w:val="12"/>
              </w:rPr>
              <w:t>COSc</w:t>
            </w:r>
            <w:proofErr w:type="spellEnd"/>
          </w:p>
        </w:tc>
        <w:tc>
          <w:tcPr>
            <w:tcW w:w="2078" w:type="dxa"/>
            <w:vAlign w:val="center"/>
          </w:tcPr>
          <w:p w14:paraId="191F6FB7" w14:textId="77777777" w:rsidR="00860AF4" w:rsidRDefault="00860AF4" w:rsidP="00A91ED3">
            <w:r>
              <w:rPr>
                <w:sz w:val="12"/>
              </w:rPr>
              <w:t>Built/artificial share of the 1 km cell; initial residential proxy.</w:t>
            </w:r>
          </w:p>
        </w:tc>
        <w:tc>
          <w:tcPr>
            <w:tcW w:w="2078" w:type="dxa"/>
            <w:vAlign w:val="center"/>
          </w:tcPr>
          <w:p w14:paraId="660D6E15" w14:textId="77777777" w:rsidR="00860AF4" w:rsidRDefault="00860AF4" w:rsidP="00A91ED3">
            <w:r>
              <w:rPr>
                <w:sz w:val="12"/>
              </w:rPr>
              <w:t>0–1</w:t>
            </w:r>
          </w:p>
        </w:tc>
        <w:tc>
          <w:tcPr>
            <w:tcW w:w="2078" w:type="dxa"/>
            <w:vAlign w:val="center"/>
          </w:tcPr>
          <w:p w14:paraId="2C451B15" w14:textId="77777777" w:rsidR="00860AF4" w:rsidRDefault="00860AF4" w:rsidP="00A91ED3">
            <w:r>
              <w:rPr>
                <w:sz w:val="12"/>
              </w:rPr>
              <w:t>Missing is unknown, not zero; no recommendation.</w:t>
            </w:r>
          </w:p>
        </w:tc>
        <w:tc>
          <w:tcPr>
            <w:tcW w:w="2078" w:type="dxa"/>
            <w:vAlign w:val="center"/>
          </w:tcPr>
          <w:p w14:paraId="722CCD57" w14:textId="77777777" w:rsidR="00860AF4" w:rsidRDefault="00860AF4" w:rsidP="00A91ED3">
            <w:r>
              <w:rPr>
                <w:sz w:val="12"/>
              </w:rPr>
              <w:t>0.31</w:t>
            </w:r>
          </w:p>
        </w:tc>
      </w:tr>
      <w:tr w:rsidR="00860AF4" w14:paraId="3BB99CE0" w14:textId="77777777" w:rsidTr="00A91ED3">
        <w:trPr>
          <w:cantSplit/>
        </w:trPr>
        <w:tc>
          <w:tcPr>
            <w:tcW w:w="2078" w:type="dxa"/>
            <w:vAlign w:val="center"/>
          </w:tcPr>
          <w:p w14:paraId="7CD90CCE" w14:textId="77777777" w:rsidR="00860AF4" w:rsidRDefault="00860AF4" w:rsidP="00A91ED3">
            <w:r>
              <w:rPr>
                <w:sz w:val="12"/>
              </w:rPr>
              <w:t>forest_shrub_share_2km</w:t>
            </w:r>
          </w:p>
        </w:tc>
        <w:tc>
          <w:tcPr>
            <w:tcW w:w="2078" w:type="dxa"/>
            <w:vAlign w:val="center"/>
          </w:tcPr>
          <w:p w14:paraId="2DCD30C6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33D4F22C" w14:textId="77777777" w:rsidR="00860AF4" w:rsidRDefault="00860AF4" w:rsidP="00A91ED3">
            <w:r>
              <w:rPr>
                <w:sz w:val="12"/>
              </w:rPr>
              <w:t xml:space="preserve">DGT </w:t>
            </w:r>
            <w:proofErr w:type="spellStart"/>
            <w:r>
              <w:rPr>
                <w:sz w:val="12"/>
              </w:rPr>
              <w:t>COSc</w:t>
            </w:r>
            <w:proofErr w:type="spellEnd"/>
          </w:p>
        </w:tc>
        <w:tc>
          <w:tcPr>
            <w:tcW w:w="2078" w:type="dxa"/>
            <w:vAlign w:val="center"/>
          </w:tcPr>
          <w:p w14:paraId="0B5B5E73" w14:textId="77777777" w:rsidR="00860AF4" w:rsidRDefault="00860AF4" w:rsidP="00A91ED3">
            <w:r>
              <w:rPr>
                <w:sz w:val="12"/>
              </w:rPr>
              <w:t>Forest and shrubland share inside the 2 km buffer.</w:t>
            </w:r>
          </w:p>
        </w:tc>
        <w:tc>
          <w:tcPr>
            <w:tcW w:w="2078" w:type="dxa"/>
            <w:vAlign w:val="center"/>
          </w:tcPr>
          <w:p w14:paraId="4B431ACC" w14:textId="77777777" w:rsidR="00860AF4" w:rsidRDefault="00860AF4" w:rsidP="00A91ED3">
            <w:r>
              <w:rPr>
                <w:sz w:val="12"/>
              </w:rPr>
              <w:t>0–1</w:t>
            </w:r>
          </w:p>
        </w:tc>
        <w:tc>
          <w:tcPr>
            <w:tcW w:w="2078" w:type="dxa"/>
            <w:vAlign w:val="center"/>
          </w:tcPr>
          <w:p w14:paraId="6867E6B6" w14:textId="77777777" w:rsidR="00860AF4" w:rsidRDefault="00860AF4" w:rsidP="00A91ED3">
            <w:r>
              <w:rPr>
                <w:sz w:val="12"/>
              </w:rPr>
              <w:t>Missing is unknown; do not replace with zero.</w:t>
            </w:r>
          </w:p>
        </w:tc>
        <w:tc>
          <w:tcPr>
            <w:tcW w:w="2078" w:type="dxa"/>
            <w:vAlign w:val="center"/>
          </w:tcPr>
          <w:p w14:paraId="750AD5D1" w14:textId="77777777" w:rsidR="00860AF4" w:rsidRDefault="00860AF4" w:rsidP="00A91ED3">
            <w:r>
              <w:rPr>
                <w:sz w:val="12"/>
              </w:rPr>
              <w:t>0.58</w:t>
            </w:r>
          </w:p>
        </w:tc>
      </w:tr>
      <w:tr w:rsidR="00860AF4" w14:paraId="33106DF6" w14:textId="77777777" w:rsidTr="00A91ED3">
        <w:trPr>
          <w:cantSplit/>
        </w:trPr>
        <w:tc>
          <w:tcPr>
            <w:tcW w:w="2078" w:type="dxa"/>
            <w:vAlign w:val="center"/>
          </w:tcPr>
          <w:p w14:paraId="5AC41138" w14:textId="77777777" w:rsidR="00860AF4" w:rsidRDefault="00860AF4" w:rsidP="00A91ED3">
            <w:r>
              <w:rPr>
                <w:sz w:val="12"/>
              </w:rPr>
              <w:t>mean_slope_2km</w:t>
            </w:r>
          </w:p>
        </w:tc>
        <w:tc>
          <w:tcPr>
            <w:tcW w:w="2078" w:type="dxa"/>
            <w:vAlign w:val="center"/>
          </w:tcPr>
          <w:p w14:paraId="2ED57500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4DF64ACE" w14:textId="77777777" w:rsidR="00860AF4" w:rsidRDefault="00860AF4" w:rsidP="00A91ED3">
            <w:r>
              <w:rPr>
                <w:sz w:val="12"/>
              </w:rPr>
              <w:t>Copernicus DEM</w:t>
            </w:r>
          </w:p>
        </w:tc>
        <w:tc>
          <w:tcPr>
            <w:tcW w:w="2078" w:type="dxa"/>
            <w:vAlign w:val="center"/>
          </w:tcPr>
          <w:p w14:paraId="7CA09773" w14:textId="77777777" w:rsidR="00860AF4" w:rsidRDefault="00860AF4" w:rsidP="00A91ED3">
            <w:r>
              <w:rPr>
                <w:sz w:val="12"/>
              </w:rPr>
              <w:t>Mean terrain slope inside the 2 km buffer.</w:t>
            </w:r>
          </w:p>
        </w:tc>
        <w:tc>
          <w:tcPr>
            <w:tcW w:w="2078" w:type="dxa"/>
            <w:vAlign w:val="center"/>
          </w:tcPr>
          <w:p w14:paraId="37DF1615" w14:textId="77777777" w:rsidR="00860AF4" w:rsidRDefault="00860AF4" w:rsidP="00A91ED3">
            <w:r>
              <w:rPr>
                <w:sz w:val="12"/>
              </w:rPr>
              <w:t>degrees, ≥0</w:t>
            </w:r>
          </w:p>
        </w:tc>
        <w:tc>
          <w:tcPr>
            <w:tcW w:w="2078" w:type="dxa"/>
            <w:vAlign w:val="center"/>
          </w:tcPr>
          <w:p w14:paraId="045EEE7C" w14:textId="77777777" w:rsidR="00860AF4" w:rsidRDefault="00860AF4" w:rsidP="00A91ED3">
            <w:r>
              <w:rPr>
                <w:sz w:val="12"/>
              </w:rPr>
              <w:t>Missing indicates coverage or processing failure.</w:t>
            </w:r>
          </w:p>
        </w:tc>
        <w:tc>
          <w:tcPr>
            <w:tcW w:w="2078" w:type="dxa"/>
            <w:vAlign w:val="center"/>
          </w:tcPr>
          <w:p w14:paraId="48EFD021" w14:textId="77777777" w:rsidR="00860AF4" w:rsidRDefault="00860AF4" w:rsidP="00A91ED3">
            <w:r>
              <w:rPr>
                <w:sz w:val="12"/>
              </w:rPr>
              <w:t>10.6</w:t>
            </w:r>
          </w:p>
        </w:tc>
      </w:tr>
      <w:tr w:rsidR="00860AF4" w14:paraId="79549FF9" w14:textId="77777777" w:rsidTr="00A91ED3">
        <w:trPr>
          <w:cantSplit/>
        </w:trPr>
        <w:tc>
          <w:tcPr>
            <w:tcW w:w="2078" w:type="dxa"/>
            <w:vAlign w:val="center"/>
          </w:tcPr>
          <w:p w14:paraId="18574665" w14:textId="77777777" w:rsidR="00860AF4" w:rsidRDefault="00860AF4" w:rsidP="00A91ED3">
            <w:r>
              <w:rPr>
                <w:sz w:val="12"/>
              </w:rPr>
              <w:t>fire_years_previous_10y_2km</w:t>
            </w:r>
          </w:p>
        </w:tc>
        <w:tc>
          <w:tcPr>
            <w:tcW w:w="2078" w:type="dxa"/>
            <w:vAlign w:val="center"/>
          </w:tcPr>
          <w:p w14:paraId="673443DE" w14:textId="77777777" w:rsidR="00860AF4" w:rsidRDefault="00860AF4" w:rsidP="00A91ED3">
            <w:r>
              <w:rPr>
                <w:sz w:val="12"/>
              </w:rPr>
              <w:t>integer</w:t>
            </w:r>
          </w:p>
        </w:tc>
        <w:tc>
          <w:tcPr>
            <w:tcW w:w="2078" w:type="dxa"/>
            <w:vAlign w:val="center"/>
          </w:tcPr>
          <w:p w14:paraId="5B1C77CF" w14:textId="77777777" w:rsidR="00860AF4" w:rsidRDefault="00860AF4" w:rsidP="00A91ED3">
            <w:r>
              <w:rPr>
                <w:sz w:val="12"/>
              </w:rPr>
              <w:t>ICNF burned areas</w:t>
            </w:r>
          </w:p>
        </w:tc>
        <w:tc>
          <w:tcPr>
            <w:tcW w:w="2078" w:type="dxa"/>
            <w:vAlign w:val="center"/>
          </w:tcPr>
          <w:p w14:paraId="6E2D2A12" w14:textId="77777777" w:rsidR="00860AF4" w:rsidRDefault="00860AF4" w:rsidP="00A91ED3">
            <w:r>
              <w:rPr>
                <w:sz w:val="12"/>
              </w:rPr>
              <w:t>Previous ten years in which the 2 km buffer intersected burned area.</w:t>
            </w:r>
          </w:p>
        </w:tc>
        <w:tc>
          <w:tcPr>
            <w:tcW w:w="2078" w:type="dxa"/>
            <w:vAlign w:val="center"/>
          </w:tcPr>
          <w:p w14:paraId="55B3E7A1" w14:textId="77777777" w:rsidR="00860AF4" w:rsidRDefault="00860AF4" w:rsidP="00A91ED3">
            <w:r>
              <w:rPr>
                <w:sz w:val="12"/>
              </w:rPr>
              <w:t>0–10</w:t>
            </w:r>
          </w:p>
        </w:tc>
        <w:tc>
          <w:tcPr>
            <w:tcW w:w="2078" w:type="dxa"/>
            <w:vAlign w:val="center"/>
          </w:tcPr>
          <w:p w14:paraId="71C9E553" w14:textId="77777777" w:rsidR="00860AF4" w:rsidRDefault="00860AF4" w:rsidP="00A91ED3">
            <w:r>
              <w:rPr>
                <w:sz w:val="12"/>
              </w:rPr>
              <w:t>Zero is valid; missing means not calculated.</w:t>
            </w:r>
          </w:p>
        </w:tc>
        <w:tc>
          <w:tcPr>
            <w:tcW w:w="2078" w:type="dxa"/>
            <w:vAlign w:val="center"/>
          </w:tcPr>
          <w:p w14:paraId="696F992F" w14:textId="77777777" w:rsidR="00860AF4" w:rsidRDefault="00860AF4" w:rsidP="00A91ED3">
            <w:r>
              <w:rPr>
                <w:sz w:val="12"/>
              </w:rPr>
              <w:t>2</w:t>
            </w:r>
          </w:p>
        </w:tc>
      </w:tr>
      <w:tr w:rsidR="00860AF4" w14:paraId="09E46233" w14:textId="77777777" w:rsidTr="00A91ED3">
        <w:trPr>
          <w:cantSplit/>
        </w:trPr>
        <w:tc>
          <w:tcPr>
            <w:tcW w:w="2078" w:type="dxa"/>
            <w:vAlign w:val="center"/>
          </w:tcPr>
          <w:p w14:paraId="3E8A15FC" w14:textId="77777777" w:rsidR="00860AF4" w:rsidRDefault="00860AF4" w:rsidP="00A91ED3">
            <w:proofErr w:type="spellStart"/>
            <w:r>
              <w:rPr>
                <w:sz w:val="12"/>
              </w:rPr>
              <w:t>warm_season_mean_temp</w:t>
            </w:r>
            <w:proofErr w:type="spellEnd"/>
          </w:p>
        </w:tc>
        <w:tc>
          <w:tcPr>
            <w:tcW w:w="2078" w:type="dxa"/>
            <w:vAlign w:val="center"/>
          </w:tcPr>
          <w:p w14:paraId="527A2835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336553EB" w14:textId="77777777" w:rsidR="00860AF4" w:rsidRDefault="00860AF4" w:rsidP="00A91ED3">
            <w:r>
              <w:rPr>
                <w:sz w:val="12"/>
              </w:rPr>
              <w:t>ERA5-Land</w:t>
            </w:r>
          </w:p>
        </w:tc>
        <w:tc>
          <w:tcPr>
            <w:tcW w:w="2078" w:type="dxa"/>
            <w:vAlign w:val="center"/>
          </w:tcPr>
          <w:p w14:paraId="51512FF8" w14:textId="77777777" w:rsidR="00860AF4" w:rsidRDefault="00860AF4" w:rsidP="00A91ED3">
            <w:r>
              <w:rPr>
                <w:sz w:val="12"/>
              </w:rPr>
              <w:t>Mean temperature for the agreed warm season.</w:t>
            </w:r>
          </w:p>
        </w:tc>
        <w:tc>
          <w:tcPr>
            <w:tcW w:w="2078" w:type="dxa"/>
            <w:vAlign w:val="center"/>
          </w:tcPr>
          <w:p w14:paraId="32AA0F84" w14:textId="77777777" w:rsidR="00860AF4" w:rsidRDefault="00860AF4" w:rsidP="00A91ED3">
            <w:r>
              <w:rPr>
                <w:sz w:val="12"/>
              </w:rPr>
              <w:t>°C</w:t>
            </w:r>
          </w:p>
        </w:tc>
        <w:tc>
          <w:tcPr>
            <w:tcW w:w="2078" w:type="dxa"/>
            <w:vAlign w:val="center"/>
          </w:tcPr>
          <w:p w14:paraId="41220D4D" w14:textId="77777777" w:rsidR="00860AF4" w:rsidRDefault="00860AF4" w:rsidP="00A91ED3">
            <w:r>
              <w:rPr>
                <w:sz w:val="12"/>
              </w:rPr>
              <w:t>Missing means climate aggregation failed.</w:t>
            </w:r>
          </w:p>
        </w:tc>
        <w:tc>
          <w:tcPr>
            <w:tcW w:w="2078" w:type="dxa"/>
            <w:vAlign w:val="center"/>
          </w:tcPr>
          <w:p w14:paraId="52650E5A" w14:textId="77777777" w:rsidR="00860AF4" w:rsidRDefault="00860AF4" w:rsidP="00A91ED3">
            <w:r>
              <w:rPr>
                <w:sz w:val="12"/>
              </w:rPr>
              <w:t>23.4</w:t>
            </w:r>
          </w:p>
        </w:tc>
      </w:tr>
      <w:tr w:rsidR="00860AF4" w14:paraId="20156D39" w14:textId="77777777" w:rsidTr="00A91ED3">
        <w:trPr>
          <w:cantSplit/>
        </w:trPr>
        <w:tc>
          <w:tcPr>
            <w:tcW w:w="2078" w:type="dxa"/>
            <w:vAlign w:val="center"/>
          </w:tcPr>
          <w:p w14:paraId="1997E74A" w14:textId="77777777" w:rsidR="00860AF4" w:rsidRDefault="00860AF4" w:rsidP="00A91ED3">
            <w:proofErr w:type="spellStart"/>
            <w:r>
              <w:rPr>
                <w:sz w:val="12"/>
              </w:rPr>
              <w:t>warm_season_precip_total</w:t>
            </w:r>
            <w:proofErr w:type="spellEnd"/>
          </w:p>
        </w:tc>
        <w:tc>
          <w:tcPr>
            <w:tcW w:w="2078" w:type="dxa"/>
            <w:vAlign w:val="center"/>
          </w:tcPr>
          <w:p w14:paraId="7390D487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1636264C" w14:textId="77777777" w:rsidR="00860AF4" w:rsidRDefault="00860AF4" w:rsidP="00A91ED3">
            <w:r>
              <w:rPr>
                <w:sz w:val="12"/>
              </w:rPr>
              <w:t>ERA5-Land</w:t>
            </w:r>
          </w:p>
        </w:tc>
        <w:tc>
          <w:tcPr>
            <w:tcW w:w="2078" w:type="dxa"/>
            <w:vAlign w:val="center"/>
          </w:tcPr>
          <w:p w14:paraId="3667F0C6" w14:textId="77777777" w:rsidR="00860AF4" w:rsidRDefault="00860AF4" w:rsidP="00A91ED3">
            <w:r>
              <w:rPr>
                <w:sz w:val="12"/>
              </w:rPr>
              <w:t>Total precipitation for the agreed warm season.</w:t>
            </w:r>
          </w:p>
        </w:tc>
        <w:tc>
          <w:tcPr>
            <w:tcW w:w="2078" w:type="dxa"/>
            <w:vAlign w:val="center"/>
          </w:tcPr>
          <w:p w14:paraId="4C8CBA7D" w14:textId="77777777" w:rsidR="00860AF4" w:rsidRDefault="00860AF4" w:rsidP="00A91ED3">
            <w:r>
              <w:rPr>
                <w:sz w:val="12"/>
              </w:rPr>
              <w:t>mm, ≥0</w:t>
            </w:r>
          </w:p>
        </w:tc>
        <w:tc>
          <w:tcPr>
            <w:tcW w:w="2078" w:type="dxa"/>
            <w:vAlign w:val="center"/>
          </w:tcPr>
          <w:p w14:paraId="4DDB3017" w14:textId="77777777" w:rsidR="00860AF4" w:rsidRDefault="00860AF4" w:rsidP="00A91ED3">
            <w:r>
              <w:rPr>
                <w:sz w:val="12"/>
              </w:rPr>
              <w:t>Zero differs from missing.</w:t>
            </w:r>
          </w:p>
        </w:tc>
        <w:tc>
          <w:tcPr>
            <w:tcW w:w="2078" w:type="dxa"/>
            <w:vAlign w:val="center"/>
          </w:tcPr>
          <w:p w14:paraId="6CD0C4A9" w14:textId="77777777" w:rsidR="00860AF4" w:rsidRDefault="00860AF4" w:rsidP="00A91ED3">
            <w:r>
              <w:rPr>
                <w:sz w:val="12"/>
              </w:rPr>
              <w:t>91.2</w:t>
            </w:r>
          </w:p>
        </w:tc>
      </w:tr>
      <w:tr w:rsidR="00860AF4" w14:paraId="307D08B3" w14:textId="77777777" w:rsidTr="00A91ED3">
        <w:trPr>
          <w:cantSplit/>
        </w:trPr>
        <w:tc>
          <w:tcPr>
            <w:tcW w:w="2078" w:type="dxa"/>
            <w:vAlign w:val="center"/>
          </w:tcPr>
          <w:p w14:paraId="710BF7D9" w14:textId="77777777" w:rsidR="00860AF4" w:rsidRDefault="00860AF4" w:rsidP="00A91ED3">
            <w:proofErr w:type="spellStart"/>
            <w:r>
              <w:rPr>
                <w:sz w:val="12"/>
              </w:rPr>
              <w:t>burned_share_next_year</w:t>
            </w:r>
            <w:proofErr w:type="spellEnd"/>
          </w:p>
        </w:tc>
        <w:tc>
          <w:tcPr>
            <w:tcW w:w="2078" w:type="dxa"/>
            <w:vAlign w:val="center"/>
          </w:tcPr>
          <w:p w14:paraId="73303F5B" w14:textId="77777777" w:rsidR="00860AF4" w:rsidRDefault="00860AF4" w:rsidP="00A91ED3">
            <w:r>
              <w:rPr>
                <w:sz w:val="12"/>
              </w:rPr>
              <w:t>float</w:t>
            </w:r>
          </w:p>
        </w:tc>
        <w:tc>
          <w:tcPr>
            <w:tcW w:w="2078" w:type="dxa"/>
            <w:vAlign w:val="center"/>
          </w:tcPr>
          <w:p w14:paraId="1CFB8C42" w14:textId="77777777" w:rsidR="00860AF4" w:rsidRDefault="00860AF4" w:rsidP="00A91ED3">
            <w:r>
              <w:rPr>
                <w:sz w:val="12"/>
              </w:rPr>
              <w:t>ICNF burned areas</w:t>
            </w:r>
          </w:p>
        </w:tc>
        <w:tc>
          <w:tcPr>
            <w:tcW w:w="2078" w:type="dxa"/>
            <w:vAlign w:val="center"/>
          </w:tcPr>
          <w:p w14:paraId="79407FBD" w14:textId="77777777" w:rsidR="00860AF4" w:rsidRDefault="00860AF4" w:rsidP="00A91ED3">
            <w:r>
              <w:rPr>
                <w:sz w:val="12"/>
              </w:rPr>
              <w:t>Share of the 1 km cell burned in the following year.</w:t>
            </w:r>
          </w:p>
        </w:tc>
        <w:tc>
          <w:tcPr>
            <w:tcW w:w="2078" w:type="dxa"/>
            <w:vAlign w:val="center"/>
          </w:tcPr>
          <w:p w14:paraId="3A71659B" w14:textId="77777777" w:rsidR="00860AF4" w:rsidRDefault="00860AF4" w:rsidP="00A91ED3">
            <w:r>
              <w:rPr>
                <w:sz w:val="12"/>
              </w:rPr>
              <w:t>0–1</w:t>
            </w:r>
          </w:p>
        </w:tc>
        <w:tc>
          <w:tcPr>
            <w:tcW w:w="2078" w:type="dxa"/>
            <w:vAlign w:val="center"/>
          </w:tcPr>
          <w:p w14:paraId="2B53AD2C" w14:textId="77777777" w:rsidR="00860AF4" w:rsidRDefault="00860AF4" w:rsidP="00A91ED3">
            <w:r>
              <w:rPr>
                <w:sz w:val="12"/>
              </w:rPr>
              <w:t>Missing target year is excluded from training.</w:t>
            </w:r>
          </w:p>
        </w:tc>
        <w:tc>
          <w:tcPr>
            <w:tcW w:w="2078" w:type="dxa"/>
            <w:vAlign w:val="center"/>
          </w:tcPr>
          <w:p w14:paraId="44273DDC" w14:textId="77777777" w:rsidR="00860AF4" w:rsidRDefault="00860AF4" w:rsidP="00A91ED3">
            <w:r>
              <w:rPr>
                <w:sz w:val="12"/>
              </w:rPr>
              <w:t>0.12</w:t>
            </w:r>
          </w:p>
        </w:tc>
      </w:tr>
    </w:tbl>
    <w:p w14:paraId="47C38475" w14:textId="77777777" w:rsidR="00860AF4" w:rsidRDefault="00860AF4" w:rsidP="00860AF4">
      <w:pPr>
        <w:pStyle w:val="Heading2"/>
      </w:pPr>
      <w:r>
        <w:t>Data quality notes</w:t>
      </w:r>
    </w:p>
    <w:p w14:paraId="32BD56A5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Document duplicate </w:t>
      </w:r>
      <w:proofErr w:type="spellStart"/>
      <w:r>
        <w:t>cell_year_id</w:t>
      </w:r>
      <w:proofErr w:type="spellEnd"/>
      <w:r>
        <w:t xml:space="preserve"> values and how they are resolved.</w:t>
      </w:r>
    </w:p>
    <w:p w14:paraId="24B1BF20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Record CRS conversions, class recoding, spatial joins, buffer calculations, and derived variables.</w:t>
      </w:r>
    </w:p>
    <w:p w14:paraId="51FDF788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State explicitly that zero and missing have different meanings.</w:t>
      </w:r>
    </w:p>
    <w:p w14:paraId="170DEC22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Record geographic and temporal coverage gaps and source limitations.</w:t>
      </w:r>
    </w:p>
    <w:p w14:paraId="0C289205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Record the source version, collection date, and documentation update date.</w:t>
      </w:r>
    </w:p>
    <w:p w14:paraId="0B76901A" w14:textId="77777777" w:rsidR="00860AF4" w:rsidRDefault="00860AF4" w:rsidP="00860AF4">
      <w:pPr>
        <w:sectPr w:rsidR="00860AF4" w:rsidSect="00860AF4"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E82F775" w14:textId="6068FFF0" w:rsidR="00860AF4" w:rsidRDefault="00860AF4" w:rsidP="00860AF4">
      <w:pPr>
        <w:pStyle w:val="Heading1"/>
      </w:pPr>
      <w:r>
        <w:lastRenderedPageBreak/>
        <w:t xml:space="preserve">Exercise 6 </w:t>
      </w:r>
      <w:r>
        <w:t xml:space="preserve">- </w:t>
      </w:r>
      <w:r>
        <w:t>BI and figure export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616"/>
        <w:gridCol w:w="2578"/>
        <w:gridCol w:w="2753"/>
      </w:tblGrid>
      <w:tr w:rsidR="00860AF4" w14:paraId="19819B6B" w14:textId="77777777" w:rsidTr="00A91ED3">
        <w:trPr>
          <w:cantSplit/>
        </w:trPr>
        <w:tc>
          <w:tcPr>
            <w:tcW w:w="2628" w:type="dxa"/>
            <w:shd w:val="clear" w:color="auto" w:fill="183A5B"/>
            <w:vAlign w:val="center"/>
          </w:tcPr>
          <w:p w14:paraId="615C1E51" w14:textId="77777777" w:rsidR="00860AF4" w:rsidRDefault="00860AF4" w:rsidP="00A91ED3"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2603E8F6" w14:textId="77777777" w:rsidR="00860AF4" w:rsidRDefault="00860AF4" w:rsidP="00A91ED3">
            <w:r>
              <w:rPr>
                <w:b/>
                <w:color w:val="FFFFFF"/>
                <w:sz w:val="16"/>
              </w:rPr>
              <w:t>Working file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7F0CEF8B" w14:textId="77777777" w:rsidR="00860AF4" w:rsidRDefault="00860AF4" w:rsidP="00A91ED3">
            <w:r>
              <w:rPr>
                <w:b/>
                <w:color w:val="FFFFFF"/>
                <w:sz w:val="16"/>
              </w:rPr>
              <w:t>Data source</w:t>
            </w:r>
          </w:p>
        </w:tc>
        <w:tc>
          <w:tcPr>
            <w:tcW w:w="2628" w:type="dxa"/>
            <w:shd w:val="clear" w:color="auto" w:fill="183A5B"/>
            <w:vAlign w:val="center"/>
          </w:tcPr>
          <w:p w14:paraId="2E4EA0F5" w14:textId="77777777" w:rsidR="00860AF4" w:rsidRDefault="00860AF4" w:rsidP="00A91ED3">
            <w:r>
              <w:rPr>
                <w:b/>
                <w:color w:val="FFFFFF"/>
                <w:sz w:val="16"/>
              </w:rPr>
              <w:t>Final export</w:t>
            </w:r>
          </w:p>
        </w:tc>
      </w:tr>
      <w:tr w:rsidR="00860AF4" w14:paraId="60DC8DBB" w14:textId="77777777" w:rsidTr="00A91ED3">
        <w:trPr>
          <w:cantSplit/>
        </w:trPr>
        <w:tc>
          <w:tcPr>
            <w:tcW w:w="2628" w:type="dxa"/>
            <w:vAlign w:val="center"/>
          </w:tcPr>
          <w:p w14:paraId="1C340521" w14:textId="77777777" w:rsidR="00860AF4" w:rsidRDefault="00860AF4" w:rsidP="00A91ED3">
            <w:r>
              <w:rPr>
                <w:sz w:val="14"/>
              </w:rPr>
              <w:t>Python</w:t>
            </w:r>
          </w:p>
        </w:tc>
        <w:tc>
          <w:tcPr>
            <w:tcW w:w="2628" w:type="dxa"/>
            <w:vAlign w:val="center"/>
          </w:tcPr>
          <w:p w14:paraId="12B591BE" w14:textId="77777777" w:rsidR="00860AF4" w:rsidRDefault="00860AF4" w:rsidP="00A91ED3">
            <w:r>
              <w:rPr>
                <w:sz w:val="14"/>
              </w:rPr>
              <w:t>notebooks/06_final_charts.ipynb</w:t>
            </w:r>
          </w:p>
        </w:tc>
        <w:tc>
          <w:tcPr>
            <w:tcW w:w="2628" w:type="dxa"/>
            <w:vAlign w:val="center"/>
          </w:tcPr>
          <w:p w14:paraId="5AA4D5D4" w14:textId="77777777" w:rsidR="00860AF4" w:rsidRDefault="00860AF4" w:rsidP="00A91ED3">
            <w:r>
              <w:rPr>
                <w:sz w:val="14"/>
              </w:rPr>
              <w:t>data/processed/...</w:t>
            </w:r>
          </w:p>
        </w:tc>
        <w:tc>
          <w:tcPr>
            <w:tcW w:w="2628" w:type="dxa"/>
            <w:vAlign w:val="center"/>
          </w:tcPr>
          <w:p w14:paraId="00ABFB83" w14:textId="77777777" w:rsidR="00860AF4" w:rsidRDefault="00860AF4" w:rsidP="00A91ED3">
            <w:r>
              <w:rPr>
                <w:sz w:val="14"/>
              </w:rPr>
              <w:t>reports/figures/01_descriptive_name.png, .</w:t>
            </w:r>
            <w:proofErr w:type="spellStart"/>
            <w:r>
              <w:rPr>
                <w:sz w:val="14"/>
              </w:rPr>
              <w:t>svg</w:t>
            </w:r>
            <w:proofErr w:type="spellEnd"/>
            <w:r>
              <w:rPr>
                <w:sz w:val="14"/>
              </w:rPr>
              <w:t>, or .pdf</w:t>
            </w:r>
          </w:p>
        </w:tc>
      </w:tr>
      <w:tr w:rsidR="00860AF4" w14:paraId="03305AB3" w14:textId="77777777" w:rsidTr="00A91ED3">
        <w:trPr>
          <w:cantSplit/>
        </w:trPr>
        <w:tc>
          <w:tcPr>
            <w:tcW w:w="2628" w:type="dxa"/>
            <w:vAlign w:val="center"/>
          </w:tcPr>
          <w:p w14:paraId="0836212B" w14:textId="77777777" w:rsidR="00860AF4" w:rsidRDefault="00860AF4" w:rsidP="00A91ED3">
            <w:r>
              <w:rPr>
                <w:sz w:val="14"/>
              </w:rPr>
              <w:t>Power BI — optional</w:t>
            </w:r>
          </w:p>
        </w:tc>
        <w:tc>
          <w:tcPr>
            <w:tcW w:w="2628" w:type="dxa"/>
            <w:vAlign w:val="center"/>
          </w:tcPr>
          <w:p w14:paraId="1FA33295" w14:textId="77777777" w:rsidR="00860AF4" w:rsidRDefault="00860AF4" w:rsidP="00A91ED3">
            <w:r>
              <w:rPr>
                <w:sz w:val="14"/>
              </w:rPr>
              <w:t>reports/</w:t>
            </w:r>
            <w:proofErr w:type="spellStart"/>
            <w:r>
              <w:rPr>
                <w:sz w:val="14"/>
              </w:rPr>
              <w:t>bi_exports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dashboard.pbix</w:t>
            </w:r>
            <w:proofErr w:type="spellEnd"/>
            <w:r>
              <w:rPr>
                <w:sz w:val="14"/>
              </w:rPr>
              <w:t xml:space="preserve"> or .</w:t>
            </w:r>
            <w:proofErr w:type="spellStart"/>
            <w:r>
              <w:rPr>
                <w:sz w:val="14"/>
              </w:rPr>
              <w:t>pbit</w:t>
            </w:r>
            <w:proofErr w:type="spellEnd"/>
          </w:p>
        </w:tc>
        <w:tc>
          <w:tcPr>
            <w:tcW w:w="2628" w:type="dxa"/>
            <w:vAlign w:val="center"/>
          </w:tcPr>
          <w:p w14:paraId="52D84E4D" w14:textId="77777777" w:rsidR="00860AF4" w:rsidRDefault="00860AF4" w:rsidP="00A91ED3">
            <w:r>
              <w:rPr>
                <w:sz w:val="14"/>
              </w:rPr>
              <w:t>data/processed/...</w:t>
            </w:r>
          </w:p>
        </w:tc>
        <w:tc>
          <w:tcPr>
            <w:tcW w:w="2628" w:type="dxa"/>
            <w:vAlign w:val="center"/>
          </w:tcPr>
          <w:p w14:paraId="4F40C773" w14:textId="77777777" w:rsidR="00860AF4" w:rsidRDefault="00860AF4" w:rsidP="00A91ED3">
            <w:r>
              <w:rPr>
                <w:sz w:val="14"/>
              </w:rPr>
              <w:t>reports/figures/dashboard.pdf</w:t>
            </w:r>
          </w:p>
        </w:tc>
      </w:tr>
      <w:tr w:rsidR="00860AF4" w14:paraId="76A62FFE" w14:textId="77777777" w:rsidTr="00A91ED3">
        <w:trPr>
          <w:cantSplit/>
        </w:trPr>
        <w:tc>
          <w:tcPr>
            <w:tcW w:w="2628" w:type="dxa"/>
            <w:vAlign w:val="center"/>
          </w:tcPr>
          <w:p w14:paraId="71144949" w14:textId="77777777" w:rsidR="00860AF4" w:rsidRDefault="00860AF4" w:rsidP="00A91ED3">
            <w:r>
              <w:rPr>
                <w:sz w:val="14"/>
              </w:rPr>
              <w:t>Tableau — optional</w:t>
            </w:r>
          </w:p>
        </w:tc>
        <w:tc>
          <w:tcPr>
            <w:tcW w:w="2628" w:type="dxa"/>
            <w:vAlign w:val="center"/>
          </w:tcPr>
          <w:p w14:paraId="324C6192" w14:textId="77777777" w:rsidR="00860AF4" w:rsidRDefault="00860AF4" w:rsidP="00A91ED3">
            <w:r>
              <w:rPr>
                <w:sz w:val="14"/>
              </w:rPr>
              <w:t>reports/</w:t>
            </w:r>
            <w:proofErr w:type="spellStart"/>
            <w:r>
              <w:rPr>
                <w:sz w:val="14"/>
              </w:rPr>
              <w:t>bi_exports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dashboard.twb</w:t>
            </w:r>
            <w:proofErr w:type="spellEnd"/>
            <w:r>
              <w:rPr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or .</w:t>
            </w:r>
            <w:proofErr w:type="spellStart"/>
            <w:r>
              <w:rPr>
                <w:sz w:val="14"/>
              </w:rPr>
              <w:t>twbx</w:t>
            </w:r>
            <w:proofErr w:type="spellEnd"/>
            <w:proofErr w:type="gramEnd"/>
          </w:p>
        </w:tc>
        <w:tc>
          <w:tcPr>
            <w:tcW w:w="2628" w:type="dxa"/>
            <w:vAlign w:val="center"/>
          </w:tcPr>
          <w:p w14:paraId="3747E5BF" w14:textId="77777777" w:rsidR="00860AF4" w:rsidRDefault="00860AF4" w:rsidP="00A91ED3">
            <w:r>
              <w:rPr>
                <w:sz w:val="14"/>
              </w:rPr>
              <w:t>data/processed/...</w:t>
            </w:r>
          </w:p>
        </w:tc>
        <w:tc>
          <w:tcPr>
            <w:tcW w:w="2628" w:type="dxa"/>
            <w:vAlign w:val="center"/>
          </w:tcPr>
          <w:p w14:paraId="5C45A3B5" w14:textId="77777777" w:rsidR="00860AF4" w:rsidRDefault="00860AF4" w:rsidP="00A91ED3">
            <w:r>
              <w:rPr>
                <w:sz w:val="14"/>
              </w:rPr>
              <w:t>reports/figures/dashboard.pdf</w:t>
            </w:r>
          </w:p>
        </w:tc>
      </w:tr>
    </w:tbl>
    <w:p w14:paraId="608C09EC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Use relative data paths.</w:t>
      </w:r>
    </w:p>
    <w:p w14:paraId="77659D3D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Prefer text-based or template BI files when sharing.</w:t>
      </w:r>
    </w:p>
    <w:p w14:paraId="104E2CB1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Do not rely on notebook screenshots.</w:t>
      </w:r>
    </w:p>
    <w:p w14:paraId="22153BC6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Use numbered, descriptive filenames for final charts.</w:t>
      </w:r>
    </w:p>
    <w:p w14:paraId="23A2DA9F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Use PDF or SVG for presentation-quality vector graphics when possible.</w:t>
      </w:r>
    </w:p>
    <w:p w14:paraId="39A9C860" w14:textId="77777777" w:rsidR="00860AF4" w:rsidRDefault="00860AF4" w:rsidP="00860AF4">
      <w:pPr>
        <w:pStyle w:val="Heading2"/>
      </w:pPr>
      <w:r>
        <w:t>Final repository review</w:t>
      </w:r>
    </w:p>
    <w:p w14:paraId="4178D0B5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The README contains Windows/VS Code setup instructions.</w:t>
      </w:r>
    </w:p>
    <w:p w14:paraId="52EB94AE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All numbered notebook skeletons execute in the documented order.</w:t>
      </w:r>
    </w:p>
    <w:p w14:paraId="32B3CAC0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The environment test notebook executes and exports its test figure.</w:t>
      </w:r>
    </w:p>
    <w:p w14:paraId="36760509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No raw source file is modified by the current notebooks.</w:t>
      </w:r>
    </w:p>
    <w:p w14:paraId="68AC0993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requirements.txt matches the validated execution environment.</w:t>
      </w:r>
    </w:p>
    <w:p w14:paraId="2AF84E68" w14:textId="77777777" w:rsidR="00860AF4" w:rsidRDefault="00860AF4" w:rsidP="00860AF4">
      <w:pPr>
        <w:spacing w:after="20"/>
      </w:pPr>
      <w:r>
        <w:t>☐ All final visuals are exported outside notebooks.</w:t>
      </w:r>
    </w:p>
    <w:p w14:paraId="12E4A4E1" w14:textId="77777777" w:rsidR="00860AF4" w:rsidRDefault="00860AF4" w:rsidP="00860AF4">
      <w:pPr>
        <w:spacing w:after="20"/>
      </w:pPr>
      <w:r>
        <w:t>☐ A fresh Windows clone can be set up using only the README.</w:t>
      </w:r>
    </w:p>
    <w:p w14:paraId="68960EF2" w14:textId="77777777" w:rsidR="00860AF4" w:rsidRDefault="00860AF4" w:rsidP="00860AF4">
      <w:pPr>
        <w:spacing w:after="20"/>
      </w:pPr>
      <w:r>
        <w:rPr>
          <w:rFonts w:ascii="Segoe UI Symbol" w:hAnsi="Segoe UI Symbol" w:cs="Segoe UI Symbol"/>
        </w:rPr>
        <w:t>☒</w:t>
      </w:r>
      <w:r>
        <w:t xml:space="preserve"> The data dictionary explains the MVP dataset in under five minutes.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860AF4" w14:paraId="23D16719" w14:textId="77777777" w:rsidTr="00A91ED3">
        <w:trPr>
          <w:cantSplit/>
        </w:trPr>
        <w:tc>
          <w:tcPr>
            <w:tcW w:w="10512" w:type="dxa"/>
            <w:shd w:val="clear" w:color="auto" w:fill="DCE6F1"/>
            <w:vAlign w:val="center"/>
          </w:tcPr>
          <w:p w14:paraId="5FC8577E" w14:textId="77777777" w:rsidR="00860AF4" w:rsidRDefault="00860AF4" w:rsidP="00A91ED3">
            <w:pPr>
              <w:spacing w:after="0"/>
            </w:pPr>
            <w:r>
              <w:rPr>
                <w:sz w:val="16"/>
              </w:rPr>
              <w:t>Definition of done: give the repository to another student for a 10-minute fresh-clone test on Windows. Record every question and convert each question into a README or documentation improvement.</w:t>
            </w:r>
          </w:p>
        </w:tc>
      </w:tr>
    </w:tbl>
    <w:p w14:paraId="336CFA42" w14:textId="77777777" w:rsidR="00860AF4" w:rsidRDefault="00860AF4" w:rsidP="00860AF4"/>
    <w:p w14:paraId="246CB3E8" w14:textId="77777777" w:rsidR="00222081" w:rsidRDefault="00222081"/>
    <w:sectPr w:rsidR="00222081" w:rsidSect="00860AF4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E450E" w14:textId="77777777" w:rsidR="00000000" w:rsidRDefault="00000000">
    <w:pPr>
      <w:pStyle w:val="Footer"/>
      <w:jc w:val="center"/>
    </w:pPr>
    <w:r>
      <w:rPr>
        <w:color w:val="6E6E6E"/>
        <w:sz w:val="14"/>
      </w:rPr>
      <w:t>Reproducible Wildfire Exposure Screening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97716" w14:textId="77777777" w:rsidR="00000000" w:rsidRDefault="00000000">
    <w:pPr>
      <w:pStyle w:val="Header"/>
      <w:jc w:val="center"/>
    </w:pPr>
    <w:r>
      <w:rPr>
        <w:color w:val="6E6E6E"/>
        <w:sz w:val="14"/>
      </w:rPr>
      <w:t xml:space="preserve">Repository Setup &amp; Documentation </w:t>
    </w:r>
    <w:proofErr w:type="gramStart"/>
    <w:r>
      <w:rPr>
        <w:color w:val="6E6E6E"/>
        <w:sz w:val="14"/>
      </w:rPr>
      <w:t>Lab  |</w:t>
    </w:r>
    <w:proofErr w:type="gramEnd"/>
    <w:r>
      <w:rPr>
        <w:color w:val="6E6E6E"/>
        <w:sz w:val="14"/>
      </w:rPr>
      <w:t xml:space="preserve">  </w:t>
    </w:r>
    <w:proofErr w:type="spellStart"/>
    <w:r>
      <w:rPr>
        <w:color w:val="6E6E6E"/>
        <w:sz w:val="14"/>
      </w:rPr>
      <w:t>Facultét</w:t>
    </w:r>
    <w:proofErr w:type="spellEnd"/>
    <w:r>
      <w:rPr>
        <w:color w:val="6E6E6E"/>
        <w:sz w:val="14"/>
      </w:rPr>
      <w:t xml:space="preserve"> School  |  Module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F4"/>
    <w:rsid w:val="00222081"/>
    <w:rsid w:val="00860AF4"/>
    <w:rsid w:val="00E6570F"/>
    <w:rsid w:val="00EF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B4B5"/>
  <w15:chartTrackingRefBased/>
  <w15:docId w15:val="{01EA352C-3558-4BAD-822C-D1E19221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AF4"/>
    <w:pPr>
      <w:spacing w:after="200" w:line="276" w:lineRule="auto"/>
    </w:pPr>
    <w:rPr>
      <w:rFonts w:ascii="Aptos" w:eastAsiaTheme="minorEastAsia" w:hAnsi="Aptos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A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A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F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F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F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F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F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0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F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0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F4"/>
    <w:rPr>
      <w:rFonts w:ascii="Aptos" w:eastAsiaTheme="minorEastAsia" w:hAnsi="Aptos"/>
      <w:kern w:val="0"/>
      <w:sz w:val="1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0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F4"/>
    <w:rPr>
      <w:rFonts w:ascii="Aptos" w:eastAsiaTheme="minorEastAsia" w:hAnsi="Aptos"/>
      <w:kern w:val="0"/>
      <w:sz w:val="18"/>
      <w:szCs w:val="22"/>
      <w14:ligatures w14:val="none"/>
    </w:rPr>
  </w:style>
  <w:style w:type="table" w:styleId="TableGrid">
    <w:name w:val="Table Grid"/>
    <w:basedOn w:val="TableNormal"/>
    <w:uiPriority w:val="59"/>
    <w:rsid w:val="00860AF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1497</Words>
  <Characters>8536</Characters>
  <Application>Microsoft Office Word</Application>
  <DocSecurity>0</DocSecurity>
  <Lines>71</Lines>
  <Paragraphs>20</Paragraphs>
  <ScaleCrop>false</ScaleCrop>
  <Company>DataArt Inc</Company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Dyadechko</dc:creator>
  <cp:keywords/>
  <dc:description/>
  <cp:lastModifiedBy>Sergey Dyadechko</cp:lastModifiedBy>
  <cp:revision>1</cp:revision>
  <dcterms:created xsi:type="dcterms:W3CDTF">2026-08-01T12:37:00Z</dcterms:created>
  <dcterms:modified xsi:type="dcterms:W3CDTF">2026-08-01T12:41:00Z</dcterms:modified>
</cp:coreProperties>
</file>