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82"/>
        <w:gridCol w:w="433"/>
        <w:gridCol w:w="8533"/>
      </w:tblGrid>
      <w:tr w:rsidR="00521AD4" w:rsidRPr="00521AD4" w14:paraId="3E14824E" w14:textId="77777777" w:rsidTr="00D435B5">
        <w:trPr>
          <w:trHeight w:val="312"/>
          <w:jc w:val="center"/>
        </w:trPr>
        <w:tc>
          <w:tcPr>
            <w:tcW w:w="5059" w:type="dxa"/>
            <w:shd w:val="clear" w:color="auto" w:fill="D9D9D9" w:themeFill="background1" w:themeFillShade="D9"/>
            <w:noWrap/>
            <w:vAlign w:val="bottom"/>
            <w:hideMark/>
          </w:tcPr>
          <w:p w14:paraId="27EEA217" w14:textId="77777777" w:rsidR="00521AD4" w:rsidRPr="00521AD4" w:rsidRDefault="00521AD4" w:rsidP="00521A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521AD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Используемые</w:t>
            </w:r>
            <w:proofErr w:type="spellEnd"/>
            <w:r w:rsidRPr="00521AD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521AD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объекты</w:t>
            </w:r>
            <w:proofErr w:type="spellEnd"/>
            <w:r w:rsidRPr="00521AD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521AD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технологии</w:t>
            </w:r>
            <w:proofErr w:type="spellEnd"/>
            <w:r w:rsidRPr="00521AD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Oracle</w:t>
            </w:r>
          </w:p>
        </w:tc>
        <w:tc>
          <w:tcPr>
            <w:tcW w:w="222" w:type="dxa"/>
            <w:shd w:val="clear" w:color="auto" w:fill="D9D9D9" w:themeFill="background1" w:themeFillShade="D9"/>
          </w:tcPr>
          <w:p w14:paraId="36881785" w14:textId="77777777" w:rsidR="00521AD4" w:rsidRPr="00521AD4" w:rsidRDefault="00521AD4" w:rsidP="00521A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  <w:tc>
          <w:tcPr>
            <w:tcW w:w="8667" w:type="dxa"/>
            <w:shd w:val="clear" w:color="auto" w:fill="D9D9D9" w:themeFill="background1" w:themeFillShade="D9"/>
            <w:noWrap/>
            <w:vAlign w:val="center"/>
            <w:hideMark/>
          </w:tcPr>
          <w:p w14:paraId="08CD1112" w14:textId="7842D23B" w:rsidR="00521AD4" w:rsidRPr="00521AD4" w:rsidRDefault="00521AD4" w:rsidP="00521AD4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521AD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Реализация</w:t>
            </w:r>
            <w:proofErr w:type="spellEnd"/>
            <w:r w:rsidRPr="00521AD4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в PostgreSQL</w:t>
            </w:r>
          </w:p>
        </w:tc>
      </w:tr>
      <w:tr w:rsidR="00521AD4" w:rsidRPr="00521AD4" w14:paraId="1C415D77" w14:textId="77777777" w:rsidTr="00215BFA">
        <w:trPr>
          <w:trHeight w:val="312"/>
          <w:jc w:val="center"/>
        </w:trPr>
        <w:tc>
          <w:tcPr>
            <w:tcW w:w="5059" w:type="dxa"/>
            <w:shd w:val="clear" w:color="auto" w:fill="auto"/>
            <w:noWrap/>
            <w:hideMark/>
          </w:tcPr>
          <w:p w14:paraId="33D7CEF7" w14:textId="77777777" w:rsidR="00521AD4" w:rsidRPr="00521AD4" w:rsidRDefault="00521AD4" w:rsidP="00521A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Хранимые</w:t>
            </w:r>
            <w:proofErr w:type="spellEnd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процедуры</w:t>
            </w:r>
            <w:proofErr w:type="spellEnd"/>
          </w:p>
        </w:tc>
        <w:tc>
          <w:tcPr>
            <w:tcW w:w="222" w:type="dxa"/>
          </w:tcPr>
          <w:p w14:paraId="4807759D" w14:textId="2119C36C" w:rsidR="00521AD4" w:rsidRPr="00521AD4" w:rsidRDefault="00521AD4" w:rsidP="00521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+</w:t>
            </w:r>
          </w:p>
        </w:tc>
        <w:tc>
          <w:tcPr>
            <w:tcW w:w="8667" w:type="dxa"/>
            <w:shd w:val="clear" w:color="auto" w:fill="auto"/>
            <w:noWrap/>
            <w:vAlign w:val="bottom"/>
            <w:hideMark/>
          </w:tcPr>
          <w:p w14:paraId="368ECD32" w14:textId="77777777" w:rsidR="00B24A1F" w:rsidRDefault="003E37AB" w:rsidP="00521A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bookmarkStart w:id="0" w:name="OLE_LINK2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Совместимые</w:t>
            </w:r>
            <w:bookmarkEnd w:id="0"/>
            <w:r w:rsidR="0078721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. </w:t>
            </w:r>
            <w:bookmarkStart w:id="1" w:name="OLE_LINK4"/>
            <w:bookmarkStart w:id="2" w:name="OLE_LINK5"/>
          </w:p>
          <w:p w14:paraId="792BB165" w14:textId="7175280F" w:rsidR="00521AD4" w:rsidRPr="00521AD4" w:rsidRDefault="00787215" w:rsidP="00521A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С примерами процедур можно ознакомиться на стенде.</w:t>
            </w:r>
            <w:bookmarkEnd w:id="1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 xml:space="preserve"> </w:t>
            </w:r>
            <w:bookmarkEnd w:id="2"/>
          </w:p>
        </w:tc>
      </w:tr>
      <w:tr w:rsidR="00521AD4" w:rsidRPr="00521AD4" w14:paraId="3B8FAB15" w14:textId="77777777" w:rsidTr="00215BFA">
        <w:trPr>
          <w:trHeight w:val="312"/>
          <w:jc w:val="center"/>
        </w:trPr>
        <w:tc>
          <w:tcPr>
            <w:tcW w:w="5059" w:type="dxa"/>
            <w:shd w:val="clear" w:color="auto" w:fill="auto"/>
            <w:noWrap/>
            <w:hideMark/>
          </w:tcPr>
          <w:p w14:paraId="12AB55C1" w14:textId="77777777" w:rsidR="00521AD4" w:rsidRPr="00521AD4" w:rsidRDefault="00521AD4" w:rsidP="00521A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bookmarkStart w:id="3" w:name="OLE_LINK6"/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Хранимые</w:t>
            </w:r>
            <w:proofErr w:type="spellEnd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функции</w:t>
            </w:r>
            <w:bookmarkEnd w:id="3"/>
            <w:proofErr w:type="spellEnd"/>
          </w:p>
        </w:tc>
        <w:tc>
          <w:tcPr>
            <w:tcW w:w="222" w:type="dxa"/>
          </w:tcPr>
          <w:p w14:paraId="3A0EC6F5" w14:textId="6F0AD17F" w:rsidR="00521AD4" w:rsidRPr="00521AD4" w:rsidRDefault="00521AD4" w:rsidP="00521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+</w:t>
            </w:r>
          </w:p>
        </w:tc>
        <w:tc>
          <w:tcPr>
            <w:tcW w:w="8667" w:type="dxa"/>
            <w:shd w:val="clear" w:color="auto" w:fill="auto"/>
            <w:noWrap/>
            <w:vAlign w:val="bottom"/>
            <w:hideMark/>
          </w:tcPr>
          <w:p w14:paraId="2E4C15C7" w14:textId="77777777" w:rsidR="00B24A1F" w:rsidRDefault="009577E1" w:rsidP="00521A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Совместимые</w:t>
            </w:r>
            <w:r w:rsidR="0078721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 xml:space="preserve">. </w:t>
            </w:r>
          </w:p>
          <w:p w14:paraId="52059771" w14:textId="1F62D9D9" w:rsidR="00521AD4" w:rsidRPr="00521AD4" w:rsidRDefault="00787215" w:rsidP="00521A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С примерами функций можно ознакомиться на стенде.</w:t>
            </w:r>
          </w:p>
        </w:tc>
      </w:tr>
      <w:tr w:rsidR="00521AD4" w:rsidRPr="00521AD4" w14:paraId="398FA285" w14:textId="77777777" w:rsidTr="00215BFA">
        <w:trPr>
          <w:trHeight w:val="312"/>
          <w:jc w:val="center"/>
        </w:trPr>
        <w:tc>
          <w:tcPr>
            <w:tcW w:w="5059" w:type="dxa"/>
            <w:shd w:val="clear" w:color="auto" w:fill="auto"/>
            <w:noWrap/>
            <w:hideMark/>
          </w:tcPr>
          <w:p w14:paraId="11A32716" w14:textId="77777777" w:rsidR="00521AD4" w:rsidRPr="00521AD4" w:rsidRDefault="00521AD4" w:rsidP="00521A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Пакеты</w:t>
            </w:r>
            <w:proofErr w:type="spellEnd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(packages)</w:t>
            </w:r>
          </w:p>
        </w:tc>
        <w:tc>
          <w:tcPr>
            <w:tcW w:w="222" w:type="dxa"/>
          </w:tcPr>
          <w:p w14:paraId="10306C51" w14:textId="0D13DBCB" w:rsidR="00521AD4" w:rsidRPr="00521AD4" w:rsidRDefault="00521AD4" w:rsidP="00521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+</w:t>
            </w:r>
          </w:p>
        </w:tc>
        <w:tc>
          <w:tcPr>
            <w:tcW w:w="8667" w:type="dxa"/>
            <w:shd w:val="clear" w:color="auto" w:fill="auto"/>
            <w:noWrap/>
            <w:vAlign w:val="bottom"/>
            <w:hideMark/>
          </w:tcPr>
          <w:p w14:paraId="3B1F4465" w14:textId="670F652D" w:rsidR="00787215" w:rsidRPr="00521AD4" w:rsidRDefault="009E4E1B" w:rsidP="002B3E7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Начиная с версии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15</w:t>
            </w:r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появилась иммитация пакетов</w:t>
            </w:r>
            <w:r w:rsidR="006B6988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-</w:t>
            </w:r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="006B6988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к</w:t>
            </w:r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оманда </w:t>
            </w:r>
            <w:r w:rsidRPr="003E37AB">
              <w:rPr>
                <w:rFonts w:ascii="Arial" w:eastAsia="Times New Roman" w:hAnsi="Arial" w:cs="Arial"/>
                <w:color w:val="000000"/>
                <w:kern w:val="0"/>
                <w:lang w:eastAsia="en-GB"/>
                <w14:ligatures w14:val="none"/>
              </w:rPr>
              <w:t>CREATE PACKAGE</w:t>
            </w:r>
            <w:r w:rsidR="00C86649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. </w:t>
            </w:r>
            <w:proofErr w:type="spellStart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Пакет</w:t>
            </w:r>
            <w:proofErr w:type="spellEnd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— </w:t>
            </w:r>
            <w:proofErr w:type="spellStart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это</w:t>
            </w:r>
            <w:proofErr w:type="spellEnd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по</w:t>
            </w:r>
            <w:proofErr w:type="spellEnd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сути</w:t>
            </w:r>
            <w:proofErr w:type="spellEnd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схема</w:t>
            </w:r>
            <w:proofErr w:type="spellEnd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которая</w:t>
            </w:r>
            <w:proofErr w:type="spellEnd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помогает</w:t>
            </w:r>
            <w:proofErr w:type="spellEnd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организовать</w:t>
            </w:r>
            <w:proofErr w:type="spellEnd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взаимосвязанные</w:t>
            </w:r>
            <w:proofErr w:type="spellEnd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именованные</w:t>
            </w:r>
            <w:proofErr w:type="spellEnd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объекты</w:t>
            </w:r>
            <w:proofErr w:type="spellEnd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поэтому</w:t>
            </w:r>
            <w:proofErr w:type="spellEnd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его</w:t>
            </w:r>
            <w:proofErr w:type="spellEnd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также</w:t>
            </w:r>
            <w:proofErr w:type="spellEnd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можно</w:t>
            </w:r>
            <w:proofErr w:type="spellEnd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создать</w:t>
            </w:r>
            <w:proofErr w:type="spellEnd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командой</w:t>
            </w:r>
            <w:proofErr w:type="spellEnd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 </w:t>
            </w:r>
            <w:hyperlink r:id="rId5" w:tooltip="CREATE SCHEMA" w:history="1">
              <w:r w:rsidR="00C86649" w:rsidRPr="003E37AB">
                <w:rPr>
                  <w:rFonts w:ascii="Arial" w:eastAsia="Times New Roman" w:hAnsi="Arial" w:cs="Arial"/>
                  <w:color w:val="000000"/>
                  <w:kern w:val="0"/>
                  <w:lang w:eastAsia="en-GB"/>
                  <w14:ligatures w14:val="none"/>
                </w:rPr>
                <w:t>CREATE SCHEMA</w:t>
              </w:r>
            </w:hyperlink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, и с </w:t>
            </w:r>
            <w:proofErr w:type="spellStart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ним</w:t>
            </w:r>
            <w:proofErr w:type="spellEnd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можно</w:t>
            </w:r>
            <w:proofErr w:type="spellEnd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выполнять</w:t>
            </w:r>
            <w:proofErr w:type="spellEnd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те</w:t>
            </w:r>
            <w:proofErr w:type="spellEnd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же</w:t>
            </w:r>
            <w:proofErr w:type="spellEnd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действия</w:t>
            </w:r>
            <w:proofErr w:type="spellEnd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что</w:t>
            </w:r>
            <w:proofErr w:type="spellEnd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и с </w:t>
            </w:r>
            <w:proofErr w:type="spellStart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обычной</w:t>
            </w:r>
            <w:proofErr w:type="spellEnd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схемой</w:t>
            </w:r>
            <w:proofErr w:type="spellEnd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. </w:t>
            </w:r>
            <w:proofErr w:type="spellStart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Однако</w:t>
            </w:r>
            <w:proofErr w:type="spellEnd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пакет</w:t>
            </w:r>
            <w:proofErr w:type="spellEnd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может</w:t>
            </w:r>
            <w:proofErr w:type="spellEnd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содержать</w:t>
            </w:r>
            <w:proofErr w:type="spellEnd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только</w:t>
            </w:r>
            <w:proofErr w:type="spellEnd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функции</w:t>
            </w:r>
            <w:proofErr w:type="spellEnd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процедуры</w:t>
            </w:r>
            <w:proofErr w:type="spellEnd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составные</w:t>
            </w:r>
            <w:proofErr w:type="spellEnd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типы</w:t>
            </w:r>
            <w:proofErr w:type="spellEnd"/>
            <w:r w:rsidR="00C86649"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="0078721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 xml:space="preserve"> На стенде имеется демонстрация того, как пакеты </w:t>
            </w:r>
            <w:r w:rsidR="0078721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Oracle </w:t>
            </w:r>
            <w:r w:rsidR="0078721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 xml:space="preserve">мигрировали в </w:t>
            </w:r>
            <w:r w:rsidR="0078721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PostgreSQL.</w:t>
            </w:r>
          </w:p>
        </w:tc>
      </w:tr>
      <w:tr w:rsidR="00521AD4" w:rsidRPr="00521AD4" w14:paraId="2F3F5857" w14:textId="77777777" w:rsidTr="00215BFA">
        <w:trPr>
          <w:trHeight w:val="312"/>
          <w:jc w:val="center"/>
        </w:trPr>
        <w:tc>
          <w:tcPr>
            <w:tcW w:w="5059" w:type="dxa"/>
            <w:shd w:val="clear" w:color="auto" w:fill="auto"/>
            <w:noWrap/>
            <w:hideMark/>
          </w:tcPr>
          <w:p w14:paraId="565A9B43" w14:textId="77777777" w:rsidR="00521AD4" w:rsidRPr="00521AD4" w:rsidRDefault="00521AD4" w:rsidP="00521A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Триггеры</w:t>
            </w:r>
            <w:proofErr w:type="spellEnd"/>
          </w:p>
        </w:tc>
        <w:tc>
          <w:tcPr>
            <w:tcW w:w="222" w:type="dxa"/>
          </w:tcPr>
          <w:p w14:paraId="2BB7453B" w14:textId="71D7FCEF" w:rsidR="00521AD4" w:rsidRPr="00521AD4" w:rsidRDefault="00521AD4" w:rsidP="00521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+</w:t>
            </w:r>
          </w:p>
        </w:tc>
        <w:tc>
          <w:tcPr>
            <w:tcW w:w="8667" w:type="dxa"/>
            <w:shd w:val="clear" w:color="auto" w:fill="auto"/>
            <w:noWrap/>
            <w:vAlign w:val="bottom"/>
            <w:hideMark/>
          </w:tcPr>
          <w:p w14:paraId="7B64108B" w14:textId="77777777" w:rsidR="00B24A1F" w:rsidRDefault="009577E1" w:rsidP="00521A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Совместимые</w:t>
            </w:r>
            <w:r w:rsidR="002B3E7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 xml:space="preserve"> (функциональная часть триггера представляется тригерной функцией).</w:t>
            </w:r>
            <w:r w:rsidR="0078721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</w:p>
          <w:p w14:paraId="6D033619" w14:textId="37EC32C2" w:rsidR="00521AD4" w:rsidRPr="00521AD4" w:rsidRDefault="00787215" w:rsidP="00521A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С примером триггера можно ознакомиться на стенде.</w:t>
            </w:r>
          </w:p>
        </w:tc>
      </w:tr>
      <w:tr w:rsidR="00521AD4" w:rsidRPr="00521AD4" w14:paraId="270FD289" w14:textId="77777777" w:rsidTr="00215BFA">
        <w:trPr>
          <w:trHeight w:val="312"/>
          <w:jc w:val="center"/>
        </w:trPr>
        <w:tc>
          <w:tcPr>
            <w:tcW w:w="5059" w:type="dxa"/>
            <w:shd w:val="clear" w:color="auto" w:fill="auto"/>
            <w:noWrap/>
            <w:hideMark/>
          </w:tcPr>
          <w:p w14:paraId="2C2CD3CE" w14:textId="77777777" w:rsidR="00521AD4" w:rsidRPr="00521AD4" w:rsidRDefault="00521AD4" w:rsidP="00521A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Объектные</w:t>
            </w:r>
            <w:proofErr w:type="spellEnd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типы</w:t>
            </w:r>
            <w:proofErr w:type="spellEnd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(object types)</w:t>
            </w:r>
          </w:p>
        </w:tc>
        <w:tc>
          <w:tcPr>
            <w:tcW w:w="222" w:type="dxa"/>
          </w:tcPr>
          <w:p w14:paraId="441ADFDD" w14:textId="5B352EF9" w:rsidR="00521AD4" w:rsidRPr="00521AD4" w:rsidRDefault="004E11DF" w:rsidP="00521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+</w:t>
            </w:r>
            <w:r w:rsid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-</w:t>
            </w:r>
          </w:p>
        </w:tc>
        <w:tc>
          <w:tcPr>
            <w:tcW w:w="8667" w:type="dxa"/>
            <w:shd w:val="clear" w:color="auto" w:fill="auto"/>
            <w:noWrap/>
            <w:vAlign w:val="bottom"/>
            <w:hideMark/>
          </w:tcPr>
          <w:p w14:paraId="4EC64347" w14:textId="08B32395" w:rsidR="00521AD4" w:rsidRPr="00521AD4" w:rsidRDefault="00CB4C25" w:rsidP="00521A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В P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ostgreSQL</w:t>
            </w:r>
            <w:proofErr w:type="spellEnd"/>
            <w:r w:rsidR="00787215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 xml:space="preserve">не поддерживается такой тип как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object.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 xml:space="preserve"> Однако его можно реализовать имеющимся функционалом, используя раз</w:t>
            </w:r>
            <w:r w:rsidR="00A6487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л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ичные подходы. В частности, объектны тип может быть представлен как схема, со всеми необходимыми методами и свойствами. Также подобная функциональность может быть разработана с помошью внешних языков и внедрена в БД.</w:t>
            </w:r>
          </w:p>
        </w:tc>
      </w:tr>
      <w:tr w:rsidR="00521AD4" w:rsidRPr="00521AD4" w14:paraId="74C82D15" w14:textId="77777777" w:rsidTr="00215BFA">
        <w:trPr>
          <w:trHeight w:val="312"/>
          <w:jc w:val="center"/>
        </w:trPr>
        <w:tc>
          <w:tcPr>
            <w:tcW w:w="5059" w:type="dxa"/>
            <w:shd w:val="clear" w:color="auto" w:fill="auto"/>
            <w:noWrap/>
            <w:hideMark/>
          </w:tcPr>
          <w:p w14:paraId="250CA026" w14:textId="77777777" w:rsidR="00521AD4" w:rsidRPr="00521AD4" w:rsidRDefault="00521AD4" w:rsidP="00521A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Коллекции</w:t>
            </w:r>
            <w:proofErr w:type="spellEnd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(collection type)</w:t>
            </w:r>
          </w:p>
        </w:tc>
        <w:tc>
          <w:tcPr>
            <w:tcW w:w="222" w:type="dxa"/>
          </w:tcPr>
          <w:p w14:paraId="7DB59347" w14:textId="2257FE0B" w:rsidR="00521AD4" w:rsidRPr="00521AD4" w:rsidRDefault="004E11DF" w:rsidP="00521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+</w:t>
            </w:r>
            <w:r w:rsid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-</w:t>
            </w:r>
          </w:p>
        </w:tc>
        <w:tc>
          <w:tcPr>
            <w:tcW w:w="8667" w:type="dxa"/>
            <w:shd w:val="clear" w:color="auto" w:fill="auto"/>
            <w:noWrap/>
            <w:vAlign w:val="bottom"/>
            <w:hideMark/>
          </w:tcPr>
          <w:p w14:paraId="70688521" w14:textId="5B68BAB5" w:rsidR="00521AD4" w:rsidRPr="00521AD4" w:rsidRDefault="002B3E75" w:rsidP="002B3E7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Коллекции могут быть реализованы как с помощью массивов, так и в виде временных таблиц. Однако имеется ряд расширений (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plv8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)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 xml:space="preserve">которые могут поддерживать аналогичную фунциональность как и для коллекций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Oracle.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Следует отметить, что все же они уступают в производительности.</w:t>
            </w:r>
            <w:r w:rsidR="008D159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 xml:space="preserve"> Имеются примеры на стенде.</w:t>
            </w:r>
          </w:p>
        </w:tc>
      </w:tr>
      <w:tr w:rsidR="00521AD4" w:rsidRPr="00521AD4" w14:paraId="730A479C" w14:textId="77777777" w:rsidTr="00215BFA">
        <w:trPr>
          <w:trHeight w:val="312"/>
          <w:jc w:val="center"/>
        </w:trPr>
        <w:tc>
          <w:tcPr>
            <w:tcW w:w="5059" w:type="dxa"/>
            <w:shd w:val="clear" w:color="auto" w:fill="auto"/>
            <w:noWrap/>
            <w:hideMark/>
          </w:tcPr>
          <w:p w14:paraId="3E7686A0" w14:textId="77777777" w:rsidR="00521AD4" w:rsidRPr="00521AD4" w:rsidRDefault="00521AD4" w:rsidP="00521A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Линки</w:t>
            </w:r>
            <w:proofErr w:type="spellEnd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(database link)</w:t>
            </w:r>
          </w:p>
        </w:tc>
        <w:tc>
          <w:tcPr>
            <w:tcW w:w="222" w:type="dxa"/>
          </w:tcPr>
          <w:p w14:paraId="61DC3859" w14:textId="18AE8A74" w:rsidR="00521AD4" w:rsidRPr="00521AD4" w:rsidRDefault="00521AD4" w:rsidP="00521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+</w:t>
            </w:r>
          </w:p>
        </w:tc>
        <w:tc>
          <w:tcPr>
            <w:tcW w:w="8667" w:type="dxa"/>
            <w:shd w:val="clear" w:color="auto" w:fill="auto"/>
            <w:noWrap/>
            <w:vAlign w:val="bottom"/>
            <w:hideMark/>
          </w:tcPr>
          <w:p w14:paraId="641775AD" w14:textId="5BCF98B4" w:rsidR="00521AD4" w:rsidRPr="00521AD4" w:rsidRDefault="002B3E75" w:rsidP="00521A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 xml:space="preserve">Можно создавать линки как на дуругие БД </w:t>
            </w:r>
            <w:bookmarkStart w:id="4" w:name="OLE_LINK3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PostgreSQL</w:t>
            </w:r>
            <w:bookmarkEnd w:id="4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 xml:space="preserve">так и на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Oracle.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br/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Передача</w:t>
            </w:r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BLO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B/CLOB (text/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bitea</w:t>
            </w:r>
            <w:proofErr w:type="spellEnd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)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 xml:space="preserve">данных через 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db</w:t>
            </w:r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link</w:t>
            </w:r>
            <w:proofErr w:type="spellEnd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 xml:space="preserve">в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PostgreSQL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 xml:space="preserve"> возможна.</w:t>
            </w:r>
            <w:r w:rsidR="008D159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 xml:space="preserve"> На стенде представлены примеры работы </w:t>
            </w:r>
            <w:proofErr w:type="spellStart"/>
            <w:r w:rsidR="008D159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dblink</w:t>
            </w:r>
            <w:proofErr w:type="spellEnd"/>
            <w:r w:rsidR="008D159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521AD4" w:rsidRPr="00521AD4" w14:paraId="7028B1C7" w14:textId="77777777" w:rsidTr="00215BFA">
        <w:trPr>
          <w:trHeight w:val="312"/>
          <w:jc w:val="center"/>
        </w:trPr>
        <w:tc>
          <w:tcPr>
            <w:tcW w:w="5059" w:type="dxa"/>
            <w:shd w:val="clear" w:color="auto" w:fill="auto"/>
            <w:noWrap/>
            <w:hideMark/>
          </w:tcPr>
          <w:p w14:paraId="6C6A1CBC" w14:textId="77777777" w:rsidR="00521AD4" w:rsidRPr="00521AD4" w:rsidRDefault="00521AD4" w:rsidP="00521A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Последовательности</w:t>
            </w:r>
            <w:proofErr w:type="spellEnd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(sequences)</w:t>
            </w:r>
          </w:p>
        </w:tc>
        <w:tc>
          <w:tcPr>
            <w:tcW w:w="222" w:type="dxa"/>
          </w:tcPr>
          <w:p w14:paraId="0E663E93" w14:textId="209406C3" w:rsidR="00521AD4" w:rsidRPr="00521AD4" w:rsidRDefault="00521AD4" w:rsidP="00521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+</w:t>
            </w:r>
          </w:p>
        </w:tc>
        <w:tc>
          <w:tcPr>
            <w:tcW w:w="8667" w:type="dxa"/>
            <w:shd w:val="clear" w:color="auto" w:fill="auto"/>
            <w:noWrap/>
            <w:vAlign w:val="bottom"/>
            <w:hideMark/>
          </w:tcPr>
          <w:p w14:paraId="2C2505F8" w14:textId="77777777" w:rsidR="00B24A1F" w:rsidRDefault="006E2299" w:rsidP="00521A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Совместимые</w:t>
            </w:r>
            <w:r w:rsidR="008D159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. </w:t>
            </w:r>
          </w:p>
          <w:p w14:paraId="3DDD5C3F" w14:textId="48DB9D0E" w:rsidR="00521AD4" w:rsidRPr="00521AD4" w:rsidRDefault="008D1593" w:rsidP="00521A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С примерами последовательностей можно ознакомиться на стенде.</w:t>
            </w:r>
          </w:p>
        </w:tc>
      </w:tr>
      <w:tr w:rsidR="00521AD4" w:rsidRPr="00521AD4" w14:paraId="4F5B6FDA" w14:textId="77777777" w:rsidTr="00D435B5">
        <w:trPr>
          <w:trHeight w:val="312"/>
          <w:jc w:val="center"/>
        </w:trPr>
        <w:tc>
          <w:tcPr>
            <w:tcW w:w="5059" w:type="dxa"/>
            <w:shd w:val="clear" w:color="auto" w:fill="auto"/>
            <w:noWrap/>
            <w:vAlign w:val="bottom"/>
            <w:hideMark/>
          </w:tcPr>
          <w:p w14:paraId="643917C7" w14:textId="77777777" w:rsidR="00521AD4" w:rsidRPr="00521AD4" w:rsidRDefault="00521AD4" w:rsidP="00521A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Индексы</w:t>
            </w:r>
            <w:proofErr w:type="spellEnd"/>
          </w:p>
        </w:tc>
        <w:tc>
          <w:tcPr>
            <w:tcW w:w="222" w:type="dxa"/>
          </w:tcPr>
          <w:p w14:paraId="2DA8048E" w14:textId="69D41D76" w:rsidR="00521AD4" w:rsidRPr="00521AD4" w:rsidRDefault="00521AD4" w:rsidP="00521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+</w:t>
            </w:r>
          </w:p>
        </w:tc>
        <w:tc>
          <w:tcPr>
            <w:tcW w:w="8667" w:type="dxa"/>
            <w:shd w:val="clear" w:color="auto" w:fill="auto"/>
            <w:noWrap/>
            <w:vAlign w:val="bottom"/>
            <w:hideMark/>
          </w:tcPr>
          <w:p w14:paraId="7D520A20" w14:textId="2A9607F5" w:rsidR="00521AD4" w:rsidRPr="00521AD4" w:rsidRDefault="009577E1" w:rsidP="00521A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 xml:space="preserve">Совместимые, но есть ряд других индексов, отсутствующих в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Oracle.</w:t>
            </w:r>
          </w:p>
        </w:tc>
      </w:tr>
      <w:tr w:rsidR="00521AD4" w:rsidRPr="00521AD4" w14:paraId="7C1949FF" w14:textId="77777777" w:rsidTr="00215BFA">
        <w:trPr>
          <w:trHeight w:val="312"/>
          <w:jc w:val="center"/>
        </w:trPr>
        <w:tc>
          <w:tcPr>
            <w:tcW w:w="5059" w:type="dxa"/>
            <w:shd w:val="clear" w:color="auto" w:fill="auto"/>
            <w:noWrap/>
            <w:hideMark/>
          </w:tcPr>
          <w:p w14:paraId="01DECC5A" w14:textId="77777777" w:rsidR="00521AD4" w:rsidRPr="00521AD4" w:rsidRDefault="00521AD4" w:rsidP="00521A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Битмап</w:t>
            </w:r>
            <w:proofErr w:type="spellEnd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индексы</w:t>
            </w:r>
            <w:proofErr w:type="spellEnd"/>
          </w:p>
        </w:tc>
        <w:tc>
          <w:tcPr>
            <w:tcW w:w="222" w:type="dxa"/>
          </w:tcPr>
          <w:p w14:paraId="63AD91C8" w14:textId="6B302C93" w:rsidR="00521AD4" w:rsidRPr="00521AD4" w:rsidRDefault="003E37AB" w:rsidP="00521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+</w:t>
            </w:r>
          </w:p>
        </w:tc>
        <w:tc>
          <w:tcPr>
            <w:tcW w:w="8667" w:type="dxa"/>
            <w:shd w:val="clear" w:color="auto" w:fill="auto"/>
            <w:noWrap/>
            <w:vAlign w:val="bottom"/>
            <w:hideMark/>
          </w:tcPr>
          <w:p w14:paraId="5B52371D" w14:textId="46B0CA9E" w:rsidR="00521AD4" w:rsidRPr="00521AD4" w:rsidRDefault="003E37AB" w:rsidP="003E37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В PostgreSQL </w:t>
            </w:r>
            <w:proofErr w:type="spellStart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нет</w:t>
            </w:r>
            <w:proofErr w:type="spellEnd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="00510B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bitmap</w:t>
            </w:r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индексов</w:t>
            </w:r>
            <w:proofErr w:type="spellEnd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как</w:t>
            </w:r>
            <w:proofErr w:type="spellEnd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в Oracle, </w:t>
            </w:r>
            <w:proofErr w:type="spellStart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но</w:t>
            </w:r>
            <w:proofErr w:type="spellEnd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GIN </w:t>
            </w:r>
            <w:proofErr w:type="spellStart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также</w:t>
            </w:r>
            <w:proofErr w:type="spellEnd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очень</w:t>
            </w:r>
            <w:proofErr w:type="spellEnd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хорошо</w:t>
            </w:r>
            <w:proofErr w:type="spellEnd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справляется</w:t>
            </w:r>
            <w:proofErr w:type="spellEnd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дубликатами</w:t>
            </w:r>
            <w:proofErr w:type="spellEnd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. </w:t>
            </w:r>
            <w:proofErr w:type="spellStart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Внутренняя</w:t>
            </w:r>
            <w:proofErr w:type="spellEnd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структура</w:t>
            </w:r>
            <w:proofErr w:type="spellEnd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индекса</w:t>
            </w:r>
            <w:proofErr w:type="spellEnd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GIN </w:t>
            </w:r>
            <w:proofErr w:type="spellStart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самом</w:t>
            </w:r>
            <w:proofErr w:type="spellEnd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деле</w:t>
            </w:r>
            <w:proofErr w:type="spellEnd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очень</w:t>
            </w:r>
            <w:proofErr w:type="spellEnd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похожа</w:t>
            </w:r>
            <w:proofErr w:type="spellEnd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на</w:t>
            </w:r>
            <w:proofErr w:type="spellEnd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индекс</w:t>
            </w:r>
            <w:proofErr w:type="spellEnd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растрового</w:t>
            </w:r>
            <w:proofErr w:type="spellEnd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изображения</w:t>
            </w:r>
            <w:proofErr w:type="spellEnd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. </w:t>
            </w:r>
            <w:proofErr w:type="spellStart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Индексы</w:t>
            </w:r>
            <w:proofErr w:type="spellEnd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Bitmax</w:t>
            </w:r>
            <w:proofErr w:type="spellEnd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используются</w:t>
            </w:r>
            <w:proofErr w:type="spellEnd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для</w:t>
            </w:r>
            <w:proofErr w:type="spellEnd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полей</w:t>
            </w:r>
            <w:proofErr w:type="spellEnd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низкой</w:t>
            </w:r>
            <w:proofErr w:type="spellEnd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мощностью</w:t>
            </w:r>
            <w:proofErr w:type="spellEnd"/>
            <w:r w:rsidR="00510B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="00510BD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И</w:t>
            </w:r>
            <w:proofErr w:type="spellStart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ндексы</w:t>
            </w:r>
            <w:proofErr w:type="spellEnd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GIN </w:t>
            </w:r>
            <w:proofErr w:type="spellStart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используются</w:t>
            </w:r>
            <w:proofErr w:type="spellEnd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таким</w:t>
            </w:r>
            <w:proofErr w:type="spellEnd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же</w:t>
            </w:r>
            <w:proofErr w:type="spellEnd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образом</w:t>
            </w:r>
            <w:proofErr w:type="spellEnd"/>
            <w:r w:rsidRPr="003E37AB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.</w:t>
            </w:r>
          </w:p>
        </w:tc>
      </w:tr>
      <w:tr w:rsidR="00521AD4" w:rsidRPr="00521AD4" w14:paraId="7E91A84F" w14:textId="77777777" w:rsidTr="00D435B5">
        <w:trPr>
          <w:trHeight w:val="312"/>
          <w:jc w:val="center"/>
        </w:trPr>
        <w:tc>
          <w:tcPr>
            <w:tcW w:w="5059" w:type="dxa"/>
            <w:shd w:val="clear" w:color="auto" w:fill="auto"/>
            <w:noWrap/>
            <w:vAlign w:val="bottom"/>
            <w:hideMark/>
          </w:tcPr>
          <w:p w14:paraId="7138B325" w14:textId="77777777" w:rsidR="00521AD4" w:rsidRPr="00521AD4" w:rsidRDefault="00521AD4" w:rsidP="00521A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Ограничения</w:t>
            </w:r>
            <w:proofErr w:type="spellEnd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(constraints)</w:t>
            </w:r>
          </w:p>
        </w:tc>
        <w:tc>
          <w:tcPr>
            <w:tcW w:w="222" w:type="dxa"/>
          </w:tcPr>
          <w:p w14:paraId="6DE2BDA3" w14:textId="7E17B752" w:rsidR="00521AD4" w:rsidRPr="00521AD4" w:rsidRDefault="00521AD4" w:rsidP="00521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+</w:t>
            </w:r>
          </w:p>
        </w:tc>
        <w:tc>
          <w:tcPr>
            <w:tcW w:w="8667" w:type="dxa"/>
            <w:shd w:val="clear" w:color="auto" w:fill="auto"/>
            <w:noWrap/>
            <w:vAlign w:val="bottom"/>
            <w:hideMark/>
          </w:tcPr>
          <w:p w14:paraId="273D87DB" w14:textId="1DED6CB1" w:rsidR="00521AD4" w:rsidRPr="00521AD4" w:rsidRDefault="009577E1" w:rsidP="00521A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Совместимые</w:t>
            </w:r>
            <w:r w:rsidR="008D159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. Имеются примеры на стенде.</w:t>
            </w:r>
          </w:p>
        </w:tc>
      </w:tr>
      <w:tr w:rsidR="00521AD4" w:rsidRPr="00521AD4" w14:paraId="57925536" w14:textId="77777777" w:rsidTr="00D435B5">
        <w:trPr>
          <w:trHeight w:val="312"/>
          <w:jc w:val="center"/>
        </w:trPr>
        <w:tc>
          <w:tcPr>
            <w:tcW w:w="5059" w:type="dxa"/>
            <w:shd w:val="clear" w:color="auto" w:fill="auto"/>
            <w:noWrap/>
            <w:vAlign w:val="bottom"/>
            <w:hideMark/>
          </w:tcPr>
          <w:p w14:paraId="34F2D10A" w14:textId="77777777" w:rsidR="00521AD4" w:rsidRPr="00521AD4" w:rsidRDefault="00521AD4" w:rsidP="00521A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Представления</w:t>
            </w:r>
            <w:proofErr w:type="spellEnd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(views)</w:t>
            </w:r>
          </w:p>
        </w:tc>
        <w:tc>
          <w:tcPr>
            <w:tcW w:w="222" w:type="dxa"/>
          </w:tcPr>
          <w:p w14:paraId="36057219" w14:textId="6EE0C810" w:rsidR="00521AD4" w:rsidRPr="00521AD4" w:rsidRDefault="00521AD4" w:rsidP="00521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+</w:t>
            </w:r>
          </w:p>
        </w:tc>
        <w:tc>
          <w:tcPr>
            <w:tcW w:w="8667" w:type="dxa"/>
            <w:shd w:val="clear" w:color="auto" w:fill="auto"/>
            <w:noWrap/>
            <w:vAlign w:val="bottom"/>
            <w:hideMark/>
          </w:tcPr>
          <w:p w14:paraId="624A4DAA" w14:textId="0940B5C4" w:rsidR="00521AD4" w:rsidRPr="00521AD4" w:rsidRDefault="009577E1" w:rsidP="00521A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Совместимые</w:t>
            </w:r>
            <w:r w:rsidR="008D159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. Имеются примеры на стенде.</w:t>
            </w:r>
          </w:p>
        </w:tc>
      </w:tr>
      <w:tr w:rsidR="00521AD4" w:rsidRPr="00521AD4" w14:paraId="214349E9" w14:textId="77777777" w:rsidTr="00D435B5">
        <w:trPr>
          <w:trHeight w:val="312"/>
          <w:jc w:val="center"/>
        </w:trPr>
        <w:tc>
          <w:tcPr>
            <w:tcW w:w="5059" w:type="dxa"/>
            <w:shd w:val="clear" w:color="auto" w:fill="FFFFFF" w:themeFill="background1"/>
            <w:noWrap/>
            <w:vAlign w:val="bottom"/>
            <w:hideMark/>
          </w:tcPr>
          <w:p w14:paraId="23DBEC62" w14:textId="77777777" w:rsidR="00521AD4" w:rsidRPr="00521AD4" w:rsidRDefault="00521AD4" w:rsidP="00521A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Материализованные</w:t>
            </w:r>
            <w:proofErr w:type="spellEnd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представления</w:t>
            </w:r>
            <w:proofErr w:type="spellEnd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(</w:t>
            </w:r>
            <w:bookmarkStart w:id="5" w:name="OLE_LINK8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materialized views</w:t>
            </w:r>
            <w:bookmarkEnd w:id="5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222" w:type="dxa"/>
          </w:tcPr>
          <w:p w14:paraId="637D11D0" w14:textId="01E03C3D" w:rsidR="00521AD4" w:rsidRPr="00521AD4" w:rsidRDefault="00521AD4" w:rsidP="00521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+-</w:t>
            </w:r>
          </w:p>
        </w:tc>
        <w:tc>
          <w:tcPr>
            <w:tcW w:w="8667" w:type="dxa"/>
            <w:shd w:val="clear" w:color="auto" w:fill="auto"/>
            <w:noWrap/>
            <w:vAlign w:val="bottom"/>
            <w:hideMark/>
          </w:tcPr>
          <w:p w14:paraId="4708376E" w14:textId="3061E380" w:rsidR="00521AD4" w:rsidRPr="00521AD4" w:rsidRDefault="00486875" w:rsidP="00521A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Segoe UI" w:hAnsi="Segoe UI" w:cs="Segoe UI"/>
                <w:color w:val="0C0D0E"/>
                <w:sz w:val="23"/>
                <w:szCs w:val="23"/>
                <w:shd w:val="clear" w:color="auto" w:fill="FFFFFF"/>
              </w:rPr>
              <w:t xml:space="preserve"> PostgreSQL </w:t>
            </w:r>
            <w:r>
              <w:rPr>
                <w:rFonts w:ascii="Segoe UI" w:hAnsi="Segoe UI" w:cs="Segoe UI"/>
                <w:color w:val="0C0D0E"/>
                <w:sz w:val="23"/>
                <w:szCs w:val="23"/>
                <w:shd w:val="clear" w:color="auto" w:fill="FFFFFF"/>
                <w:lang w:val="ru-UA"/>
              </w:rPr>
              <w:t xml:space="preserve">имеет только одну </w:t>
            </w:r>
            <w:r w:rsidR="00CA408F">
              <w:rPr>
                <w:rFonts w:ascii="Segoe UI" w:hAnsi="Segoe UI" w:cs="Segoe UI"/>
                <w:color w:val="0C0D0E"/>
                <w:sz w:val="23"/>
                <w:szCs w:val="23"/>
                <w:shd w:val="clear" w:color="auto" w:fill="FFFFFF"/>
                <w:lang w:val="ru-UA"/>
              </w:rPr>
              <w:t xml:space="preserve">опцию </w:t>
            </w:r>
            <w:proofErr w:type="spellStart"/>
            <w:r w:rsidR="00CA408F">
              <w:rPr>
                <w:rFonts w:ascii="Segoe UI" w:hAnsi="Segoe UI" w:cs="Segoe UI"/>
                <w:color w:val="0C0D0E"/>
                <w:sz w:val="23"/>
                <w:szCs w:val="23"/>
                <w:shd w:val="clear" w:color="auto" w:fill="FFFFFF"/>
              </w:rPr>
              <w:t>для</w:t>
            </w:r>
            <w:proofErr w:type="spellEnd"/>
            <w:r>
              <w:rPr>
                <w:rFonts w:ascii="Segoe UI" w:hAnsi="Segoe UI" w:cs="Segoe UI"/>
                <w:color w:val="0C0D0E"/>
                <w:sz w:val="23"/>
                <w:szCs w:val="23"/>
                <w:shd w:val="clear" w:color="auto" w:fill="FFFFFF"/>
                <w:lang w:val="ru-UA"/>
              </w:rPr>
              <w:t xml:space="preserve"> создания </w:t>
            </w:r>
            <w:r>
              <w:rPr>
                <w:rFonts w:ascii="Segoe UI" w:hAnsi="Segoe UI" w:cs="Segoe UI"/>
                <w:color w:val="0C0D0E"/>
                <w:sz w:val="23"/>
                <w:szCs w:val="23"/>
                <w:shd w:val="clear" w:color="auto" w:fill="FFFFFF"/>
              </w:rPr>
              <w:t>materialized views</w:t>
            </w:r>
            <w:r>
              <w:rPr>
                <w:rFonts w:ascii="Segoe UI" w:hAnsi="Segoe UI" w:cs="Segoe UI"/>
                <w:color w:val="0C0D0E"/>
                <w:sz w:val="23"/>
                <w:szCs w:val="23"/>
                <w:shd w:val="clear" w:color="auto" w:fill="FFFFFF"/>
                <w:lang w:val="ru-UA"/>
              </w:rPr>
              <w:t xml:space="preserve"> как</w:t>
            </w:r>
            <w:r>
              <w:rPr>
                <w:rFonts w:ascii="Segoe UI" w:hAnsi="Segoe UI" w:cs="Segoe UI"/>
                <w:color w:val="0C0D0E"/>
                <w:sz w:val="23"/>
                <w:szCs w:val="23"/>
                <w:shd w:val="clear" w:color="auto" w:fill="FFFFFF"/>
              </w:rPr>
              <w:t> </w:t>
            </w:r>
            <w:r>
              <w:rPr>
                <w:rStyle w:val="HTMLCode"/>
                <w:rFonts w:ascii="var(--ff-mono)" w:eastAsiaTheme="minorHAnsi" w:hAnsi="var(--ff-mono)"/>
                <w:color w:val="0C0D0E"/>
                <w:bdr w:val="none" w:sz="0" w:space="0" w:color="auto" w:frame="1"/>
              </w:rPr>
              <w:t>REFRESH COMPLETE ON DEMAND</w:t>
            </w:r>
          </w:p>
        </w:tc>
      </w:tr>
      <w:tr w:rsidR="00521AD4" w:rsidRPr="00521AD4" w14:paraId="192824F4" w14:textId="77777777" w:rsidTr="00D435B5">
        <w:trPr>
          <w:trHeight w:val="312"/>
          <w:jc w:val="center"/>
        </w:trPr>
        <w:tc>
          <w:tcPr>
            <w:tcW w:w="5059" w:type="dxa"/>
            <w:shd w:val="clear" w:color="auto" w:fill="FFFF00"/>
            <w:noWrap/>
            <w:vAlign w:val="bottom"/>
            <w:hideMark/>
          </w:tcPr>
          <w:p w14:paraId="2D77260B" w14:textId="77777777" w:rsidR="00521AD4" w:rsidRPr="00521AD4" w:rsidRDefault="00521AD4" w:rsidP="00521A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Журнал</w:t>
            </w:r>
            <w:proofErr w:type="spellEnd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материализованного</w:t>
            </w:r>
            <w:proofErr w:type="spellEnd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представления</w:t>
            </w:r>
            <w:proofErr w:type="spellEnd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(</w:t>
            </w:r>
            <w:bookmarkStart w:id="6" w:name="OLE_LINK11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materialized views logs</w:t>
            </w:r>
            <w:bookmarkEnd w:id="6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222" w:type="dxa"/>
          </w:tcPr>
          <w:p w14:paraId="246C4D08" w14:textId="1273A344" w:rsidR="00521AD4" w:rsidRPr="00521AD4" w:rsidRDefault="00521AD4" w:rsidP="00521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-</w:t>
            </w:r>
          </w:p>
        </w:tc>
        <w:tc>
          <w:tcPr>
            <w:tcW w:w="8667" w:type="dxa"/>
            <w:shd w:val="clear" w:color="auto" w:fill="auto"/>
            <w:noWrap/>
            <w:vAlign w:val="bottom"/>
            <w:hideMark/>
          </w:tcPr>
          <w:p w14:paraId="4EFB48E4" w14:textId="28929764" w:rsidR="00521AD4" w:rsidRPr="00521AD4" w:rsidRDefault="00486875" w:rsidP="00521A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отсутс</w:t>
            </w:r>
            <w:r w:rsidR="006C762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т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вует</w:t>
            </w:r>
          </w:p>
        </w:tc>
      </w:tr>
      <w:tr w:rsidR="00521AD4" w:rsidRPr="00521AD4" w14:paraId="38186E0E" w14:textId="77777777" w:rsidTr="00D435B5">
        <w:trPr>
          <w:trHeight w:val="312"/>
          <w:jc w:val="center"/>
        </w:trPr>
        <w:tc>
          <w:tcPr>
            <w:tcW w:w="5059" w:type="dxa"/>
            <w:shd w:val="clear" w:color="auto" w:fill="auto"/>
            <w:noWrap/>
            <w:hideMark/>
          </w:tcPr>
          <w:p w14:paraId="341E5B1D" w14:textId="77777777" w:rsidR="00521AD4" w:rsidRPr="00521AD4" w:rsidRDefault="00521AD4" w:rsidP="00186D2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bookmarkStart w:id="7" w:name="OLE_LINK1"/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Планировщики</w:t>
            </w:r>
            <w:proofErr w:type="spellEnd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заданий</w:t>
            </w:r>
            <w:proofErr w:type="spellEnd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bookmarkEnd w:id="7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(scheduler jobs)</w:t>
            </w:r>
          </w:p>
        </w:tc>
        <w:tc>
          <w:tcPr>
            <w:tcW w:w="222" w:type="dxa"/>
          </w:tcPr>
          <w:p w14:paraId="039FFC93" w14:textId="6EFDE184" w:rsidR="00521AD4" w:rsidRPr="00521AD4" w:rsidRDefault="00521AD4" w:rsidP="00521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+</w:t>
            </w:r>
          </w:p>
        </w:tc>
        <w:tc>
          <w:tcPr>
            <w:tcW w:w="8667" w:type="dxa"/>
            <w:shd w:val="clear" w:color="auto" w:fill="auto"/>
            <w:noWrap/>
            <w:vAlign w:val="bottom"/>
            <w:hideMark/>
          </w:tcPr>
          <w:p w14:paraId="3FCDD64D" w14:textId="443D633D" w:rsidR="00186D23" w:rsidRPr="00B24A1F" w:rsidRDefault="00186D23" w:rsidP="00B24A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</w:pPr>
            <w:r w:rsidRPr="00B24A1F">
              <w:rPr>
                <w:rFonts w:ascii="Arial" w:eastAsia="Times New Roman" w:hAnsi="Arial" w:cs="Arial"/>
                <w:kern w:val="0"/>
                <w:lang w:val="ru-UA" w:eastAsia="en-GB"/>
                <w14:ligatures w14:val="none"/>
              </w:rPr>
              <w:t>pgpro_scheduler</w:t>
            </w:r>
            <w:r w:rsidRPr="00B24A1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 — это встроенное в </w:t>
            </w:r>
            <w:r w:rsidRPr="00B24A1F">
              <w:rPr>
                <w:rFonts w:ascii="Arial" w:eastAsia="Times New Roman" w:hAnsi="Arial" w:cs="Arial"/>
                <w:kern w:val="0"/>
                <w:sz w:val="24"/>
                <w:szCs w:val="24"/>
                <w:lang w:val="ru-UA" w:eastAsia="en-GB"/>
                <w14:ligatures w14:val="none"/>
              </w:rPr>
              <w:t>Postgres Pro Enterprise</w:t>
            </w:r>
            <w:r w:rsidRPr="00B24A1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 расширение, позволяющее планировать и контролировать задания, а также управлять их выполнением в базе данных </w:t>
            </w:r>
            <w:r w:rsidRPr="00B24A1F">
              <w:rPr>
                <w:rFonts w:ascii="Arial" w:eastAsia="Times New Roman" w:hAnsi="Arial" w:cs="Arial"/>
                <w:kern w:val="0"/>
                <w:sz w:val="24"/>
                <w:szCs w:val="24"/>
                <w:lang w:val="ru-UA" w:eastAsia="en-GB"/>
                <w14:ligatures w14:val="none"/>
              </w:rPr>
              <w:t>Postgres Pro Enterprise</w:t>
            </w:r>
            <w:r w:rsidRPr="00B24A1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.</w:t>
            </w:r>
            <w:r w:rsidR="00C15F85" w:rsidRPr="00B24A1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 xml:space="preserve"> </w:t>
            </w:r>
            <w:r w:rsidRPr="00B24A1F">
              <w:rPr>
                <w:rFonts w:ascii="Arial" w:eastAsia="Times New Roman" w:hAnsi="Arial" w:cs="Arial"/>
                <w:kern w:val="0"/>
                <w:lang w:val="ru-UA" w:eastAsia="en-GB"/>
                <w14:ligatures w14:val="none"/>
              </w:rPr>
              <w:t>pgpro_scheduler</w:t>
            </w:r>
            <w:r w:rsidRPr="00B24A1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 отличается очень лёгкой реализацией, так как для планирования и контроля заданий, а также для управления ими он использует фоновые рабочие процессы. И при этом </w:t>
            </w:r>
            <w:r w:rsidRPr="00B24A1F">
              <w:rPr>
                <w:rFonts w:ascii="Arial" w:eastAsia="Times New Roman" w:hAnsi="Arial" w:cs="Arial"/>
                <w:kern w:val="0"/>
                <w:lang w:val="ru-UA" w:eastAsia="en-GB"/>
                <w14:ligatures w14:val="none"/>
              </w:rPr>
              <w:t>pgpro_scheduler</w:t>
            </w:r>
            <w:r w:rsidRPr="00B24A1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 не задействует никакие клиентские подключения.</w:t>
            </w:r>
          </w:p>
          <w:p w14:paraId="56A318E5" w14:textId="77777777" w:rsidR="00186D23" w:rsidRPr="00B24A1F" w:rsidRDefault="00186D23" w:rsidP="00B24A1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</w:pPr>
            <w:r w:rsidRPr="00B24A1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Для большей стабильности в каждой базе данных имеется собственный руководящий планировщик, а каждое запланированное задание выполняется в отдельном рабочем процессе.</w:t>
            </w:r>
          </w:p>
          <w:p w14:paraId="0B9A4367" w14:textId="732B7083" w:rsidR="00521AD4" w:rsidRPr="00521AD4" w:rsidRDefault="00521AD4" w:rsidP="00521A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521AD4" w:rsidRPr="00521AD4" w14:paraId="38880509" w14:textId="77777777" w:rsidTr="00D435B5">
        <w:trPr>
          <w:trHeight w:val="312"/>
          <w:jc w:val="center"/>
        </w:trPr>
        <w:tc>
          <w:tcPr>
            <w:tcW w:w="5059" w:type="dxa"/>
            <w:shd w:val="clear" w:color="auto" w:fill="auto"/>
            <w:noWrap/>
            <w:hideMark/>
          </w:tcPr>
          <w:p w14:paraId="1C42EC4D" w14:textId="77777777" w:rsidR="00521AD4" w:rsidRPr="00521AD4" w:rsidRDefault="00521AD4" w:rsidP="00521A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Автономные</w:t>
            </w:r>
            <w:proofErr w:type="spellEnd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транзакции</w:t>
            </w:r>
            <w:proofErr w:type="spellEnd"/>
          </w:p>
        </w:tc>
        <w:tc>
          <w:tcPr>
            <w:tcW w:w="222" w:type="dxa"/>
          </w:tcPr>
          <w:p w14:paraId="181F56C4" w14:textId="64885456" w:rsidR="00521AD4" w:rsidRPr="00521AD4" w:rsidRDefault="00521AD4" w:rsidP="00521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+</w:t>
            </w:r>
          </w:p>
        </w:tc>
        <w:tc>
          <w:tcPr>
            <w:tcW w:w="8667" w:type="dxa"/>
            <w:shd w:val="clear" w:color="auto" w:fill="auto"/>
            <w:noWrap/>
            <w:vAlign w:val="bottom"/>
            <w:hideMark/>
          </w:tcPr>
          <w:p w14:paraId="602B6412" w14:textId="77777777" w:rsidR="00521AD4" w:rsidRDefault="00C15F85" w:rsidP="00C15F85">
            <w:pPr>
              <w:pStyle w:val="HTMLPreformatted"/>
              <w:rPr>
                <w:rFonts w:ascii="Arial" w:hAnsi="Arial" w:cs="Arial"/>
                <w:sz w:val="24"/>
                <w:szCs w:val="24"/>
                <w:lang w:val="ru-UA"/>
              </w:rPr>
            </w:pPr>
            <w:r w:rsidRPr="00C15F85">
              <w:rPr>
                <w:rFonts w:ascii="Arial" w:hAnsi="Arial" w:cs="Arial"/>
                <w:sz w:val="24"/>
                <w:szCs w:val="24"/>
                <w:lang w:val="ru-UA"/>
              </w:rPr>
              <w:t>А</w:t>
            </w:r>
            <w:r>
              <w:rPr>
                <w:rFonts w:ascii="Arial" w:hAnsi="Arial" w:cs="Arial"/>
                <w:sz w:val="24"/>
                <w:szCs w:val="24"/>
                <w:lang w:val="ru-UA"/>
              </w:rPr>
              <w:t xml:space="preserve">втономные транзакции могут поддерживаться как новым синтаксисом, представленным в версии </w:t>
            </w:r>
            <w:r w:rsidRPr="00C15F85">
              <w:rPr>
                <w:rFonts w:ascii="Arial" w:hAnsi="Arial" w:cs="Arial"/>
                <w:sz w:val="24"/>
                <w:szCs w:val="24"/>
                <w:lang w:val="ru-UA"/>
              </w:rPr>
              <w:t>Pro (BEGIN AUTONOMOUS TRANSACTION)</w:t>
            </w:r>
            <w:r>
              <w:rPr>
                <w:rFonts w:ascii="Arial" w:hAnsi="Arial" w:cs="Arial"/>
                <w:sz w:val="24"/>
                <w:szCs w:val="24"/>
                <w:lang w:val="ru-UA"/>
              </w:rPr>
              <w:t xml:space="preserve">, так и с помощью расширения </w:t>
            </w:r>
            <w:r w:rsidRPr="00C15F85">
              <w:rPr>
                <w:rFonts w:ascii="Arial" w:hAnsi="Arial" w:cs="Arial"/>
                <w:sz w:val="24"/>
                <w:szCs w:val="24"/>
                <w:lang w:val="ru-UA"/>
              </w:rPr>
              <w:t xml:space="preserve">dblink, </w:t>
            </w:r>
            <w:r>
              <w:rPr>
                <w:rFonts w:ascii="Arial" w:hAnsi="Arial" w:cs="Arial"/>
                <w:sz w:val="24"/>
                <w:szCs w:val="24"/>
                <w:lang w:val="ru-UA"/>
              </w:rPr>
              <w:t xml:space="preserve">позволяющего создать новое соединение к БД в </w:t>
            </w:r>
            <w:r w:rsidRPr="00C15F85">
              <w:rPr>
                <w:rFonts w:ascii="Arial" w:hAnsi="Arial" w:cs="Arial"/>
                <w:sz w:val="24"/>
                <w:szCs w:val="24"/>
                <w:lang w:val="ru-UA"/>
              </w:rPr>
              <w:t>рамках</w:t>
            </w:r>
            <w:r>
              <w:rPr>
                <w:rFonts w:ascii="Arial" w:hAnsi="Arial" w:cs="Arial"/>
                <w:sz w:val="24"/>
                <w:szCs w:val="24"/>
                <w:lang w:val="ru-UA"/>
              </w:rPr>
              <w:t xml:space="preserve"> текущей транзакции.</w:t>
            </w:r>
          </w:p>
          <w:p w14:paraId="4E6FF7F3" w14:textId="78445B72" w:rsidR="00C15F85" w:rsidRPr="00521AD4" w:rsidRDefault="00C15F85" w:rsidP="00C15F85">
            <w:pPr>
              <w:pStyle w:val="HTMLPreformatted"/>
              <w:rPr>
                <w:rFonts w:ascii="Arial" w:hAnsi="Arial" w:cs="Arial"/>
                <w:sz w:val="24"/>
                <w:szCs w:val="24"/>
              </w:rPr>
            </w:pPr>
            <w:r w:rsidRPr="00C15F85">
              <w:rPr>
                <w:rFonts w:ascii="Arial" w:hAnsi="Arial" w:cs="Arial"/>
                <w:sz w:val="24"/>
                <w:szCs w:val="24"/>
                <w:lang w:val="ru-UA"/>
              </w:rPr>
              <w:t>Для нового</w:t>
            </w:r>
            <w:r>
              <w:rPr>
                <w:rFonts w:ascii="Arial" w:hAnsi="Arial" w:cs="Arial"/>
                <w:sz w:val="24"/>
                <w:szCs w:val="24"/>
                <w:lang w:val="ru-UA"/>
              </w:rPr>
              <w:t xml:space="preserve"> синтаксиса </w:t>
            </w:r>
            <w:r w:rsidR="002B3E75">
              <w:rPr>
                <w:rFonts w:ascii="Arial" w:hAnsi="Arial" w:cs="Arial"/>
                <w:sz w:val="24"/>
                <w:szCs w:val="24"/>
                <w:lang w:val="ru-UA"/>
              </w:rPr>
              <w:t>следует выделить, что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B3E75" w:rsidRPr="002B3E75">
              <w:rPr>
                <w:rFonts w:ascii="Arial" w:hAnsi="Arial" w:cs="Arial"/>
                <w:sz w:val="24"/>
                <w:szCs w:val="24"/>
                <w:lang w:val="ru-UA"/>
              </w:rPr>
              <w:t xml:space="preserve">в </w:t>
            </w:r>
            <w:r w:rsidRPr="002B3E75">
              <w:rPr>
                <w:rFonts w:ascii="Arial" w:hAnsi="Arial" w:cs="Arial"/>
                <w:sz w:val="24"/>
                <w:szCs w:val="24"/>
                <w:lang w:val="ru-UA"/>
              </w:rPr>
              <w:t xml:space="preserve">рамках отдельной родительской транзакции можно выполнить несколько автономных, как последовательных, так и вложенных. По умолчанию Postgres Pro позволяет выполнить одновременно до 100 автономных транзакций во всех сеансах. Это ограничение можно увеличить, изменив параметр </w:t>
            </w:r>
            <w:r w:rsidRPr="002B3E75">
              <w:rPr>
                <w:rFonts w:ascii="Arial" w:hAnsi="Arial" w:cs="Arial"/>
                <w:sz w:val="24"/>
                <w:szCs w:val="24"/>
                <w:lang w:val="ru-UA"/>
              </w:rPr>
              <w:lastRenderedPageBreak/>
              <w:t>конфигурации </w:t>
            </w:r>
            <w:r w:rsidRPr="002B3E75">
              <w:rPr>
                <w:rFonts w:ascii="Arial" w:hAnsi="Arial" w:cs="Arial"/>
                <w:b/>
                <w:bCs/>
                <w:sz w:val="24"/>
                <w:szCs w:val="24"/>
                <w:lang w:val="ru-UA"/>
              </w:rPr>
              <w:fldChar w:fldCharType="begin"/>
            </w:r>
            <w:r w:rsidRPr="002B3E75">
              <w:rPr>
                <w:rFonts w:ascii="Arial" w:hAnsi="Arial" w:cs="Arial"/>
                <w:b/>
                <w:bCs/>
                <w:sz w:val="24"/>
                <w:szCs w:val="24"/>
                <w:lang w:val="ru-UA"/>
              </w:rPr>
              <w:instrText>HYPERLINK "https://postgrespro.ru/docs/enterprise/15/runtime-config-resource" \l "GUC-MAX-AUTONOMOUS-TRANSACTIONS"</w:instrText>
            </w:r>
            <w:r w:rsidRPr="002B3E75">
              <w:rPr>
                <w:rFonts w:ascii="Arial" w:hAnsi="Arial" w:cs="Arial"/>
                <w:b/>
                <w:bCs/>
                <w:sz w:val="24"/>
                <w:szCs w:val="24"/>
                <w:lang w:val="ru-UA"/>
              </w:rPr>
            </w:r>
            <w:r w:rsidRPr="002B3E75">
              <w:rPr>
                <w:rFonts w:ascii="Arial" w:hAnsi="Arial" w:cs="Arial"/>
                <w:b/>
                <w:bCs/>
                <w:sz w:val="24"/>
                <w:szCs w:val="24"/>
                <w:lang w:val="ru-UA"/>
              </w:rPr>
              <w:fldChar w:fldCharType="separate"/>
            </w:r>
            <w:r w:rsidRPr="002B3E75">
              <w:rPr>
                <w:rFonts w:ascii="Arial" w:hAnsi="Arial" w:cs="Arial"/>
                <w:b/>
                <w:bCs/>
                <w:sz w:val="24"/>
                <w:szCs w:val="24"/>
                <w:lang w:val="ru-UA"/>
              </w:rPr>
              <w:t>max_autonomous_transactions</w:t>
            </w:r>
            <w:r w:rsidRPr="002B3E75">
              <w:rPr>
                <w:rFonts w:ascii="Arial" w:hAnsi="Arial" w:cs="Arial"/>
                <w:b/>
                <w:bCs/>
                <w:sz w:val="24"/>
                <w:szCs w:val="24"/>
                <w:lang w:val="ru-UA"/>
              </w:rPr>
              <w:fldChar w:fldCharType="end"/>
            </w:r>
            <w:r w:rsidRPr="002B3E75">
              <w:rPr>
                <w:rFonts w:ascii="Arial" w:hAnsi="Arial" w:cs="Arial"/>
                <w:sz w:val="24"/>
                <w:szCs w:val="24"/>
                <w:lang w:val="ru-UA"/>
              </w:rPr>
              <w:t>. Максимальный уровень вложенности ограничен значением 128 и не может быть изменён.</w:t>
            </w:r>
          </w:p>
        </w:tc>
      </w:tr>
      <w:tr w:rsidR="00521AD4" w:rsidRPr="00521AD4" w14:paraId="626B6734" w14:textId="77777777" w:rsidTr="0079099C">
        <w:trPr>
          <w:trHeight w:val="312"/>
          <w:jc w:val="center"/>
        </w:trPr>
        <w:tc>
          <w:tcPr>
            <w:tcW w:w="5059" w:type="dxa"/>
            <w:shd w:val="clear" w:color="auto" w:fill="auto"/>
            <w:noWrap/>
            <w:hideMark/>
          </w:tcPr>
          <w:p w14:paraId="5536095A" w14:textId="77777777" w:rsidR="00521AD4" w:rsidRPr="00521AD4" w:rsidRDefault="00521AD4" w:rsidP="00521A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Профили</w:t>
            </w:r>
            <w:proofErr w:type="spellEnd"/>
          </w:p>
        </w:tc>
        <w:tc>
          <w:tcPr>
            <w:tcW w:w="222" w:type="dxa"/>
          </w:tcPr>
          <w:p w14:paraId="77CBF701" w14:textId="0C11946B" w:rsidR="00521AD4" w:rsidRPr="00521AD4" w:rsidRDefault="00521AD4" w:rsidP="00521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+</w:t>
            </w:r>
          </w:p>
        </w:tc>
        <w:tc>
          <w:tcPr>
            <w:tcW w:w="8667" w:type="dxa"/>
            <w:shd w:val="clear" w:color="auto" w:fill="auto"/>
            <w:noWrap/>
            <w:vAlign w:val="bottom"/>
            <w:hideMark/>
          </w:tcPr>
          <w:p w14:paraId="1511AECB" w14:textId="1BCFBF0D" w:rsidR="00521AD4" w:rsidRPr="00521AD4" w:rsidRDefault="0079099C" w:rsidP="00C15F85">
            <w:pPr>
              <w:pStyle w:val="HTMLPreformatted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ru-UA"/>
              </w:rPr>
              <w:t xml:space="preserve">Создание </w:t>
            </w:r>
            <w:r w:rsidRPr="0079099C">
              <w:rPr>
                <w:rFonts w:ascii="Arial" w:hAnsi="Arial" w:cs="Arial"/>
                <w:sz w:val="24"/>
                <w:szCs w:val="24"/>
                <w:lang w:val="ru-UA"/>
              </w:rPr>
              <w:t>профиля в кластере баз данных Postgres Pro</w:t>
            </w:r>
            <w:r w:rsidRPr="0079099C">
              <w:rPr>
                <w:rFonts w:ascii="Arial" w:hAnsi="Arial" w:cs="Arial"/>
                <w:sz w:val="24"/>
                <w:szCs w:val="24"/>
              </w:rPr>
              <w:t xml:space="preserve"> выполняется командой </w:t>
            </w:r>
            <w:r w:rsidRPr="0079099C">
              <w:rPr>
                <w:rFonts w:ascii="Arial" w:hAnsi="Arial" w:cs="Arial"/>
                <w:sz w:val="24"/>
                <w:szCs w:val="24"/>
                <w:lang w:val="ru-UA"/>
              </w:rPr>
              <w:t>CREATE PROFILE. Профили Postgres Pro позволяют установить парольную политику для пользователей, которым они назначены. Профили определяются на уровне кластера баз данных, поэтому они распространяются на все базы в кластере.</w:t>
            </w:r>
          </w:p>
        </w:tc>
      </w:tr>
      <w:tr w:rsidR="00521AD4" w:rsidRPr="00521AD4" w14:paraId="1E609E61" w14:textId="77777777" w:rsidTr="00F50017">
        <w:trPr>
          <w:trHeight w:val="312"/>
          <w:jc w:val="center"/>
        </w:trPr>
        <w:tc>
          <w:tcPr>
            <w:tcW w:w="5059" w:type="dxa"/>
            <w:shd w:val="clear" w:color="000000" w:fill="FFFF00"/>
            <w:noWrap/>
            <w:hideMark/>
          </w:tcPr>
          <w:p w14:paraId="4D631E57" w14:textId="77777777" w:rsidR="00521AD4" w:rsidRPr="00521AD4" w:rsidRDefault="00521AD4" w:rsidP="00521A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Расширенная</w:t>
            </w:r>
            <w:proofErr w:type="spellEnd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репликация</w:t>
            </w:r>
            <w:proofErr w:type="spellEnd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(advanced replication) master-master</w:t>
            </w:r>
          </w:p>
        </w:tc>
        <w:tc>
          <w:tcPr>
            <w:tcW w:w="222" w:type="dxa"/>
          </w:tcPr>
          <w:p w14:paraId="510D1DD6" w14:textId="2336BD3B" w:rsidR="00521AD4" w:rsidRPr="00521AD4" w:rsidRDefault="00521AD4" w:rsidP="00521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+-</w:t>
            </w:r>
          </w:p>
        </w:tc>
        <w:tc>
          <w:tcPr>
            <w:tcW w:w="8667" w:type="dxa"/>
            <w:shd w:val="clear" w:color="auto" w:fill="auto"/>
            <w:noWrap/>
            <w:vAlign w:val="bottom"/>
            <w:hideMark/>
          </w:tcPr>
          <w:p w14:paraId="7A52C469" w14:textId="7A166968" w:rsidR="006C762F" w:rsidRDefault="004B7993" w:rsidP="00F50017">
            <w:pPr>
              <w:pStyle w:val="HTMLPreformatted"/>
              <w:rPr>
                <w:rFonts w:ascii="Arial" w:hAnsi="Arial" w:cs="Arial"/>
                <w:sz w:val="24"/>
                <w:szCs w:val="24"/>
                <w:lang w:val="ru-UA"/>
              </w:rPr>
            </w:pPr>
            <w:r>
              <w:rPr>
                <w:rFonts w:ascii="Arial" w:hAnsi="Arial" w:cs="Arial"/>
                <w:sz w:val="24"/>
                <w:szCs w:val="24"/>
                <w:lang w:val="ru-UA"/>
              </w:rPr>
              <w:br/>
            </w:r>
            <w:bookmarkStart w:id="8" w:name="OLE_LINK7"/>
            <w:r w:rsidR="006C762F" w:rsidRPr="006C762F">
              <w:rPr>
                <w:rFonts w:ascii="Arial" w:hAnsi="Arial" w:cs="Arial"/>
                <w:lang w:val="ru-UA"/>
              </w:rPr>
              <w:t>multimaster</w:t>
            </w:r>
            <w:r w:rsidR="006C762F" w:rsidRPr="006C762F">
              <w:rPr>
                <w:rFonts w:ascii="Arial" w:hAnsi="Arial" w:cs="Arial"/>
                <w:sz w:val="24"/>
                <w:szCs w:val="24"/>
                <w:lang w:val="ru-UA"/>
              </w:rPr>
              <w:t> </w:t>
            </w:r>
            <w:bookmarkEnd w:id="8"/>
            <w:r w:rsidR="006C762F" w:rsidRPr="006C762F">
              <w:rPr>
                <w:rFonts w:ascii="Arial" w:hAnsi="Arial" w:cs="Arial"/>
                <w:sz w:val="24"/>
                <w:szCs w:val="24"/>
                <w:lang w:val="ru-UA"/>
              </w:rPr>
              <w:t>— это расширение Postgres Pro Enterprise, которое в сочетании с набором доработок ядра превращает Postgres Pro Enterprise в синхронный кластер без разделения ресурсов, который обеспечивает масштабируемость OLTP для читающих транзакций, а также высокую степень доступности с автоматическим восстановлением после сбоев.</w:t>
            </w:r>
            <w:r>
              <w:rPr>
                <w:rFonts w:ascii="Arial" w:hAnsi="Arial" w:cs="Arial"/>
                <w:sz w:val="24"/>
                <w:szCs w:val="24"/>
                <w:lang w:val="ru-UA"/>
              </w:rPr>
              <w:br/>
            </w:r>
          </w:p>
          <w:p w14:paraId="6E5D837C" w14:textId="4205A440" w:rsidR="006C762F" w:rsidRPr="00E24EC0" w:rsidRDefault="006C762F" w:rsidP="00F50017">
            <w:pPr>
              <w:pStyle w:val="HTMLPreformatted"/>
              <w:rPr>
                <w:rFonts w:ascii="Arial" w:hAnsi="Arial" w:cs="Arial"/>
                <w:sz w:val="24"/>
                <w:szCs w:val="24"/>
                <w:lang w:val="ru-UA"/>
              </w:rPr>
            </w:pPr>
            <w:r w:rsidRPr="006C762F">
              <w:rPr>
                <w:rFonts w:ascii="Arial" w:hAnsi="Arial" w:cs="Arial"/>
                <w:sz w:val="24"/>
                <w:szCs w:val="24"/>
                <w:lang w:val="ru-UA"/>
              </w:rPr>
              <w:t>Расширение </w:t>
            </w:r>
            <w:r w:rsidRPr="006C762F">
              <w:rPr>
                <w:rFonts w:ascii="Arial" w:hAnsi="Arial" w:cs="Arial"/>
                <w:lang w:val="ru-UA"/>
              </w:rPr>
              <w:t>multimaster</w:t>
            </w:r>
            <w:r w:rsidRPr="006C762F">
              <w:rPr>
                <w:rFonts w:ascii="Arial" w:hAnsi="Arial" w:cs="Arial"/>
                <w:sz w:val="24"/>
                <w:szCs w:val="24"/>
                <w:lang w:val="ru-UA"/>
              </w:rPr>
              <w:t xml:space="preserve"> осуществляет репликацию данных полностью автоматическим образом и позволяет одновременно выполнять пишущие транзакции и работать с временными таблицами на любом узле кластера. </w:t>
            </w:r>
            <w:r w:rsidRPr="00E24EC0">
              <w:rPr>
                <w:rFonts w:ascii="Arial" w:hAnsi="Arial" w:cs="Arial"/>
                <w:b/>
                <w:bCs/>
                <w:sz w:val="24"/>
                <w:szCs w:val="24"/>
                <w:lang w:val="ru-UA"/>
              </w:rPr>
              <w:t>Однако при этом нужно учитывать имеющиеся ограничения репликации.</w:t>
            </w:r>
            <w:r w:rsidR="00E24EC0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24EC0">
              <w:rPr>
                <w:rFonts w:ascii="Arial" w:hAnsi="Arial" w:cs="Arial"/>
                <w:sz w:val="24"/>
                <w:szCs w:val="24"/>
                <w:lang w:val="ru-UA"/>
              </w:rPr>
              <w:t xml:space="preserve"> (см. документацию)</w:t>
            </w:r>
          </w:p>
          <w:p w14:paraId="1171E036" w14:textId="77777777" w:rsidR="006C762F" w:rsidRDefault="006C762F" w:rsidP="00F50017">
            <w:pPr>
              <w:pStyle w:val="HTMLPreformatted"/>
              <w:rPr>
                <w:rFonts w:ascii="Roboto" w:hAnsi="Roboto"/>
                <w:shd w:val="clear" w:color="auto" w:fill="FFFFFF"/>
              </w:rPr>
            </w:pPr>
          </w:p>
          <w:p w14:paraId="6E8FD162" w14:textId="001833A6" w:rsidR="006C762F" w:rsidRPr="00521AD4" w:rsidRDefault="00E24EC0" w:rsidP="00F50017">
            <w:pPr>
              <w:pStyle w:val="HTMLPreformatted"/>
              <w:rPr>
                <w:rFonts w:ascii="Arial" w:hAnsi="Arial" w:cs="Arial"/>
                <w:sz w:val="24"/>
                <w:szCs w:val="24"/>
                <w:lang w:val="ru-UA"/>
              </w:rPr>
            </w:pPr>
            <w:r>
              <w:rPr>
                <w:rFonts w:ascii="Arial" w:hAnsi="Arial" w:cs="Arial"/>
                <w:sz w:val="24"/>
                <w:szCs w:val="24"/>
                <w:lang w:val="ru-UA"/>
              </w:rPr>
              <w:t>Следует так же отметить</w:t>
            </w:r>
            <w:r w:rsidR="006C762F">
              <w:rPr>
                <w:rFonts w:ascii="Arial" w:hAnsi="Arial" w:cs="Arial"/>
                <w:sz w:val="24"/>
                <w:szCs w:val="24"/>
                <w:lang w:val="ru-UA"/>
              </w:rPr>
              <w:t>,</w:t>
            </w:r>
            <w:r>
              <w:rPr>
                <w:rFonts w:ascii="Arial" w:hAnsi="Arial" w:cs="Arial"/>
                <w:sz w:val="24"/>
                <w:szCs w:val="24"/>
                <w:lang w:val="ru-UA"/>
              </w:rPr>
              <w:t xml:space="preserve"> что</w:t>
            </w:r>
            <w:r w:rsidR="006C762F">
              <w:rPr>
                <w:rFonts w:ascii="Arial" w:hAnsi="Arial" w:cs="Arial"/>
                <w:sz w:val="24"/>
                <w:szCs w:val="24"/>
                <w:lang w:val="ru-UA"/>
              </w:rPr>
              <w:t xml:space="preserve"> поскольку </w:t>
            </w:r>
            <w:r>
              <w:rPr>
                <w:rFonts w:ascii="Arial" w:hAnsi="Arial" w:cs="Arial"/>
                <w:lang w:val="ru-UA"/>
              </w:rPr>
              <w:t>multimaster</w:t>
            </w:r>
            <w:r>
              <w:rPr>
                <w:rFonts w:ascii="Arial" w:hAnsi="Arial" w:cs="Arial"/>
                <w:sz w:val="24"/>
                <w:szCs w:val="24"/>
                <w:lang w:val="ru-UA"/>
              </w:rPr>
              <w:t> </w:t>
            </w:r>
            <w:r>
              <w:rPr>
                <w:rFonts w:ascii="Arial" w:hAnsi="Arial" w:cs="Arial"/>
                <w:sz w:val="24"/>
                <w:szCs w:val="24"/>
                <w:lang w:val="ru-UA"/>
              </w:rPr>
              <w:t xml:space="preserve"> </w:t>
            </w:r>
            <w:r w:rsidR="006C762F">
              <w:rPr>
                <w:rFonts w:ascii="Arial" w:hAnsi="Arial" w:cs="Arial"/>
                <w:sz w:val="24"/>
                <w:szCs w:val="24"/>
                <w:lang w:val="ru-UA"/>
              </w:rPr>
              <w:t>позволяет одновременно менять одни и те же данные в разных узлах, может возникнуть конфликт обновлений или проблема взаимоблокировки транзакций. Несмотря на то, что существуют механизмы выявления и разрешения таких ситуаций, желательно так проектировать приложения, чтобы они минимизировали возможность возникновения конфликтов (например, каждый узел меняет только свое подмножество данных), и тогда снижение производительности будет минимальным.</w:t>
            </w:r>
          </w:p>
        </w:tc>
      </w:tr>
      <w:tr w:rsidR="00521AD4" w:rsidRPr="00521AD4" w14:paraId="139DD009" w14:textId="77777777" w:rsidTr="00D435B5">
        <w:trPr>
          <w:trHeight w:val="312"/>
          <w:jc w:val="center"/>
        </w:trPr>
        <w:tc>
          <w:tcPr>
            <w:tcW w:w="5059" w:type="dxa"/>
            <w:shd w:val="clear" w:color="auto" w:fill="auto"/>
            <w:noWrap/>
            <w:hideMark/>
          </w:tcPr>
          <w:p w14:paraId="7BA8B9CA" w14:textId="77777777" w:rsidR="00521AD4" w:rsidRPr="00521AD4" w:rsidRDefault="00521AD4" w:rsidP="00521A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Отправка</w:t>
            </w:r>
            <w:proofErr w:type="spellEnd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почты</w:t>
            </w:r>
            <w:proofErr w:type="spellEnd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напрямую</w:t>
            </w:r>
            <w:proofErr w:type="spellEnd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из</w:t>
            </w:r>
            <w:proofErr w:type="spellEnd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Oracle</w:t>
            </w:r>
          </w:p>
        </w:tc>
        <w:tc>
          <w:tcPr>
            <w:tcW w:w="222" w:type="dxa"/>
          </w:tcPr>
          <w:p w14:paraId="1C80CD7B" w14:textId="794F8A9A" w:rsidR="00521AD4" w:rsidRPr="00521AD4" w:rsidRDefault="006E52DB" w:rsidP="00521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+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br/>
              <w:t>-</w:t>
            </w:r>
          </w:p>
        </w:tc>
        <w:tc>
          <w:tcPr>
            <w:tcW w:w="8667" w:type="dxa"/>
            <w:shd w:val="clear" w:color="auto" w:fill="auto"/>
            <w:noWrap/>
            <w:vAlign w:val="bottom"/>
            <w:hideMark/>
          </w:tcPr>
          <w:p w14:paraId="22AC4F2D" w14:textId="7DB96DE9" w:rsidR="00521AD4" w:rsidRDefault="00B26E4A" w:rsidP="00521A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 xml:space="preserve">Не имеется нативного механизма отправки почты из процедур или триггеров, но это может быть решено с помошью расширения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plv8,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поддерживающ</w:t>
            </w:r>
            <w:r w:rsidR="00B0277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его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 xml:space="preserve"> функции J</w:t>
            </w:r>
            <w:proofErr w:type="spellStart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avaScript</w:t>
            </w:r>
            <w:proofErr w:type="spellEnd"/>
            <w:r w:rsidR="00E24EC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 xml:space="preserve">. Ниже приведен пример кода </w:t>
            </w:r>
            <w:r w:rsidR="00E24EC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lastRenderedPageBreak/>
              <w:t xml:space="preserve">реализации функции </w:t>
            </w:r>
            <w:proofErr w:type="spellStart"/>
            <w:r w:rsidR="00E24EC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send_mail</w:t>
            </w:r>
            <w:proofErr w:type="spellEnd"/>
            <w:r w:rsidR="00E24EC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 xml:space="preserve"> с помощью </w:t>
            </w:r>
            <w:r w:rsidR="00E24EC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plv8.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br/>
            </w:r>
          </w:p>
          <w:p w14:paraId="1C9F45B7" w14:textId="77777777" w:rsidR="00B26E4A" w:rsidRDefault="00B26E4A" w:rsidP="00B26E4A">
            <w:pPr>
              <w:pStyle w:val="HTMLPreformatted"/>
              <w:shd w:val="clear" w:color="auto" w:fill="08090A"/>
              <w:rPr>
                <w:rStyle w:val="HTMLCode"/>
                <w:rFonts w:ascii="var(--ff-monospace)" w:hAnsi="var(--ff-monospace)"/>
                <w:color w:val="F8F8F2"/>
                <w:sz w:val="24"/>
                <w:szCs w:val="24"/>
              </w:rPr>
            </w:pPr>
            <w:proofErr w:type="spellStart"/>
            <w:r>
              <w:rPr>
                <w:rStyle w:val="HTMLCode"/>
                <w:rFonts w:ascii="var(--ff-monospace)" w:hAnsi="var(--ff-monospace)"/>
                <w:color w:val="F8F8F2"/>
                <w:sz w:val="24"/>
                <w:szCs w:val="24"/>
              </w:rPr>
              <w:t>const</w:t>
            </w:r>
            <w:proofErr w:type="spellEnd"/>
            <w:r>
              <w:rPr>
                <w:rStyle w:val="HTMLCode"/>
                <w:rFonts w:ascii="var(--ff-monospace)" w:hAnsi="var(--ff-monospace)"/>
                <w:color w:val="F8F8F2"/>
                <w:sz w:val="24"/>
                <w:szCs w:val="24"/>
              </w:rPr>
              <w:t xml:space="preserve"> result = plv8.execute(`select * from </w:t>
            </w:r>
            <w:proofErr w:type="gramStart"/>
            <w:r>
              <w:rPr>
                <w:rStyle w:val="HTMLCode"/>
                <w:rFonts w:ascii="var(--ff-monospace)" w:hAnsi="var(--ff-monospace)"/>
                <w:color w:val="F8F8F2"/>
                <w:sz w:val="24"/>
                <w:szCs w:val="24"/>
              </w:rPr>
              <w:t>http(</w:t>
            </w:r>
            <w:proofErr w:type="gramEnd"/>
            <w:r>
              <w:rPr>
                <w:rStyle w:val="HTMLCode"/>
                <w:rFonts w:ascii="var(--ff-monospace)" w:hAnsi="var(--ff-monospace)"/>
                <w:color w:val="F8F8F2"/>
                <w:sz w:val="24"/>
                <w:szCs w:val="24"/>
              </w:rPr>
              <w:t>(</w:t>
            </w:r>
          </w:p>
          <w:p w14:paraId="25424F27" w14:textId="77777777" w:rsidR="00B26E4A" w:rsidRDefault="00B26E4A" w:rsidP="00B26E4A">
            <w:pPr>
              <w:pStyle w:val="HTMLPreformatted"/>
              <w:shd w:val="clear" w:color="auto" w:fill="08090A"/>
              <w:rPr>
                <w:rStyle w:val="HTMLCode"/>
                <w:rFonts w:ascii="var(--ff-monospace)" w:hAnsi="var(--ff-monospace)"/>
                <w:color w:val="F8F8F2"/>
                <w:sz w:val="24"/>
                <w:szCs w:val="24"/>
              </w:rPr>
            </w:pPr>
            <w:r>
              <w:rPr>
                <w:rStyle w:val="HTMLCode"/>
                <w:rFonts w:ascii="var(--ff-monospace)" w:hAnsi="var(--ff-monospace)"/>
                <w:color w:val="F8F8F2"/>
                <w:sz w:val="24"/>
                <w:szCs w:val="24"/>
              </w:rPr>
              <w:t xml:space="preserve">        'POST',</w:t>
            </w:r>
          </w:p>
          <w:p w14:paraId="7BE3648E" w14:textId="77777777" w:rsidR="00B26E4A" w:rsidRDefault="00B26E4A" w:rsidP="00B26E4A">
            <w:pPr>
              <w:pStyle w:val="HTMLPreformatted"/>
              <w:shd w:val="clear" w:color="auto" w:fill="08090A"/>
              <w:rPr>
                <w:rStyle w:val="HTMLCode"/>
                <w:rFonts w:ascii="var(--ff-monospace)" w:hAnsi="var(--ff-monospace)"/>
                <w:color w:val="F8F8F2"/>
                <w:sz w:val="24"/>
                <w:szCs w:val="24"/>
              </w:rPr>
            </w:pPr>
            <w:r>
              <w:rPr>
                <w:rStyle w:val="HTMLCode"/>
                <w:rFonts w:ascii="var(--ff-monospace)" w:hAnsi="var(--ff-monospace)"/>
                <w:color w:val="F8F8F2"/>
                <w:sz w:val="24"/>
                <w:szCs w:val="24"/>
              </w:rPr>
              <w:t xml:space="preserve">        'https://api.sendgrid.com/v3/mail/send',</w:t>
            </w:r>
          </w:p>
          <w:p w14:paraId="5D95902C" w14:textId="77777777" w:rsidR="00B26E4A" w:rsidRDefault="00B26E4A" w:rsidP="00B26E4A">
            <w:pPr>
              <w:pStyle w:val="HTMLPreformatted"/>
              <w:shd w:val="clear" w:color="auto" w:fill="08090A"/>
              <w:rPr>
                <w:rStyle w:val="HTMLCode"/>
                <w:rFonts w:ascii="var(--ff-monospace)" w:hAnsi="var(--ff-monospace)"/>
                <w:color w:val="F8F8F2"/>
                <w:sz w:val="24"/>
                <w:szCs w:val="24"/>
              </w:rPr>
            </w:pPr>
            <w:r>
              <w:rPr>
                <w:rStyle w:val="HTMLCode"/>
                <w:rFonts w:ascii="var(--ff-monospace)" w:hAnsi="var(--ff-monospace)"/>
                <w:color w:val="F8F8F2"/>
                <w:sz w:val="24"/>
                <w:szCs w:val="24"/>
              </w:rPr>
              <w:t xml:space="preserve">        </w:t>
            </w:r>
            <w:proofErr w:type="gramStart"/>
            <w:r>
              <w:rPr>
                <w:rStyle w:val="HTMLCode"/>
                <w:rFonts w:ascii="var(--ff-monospace)" w:hAnsi="var(--ff-monospace)"/>
                <w:color w:val="F8F8F2"/>
                <w:sz w:val="24"/>
                <w:szCs w:val="24"/>
              </w:rPr>
              <w:t>ARRAY[</w:t>
            </w:r>
            <w:proofErr w:type="spellStart"/>
            <w:proofErr w:type="gramEnd"/>
            <w:r>
              <w:rPr>
                <w:rStyle w:val="HTMLCode"/>
                <w:rFonts w:ascii="var(--ff-monospace)" w:hAnsi="var(--ff-monospace)"/>
                <w:color w:val="F8F8F2"/>
                <w:sz w:val="24"/>
                <w:szCs w:val="24"/>
              </w:rPr>
              <w:t>http_header</w:t>
            </w:r>
            <w:proofErr w:type="spellEnd"/>
            <w:r>
              <w:rPr>
                <w:rStyle w:val="HTMLCode"/>
                <w:rFonts w:ascii="var(--ff-monospace)" w:hAnsi="var(--ff-monospace)"/>
                <w:color w:val="F8F8F2"/>
                <w:sz w:val="24"/>
                <w:szCs w:val="24"/>
              </w:rPr>
              <w:t>('Authorization', $1)],</w:t>
            </w:r>
          </w:p>
          <w:p w14:paraId="4DC8DA1A" w14:textId="77777777" w:rsidR="00B26E4A" w:rsidRDefault="00B26E4A" w:rsidP="00B26E4A">
            <w:pPr>
              <w:pStyle w:val="HTMLPreformatted"/>
              <w:shd w:val="clear" w:color="auto" w:fill="08090A"/>
              <w:rPr>
                <w:rStyle w:val="HTMLCode"/>
                <w:rFonts w:ascii="var(--ff-monospace)" w:hAnsi="var(--ff-monospace)"/>
                <w:color w:val="F8F8F2"/>
                <w:sz w:val="24"/>
                <w:szCs w:val="24"/>
              </w:rPr>
            </w:pPr>
            <w:r>
              <w:rPr>
                <w:rStyle w:val="HTMLCode"/>
                <w:rFonts w:ascii="var(--ff-monospace)" w:hAnsi="var(--ff-monospace)"/>
                <w:color w:val="F8F8F2"/>
                <w:sz w:val="24"/>
                <w:szCs w:val="24"/>
              </w:rPr>
              <w:t xml:space="preserve">        'application/</w:t>
            </w:r>
            <w:proofErr w:type="spellStart"/>
            <w:r>
              <w:rPr>
                <w:rStyle w:val="HTMLCode"/>
                <w:rFonts w:ascii="var(--ff-monospace)" w:hAnsi="var(--ff-monospace)"/>
                <w:color w:val="F8F8F2"/>
                <w:sz w:val="24"/>
                <w:szCs w:val="24"/>
              </w:rPr>
              <w:t>json</w:t>
            </w:r>
            <w:proofErr w:type="spellEnd"/>
            <w:r>
              <w:rPr>
                <w:rStyle w:val="HTMLCode"/>
                <w:rFonts w:ascii="var(--ff-monospace)" w:hAnsi="var(--ff-monospace)"/>
                <w:color w:val="F8F8F2"/>
                <w:sz w:val="24"/>
                <w:szCs w:val="24"/>
              </w:rPr>
              <w:t>',</w:t>
            </w:r>
          </w:p>
          <w:p w14:paraId="2D63E36D" w14:textId="77777777" w:rsidR="00B26E4A" w:rsidRDefault="00B26E4A" w:rsidP="00B26E4A">
            <w:pPr>
              <w:pStyle w:val="HTMLPreformatted"/>
              <w:shd w:val="clear" w:color="auto" w:fill="08090A"/>
              <w:rPr>
                <w:rStyle w:val="HTMLCode"/>
                <w:rFonts w:ascii="var(--ff-monospace)" w:hAnsi="var(--ff-monospace)"/>
                <w:color w:val="F8F8F2"/>
                <w:sz w:val="24"/>
                <w:szCs w:val="24"/>
              </w:rPr>
            </w:pPr>
            <w:r>
              <w:rPr>
                <w:rStyle w:val="HTMLCode"/>
                <w:rFonts w:ascii="var(--ff-monospace)" w:hAnsi="var(--ff-monospace)"/>
                <w:color w:val="F8F8F2"/>
                <w:sz w:val="24"/>
                <w:szCs w:val="24"/>
              </w:rPr>
              <w:t xml:space="preserve">        $2</w:t>
            </w:r>
          </w:p>
          <w:p w14:paraId="6C18871D" w14:textId="77777777" w:rsidR="00B26E4A" w:rsidRDefault="00B26E4A" w:rsidP="00B26E4A">
            <w:pPr>
              <w:pStyle w:val="HTMLPreformatted"/>
              <w:shd w:val="clear" w:color="auto" w:fill="08090A"/>
              <w:rPr>
                <w:rStyle w:val="HTMLCode"/>
                <w:rFonts w:ascii="var(--ff-monospace)" w:hAnsi="var(--ff-monospace)"/>
                <w:color w:val="F8F8F2"/>
                <w:sz w:val="24"/>
                <w:szCs w:val="24"/>
              </w:rPr>
            </w:pPr>
            <w:r>
              <w:rPr>
                <w:rStyle w:val="HTMLCode"/>
                <w:rFonts w:ascii="var(--ff-monospace)" w:hAnsi="var(--ff-monospace)"/>
                <w:color w:val="F8F8F2"/>
                <w:sz w:val="24"/>
                <w:szCs w:val="24"/>
              </w:rPr>
              <w:t xml:space="preserve">      </w:t>
            </w:r>
            <w:proofErr w:type="gramStart"/>
            <w:r>
              <w:rPr>
                <w:rStyle w:val="HTMLCode"/>
                <w:rFonts w:ascii="var(--ff-monospace)" w:hAnsi="var(--ff-monospace)"/>
                <w:color w:val="F8F8F2"/>
                <w:sz w:val="24"/>
                <w:szCs w:val="24"/>
              </w:rPr>
              <w:t>)::</w:t>
            </w:r>
            <w:proofErr w:type="spellStart"/>
            <w:proofErr w:type="gramEnd"/>
            <w:r>
              <w:rPr>
                <w:rStyle w:val="HTMLCode"/>
                <w:rFonts w:ascii="var(--ff-monospace)" w:hAnsi="var(--ff-monospace)"/>
                <w:color w:val="F8F8F2"/>
                <w:sz w:val="24"/>
                <w:szCs w:val="24"/>
              </w:rPr>
              <w:t>http_request</w:t>
            </w:r>
            <w:proofErr w:type="spellEnd"/>
            <w:r>
              <w:rPr>
                <w:rStyle w:val="HTMLCode"/>
                <w:rFonts w:ascii="var(--ff-monospace)" w:hAnsi="var(--ff-monospace)"/>
                <w:color w:val="F8F8F2"/>
                <w:sz w:val="24"/>
                <w:szCs w:val="24"/>
              </w:rPr>
              <w:t xml:space="preserve">);`, ['Bearer ' + </w:t>
            </w:r>
            <w:proofErr w:type="spellStart"/>
            <w:r>
              <w:rPr>
                <w:rStyle w:val="HTMLCode"/>
                <w:rFonts w:ascii="var(--ff-monospace)" w:hAnsi="var(--ff-monospace)"/>
                <w:color w:val="F8F8F2"/>
                <w:sz w:val="24"/>
                <w:szCs w:val="24"/>
              </w:rPr>
              <w:t>apiKey</w:t>
            </w:r>
            <w:proofErr w:type="spellEnd"/>
            <w:r>
              <w:rPr>
                <w:rStyle w:val="HTMLCode"/>
                <w:rFonts w:ascii="var(--ff-monospace)" w:hAnsi="var(--ff-monospace)"/>
                <w:color w:val="F8F8F2"/>
                <w:sz w:val="24"/>
                <w:szCs w:val="24"/>
              </w:rPr>
              <w:t xml:space="preserve">, </w:t>
            </w:r>
            <w:proofErr w:type="spellStart"/>
            <w:r>
              <w:rPr>
                <w:rStyle w:val="HTMLCode"/>
                <w:rFonts w:ascii="var(--ff-monospace)" w:hAnsi="var(--ff-monospace)"/>
                <w:color w:val="F8F8F2"/>
                <w:sz w:val="24"/>
                <w:szCs w:val="24"/>
              </w:rPr>
              <w:t>JSON.stringify</w:t>
            </w:r>
            <w:proofErr w:type="spellEnd"/>
            <w:r>
              <w:rPr>
                <w:rStyle w:val="HTMLCode"/>
                <w:rFonts w:ascii="var(--ff-monospace)" w:hAnsi="var(--ff-monospace)"/>
                <w:color w:val="F8F8F2"/>
                <w:sz w:val="24"/>
                <w:szCs w:val="24"/>
              </w:rPr>
              <w:t>(payload)]);</w:t>
            </w:r>
          </w:p>
          <w:p w14:paraId="04045E6C" w14:textId="77777777" w:rsidR="00B26E4A" w:rsidRDefault="00B26E4A" w:rsidP="00B26E4A">
            <w:pPr>
              <w:pStyle w:val="HTMLPreformatted"/>
              <w:shd w:val="clear" w:color="auto" w:fill="08090A"/>
              <w:rPr>
                <w:rStyle w:val="HTMLCode"/>
                <w:rFonts w:ascii="var(--ff-monospace)" w:hAnsi="var(--ff-monospace)"/>
                <w:color w:val="F8F8F2"/>
                <w:sz w:val="24"/>
                <w:szCs w:val="24"/>
              </w:rPr>
            </w:pPr>
            <w:r>
              <w:rPr>
                <w:rStyle w:val="HTMLCode"/>
                <w:rFonts w:ascii="var(--ff-monospace)" w:hAnsi="var(--ff-monospace)"/>
                <w:color w:val="F8F8F2"/>
                <w:sz w:val="24"/>
                <w:szCs w:val="24"/>
              </w:rPr>
              <w:t xml:space="preserve">        </w:t>
            </w:r>
            <w:proofErr w:type="spellStart"/>
            <w:r>
              <w:rPr>
                <w:rStyle w:val="HTMLCode"/>
                <w:rFonts w:ascii="var(--ff-monospace)" w:hAnsi="var(--ff-monospace)"/>
                <w:color w:val="F8F8F2"/>
                <w:sz w:val="24"/>
                <w:szCs w:val="24"/>
              </w:rPr>
              <w:t>const</w:t>
            </w:r>
            <w:proofErr w:type="spellEnd"/>
            <w:r>
              <w:rPr>
                <w:rStyle w:val="HTMLCode"/>
                <w:rFonts w:ascii="var(--ff-monospace)" w:hAnsi="var(--ff-monospace)"/>
                <w:color w:val="F8F8F2"/>
                <w:sz w:val="24"/>
                <w:szCs w:val="24"/>
              </w:rPr>
              <w:t xml:space="preserve"> </w:t>
            </w:r>
            <w:proofErr w:type="gramStart"/>
            <w:r>
              <w:rPr>
                <w:rStyle w:val="HTMLCode"/>
                <w:rFonts w:ascii="var(--ff-monospace)" w:hAnsi="var(--ff-monospace)"/>
                <w:color w:val="F8F8F2"/>
                <w:sz w:val="24"/>
                <w:szCs w:val="24"/>
              </w:rPr>
              <w:t>{ status</w:t>
            </w:r>
            <w:proofErr w:type="gramEnd"/>
            <w:r>
              <w:rPr>
                <w:rStyle w:val="HTMLCode"/>
                <w:rFonts w:ascii="var(--ff-monospace)" w:hAnsi="var(--ff-monospace)"/>
                <w:color w:val="F8F8F2"/>
                <w:sz w:val="24"/>
                <w:szCs w:val="24"/>
              </w:rPr>
              <w:t>, content } = result[0];</w:t>
            </w:r>
          </w:p>
          <w:p w14:paraId="36A70484" w14:textId="77777777" w:rsidR="00B26E4A" w:rsidRDefault="00B26E4A" w:rsidP="00B26E4A">
            <w:pPr>
              <w:pStyle w:val="HTMLPreformatted"/>
              <w:shd w:val="clear" w:color="auto" w:fill="08090A"/>
              <w:rPr>
                <w:rStyle w:val="HTMLCode"/>
                <w:rFonts w:ascii="var(--ff-monospace)" w:hAnsi="var(--ff-monospace)"/>
                <w:color w:val="F8F8F2"/>
                <w:sz w:val="24"/>
                <w:szCs w:val="24"/>
              </w:rPr>
            </w:pPr>
            <w:r>
              <w:rPr>
                <w:rStyle w:val="HTMLCode"/>
                <w:rFonts w:ascii="var(--ff-monospace)" w:hAnsi="var(--ff-monospace)"/>
                <w:color w:val="F8F8F2"/>
                <w:sz w:val="24"/>
                <w:szCs w:val="24"/>
              </w:rPr>
              <w:t xml:space="preserve">        if (</w:t>
            </w:r>
            <w:proofErr w:type="gramStart"/>
            <w:r>
              <w:rPr>
                <w:rStyle w:val="HTMLCode"/>
                <w:rFonts w:ascii="var(--ff-monospace)" w:hAnsi="var(--ff-monospace)"/>
                <w:color w:val="F8F8F2"/>
                <w:sz w:val="24"/>
                <w:szCs w:val="24"/>
              </w:rPr>
              <w:t>status !</w:t>
            </w:r>
            <w:proofErr w:type="gramEnd"/>
            <w:r>
              <w:rPr>
                <w:rStyle w:val="HTMLCode"/>
                <w:rFonts w:ascii="var(--ff-monospace)" w:hAnsi="var(--ff-monospace)"/>
                <w:color w:val="F8F8F2"/>
                <w:sz w:val="24"/>
                <w:szCs w:val="24"/>
              </w:rPr>
              <w:t>== 202) {</w:t>
            </w:r>
          </w:p>
          <w:p w14:paraId="40650708" w14:textId="77777777" w:rsidR="00B26E4A" w:rsidRDefault="00B26E4A" w:rsidP="00B26E4A">
            <w:pPr>
              <w:pStyle w:val="HTMLPreformatted"/>
              <w:shd w:val="clear" w:color="auto" w:fill="08090A"/>
              <w:rPr>
                <w:rFonts w:ascii="var(--ff-monospace)" w:hAnsi="var(--ff-monospace)"/>
                <w:color w:val="F8F8F2"/>
                <w:sz w:val="24"/>
                <w:szCs w:val="24"/>
              </w:rPr>
            </w:pPr>
            <w:r>
              <w:rPr>
                <w:rStyle w:val="HTMLCode"/>
                <w:rFonts w:ascii="var(--ff-monospace)" w:hAnsi="var(--ff-monospace)"/>
                <w:color w:val="F8F8F2"/>
                <w:sz w:val="24"/>
                <w:szCs w:val="24"/>
              </w:rPr>
              <w:t xml:space="preserve">            plv8.elog(ERROR, `Sending email failed, status: ${status}, content: ${content}`</w:t>
            </w:r>
            <w:proofErr w:type="gramStart"/>
            <w:r>
              <w:rPr>
                <w:rStyle w:val="HTMLCode"/>
                <w:rFonts w:ascii="var(--ff-monospace)" w:hAnsi="var(--ff-monospace)"/>
                <w:color w:val="F8F8F2"/>
                <w:sz w:val="24"/>
                <w:szCs w:val="24"/>
              </w:rPr>
              <w:t>);</w:t>
            </w:r>
            <w:proofErr w:type="gramEnd"/>
          </w:p>
          <w:p w14:paraId="3A6AC109" w14:textId="77777777" w:rsidR="00B26E4A" w:rsidRDefault="00B26E4A" w:rsidP="00B26E4A">
            <w:pPr>
              <w:pStyle w:val="HTMLPreformatted"/>
              <w:shd w:val="clear" w:color="auto" w:fill="08090A"/>
              <w:rPr>
                <w:rFonts w:ascii="var(--ff-monospace)" w:hAnsi="var(--ff-monospace)"/>
                <w:color w:val="F8F8F2"/>
                <w:sz w:val="24"/>
                <w:szCs w:val="24"/>
              </w:rPr>
            </w:pPr>
            <w:r>
              <w:rPr>
                <w:rStyle w:val="HTMLCode"/>
                <w:rFonts w:ascii="var(--ff-monospace)" w:hAnsi="var(--ff-monospace)"/>
                <w:color w:val="F8F8F2"/>
                <w:sz w:val="24"/>
                <w:szCs w:val="24"/>
              </w:rPr>
              <w:t xml:space="preserve">        }</w:t>
            </w:r>
          </w:p>
          <w:p w14:paraId="12EC7053" w14:textId="1816DA96" w:rsidR="00B26E4A" w:rsidRPr="00521AD4" w:rsidRDefault="00B26E4A" w:rsidP="00521A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521AD4" w:rsidRPr="00521AD4" w14:paraId="60FC1C03" w14:textId="77777777" w:rsidTr="00D435B5">
        <w:trPr>
          <w:trHeight w:val="312"/>
          <w:jc w:val="center"/>
        </w:trPr>
        <w:tc>
          <w:tcPr>
            <w:tcW w:w="5059" w:type="dxa"/>
            <w:shd w:val="clear" w:color="000000" w:fill="FFFF00"/>
            <w:noWrap/>
            <w:hideMark/>
          </w:tcPr>
          <w:p w14:paraId="28429F5F" w14:textId="77777777" w:rsidR="00521AD4" w:rsidRPr="00521AD4" w:rsidRDefault="00521AD4" w:rsidP="00521A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Процесс</w:t>
            </w:r>
            <w:proofErr w:type="spellEnd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слежения</w:t>
            </w:r>
            <w:proofErr w:type="spellEnd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за</w:t>
            </w:r>
            <w:proofErr w:type="spellEnd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изменениями</w:t>
            </w:r>
            <w:proofErr w:type="spellEnd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(Oracle Database Change Notification - OCN)</w:t>
            </w:r>
          </w:p>
        </w:tc>
        <w:tc>
          <w:tcPr>
            <w:tcW w:w="222" w:type="dxa"/>
          </w:tcPr>
          <w:p w14:paraId="2AFF949B" w14:textId="77777777" w:rsidR="00521AD4" w:rsidRDefault="00B26E4A" w:rsidP="00521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+</w:t>
            </w:r>
          </w:p>
          <w:p w14:paraId="029466CA" w14:textId="217A96A2" w:rsidR="00B26E4A" w:rsidRPr="00521AD4" w:rsidRDefault="00B26E4A" w:rsidP="00521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-</w:t>
            </w:r>
          </w:p>
        </w:tc>
        <w:tc>
          <w:tcPr>
            <w:tcW w:w="8667" w:type="dxa"/>
            <w:shd w:val="clear" w:color="auto" w:fill="auto"/>
            <w:noWrap/>
            <w:vAlign w:val="bottom"/>
            <w:hideMark/>
          </w:tcPr>
          <w:p w14:paraId="1EE8B889" w14:textId="35D0B615" w:rsidR="00521AD4" w:rsidRPr="00521AD4" w:rsidRDefault="00B26E4A" w:rsidP="00521A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 xml:space="preserve">Возможное решение с помощью простых триггеров и </w:t>
            </w:r>
            <w:r w:rsidR="00B0277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метода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 xml:space="preserve"> pg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_notify</w:t>
            </w:r>
            <w:r w:rsidR="00B0277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, с помощью которого и будут поступать сообщения об изменениях в таблицах. Также необходимо будет создать пользовательский сервис-</w:t>
            </w:r>
            <w:r w:rsidR="00B0277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listener, </w:t>
            </w:r>
            <w:r w:rsidR="00B0277A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 xml:space="preserve">который будет перехватывать все необходимые сообщения и сохранять их на диске. </w:t>
            </w:r>
          </w:p>
        </w:tc>
      </w:tr>
      <w:tr w:rsidR="00521AD4" w:rsidRPr="00521AD4" w14:paraId="7CF07B8D" w14:textId="77777777" w:rsidTr="00D435B5">
        <w:trPr>
          <w:trHeight w:val="312"/>
          <w:jc w:val="center"/>
        </w:trPr>
        <w:tc>
          <w:tcPr>
            <w:tcW w:w="5059" w:type="dxa"/>
            <w:shd w:val="clear" w:color="auto" w:fill="auto"/>
            <w:noWrap/>
            <w:hideMark/>
          </w:tcPr>
          <w:p w14:paraId="42CB7A6D" w14:textId="77777777" w:rsidR="00521AD4" w:rsidRPr="00521AD4" w:rsidRDefault="00521AD4" w:rsidP="00521A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Использование</w:t>
            </w:r>
            <w:proofErr w:type="spellEnd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hints в </w:t>
            </w:r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запросах</w:t>
            </w:r>
            <w:proofErr w:type="spellEnd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и </w:t>
            </w:r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операторах</w:t>
            </w:r>
            <w:proofErr w:type="spellEnd"/>
          </w:p>
        </w:tc>
        <w:tc>
          <w:tcPr>
            <w:tcW w:w="222" w:type="dxa"/>
          </w:tcPr>
          <w:p w14:paraId="0CD8DBAA" w14:textId="0EE7E51F" w:rsidR="00521AD4" w:rsidRPr="00521AD4" w:rsidRDefault="00521AD4" w:rsidP="00521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+</w:t>
            </w:r>
          </w:p>
        </w:tc>
        <w:tc>
          <w:tcPr>
            <w:tcW w:w="8667" w:type="dxa"/>
            <w:shd w:val="clear" w:color="auto" w:fill="auto"/>
            <w:noWrap/>
            <w:vAlign w:val="bottom"/>
            <w:hideMark/>
          </w:tcPr>
          <w:p w14:paraId="6C767574" w14:textId="77777777" w:rsidR="004A5F0F" w:rsidRDefault="004A5F0F" w:rsidP="004A5F0F">
            <w:pPr>
              <w:pStyle w:val="NormalWeb"/>
              <w:shd w:val="clear" w:color="auto" w:fill="FFFFFF"/>
              <w:spacing w:before="0" w:beforeAutospacing="0" w:line="360" w:lineRule="atLeast"/>
              <w:rPr>
                <w:rFonts w:ascii="Roboto" w:hAnsi="Roboto"/>
                <w:color w:val="000000"/>
              </w:rPr>
            </w:pPr>
            <w:r>
              <w:rPr>
                <w:rFonts w:ascii="Roboto" w:hAnsi="Roboto"/>
                <w:color w:val="000000"/>
              </w:rPr>
              <w:t xml:space="preserve">В Postgres Pro Enterprise </w:t>
            </w:r>
            <w:proofErr w:type="spellStart"/>
            <w:r>
              <w:rPr>
                <w:rFonts w:ascii="Roboto" w:hAnsi="Roboto"/>
                <w:color w:val="000000"/>
              </w:rPr>
              <w:t>используется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оптимизатор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запросов</w:t>
            </w:r>
            <w:proofErr w:type="spellEnd"/>
            <w:r>
              <w:rPr>
                <w:rFonts w:ascii="Roboto" w:hAnsi="Roboto"/>
                <w:color w:val="000000"/>
              </w:rPr>
              <w:t xml:space="preserve">, </w:t>
            </w:r>
            <w:proofErr w:type="spellStart"/>
            <w:r>
              <w:rPr>
                <w:rFonts w:ascii="Roboto" w:hAnsi="Roboto"/>
                <w:color w:val="000000"/>
              </w:rPr>
              <w:t>учитывающий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стоимость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их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выполнения</w:t>
            </w:r>
            <w:proofErr w:type="spellEnd"/>
            <w:r>
              <w:rPr>
                <w:rFonts w:ascii="Roboto" w:hAnsi="Roboto"/>
                <w:color w:val="000000"/>
              </w:rPr>
              <w:t xml:space="preserve">, и </w:t>
            </w:r>
            <w:proofErr w:type="spellStart"/>
            <w:r>
              <w:rPr>
                <w:rFonts w:ascii="Roboto" w:hAnsi="Roboto"/>
                <w:color w:val="000000"/>
              </w:rPr>
              <w:t>при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этом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он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использует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статистику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данных</w:t>
            </w:r>
            <w:proofErr w:type="spellEnd"/>
            <w:r>
              <w:rPr>
                <w:rFonts w:ascii="Roboto" w:hAnsi="Roboto"/>
                <w:color w:val="000000"/>
              </w:rPr>
              <w:t xml:space="preserve">, а </w:t>
            </w:r>
            <w:proofErr w:type="spellStart"/>
            <w:r>
              <w:rPr>
                <w:rFonts w:ascii="Roboto" w:hAnsi="Roboto"/>
                <w:color w:val="000000"/>
              </w:rPr>
              <w:t>не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жёсткие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правила</w:t>
            </w:r>
            <w:proofErr w:type="spellEnd"/>
            <w:r>
              <w:rPr>
                <w:rFonts w:ascii="Roboto" w:hAnsi="Roboto"/>
                <w:color w:val="000000"/>
              </w:rPr>
              <w:t xml:space="preserve">. </w:t>
            </w:r>
            <w:proofErr w:type="spellStart"/>
            <w:r>
              <w:rPr>
                <w:rFonts w:ascii="Roboto" w:hAnsi="Roboto"/>
                <w:color w:val="000000"/>
              </w:rPr>
              <w:t>Планировщик</w:t>
            </w:r>
            <w:proofErr w:type="spellEnd"/>
            <w:r>
              <w:rPr>
                <w:rFonts w:ascii="Roboto" w:hAnsi="Roboto"/>
                <w:color w:val="000000"/>
              </w:rPr>
              <w:t xml:space="preserve"> (</w:t>
            </w:r>
            <w:proofErr w:type="spellStart"/>
            <w:r>
              <w:rPr>
                <w:rFonts w:ascii="Roboto" w:hAnsi="Roboto"/>
                <w:color w:val="000000"/>
              </w:rPr>
              <w:t>оптимизатор</w:t>
            </w:r>
            <w:proofErr w:type="spellEnd"/>
            <w:r>
              <w:rPr>
                <w:rFonts w:ascii="Roboto" w:hAnsi="Roboto"/>
                <w:color w:val="000000"/>
              </w:rPr>
              <w:t xml:space="preserve">) </w:t>
            </w:r>
            <w:proofErr w:type="spellStart"/>
            <w:r>
              <w:rPr>
                <w:rFonts w:ascii="Roboto" w:hAnsi="Roboto"/>
                <w:color w:val="000000"/>
              </w:rPr>
              <w:t>оценивает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стоимость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всех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возможных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планов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выполнения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оператора</w:t>
            </w:r>
            <w:proofErr w:type="spellEnd"/>
            <w:r>
              <w:rPr>
                <w:rFonts w:ascii="Roboto" w:hAnsi="Roboto"/>
                <w:color w:val="000000"/>
              </w:rPr>
              <w:t xml:space="preserve"> SQL, и в </w:t>
            </w:r>
            <w:proofErr w:type="spellStart"/>
            <w:r>
              <w:rPr>
                <w:rFonts w:ascii="Roboto" w:hAnsi="Roboto"/>
                <w:color w:val="000000"/>
              </w:rPr>
              <w:t>итоге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выбирает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для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выполнения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план</w:t>
            </w:r>
            <w:proofErr w:type="spellEnd"/>
            <w:r>
              <w:rPr>
                <w:rFonts w:ascii="Roboto" w:hAnsi="Roboto"/>
                <w:color w:val="000000"/>
              </w:rPr>
              <w:t xml:space="preserve"> с </w:t>
            </w:r>
            <w:proofErr w:type="spellStart"/>
            <w:r>
              <w:rPr>
                <w:rFonts w:ascii="Roboto" w:hAnsi="Roboto"/>
                <w:color w:val="000000"/>
              </w:rPr>
              <w:t>наименьшей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стоимостью</w:t>
            </w:r>
            <w:proofErr w:type="spellEnd"/>
            <w:r>
              <w:rPr>
                <w:rFonts w:ascii="Roboto" w:hAnsi="Roboto"/>
                <w:color w:val="000000"/>
              </w:rPr>
              <w:t xml:space="preserve">. </w:t>
            </w:r>
            <w:proofErr w:type="spellStart"/>
            <w:r>
              <w:rPr>
                <w:rFonts w:ascii="Roboto" w:hAnsi="Roboto"/>
                <w:color w:val="000000"/>
              </w:rPr>
              <w:t>Планировщик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делает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всё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возможное</w:t>
            </w:r>
            <w:proofErr w:type="spellEnd"/>
            <w:r>
              <w:rPr>
                <w:rFonts w:ascii="Roboto" w:hAnsi="Roboto"/>
                <w:color w:val="000000"/>
              </w:rPr>
              <w:t xml:space="preserve">, </w:t>
            </w:r>
            <w:proofErr w:type="spellStart"/>
            <w:r>
              <w:rPr>
                <w:rFonts w:ascii="Roboto" w:hAnsi="Roboto"/>
                <w:color w:val="000000"/>
              </w:rPr>
              <w:t>чтобы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выбрать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лучший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план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выполнения</w:t>
            </w:r>
            <w:proofErr w:type="spellEnd"/>
            <w:r>
              <w:rPr>
                <w:rFonts w:ascii="Roboto" w:hAnsi="Roboto"/>
                <w:color w:val="000000"/>
              </w:rPr>
              <w:t xml:space="preserve">, </w:t>
            </w:r>
            <w:proofErr w:type="spellStart"/>
            <w:r>
              <w:rPr>
                <w:rFonts w:ascii="Roboto" w:hAnsi="Roboto"/>
                <w:color w:val="000000"/>
              </w:rPr>
              <w:t>но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он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не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идеален</w:t>
            </w:r>
            <w:proofErr w:type="spellEnd"/>
            <w:r>
              <w:rPr>
                <w:rFonts w:ascii="Roboto" w:hAnsi="Roboto"/>
                <w:color w:val="000000"/>
              </w:rPr>
              <w:t xml:space="preserve">, </w:t>
            </w:r>
            <w:proofErr w:type="spellStart"/>
            <w:r>
              <w:rPr>
                <w:rFonts w:ascii="Roboto" w:hAnsi="Roboto"/>
                <w:color w:val="000000"/>
              </w:rPr>
              <w:t>так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как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он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не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учитывает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некоторые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свойства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данных</w:t>
            </w:r>
            <w:proofErr w:type="spellEnd"/>
            <w:r>
              <w:rPr>
                <w:rFonts w:ascii="Roboto" w:hAnsi="Roboto"/>
                <w:color w:val="000000"/>
              </w:rPr>
              <w:t xml:space="preserve">, </w:t>
            </w:r>
            <w:proofErr w:type="spellStart"/>
            <w:r>
              <w:rPr>
                <w:rFonts w:ascii="Roboto" w:hAnsi="Roboto"/>
                <w:color w:val="000000"/>
              </w:rPr>
              <w:t>например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корреляции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между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столбцами</w:t>
            </w:r>
            <w:proofErr w:type="spellEnd"/>
            <w:r>
              <w:rPr>
                <w:rFonts w:ascii="Roboto" w:hAnsi="Roboto"/>
                <w:color w:val="000000"/>
              </w:rPr>
              <w:t>.</w:t>
            </w:r>
          </w:p>
          <w:p w14:paraId="1784D99B" w14:textId="77777777" w:rsidR="004A5F0F" w:rsidRPr="00787215" w:rsidRDefault="004A5F0F" w:rsidP="004A5F0F">
            <w:pPr>
              <w:pStyle w:val="NormalWeb"/>
              <w:shd w:val="clear" w:color="auto" w:fill="FFFFFF"/>
              <w:spacing w:before="0" w:beforeAutospacing="0" w:line="360" w:lineRule="atLeast"/>
              <w:rPr>
                <w:rFonts w:ascii="Roboto" w:hAnsi="Roboto"/>
                <w:color w:val="000000"/>
              </w:rPr>
            </w:pPr>
            <w:proofErr w:type="spellStart"/>
            <w:r>
              <w:rPr>
                <w:rFonts w:ascii="Roboto" w:hAnsi="Roboto"/>
                <w:color w:val="000000"/>
              </w:rPr>
              <w:lastRenderedPageBreak/>
              <w:t>Модуль</w:t>
            </w:r>
            <w:proofErr w:type="spellEnd"/>
            <w:r>
              <w:rPr>
                <w:rFonts w:ascii="Roboto" w:hAnsi="Roboto"/>
                <w:color w:val="000000"/>
              </w:rPr>
              <w:t> </w:t>
            </w:r>
            <w:proofErr w:type="spellStart"/>
            <w:r w:rsidRPr="004A5F0F">
              <w:rPr>
                <w:rStyle w:val="application"/>
                <w:rFonts w:ascii="Roboto" w:hAnsi="Roboto"/>
                <w:b/>
                <w:bCs/>
                <w:color w:val="000000"/>
              </w:rPr>
              <w:t>pg_hint_plan</w:t>
            </w:r>
            <w:proofErr w:type="spellEnd"/>
            <w:r>
              <w:rPr>
                <w:rFonts w:ascii="Roboto" w:hAnsi="Roboto"/>
                <w:color w:val="000000"/>
              </w:rPr>
              <w:t> </w:t>
            </w:r>
            <w:proofErr w:type="spellStart"/>
            <w:r>
              <w:rPr>
                <w:rFonts w:ascii="Roboto" w:hAnsi="Roboto"/>
                <w:color w:val="000000"/>
              </w:rPr>
              <w:t>позволяет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корректировать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планы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выполнения</w:t>
            </w:r>
            <w:proofErr w:type="spellEnd"/>
            <w:r>
              <w:rPr>
                <w:rFonts w:ascii="Roboto" w:hAnsi="Roboto"/>
                <w:color w:val="000000"/>
              </w:rPr>
              <w:t xml:space="preserve">, </w:t>
            </w:r>
            <w:proofErr w:type="spellStart"/>
            <w:r>
              <w:rPr>
                <w:rFonts w:ascii="Roboto" w:hAnsi="Roboto"/>
                <w:color w:val="000000"/>
              </w:rPr>
              <w:t>применяя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так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называемые</w:t>
            </w:r>
            <w:proofErr w:type="spellEnd"/>
            <w:r>
              <w:rPr>
                <w:rFonts w:ascii="Roboto" w:hAnsi="Roboto"/>
                <w:color w:val="000000"/>
              </w:rPr>
              <w:t> </w:t>
            </w:r>
            <w:r>
              <w:rPr>
                <w:rStyle w:val="Quote1"/>
                <w:rFonts w:ascii="Roboto" w:hAnsi="Roboto"/>
                <w:color w:val="000000"/>
              </w:rPr>
              <w:t>«</w:t>
            </w:r>
            <w:proofErr w:type="spellStart"/>
            <w:r>
              <w:rPr>
                <w:rStyle w:val="Quote1"/>
                <w:rFonts w:ascii="Roboto" w:hAnsi="Roboto"/>
                <w:color w:val="000000"/>
              </w:rPr>
              <w:t>указания</w:t>
            </w:r>
            <w:proofErr w:type="spellEnd"/>
            <w:r>
              <w:rPr>
                <w:rStyle w:val="Quote1"/>
                <w:rFonts w:ascii="Roboto" w:hAnsi="Roboto"/>
                <w:color w:val="000000"/>
              </w:rPr>
              <w:t>»</w:t>
            </w:r>
            <w:r>
              <w:rPr>
                <w:rFonts w:ascii="Roboto" w:hAnsi="Roboto"/>
                <w:color w:val="000000"/>
              </w:rPr>
              <w:t xml:space="preserve">, </w:t>
            </w:r>
            <w:proofErr w:type="spellStart"/>
            <w:r>
              <w:rPr>
                <w:rFonts w:ascii="Roboto" w:hAnsi="Roboto"/>
                <w:color w:val="000000"/>
              </w:rPr>
              <w:t>записываемые</w:t>
            </w:r>
            <w:proofErr w:type="spellEnd"/>
            <w:r>
              <w:rPr>
                <w:rFonts w:ascii="Roboto" w:hAnsi="Roboto"/>
                <w:color w:val="000000"/>
              </w:rPr>
              <w:t xml:space="preserve"> в </w:t>
            </w:r>
            <w:proofErr w:type="spellStart"/>
            <w:r>
              <w:rPr>
                <w:rFonts w:ascii="Roboto" w:hAnsi="Roboto"/>
                <w:color w:val="000000"/>
              </w:rPr>
              <w:t>виде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простых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описаний</w:t>
            </w:r>
            <w:proofErr w:type="spellEnd"/>
            <w:r>
              <w:rPr>
                <w:rFonts w:ascii="Roboto" w:hAnsi="Roboto"/>
                <w:color w:val="000000"/>
              </w:rPr>
              <w:t xml:space="preserve"> в SQL-</w:t>
            </w:r>
            <w:proofErr w:type="spellStart"/>
            <w:r>
              <w:rPr>
                <w:rFonts w:ascii="Roboto" w:hAnsi="Roboto"/>
                <w:color w:val="000000"/>
              </w:rPr>
              <w:t>комментариях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особого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вида</w:t>
            </w:r>
            <w:proofErr w:type="spellEnd"/>
            <w:r>
              <w:rPr>
                <w:rFonts w:ascii="Roboto" w:hAnsi="Roboto"/>
                <w:color w:val="000000"/>
              </w:rPr>
              <w:t>.</w:t>
            </w:r>
          </w:p>
          <w:p w14:paraId="1324918D" w14:textId="7BAD8478" w:rsidR="00521AD4" w:rsidRPr="00521AD4" w:rsidRDefault="00521AD4" w:rsidP="00521A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521AD4" w:rsidRPr="00521AD4" w14:paraId="684AEB78" w14:textId="77777777" w:rsidTr="00486875">
        <w:trPr>
          <w:trHeight w:val="312"/>
          <w:jc w:val="center"/>
        </w:trPr>
        <w:tc>
          <w:tcPr>
            <w:tcW w:w="5059" w:type="dxa"/>
            <w:shd w:val="clear" w:color="auto" w:fill="auto"/>
            <w:noWrap/>
            <w:hideMark/>
          </w:tcPr>
          <w:p w14:paraId="30C0CC4E" w14:textId="3AD4DEF1" w:rsidR="00521AD4" w:rsidRPr="00E24EC0" w:rsidRDefault="00521AD4" w:rsidP="00521A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</w:pPr>
            <w:bookmarkStart w:id="9" w:name="OLE_LINK12"/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Принудительная</w:t>
            </w:r>
            <w:proofErr w:type="spellEnd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блокировка</w:t>
            </w:r>
            <w:bookmarkEnd w:id="9"/>
            <w:proofErr w:type="spellEnd"/>
            <w:r w:rsidR="00E24EC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="00E24EC0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таблицы</w:t>
            </w:r>
          </w:p>
        </w:tc>
        <w:tc>
          <w:tcPr>
            <w:tcW w:w="222" w:type="dxa"/>
          </w:tcPr>
          <w:p w14:paraId="39CB61FE" w14:textId="4584B686" w:rsidR="00521AD4" w:rsidRPr="00521AD4" w:rsidRDefault="00521AD4" w:rsidP="00521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+</w:t>
            </w:r>
          </w:p>
        </w:tc>
        <w:tc>
          <w:tcPr>
            <w:tcW w:w="8667" w:type="dxa"/>
            <w:shd w:val="clear" w:color="auto" w:fill="auto"/>
            <w:noWrap/>
            <w:vAlign w:val="bottom"/>
            <w:hideMark/>
          </w:tcPr>
          <w:p w14:paraId="0C96A57B" w14:textId="77777777" w:rsidR="00BA3C33" w:rsidRDefault="00BA3C33" w:rsidP="00486875">
            <w:p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:shd w:val="clear" w:color="auto" w:fill="FFFFFF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:shd w:val="clear" w:color="auto" w:fill="FFFFFF"/>
                <w:lang w:val="ru-UA" w:eastAsia="en-GB"/>
                <w14:ligatures w14:val="none"/>
              </w:rPr>
              <w:t xml:space="preserve">В </w:t>
            </w:r>
            <w:proofErr w:type="spellStart"/>
            <w:r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:shd w:val="clear" w:color="auto" w:fill="FFFFFF"/>
                <w:lang w:eastAsia="en-GB"/>
                <w14:ligatures w14:val="none"/>
              </w:rPr>
              <w:t>PostreSQL</w:t>
            </w:r>
            <w:proofErr w:type="spellEnd"/>
            <w:r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:shd w:val="clear" w:color="auto" w:fill="FFFFFF"/>
                <w:lang w:eastAsia="en-GB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:shd w:val="clear" w:color="auto" w:fill="FFFFFF"/>
                <w:lang w:val="ru-UA" w:eastAsia="en-GB"/>
                <w14:ligatures w14:val="none"/>
              </w:rPr>
              <w:t>поддерживаются следующие типы блокировок</w:t>
            </w:r>
            <w:r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:shd w:val="clear" w:color="auto" w:fill="FFFFFF"/>
                <w:lang w:eastAsia="en-GB"/>
                <w14:ligatures w14:val="none"/>
              </w:rPr>
              <w:t>:</w:t>
            </w:r>
          </w:p>
          <w:p w14:paraId="3228E291" w14:textId="77777777" w:rsidR="00BA3C33" w:rsidRPr="00BA3C33" w:rsidRDefault="00BA3C33" w:rsidP="0068727B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240" w:after="0" w:line="240" w:lineRule="auto"/>
              <w:rPr>
                <w:rFonts w:ascii="Roboto" w:hAnsi="Roboto"/>
                <w:color w:val="164281"/>
                <w:sz w:val="29"/>
                <w:szCs w:val="29"/>
              </w:rPr>
            </w:pPr>
            <w:r w:rsidRPr="00BA3C33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:shd w:val="clear" w:color="auto" w:fill="FFFFFF"/>
                <w:lang w:val="ru-UA" w:eastAsia="en-GB"/>
                <w14:ligatures w14:val="none"/>
              </w:rPr>
              <w:t>Блокировки на уровне таблицы</w:t>
            </w:r>
          </w:p>
          <w:p w14:paraId="5FC9370E" w14:textId="7BC1BB94" w:rsidR="00BA3C33" w:rsidRPr="00BA3C33" w:rsidRDefault="00BA3C33" w:rsidP="00BA3C33">
            <w:pPr>
              <w:pStyle w:val="ListParagraph"/>
              <w:numPr>
                <w:ilvl w:val="0"/>
                <w:numId w:val="7"/>
              </w:numPr>
              <w:shd w:val="clear" w:color="auto" w:fill="FFFFFF"/>
              <w:spacing w:before="240" w:after="0" w:line="240" w:lineRule="auto"/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:shd w:val="clear" w:color="auto" w:fill="FFFFFF"/>
                <w:lang w:val="ru-UA" w:eastAsia="en-GB"/>
                <w14:ligatures w14:val="none"/>
              </w:rPr>
            </w:pPr>
            <w:r w:rsidRPr="00BA3C33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:shd w:val="clear" w:color="auto" w:fill="FFFFFF"/>
                <w:lang w:val="ru-UA" w:eastAsia="en-GB"/>
                <w14:ligatures w14:val="none"/>
              </w:rPr>
              <w:t>Блокировки на уровне страниц</w:t>
            </w:r>
          </w:p>
          <w:p w14:paraId="0F563053" w14:textId="77777777" w:rsidR="00BA3C33" w:rsidRDefault="00BA3C33" w:rsidP="0097739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:shd w:val="clear" w:color="auto" w:fill="FFFFFF"/>
                <w:lang w:val="ru-UA" w:eastAsia="en-GB"/>
                <w14:ligatures w14:val="none"/>
              </w:rPr>
            </w:pPr>
            <w:r w:rsidRPr="00BA3C33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:shd w:val="clear" w:color="auto" w:fill="FFFFFF"/>
                <w:lang w:val="ru-UA" w:eastAsia="en-GB"/>
                <w14:ligatures w14:val="none"/>
              </w:rPr>
              <w:t>Блокировки на уровне строк</w:t>
            </w:r>
          </w:p>
          <w:p w14:paraId="0A203128" w14:textId="7C44D272" w:rsidR="00BA3C33" w:rsidRPr="00BA3C33" w:rsidRDefault="00BA3C33" w:rsidP="0097739F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:shd w:val="clear" w:color="auto" w:fill="FFFFFF"/>
                <w:lang w:val="ru-UA" w:eastAsia="en-GB"/>
                <w14:ligatures w14:val="none"/>
              </w:rPr>
            </w:pPr>
            <w:r w:rsidRPr="00BA3C33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:shd w:val="clear" w:color="auto" w:fill="FFFFFF"/>
                <w:lang w:val="ru-UA" w:eastAsia="en-GB"/>
                <w14:ligatures w14:val="none"/>
              </w:rPr>
              <w:t>Рекомендательные блокировки</w:t>
            </w:r>
            <w:r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:shd w:val="clear" w:color="auto" w:fill="FFFFFF"/>
                <w:lang w:val="ru-UA" w:eastAsia="en-GB"/>
                <w14:ligatures w14:val="none"/>
              </w:rPr>
              <w:t xml:space="preserve"> (</w:t>
            </w:r>
            <w:r>
              <w:rPr>
                <w:rStyle w:val="productname"/>
                <w:rFonts w:ascii="Roboto" w:hAnsi="Roboto"/>
                <w:color w:val="000000"/>
                <w:shd w:val="clear" w:color="auto" w:fill="FFFFFF"/>
              </w:rPr>
              <w:t>Postgres Pro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> 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также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имеет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средства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создания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блокировок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смысл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которых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определяют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сами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приложения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Такие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блокировки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называются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> </w:t>
            </w:r>
            <w:proofErr w:type="spellStart"/>
            <w:r>
              <w:rPr>
                <w:rStyle w:val="Emphasis"/>
                <w:rFonts w:ascii="Roboto" w:hAnsi="Roboto"/>
                <w:color w:val="000000"/>
                <w:shd w:val="clear" w:color="auto" w:fill="FFFFFF"/>
              </w:rPr>
              <w:t>рекомендательными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так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как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система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не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форсирует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их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использование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—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правильно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их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использовать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должно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само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приложение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  <w:r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:shd w:val="clear" w:color="auto" w:fill="FFFFFF"/>
                <w:lang w:val="ru-UA" w:eastAsia="en-GB"/>
                <w14:ligatures w14:val="none"/>
              </w:rPr>
              <w:t>)</w:t>
            </w:r>
          </w:p>
          <w:p w14:paraId="6F6A9E61" w14:textId="22D76C35" w:rsidR="00521AD4" w:rsidRPr="00521AD4" w:rsidRDefault="00E24EC0" w:rsidP="00BA3C3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:shd w:val="clear" w:color="auto" w:fill="FFFFFF"/>
                <w:lang w:eastAsia="en-GB"/>
                <w14:ligatures w14:val="none"/>
              </w:rPr>
              <w:br/>
            </w:r>
            <w:r w:rsidR="00BA3C33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:shd w:val="clear" w:color="auto" w:fill="FFFFFF"/>
                <w:lang w:eastAsia="en-GB"/>
                <w14:ligatures w14:val="none"/>
              </w:rPr>
              <w:t xml:space="preserve">C </w:t>
            </w:r>
            <w:r w:rsidR="00BA3C33"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:shd w:val="clear" w:color="auto" w:fill="FFFFFF"/>
                <w:lang w:val="ru-UA" w:eastAsia="en-GB"/>
                <w14:ligatures w14:val="none"/>
              </w:rPr>
              <w:t>возможныим режимами для каждого типа блокировки можно ознакомиться в документации.</w:t>
            </w:r>
            <w:r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:shd w:val="clear" w:color="auto" w:fill="FFFFFF"/>
                <w:lang w:eastAsia="en-GB"/>
                <w14:ligatures w14:val="none"/>
              </w:rPr>
              <w:br/>
            </w:r>
            <w:r>
              <w:rPr>
                <w:rFonts w:ascii="Arial" w:eastAsia="Times New Roman" w:hAnsi="Arial" w:cs="Arial"/>
                <w:color w:val="333333"/>
                <w:kern w:val="0"/>
                <w:sz w:val="24"/>
                <w:szCs w:val="24"/>
                <w:shd w:val="clear" w:color="auto" w:fill="FFFFFF"/>
                <w:lang w:eastAsia="en-GB"/>
                <w14:ligatures w14:val="none"/>
              </w:rPr>
              <w:br/>
            </w:r>
          </w:p>
        </w:tc>
      </w:tr>
      <w:tr w:rsidR="00521AD4" w:rsidRPr="00521AD4" w14:paraId="3E9769D8" w14:textId="77777777" w:rsidTr="006A0CC2">
        <w:trPr>
          <w:trHeight w:val="312"/>
          <w:jc w:val="center"/>
        </w:trPr>
        <w:tc>
          <w:tcPr>
            <w:tcW w:w="5059" w:type="dxa"/>
            <w:shd w:val="clear" w:color="auto" w:fill="FFFFFF" w:themeFill="background1"/>
            <w:noWrap/>
            <w:hideMark/>
          </w:tcPr>
          <w:p w14:paraId="1D383ABB" w14:textId="77777777" w:rsidR="00521AD4" w:rsidRPr="00521AD4" w:rsidRDefault="00521AD4" w:rsidP="00521A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Аудит</w:t>
            </w:r>
            <w:proofErr w:type="spellEnd"/>
          </w:p>
        </w:tc>
        <w:tc>
          <w:tcPr>
            <w:tcW w:w="222" w:type="dxa"/>
          </w:tcPr>
          <w:p w14:paraId="709B6096" w14:textId="4C7C0BE6" w:rsidR="00521AD4" w:rsidRPr="00521AD4" w:rsidRDefault="00521AD4" w:rsidP="00521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+</w:t>
            </w:r>
          </w:p>
        </w:tc>
        <w:tc>
          <w:tcPr>
            <w:tcW w:w="8667" w:type="dxa"/>
            <w:shd w:val="clear" w:color="auto" w:fill="auto"/>
            <w:noWrap/>
            <w:vAlign w:val="bottom"/>
            <w:hideMark/>
          </w:tcPr>
          <w:p w14:paraId="2DE5FB23" w14:textId="77777777" w:rsidR="006A0CC2" w:rsidRDefault="006A0CC2" w:rsidP="006A0CC2">
            <w:pPr>
              <w:pStyle w:val="NormalWeb"/>
              <w:shd w:val="clear" w:color="auto" w:fill="FFFFFF"/>
              <w:spacing w:before="0" w:beforeAutospacing="0" w:line="360" w:lineRule="atLeast"/>
              <w:rPr>
                <w:rFonts w:ascii="Roboto" w:hAnsi="Roboto"/>
                <w:color w:val="000000"/>
              </w:rPr>
            </w:pPr>
            <w:proofErr w:type="spellStart"/>
            <w:r>
              <w:rPr>
                <w:rFonts w:ascii="Roboto" w:hAnsi="Roboto"/>
                <w:color w:val="000000"/>
              </w:rPr>
              <w:t>Расширение</w:t>
            </w:r>
            <w:proofErr w:type="spellEnd"/>
            <w:r>
              <w:rPr>
                <w:rFonts w:ascii="Roboto" w:hAnsi="Roboto"/>
                <w:color w:val="000000"/>
              </w:rPr>
              <w:t> </w:t>
            </w:r>
            <w:proofErr w:type="spellStart"/>
            <w:r>
              <w:rPr>
                <w:rStyle w:val="HTMLCode"/>
                <w:color w:val="000000"/>
              </w:rPr>
              <w:t>pg_proaudit</w:t>
            </w:r>
            <w:proofErr w:type="spellEnd"/>
            <w:r>
              <w:rPr>
                <w:rFonts w:ascii="Roboto" w:hAnsi="Roboto"/>
                <w:color w:val="000000"/>
              </w:rPr>
              <w:t> </w:t>
            </w:r>
            <w:proofErr w:type="spellStart"/>
            <w:r>
              <w:rPr>
                <w:rFonts w:ascii="Roboto" w:hAnsi="Roboto"/>
                <w:color w:val="000000"/>
              </w:rPr>
              <w:t>позволяет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регистрировать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различные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события</w:t>
            </w:r>
            <w:proofErr w:type="spellEnd"/>
            <w:r>
              <w:rPr>
                <w:rFonts w:ascii="Roboto" w:hAnsi="Roboto"/>
                <w:color w:val="000000"/>
              </w:rPr>
              <w:t xml:space="preserve">, </w:t>
            </w:r>
            <w:proofErr w:type="spellStart"/>
            <w:r>
              <w:rPr>
                <w:rFonts w:ascii="Roboto" w:hAnsi="Roboto"/>
                <w:color w:val="000000"/>
              </w:rPr>
              <w:t>связанные</w:t>
            </w:r>
            <w:proofErr w:type="spellEnd"/>
            <w:r>
              <w:rPr>
                <w:rFonts w:ascii="Roboto" w:hAnsi="Roboto"/>
                <w:color w:val="000000"/>
              </w:rPr>
              <w:t xml:space="preserve"> с </w:t>
            </w:r>
            <w:proofErr w:type="spellStart"/>
            <w:r>
              <w:rPr>
                <w:rFonts w:ascii="Roboto" w:hAnsi="Roboto"/>
                <w:color w:val="000000"/>
              </w:rPr>
              <w:t>безопасностью</w:t>
            </w:r>
            <w:proofErr w:type="spellEnd"/>
            <w:r>
              <w:rPr>
                <w:rFonts w:ascii="Roboto" w:hAnsi="Roboto"/>
                <w:color w:val="000000"/>
              </w:rPr>
              <w:t>.</w:t>
            </w:r>
          </w:p>
          <w:p w14:paraId="6AE02A2E" w14:textId="1EC67A6B" w:rsidR="006A0CC2" w:rsidRDefault="006A0CC2" w:rsidP="006A0CC2">
            <w:pPr>
              <w:pStyle w:val="NormalWeb"/>
              <w:shd w:val="clear" w:color="auto" w:fill="FFFFFF"/>
              <w:spacing w:before="0" w:beforeAutospacing="0" w:line="360" w:lineRule="atLeast"/>
              <w:rPr>
                <w:rFonts w:ascii="Roboto" w:hAnsi="Roboto"/>
                <w:color w:val="000000"/>
              </w:rPr>
            </w:pPr>
            <w:proofErr w:type="spellStart"/>
            <w:r>
              <w:rPr>
                <w:rStyle w:val="HTMLCode"/>
                <w:color w:val="000000"/>
              </w:rPr>
              <w:t>pg_proaudit</w:t>
            </w:r>
            <w:proofErr w:type="spellEnd"/>
            <w:r>
              <w:rPr>
                <w:rFonts w:ascii="Roboto" w:hAnsi="Roboto"/>
                <w:color w:val="000000"/>
              </w:rPr>
              <w:t> </w:t>
            </w:r>
            <w:proofErr w:type="spellStart"/>
            <w:r>
              <w:rPr>
                <w:rFonts w:ascii="Roboto" w:hAnsi="Roboto"/>
                <w:color w:val="000000"/>
              </w:rPr>
              <w:t>работает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параллельно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со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стандартными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средствами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протоколирования</w:t>
            </w:r>
            <w:proofErr w:type="spellEnd"/>
            <w:r>
              <w:rPr>
                <w:rFonts w:ascii="Roboto" w:hAnsi="Roboto"/>
                <w:color w:val="000000"/>
              </w:rPr>
              <w:t> </w:t>
            </w:r>
            <w:r>
              <w:rPr>
                <w:rStyle w:val="productname"/>
                <w:rFonts w:ascii="Roboto" w:hAnsi="Roboto"/>
                <w:color w:val="000000"/>
              </w:rPr>
              <w:t>PostgreSQL</w:t>
            </w:r>
            <w:r>
              <w:rPr>
                <w:rFonts w:ascii="Roboto" w:hAnsi="Roboto"/>
                <w:color w:val="000000"/>
              </w:rPr>
              <w:t> (</w:t>
            </w:r>
            <w:proofErr w:type="spellStart"/>
            <w:r>
              <w:rPr>
                <w:rFonts w:ascii="Roboto" w:hAnsi="Roboto"/>
                <w:color w:val="000000"/>
              </w:rPr>
              <w:t>сборщиком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сообщений</w:t>
            </w:r>
            <w:proofErr w:type="spellEnd"/>
            <w:r>
              <w:rPr>
                <w:rFonts w:ascii="Roboto" w:hAnsi="Roboto"/>
                <w:color w:val="000000"/>
              </w:rPr>
              <w:t xml:space="preserve">) и </w:t>
            </w:r>
            <w:proofErr w:type="spellStart"/>
            <w:r>
              <w:rPr>
                <w:rFonts w:ascii="Roboto" w:hAnsi="Roboto"/>
                <w:color w:val="000000"/>
              </w:rPr>
              <w:t>не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зависит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от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них</w:t>
            </w:r>
            <w:proofErr w:type="spellEnd"/>
            <w:r>
              <w:rPr>
                <w:rFonts w:ascii="Roboto" w:hAnsi="Roboto"/>
                <w:color w:val="000000"/>
              </w:rPr>
              <w:t xml:space="preserve">. </w:t>
            </w:r>
            <w:proofErr w:type="spellStart"/>
            <w:r>
              <w:rPr>
                <w:rFonts w:ascii="Roboto" w:hAnsi="Roboto"/>
                <w:color w:val="000000"/>
              </w:rPr>
              <w:t>Журнал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событий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безопасности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r>
              <w:rPr>
                <w:rFonts w:ascii="Roboto" w:hAnsi="Roboto"/>
                <w:color w:val="000000"/>
                <w:lang w:val="ru-UA"/>
              </w:rPr>
              <w:t>р</w:t>
            </w:r>
            <w:proofErr w:type="spellStart"/>
            <w:r>
              <w:rPr>
                <w:rFonts w:ascii="Roboto" w:hAnsi="Roboto"/>
                <w:color w:val="000000"/>
              </w:rPr>
              <w:t>асширения</w:t>
            </w:r>
            <w:proofErr w:type="spellEnd"/>
            <w:r>
              <w:rPr>
                <w:rFonts w:ascii="Roboto" w:hAnsi="Roboto"/>
                <w:color w:val="000000"/>
              </w:rPr>
              <w:t> </w:t>
            </w:r>
            <w:proofErr w:type="spellStart"/>
            <w:r>
              <w:rPr>
                <w:rStyle w:val="HTMLCode"/>
                <w:color w:val="000000"/>
              </w:rPr>
              <w:t>pg_proaudit</w:t>
            </w:r>
            <w:proofErr w:type="spellEnd"/>
            <w:r>
              <w:rPr>
                <w:rFonts w:ascii="Roboto" w:hAnsi="Roboto"/>
                <w:color w:val="000000"/>
              </w:rPr>
              <w:t> </w:t>
            </w:r>
            <w:proofErr w:type="spellStart"/>
            <w:r>
              <w:rPr>
                <w:rFonts w:ascii="Roboto" w:hAnsi="Roboto"/>
                <w:color w:val="000000"/>
              </w:rPr>
              <w:t>сохраняется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отдельно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от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журнала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работы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сервера</w:t>
            </w:r>
            <w:proofErr w:type="spellEnd"/>
            <w:r>
              <w:rPr>
                <w:rFonts w:ascii="Roboto" w:hAnsi="Roboto"/>
                <w:color w:val="000000"/>
              </w:rPr>
              <w:t xml:space="preserve">. </w:t>
            </w:r>
            <w:proofErr w:type="spellStart"/>
            <w:r>
              <w:rPr>
                <w:rFonts w:ascii="Roboto" w:hAnsi="Roboto"/>
                <w:color w:val="000000"/>
              </w:rPr>
              <w:t>При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запуске</w:t>
            </w:r>
            <w:proofErr w:type="spellEnd"/>
            <w:r>
              <w:rPr>
                <w:rFonts w:ascii="Roboto" w:hAnsi="Roboto"/>
                <w:color w:val="000000"/>
              </w:rPr>
              <w:t> </w:t>
            </w:r>
            <w:r>
              <w:rPr>
                <w:rStyle w:val="productname"/>
                <w:rFonts w:ascii="Roboto" w:hAnsi="Roboto"/>
                <w:color w:val="000000"/>
              </w:rPr>
              <w:t>Postgres Pro Enterprise</w:t>
            </w:r>
            <w:r>
              <w:rPr>
                <w:rFonts w:ascii="Roboto" w:hAnsi="Roboto"/>
                <w:color w:val="000000"/>
              </w:rPr>
              <w:t> </w:t>
            </w:r>
            <w:proofErr w:type="spellStart"/>
            <w:r>
              <w:rPr>
                <w:rFonts w:ascii="Roboto" w:hAnsi="Roboto"/>
                <w:color w:val="000000"/>
              </w:rPr>
              <w:t>расширение</w:t>
            </w:r>
            <w:proofErr w:type="spellEnd"/>
            <w:r>
              <w:rPr>
                <w:rFonts w:ascii="Roboto" w:hAnsi="Roboto"/>
                <w:color w:val="000000"/>
              </w:rPr>
              <w:t> </w:t>
            </w:r>
            <w:proofErr w:type="spellStart"/>
            <w:r>
              <w:rPr>
                <w:rStyle w:val="HTMLCode"/>
                <w:color w:val="000000"/>
              </w:rPr>
              <w:t>pg_proaudit</w:t>
            </w:r>
            <w:proofErr w:type="spellEnd"/>
            <w:r>
              <w:rPr>
                <w:rFonts w:ascii="Roboto" w:hAnsi="Roboto"/>
                <w:color w:val="000000"/>
              </w:rPr>
              <w:t> </w:t>
            </w:r>
            <w:proofErr w:type="spellStart"/>
            <w:r>
              <w:rPr>
                <w:rFonts w:ascii="Roboto" w:hAnsi="Roboto"/>
                <w:color w:val="000000"/>
              </w:rPr>
              <w:t>запускает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специальный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фоновый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lastRenderedPageBreak/>
              <w:t>процесс</w:t>
            </w:r>
            <w:proofErr w:type="spellEnd"/>
            <w:r>
              <w:rPr>
                <w:rFonts w:ascii="Roboto" w:hAnsi="Roboto"/>
                <w:color w:val="000000"/>
              </w:rPr>
              <w:t xml:space="preserve">, </w:t>
            </w:r>
            <w:proofErr w:type="spellStart"/>
            <w:r>
              <w:rPr>
                <w:rFonts w:ascii="Roboto" w:hAnsi="Roboto"/>
                <w:color w:val="000000"/>
              </w:rPr>
              <w:t>который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записывает</w:t>
            </w:r>
            <w:proofErr w:type="spellEnd"/>
            <w:r>
              <w:rPr>
                <w:rFonts w:ascii="Roboto" w:hAnsi="Roboto"/>
                <w:color w:val="000000"/>
              </w:rPr>
              <w:t xml:space="preserve"> в </w:t>
            </w:r>
            <w:proofErr w:type="spellStart"/>
            <w:r>
              <w:rPr>
                <w:rFonts w:ascii="Roboto" w:hAnsi="Roboto"/>
                <w:color w:val="000000"/>
              </w:rPr>
              <w:t>журнал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информацию</w:t>
            </w:r>
            <w:proofErr w:type="spellEnd"/>
            <w:r>
              <w:rPr>
                <w:rFonts w:ascii="Roboto" w:hAnsi="Roboto"/>
                <w:color w:val="000000"/>
              </w:rPr>
              <w:t xml:space="preserve"> о </w:t>
            </w:r>
            <w:proofErr w:type="spellStart"/>
            <w:r>
              <w:rPr>
                <w:rFonts w:ascii="Roboto" w:hAnsi="Roboto"/>
                <w:color w:val="000000"/>
              </w:rPr>
              <w:t>событиях</w:t>
            </w:r>
            <w:proofErr w:type="spellEnd"/>
            <w:r>
              <w:rPr>
                <w:rFonts w:ascii="Roboto" w:hAnsi="Roboto"/>
                <w:color w:val="000000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</w:rPr>
              <w:t>безопасности</w:t>
            </w:r>
            <w:proofErr w:type="spellEnd"/>
            <w:r>
              <w:rPr>
                <w:rFonts w:ascii="Roboto" w:hAnsi="Roboto"/>
                <w:color w:val="000000"/>
              </w:rPr>
              <w:t>.</w:t>
            </w:r>
          </w:p>
          <w:p w14:paraId="1131CD23" w14:textId="5D3B7BF2" w:rsidR="00521AD4" w:rsidRPr="00521AD4" w:rsidRDefault="00521AD4" w:rsidP="00521A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</w:p>
        </w:tc>
      </w:tr>
      <w:tr w:rsidR="00521AD4" w:rsidRPr="00521AD4" w14:paraId="44E5F7E8" w14:textId="77777777" w:rsidTr="00486875">
        <w:trPr>
          <w:trHeight w:val="312"/>
          <w:jc w:val="center"/>
        </w:trPr>
        <w:tc>
          <w:tcPr>
            <w:tcW w:w="5059" w:type="dxa"/>
            <w:shd w:val="clear" w:color="auto" w:fill="auto"/>
            <w:noWrap/>
            <w:hideMark/>
          </w:tcPr>
          <w:p w14:paraId="51C44ACD" w14:textId="77777777" w:rsidR="00521AD4" w:rsidRPr="00521AD4" w:rsidRDefault="00521AD4" w:rsidP="00521A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Хранение</w:t>
            </w:r>
            <w:proofErr w:type="spellEnd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изображений</w:t>
            </w:r>
            <w:proofErr w:type="spellEnd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в BLOB</w:t>
            </w:r>
          </w:p>
        </w:tc>
        <w:tc>
          <w:tcPr>
            <w:tcW w:w="222" w:type="dxa"/>
          </w:tcPr>
          <w:p w14:paraId="77CF1565" w14:textId="4E0EE6D4" w:rsidR="00521AD4" w:rsidRPr="00521AD4" w:rsidRDefault="00521AD4" w:rsidP="00521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+</w:t>
            </w:r>
          </w:p>
        </w:tc>
        <w:tc>
          <w:tcPr>
            <w:tcW w:w="8667" w:type="dxa"/>
            <w:shd w:val="clear" w:color="auto" w:fill="auto"/>
            <w:noWrap/>
            <w:vAlign w:val="bottom"/>
            <w:hideMark/>
          </w:tcPr>
          <w:p w14:paraId="245DE944" w14:textId="7915D5A4" w:rsidR="00044B9F" w:rsidRPr="00044B9F" w:rsidRDefault="008A65A3" w:rsidP="00044B9F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Вендор рекомендует</w:t>
            </w:r>
            <w:r w:rsidR="00E100BE" w:rsidRPr="00E100B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 xml:space="preserve"> складывать изобажения в определённый каталог, а в базе данных хранить только информацию о путях к файлам</w:t>
            </w:r>
            <w:r w:rsidR="00044B9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, так как</w:t>
            </w:r>
            <w:r w:rsidR="00044B9F" w:rsidRPr="00044B9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 xml:space="preserve"> использование BLOB-данных может привести к увеличению размера базы данных и снижению производительности</w:t>
            </w:r>
          </w:p>
          <w:p w14:paraId="2E300331" w14:textId="77777777" w:rsidR="00E100BE" w:rsidRPr="00E100BE" w:rsidRDefault="00E100BE" w:rsidP="00521A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Если вопрос хранения изображений в БД критически важный, то имеются два подхода</w:t>
            </w:r>
            <w:r w:rsidRPr="00E100B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:</w:t>
            </w:r>
          </w:p>
          <w:p w14:paraId="1219FED3" w14:textId="7CCF316E" w:rsidR="00044B9F" w:rsidRPr="00044B9F" w:rsidRDefault="00E100BE" w:rsidP="00044B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</w:pPr>
            <w:r w:rsidRPr="00E100BE">
              <w:rPr>
                <w:rFonts w:ascii="Arial" w:eastAsia="Times New Roman" w:hAnsi="Arial" w:cs="Arial" w:hint="eastAsia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Н</w:t>
            </w:r>
            <w:r w:rsidRPr="00E100BE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ебольшой файл то можно сохранить в поле типа bytea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.</w:t>
            </w:r>
            <w:r w:rsidR="00044B9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 xml:space="preserve"> </w:t>
            </w:r>
            <w:r w:rsidR="00044B9F" w:rsidRPr="00044B9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Тип данных BYTEA позволяет хранить двоичные данные в таблицах базы данных</w:t>
            </w:r>
            <w:r w:rsidR="008A65A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 xml:space="preserve"> (максимальный объем записи 1 Гб)</w:t>
            </w:r>
            <w:r w:rsidR="00044B9F" w:rsidRPr="00044B9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.</w:t>
            </w:r>
          </w:p>
          <w:p w14:paraId="4B4BB9A6" w14:textId="3ABCDBC0" w:rsidR="00E100BE" w:rsidRPr="00E100BE" w:rsidRDefault="00E100BE" w:rsidP="00E100BE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kern w:val="0"/>
                <w:sz w:val="20"/>
                <w:szCs w:val="20"/>
                <w:shd w:val="clear" w:color="auto" w:fill="F6F7F7"/>
                <w:lang w:eastAsia="en-GB"/>
                <w14:ligatures w14:val="none"/>
              </w:rPr>
            </w:pPr>
            <w:r w:rsidRPr="00E100BE">
              <w:rPr>
                <w:rFonts w:ascii="Consolas" w:eastAsia="Times New Roman" w:hAnsi="Consolas" w:cs="Times New Roman"/>
                <w:color w:val="24292E"/>
                <w:kern w:val="0"/>
                <w:sz w:val="20"/>
                <w:szCs w:val="20"/>
                <w:shd w:val="clear" w:color="auto" w:fill="F6F7F7"/>
                <w:lang w:eastAsia="en-GB"/>
                <w14:ligatures w14:val="none"/>
              </w:rPr>
              <w:t xml:space="preserve">create table </w:t>
            </w:r>
            <w:r w:rsidR="00044B9F" w:rsidRPr="00E100BE">
              <w:rPr>
                <w:rFonts w:ascii="Consolas" w:eastAsia="Times New Roman" w:hAnsi="Consolas" w:cs="Times New Roman"/>
                <w:color w:val="24292E"/>
                <w:kern w:val="0"/>
                <w:sz w:val="20"/>
                <w:szCs w:val="20"/>
                <w:shd w:val="clear" w:color="auto" w:fill="F6F7F7"/>
                <w:lang w:eastAsia="en-GB"/>
                <w14:ligatures w14:val="none"/>
              </w:rPr>
              <w:t>images (</w:t>
            </w:r>
            <w:r w:rsidRPr="00E100BE">
              <w:rPr>
                <w:rFonts w:ascii="Consolas" w:eastAsia="Times New Roman" w:hAnsi="Consolas" w:cs="Times New Roman"/>
                <w:color w:val="24292E"/>
                <w:kern w:val="0"/>
                <w:sz w:val="20"/>
                <w:szCs w:val="20"/>
                <w:shd w:val="clear" w:color="auto" w:fill="F6F7F7"/>
                <w:lang w:eastAsia="en-GB"/>
                <w14:ligatures w14:val="none"/>
              </w:rPr>
              <w:t xml:space="preserve">id int, image </w:t>
            </w:r>
            <w:proofErr w:type="spellStart"/>
            <w:r w:rsidRPr="00E100BE">
              <w:rPr>
                <w:rFonts w:ascii="Consolas" w:eastAsia="Times New Roman" w:hAnsi="Consolas" w:cs="Times New Roman"/>
                <w:color w:val="24292E"/>
                <w:kern w:val="0"/>
                <w:sz w:val="20"/>
                <w:szCs w:val="20"/>
                <w:shd w:val="clear" w:color="auto" w:fill="F6F7F7"/>
                <w:lang w:eastAsia="en-GB"/>
                <w14:ligatures w14:val="none"/>
              </w:rPr>
              <w:t>bytea</w:t>
            </w:r>
            <w:proofErr w:type="spellEnd"/>
            <w:proofErr w:type="gramStart"/>
            <w:r w:rsidRPr="00E100BE">
              <w:rPr>
                <w:rFonts w:ascii="Consolas" w:eastAsia="Times New Roman" w:hAnsi="Consolas" w:cs="Times New Roman"/>
                <w:color w:val="24292E"/>
                <w:kern w:val="0"/>
                <w:sz w:val="20"/>
                <w:szCs w:val="20"/>
                <w:shd w:val="clear" w:color="auto" w:fill="F6F7F7"/>
                <w:lang w:eastAsia="en-GB"/>
                <w14:ligatures w14:val="none"/>
              </w:rPr>
              <w:t>);</w:t>
            </w:r>
            <w:proofErr w:type="gramEnd"/>
          </w:p>
          <w:p w14:paraId="45C66760" w14:textId="007BA5D5" w:rsidR="00E100BE" w:rsidRPr="00FA1BEA" w:rsidRDefault="00E100BE" w:rsidP="00FA1BEA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kern w:val="0"/>
                <w:sz w:val="20"/>
                <w:szCs w:val="20"/>
                <w:shd w:val="clear" w:color="auto" w:fill="F6F7F7"/>
                <w:lang w:eastAsia="en-GB"/>
                <w14:ligatures w14:val="none"/>
              </w:rPr>
            </w:pPr>
            <w:r w:rsidRPr="00FA1BEA">
              <w:rPr>
                <w:rFonts w:ascii="Consolas" w:eastAsia="Times New Roman" w:hAnsi="Consolas" w:cs="Times New Roman"/>
                <w:color w:val="24292E"/>
                <w:kern w:val="0"/>
                <w:sz w:val="20"/>
                <w:szCs w:val="20"/>
                <w:shd w:val="clear" w:color="auto" w:fill="F6F7F7"/>
                <w:lang w:eastAsia="en-GB"/>
                <w14:ligatures w14:val="none"/>
              </w:rPr>
              <w:t xml:space="preserve">insert into images values (1, </w:t>
            </w:r>
            <w:proofErr w:type="spellStart"/>
            <w:r w:rsidRPr="00FA1BEA">
              <w:rPr>
                <w:rFonts w:ascii="Consolas" w:eastAsia="Times New Roman" w:hAnsi="Consolas" w:cs="Times New Roman"/>
                <w:color w:val="24292E"/>
                <w:kern w:val="0"/>
                <w:sz w:val="20"/>
                <w:szCs w:val="20"/>
                <w:shd w:val="clear" w:color="auto" w:fill="F6F7F7"/>
                <w:lang w:eastAsia="en-GB"/>
                <w14:ligatures w14:val="none"/>
              </w:rPr>
              <w:t>pg_read_file</w:t>
            </w:r>
            <w:proofErr w:type="spellEnd"/>
            <w:r w:rsidRPr="00FA1BEA">
              <w:rPr>
                <w:rFonts w:ascii="Consolas" w:eastAsia="Times New Roman" w:hAnsi="Consolas" w:cs="Times New Roman"/>
                <w:color w:val="24292E"/>
                <w:kern w:val="0"/>
                <w:sz w:val="20"/>
                <w:szCs w:val="20"/>
                <w:shd w:val="clear" w:color="auto" w:fill="F6F7F7"/>
                <w:lang w:eastAsia="en-GB"/>
                <w14:ligatures w14:val="none"/>
              </w:rPr>
              <w:t>('/path/to/image.jpg'</w:t>
            </w:r>
            <w:proofErr w:type="gramStart"/>
            <w:r w:rsidRPr="00FA1BEA">
              <w:rPr>
                <w:rFonts w:ascii="Consolas" w:eastAsia="Times New Roman" w:hAnsi="Consolas" w:cs="Times New Roman"/>
                <w:color w:val="24292E"/>
                <w:kern w:val="0"/>
                <w:sz w:val="20"/>
                <w:szCs w:val="20"/>
                <w:shd w:val="clear" w:color="auto" w:fill="F6F7F7"/>
                <w:lang w:eastAsia="en-GB"/>
                <w14:ligatures w14:val="none"/>
              </w:rPr>
              <w:t>)::</w:t>
            </w:r>
            <w:proofErr w:type="spellStart"/>
            <w:proofErr w:type="gramEnd"/>
            <w:r w:rsidRPr="00FA1BEA">
              <w:rPr>
                <w:rFonts w:ascii="Consolas" w:eastAsia="Times New Roman" w:hAnsi="Consolas" w:cs="Times New Roman"/>
                <w:color w:val="24292E"/>
                <w:kern w:val="0"/>
                <w:sz w:val="20"/>
                <w:szCs w:val="20"/>
                <w:shd w:val="clear" w:color="auto" w:fill="F6F7F7"/>
                <w:lang w:eastAsia="en-GB"/>
                <w14:ligatures w14:val="none"/>
              </w:rPr>
              <w:t>bytea</w:t>
            </w:r>
            <w:proofErr w:type="spellEnd"/>
            <w:r w:rsidRPr="00FA1BEA">
              <w:rPr>
                <w:rFonts w:ascii="Consolas" w:eastAsia="Times New Roman" w:hAnsi="Consolas" w:cs="Times New Roman"/>
                <w:color w:val="24292E"/>
                <w:kern w:val="0"/>
                <w:sz w:val="20"/>
                <w:szCs w:val="20"/>
                <w:shd w:val="clear" w:color="auto" w:fill="F6F7F7"/>
                <w:lang w:eastAsia="en-GB"/>
                <w14:ligatures w14:val="none"/>
              </w:rPr>
              <w:t>);</w:t>
            </w:r>
          </w:p>
          <w:p w14:paraId="602C85AD" w14:textId="3CD2B589" w:rsidR="00E100BE" w:rsidRPr="00044B9F" w:rsidRDefault="00E100BE" w:rsidP="00044B9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</w:pPr>
            <w:r w:rsidRPr="00044B9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Но надо учесть, что при операциях с полем image</w:t>
            </w:r>
            <w:r w:rsidR="008A65A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 xml:space="preserve"> как </w:t>
            </w:r>
            <w:proofErr w:type="spellStart"/>
            <w:r w:rsidR="008A65A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bytea</w:t>
            </w:r>
            <w:proofErr w:type="spellEnd"/>
            <w:r w:rsidRPr="00044B9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 xml:space="preserve">, PostgreSQL будет загружать </w:t>
            </w:r>
            <w:r w:rsidR="008A65A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 xml:space="preserve">все </w:t>
            </w:r>
            <w:r w:rsidRPr="00044B9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его содержимое в память. Поэтому лучше использовать </w:t>
            </w:r>
            <w:r w:rsidR="00044B9F" w:rsidRPr="00044B9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другой способ - использование типа данных oid (Object Identifier), который позволяет хранить ссылку на внешний файл с бинарными данными. Данные на диске хранятся отдельно от таблицы, и доступ к ним осуществляется по идентификатору oid</w:t>
            </w:r>
            <w:r w:rsidR="008A65A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. При этом подходк возможно чтение порциями (</w:t>
            </w:r>
            <w:r w:rsidR="008A65A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chunk</w:t>
            </w:r>
            <w:r w:rsidR="008A65A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)</w:t>
            </w:r>
            <w:r w:rsidR="008A65A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r w:rsidR="008A65A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для уменьшения требований к оперативной памяти сервера.</w:t>
            </w:r>
          </w:p>
          <w:p w14:paraId="13EE7237" w14:textId="77777777" w:rsidR="00FA1BEA" w:rsidRPr="00FA1BEA" w:rsidRDefault="00FA1BEA" w:rsidP="00FA1BEA">
            <w:pPr>
              <w:spacing w:after="0" w:line="240" w:lineRule="auto"/>
              <w:rPr>
                <w:rFonts w:ascii="Consolas" w:eastAsia="Times New Roman" w:hAnsi="Consolas" w:cs="Times New Roman"/>
                <w:color w:val="24292E"/>
                <w:kern w:val="0"/>
                <w:sz w:val="20"/>
                <w:szCs w:val="20"/>
                <w:shd w:val="clear" w:color="auto" w:fill="F6F7F7"/>
                <w:lang w:eastAsia="en-GB"/>
                <w14:ligatures w14:val="none"/>
              </w:rPr>
            </w:pPr>
            <w:r w:rsidRPr="00FA1BEA">
              <w:rPr>
                <w:rFonts w:ascii="Consolas" w:eastAsia="Times New Roman" w:hAnsi="Consolas" w:cs="Times New Roman"/>
                <w:color w:val="24292E"/>
                <w:kern w:val="0"/>
                <w:sz w:val="20"/>
                <w:szCs w:val="20"/>
                <w:shd w:val="clear" w:color="auto" w:fill="F6F7F7"/>
                <w:lang w:eastAsia="en-GB"/>
                <w14:ligatures w14:val="none"/>
              </w:rPr>
              <w:t xml:space="preserve">create table images (id int, image </w:t>
            </w:r>
            <w:proofErr w:type="spellStart"/>
            <w:r w:rsidRPr="00FA1BEA">
              <w:rPr>
                <w:rFonts w:ascii="Consolas" w:eastAsia="Times New Roman" w:hAnsi="Consolas" w:cs="Times New Roman"/>
                <w:color w:val="24292E"/>
                <w:kern w:val="0"/>
                <w:sz w:val="20"/>
                <w:szCs w:val="20"/>
                <w:shd w:val="clear" w:color="auto" w:fill="F6F7F7"/>
                <w:lang w:eastAsia="en-GB"/>
                <w14:ligatures w14:val="none"/>
              </w:rPr>
              <w:t>oid</w:t>
            </w:r>
            <w:proofErr w:type="spellEnd"/>
            <w:proofErr w:type="gramStart"/>
            <w:r w:rsidRPr="00FA1BEA">
              <w:rPr>
                <w:rFonts w:ascii="Consolas" w:eastAsia="Times New Roman" w:hAnsi="Consolas" w:cs="Times New Roman"/>
                <w:color w:val="24292E"/>
                <w:kern w:val="0"/>
                <w:sz w:val="20"/>
                <w:szCs w:val="20"/>
                <w:shd w:val="clear" w:color="auto" w:fill="F6F7F7"/>
                <w:lang w:eastAsia="en-GB"/>
                <w14:ligatures w14:val="none"/>
              </w:rPr>
              <w:t>);</w:t>
            </w:r>
            <w:proofErr w:type="gramEnd"/>
            <w:r w:rsidRPr="00FA1BEA">
              <w:rPr>
                <w:rFonts w:ascii="Consolas" w:eastAsia="Times New Roman" w:hAnsi="Consolas" w:cs="Times New Roman"/>
                <w:color w:val="24292E"/>
                <w:kern w:val="0"/>
                <w:sz w:val="20"/>
                <w:szCs w:val="20"/>
                <w:shd w:val="clear" w:color="auto" w:fill="F6F7F7"/>
                <w:lang w:eastAsia="en-GB"/>
                <w14:ligatures w14:val="none"/>
              </w:rPr>
              <w:t xml:space="preserve"> </w:t>
            </w:r>
          </w:p>
          <w:p w14:paraId="3B5406EB" w14:textId="3DA06E44" w:rsidR="00E100BE" w:rsidRPr="00FA1BEA" w:rsidRDefault="00FA1BEA" w:rsidP="00FA1BEA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</w:pPr>
            <w:r w:rsidRPr="00FA1BEA">
              <w:rPr>
                <w:rFonts w:ascii="Consolas" w:eastAsia="Times New Roman" w:hAnsi="Consolas" w:cs="Times New Roman"/>
                <w:color w:val="24292E"/>
                <w:kern w:val="0"/>
                <w:sz w:val="20"/>
                <w:szCs w:val="20"/>
                <w:shd w:val="clear" w:color="auto" w:fill="F6F7F7"/>
                <w:lang w:eastAsia="en-GB"/>
                <w14:ligatures w14:val="none"/>
              </w:rPr>
              <w:t xml:space="preserve">insert into images values (1, </w:t>
            </w:r>
            <w:proofErr w:type="spellStart"/>
            <w:r w:rsidRPr="00FA1BEA">
              <w:rPr>
                <w:rFonts w:ascii="Consolas" w:eastAsia="Times New Roman" w:hAnsi="Consolas" w:cs="Times New Roman"/>
                <w:color w:val="24292E"/>
                <w:kern w:val="0"/>
                <w:sz w:val="20"/>
                <w:szCs w:val="20"/>
                <w:shd w:val="clear" w:color="auto" w:fill="F6F7F7"/>
                <w:lang w:eastAsia="en-GB"/>
                <w14:ligatures w14:val="none"/>
              </w:rPr>
              <w:t>lo_import</w:t>
            </w:r>
            <w:proofErr w:type="spellEnd"/>
            <w:r w:rsidRPr="00FA1BEA">
              <w:rPr>
                <w:rFonts w:ascii="Consolas" w:eastAsia="Times New Roman" w:hAnsi="Consolas" w:cs="Times New Roman"/>
                <w:color w:val="24292E"/>
                <w:kern w:val="0"/>
                <w:sz w:val="20"/>
                <w:szCs w:val="20"/>
                <w:shd w:val="clear" w:color="auto" w:fill="F6F7F7"/>
                <w:lang w:eastAsia="en-GB"/>
                <w14:ligatures w14:val="none"/>
              </w:rPr>
              <w:t>('/path/to/image.jpg')</w:t>
            </w:r>
            <w:proofErr w:type="gramStart"/>
            <w:r w:rsidRPr="00FA1BEA">
              <w:rPr>
                <w:rFonts w:ascii="Consolas" w:eastAsia="Times New Roman" w:hAnsi="Consolas" w:cs="Times New Roman"/>
                <w:color w:val="24292E"/>
                <w:kern w:val="0"/>
                <w:sz w:val="20"/>
                <w:szCs w:val="20"/>
                <w:shd w:val="clear" w:color="auto" w:fill="F6F7F7"/>
                <w:lang w:eastAsia="en-GB"/>
                <w14:ligatures w14:val="none"/>
              </w:rPr>
              <w:t>);</w:t>
            </w:r>
            <w:proofErr w:type="gramEnd"/>
          </w:p>
          <w:p w14:paraId="72767150" w14:textId="7DFC41E7" w:rsidR="00E100BE" w:rsidRPr="00521AD4" w:rsidRDefault="00E100BE" w:rsidP="00521A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</w:pPr>
          </w:p>
        </w:tc>
      </w:tr>
      <w:tr w:rsidR="00521AD4" w:rsidRPr="00521AD4" w14:paraId="4140A108" w14:textId="77777777" w:rsidTr="00D435B5">
        <w:trPr>
          <w:trHeight w:val="312"/>
          <w:jc w:val="center"/>
        </w:trPr>
        <w:tc>
          <w:tcPr>
            <w:tcW w:w="5059" w:type="dxa"/>
            <w:shd w:val="clear" w:color="auto" w:fill="auto"/>
            <w:noWrap/>
            <w:hideMark/>
          </w:tcPr>
          <w:p w14:paraId="45646436" w14:textId="77777777" w:rsidR="00521AD4" w:rsidRPr="00521AD4" w:rsidRDefault="00521AD4" w:rsidP="00521A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Использование</w:t>
            </w:r>
            <w:proofErr w:type="spellEnd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механизма</w:t>
            </w:r>
            <w:proofErr w:type="spellEnd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RLS (Row Level Security)</w:t>
            </w:r>
          </w:p>
        </w:tc>
        <w:tc>
          <w:tcPr>
            <w:tcW w:w="222" w:type="dxa"/>
          </w:tcPr>
          <w:p w14:paraId="3FEDE0FA" w14:textId="34D5A87B" w:rsidR="00521AD4" w:rsidRPr="00521AD4" w:rsidRDefault="009E4E1B" w:rsidP="00521AD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bookmarkStart w:id="10" w:name="OLE_LINK14"/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+</w:t>
            </w:r>
            <w:bookmarkEnd w:id="10"/>
          </w:p>
        </w:tc>
        <w:tc>
          <w:tcPr>
            <w:tcW w:w="8667" w:type="dxa"/>
            <w:shd w:val="clear" w:color="auto" w:fill="auto"/>
            <w:noWrap/>
            <w:vAlign w:val="bottom"/>
            <w:hideMark/>
          </w:tcPr>
          <w:p w14:paraId="56F77643" w14:textId="61F449CA" w:rsidR="003F2373" w:rsidRDefault="003F2373" w:rsidP="003F23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 xml:space="preserve">В </w:t>
            </w:r>
            <w:r w:rsidRPr="00A22C4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 xml:space="preserve">PostgreSQL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имеется возможность в</w:t>
            </w:r>
            <w:r w:rsidRPr="003F237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 xml:space="preserve"> дополнение к стандартной </w:t>
            </w:r>
            <w:hyperlink r:id="rId6" w:tooltip="5.7. Права" w:history="1">
              <w:r w:rsidRPr="003F2373">
                <w:rPr>
                  <w:rFonts w:ascii="Arial" w:eastAsia="Times New Roman" w:hAnsi="Arial" w:cs="Arial"/>
                  <w:color w:val="000000"/>
                  <w:kern w:val="0"/>
                  <w:sz w:val="24"/>
                  <w:szCs w:val="24"/>
                  <w:lang w:val="ru-UA" w:eastAsia="en-GB"/>
                  <w14:ligatures w14:val="none"/>
                </w:rPr>
                <w:t>системе прав</w:t>
              </w:r>
            </w:hyperlink>
            <w:r w:rsidRPr="003F237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 xml:space="preserve"> SQL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определять</w:t>
            </w:r>
            <w:r w:rsidRPr="003F237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 xml:space="preserve">на </w:t>
            </w:r>
            <w:r w:rsidRPr="003F237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 xml:space="preserve">уровне таблиц </w:t>
            </w:r>
            <w:r w:rsidRPr="00A22C4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политики защиты строк</w:t>
            </w:r>
            <w:r w:rsidRPr="003F237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, ограничивающие для пользователей наборы строк, которые могут быть возвращены обычными запросами или добавлены, изменены и удалены командами, изменяющими данные</w:t>
            </w:r>
            <w:r w:rsidR="009273BF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 xml:space="preserve"> </w:t>
            </w:r>
            <w:r w:rsidRPr="003F2373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(RLS, Row-Level Security). </w:t>
            </w:r>
          </w:p>
          <w:p w14:paraId="376538CB" w14:textId="3C7DA9FB" w:rsidR="00521AD4" w:rsidRPr="009273BF" w:rsidRDefault="003F2373" w:rsidP="003F2373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</w:pPr>
            <w:r w:rsidRPr="00A22C4C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lastRenderedPageBreak/>
              <w:t>В отличие от Oracle, политики в нем компилируемые. Это упрощает разработку и устраняет проблемы с кешами, но дает чуть меньше возможностей.</w:t>
            </w:r>
          </w:p>
        </w:tc>
      </w:tr>
      <w:tr w:rsidR="00521AD4" w:rsidRPr="00521AD4" w14:paraId="19E5E8DC" w14:textId="77777777" w:rsidTr="00516937">
        <w:trPr>
          <w:trHeight w:val="312"/>
          <w:jc w:val="center"/>
        </w:trPr>
        <w:tc>
          <w:tcPr>
            <w:tcW w:w="5059" w:type="dxa"/>
            <w:shd w:val="clear" w:color="000000" w:fill="FFFF00"/>
            <w:noWrap/>
            <w:hideMark/>
          </w:tcPr>
          <w:p w14:paraId="676E8F37" w14:textId="302DD5F3" w:rsidR="00521AD4" w:rsidRPr="00521AD4" w:rsidRDefault="00521AD4" w:rsidP="00516937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Работа</w:t>
            </w:r>
            <w:proofErr w:type="spellEnd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с </w:t>
            </w:r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транзакциями</w:t>
            </w:r>
            <w:proofErr w:type="spellEnd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(</w:t>
            </w:r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чистка</w:t>
            </w:r>
            <w:proofErr w:type="spellEnd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обновления</w:t>
            </w:r>
            <w:proofErr w:type="spellEnd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, </w:t>
            </w:r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потенциальная</w:t>
            </w:r>
            <w:proofErr w:type="spellEnd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блокировка</w:t>
            </w:r>
            <w:proofErr w:type="spellEnd"/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БД) </w:t>
            </w:r>
          </w:p>
        </w:tc>
        <w:tc>
          <w:tcPr>
            <w:tcW w:w="222" w:type="dxa"/>
          </w:tcPr>
          <w:p w14:paraId="63D9BBEB" w14:textId="1A259C79" w:rsidR="00521AD4" w:rsidRPr="00F50017" w:rsidRDefault="00F50017" w:rsidP="00521AD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+</w:t>
            </w:r>
            <w:r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-</w:t>
            </w:r>
          </w:p>
        </w:tc>
        <w:tc>
          <w:tcPr>
            <w:tcW w:w="8667" w:type="dxa"/>
            <w:shd w:val="clear" w:color="auto" w:fill="auto"/>
            <w:noWrap/>
            <w:vAlign w:val="bottom"/>
            <w:hideMark/>
          </w:tcPr>
          <w:p w14:paraId="17790C9F" w14:textId="7785F043" w:rsidR="00521AD4" w:rsidRPr="00521AD4" w:rsidRDefault="00F50017" w:rsidP="00521A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 xml:space="preserve">Могут возникать проблемы с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VACUUM.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br/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br/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Результат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обычного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> </w:t>
            </w:r>
            <w:r>
              <w:rPr>
                <w:rStyle w:val="HTMLCode"/>
                <w:rFonts w:eastAsiaTheme="minorHAnsi"/>
                <w:color w:val="000000"/>
                <w:sz w:val="24"/>
                <w:szCs w:val="24"/>
                <w:bdr w:val="none" w:sz="0" w:space="0" w:color="auto" w:frame="1"/>
                <w:shd w:val="clear" w:color="auto" w:fill="E8F7E6"/>
              </w:rPr>
              <w:t>VACUUM</w:t>
            </w:r>
            <w:r>
              <w:rPr>
                <w:rFonts w:ascii="Roboto" w:hAnsi="Roboto"/>
                <w:color w:val="000000"/>
                <w:shd w:val="clear" w:color="auto" w:fill="E8F7E6"/>
              </w:rPr>
              <w:t> 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может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быть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неудовлетворительным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,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когда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вследствие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массового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изменения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или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удаления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в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таблице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оказывается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много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мёртвых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версий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строк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. </w:t>
            </w:r>
            <w:r>
              <w:rPr>
                <w:rFonts w:ascii="Roboto" w:hAnsi="Roboto"/>
                <w:color w:val="000000"/>
                <w:shd w:val="clear" w:color="auto" w:fill="E8F7E6"/>
                <w:lang w:val="ru-UA"/>
              </w:rPr>
              <w:t>Для физического</w:t>
            </w:r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освобо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  <w:lang w:val="ru-UA"/>
              </w:rPr>
              <w:t>ждения</w:t>
            </w:r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лишне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  <w:lang w:val="ru-UA"/>
              </w:rPr>
              <w:t>го</w:t>
            </w:r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пространств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  <w:lang w:val="ru-UA"/>
              </w:rPr>
              <w:t>а</w:t>
            </w:r>
            <w:r>
              <w:rPr>
                <w:rFonts w:ascii="Roboto" w:hAnsi="Roboto"/>
                <w:color w:val="000000"/>
                <w:shd w:val="clear" w:color="auto" w:fill="E8F7E6"/>
              </w:rPr>
              <w:t xml:space="preserve">,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которое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она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занимает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, </w:t>
            </w:r>
            <w:r>
              <w:rPr>
                <w:rFonts w:ascii="Roboto" w:hAnsi="Roboto"/>
                <w:color w:val="000000"/>
                <w:shd w:val="clear" w:color="auto" w:fill="E8F7E6"/>
                <w:lang w:val="ru-UA"/>
              </w:rPr>
              <w:t xml:space="preserve">необходимо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использ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  <w:lang w:val="ru-UA"/>
              </w:rPr>
              <w:t>овать</w:t>
            </w:r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команду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> </w:t>
            </w:r>
            <w:r>
              <w:rPr>
                <w:rStyle w:val="HTMLCode"/>
                <w:rFonts w:eastAsiaTheme="minorHAnsi"/>
                <w:color w:val="000000"/>
                <w:sz w:val="24"/>
                <w:szCs w:val="24"/>
                <w:bdr w:val="none" w:sz="0" w:space="0" w:color="auto" w:frame="1"/>
                <w:shd w:val="clear" w:color="auto" w:fill="E8F7E6"/>
              </w:rPr>
              <w:t>VACUUM FULL</w:t>
            </w:r>
            <w:r>
              <w:rPr>
                <w:rFonts w:ascii="Roboto" w:hAnsi="Roboto"/>
                <w:color w:val="000000"/>
                <w:shd w:val="clear" w:color="auto" w:fill="E8F7E6"/>
              </w:rPr>
              <w:t> 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или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, в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качестве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альтернативы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>, </w:t>
            </w:r>
            <w:hyperlink r:id="rId7" w:tooltip="CLUSTER" w:history="1">
              <w:r>
                <w:rPr>
                  <w:rStyle w:val="HTMLCode"/>
                  <w:rFonts w:eastAsiaTheme="minorHAnsi"/>
                  <w:color w:val="0AA7F5"/>
                  <w:sz w:val="24"/>
                  <w:szCs w:val="24"/>
                  <w:bdr w:val="none" w:sz="0" w:space="0" w:color="auto" w:frame="1"/>
                </w:rPr>
                <w:t>CLUSTER</w:t>
              </w:r>
            </w:hyperlink>
            <w:r>
              <w:rPr>
                <w:rFonts w:ascii="Roboto" w:hAnsi="Roboto"/>
                <w:color w:val="000000"/>
                <w:shd w:val="clear" w:color="auto" w:fill="E8F7E6"/>
              </w:rPr>
              <w:t> 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или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один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из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вариантов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> </w:t>
            </w:r>
            <w:hyperlink r:id="rId8" w:tooltip="ALTER TABLE" w:history="1">
              <w:r>
                <w:rPr>
                  <w:rStyle w:val="HTMLCode"/>
                  <w:rFonts w:eastAsiaTheme="minorHAnsi"/>
                  <w:color w:val="0AA7F5"/>
                  <w:sz w:val="24"/>
                  <w:szCs w:val="24"/>
                  <w:bdr w:val="none" w:sz="0" w:space="0" w:color="auto" w:frame="1"/>
                </w:rPr>
                <w:t>ALTER TABLE</w:t>
              </w:r>
            </w:hyperlink>
            <w:r>
              <w:rPr>
                <w:rFonts w:ascii="Roboto" w:hAnsi="Roboto"/>
                <w:color w:val="000000"/>
                <w:shd w:val="clear" w:color="auto" w:fill="E8F7E6"/>
              </w:rPr>
              <w:t xml:space="preserve">,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выполняющий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перезапись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таблицы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.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Эти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команды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записывают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абсолютно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новую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копию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таблицы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и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строят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для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неё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индексы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.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Все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эти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варианты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требуют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блокировки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в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режиме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> </w:t>
            </w:r>
            <w:r>
              <w:rPr>
                <w:rStyle w:val="HTMLCode"/>
                <w:rFonts w:eastAsiaTheme="minorHAnsi"/>
                <w:color w:val="000000"/>
                <w:sz w:val="24"/>
                <w:szCs w:val="24"/>
                <w:bdr w:val="none" w:sz="0" w:space="0" w:color="auto" w:frame="1"/>
                <w:shd w:val="clear" w:color="auto" w:fill="E8F7E6"/>
              </w:rPr>
              <w:t>ACCESS EXCLUSIVE</w:t>
            </w:r>
            <w:r>
              <w:rPr>
                <w:rFonts w:ascii="Roboto" w:hAnsi="Roboto"/>
                <w:color w:val="000000"/>
                <w:shd w:val="clear" w:color="auto" w:fill="E8F7E6"/>
              </w:rPr>
              <w:t>.</w:t>
            </w:r>
            <w:r w:rsidR="006C762F">
              <w:rPr>
                <w:rFonts w:ascii="Roboto" w:hAnsi="Roboto"/>
                <w:color w:val="000000"/>
                <w:shd w:val="clear" w:color="auto" w:fill="E8F7E6"/>
                <w:lang w:val="ru-UA"/>
              </w:rPr>
              <w:t xml:space="preserve"> Кроме того </w:t>
            </w:r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они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также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на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время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требуют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дополнительного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пространства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на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диске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в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объёме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,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приблизительно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равном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размеру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таблицы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,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поскольку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старые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копии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таблицы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и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индексов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нельзя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удалить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до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завершения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создания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новых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E8F7E6"/>
              </w:rPr>
              <w:t>копий</w:t>
            </w:r>
            <w:proofErr w:type="spellEnd"/>
            <w:r>
              <w:rPr>
                <w:rFonts w:ascii="Roboto" w:hAnsi="Roboto"/>
                <w:color w:val="000000"/>
                <w:shd w:val="clear" w:color="auto" w:fill="E8F7E6"/>
              </w:rPr>
              <w:t>.</w:t>
            </w:r>
            <w:r w:rsidR="008C64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</w:p>
        </w:tc>
      </w:tr>
      <w:tr w:rsidR="00521AD4" w:rsidRPr="00521AD4" w14:paraId="0FD4D301" w14:textId="77777777" w:rsidTr="00D435B5">
        <w:trPr>
          <w:trHeight w:val="312"/>
          <w:jc w:val="center"/>
        </w:trPr>
        <w:tc>
          <w:tcPr>
            <w:tcW w:w="5059" w:type="dxa"/>
            <w:shd w:val="clear" w:color="auto" w:fill="auto"/>
            <w:noWrap/>
            <w:hideMark/>
          </w:tcPr>
          <w:p w14:paraId="24230322" w14:textId="155972B2" w:rsidR="00521AD4" w:rsidRPr="00521AD4" w:rsidRDefault="00521AD4" w:rsidP="00521AD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</w:pPr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Database Back</w:t>
            </w:r>
            <w:r w:rsidR="00A0054D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 xml:space="preserve"> </w:t>
            </w:r>
            <w:r w:rsidRPr="00521AD4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eastAsia="en-GB"/>
                <w14:ligatures w14:val="none"/>
              </w:rPr>
              <w:t>Up</w:t>
            </w:r>
          </w:p>
        </w:tc>
        <w:tc>
          <w:tcPr>
            <w:tcW w:w="222" w:type="dxa"/>
          </w:tcPr>
          <w:p w14:paraId="4BFF1C27" w14:textId="02A17EB2" w:rsidR="00521AD4" w:rsidRPr="00F03D78" w:rsidRDefault="009E4E1B" w:rsidP="00F03D7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</w:pPr>
            <w:r w:rsidRPr="00F03D78">
              <w:rPr>
                <w:rFonts w:ascii="Arial" w:eastAsia="Times New Roman" w:hAnsi="Arial" w:cs="Arial"/>
                <w:color w:val="000000"/>
                <w:kern w:val="0"/>
                <w:sz w:val="24"/>
                <w:szCs w:val="24"/>
                <w:lang w:val="ru-UA" w:eastAsia="en-GB"/>
                <w14:ligatures w14:val="none"/>
              </w:rPr>
              <w:t>+</w:t>
            </w:r>
          </w:p>
        </w:tc>
        <w:tc>
          <w:tcPr>
            <w:tcW w:w="8667" w:type="dxa"/>
            <w:shd w:val="clear" w:color="auto" w:fill="auto"/>
            <w:noWrap/>
            <w:vAlign w:val="bottom"/>
            <w:hideMark/>
          </w:tcPr>
          <w:p w14:paraId="2AC277C6" w14:textId="78888366" w:rsidR="00F03D78" w:rsidRPr="00F03D78" w:rsidRDefault="001D50CE" w:rsidP="00F03D78">
            <w:pPr>
              <w:pStyle w:val="NormalWeb"/>
              <w:shd w:val="clear" w:color="auto" w:fill="FFFFFF"/>
              <w:spacing w:before="0" w:beforeAutospacing="0" w:line="360" w:lineRule="atLeast"/>
              <w:rPr>
                <w:rFonts w:ascii="Arial" w:hAnsi="Arial" w:cs="Arial"/>
                <w:color w:val="000000"/>
                <w:lang w:val="ru-UA"/>
              </w:rPr>
            </w:pPr>
            <w:r w:rsidRPr="00F03D78">
              <w:rPr>
                <w:rFonts w:ascii="Arial" w:hAnsi="Arial" w:cs="Arial"/>
                <w:color w:val="000000"/>
                <w:lang w:val="ru-UA"/>
              </w:rPr>
              <w:t>Для создания копий БД в PostgreSQL</w:t>
            </w:r>
            <w:r w:rsidR="00F87C3B" w:rsidRPr="00F03D78">
              <w:rPr>
                <w:rFonts w:ascii="Arial" w:hAnsi="Arial" w:cs="Arial"/>
                <w:color w:val="000000"/>
                <w:lang w:val="ru-UA"/>
              </w:rPr>
              <w:t xml:space="preserve"> могут</w:t>
            </w:r>
            <w:r w:rsidRPr="00F03D78">
              <w:rPr>
                <w:rFonts w:ascii="Arial" w:hAnsi="Arial" w:cs="Arial"/>
                <w:color w:val="000000"/>
                <w:lang w:val="ru-UA"/>
              </w:rPr>
              <w:t xml:space="preserve"> использ</w:t>
            </w:r>
            <w:r w:rsidR="00BA4727" w:rsidRPr="00F03D78">
              <w:rPr>
                <w:rFonts w:ascii="Arial" w:hAnsi="Arial" w:cs="Arial"/>
                <w:color w:val="000000"/>
                <w:lang w:val="ru-UA"/>
              </w:rPr>
              <w:t>ова</w:t>
            </w:r>
            <w:r w:rsidRPr="00F03D78">
              <w:rPr>
                <w:rFonts w:ascii="Arial" w:hAnsi="Arial" w:cs="Arial"/>
                <w:color w:val="000000"/>
                <w:lang w:val="ru-UA"/>
              </w:rPr>
              <w:t>т</w:t>
            </w:r>
            <w:r w:rsidR="00BA4727" w:rsidRPr="00F03D78">
              <w:rPr>
                <w:rFonts w:ascii="Arial" w:hAnsi="Arial" w:cs="Arial"/>
                <w:color w:val="000000"/>
                <w:lang w:val="ru-UA"/>
              </w:rPr>
              <w:t>ь</w:t>
            </w:r>
            <w:r w:rsidRPr="00F03D78">
              <w:rPr>
                <w:rFonts w:ascii="Arial" w:hAnsi="Arial" w:cs="Arial"/>
                <w:color w:val="000000"/>
                <w:lang w:val="ru-UA"/>
              </w:rPr>
              <w:t xml:space="preserve">ся </w:t>
            </w:r>
            <w:r w:rsidR="00F87C3B" w:rsidRPr="00F03D78">
              <w:rPr>
                <w:rFonts w:ascii="Arial" w:hAnsi="Arial" w:cs="Arial"/>
                <w:color w:val="000000"/>
                <w:lang w:val="ru-UA"/>
              </w:rPr>
              <w:t>три</w:t>
            </w:r>
            <w:r w:rsidRPr="00F03D78">
              <w:rPr>
                <w:rFonts w:ascii="Arial" w:hAnsi="Arial" w:cs="Arial"/>
                <w:color w:val="000000"/>
                <w:lang w:val="ru-UA"/>
              </w:rPr>
              <w:t xml:space="preserve"> программы:</w:t>
            </w:r>
            <w:r w:rsidR="00F87C3B" w:rsidRPr="00F03D78">
              <w:rPr>
                <w:rFonts w:ascii="Arial" w:hAnsi="Arial" w:cs="Arial"/>
                <w:color w:val="000000"/>
                <w:lang w:val="ru-UA"/>
              </w:rPr>
              <w:t xml:space="preserve"> </w:t>
            </w:r>
            <w:r w:rsidRPr="00F03D78">
              <w:rPr>
                <w:rFonts w:ascii="Arial" w:hAnsi="Arial" w:cs="Arial"/>
                <w:color w:val="000000"/>
                <w:lang w:val="ru-UA"/>
              </w:rPr>
              <w:t xml:space="preserve"> </w:t>
            </w:r>
            <w:bookmarkStart w:id="11" w:name="OLE_LINK9"/>
            <w:r w:rsidR="00F87C3B" w:rsidRPr="00F03D78">
              <w:rPr>
                <w:rFonts w:ascii="Arial" w:hAnsi="Arial" w:cs="Arial"/>
                <w:color w:val="000000"/>
                <w:lang w:val="ru-UA"/>
              </w:rPr>
              <w:t>pg_probackup</w:t>
            </w:r>
            <w:bookmarkEnd w:id="11"/>
            <w:r w:rsidR="00F87C3B" w:rsidRPr="00F03D78">
              <w:rPr>
                <w:rFonts w:ascii="Arial" w:hAnsi="Arial" w:cs="Arial"/>
                <w:color w:val="000000"/>
                <w:lang w:val="ru-UA"/>
              </w:rPr>
              <w:t xml:space="preserve">, </w:t>
            </w:r>
            <w:bookmarkStart w:id="12" w:name="OLE_LINK10"/>
            <w:r w:rsidRPr="00F03D78">
              <w:rPr>
                <w:rFonts w:ascii="Arial" w:hAnsi="Arial" w:cs="Arial"/>
                <w:lang w:val="ru-UA"/>
              </w:rPr>
              <w:t>pg_basebackup</w:t>
            </w:r>
            <w:r w:rsidRPr="00F03D78">
              <w:rPr>
                <w:rFonts w:ascii="Arial" w:hAnsi="Arial" w:cs="Arial"/>
                <w:color w:val="000000"/>
                <w:lang w:val="ru-UA"/>
              </w:rPr>
              <w:t xml:space="preserve">  </w:t>
            </w:r>
            <w:bookmarkEnd w:id="12"/>
            <w:r w:rsidRPr="00F03D78">
              <w:rPr>
                <w:rFonts w:ascii="Arial" w:hAnsi="Arial" w:cs="Arial"/>
                <w:color w:val="000000"/>
                <w:lang w:val="ru-UA"/>
              </w:rPr>
              <w:t>и pg_dump</w:t>
            </w:r>
            <w:r w:rsidR="00F03D78">
              <w:rPr>
                <w:rFonts w:ascii="Arial" w:hAnsi="Arial" w:cs="Arial"/>
                <w:color w:val="000000"/>
                <w:lang w:val="ru-UA"/>
              </w:rPr>
              <w:t>(</w:t>
            </w:r>
            <w:proofErr w:type="spellStart"/>
            <w:r w:rsidR="00F03D78">
              <w:rPr>
                <w:rFonts w:ascii="Arial" w:hAnsi="Arial" w:cs="Arial"/>
                <w:color w:val="000000"/>
              </w:rPr>
              <w:t>pg_dumpall</w:t>
            </w:r>
            <w:proofErr w:type="spellEnd"/>
            <w:r w:rsidR="00F03D78">
              <w:rPr>
                <w:rFonts w:ascii="Arial" w:hAnsi="Arial" w:cs="Arial"/>
                <w:color w:val="000000"/>
                <w:lang w:val="ru-UA"/>
              </w:rPr>
              <w:t>)</w:t>
            </w:r>
            <w:r w:rsidRPr="00F03D78">
              <w:rPr>
                <w:rFonts w:ascii="Arial" w:hAnsi="Arial" w:cs="Arial"/>
                <w:color w:val="000000"/>
                <w:lang w:val="ru-UA"/>
              </w:rPr>
              <w:t>.</w:t>
            </w:r>
          </w:p>
          <w:p w14:paraId="6C8D8042" w14:textId="77777777" w:rsidR="00F21AEE" w:rsidRDefault="00F03D78" w:rsidP="00F03D78">
            <w:pPr>
              <w:pStyle w:val="NormalWeb"/>
              <w:shd w:val="clear" w:color="auto" w:fill="FFFFFF"/>
              <w:spacing w:before="0" w:beforeAutospacing="0" w:line="360" w:lineRule="atLeast"/>
              <w:rPr>
                <w:rFonts w:ascii="Roboto" w:hAnsi="Roboto"/>
                <w:color w:val="000000"/>
                <w:shd w:val="clear" w:color="auto" w:fill="FFFFFF"/>
              </w:rPr>
            </w:pPr>
            <w:r w:rsidRPr="00F03D78">
              <w:rPr>
                <w:rFonts w:ascii="Arial" w:hAnsi="Arial" w:cs="Arial"/>
                <w:lang w:val="ru-UA"/>
              </w:rPr>
              <w:t>pg_probackup</w:t>
            </w:r>
            <w:r w:rsidRPr="00F03D78">
              <w:rPr>
                <w:rFonts w:ascii="Arial" w:hAnsi="Arial" w:cs="Arial"/>
                <w:color w:val="000000"/>
                <w:lang w:val="ru-UA"/>
              </w:rPr>
              <w:t> — это утилита для управления резервным копированием и восстановлением кластеров баз данных </w:t>
            </w:r>
            <w:r w:rsidRPr="00F03D78">
              <w:rPr>
                <w:rFonts w:ascii="Arial" w:hAnsi="Arial" w:cs="Arial"/>
                <w:lang w:val="ru-UA"/>
              </w:rPr>
              <w:t>Postgres Pro</w:t>
            </w:r>
            <w:r w:rsidRPr="00F03D78">
              <w:rPr>
                <w:rFonts w:ascii="Arial" w:hAnsi="Arial" w:cs="Arial"/>
                <w:color w:val="000000"/>
                <w:lang w:val="ru-UA"/>
              </w:rPr>
              <w:t>. Она предназначена для регулярного создания резервных копий экземпляра </w:t>
            </w:r>
            <w:r w:rsidRPr="00F03D78">
              <w:rPr>
                <w:rFonts w:ascii="Arial" w:hAnsi="Arial" w:cs="Arial"/>
                <w:lang w:val="ru-UA"/>
              </w:rPr>
              <w:t>Postgres Pro</w:t>
            </w:r>
            <w:r w:rsidRPr="00F03D78">
              <w:rPr>
                <w:rFonts w:ascii="Arial" w:hAnsi="Arial" w:cs="Arial"/>
                <w:color w:val="000000"/>
                <w:lang w:val="ru-UA"/>
              </w:rPr>
              <w:t>, позволяющих восстанавливать сервер в случае необходимости. </w:t>
            </w:r>
            <w:r w:rsidR="00F21AEE"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</w:p>
          <w:p w14:paraId="3423C428" w14:textId="427A6550" w:rsidR="00521AD4" w:rsidRPr="00F03D78" w:rsidRDefault="00F03D78" w:rsidP="00F03D78">
            <w:pPr>
              <w:pStyle w:val="NormalWeb"/>
              <w:shd w:val="clear" w:color="auto" w:fill="FFFFFF"/>
              <w:spacing w:before="0" w:beforeAutospacing="0" w:line="360" w:lineRule="atLeast"/>
              <w:rPr>
                <w:rFonts w:ascii="Roboto" w:hAnsi="Roboto"/>
                <w:color w:val="000000"/>
                <w:shd w:val="clear" w:color="auto" w:fill="FFFFFF"/>
                <w:lang w:val="ru-UA"/>
              </w:rPr>
            </w:pP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Программа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> </w:t>
            </w:r>
            <w:proofErr w:type="spellStart"/>
            <w:r>
              <w:rPr>
                <w:rStyle w:val="application"/>
                <w:rFonts w:ascii="Roboto" w:hAnsi="Roboto"/>
                <w:color w:val="000000"/>
                <w:shd w:val="clear" w:color="auto" w:fill="FFFFFF"/>
              </w:rPr>
              <w:t>pg_basebackup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> 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предназначена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для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создания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базовых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копий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работающего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кластера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баз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данных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> </w:t>
            </w:r>
            <w:r>
              <w:rPr>
                <w:rStyle w:val="productname"/>
                <w:rFonts w:ascii="Roboto" w:hAnsi="Roboto"/>
                <w:color w:val="000000"/>
                <w:shd w:val="clear" w:color="auto" w:fill="FFFFFF"/>
              </w:rPr>
              <w:t>Postgres Pro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Процедура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создания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копии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не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влияет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на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работу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других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клиентов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базы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Полученные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копии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могут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использоваться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и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для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восстановления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на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момент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времени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, и в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lastRenderedPageBreak/>
              <w:t>качестве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базового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состояния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ведомого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сервера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при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реализации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трансляции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журнала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или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потоковой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репликации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>.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br/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pg_dump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— </w:t>
            </w:r>
            <w:r>
              <w:rPr>
                <w:rFonts w:ascii="Roboto" w:hAnsi="Roboto"/>
                <w:color w:val="000000"/>
                <w:shd w:val="clear" w:color="auto" w:fill="FFFFFF"/>
                <w:lang w:val="ru-UA"/>
              </w:rPr>
              <w:t xml:space="preserve">используется, чтобы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выгрузить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базу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данных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> </w:t>
            </w:r>
            <w:r>
              <w:rPr>
                <w:rStyle w:val="productname"/>
                <w:rFonts w:ascii="Roboto" w:hAnsi="Roboto"/>
                <w:color w:val="000000"/>
                <w:shd w:val="clear" w:color="auto" w:fill="FFFFFF"/>
              </w:rPr>
              <w:t>Postgres Pro</w:t>
            </w:r>
            <w:r>
              <w:rPr>
                <w:rFonts w:ascii="Roboto" w:hAnsi="Roboto"/>
                <w:color w:val="000000"/>
                <w:shd w:val="clear" w:color="auto" w:fill="FFFFFF"/>
              </w:rPr>
              <w:t xml:space="preserve"> в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виде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скрипта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или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в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архивном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Roboto" w:hAnsi="Roboto"/>
                <w:color w:val="000000"/>
                <w:shd w:val="clear" w:color="auto" w:fill="FFFFFF"/>
              </w:rPr>
              <w:t>формате</w:t>
            </w:r>
            <w:proofErr w:type="spellEnd"/>
            <w:r>
              <w:rPr>
                <w:rFonts w:ascii="Roboto" w:hAnsi="Roboto"/>
                <w:color w:val="000000"/>
                <w:shd w:val="clear" w:color="auto" w:fill="FFFFFF"/>
                <w:lang w:val="ru-UA"/>
              </w:rPr>
              <w:t>.</w:t>
            </w:r>
            <w:r w:rsidR="001D50CE" w:rsidRPr="00F03D78">
              <w:rPr>
                <w:rFonts w:ascii="Arial" w:hAnsi="Arial" w:cs="Arial"/>
                <w:color w:val="000000"/>
                <w:lang w:val="ru-UA"/>
              </w:rPr>
              <w:br/>
            </w:r>
            <w:r w:rsidR="00F87C3B">
              <w:rPr>
                <w:rFonts w:ascii="Arial" w:hAnsi="Arial" w:cs="Arial"/>
                <w:color w:val="000000"/>
                <w:lang w:val="ru-UA"/>
              </w:rPr>
              <w:t xml:space="preserve">С </w:t>
            </w:r>
            <w:r>
              <w:rPr>
                <w:rFonts w:ascii="Arial" w:hAnsi="Arial" w:cs="Arial"/>
                <w:color w:val="000000"/>
                <w:lang w:val="ru-UA"/>
              </w:rPr>
              <w:t xml:space="preserve">деталями </w:t>
            </w:r>
            <w:r w:rsidR="00F87C3B">
              <w:rPr>
                <w:rFonts w:ascii="Arial" w:hAnsi="Arial" w:cs="Arial"/>
                <w:color w:val="000000"/>
                <w:lang w:val="ru-UA"/>
              </w:rPr>
              <w:t>работ</w:t>
            </w:r>
            <w:r>
              <w:rPr>
                <w:rFonts w:ascii="Arial" w:hAnsi="Arial" w:cs="Arial"/>
                <w:color w:val="000000"/>
                <w:lang w:val="ru-UA"/>
              </w:rPr>
              <w:t>ы</w:t>
            </w:r>
            <w:r w:rsidR="00F87C3B">
              <w:rPr>
                <w:rFonts w:ascii="Arial" w:hAnsi="Arial" w:cs="Arial"/>
                <w:color w:val="000000"/>
                <w:lang w:val="ru-UA"/>
              </w:rPr>
              <w:t xml:space="preserve"> каждой из них можно ознакомит</w:t>
            </w:r>
            <w:r w:rsidR="00A0054D">
              <w:rPr>
                <w:rFonts w:ascii="Arial" w:hAnsi="Arial" w:cs="Arial"/>
                <w:color w:val="000000"/>
                <w:lang w:val="ru-UA"/>
              </w:rPr>
              <w:t>ь</w:t>
            </w:r>
            <w:r w:rsidR="00F87C3B">
              <w:rPr>
                <w:rFonts w:ascii="Arial" w:hAnsi="Arial" w:cs="Arial"/>
                <w:color w:val="000000"/>
                <w:lang w:val="ru-UA"/>
              </w:rPr>
              <w:t>ся в документации.</w:t>
            </w:r>
          </w:p>
          <w:p w14:paraId="6E3C0691" w14:textId="42713067" w:rsidR="00F03D78" w:rsidRPr="00521AD4" w:rsidRDefault="00F03D78" w:rsidP="00F03D78">
            <w:pPr>
              <w:pStyle w:val="NormalWeb"/>
              <w:shd w:val="clear" w:color="auto" w:fill="FFFFFF"/>
              <w:spacing w:before="0" w:beforeAutospacing="0" w:line="360" w:lineRule="atLeast"/>
              <w:rPr>
                <w:rFonts w:ascii="Arial" w:hAnsi="Arial" w:cs="Arial"/>
                <w:color w:val="000000"/>
                <w:lang w:val="ru-UA"/>
              </w:rPr>
            </w:pPr>
          </w:p>
        </w:tc>
      </w:tr>
    </w:tbl>
    <w:p w14:paraId="04E660C8" w14:textId="77777777" w:rsidR="00EC6222" w:rsidRDefault="00EC6222"/>
    <w:sectPr w:rsidR="00EC6222" w:rsidSect="00521AD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var(--ff-monospac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82089"/>
    <w:multiLevelType w:val="hybridMultilevel"/>
    <w:tmpl w:val="E084B48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6687D"/>
    <w:multiLevelType w:val="hybridMultilevel"/>
    <w:tmpl w:val="E084B480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27CC9"/>
    <w:multiLevelType w:val="multilevel"/>
    <w:tmpl w:val="1152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3065E4"/>
    <w:multiLevelType w:val="hybridMultilevel"/>
    <w:tmpl w:val="EC96F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E0D11"/>
    <w:multiLevelType w:val="multilevel"/>
    <w:tmpl w:val="EEBE6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EFB1383"/>
    <w:multiLevelType w:val="multilevel"/>
    <w:tmpl w:val="7AE40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81378EB"/>
    <w:multiLevelType w:val="multilevel"/>
    <w:tmpl w:val="54B0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44556352">
    <w:abstractNumId w:val="6"/>
  </w:num>
  <w:num w:numId="2" w16cid:durableId="238636512">
    <w:abstractNumId w:val="5"/>
  </w:num>
  <w:num w:numId="3" w16cid:durableId="1838838003">
    <w:abstractNumId w:val="0"/>
  </w:num>
  <w:num w:numId="4" w16cid:durableId="1117213703">
    <w:abstractNumId w:val="1"/>
  </w:num>
  <w:num w:numId="5" w16cid:durableId="1860657538">
    <w:abstractNumId w:val="2"/>
  </w:num>
  <w:num w:numId="6" w16cid:durableId="411706198">
    <w:abstractNumId w:val="4"/>
  </w:num>
  <w:num w:numId="7" w16cid:durableId="11240398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D4"/>
    <w:rsid w:val="00044B9F"/>
    <w:rsid w:val="00186D23"/>
    <w:rsid w:val="001D50CE"/>
    <w:rsid w:val="00215BFA"/>
    <w:rsid w:val="002B3E75"/>
    <w:rsid w:val="003E37AB"/>
    <w:rsid w:val="003F2373"/>
    <w:rsid w:val="00486875"/>
    <w:rsid w:val="004A5F0F"/>
    <w:rsid w:val="004B7993"/>
    <w:rsid w:val="004E11DF"/>
    <w:rsid w:val="00510BDF"/>
    <w:rsid w:val="00516937"/>
    <w:rsid w:val="00521AD4"/>
    <w:rsid w:val="005A1719"/>
    <w:rsid w:val="006A0CC2"/>
    <w:rsid w:val="006B6988"/>
    <w:rsid w:val="006C762F"/>
    <w:rsid w:val="006E2299"/>
    <w:rsid w:val="006E52DB"/>
    <w:rsid w:val="00787215"/>
    <w:rsid w:val="0079099C"/>
    <w:rsid w:val="007A4775"/>
    <w:rsid w:val="008A65A3"/>
    <w:rsid w:val="008C643D"/>
    <w:rsid w:val="008D1593"/>
    <w:rsid w:val="009273BF"/>
    <w:rsid w:val="009577E1"/>
    <w:rsid w:val="009E4E1B"/>
    <w:rsid w:val="00A0054D"/>
    <w:rsid w:val="00A22C4C"/>
    <w:rsid w:val="00A64878"/>
    <w:rsid w:val="00A8045F"/>
    <w:rsid w:val="00B0277A"/>
    <w:rsid w:val="00B24A1F"/>
    <w:rsid w:val="00B26E4A"/>
    <w:rsid w:val="00B77411"/>
    <w:rsid w:val="00BA3C33"/>
    <w:rsid w:val="00BA4727"/>
    <w:rsid w:val="00C15F85"/>
    <w:rsid w:val="00C86649"/>
    <w:rsid w:val="00CA408F"/>
    <w:rsid w:val="00CB4C25"/>
    <w:rsid w:val="00D435B5"/>
    <w:rsid w:val="00E100BE"/>
    <w:rsid w:val="00E24EC0"/>
    <w:rsid w:val="00EC6222"/>
    <w:rsid w:val="00F03D78"/>
    <w:rsid w:val="00F21AEE"/>
    <w:rsid w:val="00F50017"/>
    <w:rsid w:val="00F87C3B"/>
    <w:rsid w:val="00FA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8107E"/>
  <w15:chartTrackingRefBased/>
  <w15:docId w15:val="{A3747E95-1B84-4957-9251-25688B2C6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3C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86649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86D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productname">
    <w:name w:val="productname"/>
    <w:basedOn w:val="DefaultParagraphFont"/>
    <w:rsid w:val="00186D23"/>
  </w:style>
  <w:style w:type="character" w:styleId="HTMLAcronym">
    <w:name w:val="HTML Acronym"/>
    <w:basedOn w:val="DefaultParagraphFont"/>
    <w:uiPriority w:val="99"/>
    <w:semiHidden/>
    <w:unhideWhenUsed/>
    <w:rsid w:val="00186D23"/>
  </w:style>
  <w:style w:type="paragraph" w:styleId="HTMLPreformatted">
    <w:name w:val="HTML Preformatted"/>
    <w:basedOn w:val="Normal"/>
    <w:link w:val="HTMLPreformattedChar"/>
    <w:uiPriority w:val="99"/>
    <w:unhideWhenUsed/>
    <w:rsid w:val="00C15F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5F8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15F85"/>
    <w:rPr>
      <w:color w:val="0000FF"/>
      <w:u w:val="single"/>
    </w:rPr>
  </w:style>
  <w:style w:type="character" w:customStyle="1" w:styleId="application">
    <w:name w:val="application"/>
    <w:basedOn w:val="DefaultParagraphFont"/>
    <w:rsid w:val="004A5F0F"/>
  </w:style>
  <w:style w:type="character" w:customStyle="1" w:styleId="Quote1">
    <w:name w:val="Quote1"/>
    <w:basedOn w:val="DefaultParagraphFont"/>
    <w:rsid w:val="004A5F0F"/>
  </w:style>
  <w:style w:type="paragraph" w:styleId="ListParagraph">
    <w:name w:val="List Paragraph"/>
    <w:basedOn w:val="Normal"/>
    <w:uiPriority w:val="34"/>
    <w:qFormat/>
    <w:rsid w:val="00E100BE"/>
    <w:pPr>
      <w:ind w:left="720"/>
      <w:contextualSpacing/>
    </w:pPr>
  </w:style>
  <w:style w:type="character" w:customStyle="1" w:styleId="refentrytitle">
    <w:name w:val="refentrytitle"/>
    <w:basedOn w:val="DefaultParagraphFont"/>
    <w:rsid w:val="003F2373"/>
  </w:style>
  <w:style w:type="character" w:styleId="Emphasis">
    <w:name w:val="Emphasis"/>
    <w:basedOn w:val="DefaultParagraphFont"/>
    <w:uiPriority w:val="20"/>
    <w:qFormat/>
    <w:rsid w:val="003F2373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A3C33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9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2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8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stgrespro.ru/docs/postgresql/15/sql-altertabl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stgrespro.ru/docs/postgresql/15/sql-clust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stgrespro.ru/docs/enterprise/15/ddl-priv" TargetMode="External"/><Relationship Id="rId5" Type="http://schemas.openxmlformats.org/officeDocument/2006/relationships/hyperlink" Target="https://postgrespro.ru/docs/enterprise/15/sql-createschem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4659</TotalTime>
  <Pages>8</Pages>
  <Words>1835</Words>
  <Characters>10464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Tseluiko, Serhii</dc:creator>
  <cp:keywords/>
  <dc:description/>
  <cp:lastModifiedBy>Tseluiko, Serhii</cp:lastModifiedBy>
  <cp:revision>35</cp:revision>
  <dcterms:created xsi:type="dcterms:W3CDTF">2023-12-24T14:02:00Z</dcterms:created>
  <dcterms:modified xsi:type="dcterms:W3CDTF">2023-12-28T08:30:00Z</dcterms:modified>
</cp:coreProperties>
</file>