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2"/>
        <w:gridCol w:w="5670"/>
      </w:tblGrid>
      <w:tr w:rsidR="00F201EA" w:rsidTr="00F201EA">
        <w:tc>
          <w:tcPr>
            <w:tcW w:w="1696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b/>
                <w:sz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lang w:val="en-US"/>
              </w:rPr>
              <w:t>VLAN</w:t>
            </w:r>
          </w:p>
        </w:tc>
        <w:tc>
          <w:tcPr>
            <w:tcW w:w="5670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b/>
                <w:sz w:val="28"/>
                <w:lang w:val="en-US"/>
              </w:rPr>
            </w:pPr>
            <w:r>
              <w:rPr>
                <w:rFonts w:ascii="Baskerville Old Face" w:hAnsi="Baskerville Old Face"/>
                <w:b/>
                <w:sz w:val="28"/>
                <w:lang w:val="en-US"/>
              </w:rPr>
              <w:t>Subnet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2 (Accounting)</w:t>
            </w:r>
          </w:p>
        </w:tc>
        <w:tc>
          <w:tcPr>
            <w:tcW w:w="5670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192.168.2.0/24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3(Financial)</w:t>
            </w:r>
          </w:p>
        </w:tc>
        <w:tc>
          <w:tcPr>
            <w:tcW w:w="5670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192.168.3.0/24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4(</w:t>
            </w:r>
            <w:proofErr w:type="spellStart"/>
            <w:r>
              <w:rPr>
                <w:rFonts w:ascii="Baskerville Old Face" w:hAnsi="Baskerville Old Face"/>
                <w:sz w:val="28"/>
                <w:lang w:val="en-US"/>
              </w:rPr>
              <w:t>Human_Resources</w:t>
            </w:r>
            <w:proofErr w:type="spellEnd"/>
            <w:r>
              <w:rPr>
                <w:rFonts w:ascii="Baskerville Old Face" w:hAnsi="Baskerville Old Face"/>
                <w:sz w:val="28"/>
                <w:lang w:val="en-US"/>
              </w:rPr>
              <w:t>)</w:t>
            </w:r>
          </w:p>
        </w:tc>
        <w:tc>
          <w:tcPr>
            <w:tcW w:w="5670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192.168.4.0/24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954DEE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5(</w:t>
            </w:r>
            <w:proofErr w:type="spellStart"/>
            <w:r w:rsidR="00954DEE">
              <w:rPr>
                <w:rFonts w:ascii="Baskerville Old Face" w:hAnsi="Baskerville Old Face"/>
                <w:sz w:val="28"/>
                <w:lang w:val="en-US"/>
              </w:rPr>
              <w:t>IT_Department</w:t>
            </w:r>
            <w:proofErr w:type="spellEnd"/>
            <w:r>
              <w:rPr>
                <w:rFonts w:ascii="Baskerville Old Face" w:hAnsi="Baskerville Old Face"/>
                <w:sz w:val="28"/>
                <w:lang w:val="en-US"/>
              </w:rPr>
              <w:t>)</w:t>
            </w:r>
          </w:p>
        </w:tc>
        <w:tc>
          <w:tcPr>
            <w:tcW w:w="5670" w:type="dxa"/>
          </w:tcPr>
          <w:p w:rsidR="00F201EA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192.168.5.0/24</w:t>
            </w:r>
          </w:p>
          <w:p w:rsidR="00B05522" w:rsidRPr="006A5748" w:rsidRDefault="00B05522" w:rsidP="00B05522">
            <w:pPr>
              <w:rPr>
                <w:rFonts w:ascii="Baskerville Old Face" w:hAnsi="Baskerville Old Face"/>
                <w:sz w:val="28"/>
                <w:lang w:val="en-US"/>
              </w:rPr>
            </w:pPr>
          </w:p>
        </w:tc>
      </w:tr>
      <w:tr w:rsidR="00B05522" w:rsidTr="00F201EA">
        <w:tc>
          <w:tcPr>
            <w:tcW w:w="1696" w:type="dxa"/>
          </w:tcPr>
          <w:p w:rsidR="00B05522" w:rsidRDefault="00B05522" w:rsidP="00954DEE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6(</w:t>
            </w:r>
            <w:r w:rsidR="00954DEE">
              <w:rPr>
                <w:rFonts w:ascii="Baskerville Old Face" w:hAnsi="Baskerville Old Face"/>
                <w:sz w:val="28"/>
                <w:lang w:val="en-US"/>
              </w:rPr>
              <w:t>Management</w:t>
            </w:r>
            <w:r>
              <w:rPr>
                <w:rFonts w:ascii="Baskerville Old Face" w:hAnsi="Baskerville Old Face"/>
                <w:sz w:val="28"/>
                <w:lang w:val="en-US"/>
              </w:rPr>
              <w:t>)</w:t>
            </w:r>
          </w:p>
        </w:tc>
        <w:tc>
          <w:tcPr>
            <w:tcW w:w="5670" w:type="dxa"/>
          </w:tcPr>
          <w:p w:rsidR="00B05522" w:rsidRDefault="00B05522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192.168.6.0/24</w:t>
            </w:r>
          </w:p>
        </w:tc>
      </w:tr>
      <w:tr w:rsidR="00954DEE" w:rsidTr="00F201EA">
        <w:tc>
          <w:tcPr>
            <w:tcW w:w="1696" w:type="dxa"/>
          </w:tcPr>
          <w:p w:rsidR="00954DEE" w:rsidRDefault="00954DEE" w:rsidP="00954DEE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7(Servers)</w:t>
            </w:r>
          </w:p>
        </w:tc>
        <w:tc>
          <w:tcPr>
            <w:tcW w:w="5670" w:type="dxa"/>
          </w:tcPr>
          <w:p w:rsidR="00954DEE" w:rsidRDefault="00954DEE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192.168.7.0/24</w:t>
            </w:r>
          </w:p>
        </w:tc>
      </w:tr>
      <w:tr w:rsidR="00F201EA" w:rsidTr="00F201EA">
        <w:tc>
          <w:tcPr>
            <w:tcW w:w="1696" w:type="dxa"/>
          </w:tcPr>
          <w:p w:rsidR="00F201EA" w:rsidRPr="006A5748" w:rsidRDefault="006A5748" w:rsidP="00F201EA">
            <w:pPr>
              <w:jc w:val="center"/>
              <w:rPr>
                <w:rFonts w:ascii="Baskerville Old Face" w:hAnsi="Baskerville Old Face"/>
                <w:sz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lang w:val="en-US"/>
              </w:rPr>
              <w:t>999(Nonexistent VLAN)</w:t>
            </w:r>
          </w:p>
        </w:tc>
        <w:tc>
          <w:tcPr>
            <w:tcW w:w="5670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sz w:val="28"/>
              </w:rPr>
            </w:pPr>
          </w:p>
        </w:tc>
      </w:tr>
      <w:tr w:rsidR="00F201EA" w:rsidTr="00F201EA">
        <w:tc>
          <w:tcPr>
            <w:tcW w:w="1696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sz w:val="28"/>
              </w:rPr>
            </w:pPr>
          </w:p>
        </w:tc>
        <w:tc>
          <w:tcPr>
            <w:tcW w:w="5670" w:type="dxa"/>
          </w:tcPr>
          <w:p w:rsidR="00F201EA" w:rsidRPr="00F201EA" w:rsidRDefault="00F201EA" w:rsidP="00F201EA">
            <w:pPr>
              <w:jc w:val="center"/>
              <w:rPr>
                <w:rFonts w:ascii="Baskerville Old Face" w:hAnsi="Baskerville Old Face"/>
                <w:sz w:val="28"/>
              </w:rPr>
            </w:pPr>
          </w:p>
        </w:tc>
      </w:tr>
    </w:tbl>
    <w:p w:rsidR="0069784E" w:rsidRDefault="0069784E">
      <w:pPr>
        <w:rPr>
          <w:sz w:val="24"/>
        </w:rPr>
      </w:pPr>
    </w:p>
    <w:p w:rsidR="006A5748" w:rsidRPr="006E5579" w:rsidRDefault="006A5748">
      <w:pPr>
        <w:rPr>
          <w:rFonts w:ascii="Baskerville Old Face" w:hAnsi="Baskerville Old Face"/>
          <w:sz w:val="28"/>
          <w:lang w:val="en-US"/>
        </w:rPr>
      </w:pPr>
      <w:r w:rsidRPr="006E5579">
        <w:rPr>
          <w:rFonts w:ascii="Baskerville Old Face" w:hAnsi="Baskerville Old Face"/>
          <w:sz w:val="28"/>
          <w:lang w:val="en-US"/>
        </w:rPr>
        <w:t>Gateways – every first address of a subnet. For HSRP</w:t>
      </w:r>
      <w:r w:rsidR="006E5579" w:rsidRPr="006E5579">
        <w:rPr>
          <w:rFonts w:ascii="Baskerville Old Face" w:hAnsi="Baskerville Old Face"/>
          <w:sz w:val="28"/>
          <w:lang w:val="en-US"/>
        </w:rPr>
        <w:t>/VRRP</w:t>
      </w:r>
      <w:r w:rsidRPr="006E5579">
        <w:rPr>
          <w:rFonts w:ascii="Baskerville Old Face" w:hAnsi="Baskerville Old Face"/>
          <w:sz w:val="28"/>
          <w:lang w:val="en-US"/>
        </w:rPr>
        <w:t xml:space="preserve"> virtual address – every </w:t>
      </w:r>
      <w:r w:rsidR="00954DEE">
        <w:rPr>
          <w:rFonts w:ascii="Baskerville Old Face" w:hAnsi="Baskerville Old Face"/>
          <w:sz w:val="28"/>
          <w:lang w:val="en-US"/>
        </w:rPr>
        <w:t xml:space="preserve">second. </w:t>
      </w:r>
    </w:p>
    <w:p w:rsidR="00954DEE" w:rsidRPr="006E5579" w:rsidRDefault="005E7384">
      <w:pPr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>192.168.x.3</w:t>
      </w:r>
      <w:bookmarkStart w:id="0" w:name="_GoBack"/>
      <w:bookmarkEnd w:id="0"/>
      <w:r w:rsidR="006E5579" w:rsidRPr="006E5579">
        <w:rPr>
          <w:rFonts w:ascii="Baskerville Old Face" w:hAnsi="Baskerville Old Face"/>
          <w:sz w:val="28"/>
          <w:lang w:val="en-US"/>
        </w:rPr>
        <w:t xml:space="preserve"> – 50 Reserved for static addresses</w:t>
      </w:r>
    </w:p>
    <w:p w:rsidR="006E5579" w:rsidRDefault="006E5579">
      <w:pPr>
        <w:rPr>
          <w:rFonts w:ascii="Baskerville Old Face" w:hAnsi="Baskerville Old Face"/>
          <w:sz w:val="28"/>
          <w:lang w:val="en-US"/>
        </w:rPr>
      </w:pPr>
      <w:r w:rsidRPr="006E5579">
        <w:rPr>
          <w:rFonts w:ascii="Baskerville Old Face" w:hAnsi="Baskerville Old Face"/>
          <w:sz w:val="28"/>
          <w:lang w:val="en-US"/>
        </w:rPr>
        <w:t>192.168</w:t>
      </w:r>
      <w:proofErr w:type="gramStart"/>
      <w:r w:rsidRPr="006E5579">
        <w:rPr>
          <w:rFonts w:ascii="Baskerville Old Face" w:hAnsi="Baskerville Old Face"/>
          <w:sz w:val="28"/>
          <w:lang w:val="en-US"/>
        </w:rPr>
        <w:t>.x.51</w:t>
      </w:r>
      <w:proofErr w:type="gramEnd"/>
      <w:r w:rsidRPr="006E5579">
        <w:rPr>
          <w:rFonts w:ascii="Baskerville Old Face" w:hAnsi="Baskerville Old Face"/>
          <w:sz w:val="28"/>
          <w:lang w:val="en-US"/>
        </w:rPr>
        <w:t xml:space="preserve">-254 Reserved for DHCP </w:t>
      </w:r>
      <w:r>
        <w:rPr>
          <w:rFonts w:ascii="Baskerville Old Face" w:hAnsi="Baskerville Old Face"/>
          <w:sz w:val="28"/>
          <w:lang w:val="en-US"/>
        </w:rPr>
        <w:t xml:space="preserve">assigning for the clients </w:t>
      </w:r>
    </w:p>
    <w:p w:rsidR="006E5579" w:rsidRPr="006E5579" w:rsidRDefault="006E5579">
      <w:pPr>
        <w:rPr>
          <w:rFonts w:ascii="Baskerville Old Face" w:hAnsi="Baskerville Old Face"/>
          <w:sz w:val="28"/>
          <w:lang w:val="en-US"/>
        </w:rPr>
      </w:pPr>
    </w:p>
    <w:sectPr w:rsidR="006E5579" w:rsidRPr="006E55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46"/>
    <w:rsid w:val="00386846"/>
    <w:rsid w:val="005E7384"/>
    <w:rsid w:val="0069784E"/>
    <w:rsid w:val="006A5748"/>
    <w:rsid w:val="006E5579"/>
    <w:rsid w:val="00954DEE"/>
    <w:rsid w:val="00B05522"/>
    <w:rsid w:val="00F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7294"/>
  <w15:chartTrackingRefBased/>
  <w15:docId w15:val="{06DD2704-9722-4D3F-8839-D644C27F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2025-05-27T11:15:00Z</dcterms:created>
  <dcterms:modified xsi:type="dcterms:W3CDTF">2025-05-27T12:20:00Z</dcterms:modified>
</cp:coreProperties>
</file>