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0164B" w:rsidP="00525D8F" w:rsidRDefault="00A0164B" w14:paraId="0A83AD95" w14:textId="77777777">
      <w:pPr>
        <w:spacing w:before="100" w:beforeAutospacing="1" w:after="100" w:afterAutospacing="1"/>
        <w:rPr>
          <w:rFonts w:ascii="OpenSans" w:hAnsi="OpenSans" w:cs="Open Sans"/>
          <w:sz w:val="21"/>
          <w:szCs w:val="21"/>
          <w:lang w:val="uk-UA" w:eastAsia="en-GB"/>
        </w:rPr>
      </w:pPr>
    </w:p>
    <w:p w:rsidRPr="00E735BF" w:rsidR="008F1FEC" w:rsidP="00525D8F" w:rsidRDefault="006F137A" w14:paraId="2DB5F4C2" w14:textId="77777777">
      <w:pPr>
        <w:spacing w:before="100" w:beforeAutospacing="1" w:after="100" w:afterAutospacing="1"/>
        <w:rPr>
          <w:rStyle w:val="eop"/>
          <w:rFonts w:ascii="OpenSans" w:hAnsi="OpenSans" w:cs="Open Sans"/>
          <w:sz w:val="21"/>
          <w:szCs w:val="21"/>
          <w:lang w:eastAsia="en-GB"/>
        </w:rPr>
      </w:pPr>
      <w:r w:rsidRPr="00E735BF">
        <w:rPr>
          <w:rFonts w:ascii="OpenSans" w:hAnsi="OpenSans" w:cs="Open Sans"/>
          <w:sz w:val="21"/>
          <w:szCs w:val="21"/>
          <w:lang w:eastAsia="en-GB"/>
        </w:rPr>
        <w:t>                </w:t>
      </w:r>
      <w:r w:rsidRPr="00E735BF" w:rsidR="008F1FEC">
        <w:rPr>
          <w:rStyle w:val="eop"/>
          <w:rFonts w:ascii="OpenSans" w:hAnsi="OpenSans" w:cs="Open Sans"/>
          <w:sz w:val="22"/>
          <w:szCs w:val="22"/>
        </w:rPr>
        <w:t> </w:t>
      </w:r>
    </w:p>
    <w:p w:rsidRPr="00E735BF" w:rsidR="008F1FEC" w:rsidP="008F1FEC" w:rsidRDefault="008F1FEC" w14:paraId="387B70B2" w14:textId="77777777">
      <w:pPr>
        <w:pStyle w:val="paragraph"/>
        <w:spacing w:before="0" w:beforeAutospacing="0" w:after="0" w:afterAutospacing="0"/>
        <w:textAlignment w:val="baseline"/>
        <w:rPr>
          <w:rFonts w:ascii="OpenSans" w:hAnsi="OpenSans" w:cs="Segoe UI"/>
          <w:sz w:val="18"/>
          <w:szCs w:val="18"/>
        </w:rPr>
      </w:pPr>
    </w:p>
    <w:p w:rsidRPr="00E735BF" w:rsidR="008F1FEC" w:rsidP="008F1FEC" w:rsidRDefault="008F1FEC" w14:paraId="729F3BAC" w14:textId="77777777">
      <w:pPr>
        <w:pStyle w:val="paragraph"/>
        <w:spacing w:before="0" w:beforeAutospacing="0" w:after="0" w:afterAutospacing="0"/>
        <w:textAlignment w:val="baseline"/>
        <w:rPr>
          <w:rFonts w:ascii="OpenSans" w:hAnsi="OpenSans" w:cs="Segoe UI"/>
          <w:sz w:val="18"/>
          <w:szCs w:val="18"/>
        </w:rPr>
      </w:pPr>
    </w:p>
    <w:p w:rsidRPr="00E735BF" w:rsidR="008F1FEC" w:rsidP="008F1FEC" w:rsidRDefault="008F1FEC" w14:paraId="61C11B9C" w14:textId="77777777">
      <w:pPr>
        <w:pStyle w:val="paragraph"/>
        <w:spacing w:before="0" w:beforeAutospacing="0" w:after="0" w:afterAutospacing="0"/>
        <w:textAlignment w:val="baseline"/>
        <w:rPr>
          <w:rFonts w:ascii="OpenSans" w:hAnsi="OpenSans" w:cs="Segoe UI"/>
          <w:sz w:val="18"/>
          <w:szCs w:val="18"/>
        </w:rPr>
      </w:pPr>
    </w:p>
    <w:p w:rsidRPr="00E735BF" w:rsidR="008F1FEC" w:rsidP="008F1FEC" w:rsidRDefault="008F1FEC" w14:paraId="484D1FB1" w14:textId="77777777">
      <w:pPr>
        <w:pStyle w:val="paragraph"/>
        <w:spacing w:before="0" w:beforeAutospacing="0" w:after="0" w:afterAutospacing="0"/>
        <w:textAlignment w:val="baseline"/>
        <w:rPr>
          <w:rFonts w:ascii="OpenSans" w:hAnsi="OpenSans" w:cs="Segoe UI"/>
          <w:sz w:val="18"/>
          <w:szCs w:val="18"/>
        </w:rPr>
      </w:pPr>
    </w:p>
    <w:p w:rsidRPr="00E735BF" w:rsidR="008F1FEC" w:rsidP="008F1FEC" w:rsidRDefault="008F1FEC" w14:paraId="51C591FB" w14:textId="77777777">
      <w:pPr>
        <w:pStyle w:val="paragraph"/>
        <w:spacing w:before="0" w:beforeAutospacing="0" w:after="0" w:afterAutospacing="0"/>
        <w:textAlignment w:val="baseline"/>
        <w:rPr>
          <w:rFonts w:ascii="OpenSans" w:hAnsi="OpenSans" w:cs="Segoe UI"/>
          <w:sz w:val="18"/>
          <w:szCs w:val="18"/>
        </w:rPr>
      </w:pPr>
    </w:p>
    <w:p w:rsidRPr="00E735BF" w:rsidR="008F1FEC" w:rsidP="008F1FEC" w:rsidRDefault="008F1FEC" w14:paraId="237E2B5E" w14:textId="77777777">
      <w:pPr>
        <w:pStyle w:val="paragraph"/>
        <w:spacing w:before="0" w:beforeAutospacing="0" w:after="0" w:afterAutospacing="0"/>
        <w:textAlignment w:val="baseline"/>
        <w:rPr>
          <w:rFonts w:ascii="OpenSans" w:hAnsi="OpenSans" w:cs="Segoe UI"/>
          <w:sz w:val="18"/>
          <w:szCs w:val="18"/>
        </w:rPr>
      </w:pPr>
    </w:p>
    <w:p w:rsidRPr="00E735BF" w:rsidR="008F1FEC" w:rsidP="008F1FEC" w:rsidRDefault="008F1FEC" w14:paraId="3A527F2E" w14:textId="77777777">
      <w:pPr>
        <w:pStyle w:val="paragraph"/>
        <w:spacing w:before="0" w:beforeAutospacing="0" w:after="0" w:afterAutospacing="0"/>
        <w:textAlignment w:val="baseline"/>
        <w:rPr>
          <w:rFonts w:ascii="OpenSans" w:hAnsi="OpenSans" w:cs="Segoe UI"/>
          <w:sz w:val="18"/>
          <w:szCs w:val="18"/>
        </w:rPr>
      </w:pPr>
    </w:p>
    <w:p w:rsidRPr="00E735BF" w:rsidR="008F1FEC" w:rsidP="008F1FEC" w:rsidRDefault="008F1FEC" w14:paraId="09E5CCE0" w14:textId="77777777">
      <w:pPr>
        <w:pStyle w:val="paragraph"/>
        <w:spacing w:before="0" w:beforeAutospacing="0" w:after="0" w:afterAutospacing="0"/>
        <w:textAlignment w:val="baseline"/>
        <w:rPr>
          <w:rFonts w:ascii="OpenSans" w:hAnsi="OpenSans" w:cs="Segoe UI"/>
          <w:sz w:val="18"/>
          <w:szCs w:val="18"/>
        </w:rPr>
      </w:pPr>
    </w:p>
    <w:p w:rsidRPr="00E735BF" w:rsidR="00525D8F" w:rsidP="008F1FEC" w:rsidRDefault="00525D8F" w14:paraId="4FF15396" w14:textId="77777777">
      <w:pPr>
        <w:pStyle w:val="paragraph"/>
        <w:spacing w:before="0" w:beforeAutospacing="0" w:after="0" w:afterAutospacing="0"/>
        <w:textAlignment w:val="baseline"/>
        <w:rPr>
          <w:rStyle w:val="normaltextrun"/>
          <w:rFonts w:ascii="OpenSans" w:hAnsi="OpenSans" w:cs="Open Sans"/>
          <w:caps/>
          <w:sz w:val="96"/>
          <w:szCs w:val="96"/>
        </w:rPr>
      </w:pPr>
    </w:p>
    <w:p w:rsidRPr="005F1B2A" w:rsidR="00525D8F" w:rsidP="178E9886" w:rsidRDefault="004E69D2" w14:paraId="782093C1" w14:textId="30B4FAB1">
      <w:pPr>
        <w:pStyle w:val="paragraph"/>
        <w:spacing w:before="0" w:beforeAutospacing="0" w:after="0" w:afterAutospacing="0"/>
        <w:textAlignment w:val="baseline"/>
        <w:rPr>
          <w:rStyle w:val="normaltextrun"/>
          <w:rFonts w:ascii="OpenSans" w:hAnsi="OpenSans" w:cs="Open Sans"/>
          <w:caps/>
          <w:sz w:val="56"/>
          <w:szCs w:val="56"/>
        </w:rPr>
      </w:pPr>
      <w:r w:rsidRPr="178E9886">
        <w:rPr>
          <w:rStyle w:val="normaltextrun"/>
          <w:rFonts w:ascii="OpenSans" w:hAnsi="OpenSans" w:cs="Open Sans"/>
          <w:caps/>
          <w:sz w:val="56"/>
          <w:szCs w:val="56"/>
        </w:rPr>
        <w:t>yuria-pharm</w:t>
      </w:r>
    </w:p>
    <w:p w:rsidRPr="005F1B2A" w:rsidR="00525D8F" w:rsidP="008F1FEC" w:rsidRDefault="008F1FEC" w14:paraId="14D15365" w14:textId="77777777">
      <w:pPr>
        <w:pStyle w:val="paragraph"/>
        <w:spacing w:before="0" w:beforeAutospacing="0" w:after="0" w:afterAutospacing="0"/>
        <w:textAlignment w:val="baseline"/>
        <w:rPr>
          <w:rStyle w:val="normaltextrun"/>
          <w:rFonts w:ascii="OpenSans" w:hAnsi="OpenSans" w:cs="Open Sans"/>
          <w:caps/>
          <w:sz w:val="56"/>
          <w:szCs w:val="56"/>
        </w:rPr>
      </w:pPr>
      <w:r w:rsidRPr="005F1B2A">
        <w:rPr>
          <w:rStyle w:val="normaltextrun"/>
          <w:rFonts w:ascii="OpenSans" w:hAnsi="OpenSans" w:cs="Open Sans"/>
          <w:caps/>
          <w:sz w:val="56"/>
          <w:szCs w:val="56"/>
        </w:rPr>
        <w:t>Assessment</w:t>
      </w:r>
    </w:p>
    <w:p w:rsidRPr="005F1B2A" w:rsidR="008F1FEC" w:rsidP="008F1FEC" w:rsidRDefault="008F1FEC" w14:paraId="3D78FBF8" w14:textId="77777777">
      <w:pPr>
        <w:pStyle w:val="paragraph"/>
        <w:spacing w:before="0" w:beforeAutospacing="0" w:after="0" w:afterAutospacing="0"/>
        <w:textAlignment w:val="baseline"/>
        <w:rPr>
          <w:rStyle w:val="normaltextrun"/>
          <w:rFonts w:ascii="OpenSans" w:hAnsi="OpenSans" w:cs="Open Sans"/>
          <w:caps/>
          <w:sz w:val="56"/>
          <w:szCs w:val="56"/>
        </w:rPr>
      </w:pPr>
      <w:r w:rsidRPr="005F1B2A">
        <w:rPr>
          <w:rStyle w:val="normaltextrun"/>
          <w:rFonts w:ascii="OpenSans" w:hAnsi="OpenSans" w:cs="Open Sans"/>
          <w:caps/>
          <w:sz w:val="56"/>
          <w:szCs w:val="56"/>
        </w:rPr>
        <w:t>report</w:t>
      </w:r>
    </w:p>
    <w:p w:rsidRPr="005F1B2A" w:rsidR="008F1FEC" w:rsidP="008F1FEC" w:rsidRDefault="008F1FEC" w14:paraId="65672E5C" w14:textId="77777777">
      <w:pPr>
        <w:pStyle w:val="paragraph"/>
        <w:spacing w:before="0" w:beforeAutospacing="0" w:after="0" w:afterAutospacing="0"/>
        <w:textAlignment w:val="baseline"/>
        <w:rPr>
          <w:rFonts w:ascii="OpenSans" w:hAnsi="OpenSans" w:cs="Segoe UI"/>
          <w:caps/>
          <w:sz w:val="18"/>
          <w:szCs w:val="18"/>
        </w:rPr>
      </w:pPr>
      <w:r w:rsidRPr="005F1B2A">
        <w:rPr>
          <w:rStyle w:val="eop"/>
          <w:rFonts w:ascii="OpenSans" w:hAnsi="OpenSans" w:cs="Arial"/>
          <w:caps/>
          <w:sz w:val="64"/>
          <w:szCs w:val="64"/>
        </w:rPr>
        <w:t> </w:t>
      </w:r>
    </w:p>
    <w:p w:rsidRPr="005F1B2A" w:rsidR="008F1FEC" w:rsidP="008F1FEC" w:rsidRDefault="008F1FEC" w14:paraId="426A7463" w14:textId="77777777">
      <w:pPr>
        <w:pStyle w:val="paragraph"/>
        <w:spacing w:before="0" w:beforeAutospacing="0" w:after="0" w:afterAutospacing="0"/>
        <w:textAlignment w:val="baseline"/>
        <w:rPr>
          <w:rStyle w:val="normaltextrun"/>
          <w:rFonts w:ascii="OpenSans" w:hAnsi="OpenSans" w:cs="Segoe UI"/>
          <w:sz w:val="32"/>
          <w:szCs w:val="32"/>
        </w:rPr>
      </w:pPr>
    </w:p>
    <w:p w:rsidRPr="005F1B2A" w:rsidR="008F1FEC" w:rsidP="008F1FEC" w:rsidRDefault="008F1FEC" w14:paraId="08FFC233" w14:textId="77777777">
      <w:pPr>
        <w:pStyle w:val="paragraph"/>
        <w:spacing w:before="0" w:beforeAutospacing="0" w:after="0" w:afterAutospacing="0"/>
        <w:textAlignment w:val="baseline"/>
        <w:rPr>
          <w:rFonts w:ascii="OpenSans" w:hAnsi="OpenSans" w:cs="Segoe UI"/>
          <w:sz w:val="18"/>
          <w:szCs w:val="18"/>
        </w:rPr>
      </w:pPr>
    </w:p>
    <w:p w:rsidRPr="005F1B2A" w:rsidR="008F1FEC" w:rsidP="008F1FEC" w:rsidRDefault="008F1FEC" w14:paraId="56C9D5E6" w14:textId="77777777">
      <w:pPr>
        <w:pStyle w:val="paragraph"/>
        <w:spacing w:before="0" w:beforeAutospacing="0" w:after="0" w:afterAutospacing="0"/>
        <w:textAlignment w:val="baseline"/>
        <w:rPr>
          <w:rFonts w:ascii="OpenSans" w:hAnsi="OpenSans" w:cs="Segoe UI"/>
          <w:sz w:val="18"/>
          <w:szCs w:val="18"/>
        </w:rPr>
      </w:pPr>
    </w:p>
    <w:p w:rsidRPr="005F1B2A" w:rsidR="008F1FEC" w:rsidP="008F1FEC" w:rsidRDefault="008F1FEC" w14:paraId="181FBB50" w14:textId="77777777">
      <w:pPr>
        <w:pStyle w:val="paragraph"/>
        <w:spacing w:before="0" w:beforeAutospacing="0" w:after="0" w:afterAutospacing="0"/>
        <w:textAlignment w:val="baseline"/>
        <w:rPr>
          <w:rFonts w:ascii="OpenSans" w:hAnsi="OpenSans" w:cs="Segoe UI"/>
          <w:sz w:val="18"/>
          <w:szCs w:val="18"/>
        </w:rPr>
      </w:pPr>
    </w:p>
    <w:p w:rsidRPr="005F1B2A" w:rsidR="008F1FEC" w:rsidP="008F1FEC" w:rsidRDefault="008F1FEC" w14:paraId="1461AEFA" w14:textId="77777777">
      <w:pPr>
        <w:pStyle w:val="paragraph"/>
        <w:spacing w:before="0" w:beforeAutospacing="0" w:after="0" w:afterAutospacing="0"/>
        <w:textAlignment w:val="baseline"/>
        <w:rPr>
          <w:rFonts w:ascii="OpenSans" w:hAnsi="OpenSans" w:cs="Segoe UI"/>
          <w:sz w:val="18"/>
          <w:szCs w:val="18"/>
        </w:rPr>
      </w:pPr>
    </w:p>
    <w:p w:rsidRPr="005F1B2A" w:rsidR="008F1FEC" w:rsidP="008F1FEC" w:rsidRDefault="008F1FEC" w14:paraId="0282682B" w14:textId="77777777">
      <w:pPr>
        <w:pStyle w:val="paragraph"/>
        <w:spacing w:before="0" w:beforeAutospacing="0" w:after="0" w:afterAutospacing="0"/>
        <w:textAlignment w:val="baseline"/>
        <w:rPr>
          <w:rFonts w:ascii="OpenSans" w:hAnsi="OpenSans" w:cs="Segoe UI"/>
          <w:sz w:val="18"/>
          <w:szCs w:val="18"/>
        </w:rPr>
      </w:pPr>
    </w:p>
    <w:p w:rsidRPr="005F1B2A" w:rsidR="008F1FEC" w:rsidP="008F1FEC" w:rsidRDefault="008F1FEC" w14:paraId="5FE2E7B3" w14:textId="77777777">
      <w:pPr>
        <w:pStyle w:val="paragraph"/>
        <w:spacing w:before="0" w:beforeAutospacing="0" w:after="0" w:afterAutospacing="0"/>
        <w:textAlignment w:val="baseline"/>
        <w:rPr>
          <w:rFonts w:ascii="OpenSans" w:hAnsi="OpenSans" w:cs="Segoe UI"/>
          <w:sz w:val="18"/>
          <w:szCs w:val="18"/>
        </w:rPr>
      </w:pPr>
    </w:p>
    <w:p w:rsidRPr="005F1B2A" w:rsidR="00792AFF" w:rsidP="008F1FEC" w:rsidRDefault="00792AFF" w14:paraId="1EDFB312" w14:textId="77777777">
      <w:pPr>
        <w:pStyle w:val="paragraph"/>
        <w:spacing w:before="0" w:beforeAutospacing="0" w:after="0" w:afterAutospacing="0"/>
        <w:textAlignment w:val="baseline"/>
        <w:rPr>
          <w:rFonts w:ascii="OpenSans" w:hAnsi="OpenSans" w:cs="Segoe UI"/>
          <w:sz w:val="18"/>
          <w:szCs w:val="18"/>
        </w:rPr>
      </w:pPr>
    </w:p>
    <w:p w:rsidRPr="005F1B2A" w:rsidR="00792AFF" w:rsidP="008F1FEC" w:rsidRDefault="00792AFF" w14:paraId="06E57962" w14:textId="77777777">
      <w:pPr>
        <w:pStyle w:val="paragraph"/>
        <w:spacing w:before="0" w:beforeAutospacing="0" w:after="0" w:afterAutospacing="0"/>
        <w:textAlignment w:val="baseline"/>
        <w:rPr>
          <w:rFonts w:ascii="OpenSans" w:hAnsi="OpenSans" w:cs="Segoe UI"/>
          <w:sz w:val="18"/>
          <w:szCs w:val="18"/>
        </w:rPr>
      </w:pPr>
    </w:p>
    <w:p w:rsidRPr="005F1B2A" w:rsidR="00792AFF" w:rsidP="008F1FEC" w:rsidRDefault="00792AFF" w14:paraId="2C6E4ECA" w14:textId="77777777">
      <w:pPr>
        <w:pStyle w:val="paragraph"/>
        <w:spacing w:before="0" w:beforeAutospacing="0" w:after="0" w:afterAutospacing="0"/>
        <w:textAlignment w:val="baseline"/>
        <w:rPr>
          <w:rFonts w:ascii="OpenSans" w:hAnsi="OpenSans" w:cs="Segoe UI"/>
          <w:sz w:val="18"/>
          <w:szCs w:val="18"/>
        </w:rPr>
      </w:pPr>
    </w:p>
    <w:p w:rsidRPr="005F1B2A" w:rsidR="00792AFF" w:rsidP="008F1FEC" w:rsidRDefault="00792AFF" w14:paraId="1ED158FA" w14:textId="77777777">
      <w:pPr>
        <w:pStyle w:val="paragraph"/>
        <w:spacing w:before="0" w:beforeAutospacing="0" w:after="0" w:afterAutospacing="0"/>
        <w:textAlignment w:val="baseline"/>
        <w:rPr>
          <w:rFonts w:ascii="OpenSans" w:hAnsi="OpenSans" w:cs="Segoe UI"/>
          <w:sz w:val="18"/>
          <w:szCs w:val="18"/>
        </w:rPr>
      </w:pPr>
    </w:p>
    <w:p w:rsidRPr="005F1B2A" w:rsidR="00416E35" w:rsidP="008F1FEC" w:rsidRDefault="00416E35" w14:paraId="604F2E22" w14:textId="77777777">
      <w:pPr>
        <w:pStyle w:val="paragraph"/>
        <w:spacing w:before="0" w:beforeAutospacing="0" w:after="0" w:afterAutospacing="0"/>
        <w:textAlignment w:val="baseline"/>
        <w:rPr>
          <w:rFonts w:ascii="OpenSans" w:hAnsi="OpenSans" w:cs="Segoe UI"/>
          <w:sz w:val="18"/>
          <w:szCs w:val="18"/>
        </w:rPr>
      </w:pPr>
    </w:p>
    <w:p w:rsidRPr="005F1B2A" w:rsidR="00416E35" w:rsidP="008F1FEC" w:rsidRDefault="00416E35" w14:paraId="58A9BAD9" w14:textId="77777777">
      <w:pPr>
        <w:pStyle w:val="paragraph"/>
        <w:spacing w:before="0" w:beforeAutospacing="0" w:after="0" w:afterAutospacing="0"/>
        <w:textAlignment w:val="baseline"/>
        <w:rPr>
          <w:rFonts w:ascii="OpenSans" w:hAnsi="OpenSans" w:cs="Segoe UI"/>
          <w:sz w:val="18"/>
          <w:szCs w:val="18"/>
        </w:rPr>
      </w:pPr>
    </w:p>
    <w:p w:rsidRPr="005F1B2A" w:rsidR="00416E35" w:rsidP="008F1FEC" w:rsidRDefault="00416E35" w14:paraId="0271F146" w14:textId="77777777">
      <w:pPr>
        <w:pStyle w:val="paragraph"/>
        <w:spacing w:before="0" w:beforeAutospacing="0" w:after="0" w:afterAutospacing="0"/>
        <w:textAlignment w:val="baseline"/>
        <w:rPr>
          <w:rFonts w:ascii="OpenSans" w:hAnsi="OpenSans" w:cs="Segoe UI"/>
          <w:sz w:val="18"/>
          <w:szCs w:val="18"/>
        </w:rPr>
      </w:pPr>
    </w:p>
    <w:p w:rsidRPr="005F1B2A" w:rsidR="00416E35" w:rsidP="008F1FEC" w:rsidRDefault="00416E35" w14:paraId="6841C71F" w14:textId="77777777">
      <w:pPr>
        <w:pStyle w:val="paragraph"/>
        <w:spacing w:before="0" w:beforeAutospacing="0" w:after="0" w:afterAutospacing="0"/>
        <w:textAlignment w:val="baseline"/>
        <w:rPr>
          <w:rFonts w:ascii="OpenSans" w:hAnsi="OpenSans" w:cs="Segoe UI"/>
          <w:sz w:val="18"/>
          <w:szCs w:val="18"/>
        </w:rPr>
      </w:pPr>
    </w:p>
    <w:p w:rsidRPr="005F1B2A" w:rsidR="00416E35" w:rsidP="008F1FEC" w:rsidRDefault="00416E35" w14:paraId="3E80CF0C" w14:textId="77777777">
      <w:pPr>
        <w:pStyle w:val="paragraph"/>
        <w:spacing w:before="0" w:beforeAutospacing="0" w:after="0" w:afterAutospacing="0"/>
        <w:textAlignment w:val="baseline"/>
        <w:rPr>
          <w:rFonts w:ascii="OpenSans" w:hAnsi="OpenSans" w:cs="Segoe UI"/>
          <w:sz w:val="18"/>
          <w:szCs w:val="18"/>
        </w:rPr>
      </w:pPr>
    </w:p>
    <w:p w:rsidRPr="005F1B2A" w:rsidR="00416E35" w:rsidP="008F1FEC" w:rsidRDefault="00416E35" w14:paraId="6E93E795" w14:textId="77777777">
      <w:pPr>
        <w:pStyle w:val="paragraph"/>
        <w:spacing w:before="0" w:beforeAutospacing="0" w:after="0" w:afterAutospacing="0"/>
        <w:textAlignment w:val="baseline"/>
        <w:rPr>
          <w:rFonts w:ascii="OpenSans" w:hAnsi="OpenSans" w:cs="Segoe UI"/>
          <w:sz w:val="18"/>
          <w:szCs w:val="18"/>
        </w:rPr>
      </w:pPr>
    </w:p>
    <w:p w:rsidRPr="005F1B2A" w:rsidR="00792AFF" w:rsidP="008F1FEC" w:rsidRDefault="00792AFF" w14:paraId="3B28325F" w14:textId="77777777">
      <w:pPr>
        <w:pStyle w:val="paragraph"/>
        <w:spacing w:before="0" w:beforeAutospacing="0" w:after="0" w:afterAutospacing="0"/>
        <w:textAlignment w:val="baseline"/>
        <w:rPr>
          <w:rFonts w:ascii="OpenSans" w:hAnsi="OpenSans" w:cs="Segoe UI"/>
          <w:sz w:val="18"/>
          <w:szCs w:val="18"/>
        </w:rPr>
      </w:pPr>
    </w:p>
    <w:p w:rsidRPr="005F1B2A" w:rsidR="00792AFF" w:rsidP="008F1FEC" w:rsidRDefault="00792AFF" w14:paraId="10212814" w14:textId="77777777">
      <w:pPr>
        <w:pStyle w:val="paragraph"/>
        <w:spacing w:before="0" w:beforeAutospacing="0" w:after="0" w:afterAutospacing="0"/>
        <w:textAlignment w:val="baseline"/>
        <w:rPr>
          <w:rFonts w:ascii="OpenSans" w:hAnsi="OpenSans" w:cs="Segoe UI"/>
          <w:sz w:val="18"/>
          <w:szCs w:val="18"/>
        </w:rPr>
      </w:pPr>
    </w:p>
    <w:p w:rsidRPr="005F1B2A" w:rsidR="00C42EC1" w:rsidRDefault="00C42EC1" w14:paraId="630B3844" w14:textId="56DD302E">
      <w:pPr>
        <w:rPr>
          <w:rFonts w:ascii="OpenSans" w:hAnsi="OpenSans" w:cs="Segoe UI"/>
          <w:sz w:val="18"/>
          <w:szCs w:val="18"/>
        </w:rPr>
      </w:pPr>
      <w:r w:rsidRPr="005F1B2A">
        <w:rPr>
          <w:rFonts w:ascii="OpenSans" w:hAnsi="OpenSans" w:cs="Segoe UI"/>
          <w:sz w:val="18"/>
          <w:szCs w:val="18"/>
        </w:rPr>
        <w:br w:type="page"/>
      </w:r>
    </w:p>
    <w:sdt>
      <w:sdtPr>
        <w:rPr>
          <w:rFonts w:ascii="OpenSans" w:hAnsi="OpenSans"/>
        </w:rPr>
        <w:id w:val="911480961"/>
        <w:docPartObj>
          <w:docPartGallery w:val="Table of Contents"/>
          <w:docPartUnique/>
        </w:docPartObj>
      </w:sdtPr>
      <w:sdtEndPr>
        <w:rPr>
          <w:rFonts w:ascii="OpenSans" w:hAnsi="OpenSans"/>
          <w:b w:val="0"/>
          <w:bCs w:val="0"/>
        </w:rPr>
      </w:sdtEndPr>
      <w:sdtContent>
        <w:p w:rsidR="001C2466" w:rsidRDefault="0FA5FBA8" w14:paraId="254D6F4E" w14:textId="12421C0A">
          <w:pPr>
            <w:pStyle w:val="TOC1"/>
            <w:rPr>
              <w:rFonts w:asciiTheme="minorHAnsi" w:hAnsiTheme="minorHAnsi" w:eastAsiaTheme="minorEastAsia" w:cstheme="minorBidi"/>
              <w:b w:val="0"/>
              <w:bCs w:val="0"/>
              <w:i w:val="0"/>
              <w:iCs w:val="0"/>
              <w:noProof/>
              <w:kern w:val="2"/>
              <w:lang w:val="uk-UA" w:eastAsia="uk-UA"/>
              <w14:ligatures w14:val="standardContextual"/>
            </w:rPr>
          </w:pPr>
          <w:r w:rsidRPr="005F1B2A">
            <w:rPr>
              <w:rFonts w:ascii="OpenSans" w:hAnsi="OpenSans"/>
              <w:b w:val="0"/>
              <w:bCs w:val="0"/>
            </w:rPr>
            <w:fldChar w:fldCharType="begin"/>
          </w:r>
          <w:r w:rsidRPr="005F1B2A">
            <w:rPr>
              <w:rFonts w:ascii="OpenSans" w:hAnsi="OpenSans"/>
              <w:b w:val="0"/>
              <w:bCs w:val="0"/>
            </w:rPr>
            <w:instrText>TOC \o "1-3" \z \u \h</w:instrText>
          </w:r>
          <w:r w:rsidRPr="005F1B2A">
            <w:rPr>
              <w:rFonts w:ascii="OpenSans" w:hAnsi="OpenSans"/>
              <w:b w:val="0"/>
              <w:bCs w:val="0"/>
            </w:rPr>
            <w:fldChar w:fldCharType="separate"/>
          </w:r>
          <w:hyperlink w:history="1" w:anchor="_Toc197067868">
            <w:r w:rsidRPr="001C6F9B" w:rsidR="001C2466">
              <w:rPr>
                <w:rStyle w:val="Hyperlink"/>
                <w:rFonts w:ascii="OpenSans" w:hAnsi="OpenSans"/>
                <w:noProof/>
                <w:lang w:eastAsia="zh-TW"/>
              </w:rPr>
              <w:t>Introduction</w:t>
            </w:r>
            <w:r w:rsidR="001C2466">
              <w:rPr>
                <w:noProof/>
                <w:webHidden/>
              </w:rPr>
              <w:tab/>
            </w:r>
            <w:r w:rsidR="001C2466">
              <w:rPr>
                <w:noProof/>
                <w:webHidden/>
              </w:rPr>
              <w:fldChar w:fldCharType="begin"/>
            </w:r>
            <w:r w:rsidR="001C2466">
              <w:rPr>
                <w:noProof/>
                <w:webHidden/>
              </w:rPr>
              <w:instrText xml:space="preserve"> PAGEREF _Toc197067868 \h </w:instrText>
            </w:r>
            <w:r w:rsidR="001C2466">
              <w:rPr>
                <w:noProof/>
                <w:webHidden/>
              </w:rPr>
            </w:r>
            <w:r w:rsidR="001C2466">
              <w:rPr>
                <w:noProof/>
                <w:webHidden/>
              </w:rPr>
              <w:fldChar w:fldCharType="separate"/>
            </w:r>
            <w:r w:rsidR="00B90AC7">
              <w:rPr>
                <w:noProof/>
                <w:webHidden/>
              </w:rPr>
              <w:t>4</w:t>
            </w:r>
            <w:r w:rsidR="001C2466">
              <w:rPr>
                <w:noProof/>
                <w:webHidden/>
              </w:rPr>
              <w:fldChar w:fldCharType="end"/>
            </w:r>
          </w:hyperlink>
        </w:p>
        <w:p w:rsidR="001C2466" w:rsidRDefault="001C2466" w14:paraId="26B3C1E7" w14:textId="4EDC1C7C">
          <w:pPr>
            <w:pStyle w:val="TOC2"/>
            <w:tabs>
              <w:tab w:val="right" w:leader="dot" w:pos="9350"/>
            </w:tabs>
            <w:rPr>
              <w:rFonts w:asciiTheme="minorHAnsi" w:hAnsiTheme="minorHAnsi" w:eastAsiaTheme="minorEastAsia" w:cstheme="minorBidi"/>
              <w:b w:val="0"/>
              <w:bCs w:val="0"/>
              <w:noProof/>
              <w:kern w:val="2"/>
              <w:sz w:val="24"/>
              <w:szCs w:val="24"/>
              <w:lang w:val="uk-UA" w:eastAsia="uk-UA"/>
              <w14:ligatures w14:val="standardContextual"/>
            </w:rPr>
          </w:pPr>
          <w:hyperlink w:history="1" w:anchor="_Toc197067869">
            <w:r w:rsidRPr="001C6F9B">
              <w:rPr>
                <w:rStyle w:val="Hyperlink"/>
                <w:rFonts w:ascii="OpenSans" w:hAnsi="OpenSans"/>
                <w:noProof/>
                <w:lang w:eastAsia="zh-TW"/>
              </w:rPr>
              <w:t>Purpose</w:t>
            </w:r>
            <w:r>
              <w:rPr>
                <w:noProof/>
                <w:webHidden/>
              </w:rPr>
              <w:tab/>
            </w:r>
            <w:r>
              <w:rPr>
                <w:noProof/>
                <w:webHidden/>
              </w:rPr>
              <w:fldChar w:fldCharType="begin"/>
            </w:r>
            <w:r>
              <w:rPr>
                <w:noProof/>
                <w:webHidden/>
              </w:rPr>
              <w:instrText xml:space="preserve"> PAGEREF _Toc197067869 \h </w:instrText>
            </w:r>
            <w:r>
              <w:rPr>
                <w:noProof/>
                <w:webHidden/>
              </w:rPr>
            </w:r>
            <w:r>
              <w:rPr>
                <w:noProof/>
                <w:webHidden/>
              </w:rPr>
              <w:fldChar w:fldCharType="separate"/>
            </w:r>
            <w:r w:rsidR="00B90AC7">
              <w:rPr>
                <w:noProof/>
                <w:webHidden/>
              </w:rPr>
              <w:t>4</w:t>
            </w:r>
            <w:r>
              <w:rPr>
                <w:noProof/>
                <w:webHidden/>
              </w:rPr>
              <w:fldChar w:fldCharType="end"/>
            </w:r>
          </w:hyperlink>
        </w:p>
        <w:p w:rsidR="001C2466" w:rsidRDefault="001C2466" w14:paraId="59228818" w14:textId="6D6C1F27">
          <w:pPr>
            <w:pStyle w:val="TOC2"/>
            <w:tabs>
              <w:tab w:val="right" w:leader="dot" w:pos="9350"/>
            </w:tabs>
            <w:rPr>
              <w:rFonts w:asciiTheme="minorHAnsi" w:hAnsiTheme="minorHAnsi" w:eastAsiaTheme="minorEastAsia" w:cstheme="minorBidi"/>
              <w:b w:val="0"/>
              <w:bCs w:val="0"/>
              <w:noProof/>
              <w:kern w:val="2"/>
              <w:sz w:val="24"/>
              <w:szCs w:val="24"/>
              <w:lang w:val="uk-UA" w:eastAsia="uk-UA"/>
              <w14:ligatures w14:val="standardContextual"/>
            </w:rPr>
          </w:pPr>
          <w:hyperlink w:history="1" w:anchor="_Toc197067870">
            <w:r w:rsidRPr="001C6F9B">
              <w:rPr>
                <w:rStyle w:val="Hyperlink"/>
                <w:rFonts w:ascii="OpenSans" w:hAnsi="OpenSans"/>
                <w:noProof/>
                <w:lang w:eastAsia="zh-TW"/>
              </w:rPr>
              <w:t>Scope</w:t>
            </w:r>
            <w:r>
              <w:rPr>
                <w:noProof/>
                <w:webHidden/>
              </w:rPr>
              <w:tab/>
            </w:r>
            <w:r>
              <w:rPr>
                <w:noProof/>
                <w:webHidden/>
              </w:rPr>
              <w:fldChar w:fldCharType="begin"/>
            </w:r>
            <w:r>
              <w:rPr>
                <w:noProof/>
                <w:webHidden/>
              </w:rPr>
              <w:instrText xml:space="preserve"> PAGEREF _Toc197067870 \h </w:instrText>
            </w:r>
            <w:r>
              <w:rPr>
                <w:noProof/>
                <w:webHidden/>
              </w:rPr>
            </w:r>
            <w:r>
              <w:rPr>
                <w:noProof/>
                <w:webHidden/>
              </w:rPr>
              <w:fldChar w:fldCharType="separate"/>
            </w:r>
            <w:r w:rsidR="00B90AC7">
              <w:rPr>
                <w:noProof/>
                <w:webHidden/>
              </w:rPr>
              <w:t>4</w:t>
            </w:r>
            <w:r>
              <w:rPr>
                <w:noProof/>
                <w:webHidden/>
              </w:rPr>
              <w:fldChar w:fldCharType="end"/>
            </w:r>
          </w:hyperlink>
        </w:p>
        <w:p w:rsidR="001C2466" w:rsidRDefault="001C2466" w14:paraId="1CCBDE02" w14:textId="1B6BD605">
          <w:pPr>
            <w:pStyle w:val="TOC2"/>
            <w:tabs>
              <w:tab w:val="right" w:leader="dot" w:pos="9350"/>
            </w:tabs>
            <w:rPr>
              <w:rFonts w:asciiTheme="minorHAnsi" w:hAnsiTheme="minorHAnsi" w:eastAsiaTheme="minorEastAsia" w:cstheme="minorBidi"/>
              <w:b w:val="0"/>
              <w:bCs w:val="0"/>
              <w:noProof/>
              <w:kern w:val="2"/>
              <w:sz w:val="24"/>
              <w:szCs w:val="24"/>
              <w:lang w:val="uk-UA" w:eastAsia="uk-UA"/>
              <w14:ligatures w14:val="standardContextual"/>
            </w:rPr>
          </w:pPr>
          <w:hyperlink w:history="1" w:anchor="_Toc197067871">
            <w:r w:rsidRPr="001C6F9B">
              <w:rPr>
                <w:rStyle w:val="Hyperlink"/>
                <w:rFonts w:ascii="OpenSans" w:hAnsi="OpenSans"/>
                <w:noProof/>
                <w:lang w:eastAsia="zh-TW"/>
              </w:rPr>
              <w:t>Out of scope</w:t>
            </w:r>
            <w:r>
              <w:rPr>
                <w:noProof/>
                <w:webHidden/>
              </w:rPr>
              <w:tab/>
            </w:r>
            <w:r>
              <w:rPr>
                <w:noProof/>
                <w:webHidden/>
              </w:rPr>
              <w:fldChar w:fldCharType="begin"/>
            </w:r>
            <w:r>
              <w:rPr>
                <w:noProof/>
                <w:webHidden/>
              </w:rPr>
              <w:instrText xml:space="preserve"> PAGEREF _Toc197067871 \h </w:instrText>
            </w:r>
            <w:r>
              <w:rPr>
                <w:noProof/>
                <w:webHidden/>
              </w:rPr>
            </w:r>
            <w:r>
              <w:rPr>
                <w:noProof/>
                <w:webHidden/>
              </w:rPr>
              <w:fldChar w:fldCharType="separate"/>
            </w:r>
            <w:r w:rsidR="00B90AC7">
              <w:rPr>
                <w:noProof/>
                <w:webHidden/>
              </w:rPr>
              <w:t>4</w:t>
            </w:r>
            <w:r>
              <w:rPr>
                <w:noProof/>
                <w:webHidden/>
              </w:rPr>
              <w:fldChar w:fldCharType="end"/>
            </w:r>
          </w:hyperlink>
        </w:p>
        <w:p w:rsidR="001C2466" w:rsidRDefault="001C2466" w14:paraId="5410ABAC" w14:textId="3D98F1B4">
          <w:pPr>
            <w:pStyle w:val="TOC2"/>
            <w:tabs>
              <w:tab w:val="right" w:leader="dot" w:pos="9350"/>
            </w:tabs>
            <w:rPr>
              <w:rFonts w:asciiTheme="minorHAnsi" w:hAnsiTheme="minorHAnsi" w:eastAsiaTheme="minorEastAsia" w:cstheme="minorBidi"/>
              <w:b w:val="0"/>
              <w:bCs w:val="0"/>
              <w:noProof/>
              <w:kern w:val="2"/>
              <w:sz w:val="24"/>
              <w:szCs w:val="24"/>
              <w:lang w:val="uk-UA" w:eastAsia="uk-UA"/>
              <w14:ligatures w14:val="standardContextual"/>
            </w:rPr>
          </w:pPr>
          <w:hyperlink w:history="1" w:anchor="_Toc197067872">
            <w:r w:rsidRPr="001C6F9B">
              <w:rPr>
                <w:rStyle w:val="Hyperlink"/>
                <w:rFonts w:ascii="OpenSans" w:hAnsi="OpenSans"/>
                <w:noProof/>
                <w:lang w:eastAsia="zh-TW"/>
              </w:rPr>
              <w:t>Definitions</w:t>
            </w:r>
            <w:r>
              <w:rPr>
                <w:noProof/>
                <w:webHidden/>
              </w:rPr>
              <w:tab/>
            </w:r>
            <w:r>
              <w:rPr>
                <w:noProof/>
                <w:webHidden/>
              </w:rPr>
              <w:fldChar w:fldCharType="begin"/>
            </w:r>
            <w:r>
              <w:rPr>
                <w:noProof/>
                <w:webHidden/>
              </w:rPr>
              <w:instrText xml:space="preserve"> PAGEREF _Toc197067872 \h </w:instrText>
            </w:r>
            <w:r>
              <w:rPr>
                <w:noProof/>
                <w:webHidden/>
              </w:rPr>
            </w:r>
            <w:r>
              <w:rPr>
                <w:noProof/>
                <w:webHidden/>
              </w:rPr>
              <w:fldChar w:fldCharType="separate"/>
            </w:r>
            <w:r w:rsidR="00B90AC7">
              <w:rPr>
                <w:noProof/>
                <w:webHidden/>
              </w:rPr>
              <w:t>4</w:t>
            </w:r>
            <w:r>
              <w:rPr>
                <w:noProof/>
                <w:webHidden/>
              </w:rPr>
              <w:fldChar w:fldCharType="end"/>
            </w:r>
          </w:hyperlink>
        </w:p>
        <w:p w:rsidR="001C2466" w:rsidRDefault="001C2466" w14:paraId="1E96C120" w14:textId="75048A15">
          <w:pPr>
            <w:pStyle w:val="TOC1"/>
            <w:rPr>
              <w:rFonts w:asciiTheme="minorHAnsi" w:hAnsiTheme="minorHAnsi" w:eastAsiaTheme="minorEastAsia" w:cstheme="minorBidi"/>
              <w:b w:val="0"/>
              <w:bCs w:val="0"/>
              <w:i w:val="0"/>
              <w:iCs w:val="0"/>
              <w:noProof/>
              <w:kern w:val="2"/>
              <w:lang w:val="uk-UA" w:eastAsia="uk-UA"/>
              <w14:ligatures w14:val="standardContextual"/>
            </w:rPr>
          </w:pPr>
          <w:hyperlink w:history="1" w:anchor="_Toc197067873">
            <w:r w:rsidRPr="001C6F9B">
              <w:rPr>
                <w:rStyle w:val="Hyperlink"/>
                <w:rFonts w:ascii="OpenSans" w:hAnsi="OpenSans" w:cs="Open Sans"/>
                <w:noProof/>
                <w:lang w:eastAsia="en-GB"/>
              </w:rPr>
              <w:t>Business overview</w:t>
            </w:r>
            <w:r>
              <w:rPr>
                <w:noProof/>
                <w:webHidden/>
              </w:rPr>
              <w:tab/>
            </w:r>
            <w:r>
              <w:rPr>
                <w:noProof/>
                <w:webHidden/>
              </w:rPr>
              <w:fldChar w:fldCharType="begin"/>
            </w:r>
            <w:r>
              <w:rPr>
                <w:noProof/>
                <w:webHidden/>
              </w:rPr>
              <w:instrText xml:space="preserve"> PAGEREF _Toc197067873 \h </w:instrText>
            </w:r>
            <w:r>
              <w:rPr>
                <w:noProof/>
                <w:webHidden/>
              </w:rPr>
            </w:r>
            <w:r>
              <w:rPr>
                <w:noProof/>
                <w:webHidden/>
              </w:rPr>
              <w:fldChar w:fldCharType="separate"/>
            </w:r>
            <w:r w:rsidR="00B90AC7">
              <w:rPr>
                <w:noProof/>
                <w:webHidden/>
              </w:rPr>
              <w:t>6</w:t>
            </w:r>
            <w:r>
              <w:rPr>
                <w:noProof/>
                <w:webHidden/>
              </w:rPr>
              <w:fldChar w:fldCharType="end"/>
            </w:r>
          </w:hyperlink>
        </w:p>
        <w:p w:rsidR="001C2466" w:rsidRDefault="001C2466" w14:paraId="187BA1B9" w14:textId="026B5133">
          <w:pPr>
            <w:pStyle w:val="TOC2"/>
            <w:tabs>
              <w:tab w:val="right" w:leader="dot" w:pos="9350"/>
            </w:tabs>
            <w:rPr>
              <w:rFonts w:asciiTheme="minorHAnsi" w:hAnsiTheme="minorHAnsi" w:eastAsiaTheme="minorEastAsia" w:cstheme="minorBidi"/>
              <w:b w:val="0"/>
              <w:bCs w:val="0"/>
              <w:noProof/>
              <w:kern w:val="2"/>
              <w:sz w:val="24"/>
              <w:szCs w:val="24"/>
              <w:lang w:val="uk-UA" w:eastAsia="uk-UA"/>
              <w14:ligatures w14:val="standardContextual"/>
            </w:rPr>
          </w:pPr>
          <w:hyperlink w:history="1" w:anchor="_Toc197067874">
            <w:r w:rsidRPr="001C6F9B">
              <w:rPr>
                <w:rStyle w:val="Hyperlink"/>
                <w:rFonts w:ascii="OpenSans" w:hAnsi="OpenSans" w:cs="Open Sans"/>
                <w:noProof/>
                <w:lang w:eastAsia="en-GB"/>
              </w:rPr>
              <w:t>Business background</w:t>
            </w:r>
            <w:r>
              <w:rPr>
                <w:noProof/>
                <w:webHidden/>
              </w:rPr>
              <w:tab/>
            </w:r>
            <w:r>
              <w:rPr>
                <w:noProof/>
                <w:webHidden/>
              </w:rPr>
              <w:fldChar w:fldCharType="begin"/>
            </w:r>
            <w:r>
              <w:rPr>
                <w:noProof/>
                <w:webHidden/>
              </w:rPr>
              <w:instrText xml:space="preserve"> PAGEREF _Toc197067874 \h </w:instrText>
            </w:r>
            <w:r>
              <w:rPr>
                <w:noProof/>
                <w:webHidden/>
              </w:rPr>
            </w:r>
            <w:r>
              <w:rPr>
                <w:noProof/>
                <w:webHidden/>
              </w:rPr>
              <w:fldChar w:fldCharType="separate"/>
            </w:r>
            <w:r w:rsidR="00B90AC7">
              <w:rPr>
                <w:noProof/>
                <w:webHidden/>
              </w:rPr>
              <w:t>6</w:t>
            </w:r>
            <w:r>
              <w:rPr>
                <w:noProof/>
                <w:webHidden/>
              </w:rPr>
              <w:fldChar w:fldCharType="end"/>
            </w:r>
          </w:hyperlink>
        </w:p>
        <w:p w:rsidR="001C2466" w:rsidRDefault="001C2466" w14:paraId="59F7F96B" w14:textId="08E38E45">
          <w:pPr>
            <w:pStyle w:val="TOC2"/>
            <w:tabs>
              <w:tab w:val="right" w:leader="dot" w:pos="9350"/>
            </w:tabs>
            <w:rPr>
              <w:rFonts w:asciiTheme="minorHAnsi" w:hAnsiTheme="minorHAnsi" w:eastAsiaTheme="minorEastAsia" w:cstheme="minorBidi"/>
              <w:b w:val="0"/>
              <w:bCs w:val="0"/>
              <w:noProof/>
              <w:kern w:val="2"/>
              <w:sz w:val="24"/>
              <w:szCs w:val="24"/>
              <w:lang w:val="uk-UA" w:eastAsia="uk-UA"/>
              <w14:ligatures w14:val="standardContextual"/>
            </w:rPr>
          </w:pPr>
          <w:hyperlink w:history="1" w:anchor="_Toc197067875">
            <w:r w:rsidRPr="001C6F9B">
              <w:rPr>
                <w:rStyle w:val="Hyperlink"/>
                <w:rFonts w:ascii="OpenSans" w:hAnsi="OpenSans" w:cs="Open Sans"/>
                <w:noProof/>
                <w:lang w:eastAsia="en-GB"/>
              </w:rPr>
              <w:t>Problem statement</w:t>
            </w:r>
            <w:r>
              <w:rPr>
                <w:noProof/>
                <w:webHidden/>
              </w:rPr>
              <w:tab/>
            </w:r>
            <w:r>
              <w:rPr>
                <w:noProof/>
                <w:webHidden/>
              </w:rPr>
              <w:fldChar w:fldCharType="begin"/>
            </w:r>
            <w:r>
              <w:rPr>
                <w:noProof/>
                <w:webHidden/>
              </w:rPr>
              <w:instrText xml:space="preserve"> PAGEREF _Toc197067875 \h </w:instrText>
            </w:r>
            <w:r>
              <w:rPr>
                <w:noProof/>
                <w:webHidden/>
              </w:rPr>
            </w:r>
            <w:r>
              <w:rPr>
                <w:noProof/>
                <w:webHidden/>
              </w:rPr>
              <w:fldChar w:fldCharType="separate"/>
            </w:r>
            <w:r w:rsidR="00B90AC7">
              <w:rPr>
                <w:noProof/>
                <w:webHidden/>
              </w:rPr>
              <w:t>6</w:t>
            </w:r>
            <w:r>
              <w:rPr>
                <w:noProof/>
                <w:webHidden/>
              </w:rPr>
              <w:fldChar w:fldCharType="end"/>
            </w:r>
          </w:hyperlink>
        </w:p>
        <w:p w:rsidR="001C2466" w:rsidRDefault="001C2466" w14:paraId="19285517" w14:textId="4C822EE4">
          <w:pPr>
            <w:pStyle w:val="TOC2"/>
            <w:tabs>
              <w:tab w:val="right" w:leader="dot" w:pos="9350"/>
            </w:tabs>
            <w:rPr>
              <w:rFonts w:asciiTheme="minorHAnsi" w:hAnsiTheme="minorHAnsi" w:eastAsiaTheme="minorEastAsia" w:cstheme="minorBidi"/>
              <w:b w:val="0"/>
              <w:bCs w:val="0"/>
              <w:noProof/>
              <w:kern w:val="2"/>
              <w:sz w:val="24"/>
              <w:szCs w:val="24"/>
              <w:lang w:val="uk-UA" w:eastAsia="uk-UA"/>
              <w14:ligatures w14:val="standardContextual"/>
            </w:rPr>
          </w:pPr>
          <w:hyperlink w:history="1" w:anchor="_Toc197067876">
            <w:r w:rsidRPr="001C6F9B">
              <w:rPr>
                <w:rStyle w:val="Hyperlink"/>
                <w:rFonts w:ascii="OpenSans" w:hAnsi="OpenSans" w:cs="Open Sans"/>
                <w:noProof/>
                <w:lang w:eastAsia="en-GB"/>
              </w:rPr>
              <w:t>Main business challenges and needs</w:t>
            </w:r>
            <w:r>
              <w:rPr>
                <w:noProof/>
                <w:webHidden/>
              </w:rPr>
              <w:tab/>
            </w:r>
            <w:r>
              <w:rPr>
                <w:noProof/>
                <w:webHidden/>
              </w:rPr>
              <w:fldChar w:fldCharType="begin"/>
            </w:r>
            <w:r>
              <w:rPr>
                <w:noProof/>
                <w:webHidden/>
              </w:rPr>
              <w:instrText xml:space="preserve"> PAGEREF _Toc197067876 \h </w:instrText>
            </w:r>
            <w:r>
              <w:rPr>
                <w:noProof/>
                <w:webHidden/>
              </w:rPr>
            </w:r>
            <w:r>
              <w:rPr>
                <w:noProof/>
                <w:webHidden/>
              </w:rPr>
              <w:fldChar w:fldCharType="separate"/>
            </w:r>
            <w:r w:rsidR="00B90AC7">
              <w:rPr>
                <w:noProof/>
                <w:webHidden/>
              </w:rPr>
              <w:t>7</w:t>
            </w:r>
            <w:r>
              <w:rPr>
                <w:noProof/>
                <w:webHidden/>
              </w:rPr>
              <w:fldChar w:fldCharType="end"/>
            </w:r>
          </w:hyperlink>
        </w:p>
        <w:p w:rsidR="001C2466" w:rsidRDefault="001C2466" w14:paraId="3B551751" w14:textId="73FF5ACF">
          <w:pPr>
            <w:pStyle w:val="TOC2"/>
            <w:tabs>
              <w:tab w:val="right" w:leader="dot" w:pos="9350"/>
            </w:tabs>
            <w:rPr>
              <w:rFonts w:asciiTheme="minorHAnsi" w:hAnsiTheme="minorHAnsi" w:eastAsiaTheme="minorEastAsia" w:cstheme="minorBidi"/>
              <w:b w:val="0"/>
              <w:bCs w:val="0"/>
              <w:noProof/>
              <w:kern w:val="2"/>
              <w:sz w:val="24"/>
              <w:szCs w:val="24"/>
              <w:lang w:val="uk-UA" w:eastAsia="uk-UA"/>
              <w14:ligatures w14:val="standardContextual"/>
            </w:rPr>
          </w:pPr>
          <w:hyperlink w:history="1" w:anchor="_Toc197067877">
            <w:r w:rsidRPr="001C6F9B">
              <w:rPr>
                <w:rStyle w:val="Hyperlink"/>
                <w:rFonts w:ascii="OpenSans" w:hAnsi="OpenSans" w:cs="Open Sans"/>
                <w:noProof/>
                <w:lang w:eastAsia="en-GB"/>
              </w:rPr>
              <w:t>Business goals</w:t>
            </w:r>
            <w:r>
              <w:rPr>
                <w:noProof/>
                <w:webHidden/>
              </w:rPr>
              <w:tab/>
            </w:r>
            <w:r>
              <w:rPr>
                <w:noProof/>
                <w:webHidden/>
              </w:rPr>
              <w:fldChar w:fldCharType="begin"/>
            </w:r>
            <w:r>
              <w:rPr>
                <w:noProof/>
                <w:webHidden/>
              </w:rPr>
              <w:instrText xml:space="preserve"> PAGEREF _Toc197067877 \h </w:instrText>
            </w:r>
            <w:r>
              <w:rPr>
                <w:noProof/>
                <w:webHidden/>
              </w:rPr>
            </w:r>
            <w:r>
              <w:rPr>
                <w:noProof/>
                <w:webHidden/>
              </w:rPr>
              <w:fldChar w:fldCharType="separate"/>
            </w:r>
            <w:r w:rsidR="00B90AC7">
              <w:rPr>
                <w:noProof/>
                <w:webHidden/>
              </w:rPr>
              <w:t>8</w:t>
            </w:r>
            <w:r>
              <w:rPr>
                <w:noProof/>
                <w:webHidden/>
              </w:rPr>
              <w:fldChar w:fldCharType="end"/>
            </w:r>
          </w:hyperlink>
        </w:p>
        <w:p w:rsidR="001C2466" w:rsidRDefault="001C2466" w14:paraId="4A6C4E99" w14:textId="4268B4EC">
          <w:pPr>
            <w:pStyle w:val="TOC1"/>
            <w:rPr>
              <w:rFonts w:asciiTheme="minorHAnsi" w:hAnsiTheme="minorHAnsi" w:eastAsiaTheme="minorEastAsia" w:cstheme="minorBidi"/>
              <w:b w:val="0"/>
              <w:bCs w:val="0"/>
              <w:i w:val="0"/>
              <w:iCs w:val="0"/>
              <w:noProof/>
              <w:kern w:val="2"/>
              <w:lang w:val="uk-UA" w:eastAsia="uk-UA"/>
              <w14:ligatures w14:val="standardContextual"/>
            </w:rPr>
          </w:pPr>
          <w:hyperlink w:history="1" w:anchor="_Toc197067878">
            <w:r w:rsidRPr="001C6F9B">
              <w:rPr>
                <w:rStyle w:val="Hyperlink"/>
                <w:rFonts w:ascii="OpenSans" w:hAnsi="OpenSans" w:cs="Open Sans"/>
                <w:noProof/>
                <w:lang w:eastAsia="en-GB"/>
              </w:rPr>
              <w:t>Applications infrastructure</w:t>
            </w:r>
            <w:r>
              <w:rPr>
                <w:noProof/>
                <w:webHidden/>
              </w:rPr>
              <w:tab/>
            </w:r>
            <w:r>
              <w:rPr>
                <w:noProof/>
                <w:webHidden/>
              </w:rPr>
              <w:fldChar w:fldCharType="begin"/>
            </w:r>
            <w:r>
              <w:rPr>
                <w:noProof/>
                <w:webHidden/>
              </w:rPr>
              <w:instrText xml:space="preserve"> PAGEREF _Toc197067878 \h </w:instrText>
            </w:r>
            <w:r>
              <w:rPr>
                <w:noProof/>
                <w:webHidden/>
              </w:rPr>
            </w:r>
            <w:r>
              <w:rPr>
                <w:noProof/>
                <w:webHidden/>
              </w:rPr>
              <w:fldChar w:fldCharType="separate"/>
            </w:r>
            <w:r w:rsidR="00B90AC7">
              <w:rPr>
                <w:noProof/>
                <w:webHidden/>
              </w:rPr>
              <w:t>8</w:t>
            </w:r>
            <w:r>
              <w:rPr>
                <w:noProof/>
                <w:webHidden/>
              </w:rPr>
              <w:fldChar w:fldCharType="end"/>
            </w:r>
          </w:hyperlink>
        </w:p>
        <w:p w:rsidR="001C2466" w:rsidRDefault="001C2466" w14:paraId="38102B0F" w14:textId="61CD3DDB">
          <w:pPr>
            <w:pStyle w:val="TOC2"/>
            <w:tabs>
              <w:tab w:val="right" w:leader="dot" w:pos="9350"/>
            </w:tabs>
            <w:rPr>
              <w:rFonts w:asciiTheme="minorHAnsi" w:hAnsiTheme="minorHAnsi" w:eastAsiaTheme="minorEastAsia" w:cstheme="minorBidi"/>
              <w:b w:val="0"/>
              <w:bCs w:val="0"/>
              <w:noProof/>
              <w:kern w:val="2"/>
              <w:sz w:val="24"/>
              <w:szCs w:val="24"/>
              <w:lang w:val="uk-UA" w:eastAsia="uk-UA"/>
              <w14:ligatures w14:val="standardContextual"/>
            </w:rPr>
          </w:pPr>
          <w:hyperlink w:history="1" w:anchor="_Toc197067879">
            <w:r w:rsidRPr="001C6F9B">
              <w:rPr>
                <w:rStyle w:val="Hyperlink"/>
                <w:rFonts w:ascii="OpenSans" w:hAnsi="OpenSans" w:cs="Open Sans"/>
                <w:noProof/>
                <w:lang w:eastAsia="en-GB"/>
              </w:rPr>
              <w:t>System landscape</w:t>
            </w:r>
            <w:r>
              <w:rPr>
                <w:noProof/>
                <w:webHidden/>
              </w:rPr>
              <w:tab/>
            </w:r>
            <w:r>
              <w:rPr>
                <w:noProof/>
                <w:webHidden/>
              </w:rPr>
              <w:fldChar w:fldCharType="begin"/>
            </w:r>
            <w:r>
              <w:rPr>
                <w:noProof/>
                <w:webHidden/>
              </w:rPr>
              <w:instrText xml:space="preserve"> PAGEREF _Toc197067879 \h </w:instrText>
            </w:r>
            <w:r>
              <w:rPr>
                <w:noProof/>
                <w:webHidden/>
              </w:rPr>
            </w:r>
            <w:r>
              <w:rPr>
                <w:noProof/>
                <w:webHidden/>
              </w:rPr>
              <w:fldChar w:fldCharType="separate"/>
            </w:r>
            <w:r w:rsidR="00B90AC7">
              <w:rPr>
                <w:noProof/>
                <w:webHidden/>
              </w:rPr>
              <w:t>8</w:t>
            </w:r>
            <w:r>
              <w:rPr>
                <w:noProof/>
                <w:webHidden/>
              </w:rPr>
              <w:fldChar w:fldCharType="end"/>
            </w:r>
          </w:hyperlink>
        </w:p>
        <w:p w:rsidR="001C2466" w:rsidRDefault="001C2466" w14:paraId="5F50B25E" w14:textId="1825DD7E">
          <w:pPr>
            <w:pStyle w:val="TOC2"/>
            <w:tabs>
              <w:tab w:val="right" w:leader="dot" w:pos="9350"/>
            </w:tabs>
            <w:rPr>
              <w:rFonts w:asciiTheme="minorHAnsi" w:hAnsiTheme="minorHAnsi" w:eastAsiaTheme="minorEastAsia" w:cstheme="minorBidi"/>
              <w:b w:val="0"/>
              <w:bCs w:val="0"/>
              <w:noProof/>
              <w:kern w:val="2"/>
              <w:sz w:val="24"/>
              <w:szCs w:val="24"/>
              <w:lang w:val="uk-UA" w:eastAsia="uk-UA"/>
              <w14:ligatures w14:val="standardContextual"/>
            </w:rPr>
          </w:pPr>
          <w:hyperlink w:history="1" w:anchor="_Toc197067880">
            <w:r w:rsidRPr="001C6F9B">
              <w:rPr>
                <w:rStyle w:val="Hyperlink"/>
                <w:rFonts w:ascii="OpenSans" w:hAnsi="OpenSans" w:cs="Open Sans"/>
                <w:noProof/>
                <w:lang w:eastAsia="en-GB"/>
              </w:rPr>
              <w:t>Data processing</w:t>
            </w:r>
            <w:r>
              <w:rPr>
                <w:noProof/>
                <w:webHidden/>
              </w:rPr>
              <w:tab/>
            </w:r>
            <w:r>
              <w:rPr>
                <w:noProof/>
                <w:webHidden/>
              </w:rPr>
              <w:fldChar w:fldCharType="begin"/>
            </w:r>
            <w:r>
              <w:rPr>
                <w:noProof/>
                <w:webHidden/>
              </w:rPr>
              <w:instrText xml:space="preserve"> PAGEREF _Toc197067880 \h </w:instrText>
            </w:r>
            <w:r>
              <w:rPr>
                <w:noProof/>
                <w:webHidden/>
              </w:rPr>
            </w:r>
            <w:r>
              <w:rPr>
                <w:noProof/>
                <w:webHidden/>
              </w:rPr>
              <w:fldChar w:fldCharType="separate"/>
            </w:r>
            <w:r w:rsidR="00B90AC7">
              <w:rPr>
                <w:noProof/>
                <w:webHidden/>
              </w:rPr>
              <w:t>10</w:t>
            </w:r>
            <w:r>
              <w:rPr>
                <w:noProof/>
                <w:webHidden/>
              </w:rPr>
              <w:fldChar w:fldCharType="end"/>
            </w:r>
          </w:hyperlink>
        </w:p>
        <w:p w:rsidR="001C2466" w:rsidRDefault="001C2466" w14:paraId="35D7AAC6" w14:textId="74C195B3">
          <w:pPr>
            <w:pStyle w:val="TOC2"/>
            <w:tabs>
              <w:tab w:val="right" w:leader="dot" w:pos="9350"/>
            </w:tabs>
            <w:rPr>
              <w:rFonts w:asciiTheme="minorHAnsi" w:hAnsiTheme="minorHAnsi" w:eastAsiaTheme="minorEastAsia" w:cstheme="minorBidi"/>
              <w:b w:val="0"/>
              <w:bCs w:val="0"/>
              <w:noProof/>
              <w:kern w:val="2"/>
              <w:sz w:val="24"/>
              <w:szCs w:val="24"/>
              <w:lang w:val="uk-UA" w:eastAsia="uk-UA"/>
              <w14:ligatures w14:val="standardContextual"/>
            </w:rPr>
          </w:pPr>
          <w:hyperlink w:history="1" w:anchor="_Toc197067881">
            <w:r w:rsidRPr="001C6F9B">
              <w:rPr>
                <w:rStyle w:val="Hyperlink"/>
                <w:rFonts w:ascii="OpenSans" w:hAnsi="OpenSans"/>
                <w:noProof/>
                <w:lang w:eastAsia="en-GB"/>
              </w:rPr>
              <w:t>Review and documentation of key metrics</w:t>
            </w:r>
            <w:r>
              <w:rPr>
                <w:noProof/>
                <w:webHidden/>
              </w:rPr>
              <w:tab/>
            </w:r>
            <w:r>
              <w:rPr>
                <w:noProof/>
                <w:webHidden/>
              </w:rPr>
              <w:fldChar w:fldCharType="begin"/>
            </w:r>
            <w:r>
              <w:rPr>
                <w:noProof/>
                <w:webHidden/>
              </w:rPr>
              <w:instrText xml:space="preserve"> PAGEREF _Toc197067881 \h </w:instrText>
            </w:r>
            <w:r>
              <w:rPr>
                <w:noProof/>
                <w:webHidden/>
              </w:rPr>
            </w:r>
            <w:r>
              <w:rPr>
                <w:noProof/>
                <w:webHidden/>
              </w:rPr>
              <w:fldChar w:fldCharType="separate"/>
            </w:r>
            <w:r w:rsidR="00B90AC7">
              <w:rPr>
                <w:noProof/>
                <w:webHidden/>
              </w:rPr>
              <w:t>11</w:t>
            </w:r>
            <w:r>
              <w:rPr>
                <w:noProof/>
                <w:webHidden/>
              </w:rPr>
              <w:fldChar w:fldCharType="end"/>
            </w:r>
          </w:hyperlink>
        </w:p>
        <w:p w:rsidR="001C2466" w:rsidRDefault="001C2466" w14:paraId="2DBF339D" w14:textId="241D8A56">
          <w:pPr>
            <w:pStyle w:val="TOC3"/>
            <w:tabs>
              <w:tab w:val="right" w:leader="dot" w:pos="9350"/>
            </w:tabs>
            <w:rPr>
              <w:rFonts w:asciiTheme="minorHAnsi" w:hAnsiTheme="minorHAnsi" w:eastAsiaTheme="minorEastAsia" w:cstheme="minorBidi"/>
              <w:noProof/>
              <w:kern w:val="2"/>
              <w:sz w:val="24"/>
              <w:szCs w:val="24"/>
              <w:lang w:val="uk-UA" w:eastAsia="uk-UA"/>
              <w14:ligatures w14:val="standardContextual"/>
            </w:rPr>
          </w:pPr>
          <w:hyperlink w:history="1" w:anchor="_Toc197067882">
            <w:r w:rsidRPr="001C6F9B">
              <w:rPr>
                <w:rStyle w:val="Hyperlink"/>
                <w:rFonts w:ascii="OpenSans" w:hAnsi="OpenSans" w:cs="OpenSans"/>
                <w:noProof/>
                <w:lang w:eastAsia="uk-UA"/>
              </w:rPr>
              <w:t>Metrics</w:t>
            </w:r>
            <w:r>
              <w:rPr>
                <w:noProof/>
                <w:webHidden/>
              </w:rPr>
              <w:tab/>
            </w:r>
            <w:r>
              <w:rPr>
                <w:noProof/>
                <w:webHidden/>
              </w:rPr>
              <w:fldChar w:fldCharType="begin"/>
            </w:r>
            <w:r>
              <w:rPr>
                <w:noProof/>
                <w:webHidden/>
              </w:rPr>
              <w:instrText xml:space="preserve"> PAGEREF _Toc197067882 \h </w:instrText>
            </w:r>
            <w:r>
              <w:rPr>
                <w:noProof/>
                <w:webHidden/>
              </w:rPr>
            </w:r>
            <w:r>
              <w:rPr>
                <w:noProof/>
                <w:webHidden/>
              </w:rPr>
              <w:fldChar w:fldCharType="separate"/>
            </w:r>
            <w:r w:rsidR="00B90AC7">
              <w:rPr>
                <w:noProof/>
                <w:webHidden/>
              </w:rPr>
              <w:t>11</w:t>
            </w:r>
            <w:r>
              <w:rPr>
                <w:noProof/>
                <w:webHidden/>
              </w:rPr>
              <w:fldChar w:fldCharType="end"/>
            </w:r>
          </w:hyperlink>
        </w:p>
        <w:p w:rsidR="001C2466" w:rsidRDefault="001C2466" w14:paraId="1B2BE508" w14:textId="646E671A">
          <w:pPr>
            <w:pStyle w:val="TOC3"/>
            <w:tabs>
              <w:tab w:val="right" w:leader="dot" w:pos="9350"/>
            </w:tabs>
            <w:rPr>
              <w:rFonts w:asciiTheme="minorHAnsi" w:hAnsiTheme="minorHAnsi" w:eastAsiaTheme="minorEastAsia" w:cstheme="minorBidi"/>
              <w:noProof/>
              <w:kern w:val="2"/>
              <w:sz w:val="24"/>
              <w:szCs w:val="24"/>
              <w:lang w:val="uk-UA" w:eastAsia="uk-UA"/>
              <w14:ligatures w14:val="standardContextual"/>
            </w:rPr>
          </w:pPr>
          <w:hyperlink w:history="1" w:anchor="_Toc197067883">
            <w:r w:rsidRPr="001C6F9B">
              <w:rPr>
                <w:rStyle w:val="Hyperlink"/>
                <w:rFonts w:ascii="OpenSans" w:hAnsi="OpenSans" w:cs="OpenSans"/>
                <w:noProof/>
                <w:lang w:eastAsia="uk-UA"/>
              </w:rPr>
              <w:t>Dimensions</w:t>
            </w:r>
            <w:r>
              <w:rPr>
                <w:noProof/>
                <w:webHidden/>
              </w:rPr>
              <w:tab/>
            </w:r>
            <w:r>
              <w:rPr>
                <w:noProof/>
                <w:webHidden/>
              </w:rPr>
              <w:fldChar w:fldCharType="begin"/>
            </w:r>
            <w:r>
              <w:rPr>
                <w:noProof/>
                <w:webHidden/>
              </w:rPr>
              <w:instrText xml:space="preserve"> PAGEREF _Toc197067883 \h </w:instrText>
            </w:r>
            <w:r>
              <w:rPr>
                <w:noProof/>
                <w:webHidden/>
              </w:rPr>
            </w:r>
            <w:r>
              <w:rPr>
                <w:noProof/>
                <w:webHidden/>
              </w:rPr>
              <w:fldChar w:fldCharType="separate"/>
            </w:r>
            <w:r w:rsidR="00B90AC7">
              <w:rPr>
                <w:noProof/>
                <w:webHidden/>
              </w:rPr>
              <w:t>13</w:t>
            </w:r>
            <w:r>
              <w:rPr>
                <w:noProof/>
                <w:webHidden/>
              </w:rPr>
              <w:fldChar w:fldCharType="end"/>
            </w:r>
          </w:hyperlink>
        </w:p>
        <w:p w:rsidR="001C2466" w:rsidRDefault="001C2466" w14:paraId="7DFE12F5" w14:textId="25D5FAF0">
          <w:pPr>
            <w:pStyle w:val="TOC3"/>
            <w:tabs>
              <w:tab w:val="right" w:leader="dot" w:pos="9350"/>
            </w:tabs>
            <w:rPr>
              <w:rFonts w:asciiTheme="minorHAnsi" w:hAnsiTheme="minorHAnsi" w:eastAsiaTheme="minorEastAsia" w:cstheme="minorBidi"/>
              <w:noProof/>
              <w:kern w:val="2"/>
              <w:sz w:val="24"/>
              <w:szCs w:val="24"/>
              <w:lang w:val="uk-UA" w:eastAsia="uk-UA"/>
              <w14:ligatures w14:val="standardContextual"/>
            </w:rPr>
          </w:pPr>
          <w:hyperlink w:history="1" w:anchor="_Toc197067884">
            <w:r w:rsidRPr="001C6F9B">
              <w:rPr>
                <w:rStyle w:val="Hyperlink"/>
                <w:rFonts w:ascii="OpenSans" w:hAnsi="OpenSans" w:cs="OpenSans"/>
                <w:noProof/>
                <w:lang w:eastAsia="uk-UA"/>
              </w:rPr>
              <w:t>Data sources</w:t>
            </w:r>
            <w:r>
              <w:rPr>
                <w:noProof/>
                <w:webHidden/>
              </w:rPr>
              <w:tab/>
            </w:r>
            <w:r>
              <w:rPr>
                <w:noProof/>
                <w:webHidden/>
              </w:rPr>
              <w:fldChar w:fldCharType="begin"/>
            </w:r>
            <w:r>
              <w:rPr>
                <w:noProof/>
                <w:webHidden/>
              </w:rPr>
              <w:instrText xml:space="preserve"> PAGEREF _Toc197067884 \h </w:instrText>
            </w:r>
            <w:r>
              <w:rPr>
                <w:noProof/>
                <w:webHidden/>
              </w:rPr>
            </w:r>
            <w:r>
              <w:rPr>
                <w:noProof/>
                <w:webHidden/>
              </w:rPr>
              <w:fldChar w:fldCharType="separate"/>
            </w:r>
            <w:r w:rsidR="00B90AC7">
              <w:rPr>
                <w:noProof/>
                <w:webHidden/>
              </w:rPr>
              <w:t>16</w:t>
            </w:r>
            <w:r>
              <w:rPr>
                <w:noProof/>
                <w:webHidden/>
              </w:rPr>
              <w:fldChar w:fldCharType="end"/>
            </w:r>
          </w:hyperlink>
        </w:p>
        <w:p w:rsidR="001C2466" w:rsidRDefault="001C2466" w14:paraId="172A43E8" w14:textId="6DCAE794">
          <w:pPr>
            <w:pStyle w:val="TOC1"/>
            <w:rPr>
              <w:rFonts w:asciiTheme="minorHAnsi" w:hAnsiTheme="minorHAnsi" w:eastAsiaTheme="minorEastAsia" w:cstheme="minorBidi"/>
              <w:b w:val="0"/>
              <w:bCs w:val="0"/>
              <w:i w:val="0"/>
              <w:iCs w:val="0"/>
              <w:noProof/>
              <w:kern w:val="2"/>
              <w:lang w:val="uk-UA" w:eastAsia="uk-UA"/>
              <w14:ligatures w14:val="standardContextual"/>
            </w:rPr>
          </w:pPr>
          <w:hyperlink w:history="1" w:anchor="_Toc197067885">
            <w:r w:rsidRPr="001C6F9B">
              <w:rPr>
                <w:rStyle w:val="Hyperlink"/>
                <w:rFonts w:ascii="OpenSans" w:hAnsi="OpenSans"/>
                <w:noProof/>
                <w:lang w:eastAsia="en-GB"/>
              </w:rPr>
              <w:t>Data migration needs</w:t>
            </w:r>
            <w:r>
              <w:rPr>
                <w:noProof/>
                <w:webHidden/>
              </w:rPr>
              <w:tab/>
            </w:r>
            <w:r>
              <w:rPr>
                <w:noProof/>
                <w:webHidden/>
              </w:rPr>
              <w:fldChar w:fldCharType="begin"/>
            </w:r>
            <w:r>
              <w:rPr>
                <w:noProof/>
                <w:webHidden/>
              </w:rPr>
              <w:instrText xml:space="preserve"> PAGEREF _Toc197067885 \h </w:instrText>
            </w:r>
            <w:r>
              <w:rPr>
                <w:noProof/>
                <w:webHidden/>
              </w:rPr>
            </w:r>
            <w:r>
              <w:rPr>
                <w:noProof/>
                <w:webHidden/>
              </w:rPr>
              <w:fldChar w:fldCharType="separate"/>
            </w:r>
            <w:r w:rsidR="00B90AC7">
              <w:rPr>
                <w:noProof/>
                <w:webHidden/>
              </w:rPr>
              <w:t>26</w:t>
            </w:r>
            <w:r>
              <w:rPr>
                <w:noProof/>
                <w:webHidden/>
              </w:rPr>
              <w:fldChar w:fldCharType="end"/>
            </w:r>
          </w:hyperlink>
        </w:p>
        <w:p w:rsidR="001C2466" w:rsidRDefault="001C2466" w14:paraId="4B7BDB58" w14:textId="05266606">
          <w:pPr>
            <w:pStyle w:val="TOC1"/>
            <w:rPr>
              <w:rFonts w:asciiTheme="minorHAnsi" w:hAnsiTheme="minorHAnsi" w:eastAsiaTheme="minorEastAsia" w:cstheme="minorBidi"/>
              <w:b w:val="0"/>
              <w:bCs w:val="0"/>
              <w:i w:val="0"/>
              <w:iCs w:val="0"/>
              <w:noProof/>
              <w:kern w:val="2"/>
              <w:lang w:val="uk-UA" w:eastAsia="uk-UA"/>
              <w14:ligatures w14:val="standardContextual"/>
            </w:rPr>
          </w:pPr>
          <w:hyperlink w:history="1" w:anchor="_Toc197067886">
            <w:r w:rsidRPr="001C6F9B">
              <w:rPr>
                <w:rStyle w:val="Hyperlink"/>
                <w:rFonts w:ascii="OpenSans" w:hAnsi="OpenSans" w:cs="Open Sans"/>
                <w:noProof/>
                <w:lang w:eastAsia="en-GB"/>
              </w:rPr>
              <w:t>Performance requirements and data transfer requirements</w:t>
            </w:r>
            <w:r>
              <w:rPr>
                <w:noProof/>
                <w:webHidden/>
              </w:rPr>
              <w:tab/>
            </w:r>
            <w:r>
              <w:rPr>
                <w:noProof/>
                <w:webHidden/>
              </w:rPr>
              <w:fldChar w:fldCharType="begin"/>
            </w:r>
            <w:r>
              <w:rPr>
                <w:noProof/>
                <w:webHidden/>
              </w:rPr>
              <w:instrText xml:space="preserve"> PAGEREF _Toc197067886 \h </w:instrText>
            </w:r>
            <w:r>
              <w:rPr>
                <w:noProof/>
                <w:webHidden/>
              </w:rPr>
            </w:r>
            <w:r>
              <w:rPr>
                <w:noProof/>
                <w:webHidden/>
              </w:rPr>
              <w:fldChar w:fldCharType="separate"/>
            </w:r>
            <w:r w:rsidR="00B90AC7">
              <w:rPr>
                <w:noProof/>
                <w:webHidden/>
              </w:rPr>
              <w:t>26</w:t>
            </w:r>
            <w:r>
              <w:rPr>
                <w:noProof/>
                <w:webHidden/>
              </w:rPr>
              <w:fldChar w:fldCharType="end"/>
            </w:r>
          </w:hyperlink>
        </w:p>
        <w:p w:rsidR="001C2466" w:rsidRDefault="001C2466" w14:paraId="699AA46B" w14:textId="716353A9">
          <w:pPr>
            <w:pStyle w:val="TOC1"/>
            <w:rPr>
              <w:rFonts w:asciiTheme="minorHAnsi" w:hAnsiTheme="minorHAnsi" w:eastAsiaTheme="minorEastAsia" w:cstheme="minorBidi"/>
              <w:b w:val="0"/>
              <w:bCs w:val="0"/>
              <w:i w:val="0"/>
              <w:iCs w:val="0"/>
              <w:noProof/>
              <w:kern w:val="2"/>
              <w:lang w:val="uk-UA" w:eastAsia="uk-UA"/>
              <w14:ligatures w14:val="standardContextual"/>
            </w:rPr>
          </w:pPr>
          <w:hyperlink w:history="1" w:anchor="_Toc197067887">
            <w:r w:rsidRPr="001C6F9B">
              <w:rPr>
                <w:rStyle w:val="Hyperlink"/>
                <w:rFonts w:ascii="OpenSans" w:hAnsi="OpenSans" w:cs="Open Sans"/>
                <w:noProof/>
                <w:lang w:eastAsia="en-GB"/>
              </w:rPr>
              <w:t>Data upload requirements</w:t>
            </w:r>
            <w:r>
              <w:rPr>
                <w:noProof/>
                <w:webHidden/>
              </w:rPr>
              <w:tab/>
            </w:r>
            <w:r>
              <w:rPr>
                <w:noProof/>
                <w:webHidden/>
              </w:rPr>
              <w:fldChar w:fldCharType="begin"/>
            </w:r>
            <w:r>
              <w:rPr>
                <w:noProof/>
                <w:webHidden/>
              </w:rPr>
              <w:instrText xml:space="preserve"> PAGEREF _Toc197067887 \h </w:instrText>
            </w:r>
            <w:r>
              <w:rPr>
                <w:noProof/>
                <w:webHidden/>
              </w:rPr>
            </w:r>
            <w:r>
              <w:rPr>
                <w:noProof/>
                <w:webHidden/>
              </w:rPr>
              <w:fldChar w:fldCharType="separate"/>
            </w:r>
            <w:r w:rsidR="00B90AC7">
              <w:rPr>
                <w:noProof/>
                <w:webHidden/>
              </w:rPr>
              <w:t>27</w:t>
            </w:r>
            <w:r>
              <w:rPr>
                <w:noProof/>
                <w:webHidden/>
              </w:rPr>
              <w:fldChar w:fldCharType="end"/>
            </w:r>
          </w:hyperlink>
        </w:p>
        <w:p w:rsidR="001C2466" w:rsidRDefault="001C2466" w14:paraId="6CA29AD3" w14:textId="6C63A244">
          <w:pPr>
            <w:pStyle w:val="TOC2"/>
            <w:tabs>
              <w:tab w:val="right" w:leader="dot" w:pos="9350"/>
            </w:tabs>
            <w:rPr>
              <w:rFonts w:asciiTheme="minorHAnsi" w:hAnsiTheme="minorHAnsi" w:eastAsiaTheme="minorEastAsia" w:cstheme="minorBidi"/>
              <w:b w:val="0"/>
              <w:bCs w:val="0"/>
              <w:noProof/>
              <w:kern w:val="2"/>
              <w:sz w:val="24"/>
              <w:szCs w:val="24"/>
              <w:lang w:val="uk-UA" w:eastAsia="uk-UA"/>
              <w14:ligatures w14:val="standardContextual"/>
            </w:rPr>
          </w:pPr>
          <w:hyperlink w:history="1" w:anchor="_Toc197067888">
            <w:r w:rsidRPr="001C6F9B">
              <w:rPr>
                <w:rStyle w:val="Hyperlink"/>
                <w:rFonts w:ascii="OpenSans" w:hAnsi="OpenSans" w:eastAsia="OpenSans" w:cs="OpenSans"/>
                <w:noProof/>
              </w:rPr>
              <w:t>Requirements to control the emergence of new objects or changes in structures</w:t>
            </w:r>
            <w:r>
              <w:rPr>
                <w:noProof/>
                <w:webHidden/>
              </w:rPr>
              <w:tab/>
            </w:r>
            <w:r>
              <w:rPr>
                <w:noProof/>
                <w:webHidden/>
              </w:rPr>
              <w:fldChar w:fldCharType="begin"/>
            </w:r>
            <w:r>
              <w:rPr>
                <w:noProof/>
                <w:webHidden/>
              </w:rPr>
              <w:instrText xml:space="preserve"> PAGEREF _Toc197067888 \h </w:instrText>
            </w:r>
            <w:r>
              <w:rPr>
                <w:noProof/>
                <w:webHidden/>
              </w:rPr>
            </w:r>
            <w:r>
              <w:rPr>
                <w:noProof/>
                <w:webHidden/>
              </w:rPr>
              <w:fldChar w:fldCharType="separate"/>
            </w:r>
            <w:r w:rsidR="00B90AC7">
              <w:rPr>
                <w:noProof/>
                <w:webHidden/>
              </w:rPr>
              <w:t>27</w:t>
            </w:r>
            <w:r>
              <w:rPr>
                <w:noProof/>
                <w:webHidden/>
              </w:rPr>
              <w:fldChar w:fldCharType="end"/>
            </w:r>
          </w:hyperlink>
        </w:p>
        <w:p w:rsidR="001C2466" w:rsidRDefault="001C2466" w14:paraId="351A7774" w14:textId="68D86BE3">
          <w:pPr>
            <w:pStyle w:val="TOC2"/>
            <w:tabs>
              <w:tab w:val="right" w:leader="dot" w:pos="9350"/>
            </w:tabs>
            <w:rPr>
              <w:rFonts w:asciiTheme="minorHAnsi" w:hAnsiTheme="minorHAnsi" w:eastAsiaTheme="minorEastAsia" w:cstheme="minorBidi"/>
              <w:b w:val="0"/>
              <w:bCs w:val="0"/>
              <w:noProof/>
              <w:kern w:val="2"/>
              <w:sz w:val="24"/>
              <w:szCs w:val="24"/>
              <w:lang w:val="uk-UA" w:eastAsia="uk-UA"/>
              <w14:ligatures w14:val="standardContextual"/>
            </w:rPr>
          </w:pPr>
          <w:hyperlink w:history="1" w:anchor="_Toc197067889">
            <w:r w:rsidRPr="001C6F9B">
              <w:rPr>
                <w:rStyle w:val="Hyperlink"/>
                <w:rFonts w:ascii="OpenSans" w:hAnsi="OpenSans" w:eastAsia="OpenSans" w:cs="OpenSans"/>
                <w:noProof/>
              </w:rPr>
              <w:t>Requirements for the full data download process</w:t>
            </w:r>
            <w:r>
              <w:rPr>
                <w:noProof/>
                <w:webHidden/>
              </w:rPr>
              <w:tab/>
            </w:r>
            <w:r>
              <w:rPr>
                <w:noProof/>
                <w:webHidden/>
              </w:rPr>
              <w:fldChar w:fldCharType="begin"/>
            </w:r>
            <w:r>
              <w:rPr>
                <w:noProof/>
                <w:webHidden/>
              </w:rPr>
              <w:instrText xml:space="preserve"> PAGEREF _Toc197067889 \h </w:instrText>
            </w:r>
            <w:r>
              <w:rPr>
                <w:noProof/>
                <w:webHidden/>
              </w:rPr>
            </w:r>
            <w:r>
              <w:rPr>
                <w:noProof/>
                <w:webHidden/>
              </w:rPr>
              <w:fldChar w:fldCharType="separate"/>
            </w:r>
            <w:r w:rsidR="00B90AC7">
              <w:rPr>
                <w:noProof/>
                <w:webHidden/>
              </w:rPr>
              <w:t>28</w:t>
            </w:r>
            <w:r>
              <w:rPr>
                <w:noProof/>
                <w:webHidden/>
              </w:rPr>
              <w:fldChar w:fldCharType="end"/>
            </w:r>
          </w:hyperlink>
        </w:p>
        <w:p w:rsidR="001C2466" w:rsidRDefault="001C2466" w14:paraId="53657F12" w14:textId="628496E3">
          <w:pPr>
            <w:pStyle w:val="TOC2"/>
            <w:tabs>
              <w:tab w:val="right" w:leader="dot" w:pos="9350"/>
            </w:tabs>
            <w:rPr>
              <w:rFonts w:asciiTheme="minorHAnsi" w:hAnsiTheme="minorHAnsi" w:eastAsiaTheme="minorEastAsia" w:cstheme="minorBidi"/>
              <w:b w:val="0"/>
              <w:bCs w:val="0"/>
              <w:noProof/>
              <w:kern w:val="2"/>
              <w:sz w:val="24"/>
              <w:szCs w:val="24"/>
              <w:lang w:val="uk-UA" w:eastAsia="uk-UA"/>
              <w14:ligatures w14:val="standardContextual"/>
            </w:rPr>
          </w:pPr>
          <w:hyperlink w:history="1" w:anchor="_Toc197067890">
            <w:r w:rsidRPr="001C6F9B">
              <w:rPr>
                <w:rStyle w:val="Hyperlink"/>
                <w:rFonts w:ascii="OpenSans" w:hAnsi="OpenSans" w:eastAsia="OpenSans" w:cs="OpenSans"/>
                <w:noProof/>
              </w:rPr>
              <w:t>Requirements for the incremental data download process</w:t>
            </w:r>
            <w:r>
              <w:rPr>
                <w:noProof/>
                <w:webHidden/>
              </w:rPr>
              <w:tab/>
            </w:r>
            <w:r>
              <w:rPr>
                <w:noProof/>
                <w:webHidden/>
              </w:rPr>
              <w:fldChar w:fldCharType="begin"/>
            </w:r>
            <w:r>
              <w:rPr>
                <w:noProof/>
                <w:webHidden/>
              </w:rPr>
              <w:instrText xml:space="preserve"> PAGEREF _Toc197067890 \h </w:instrText>
            </w:r>
            <w:r>
              <w:rPr>
                <w:noProof/>
                <w:webHidden/>
              </w:rPr>
            </w:r>
            <w:r>
              <w:rPr>
                <w:noProof/>
                <w:webHidden/>
              </w:rPr>
              <w:fldChar w:fldCharType="separate"/>
            </w:r>
            <w:r w:rsidR="00B90AC7">
              <w:rPr>
                <w:noProof/>
                <w:webHidden/>
              </w:rPr>
              <w:t>28</w:t>
            </w:r>
            <w:r>
              <w:rPr>
                <w:noProof/>
                <w:webHidden/>
              </w:rPr>
              <w:fldChar w:fldCharType="end"/>
            </w:r>
          </w:hyperlink>
        </w:p>
        <w:p w:rsidR="001C2466" w:rsidRDefault="001C2466" w14:paraId="77C8BEE3" w14:textId="1AED1FD7">
          <w:pPr>
            <w:pStyle w:val="TOC2"/>
            <w:tabs>
              <w:tab w:val="right" w:leader="dot" w:pos="9350"/>
            </w:tabs>
            <w:rPr>
              <w:rFonts w:asciiTheme="minorHAnsi" w:hAnsiTheme="minorHAnsi" w:eastAsiaTheme="minorEastAsia" w:cstheme="minorBidi"/>
              <w:b w:val="0"/>
              <w:bCs w:val="0"/>
              <w:noProof/>
              <w:kern w:val="2"/>
              <w:sz w:val="24"/>
              <w:szCs w:val="24"/>
              <w:lang w:val="uk-UA" w:eastAsia="uk-UA"/>
              <w14:ligatures w14:val="standardContextual"/>
            </w:rPr>
          </w:pPr>
          <w:hyperlink w:history="1" w:anchor="_Toc197067891">
            <w:r w:rsidRPr="001C6F9B">
              <w:rPr>
                <w:rStyle w:val="Hyperlink"/>
                <w:rFonts w:ascii="OpenSans" w:hAnsi="OpenSans" w:eastAsia="OpenSans" w:cs="OpenSans"/>
                <w:noProof/>
              </w:rPr>
              <w:t>Requirements for the accumulation of history and the ability to return to a certain state of the object</w:t>
            </w:r>
            <w:r>
              <w:rPr>
                <w:noProof/>
                <w:webHidden/>
              </w:rPr>
              <w:tab/>
            </w:r>
            <w:r>
              <w:rPr>
                <w:noProof/>
                <w:webHidden/>
              </w:rPr>
              <w:fldChar w:fldCharType="begin"/>
            </w:r>
            <w:r>
              <w:rPr>
                <w:noProof/>
                <w:webHidden/>
              </w:rPr>
              <w:instrText xml:space="preserve"> PAGEREF _Toc197067891 \h </w:instrText>
            </w:r>
            <w:r>
              <w:rPr>
                <w:noProof/>
                <w:webHidden/>
              </w:rPr>
            </w:r>
            <w:r>
              <w:rPr>
                <w:noProof/>
                <w:webHidden/>
              </w:rPr>
              <w:fldChar w:fldCharType="separate"/>
            </w:r>
            <w:r w:rsidR="00B90AC7">
              <w:rPr>
                <w:noProof/>
                <w:webHidden/>
              </w:rPr>
              <w:t>29</w:t>
            </w:r>
            <w:r>
              <w:rPr>
                <w:noProof/>
                <w:webHidden/>
              </w:rPr>
              <w:fldChar w:fldCharType="end"/>
            </w:r>
          </w:hyperlink>
        </w:p>
        <w:p w:rsidR="001C2466" w:rsidRDefault="001C2466" w14:paraId="6B4FF323" w14:textId="7E12D182">
          <w:pPr>
            <w:pStyle w:val="TOC1"/>
            <w:rPr>
              <w:rFonts w:asciiTheme="minorHAnsi" w:hAnsiTheme="minorHAnsi" w:eastAsiaTheme="minorEastAsia" w:cstheme="minorBidi"/>
              <w:b w:val="0"/>
              <w:bCs w:val="0"/>
              <w:i w:val="0"/>
              <w:iCs w:val="0"/>
              <w:noProof/>
              <w:kern w:val="2"/>
              <w:lang w:val="uk-UA" w:eastAsia="uk-UA"/>
              <w14:ligatures w14:val="standardContextual"/>
            </w:rPr>
          </w:pPr>
          <w:hyperlink w:history="1" w:anchor="_Toc197067892">
            <w:r w:rsidRPr="001C6F9B">
              <w:rPr>
                <w:rStyle w:val="Hyperlink"/>
                <w:rFonts w:ascii="OpenSans" w:hAnsi="OpenSans" w:cs="Open Sans"/>
                <w:noProof/>
                <w:lang w:eastAsia="en-GB"/>
              </w:rPr>
              <w:t>Users and roles</w:t>
            </w:r>
            <w:r>
              <w:rPr>
                <w:noProof/>
                <w:webHidden/>
              </w:rPr>
              <w:tab/>
            </w:r>
            <w:r>
              <w:rPr>
                <w:noProof/>
                <w:webHidden/>
              </w:rPr>
              <w:fldChar w:fldCharType="begin"/>
            </w:r>
            <w:r>
              <w:rPr>
                <w:noProof/>
                <w:webHidden/>
              </w:rPr>
              <w:instrText xml:space="preserve"> PAGEREF _Toc197067892 \h </w:instrText>
            </w:r>
            <w:r>
              <w:rPr>
                <w:noProof/>
                <w:webHidden/>
              </w:rPr>
            </w:r>
            <w:r>
              <w:rPr>
                <w:noProof/>
                <w:webHidden/>
              </w:rPr>
              <w:fldChar w:fldCharType="separate"/>
            </w:r>
            <w:r w:rsidR="00B90AC7">
              <w:rPr>
                <w:noProof/>
                <w:webHidden/>
              </w:rPr>
              <w:t>32</w:t>
            </w:r>
            <w:r>
              <w:rPr>
                <w:noProof/>
                <w:webHidden/>
              </w:rPr>
              <w:fldChar w:fldCharType="end"/>
            </w:r>
          </w:hyperlink>
        </w:p>
        <w:p w:rsidR="001C2466" w:rsidRDefault="001C2466" w14:paraId="752F7C79" w14:textId="1772FED1">
          <w:pPr>
            <w:pStyle w:val="TOC1"/>
            <w:rPr>
              <w:rFonts w:asciiTheme="minorHAnsi" w:hAnsiTheme="minorHAnsi" w:eastAsiaTheme="minorEastAsia" w:cstheme="minorBidi"/>
              <w:b w:val="0"/>
              <w:bCs w:val="0"/>
              <w:i w:val="0"/>
              <w:iCs w:val="0"/>
              <w:noProof/>
              <w:kern w:val="2"/>
              <w:lang w:val="uk-UA" w:eastAsia="uk-UA"/>
              <w14:ligatures w14:val="standardContextual"/>
            </w:rPr>
          </w:pPr>
          <w:hyperlink w:history="1" w:anchor="_Toc197067893">
            <w:r w:rsidRPr="001C6F9B">
              <w:rPr>
                <w:rStyle w:val="Hyperlink"/>
                <w:rFonts w:ascii="OpenSans" w:hAnsi="OpenSans" w:cs="Open Sans"/>
                <w:noProof/>
                <w:lang w:eastAsia="en-GB"/>
              </w:rPr>
              <w:t>Data classification</w:t>
            </w:r>
            <w:r w:rsidRPr="001C6F9B">
              <w:rPr>
                <w:rStyle w:val="Hyperlink"/>
                <w:rFonts w:ascii="OpenSans" w:hAnsi="OpenSans" w:cs="Open Sans"/>
                <w:noProof/>
                <w:lang w:val="en-GB" w:eastAsia="en-GB"/>
              </w:rPr>
              <w:t xml:space="preserve"> and related risks</w:t>
            </w:r>
            <w:r>
              <w:rPr>
                <w:noProof/>
                <w:webHidden/>
              </w:rPr>
              <w:tab/>
            </w:r>
            <w:r>
              <w:rPr>
                <w:noProof/>
                <w:webHidden/>
              </w:rPr>
              <w:fldChar w:fldCharType="begin"/>
            </w:r>
            <w:r>
              <w:rPr>
                <w:noProof/>
                <w:webHidden/>
              </w:rPr>
              <w:instrText xml:space="preserve"> PAGEREF _Toc197067893 \h </w:instrText>
            </w:r>
            <w:r>
              <w:rPr>
                <w:noProof/>
                <w:webHidden/>
              </w:rPr>
            </w:r>
            <w:r>
              <w:rPr>
                <w:noProof/>
                <w:webHidden/>
              </w:rPr>
              <w:fldChar w:fldCharType="separate"/>
            </w:r>
            <w:r w:rsidR="00B90AC7">
              <w:rPr>
                <w:noProof/>
                <w:webHidden/>
              </w:rPr>
              <w:t>32</w:t>
            </w:r>
            <w:r>
              <w:rPr>
                <w:noProof/>
                <w:webHidden/>
              </w:rPr>
              <w:fldChar w:fldCharType="end"/>
            </w:r>
          </w:hyperlink>
        </w:p>
        <w:p w:rsidR="001C2466" w:rsidRDefault="001C2466" w14:paraId="39C72A6A" w14:textId="5730F75A">
          <w:pPr>
            <w:pStyle w:val="TOC1"/>
            <w:rPr>
              <w:rFonts w:asciiTheme="minorHAnsi" w:hAnsiTheme="minorHAnsi" w:eastAsiaTheme="minorEastAsia" w:cstheme="minorBidi"/>
              <w:b w:val="0"/>
              <w:bCs w:val="0"/>
              <w:i w:val="0"/>
              <w:iCs w:val="0"/>
              <w:noProof/>
              <w:kern w:val="2"/>
              <w:lang w:val="uk-UA" w:eastAsia="uk-UA"/>
              <w14:ligatures w14:val="standardContextual"/>
            </w:rPr>
          </w:pPr>
          <w:hyperlink w:history="1" w:anchor="_Toc197067894">
            <w:r w:rsidRPr="001C6F9B">
              <w:rPr>
                <w:rStyle w:val="Hyperlink"/>
                <w:rFonts w:ascii="OpenSans" w:hAnsi="OpenSans" w:cs="Open Sans"/>
                <w:noProof/>
                <w:lang w:eastAsia="en-GB"/>
              </w:rPr>
              <w:t>Applications infrastructure/networking components</w:t>
            </w:r>
            <w:r>
              <w:rPr>
                <w:noProof/>
                <w:webHidden/>
              </w:rPr>
              <w:tab/>
            </w:r>
            <w:r>
              <w:rPr>
                <w:noProof/>
                <w:webHidden/>
              </w:rPr>
              <w:fldChar w:fldCharType="begin"/>
            </w:r>
            <w:r>
              <w:rPr>
                <w:noProof/>
                <w:webHidden/>
              </w:rPr>
              <w:instrText xml:space="preserve"> PAGEREF _Toc197067894 \h </w:instrText>
            </w:r>
            <w:r>
              <w:rPr>
                <w:noProof/>
                <w:webHidden/>
              </w:rPr>
            </w:r>
            <w:r>
              <w:rPr>
                <w:noProof/>
                <w:webHidden/>
              </w:rPr>
              <w:fldChar w:fldCharType="separate"/>
            </w:r>
            <w:r w:rsidR="00B90AC7">
              <w:rPr>
                <w:noProof/>
                <w:webHidden/>
              </w:rPr>
              <w:t>33</w:t>
            </w:r>
            <w:r>
              <w:rPr>
                <w:noProof/>
                <w:webHidden/>
              </w:rPr>
              <w:fldChar w:fldCharType="end"/>
            </w:r>
          </w:hyperlink>
        </w:p>
        <w:p w:rsidR="001C2466" w:rsidRDefault="001C2466" w14:paraId="28B2F31C" w14:textId="7085BAE3">
          <w:pPr>
            <w:pStyle w:val="TOC2"/>
            <w:tabs>
              <w:tab w:val="right" w:leader="dot" w:pos="9350"/>
            </w:tabs>
            <w:rPr>
              <w:rFonts w:asciiTheme="minorHAnsi" w:hAnsiTheme="minorHAnsi" w:eastAsiaTheme="minorEastAsia" w:cstheme="minorBidi"/>
              <w:b w:val="0"/>
              <w:bCs w:val="0"/>
              <w:noProof/>
              <w:kern w:val="2"/>
              <w:sz w:val="24"/>
              <w:szCs w:val="24"/>
              <w:lang w:val="uk-UA" w:eastAsia="uk-UA"/>
              <w14:ligatures w14:val="standardContextual"/>
            </w:rPr>
          </w:pPr>
          <w:hyperlink w:history="1" w:anchor="_Toc197067895">
            <w:r w:rsidRPr="001C6F9B">
              <w:rPr>
                <w:rStyle w:val="Hyperlink"/>
                <w:rFonts w:ascii="OpenSans" w:hAnsi="OpenSans" w:cs="OpenSans"/>
                <w:noProof/>
              </w:rPr>
              <w:t>As-Is Landscape</w:t>
            </w:r>
            <w:r>
              <w:rPr>
                <w:noProof/>
                <w:webHidden/>
              </w:rPr>
              <w:tab/>
            </w:r>
            <w:r>
              <w:rPr>
                <w:noProof/>
                <w:webHidden/>
              </w:rPr>
              <w:fldChar w:fldCharType="begin"/>
            </w:r>
            <w:r>
              <w:rPr>
                <w:noProof/>
                <w:webHidden/>
              </w:rPr>
              <w:instrText xml:space="preserve"> PAGEREF _Toc197067895 \h </w:instrText>
            </w:r>
            <w:r>
              <w:rPr>
                <w:noProof/>
                <w:webHidden/>
              </w:rPr>
            </w:r>
            <w:r>
              <w:rPr>
                <w:noProof/>
                <w:webHidden/>
              </w:rPr>
              <w:fldChar w:fldCharType="separate"/>
            </w:r>
            <w:r w:rsidR="00B90AC7">
              <w:rPr>
                <w:b w:val="0"/>
                <w:bCs w:val="0"/>
                <w:noProof/>
                <w:webHidden/>
              </w:rPr>
              <w:t>Error! Bookmark not defined.</w:t>
            </w:r>
            <w:r>
              <w:rPr>
                <w:noProof/>
                <w:webHidden/>
              </w:rPr>
              <w:fldChar w:fldCharType="end"/>
            </w:r>
          </w:hyperlink>
        </w:p>
        <w:p w:rsidR="001C2466" w:rsidRDefault="001C2466" w14:paraId="74254166" w14:textId="4CA303B6">
          <w:pPr>
            <w:pStyle w:val="TOC2"/>
            <w:tabs>
              <w:tab w:val="right" w:leader="dot" w:pos="9350"/>
            </w:tabs>
            <w:rPr>
              <w:rFonts w:asciiTheme="minorHAnsi" w:hAnsiTheme="minorHAnsi" w:eastAsiaTheme="minorEastAsia" w:cstheme="minorBidi"/>
              <w:b w:val="0"/>
              <w:bCs w:val="0"/>
              <w:noProof/>
              <w:kern w:val="2"/>
              <w:sz w:val="24"/>
              <w:szCs w:val="24"/>
              <w:lang w:val="uk-UA" w:eastAsia="uk-UA"/>
              <w14:ligatures w14:val="standardContextual"/>
            </w:rPr>
          </w:pPr>
          <w:hyperlink w:history="1" w:anchor="_Toc197067896">
            <w:r w:rsidRPr="001C6F9B">
              <w:rPr>
                <w:rStyle w:val="Hyperlink"/>
                <w:rFonts w:ascii="OpenSans" w:hAnsi="OpenSans" w:cs="OpenSans"/>
                <w:noProof/>
              </w:rPr>
              <w:t>Future Landscape</w:t>
            </w:r>
            <w:r>
              <w:rPr>
                <w:noProof/>
                <w:webHidden/>
              </w:rPr>
              <w:tab/>
            </w:r>
            <w:r>
              <w:rPr>
                <w:noProof/>
                <w:webHidden/>
              </w:rPr>
              <w:fldChar w:fldCharType="begin"/>
            </w:r>
            <w:r>
              <w:rPr>
                <w:noProof/>
                <w:webHidden/>
              </w:rPr>
              <w:instrText xml:space="preserve"> PAGEREF _Toc197067896 \h </w:instrText>
            </w:r>
            <w:r>
              <w:rPr>
                <w:noProof/>
                <w:webHidden/>
              </w:rPr>
            </w:r>
            <w:r>
              <w:rPr>
                <w:noProof/>
                <w:webHidden/>
              </w:rPr>
              <w:fldChar w:fldCharType="separate"/>
            </w:r>
            <w:r w:rsidR="00B90AC7">
              <w:rPr>
                <w:noProof/>
                <w:webHidden/>
              </w:rPr>
              <w:t>34</w:t>
            </w:r>
            <w:r>
              <w:rPr>
                <w:noProof/>
                <w:webHidden/>
              </w:rPr>
              <w:fldChar w:fldCharType="end"/>
            </w:r>
          </w:hyperlink>
        </w:p>
        <w:p w:rsidR="001C2466" w:rsidRDefault="001C2466" w14:paraId="544AEA27" w14:textId="2EEF4E0C">
          <w:pPr>
            <w:pStyle w:val="TOC2"/>
            <w:tabs>
              <w:tab w:val="right" w:leader="dot" w:pos="9350"/>
            </w:tabs>
            <w:rPr>
              <w:rFonts w:asciiTheme="minorHAnsi" w:hAnsiTheme="minorHAnsi" w:eastAsiaTheme="minorEastAsia" w:cstheme="minorBidi"/>
              <w:b w:val="0"/>
              <w:bCs w:val="0"/>
              <w:noProof/>
              <w:kern w:val="2"/>
              <w:sz w:val="24"/>
              <w:szCs w:val="24"/>
              <w:lang w:val="uk-UA" w:eastAsia="uk-UA"/>
              <w14:ligatures w14:val="standardContextual"/>
            </w:rPr>
          </w:pPr>
          <w:hyperlink w:history="1" w:anchor="_Toc197067897">
            <w:r w:rsidRPr="001C6F9B">
              <w:rPr>
                <w:rStyle w:val="Hyperlink"/>
                <w:noProof/>
              </w:rPr>
              <w:t>Agreed network diagram with UF CISO</w:t>
            </w:r>
            <w:r>
              <w:rPr>
                <w:noProof/>
                <w:webHidden/>
              </w:rPr>
              <w:tab/>
            </w:r>
            <w:r>
              <w:rPr>
                <w:noProof/>
                <w:webHidden/>
              </w:rPr>
              <w:fldChar w:fldCharType="begin"/>
            </w:r>
            <w:r>
              <w:rPr>
                <w:noProof/>
                <w:webHidden/>
              </w:rPr>
              <w:instrText xml:space="preserve"> PAGEREF _Toc197067897 \h </w:instrText>
            </w:r>
            <w:r>
              <w:rPr>
                <w:noProof/>
                <w:webHidden/>
              </w:rPr>
            </w:r>
            <w:r>
              <w:rPr>
                <w:noProof/>
                <w:webHidden/>
              </w:rPr>
              <w:fldChar w:fldCharType="separate"/>
            </w:r>
            <w:r w:rsidR="00B90AC7">
              <w:rPr>
                <w:noProof/>
                <w:webHidden/>
              </w:rPr>
              <w:t>36</w:t>
            </w:r>
            <w:r>
              <w:rPr>
                <w:noProof/>
                <w:webHidden/>
              </w:rPr>
              <w:fldChar w:fldCharType="end"/>
            </w:r>
          </w:hyperlink>
        </w:p>
        <w:p w:rsidR="001C2466" w:rsidRDefault="001C2466" w14:paraId="5905BCFF" w14:textId="5528DAD4">
          <w:pPr>
            <w:pStyle w:val="TOC1"/>
            <w:rPr>
              <w:rFonts w:asciiTheme="minorHAnsi" w:hAnsiTheme="minorHAnsi" w:eastAsiaTheme="minorEastAsia" w:cstheme="minorBidi"/>
              <w:b w:val="0"/>
              <w:bCs w:val="0"/>
              <w:i w:val="0"/>
              <w:iCs w:val="0"/>
              <w:noProof/>
              <w:kern w:val="2"/>
              <w:lang w:val="uk-UA" w:eastAsia="uk-UA"/>
              <w14:ligatures w14:val="standardContextual"/>
            </w:rPr>
          </w:pPr>
          <w:hyperlink w:history="1" w:anchor="_Toc197067898">
            <w:r w:rsidRPr="001C6F9B">
              <w:rPr>
                <w:rStyle w:val="Hyperlink"/>
                <w:rFonts w:ascii="OpenSans" w:hAnsi="OpenSans" w:cs="Open Sans"/>
                <w:noProof/>
                <w:lang w:eastAsia="en-GB"/>
              </w:rPr>
              <w:t>Security and compliance needs</w:t>
            </w:r>
            <w:r>
              <w:rPr>
                <w:noProof/>
                <w:webHidden/>
              </w:rPr>
              <w:tab/>
            </w:r>
            <w:r>
              <w:rPr>
                <w:noProof/>
                <w:webHidden/>
              </w:rPr>
              <w:fldChar w:fldCharType="begin"/>
            </w:r>
            <w:r>
              <w:rPr>
                <w:noProof/>
                <w:webHidden/>
              </w:rPr>
              <w:instrText xml:space="preserve"> PAGEREF _Toc197067898 \h </w:instrText>
            </w:r>
            <w:r>
              <w:rPr>
                <w:noProof/>
                <w:webHidden/>
              </w:rPr>
            </w:r>
            <w:r>
              <w:rPr>
                <w:noProof/>
                <w:webHidden/>
              </w:rPr>
              <w:fldChar w:fldCharType="separate"/>
            </w:r>
            <w:r w:rsidR="00B90AC7">
              <w:rPr>
                <w:noProof/>
                <w:webHidden/>
              </w:rPr>
              <w:t>36</w:t>
            </w:r>
            <w:r>
              <w:rPr>
                <w:noProof/>
                <w:webHidden/>
              </w:rPr>
              <w:fldChar w:fldCharType="end"/>
            </w:r>
          </w:hyperlink>
        </w:p>
        <w:p w:rsidR="001C2466" w:rsidRDefault="001C2466" w14:paraId="4C3072E1" w14:textId="4515DC27">
          <w:pPr>
            <w:pStyle w:val="TOC1"/>
            <w:rPr>
              <w:rFonts w:asciiTheme="minorHAnsi" w:hAnsiTheme="minorHAnsi" w:eastAsiaTheme="minorEastAsia" w:cstheme="minorBidi"/>
              <w:b w:val="0"/>
              <w:bCs w:val="0"/>
              <w:i w:val="0"/>
              <w:iCs w:val="0"/>
              <w:noProof/>
              <w:kern w:val="2"/>
              <w:lang w:val="uk-UA" w:eastAsia="uk-UA"/>
              <w14:ligatures w14:val="standardContextual"/>
            </w:rPr>
          </w:pPr>
          <w:hyperlink w:history="1" w:anchor="_Toc197067899">
            <w:r w:rsidRPr="001C6F9B">
              <w:rPr>
                <w:rStyle w:val="Hyperlink"/>
                <w:rFonts w:ascii="OpenSans" w:hAnsi="OpenSans" w:cs="Open Sans"/>
                <w:noProof/>
                <w:lang w:eastAsia="en-GB"/>
              </w:rPr>
              <w:t>Recommended changes and improvements</w:t>
            </w:r>
            <w:r>
              <w:rPr>
                <w:noProof/>
                <w:webHidden/>
              </w:rPr>
              <w:tab/>
            </w:r>
            <w:r>
              <w:rPr>
                <w:noProof/>
                <w:webHidden/>
              </w:rPr>
              <w:fldChar w:fldCharType="begin"/>
            </w:r>
            <w:r>
              <w:rPr>
                <w:noProof/>
                <w:webHidden/>
              </w:rPr>
              <w:instrText xml:space="preserve"> PAGEREF _Toc197067899 \h </w:instrText>
            </w:r>
            <w:r>
              <w:rPr>
                <w:noProof/>
                <w:webHidden/>
              </w:rPr>
            </w:r>
            <w:r>
              <w:rPr>
                <w:noProof/>
                <w:webHidden/>
              </w:rPr>
              <w:fldChar w:fldCharType="separate"/>
            </w:r>
            <w:r w:rsidR="00B90AC7">
              <w:rPr>
                <w:noProof/>
                <w:webHidden/>
              </w:rPr>
              <w:t>37</w:t>
            </w:r>
            <w:r>
              <w:rPr>
                <w:noProof/>
                <w:webHidden/>
              </w:rPr>
              <w:fldChar w:fldCharType="end"/>
            </w:r>
          </w:hyperlink>
        </w:p>
        <w:p w:rsidR="001C2466" w:rsidRDefault="001C2466" w14:paraId="79B3FF52" w14:textId="3F26C9E3">
          <w:pPr>
            <w:pStyle w:val="TOC1"/>
            <w:rPr>
              <w:rFonts w:asciiTheme="minorHAnsi" w:hAnsiTheme="minorHAnsi" w:eastAsiaTheme="minorEastAsia" w:cstheme="minorBidi"/>
              <w:b w:val="0"/>
              <w:bCs w:val="0"/>
              <w:i w:val="0"/>
              <w:iCs w:val="0"/>
              <w:noProof/>
              <w:kern w:val="2"/>
              <w:lang w:val="uk-UA" w:eastAsia="uk-UA"/>
              <w14:ligatures w14:val="standardContextual"/>
            </w:rPr>
          </w:pPr>
          <w:hyperlink w:history="1" w:anchor="_Toc197067900">
            <w:r w:rsidRPr="001C6F9B">
              <w:rPr>
                <w:rStyle w:val="Hyperlink"/>
                <w:rFonts w:ascii="OpenSans" w:hAnsi="OpenSans" w:cs="Open Sans"/>
                <w:noProof/>
                <w:lang w:eastAsia="en-GB"/>
              </w:rPr>
              <w:t>Resilience, availability, and disaster recovery requirements</w:t>
            </w:r>
            <w:r>
              <w:rPr>
                <w:noProof/>
                <w:webHidden/>
              </w:rPr>
              <w:tab/>
            </w:r>
            <w:r>
              <w:rPr>
                <w:noProof/>
                <w:webHidden/>
              </w:rPr>
              <w:fldChar w:fldCharType="begin"/>
            </w:r>
            <w:r>
              <w:rPr>
                <w:noProof/>
                <w:webHidden/>
              </w:rPr>
              <w:instrText xml:space="preserve"> PAGEREF _Toc197067900 \h </w:instrText>
            </w:r>
            <w:r>
              <w:rPr>
                <w:noProof/>
                <w:webHidden/>
              </w:rPr>
            </w:r>
            <w:r>
              <w:rPr>
                <w:noProof/>
                <w:webHidden/>
              </w:rPr>
              <w:fldChar w:fldCharType="separate"/>
            </w:r>
            <w:r w:rsidR="00B90AC7">
              <w:rPr>
                <w:noProof/>
                <w:webHidden/>
              </w:rPr>
              <w:t>38</w:t>
            </w:r>
            <w:r>
              <w:rPr>
                <w:noProof/>
                <w:webHidden/>
              </w:rPr>
              <w:fldChar w:fldCharType="end"/>
            </w:r>
          </w:hyperlink>
        </w:p>
        <w:p w:rsidR="001C2466" w:rsidRDefault="001C2466" w14:paraId="0956E7FA" w14:textId="1EBDFB14">
          <w:pPr>
            <w:pStyle w:val="TOC1"/>
            <w:rPr>
              <w:rFonts w:asciiTheme="minorHAnsi" w:hAnsiTheme="minorHAnsi" w:eastAsiaTheme="minorEastAsia" w:cstheme="minorBidi"/>
              <w:b w:val="0"/>
              <w:bCs w:val="0"/>
              <w:i w:val="0"/>
              <w:iCs w:val="0"/>
              <w:noProof/>
              <w:kern w:val="2"/>
              <w:lang w:val="uk-UA" w:eastAsia="uk-UA"/>
              <w14:ligatures w14:val="standardContextual"/>
            </w:rPr>
          </w:pPr>
          <w:hyperlink w:history="1" w:anchor="_Toc197067901">
            <w:r w:rsidRPr="001C6F9B">
              <w:rPr>
                <w:rStyle w:val="Hyperlink"/>
                <w:rFonts w:ascii="OpenSans" w:hAnsi="OpenSans"/>
                <w:noProof/>
                <w:lang w:eastAsia="en-GB"/>
              </w:rPr>
              <w:t>Data quality policy and framework establishment ingestion</w:t>
            </w:r>
            <w:r>
              <w:rPr>
                <w:noProof/>
                <w:webHidden/>
              </w:rPr>
              <w:tab/>
            </w:r>
            <w:r>
              <w:rPr>
                <w:noProof/>
                <w:webHidden/>
              </w:rPr>
              <w:fldChar w:fldCharType="begin"/>
            </w:r>
            <w:r>
              <w:rPr>
                <w:noProof/>
                <w:webHidden/>
              </w:rPr>
              <w:instrText xml:space="preserve"> PAGEREF _Toc197067901 \h </w:instrText>
            </w:r>
            <w:r>
              <w:rPr>
                <w:noProof/>
                <w:webHidden/>
              </w:rPr>
            </w:r>
            <w:r>
              <w:rPr>
                <w:noProof/>
                <w:webHidden/>
              </w:rPr>
              <w:fldChar w:fldCharType="separate"/>
            </w:r>
            <w:r w:rsidR="00B90AC7">
              <w:rPr>
                <w:noProof/>
                <w:webHidden/>
              </w:rPr>
              <w:t>39</w:t>
            </w:r>
            <w:r>
              <w:rPr>
                <w:noProof/>
                <w:webHidden/>
              </w:rPr>
              <w:fldChar w:fldCharType="end"/>
            </w:r>
          </w:hyperlink>
        </w:p>
        <w:p w:rsidR="001C2466" w:rsidRDefault="001C2466" w14:paraId="660E069C" w14:textId="72D298E0">
          <w:pPr>
            <w:pStyle w:val="TOC1"/>
            <w:rPr>
              <w:rFonts w:asciiTheme="minorHAnsi" w:hAnsiTheme="minorHAnsi" w:eastAsiaTheme="minorEastAsia" w:cstheme="minorBidi"/>
              <w:b w:val="0"/>
              <w:bCs w:val="0"/>
              <w:i w:val="0"/>
              <w:iCs w:val="0"/>
              <w:noProof/>
              <w:kern w:val="2"/>
              <w:lang w:val="uk-UA" w:eastAsia="uk-UA"/>
              <w14:ligatures w14:val="standardContextual"/>
            </w:rPr>
          </w:pPr>
          <w:hyperlink w:history="1" w:anchor="_Toc197067902">
            <w:r w:rsidRPr="001C6F9B">
              <w:rPr>
                <w:rStyle w:val="Hyperlink"/>
                <w:rFonts w:ascii="OpenSans" w:hAnsi="OpenSans"/>
                <w:noProof/>
                <w:lang w:eastAsia="en-GB"/>
              </w:rPr>
              <w:t>Workflows orchestration</w:t>
            </w:r>
            <w:r>
              <w:rPr>
                <w:noProof/>
                <w:webHidden/>
              </w:rPr>
              <w:tab/>
            </w:r>
            <w:r>
              <w:rPr>
                <w:noProof/>
                <w:webHidden/>
              </w:rPr>
              <w:fldChar w:fldCharType="begin"/>
            </w:r>
            <w:r>
              <w:rPr>
                <w:noProof/>
                <w:webHidden/>
              </w:rPr>
              <w:instrText xml:space="preserve"> PAGEREF _Toc197067902 \h </w:instrText>
            </w:r>
            <w:r>
              <w:rPr>
                <w:noProof/>
                <w:webHidden/>
              </w:rPr>
            </w:r>
            <w:r>
              <w:rPr>
                <w:noProof/>
                <w:webHidden/>
              </w:rPr>
              <w:fldChar w:fldCharType="separate"/>
            </w:r>
            <w:r w:rsidR="00B90AC7">
              <w:rPr>
                <w:noProof/>
                <w:webHidden/>
              </w:rPr>
              <w:t>41</w:t>
            </w:r>
            <w:r>
              <w:rPr>
                <w:noProof/>
                <w:webHidden/>
              </w:rPr>
              <w:fldChar w:fldCharType="end"/>
            </w:r>
          </w:hyperlink>
        </w:p>
        <w:p w:rsidR="001C2466" w:rsidRDefault="001C2466" w14:paraId="43206FA1" w14:textId="6EBA7DC9">
          <w:pPr>
            <w:pStyle w:val="TOC1"/>
            <w:rPr>
              <w:rFonts w:asciiTheme="minorHAnsi" w:hAnsiTheme="minorHAnsi" w:eastAsiaTheme="minorEastAsia" w:cstheme="minorBidi"/>
              <w:b w:val="0"/>
              <w:bCs w:val="0"/>
              <w:i w:val="0"/>
              <w:iCs w:val="0"/>
              <w:noProof/>
              <w:kern w:val="2"/>
              <w:lang w:val="uk-UA" w:eastAsia="uk-UA"/>
              <w14:ligatures w14:val="standardContextual"/>
            </w:rPr>
          </w:pPr>
          <w:hyperlink w:history="1" w:anchor="_Toc197067903">
            <w:r w:rsidRPr="001C6F9B">
              <w:rPr>
                <w:rStyle w:val="Hyperlink"/>
                <w:rFonts w:ascii="OpenSans" w:hAnsi="OpenSans"/>
                <w:noProof/>
                <w:lang w:eastAsia="en-GB"/>
              </w:rPr>
              <w:t>Single data repository</w:t>
            </w:r>
            <w:r>
              <w:rPr>
                <w:noProof/>
                <w:webHidden/>
              </w:rPr>
              <w:tab/>
            </w:r>
            <w:r>
              <w:rPr>
                <w:noProof/>
                <w:webHidden/>
              </w:rPr>
              <w:fldChar w:fldCharType="begin"/>
            </w:r>
            <w:r>
              <w:rPr>
                <w:noProof/>
                <w:webHidden/>
              </w:rPr>
              <w:instrText xml:space="preserve"> PAGEREF _Toc197067903 \h </w:instrText>
            </w:r>
            <w:r>
              <w:rPr>
                <w:noProof/>
                <w:webHidden/>
              </w:rPr>
            </w:r>
            <w:r>
              <w:rPr>
                <w:noProof/>
                <w:webHidden/>
              </w:rPr>
              <w:fldChar w:fldCharType="separate"/>
            </w:r>
            <w:r w:rsidR="00B90AC7">
              <w:rPr>
                <w:noProof/>
                <w:webHidden/>
              </w:rPr>
              <w:t>43</w:t>
            </w:r>
            <w:r>
              <w:rPr>
                <w:noProof/>
                <w:webHidden/>
              </w:rPr>
              <w:fldChar w:fldCharType="end"/>
            </w:r>
          </w:hyperlink>
        </w:p>
        <w:p w:rsidR="001C2466" w:rsidRDefault="001C2466" w14:paraId="4E674EFA" w14:textId="3FAA8013">
          <w:pPr>
            <w:pStyle w:val="TOC2"/>
            <w:tabs>
              <w:tab w:val="right" w:leader="dot" w:pos="9350"/>
            </w:tabs>
            <w:rPr>
              <w:rFonts w:asciiTheme="minorHAnsi" w:hAnsiTheme="minorHAnsi" w:eastAsiaTheme="minorEastAsia" w:cstheme="minorBidi"/>
              <w:b w:val="0"/>
              <w:bCs w:val="0"/>
              <w:noProof/>
              <w:kern w:val="2"/>
              <w:sz w:val="24"/>
              <w:szCs w:val="24"/>
              <w:lang w:val="uk-UA" w:eastAsia="uk-UA"/>
              <w14:ligatures w14:val="standardContextual"/>
            </w:rPr>
          </w:pPr>
          <w:hyperlink w:history="1" w:anchor="_Toc197067904">
            <w:r w:rsidRPr="001C6F9B">
              <w:rPr>
                <w:rStyle w:val="Hyperlink"/>
                <w:rFonts w:ascii="OpenSans" w:hAnsi="OpenSans"/>
                <w:noProof/>
              </w:rPr>
              <w:t>Microsoft Fabric Lakehouse concept</w:t>
            </w:r>
            <w:r>
              <w:rPr>
                <w:noProof/>
                <w:webHidden/>
              </w:rPr>
              <w:tab/>
            </w:r>
            <w:r>
              <w:rPr>
                <w:noProof/>
                <w:webHidden/>
              </w:rPr>
              <w:fldChar w:fldCharType="begin"/>
            </w:r>
            <w:r>
              <w:rPr>
                <w:noProof/>
                <w:webHidden/>
              </w:rPr>
              <w:instrText xml:space="preserve"> PAGEREF _Toc197067904 \h </w:instrText>
            </w:r>
            <w:r>
              <w:rPr>
                <w:noProof/>
                <w:webHidden/>
              </w:rPr>
            </w:r>
            <w:r>
              <w:rPr>
                <w:noProof/>
                <w:webHidden/>
              </w:rPr>
              <w:fldChar w:fldCharType="separate"/>
            </w:r>
            <w:r w:rsidR="00B90AC7">
              <w:rPr>
                <w:noProof/>
                <w:webHidden/>
              </w:rPr>
              <w:t>44</w:t>
            </w:r>
            <w:r>
              <w:rPr>
                <w:noProof/>
                <w:webHidden/>
              </w:rPr>
              <w:fldChar w:fldCharType="end"/>
            </w:r>
          </w:hyperlink>
        </w:p>
        <w:p w:rsidR="001C2466" w:rsidRDefault="001C2466" w14:paraId="6C4D9E57" w14:textId="22FD854F">
          <w:pPr>
            <w:pStyle w:val="TOC1"/>
            <w:rPr>
              <w:rFonts w:asciiTheme="minorHAnsi" w:hAnsiTheme="minorHAnsi" w:eastAsiaTheme="minorEastAsia" w:cstheme="minorBidi"/>
              <w:b w:val="0"/>
              <w:bCs w:val="0"/>
              <w:i w:val="0"/>
              <w:iCs w:val="0"/>
              <w:noProof/>
              <w:kern w:val="2"/>
              <w:lang w:val="uk-UA" w:eastAsia="uk-UA"/>
              <w14:ligatures w14:val="standardContextual"/>
            </w:rPr>
          </w:pPr>
          <w:hyperlink w:history="1" w:anchor="_Toc197067905">
            <w:r w:rsidRPr="001C6F9B">
              <w:rPr>
                <w:rStyle w:val="Hyperlink"/>
                <w:rFonts w:ascii="OpenSans" w:hAnsi="OpenSans"/>
                <w:noProof/>
              </w:rPr>
              <w:t>BI/ETL software modernization</w:t>
            </w:r>
            <w:r>
              <w:rPr>
                <w:noProof/>
                <w:webHidden/>
              </w:rPr>
              <w:tab/>
            </w:r>
            <w:r>
              <w:rPr>
                <w:noProof/>
                <w:webHidden/>
              </w:rPr>
              <w:fldChar w:fldCharType="begin"/>
            </w:r>
            <w:r>
              <w:rPr>
                <w:noProof/>
                <w:webHidden/>
              </w:rPr>
              <w:instrText xml:space="preserve"> PAGEREF _Toc197067905 \h </w:instrText>
            </w:r>
            <w:r>
              <w:rPr>
                <w:noProof/>
                <w:webHidden/>
              </w:rPr>
            </w:r>
            <w:r>
              <w:rPr>
                <w:noProof/>
                <w:webHidden/>
              </w:rPr>
              <w:fldChar w:fldCharType="separate"/>
            </w:r>
            <w:r w:rsidR="00B90AC7">
              <w:rPr>
                <w:noProof/>
                <w:webHidden/>
              </w:rPr>
              <w:t>46</w:t>
            </w:r>
            <w:r>
              <w:rPr>
                <w:noProof/>
                <w:webHidden/>
              </w:rPr>
              <w:fldChar w:fldCharType="end"/>
            </w:r>
          </w:hyperlink>
        </w:p>
        <w:p w:rsidR="001C2466" w:rsidRDefault="001C2466" w14:paraId="78C0616B" w14:textId="77E5F170">
          <w:pPr>
            <w:pStyle w:val="TOC1"/>
            <w:rPr>
              <w:rFonts w:asciiTheme="minorHAnsi" w:hAnsiTheme="minorHAnsi" w:eastAsiaTheme="minorEastAsia" w:cstheme="minorBidi"/>
              <w:b w:val="0"/>
              <w:bCs w:val="0"/>
              <w:i w:val="0"/>
              <w:iCs w:val="0"/>
              <w:noProof/>
              <w:kern w:val="2"/>
              <w:lang w:val="uk-UA" w:eastAsia="uk-UA"/>
              <w14:ligatures w14:val="standardContextual"/>
            </w:rPr>
          </w:pPr>
          <w:hyperlink w:history="1" w:anchor="_Toc197067906">
            <w:r w:rsidRPr="001C6F9B">
              <w:rPr>
                <w:rStyle w:val="Hyperlink"/>
                <w:rFonts w:ascii="OpenSans" w:hAnsi="OpenSans"/>
                <w:noProof/>
                <w:lang w:eastAsia="en-GB"/>
              </w:rPr>
              <w:t>Visual representation of As IS vs future landscape</w:t>
            </w:r>
            <w:r>
              <w:rPr>
                <w:noProof/>
                <w:webHidden/>
              </w:rPr>
              <w:tab/>
            </w:r>
            <w:r>
              <w:rPr>
                <w:noProof/>
                <w:webHidden/>
              </w:rPr>
              <w:fldChar w:fldCharType="begin"/>
            </w:r>
            <w:r>
              <w:rPr>
                <w:noProof/>
                <w:webHidden/>
              </w:rPr>
              <w:instrText xml:space="preserve"> PAGEREF _Toc197067906 \h </w:instrText>
            </w:r>
            <w:r>
              <w:rPr>
                <w:noProof/>
                <w:webHidden/>
              </w:rPr>
            </w:r>
            <w:r>
              <w:rPr>
                <w:noProof/>
                <w:webHidden/>
              </w:rPr>
              <w:fldChar w:fldCharType="separate"/>
            </w:r>
            <w:r w:rsidR="00B90AC7">
              <w:rPr>
                <w:noProof/>
                <w:webHidden/>
              </w:rPr>
              <w:t>47</w:t>
            </w:r>
            <w:r>
              <w:rPr>
                <w:noProof/>
                <w:webHidden/>
              </w:rPr>
              <w:fldChar w:fldCharType="end"/>
            </w:r>
          </w:hyperlink>
        </w:p>
        <w:p w:rsidR="001C2466" w:rsidRDefault="001C2466" w14:paraId="076642C8" w14:textId="147E70B8">
          <w:pPr>
            <w:pStyle w:val="TOC2"/>
            <w:tabs>
              <w:tab w:val="right" w:leader="dot" w:pos="9350"/>
            </w:tabs>
            <w:rPr>
              <w:rFonts w:asciiTheme="minorHAnsi" w:hAnsiTheme="minorHAnsi" w:eastAsiaTheme="minorEastAsia" w:cstheme="minorBidi"/>
              <w:b w:val="0"/>
              <w:bCs w:val="0"/>
              <w:noProof/>
              <w:kern w:val="2"/>
              <w:sz w:val="24"/>
              <w:szCs w:val="24"/>
              <w:lang w:val="uk-UA" w:eastAsia="uk-UA"/>
              <w14:ligatures w14:val="standardContextual"/>
            </w:rPr>
          </w:pPr>
          <w:hyperlink w:history="1" w:anchor="_Toc197067907">
            <w:r w:rsidRPr="001C6F9B">
              <w:rPr>
                <w:rStyle w:val="Hyperlink"/>
                <w:rFonts w:ascii="OpenSans" w:hAnsi="OpenSans"/>
                <w:noProof/>
              </w:rPr>
              <w:t>As IS landscape</w:t>
            </w:r>
            <w:r>
              <w:rPr>
                <w:noProof/>
                <w:webHidden/>
              </w:rPr>
              <w:tab/>
            </w:r>
            <w:r>
              <w:rPr>
                <w:noProof/>
                <w:webHidden/>
              </w:rPr>
              <w:fldChar w:fldCharType="begin"/>
            </w:r>
            <w:r>
              <w:rPr>
                <w:noProof/>
                <w:webHidden/>
              </w:rPr>
              <w:instrText xml:space="preserve"> PAGEREF _Toc197067907 \h </w:instrText>
            </w:r>
            <w:r>
              <w:rPr>
                <w:noProof/>
                <w:webHidden/>
              </w:rPr>
            </w:r>
            <w:r>
              <w:rPr>
                <w:noProof/>
                <w:webHidden/>
              </w:rPr>
              <w:fldChar w:fldCharType="separate"/>
            </w:r>
            <w:r w:rsidR="00B90AC7">
              <w:rPr>
                <w:noProof/>
                <w:webHidden/>
              </w:rPr>
              <w:t>47</w:t>
            </w:r>
            <w:r>
              <w:rPr>
                <w:noProof/>
                <w:webHidden/>
              </w:rPr>
              <w:fldChar w:fldCharType="end"/>
            </w:r>
          </w:hyperlink>
        </w:p>
        <w:p w:rsidR="001C2466" w:rsidRDefault="001C2466" w14:paraId="791C9E56" w14:textId="737914EF">
          <w:pPr>
            <w:pStyle w:val="TOC2"/>
            <w:tabs>
              <w:tab w:val="right" w:leader="dot" w:pos="9350"/>
            </w:tabs>
            <w:rPr>
              <w:rFonts w:asciiTheme="minorHAnsi" w:hAnsiTheme="minorHAnsi" w:eastAsiaTheme="minorEastAsia" w:cstheme="minorBidi"/>
              <w:b w:val="0"/>
              <w:bCs w:val="0"/>
              <w:noProof/>
              <w:kern w:val="2"/>
              <w:sz w:val="24"/>
              <w:szCs w:val="24"/>
              <w:lang w:val="uk-UA" w:eastAsia="uk-UA"/>
              <w14:ligatures w14:val="standardContextual"/>
            </w:rPr>
          </w:pPr>
          <w:hyperlink w:history="1" w:anchor="_Toc197067908">
            <w:r w:rsidRPr="001C6F9B">
              <w:rPr>
                <w:rStyle w:val="Hyperlink"/>
                <w:rFonts w:ascii="OpenSans" w:hAnsi="OpenSans" w:cs="OpenSans"/>
                <w:noProof/>
              </w:rPr>
              <w:t xml:space="preserve">Future </w:t>
            </w:r>
            <w:r w:rsidRPr="001C6F9B">
              <w:rPr>
                <w:rStyle w:val="Hyperlink"/>
                <w:rFonts w:ascii="OpenSans" w:hAnsi="OpenSans"/>
                <w:noProof/>
              </w:rPr>
              <w:t>landscape</w:t>
            </w:r>
            <w:r>
              <w:rPr>
                <w:noProof/>
                <w:webHidden/>
              </w:rPr>
              <w:tab/>
            </w:r>
            <w:r>
              <w:rPr>
                <w:noProof/>
                <w:webHidden/>
              </w:rPr>
              <w:fldChar w:fldCharType="begin"/>
            </w:r>
            <w:r>
              <w:rPr>
                <w:noProof/>
                <w:webHidden/>
              </w:rPr>
              <w:instrText xml:space="preserve"> PAGEREF _Toc197067908 \h </w:instrText>
            </w:r>
            <w:r>
              <w:rPr>
                <w:noProof/>
                <w:webHidden/>
              </w:rPr>
            </w:r>
            <w:r>
              <w:rPr>
                <w:noProof/>
                <w:webHidden/>
              </w:rPr>
              <w:fldChar w:fldCharType="separate"/>
            </w:r>
            <w:r w:rsidR="00B90AC7">
              <w:rPr>
                <w:noProof/>
                <w:webHidden/>
              </w:rPr>
              <w:t>48</w:t>
            </w:r>
            <w:r>
              <w:rPr>
                <w:noProof/>
                <w:webHidden/>
              </w:rPr>
              <w:fldChar w:fldCharType="end"/>
            </w:r>
          </w:hyperlink>
        </w:p>
        <w:p w:rsidR="001C2466" w:rsidRDefault="001C2466" w14:paraId="59F34579" w14:textId="3035124D">
          <w:pPr>
            <w:pStyle w:val="TOC1"/>
            <w:rPr>
              <w:rFonts w:asciiTheme="minorHAnsi" w:hAnsiTheme="minorHAnsi" w:eastAsiaTheme="minorEastAsia" w:cstheme="minorBidi"/>
              <w:b w:val="0"/>
              <w:bCs w:val="0"/>
              <w:i w:val="0"/>
              <w:iCs w:val="0"/>
              <w:noProof/>
              <w:kern w:val="2"/>
              <w:lang w:val="uk-UA" w:eastAsia="uk-UA"/>
              <w14:ligatures w14:val="standardContextual"/>
            </w:rPr>
          </w:pPr>
          <w:hyperlink w:history="1" w:anchor="_Toc197067909">
            <w:r w:rsidRPr="001C6F9B">
              <w:rPr>
                <w:rStyle w:val="Hyperlink"/>
                <w:rFonts w:ascii="OpenSans" w:hAnsi="OpenSans" w:cs="Open Sans"/>
                <w:noProof/>
                <w:lang w:eastAsia="en-GB"/>
              </w:rPr>
              <w:t>Implementation roadmap</w:t>
            </w:r>
            <w:r>
              <w:rPr>
                <w:noProof/>
                <w:webHidden/>
              </w:rPr>
              <w:tab/>
            </w:r>
            <w:r>
              <w:rPr>
                <w:noProof/>
                <w:webHidden/>
              </w:rPr>
              <w:fldChar w:fldCharType="begin"/>
            </w:r>
            <w:r>
              <w:rPr>
                <w:noProof/>
                <w:webHidden/>
              </w:rPr>
              <w:instrText xml:space="preserve"> PAGEREF _Toc197067909 \h </w:instrText>
            </w:r>
            <w:r>
              <w:rPr>
                <w:noProof/>
                <w:webHidden/>
              </w:rPr>
            </w:r>
            <w:r>
              <w:rPr>
                <w:noProof/>
                <w:webHidden/>
              </w:rPr>
              <w:fldChar w:fldCharType="separate"/>
            </w:r>
            <w:r w:rsidR="00B90AC7">
              <w:rPr>
                <w:noProof/>
                <w:webHidden/>
              </w:rPr>
              <w:t>49</w:t>
            </w:r>
            <w:r>
              <w:rPr>
                <w:noProof/>
                <w:webHidden/>
              </w:rPr>
              <w:fldChar w:fldCharType="end"/>
            </w:r>
          </w:hyperlink>
        </w:p>
        <w:p w:rsidR="001C2466" w:rsidRDefault="001C2466" w14:paraId="64BD1317" w14:textId="04595CA6">
          <w:pPr>
            <w:pStyle w:val="TOC1"/>
            <w:rPr>
              <w:rFonts w:asciiTheme="minorHAnsi" w:hAnsiTheme="minorHAnsi" w:eastAsiaTheme="minorEastAsia" w:cstheme="minorBidi"/>
              <w:b w:val="0"/>
              <w:bCs w:val="0"/>
              <w:i w:val="0"/>
              <w:iCs w:val="0"/>
              <w:noProof/>
              <w:kern w:val="2"/>
              <w:lang w:val="uk-UA" w:eastAsia="uk-UA"/>
              <w14:ligatures w14:val="standardContextual"/>
            </w:rPr>
          </w:pPr>
          <w:hyperlink w:history="1" w:anchor="_Toc197067910">
            <w:r w:rsidRPr="001C6F9B">
              <w:rPr>
                <w:rStyle w:val="Hyperlink"/>
                <w:rFonts w:ascii="OpenSans" w:hAnsi="OpenSans" w:cs="Open Sans"/>
                <w:noProof/>
                <w:lang w:eastAsia="en-GB"/>
              </w:rPr>
              <w:t>Assumptions and limitations</w:t>
            </w:r>
            <w:r>
              <w:rPr>
                <w:noProof/>
                <w:webHidden/>
              </w:rPr>
              <w:tab/>
            </w:r>
            <w:r>
              <w:rPr>
                <w:noProof/>
                <w:webHidden/>
              </w:rPr>
              <w:fldChar w:fldCharType="begin"/>
            </w:r>
            <w:r>
              <w:rPr>
                <w:noProof/>
                <w:webHidden/>
              </w:rPr>
              <w:instrText xml:space="preserve"> PAGEREF _Toc197067910 \h </w:instrText>
            </w:r>
            <w:r>
              <w:rPr>
                <w:noProof/>
                <w:webHidden/>
              </w:rPr>
            </w:r>
            <w:r>
              <w:rPr>
                <w:noProof/>
                <w:webHidden/>
              </w:rPr>
              <w:fldChar w:fldCharType="separate"/>
            </w:r>
            <w:r w:rsidR="00B90AC7">
              <w:rPr>
                <w:noProof/>
                <w:webHidden/>
              </w:rPr>
              <w:t>51</w:t>
            </w:r>
            <w:r>
              <w:rPr>
                <w:noProof/>
                <w:webHidden/>
              </w:rPr>
              <w:fldChar w:fldCharType="end"/>
            </w:r>
          </w:hyperlink>
        </w:p>
        <w:p w:rsidR="001C2466" w:rsidRDefault="001C2466" w14:paraId="449234EB" w14:textId="121D3451">
          <w:pPr>
            <w:pStyle w:val="TOC1"/>
            <w:rPr>
              <w:rFonts w:asciiTheme="minorHAnsi" w:hAnsiTheme="minorHAnsi" w:eastAsiaTheme="minorEastAsia" w:cstheme="minorBidi"/>
              <w:b w:val="0"/>
              <w:bCs w:val="0"/>
              <w:i w:val="0"/>
              <w:iCs w:val="0"/>
              <w:noProof/>
              <w:kern w:val="2"/>
              <w:lang w:val="uk-UA" w:eastAsia="uk-UA"/>
              <w14:ligatures w14:val="standardContextual"/>
            </w:rPr>
          </w:pPr>
          <w:hyperlink w:history="1" w:anchor="_Toc197067911">
            <w:r w:rsidRPr="001C6F9B">
              <w:rPr>
                <w:rStyle w:val="Hyperlink"/>
                <w:rFonts w:ascii="OpenSans" w:hAnsi="OpenSans" w:cs="Open Sans"/>
                <w:noProof/>
                <w:lang w:eastAsia="en-GB"/>
              </w:rPr>
              <w:t>Budget</w:t>
            </w:r>
            <w:r>
              <w:rPr>
                <w:noProof/>
                <w:webHidden/>
              </w:rPr>
              <w:tab/>
            </w:r>
            <w:r>
              <w:rPr>
                <w:noProof/>
                <w:webHidden/>
              </w:rPr>
              <w:fldChar w:fldCharType="begin"/>
            </w:r>
            <w:r>
              <w:rPr>
                <w:noProof/>
                <w:webHidden/>
              </w:rPr>
              <w:instrText xml:space="preserve"> PAGEREF _Toc197067911 \h </w:instrText>
            </w:r>
            <w:r>
              <w:rPr>
                <w:noProof/>
                <w:webHidden/>
              </w:rPr>
            </w:r>
            <w:r>
              <w:rPr>
                <w:noProof/>
                <w:webHidden/>
              </w:rPr>
              <w:fldChar w:fldCharType="separate"/>
            </w:r>
            <w:r w:rsidR="00B90AC7">
              <w:rPr>
                <w:noProof/>
                <w:webHidden/>
              </w:rPr>
              <w:t>52</w:t>
            </w:r>
            <w:r>
              <w:rPr>
                <w:noProof/>
                <w:webHidden/>
              </w:rPr>
              <w:fldChar w:fldCharType="end"/>
            </w:r>
          </w:hyperlink>
        </w:p>
        <w:p w:rsidRPr="005F1B2A" w:rsidR="01389EF0" w:rsidP="01389EF0" w:rsidRDefault="0FA5FBA8" w14:paraId="535B5B42" w14:textId="3804F3DD">
          <w:pPr>
            <w:pStyle w:val="TOC1"/>
            <w:tabs>
              <w:tab w:val="clear" w:pos="9350"/>
              <w:tab w:val="right" w:leader="dot" w:pos="9345"/>
            </w:tabs>
            <w:rPr>
              <w:rStyle w:val="Hyperlink"/>
              <w:rFonts w:ascii="OpenSans" w:hAnsi="OpenSans"/>
              <w:b w:val="0"/>
              <w:color w:val="auto"/>
            </w:rPr>
          </w:pPr>
          <w:r w:rsidRPr="005F1B2A">
            <w:rPr>
              <w:rFonts w:ascii="OpenSans" w:hAnsi="OpenSans"/>
              <w:b w:val="0"/>
              <w:bCs w:val="0"/>
            </w:rPr>
            <w:fldChar w:fldCharType="end"/>
          </w:r>
        </w:p>
      </w:sdtContent>
    </w:sdt>
    <w:p w:rsidRPr="005F1B2A" w:rsidR="008B4535" w:rsidP="005E7037" w:rsidRDefault="008B4535" w14:paraId="72D7DB01" w14:textId="4ED157C5">
      <w:pPr>
        <w:pStyle w:val="Heading1"/>
        <w:spacing w:after="240"/>
        <w:ind w:firstLine="720"/>
        <w:rPr>
          <w:rFonts w:hint="eastAsia" w:ascii="OpenSans" w:hAnsi="OpenSans"/>
          <w:color w:val="auto"/>
          <w:sz w:val="48"/>
          <w:szCs w:val="48"/>
          <w:lang w:eastAsia="zh-TW"/>
        </w:rPr>
      </w:pPr>
      <w:bookmarkStart w:name="_Toc65506958" w:id="0"/>
      <w:r w:rsidRPr="005F1B2A">
        <w:rPr>
          <w:rFonts w:ascii="OpenSans" w:hAnsi="OpenSans"/>
          <w:color w:val="auto"/>
          <w:sz w:val="48"/>
          <w:szCs w:val="48"/>
          <w:lang w:eastAsia="zh-TW"/>
        </w:rPr>
        <w:br w:type="page"/>
      </w:r>
    </w:p>
    <w:p w:rsidRPr="005F1B2A" w:rsidR="007765BA" w:rsidP="005E7037" w:rsidRDefault="006F137A" w14:paraId="2C9CB45C" w14:textId="38D5883A">
      <w:pPr>
        <w:pStyle w:val="Heading1"/>
        <w:spacing w:after="240"/>
        <w:ind w:firstLine="720"/>
        <w:rPr>
          <w:rFonts w:hint="eastAsia" w:ascii="OpenSans" w:hAnsi="OpenSans"/>
          <w:color w:val="auto"/>
          <w:sz w:val="48"/>
          <w:szCs w:val="48"/>
          <w:lang w:eastAsia="zh-TW"/>
        </w:rPr>
      </w:pPr>
      <w:bookmarkStart w:name="_Toc197067868" w:id="1"/>
      <w:r w:rsidRPr="005F1B2A">
        <w:rPr>
          <w:rFonts w:ascii="OpenSans" w:hAnsi="OpenSans"/>
          <w:color w:val="auto"/>
          <w:sz w:val="48"/>
          <w:szCs w:val="48"/>
          <w:lang w:eastAsia="zh-TW"/>
        </w:rPr>
        <w:t>Introduction</w:t>
      </w:r>
      <w:bookmarkEnd w:id="0"/>
      <w:bookmarkEnd w:id="1"/>
      <w:r w:rsidRPr="005F1B2A">
        <w:rPr>
          <w:rFonts w:ascii="OpenSans" w:hAnsi="OpenSans"/>
          <w:color w:val="auto"/>
          <w:sz w:val="48"/>
          <w:szCs w:val="48"/>
          <w:lang w:eastAsia="zh-TW"/>
        </w:rPr>
        <w:t xml:space="preserve"> </w:t>
      </w:r>
    </w:p>
    <w:p w:rsidRPr="005F1B2A" w:rsidR="00DB70B0" w:rsidP="005E7037" w:rsidRDefault="006F137A" w14:paraId="6C2E23A6" w14:textId="1FC21F29">
      <w:pPr>
        <w:pStyle w:val="Heading2"/>
        <w:spacing w:before="240" w:after="240"/>
        <w:ind w:firstLine="720"/>
        <w:rPr>
          <w:rFonts w:hint="eastAsia" w:ascii="OpenSans" w:hAnsi="OpenSans"/>
          <w:color w:val="auto"/>
          <w:sz w:val="40"/>
          <w:szCs w:val="40"/>
          <w:lang w:val="uk-UA" w:eastAsia="zh-TW"/>
        </w:rPr>
      </w:pPr>
      <w:bookmarkStart w:name="_Toc65506959" w:id="2"/>
      <w:bookmarkStart w:name="_Toc197067869" w:id="3"/>
      <w:r w:rsidRPr="005F1B2A">
        <w:rPr>
          <w:rFonts w:ascii="OpenSans" w:hAnsi="OpenSans"/>
          <w:color w:val="auto"/>
          <w:sz w:val="40"/>
          <w:szCs w:val="40"/>
          <w:lang w:eastAsia="zh-TW"/>
        </w:rPr>
        <w:t>Purpose</w:t>
      </w:r>
      <w:bookmarkEnd w:id="2"/>
      <w:bookmarkEnd w:id="3"/>
    </w:p>
    <w:p w:rsidRPr="005F1B2A" w:rsidR="007153B0" w:rsidP="005E7037" w:rsidRDefault="007153B0" w14:paraId="2F92DD42" w14:textId="6F9B3157">
      <w:pPr>
        <w:ind w:firstLine="720"/>
        <w:jc w:val="both"/>
        <w:rPr>
          <w:rFonts w:ascii="OpenSans" w:hAnsi="OpenSans" w:cs="Open Sans"/>
          <w:shd w:val="clear" w:color="auto" w:fill="FFFFFF"/>
        </w:rPr>
      </w:pPr>
      <w:r w:rsidRPr="005F1B2A">
        <w:rPr>
          <w:rFonts w:ascii="OpenSans" w:hAnsi="OpenSans" w:cs="Open Sans"/>
          <w:shd w:val="clear" w:color="auto" w:fill="FFFFFF"/>
        </w:rPr>
        <w:t xml:space="preserve">The purpose of this document is to present the main findings from the assessment conducted during the DWH Implementation. It also defines the project's boundaries across various dimensions, including approach and roadmap, and serves as an agreement between the project team, the project sponsor, and key stakeholders. This document is intended for both business and technical audiences and does not cover the actual system implementation or provide detailed technical guidelines, projections, or presumptions. The Assessment Report covers both business and technical contexts without focusing specifically on either, emphasizing how the technical system implementation benefits the business. This report includes business challenges and recommendations from the analysis phase, and complements the accompanying documentation, deliverables, and diagrams. It is designed to serve as a guide for future teams and resources in implementing </w:t>
      </w:r>
      <w:r w:rsidRPr="005F1B2A" w:rsidR="003257C8">
        <w:rPr>
          <w:rFonts w:ascii="OpenSans" w:hAnsi="OpenSans" w:cs="Open Sans"/>
          <w:shd w:val="clear" w:color="auto" w:fill="FFFFFF"/>
        </w:rPr>
        <w:t>Yuria-</w:t>
      </w:r>
      <w:proofErr w:type="spellStart"/>
      <w:r w:rsidRPr="005F1B2A" w:rsidR="003257C8">
        <w:rPr>
          <w:rFonts w:ascii="OpenSans" w:hAnsi="OpenSans" w:cs="Open Sans"/>
          <w:shd w:val="clear" w:color="auto" w:fill="FFFFFF"/>
        </w:rPr>
        <w:t>Pharm</w:t>
      </w:r>
      <w:r w:rsidRPr="005F1B2A">
        <w:rPr>
          <w:rFonts w:ascii="OpenSans" w:hAnsi="OpenSans" w:cs="Open Sans"/>
          <w:shd w:val="clear" w:color="auto" w:fill="FFFFFF"/>
        </w:rPr>
        <w:t>'s</w:t>
      </w:r>
      <w:proofErr w:type="spellEnd"/>
      <w:r w:rsidRPr="005F1B2A">
        <w:rPr>
          <w:rFonts w:ascii="OpenSans" w:hAnsi="OpenSans" w:cs="Open Sans"/>
          <w:shd w:val="clear" w:color="auto" w:fill="FFFFFF"/>
        </w:rPr>
        <w:t xml:space="preserve"> future state data platform.</w:t>
      </w:r>
    </w:p>
    <w:p w:rsidRPr="005F1B2A" w:rsidR="000C4847" w:rsidP="005E7037" w:rsidRDefault="006F137A" w14:paraId="79AB177D" w14:textId="5D9868DE">
      <w:pPr>
        <w:pStyle w:val="Heading2"/>
        <w:spacing w:before="240" w:after="240"/>
        <w:ind w:firstLine="720"/>
        <w:rPr>
          <w:rFonts w:hint="eastAsia" w:ascii="OpenSans" w:hAnsi="OpenSans"/>
          <w:color w:val="auto"/>
          <w:sz w:val="40"/>
          <w:szCs w:val="40"/>
          <w:lang w:eastAsia="zh-TW"/>
        </w:rPr>
      </w:pPr>
      <w:bookmarkStart w:name="_Toc65506960" w:id="4"/>
      <w:bookmarkStart w:name="_Toc197067870" w:id="5"/>
      <w:r w:rsidRPr="005F1B2A">
        <w:rPr>
          <w:rFonts w:ascii="OpenSans" w:hAnsi="OpenSans"/>
          <w:color w:val="auto"/>
          <w:sz w:val="40"/>
          <w:szCs w:val="40"/>
          <w:lang w:eastAsia="zh-TW"/>
        </w:rPr>
        <w:t>Scope</w:t>
      </w:r>
      <w:bookmarkEnd w:id="4"/>
      <w:bookmarkEnd w:id="5"/>
    </w:p>
    <w:p w:rsidRPr="005F1B2A" w:rsidR="6F546F17" w:rsidP="00D054E8" w:rsidRDefault="6F546F17" w14:paraId="7C4D76F7" w14:textId="55131DFD">
      <w:pPr>
        <w:pStyle w:val="ListParagraph"/>
        <w:numPr>
          <w:ilvl w:val="0"/>
          <w:numId w:val="7"/>
        </w:numPr>
        <w:rPr>
          <w:rFonts w:ascii="OpenSans" w:hAnsi="OpenSans" w:cs="Open Sans"/>
          <w:lang w:eastAsia="en-GB"/>
        </w:rPr>
      </w:pPr>
      <w:r w:rsidRPr="005F1B2A">
        <w:rPr>
          <w:rFonts w:ascii="OpenSans" w:hAnsi="OpenSans" w:cs="Open Sans"/>
          <w:lang w:eastAsia="en-GB"/>
        </w:rPr>
        <w:t>7 Systems (1C Front, Gamma, GD Pharm, Microsoft Dynamics AX, Unicorn, SCM, Morion) and 25 related objects</w:t>
      </w:r>
    </w:p>
    <w:p w:rsidRPr="005F1B2A" w:rsidR="6F546F17" w:rsidP="00D054E8" w:rsidRDefault="6F546F17" w14:paraId="3F0B7C1D" w14:textId="4307A029">
      <w:pPr>
        <w:pStyle w:val="ListParagraph"/>
        <w:numPr>
          <w:ilvl w:val="0"/>
          <w:numId w:val="7"/>
        </w:numPr>
        <w:rPr>
          <w:rFonts w:ascii="OpenSans" w:hAnsi="OpenSans" w:cs="Open Sans"/>
          <w:lang w:eastAsia="en-GB"/>
        </w:rPr>
      </w:pPr>
      <w:r w:rsidRPr="005F1B2A">
        <w:rPr>
          <w:rFonts w:ascii="OpenSans" w:hAnsi="OpenSans" w:cs="Open Sans"/>
          <w:lang w:eastAsia="en-GB"/>
        </w:rPr>
        <w:t xml:space="preserve">Applications </w:t>
      </w:r>
      <w:r w:rsidRPr="005F1B2A" w:rsidR="00947D09">
        <w:rPr>
          <w:rFonts w:ascii="OpenSans" w:hAnsi="OpenSans" w:cs="Open Sans"/>
          <w:lang w:eastAsia="en-GB"/>
        </w:rPr>
        <w:t>i</w:t>
      </w:r>
      <w:r w:rsidRPr="005F1B2A">
        <w:rPr>
          <w:rFonts w:ascii="OpenSans" w:hAnsi="OpenSans" w:cs="Open Sans"/>
          <w:lang w:eastAsia="en-GB"/>
        </w:rPr>
        <w:t>nfrastructure/networking components</w:t>
      </w:r>
    </w:p>
    <w:p w:rsidRPr="005F1B2A" w:rsidR="6F546F17" w:rsidP="00D054E8" w:rsidRDefault="6F546F17" w14:paraId="021B3533" w14:textId="587D2299">
      <w:pPr>
        <w:pStyle w:val="ListParagraph"/>
        <w:numPr>
          <w:ilvl w:val="0"/>
          <w:numId w:val="7"/>
        </w:numPr>
        <w:rPr>
          <w:rFonts w:ascii="OpenSans" w:hAnsi="OpenSans" w:cs="Open Sans"/>
          <w:lang w:eastAsia="en-GB"/>
        </w:rPr>
      </w:pPr>
      <w:r w:rsidRPr="005F1B2A">
        <w:rPr>
          <w:rFonts w:ascii="OpenSans" w:hAnsi="OpenSans" w:cs="Open Sans"/>
          <w:lang w:eastAsia="en-GB"/>
        </w:rPr>
        <w:t>Recommended changes and improvements</w:t>
      </w:r>
    </w:p>
    <w:p w:rsidRPr="005F1B2A" w:rsidR="484C87D2" w:rsidP="00D054E8" w:rsidRDefault="484C87D2" w14:paraId="09919987" w14:textId="1996147F">
      <w:pPr>
        <w:pStyle w:val="ListParagraph"/>
        <w:numPr>
          <w:ilvl w:val="0"/>
          <w:numId w:val="7"/>
        </w:numPr>
        <w:rPr>
          <w:rFonts w:ascii="OpenSans" w:hAnsi="OpenSans" w:cs="Open Sans"/>
          <w:lang w:eastAsia="en-GB"/>
        </w:rPr>
      </w:pPr>
      <w:r w:rsidRPr="005F1B2A">
        <w:rPr>
          <w:rFonts w:ascii="OpenSans" w:hAnsi="OpenSans" w:cs="Open Sans"/>
          <w:lang w:eastAsia="en-GB"/>
        </w:rPr>
        <w:t>Analysis for requirements preparation</w:t>
      </w:r>
    </w:p>
    <w:p w:rsidRPr="005F1B2A" w:rsidR="0BF7F423" w:rsidP="00D054E8" w:rsidRDefault="0BF7F423" w14:paraId="1695F451" w14:textId="6573BB05">
      <w:pPr>
        <w:pStyle w:val="ListParagraph"/>
        <w:numPr>
          <w:ilvl w:val="0"/>
          <w:numId w:val="7"/>
        </w:numPr>
        <w:rPr>
          <w:rFonts w:ascii="OpenSans" w:hAnsi="OpenSans" w:cs="Open Sans"/>
          <w:lang w:eastAsia="en-GB"/>
        </w:rPr>
      </w:pPr>
      <w:r w:rsidRPr="005F1B2A">
        <w:rPr>
          <w:rFonts w:ascii="OpenSans" w:hAnsi="OpenSans" w:cs="Open Sans"/>
          <w:lang w:eastAsia="en-GB"/>
        </w:rPr>
        <w:t>CI/CD for different environments</w:t>
      </w:r>
    </w:p>
    <w:p w:rsidRPr="005F1B2A" w:rsidR="7366222E" w:rsidP="00D054E8" w:rsidRDefault="7366222E" w14:paraId="03B96518" w14:textId="65DCD896">
      <w:pPr>
        <w:pStyle w:val="ListParagraph"/>
        <w:numPr>
          <w:ilvl w:val="0"/>
          <w:numId w:val="7"/>
        </w:numPr>
        <w:rPr>
          <w:rFonts w:ascii="OpenSans" w:hAnsi="OpenSans" w:cs="Open Sans"/>
          <w:lang w:eastAsia="en-GB"/>
        </w:rPr>
      </w:pPr>
      <w:r w:rsidRPr="005F1B2A">
        <w:rPr>
          <w:rFonts w:ascii="OpenSans" w:hAnsi="OpenSans" w:cs="Open Sans"/>
          <w:lang w:eastAsia="en-GB"/>
        </w:rPr>
        <w:t xml:space="preserve">Security and </w:t>
      </w:r>
      <w:r w:rsidRPr="005F1B2A" w:rsidR="00947D09">
        <w:rPr>
          <w:rFonts w:ascii="OpenSans" w:hAnsi="OpenSans" w:cs="Open Sans"/>
          <w:lang w:eastAsia="en-GB"/>
        </w:rPr>
        <w:t>c</w:t>
      </w:r>
      <w:r w:rsidRPr="005F1B2A">
        <w:rPr>
          <w:rFonts w:ascii="OpenSans" w:hAnsi="OpenSans" w:cs="Open Sans"/>
          <w:lang w:eastAsia="en-GB"/>
        </w:rPr>
        <w:t>ompliance needs</w:t>
      </w:r>
    </w:p>
    <w:p w:rsidRPr="005F1B2A" w:rsidR="004861BE" w:rsidP="004861BE" w:rsidRDefault="004861BE" w14:paraId="42559C27" w14:textId="77777777">
      <w:pPr>
        <w:pStyle w:val="ListParagraph"/>
        <w:numPr>
          <w:ilvl w:val="0"/>
          <w:numId w:val="7"/>
        </w:numPr>
        <w:rPr>
          <w:rFonts w:ascii="OpenSans" w:hAnsi="OpenSans" w:cs="Open Sans"/>
          <w:lang w:eastAsia="en-GB"/>
        </w:rPr>
      </w:pPr>
      <w:r w:rsidRPr="005F1B2A">
        <w:rPr>
          <w:rFonts w:ascii="OpenSans" w:hAnsi="OpenSans" w:cs="Open Sans"/>
          <w:lang w:eastAsia="en-GB"/>
        </w:rPr>
        <w:t>System landscape design</w:t>
      </w:r>
    </w:p>
    <w:p w:rsidRPr="005F1B2A" w:rsidR="4B3720BB" w:rsidP="00D054E8" w:rsidRDefault="00E655E2" w14:paraId="26C5B127" w14:textId="088195F7">
      <w:pPr>
        <w:pStyle w:val="ListParagraph"/>
        <w:numPr>
          <w:ilvl w:val="0"/>
          <w:numId w:val="7"/>
        </w:numPr>
        <w:rPr>
          <w:rFonts w:ascii="OpenSans" w:hAnsi="OpenSans" w:cs="Open Sans"/>
          <w:lang w:eastAsia="en-GB"/>
        </w:rPr>
      </w:pPr>
      <w:r w:rsidRPr="005F1B2A">
        <w:rPr>
          <w:rFonts w:ascii="OpenSans" w:hAnsi="OpenSans" w:cs="Open Sans"/>
          <w:lang w:eastAsia="en-GB"/>
        </w:rPr>
        <w:t>D</w:t>
      </w:r>
      <w:r w:rsidRPr="005F1B2A" w:rsidR="00F16056">
        <w:rPr>
          <w:rFonts w:ascii="OpenSans" w:hAnsi="OpenSans" w:cs="Open Sans"/>
          <w:lang w:eastAsia="en-GB"/>
        </w:rPr>
        <w:t>ata warehouse</w:t>
      </w:r>
      <w:r w:rsidRPr="005F1B2A">
        <w:rPr>
          <w:rFonts w:ascii="OpenSans" w:hAnsi="OpenSans" w:cs="Open Sans"/>
          <w:lang w:eastAsia="en-GB"/>
        </w:rPr>
        <w:t xml:space="preserve"> with medallion architecture for</w:t>
      </w:r>
      <w:r w:rsidRPr="005F1B2A" w:rsidR="00F16056">
        <w:rPr>
          <w:rFonts w:ascii="OpenSans" w:hAnsi="OpenSans" w:cs="Open Sans"/>
          <w:lang w:eastAsia="en-GB"/>
        </w:rPr>
        <w:t xml:space="preserve"> </w:t>
      </w:r>
      <w:r w:rsidRPr="005F1B2A" w:rsidR="4B3720BB">
        <w:rPr>
          <w:rFonts w:ascii="OpenSans" w:hAnsi="OpenSans" w:cs="Open Sans"/>
          <w:lang w:eastAsia="en-GB"/>
        </w:rPr>
        <w:t xml:space="preserve">8 </w:t>
      </w:r>
      <w:r w:rsidRPr="005F1B2A" w:rsidR="01E777FE">
        <w:rPr>
          <w:rFonts w:ascii="OpenSans" w:hAnsi="OpenSans" w:cs="Open Sans"/>
          <w:lang w:eastAsia="en-GB"/>
        </w:rPr>
        <w:t xml:space="preserve">Business </w:t>
      </w:r>
      <w:r w:rsidRPr="005F1B2A" w:rsidR="008F6A1E">
        <w:rPr>
          <w:rFonts w:ascii="OpenSans" w:hAnsi="OpenSans" w:cs="Open Sans"/>
          <w:lang w:eastAsia="en-GB"/>
        </w:rPr>
        <w:t>me</w:t>
      </w:r>
      <w:r w:rsidRPr="005F1B2A" w:rsidR="00197A9B">
        <w:rPr>
          <w:rFonts w:ascii="OpenSans" w:hAnsi="OpenSans" w:cs="Open Sans"/>
          <w:lang w:eastAsia="en-GB"/>
        </w:rPr>
        <w:t>trics</w:t>
      </w:r>
      <w:r w:rsidRPr="005F1B2A" w:rsidR="01E777FE">
        <w:rPr>
          <w:rFonts w:ascii="OpenSans" w:hAnsi="OpenSans" w:cs="Open Sans"/>
          <w:lang w:eastAsia="en-GB"/>
        </w:rPr>
        <w:t xml:space="preserve"> (</w:t>
      </w:r>
      <w:r w:rsidRPr="005F1B2A" w:rsidR="484C87D2">
        <w:rPr>
          <w:rFonts w:ascii="OpenSans" w:hAnsi="OpenSans" w:cs="Open Sans"/>
          <w:lang w:eastAsia="en-GB"/>
        </w:rPr>
        <w:t>KPI</w:t>
      </w:r>
      <w:r w:rsidRPr="005F1B2A" w:rsidR="66C56442">
        <w:rPr>
          <w:rFonts w:ascii="OpenSans" w:hAnsi="OpenSans" w:cs="Open Sans"/>
          <w:lang w:eastAsia="en-GB"/>
        </w:rPr>
        <w:t>s</w:t>
      </w:r>
      <w:r w:rsidRPr="005F1B2A" w:rsidR="18CDBBF7">
        <w:rPr>
          <w:rFonts w:ascii="OpenSans" w:hAnsi="OpenSans" w:cs="Open Sans"/>
          <w:lang w:eastAsia="en-GB"/>
        </w:rPr>
        <w:t>)</w:t>
      </w:r>
    </w:p>
    <w:p w:rsidRPr="005F1B2A" w:rsidR="2CAE58A8" w:rsidP="00D054E8" w:rsidRDefault="2CAE58A8" w14:paraId="6F9690AF" w14:textId="31A4310D">
      <w:pPr>
        <w:pStyle w:val="ListParagraph"/>
        <w:numPr>
          <w:ilvl w:val="0"/>
          <w:numId w:val="7"/>
        </w:numPr>
        <w:rPr>
          <w:rFonts w:ascii="OpenSans" w:hAnsi="OpenSans" w:cs="Open Sans"/>
          <w:lang w:eastAsia="en-GB"/>
        </w:rPr>
      </w:pPr>
      <w:r w:rsidRPr="005F1B2A">
        <w:rPr>
          <w:rFonts w:ascii="OpenSans" w:hAnsi="OpenSans" w:cs="Open Sans"/>
          <w:lang w:eastAsia="en-GB"/>
        </w:rPr>
        <w:t>Orchestration module</w:t>
      </w:r>
    </w:p>
    <w:p w:rsidRPr="005F1B2A" w:rsidR="2CAE58A8" w:rsidP="00D054E8" w:rsidRDefault="2CAE58A8" w14:paraId="13A62202" w14:textId="0B81CAFD">
      <w:pPr>
        <w:pStyle w:val="ListParagraph"/>
        <w:numPr>
          <w:ilvl w:val="0"/>
          <w:numId w:val="7"/>
        </w:numPr>
        <w:rPr>
          <w:rFonts w:ascii="OpenSans" w:hAnsi="OpenSans" w:cs="Open Sans"/>
          <w:lang w:eastAsia="en-GB"/>
        </w:rPr>
      </w:pPr>
      <w:r w:rsidRPr="005F1B2A">
        <w:rPr>
          <w:rFonts w:ascii="OpenSans" w:hAnsi="OpenSans" w:cs="Open Sans"/>
          <w:lang w:eastAsia="en-GB"/>
        </w:rPr>
        <w:t>Data quality module</w:t>
      </w:r>
    </w:p>
    <w:p w:rsidRPr="005F1B2A" w:rsidR="009733BC" w:rsidP="008B05BE" w:rsidRDefault="7D911DF9" w14:paraId="34CBFB8B" w14:textId="3B12DE2C">
      <w:pPr>
        <w:pStyle w:val="ListParagraph"/>
        <w:numPr>
          <w:ilvl w:val="0"/>
          <w:numId w:val="7"/>
        </w:numPr>
        <w:rPr>
          <w:rFonts w:ascii="OpenSans" w:hAnsi="OpenSans" w:cs="Open Sans"/>
          <w:lang w:eastAsia="en-GB"/>
        </w:rPr>
      </w:pPr>
      <w:r w:rsidRPr="005F1B2A">
        <w:rPr>
          <w:rFonts w:ascii="OpenSans" w:hAnsi="OpenSans" w:cs="Open Sans"/>
          <w:lang w:eastAsia="en-GB"/>
        </w:rPr>
        <w:t>Users and roles</w:t>
      </w:r>
    </w:p>
    <w:p w:rsidRPr="005F1B2A" w:rsidR="00C42EC1" w:rsidP="00C42EC1" w:rsidRDefault="00C42EC1" w14:paraId="0378C930" w14:textId="77777777">
      <w:pPr>
        <w:pStyle w:val="ListParagraph"/>
        <w:numPr>
          <w:ilvl w:val="0"/>
          <w:numId w:val="7"/>
        </w:numPr>
        <w:rPr>
          <w:rFonts w:ascii="OpenSans" w:hAnsi="OpenSans" w:cs="Open Sans"/>
          <w:lang w:eastAsia="en-GB"/>
        </w:rPr>
      </w:pPr>
      <w:r w:rsidRPr="005F1B2A">
        <w:rPr>
          <w:rFonts w:ascii="OpenSans" w:hAnsi="OpenSans" w:cs="Open Sans"/>
          <w:lang w:eastAsia="en-GB"/>
        </w:rPr>
        <w:t>Documentation to the developed system</w:t>
      </w:r>
    </w:p>
    <w:p w:rsidRPr="005F1B2A" w:rsidR="007B1320" w:rsidP="005E7037" w:rsidRDefault="009733BC" w14:paraId="465F0C66" w14:textId="0ACC0B7E">
      <w:pPr>
        <w:pStyle w:val="Heading2"/>
        <w:spacing w:before="240" w:after="240"/>
        <w:ind w:firstLine="720"/>
        <w:rPr>
          <w:rFonts w:hint="eastAsia" w:ascii="OpenSans" w:hAnsi="OpenSans"/>
          <w:color w:val="auto"/>
          <w:sz w:val="40"/>
          <w:szCs w:val="40"/>
          <w:lang w:eastAsia="zh-TW"/>
        </w:rPr>
      </w:pPr>
      <w:bookmarkStart w:name="_Toc197067871" w:id="6"/>
      <w:r w:rsidRPr="005F1B2A">
        <w:rPr>
          <w:rFonts w:ascii="OpenSans" w:hAnsi="OpenSans"/>
          <w:color w:val="auto"/>
          <w:sz w:val="40"/>
          <w:szCs w:val="40"/>
          <w:lang w:eastAsia="zh-TW"/>
        </w:rPr>
        <w:t xml:space="preserve">Out of </w:t>
      </w:r>
      <w:r w:rsidRPr="005F1B2A" w:rsidR="00E1753D">
        <w:rPr>
          <w:rFonts w:ascii="OpenSans" w:hAnsi="OpenSans"/>
          <w:color w:val="auto"/>
          <w:sz w:val="40"/>
          <w:szCs w:val="40"/>
          <w:lang w:eastAsia="zh-TW"/>
        </w:rPr>
        <w:t>s</w:t>
      </w:r>
      <w:r w:rsidRPr="005F1B2A">
        <w:rPr>
          <w:rFonts w:ascii="OpenSans" w:hAnsi="OpenSans"/>
          <w:color w:val="auto"/>
          <w:sz w:val="40"/>
          <w:szCs w:val="40"/>
          <w:lang w:eastAsia="zh-TW"/>
        </w:rPr>
        <w:t>cope</w:t>
      </w:r>
      <w:bookmarkEnd w:id="6"/>
    </w:p>
    <w:p w:rsidRPr="005F1B2A" w:rsidR="00075C94" w:rsidP="008B05BE" w:rsidRDefault="002B24F0" w14:paraId="3A856295" w14:textId="2B4DCFC9">
      <w:pPr>
        <w:pStyle w:val="ListParagraph"/>
        <w:numPr>
          <w:ilvl w:val="0"/>
          <w:numId w:val="8"/>
        </w:numPr>
        <w:rPr>
          <w:rFonts w:ascii="OpenSans" w:hAnsi="OpenSans" w:cs="Open Sans"/>
          <w:lang w:eastAsia="en-GB"/>
        </w:rPr>
      </w:pPr>
      <w:r w:rsidRPr="005F1B2A">
        <w:rPr>
          <w:rFonts w:ascii="OpenSans" w:hAnsi="OpenSans" w:cs="Open Sans"/>
          <w:lang w:eastAsia="en-GB"/>
        </w:rPr>
        <w:t>Reporting development is not included to the scope of project</w:t>
      </w:r>
    </w:p>
    <w:p w:rsidRPr="005F1B2A" w:rsidR="00BA2478" w:rsidP="005E7037" w:rsidRDefault="00BA2478" w14:paraId="388D8B59" w14:textId="29F179AC">
      <w:pPr>
        <w:pStyle w:val="Heading2"/>
        <w:spacing w:before="240" w:after="240"/>
        <w:ind w:firstLine="720"/>
        <w:rPr>
          <w:rFonts w:hint="eastAsia" w:ascii="OpenSans" w:hAnsi="OpenSans"/>
          <w:color w:val="auto"/>
          <w:sz w:val="40"/>
          <w:szCs w:val="40"/>
          <w:lang w:eastAsia="zh-TW"/>
        </w:rPr>
      </w:pPr>
      <w:bookmarkStart w:name="_Toc41510561" w:id="7"/>
      <w:bookmarkStart w:name="_Toc65506962" w:id="8"/>
      <w:bookmarkStart w:name="_Toc197067872" w:id="9"/>
      <w:r w:rsidRPr="005F1B2A">
        <w:rPr>
          <w:rFonts w:ascii="OpenSans" w:hAnsi="OpenSans"/>
          <w:color w:val="auto"/>
          <w:sz w:val="40"/>
          <w:szCs w:val="40"/>
          <w:lang w:eastAsia="zh-TW"/>
        </w:rPr>
        <w:t>D</w:t>
      </w:r>
      <w:bookmarkEnd w:id="7"/>
      <w:r w:rsidRPr="005F1B2A" w:rsidR="007F48BF">
        <w:rPr>
          <w:rFonts w:ascii="OpenSans" w:hAnsi="OpenSans"/>
          <w:color w:val="auto"/>
          <w:sz w:val="40"/>
          <w:szCs w:val="40"/>
          <w:lang w:eastAsia="zh-TW"/>
        </w:rPr>
        <w:t>efinitions</w:t>
      </w:r>
      <w:bookmarkEnd w:id="8"/>
      <w:bookmarkEnd w:id="9"/>
    </w:p>
    <w:p w:rsidRPr="005F1B2A" w:rsidR="00BA2478" w:rsidP="008B05BE" w:rsidRDefault="00BA2478" w14:paraId="72A5FA96" w14:textId="3916172F">
      <w:pPr>
        <w:pStyle w:val="BodyText"/>
        <w:ind w:firstLine="720"/>
        <w:rPr>
          <w:rFonts w:ascii="OpenSans" w:hAnsi="OpenSans" w:eastAsia="Proxima Nova Bl" w:cs="Open Sans"/>
        </w:rPr>
      </w:pPr>
      <w:r w:rsidRPr="005F1B2A">
        <w:rPr>
          <w:rFonts w:ascii="OpenSans" w:hAnsi="OpenSans" w:eastAsia="Proxima Nova Bl" w:cs="Open Sans"/>
        </w:rPr>
        <w:t>Definitions</w:t>
      </w:r>
      <w:r w:rsidRPr="005F1B2A" w:rsidR="00D67886">
        <w:rPr>
          <w:rFonts w:ascii="OpenSans" w:hAnsi="OpenSans" w:eastAsia="Proxima Nova Bl" w:cs="Open Sans"/>
        </w:rPr>
        <w:t xml:space="preserve"> </w:t>
      </w:r>
      <w:r w:rsidRPr="005F1B2A">
        <w:rPr>
          <w:rFonts w:ascii="OpenSans" w:hAnsi="OpenSans" w:eastAsia="Proxima Nova Bl" w:cs="Open Sans"/>
        </w:rPr>
        <w:t xml:space="preserve">and </w:t>
      </w:r>
      <w:r w:rsidRPr="005F1B2A" w:rsidR="005E7037">
        <w:rPr>
          <w:rFonts w:ascii="OpenSans" w:hAnsi="OpenSans" w:eastAsia="Proxima Nova Bl" w:cs="Open Sans"/>
        </w:rPr>
        <w:t>a</w:t>
      </w:r>
      <w:r w:rsidRPr="005F1B2A">
        <w:rPr>
          <w:rFonts w:ascii="OpenSans" w:hAnsi="OpenSans" w:eastAsia="Proxima Nova Bl" w:cs="Open Sans"/>
        </w:rPr>
        <w:t>bbreviations</w:t>
      </w:r>
    </w:p>
    <w:tbl>
      <w:tblPr>
        <w:tblStyle w:val="TableGridLight"/>
        <w:tblW w:w="5000" w:type="pct"/>
        <w:tblLook w:val="04A0" w:firstRow="1" w:lastRow="0" w:firstColumn="1" w:lastColumn="0" w:noHBand="0" w:noVBand="1"/>
      </w:tblPr>
      <w:tblGrid>
        <w:gridCol w:w="1158"/>
        <w:gridCol w:w="8192"/>
      </w:tblGrid>
      <w:tr w:rsidRPr="005F1B2A" w:rsidR="00E735BF" w:rsidTr="009519DE" w14:paraId="36C55B65" w14:textId="77777777">
        <w:trPr>
          <w:trHeight w:val="300"/>
          <w:tblHeader/>
        </w:trPr>
        <w:tc>
          <w:tcPr>
            <w:tcW w:w="619" w:type="pct"/>
            <w:shd w:val="clear" w:color="auto" w:fill="000000" w:themeFill="text1"/>
            <w:hideMark/>
          </w:tcPr>
          <w:p w:rsidRPr="005F1B2A" w:rsidR="00BA2478" w:rsidP="008B05BE" w:rsidRDefault="00BA2478" w14:paraId="648B30AB" w14:textId="77777777">
            <w:pPr>
              <w:spacing w:before="120" w:after="120"/>
              <w:jc w:val="center"/>
              <w:rPr>
                <w:rFonts w:ascii="OpenSans" w:hAnsi="OpenSans" w:eastAsia="Proxima Nova Bl" w:cs="Segoe UI"/>
                <w:sz w:val="19"/>
                <w:szCs w:val="19"/>
              </w:rPr>
            </w:pPr>
            <w:r w:rsidRPr="005F1B2A">
              <w:rPr>
                <w:rFonts w:ascii="OpenSans" w:hAnsi="OpenSans" w:eastAsia="Proxima Nova Rg" w:cs="Segoe UI"/>
                <w:sz w:val="19"/>
                <w:szCs w:val="19"/>
              </w:rPr>
              <w:t>Term</w:t>
            </w:r>
          </w:p>
        </w:tc>
        <w:tc>
          <w:tcPr>
            <w:tcW w:w="4381" w:type="pct"/>
            <w:shd w:val="clear" w:color="auto" w:fill="000000" w:themeFill="text1"/>
            <w:hideMark/>
          </w:tcPr>
          <w:p w:rsidRPr="005F1B2A" w:rsidR="00BA2478" w:rsidP="008B05BE" w:rsidRDefault="00BA2478" w14:paraId="4AD70AC7" w14:textId="77777777">
            <w:pPr>
              <w:spacing w:before="120" w:after="120"/>
              <w:jc w:val="center"/>
              <w:rPr>
                <w:rFonts w:ascii="OpenSans" w:hAnsi="OpenSans" w:eastAsia="Proxima Nova Bl" w:cs="Segoe UI"/>
                <w:sz w:val="19"/>
                <w:szCs w:val="19"/>
              </w:rPr>
            </w:pPr>
            <w:r w:rsidRPr="005F1B2A">
              <w:rPr>
                <w:rFonts w:ascii="OpenSans" w:hAnsi="OpenSans" w:eastAsia="Proxima Nova Rg" w:cs="Segoe UI"/>
                <w:sz w:val="19"/>
                <w:szCs w:val="19"/>
              </w:rPr>
              <w:t>Description</w:t>
            </w:r>
          </w:p>
        </w:tc>
      </w:tr>
      <w:tr w:rsidRPr="005F1B2A" w:rsidR="00E735BF" w:rsidTr="009519DE" w14:paraId="52DBC627" w14:textId="77777777">
        <w:trPr>
          <w:trHeight w:val="300"/>
        </w:trPr>
        <w:tc>
          <w:tcPr>
            <w:tcW w:w="619" w:type="pct"/>
          </w:tcPr>
          <w:p w:rsidRPr="005F1B2A" w:rsidR="00F7187C" w:rsidP="008B05BE" w:rsidRDefault="2F671C36" w14:paraId="4C500922" w14:textId="065F9E94">
            <w:pPr>
              <w:spacing w:before="120" w:after="120"/>
              <w:rPr>
                <w:rFonts w:ascii="OpenSans" w:hAnsi="OpenSans" w:eastAsia="Open Sans" w:cs="Segoe UI"/>
                <w:sz w:val="19"/>
                <w:szCs w:val="19"/>
              </w:rPr>
            </w:pPr>
            <w:r w:rsidRPr="005F1B2A">
              <w:rPr>
                <w:rFonts w:ascii="OpenSans" w:hAnsi="OpenSans" w:eastAsia="Open Sans" w:cs="Segoe UI"/>
                <w:sz w:val="19"/>
                <w:szCs w:val="19"/>
              </w:rPr>
              <w:t>UF</w:t>
            </w:r>
          </w:p>
        </w:tc>
        <w:tc>
          <w:tcPr>
            <w:tcW w:w="4381" w:type="pct"/>
          </w:tcPr>
          <w:p w:rsidRPr="005F1B2A" w:rsidR="00F7187C" w:rsidP="008B05BE" w:rsidRDefault="2F671C36" w14:paraId="357B3638" w14:textId="6AC4A597">
            <w:pPr>
              <w:spacing w:before="120" w:after="120"/>
              <w:rPr>
                <w:rFonts w:ascii="OpenSans" w:hAnsi="OpenSans" w:eastAsia="Open Sans" w:cs="Segoe UI"/>
                <w:sz w:val="19"/>
                <w:szCs w:val="19"/>
              </w:rPr>
            </w:pPr>
            <w:r w:rsidRPr="005F1B2A">
              <w:rPr>
                <w:rFonts w:ascii="OpenSans" w:hAnsi="OpenSans" w:eastAsia="Open Sans" w:cs="Segoe UI"/>
                <w:sz w:val="19"/>
                <w:szCs w:val="19"/>
              </w:rPr>
              <w:t>Yuria-Pharm</w:t>
            </w:r>
          </w:p>
        </w:tc>
      </w:tr>
      <w:tr w:rsidRPr="005F1B2A" w:rsidR="00E735BF" w:rsidTr="009519DE" w14:paraId="1D9624E8" w14:textId="77777777">
        <w:trPr>
          <w:trHeight w:val="300"/>
        </w:trPr>
        <w:tc>
          <w:tcPr>
            <w:tcW w:w="619" w:type="pct"/>
          </w:tcPr>
          <w:p w:rsidRPr="005F1B2A" w:rsidR="00BD3C5C" w:rsidP="008B05BE" w:rsidRDefault="6B4F36FD" w14:paraId="544DAEC4"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DWH</w:t>
            </w:r>
          </w:p>
        </w:tc>
        <w:tc>
          <w:tcPr>
            <w:tcW w:w="4381" w:type="pct"/>
          </w:tcPr>
          <w:p w:rsidRPr="005F1B2A" w:rsidR="00BD3C5C" w:rsidP="008B05BE" w:rsidRDefault="5B18BF98" w14:paraId="433684EC"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Data Warehouse</w:t>
            </w:r>
          </w:p>
        </w:tc>
      </w:tr>
      <w:tr w:rsidRPr="005F1B2A" w:rsidR="00E735BF" w:rsidTr="009519DE" w14:paraId="64C80B6C" w14:textId="77777777">
        <w:trPr>
          <w:trHeight w:val="300"/>
        </w:trPr>
        <w:tc>
          <w:tcPr>
            <w:tcW w:w="619" w:type="pct"/>
          </w:tcPr>
          <w:p w:rsidRPr="005F1B2A" w:rsidR="00640222" w:rsidP="008B05BE" w:rsidRDefault="24EA4D2C" w14:paraId="2412A396"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REST</w:t>
            </w:r>
          </w:p>
        </w:tc>
        <w:tc>
          <w:tcPr>
            <w:tcW w:w="4381" w:type="pct"/>
          </w:tcPr>
          <w:p w:rsidRPr="005F1B2A" w:rsidR="00640222" w:rsidP="008B05BE" w:rsidRDefault="7D21062A" w14:paraId="7A1A7A05"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Representational State Transfer</w:t>
            </w:r>
          </w:p>
        </w:tc>
      </w:tr>
      <w:tr w:rsidRPr="005F1B2A" w:rsidR="00E735BF" w:rsidTr="009519DE" w14:paraId="7E5355BE" w14:textId="77777777">
        <w:trPr>
          <w:trHeight w:val="300"/>
        </w:trPr>
        <w:tc>
          <w:tcPr>
            <w:tcW w:w="619" w:type="pct"/>
          </w:tcPr>
          <w:p w:rsidRPr="005F1B2A" w:rsidR="0DC5DDE5" w:rsidP="008B05BE" w:rsidRDefault="35134120" w14:paraId="696B26F1"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API</w:t>
            </w:r>
          </w:p>
        </w:tc>
        <w:tc>
          <w:tcPr>
            <w:tcW w:w="4381" w:type="pct"/>
          </w:tcPr>
          <w:p w:rsidRPr="005F1B2A" w:rsidR="59E7959C" w:rsidP="008B05BE" w:rsidRDefault="01BD21C5" w14:paraId="4EC1DD4B"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Application Programming Interface</w:t>
            </w:r>
          </w:p>
        </w:tc>
      </w:tr>
      <w:tr w:rsidRPr="005F1B2A" w:rsidR="00E735BF" w:rsidTr="009519DE" w14:paraId="63DE100C" w14:textId="77777777">
        <w:trPr>
          <w:trHeight w:val="300"/>
        </w:trPr>
        <w:tc>
          <w:tcPr>
            <w:tcW w:w="619" w:type="pct"/>
          </w:tcPr>
          <w:p w:rsidRPr="005F1B2A" w:rsidR="0DC5DDE5" w:rsidP="008B05BE" w:rsidRDefault="35134120" w14:paraId="5E0D4F82"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DB</w:t>
            </w:r>
          </w:p>
        </w:tc>
        <w:tc>
          <w:tcPr>
            <w:tcW w:w="4381" w:type="pct"/>
          </w:tcPr>
          <w:p w:rsidRPr="005F1B2A" w:rsidR="7FE9C4EE" w:rsidP="008B05BE" w:rsidRDefault="03718381" w14:paraId="3FB0273C"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Database</w:t>
            </w:r>
          </w:p>
        </w:tc>
      </w:tr>
      <w:tr w:rsidRPr="005F1B2A" w:rsidR="00E735BF" w:rsidTr="009519DE" w14:paraId="5A47B514" w14:textId="77777777">
        <w:trPr>
          <w:trHeight w:val="300"/>
        </w:trPr>
        <w:tc>
          <w:tcPr>
            <w:tcW w:w="619" w:type="pct"/>
          </w:tcPr>
          <w:p w:rsidRPr="005F1B2A" w:rsidR="0DC5DDE5" w:rsidP="008B05BE" w:rsidRDefault="35134120" w14:paraId="591A81BC"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BI</w:t>
            </w:r>
          </w:p>
        </w:tc>
        <w:tc>
          <w:tcPr>
            <w:tcW w:w="4381" w:type="pct"/>
          </w:tcPr>
          <w:p w:rsidRPr="005F1B2A" w:rsidR="4AF34949" w:rsidP="008B05BE" w:rsidRDefault="3DAF8D99" w14:paraId="68F00048"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Business Intelligence</w:t>
            </w:r>
          </w:p>
        </w:tc>
      </w:tr>
      <w:tr w:rsidRPr="005F1B2A" w:rsidR="00E735BF" w:rsidTr="009519DE" w14:paraId="20D715D0" w14:textId="77777777">
        <w:trPr>
          <w:trHeight w:val="300"/>
        </w:trPr>
        <w:tc>
          <w:tcPr>
            <w:tcW w:w="619" w:type="pct"/>
          </w:tcPr>
          <w:p w:rsidRPr="005F1B2A" w:rsidR="0DC5DDE5" w:rsidP="008B05BE" w:rsidRDefault="35134120" w14:paraId="0BFAA1D3"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ETL</w:t>
            </w:r>
          </w:p>
        </w:tc>
        <w:tc>
          <w:tcPr>
            <w:tcW w:w="4381" w:type="pct"/>
          </w:tcPr>
          <w:p w:rsidRPr="005F1B2A" w:rsidR="10FCD45C" w:rsidP="008B05BE" w:rsidRDefault="050B4BAC" w14:paraId="291EE229"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Extract, Transform, Load</w:t>
            </w:r>
          </w:p>
        </w:tc>
      </w:tr>
      <w:tr w:rsidRPr="005F1B2A" w:rsidR="00E735BF" w:rsidTr="009519DE" w14:paraId="38075F84" w14:textId="77777777">
        <w:trPr>
          <w:trHeight w:val="300"/>
        </w:trPr>
        <w:tc>
          <w:tcPr>
            <w:tcW w:w="619" w:type="pct"/>
          </w:tcPr>
          <w:p w:rsidRPr="005F1B2A" w:rsidR="0DC5DDE5" w:rsidP="008B05BE" w:rsidRDefault="35134120" w14:paraId="766C9B02"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ELT</w:t>
            </w:r>
          </w:p>
        </w:tc>
        <w:tc>
          <w:tcPr>
            <w:tcW w:w="4381" w:type="pct"/>
          </w:tcPr>
          <w:p w:rsidRPr="005F1B2A" w:rsidR="44611F94" w:rsidP="008B05BE" w:rsidRDefault="346D1FF5" w14:paraId="3F83A2BF"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Extract, Load, Transform</w:t>
            </w:r>
          </w:p>
        </w:tc>
      </w:tr>
      <w:tr w:rsidRPr="005F1B2A" w:rsidR="00E735BF" w:rsidTr="009519DE" w14:paraId="15088CFD" w14:textId="77777777">
        <w:trPr>
          <w:trHeight w:val="300"/>
        </w:trPr>
        <w:tc>
          <w:tcPr>
            <w:tcW w:w="619" w:type="pct"/>
          </w:tcPr>
          <w:p w:rsidRPr="005F1B2A" w:rsidR="0DC5DDE5" w:rsidP="008B05BE" w:rsidRDefault="35134120" w14:paraId="0DE81489"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BG</w:t>
            </w:r>
          </w:p>
        </w:tc>
        <w:tc>
          <w:tcPr>
            <w:tcW w:w="4381" w:type="pct"/>
          </w:tcPr>
          <w:p w:rsidRPr="005F1B2A" w:rsidR="520F91E0" w:rsidP="008B05BE" w:rsidRDefault="5BA1BB9A" w14:paraId="1B688D7C"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Business Goal</w:t>
            </w:r>
          </w:p>
        </w:tc>
      </w:tr>
      <w:tr w:rsidRPr="005F1B2A" w:rsidR="00E735BF" w:rsidTr="009519DE" w14:paraId="44E965F7" w14:textId="77777777">
        <w:trPr>
          <w:trHeight w:val="300"/>
        </w:trPr>
        <w:tc>
          <w:tcPr>
            <w:tcW w:w="619" w:type="pct"/>
          </w:tcPr>
          <w:p w:rsidRPr="005F1B2A" w:rsidR="0DC5DDE5" w:rsidP="008B05BE" w:rsidRDefault="35134120" w14:paraId="3243AE8E"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AD</w:t>
            </w:r>
          </w:p>
        </w:tc>
        <w:tc>
          <w:tcPr>
            <w:tcW w:w="4381" w:type="pct"/>
          </w:tcPr>
          <w:p w:rsidRPr="005F1B2A" w:rsidR="4EAA4E78" w:rsidP="008B05BE" w:rsidRDefault="7437290C" w14:paraId="698C42BE"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Active Directory</w:t>
            </w:r>
          </w:p>
        </w:tc>
      </w:tr>
      <w:tr w:rsidRPr="005F1B2A" w:rsidR="00E735BF" w:rsidTr="009519DE" w14:paraId="79CC57D7" w14:textId="77777777">
        <w:trPr>
          <w:trHeight w:val="300"/>
        </w:trPr>
        <w:tc>
          <w:tcPr>
            <w:tcW w:w="619" w:type="pct"/>
          </w:tcPr>
          <w:p w:rsidRPr="005F1B2A" w:rsidR="0DC5DDE5" w:rsidP="008B05BE" w:rsidRDefault="35134120" w14:paraId="48F980A2"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ERP</w:t>
            </w:r>
          </w:p>
        </w:tc>
        <w:tc>
          <w:tcPr>
            <w:tcW w:w="4381" w:type="pct"/>
          </w:tcPr>
          <w:p w:rsidRPr="005F1B2A" w:rsidR="1335889B" w:rsidP="008B05BE" w:rsidRDefault="536C647D" w14:paraId="26C8A0C4"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Enterprise Resource Planning</w:t>
            </w:r>
          </w:p>
        </w:tc>
      </w:tr>
      <w:tr w:rsidRPr="005F1B2A" w:rsidR="00E735BF" w:rsidTr="009519DE" w14:paraId="100D4D51" w14:textId="77777777">
        <w:trPr>
          <w:trHeight w:val="300"/>
        </w:trPr>
        <w:tc>
          <w:tcPr>
            <w:tcW w:w="619" w:type="pct"/>
          </w:tcPr>
          <w:p w:rsidRPr="005F1B2A" w:rsidR="0DC5DDE5" w:rsidP="008B05BE" w:rsidRDefault="35134120" w14:paraId="2F52CEBD"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GB</w:t>
            </w:r>
          </w:p>
        </w:tc>
        <w:tc>
          <w:tcPr>
            <w:tcW w:w="4381" w:type="pct"/>
          </w:tcPr>
          <w:p w:rsidRPr="005F1B2A" w:rsidR="1560FD61" w:rsidP="008B05BE" w:rsidRDefault="4D7DB61E" w14:paraId="16D1F76A"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Gigabyte</w:t>
            </w:r>
          </w:p>
        </w:tc>
      </w:tr>
      <w:tr w:rsidRPr="005F1B2A" w:rsidR="00E735BF" w:rsidTr="009519DE" w14:paraId="7BCD5695" w14:textId="77777777">
        <w:trPr>
          <w:trHeight w:val="300"/>
        </w:trPr>
        <w:tc>
          <w:tcPr>
            <w:tcW w:w="619" w:type="pct"/>
          </w:tcPr>
          <w:p w:rsidRPr="005F1B2A" w:rsidR="0DC5DDE5" w:rsidP="008B05BE" w:rsidRDefault="35134120" w14:paraId="695BCB8E"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SCD</w:t>
            </w:r>
          </w:p>
        </w:tc>
        <w:tc>
          <w:tcPr>
            <w:tcW w:w="4381" w:type="pct"/>
          </w:tcPr>
          <w:p w:rsidRPr="005F1B2A" w:rsidR="0FE0EBBD" w:rsidP="008B05BE" w:rsidRDefault="25052821" w14:paraId="019CEA18"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Slowly Changing Dimension</w:t>
            </w:r>
          </w:p>
        </w:tc>
      </w:tr>
      <w:tr w:rsidRPr="005F1B2A" w:rsidR="00E735BF" w:rsidTr="009519DE" w14:paraId="649A955E" w14:textId="77777777">
        <w:trPr>
          <w:trHeight w:val="300"/>
        </w:trPr>
        <w:tc>
          <w:tcPr>
            <w:tcW w:w="619" w:type="pct"/>
          </w:tcPr>
          <w:p w:rsidRPr="005F1B2A" w:rsidR="0DC5DDE5" w:rsidP="008B05BE" w:rsidRDefault="35134120" w14:paraId="0F7F975B"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VPN</w:t>
            </w:r>
          </w:p>
        </w:tc>
        <w:tc>
          <w:tcPr>
            <w:tcW w:w="4381" w:type="pct"/>
          </w:tcPr>
          <w:p w:rsidRPr="005F1B2A" w:rsidR="478652ED" w:rsidP="008B05BE" w:rsidRDefault="7305AED0" w14:paraId="2CDE3B6D"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Virtual Private Network</w:t>
            </w:r>
          </w:p>
        </w:tc>
      </w:tr>
      <w:tr w:rsidRPr="005F1B2A" w:rsidR="00E735BF" w:rsidTr="009519DE" w14:paraId="6037EB40" w14:textId="77777777">
        <w:trPr>
          <w:trHeight w:val="300"/>
        </w:trPr>
        <w:tc>
          <w:tcPr>
            <w:tcW w:w="619" w:type="pct"/>
          </w:tcPr>
          <w:p w:rsidRPr="005F1B2A" w:rsidR="0DC5DDE5" w:rsidP="008B05BE" w:rsidRDefault="35134120" w14:paraId="19613003"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SaaS</w:t>
            </w:r>
          </w:p>
        </w:tc>
        <w:tc>
          <w:tcPr>
            <w:tcW w:w="4381" w:type="pct"/>
          </w:tcPr>
          <w:p w:rsidRPr="005F1B2A" w:rsidR="44F03C66" w:rsidP="008B05BE" w:rsidRDefault="0CCC645A" w14:paraId="407B960B"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Software as а Service</w:t>
            </w:r>
          </w:p>
        </w:tc>
      </w:tr>
      <w:tr w:rsidRPr="005F1B2A" w:rsidR="00E735BF" w:rsidTr="009519DE" w14:paraId="0308AE7F" w14:textId="77777777">
        <w:trPr>
          <w:trHeight w:val="300"/>
        </w:trPr>
        <w:tc>
          <w:tcPr>
            <w:tcW w:w="619" w:type="pct"/>
          </w:tcPr>
          <w:p w:rsidRPr="005F1B2A" w:rsidR="0DC5DDE5" w:rsidP="008B05BE" w:rsidRDefault="35134120" w14:paraId="5C48EC7C"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HTTPS</w:t>
            </w:r>
          </w:p>
        </w:tc>
        <w:tc>
          <w:tcPr>
            <w:tcW w:w="4381" w:type="pct"/>
          </w:tcPr>
          <w:p w:rsidRPr="005F1B2A" w:rsidR="3B74BE30" w:rsidP="008B05BE" w:rsidRDefault="7B60BC5B" w14:paraId="74A54303"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Hyper</w:t>
            </w:r>
            <w:r w:rsidRPr="005F1B2A" w:rsidR="2B3957E6">
              <w:rPr>
                <w:rFonts w:ascii="OpenSans" w:hAnsi="OpenSans" w:eastAsia="Open Sans" w:cs="Segoe UI"/>
                <w:sz w:val="19"/>
                <w:szCs w:val="19"/>
              </w:rPr>
              <w:t>t</w:t>
            </w:r>
            <w:r w:rsidRPr="005F1B2A">
              <w:rPr>
                <w:rFonts w:ascii="OpenSans" w:hAnsi="OpenSans" w:eastAsia="Open Sans" w:cs="Segoe UI"/>
                <w:sz w:val="19"/>
                <w:szCs w:val="19"/>
              </w:rPr>
              <w:t>ext Transfer Protocol Secure</w:t>
            </w:r>
          </w:p>
        </w:tc>
      </w:tr>
      <w:tr w:rsidRPr="005F1B2A" w:rsidR="00E735BF" w:rsidTr="009519DE" w14:paraId="3B9CA2EB" w14:textId="77777777">
        <w:trPr>
          <w:trHeight w:val="300"/>
        </w:trPr>
        <w:tc>
          <w:tcPr>
            <w:tcW w:w="619" w:type="pct"/>
          </w:tcPr>
          <w:p w:rsidRPr="005F1B2A" w:rsidR="0DC5DDE5" w:rsidP="008B05BE" w:rsidRDefault="35134120" w14:paraId="7F1B00E5"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RBAC</w:t>
            </w:r>
          </w:p>
        </w:tc>
        <w:tc>
          <w:tcPr>
            <w:tcW w:w="4381" w:type="pct"/>
          </w:tcPr>
          <w:p w:rsidRPr="005F1B2A" w:rsidR="6F09F5BB" w:rsidP="008B05BE" w:rsidRDefault="3BFA97F6" w14:paraId="49FE4B54"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Role Based Access Control</w:t>
            </w:r>
          </w:p>
        </w:tc>
      </w:tr>
      <w:tr w:rsidRPr="005F1B2A" w:rsidR="00E735BF" w:rsidTr="009519DE" w14:paraId="11C0BEB9" w14:textId="77777777">
        <w:trPr>
          <w:trHeight w:val="300"/>
        </w:trPr>
        <w:tc>
          <w:tcPr>
            <w:tcW w:w="619" w:type="pct"/>
          </w:tcPr>
          <w:p w:rsidRPr="005F1B2A" w:rsidR="0DC5DDE5" w:rsidP="008B05BE" w:rsidRDefault="35134120" w14:paraId="0322DD34" w14:textId="77777777">
            <w:pPr>
              <w:spacing w:before="120" w:after="120"/>
              <w:rPr>
                <w:rFonts w:ascii="OpenSans" w:hAnsi="OpenSans" w:eastAsia="Open Sans" w:cs="Segoe UI"/>
                <w:sz w:val="19"/>
                <w:szCs w:val="19"/>
              </w:rPr>
            </w:pPr>
            <w:commentRangeStart w:id="10"/>
            <w:r w:rsidRPr="005F1B2A">
              <w:rPr>
                <w:rFonts w:ascii="OpenSans" w:hAnsi="OpenSans" w:eastAsia="Open Sans" w:cs="Segoe UI"/>
                <w:sz w:val="19"/>
                <w:szCs w:val="19"/>
              </w:rPr>
              <w:t>CDC</w:t>
            </w:r>
          </w:p>
        </w:tc>
        <w:tc>
          <w:tcPr>
            <w:tcW w:w="4381" w:type="pct"/>
          </w:tcPr>
          <w:p w:rsidRPr="005F1B2A" w:rsidR="1576DB78" w:rsidP="008B05BE" w:rsidRDefault="0AC8F52D" w14:paraId="6B8CC078"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Change Data Capture</w:t>
            </w:r>
            <w:commentRangeEnd w:id="10"/>
            <w:r w:rsidRPr="005F1B2A" w:rsidR="00281615">
              <w:rPr>
                <w:rStyle w:val="CommentReference"/>
                <w:rFonts w:ascii="OpenSans" w:hAnsi="OpenSans" w:eastAsia="Open Sans" w:cs="Segoe UI"/>
                <w:sz w:val="19"/>
                <w:szCs w:val="19"/>
              </w:rPr>
              <w:commentReference w:id="10"/>
            </w:r>
          </w:p>
        </w:tc>
      </w:tr>
      <w:tr w:rsidRPr="005F1B2A" w:rsidR="00E735BF" w:rsidTr="009519DE" w14:paraId="4823E4D1" w14:textId="77777777">
        <w:trPr>
          <w:trHeight w:val="300"/>
        </w:trPr>
        <w:tc>
          <w:tcPr>
            <w:tcW w:w="619" w:type="pct"/>
          </w:tcPr>
          <w:p w:rsidRPr="005F1B2A" w:rsidR="0DC5DDE5" w:rsidP="008B05BE" w:rsidRDefault="35134120" w14:paraId="2A6184D1"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ODS</w:t>
            </w:r>
          </w:p>
        </w:tc>
        <w:tc>
          <w:tcPr>
            <w:tcW w:w="4381" w:type="pct"/>
          </w:tcPr>
          <w:p w:rsidRPr="005F1B2A" w:rsidR="6EE29874" w:rsidP="008B05BE" w:rsidRDefault="3957DCC6" w14:paraId="7A3115F2"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Operational Data Store</w:t>
            </w:r>
          </w:p>
        </w:tc>
      </w:tr>
      <w:tr w:rsidRPr="005F1B2A" w:rsidR="00E735BF" w:rsidTr="009519DE" w14:paraId="6AAF4E43" w14:textId="77777777">
        <w:trPr>
          <w:trHeight w:val="300"/>
        </w:trPr>
        <w:tc>
          <w:tcPr>
            <w:tcW w:w="619" w:type="pct"/>
          </w:tcPr>
          <w:p w:rsidRPr="005F1B2A" w:rsidR="0DC5DDE5" w:rsidP="008B05BE" w:rsidRDefault="35134120" w14:paraId="240E022A"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RAM</w:t>
            </w:r>
          </w:p>
        </w:tc>
        <w:tc>
          <w:tcPr>
            <w:tcW w:w="4381" w:type="pct"/>
          </w:tcPr>
          <w:p w:rsidRPr="005F1B2A" w:rsidR="06D54D72" w:rsidP="008B05BE" w:rsidRDefault="5B66C479" w14:paraId="4875CFBD" w14:textId="77777777">
            <w:pPr>
              <w:spacing w:before="120" w:after="120"/>
              <w:rPr>
                <w:rFonts w:ascii="OpenSans" w:hAnsi="OpenSans" w:eastAsia="Open Sans" w:cs="Segoe UI"/>
                <w:sz w:val="19"/>
                <w:szCs w:val="19"/>
              </w:rPr>
            </w:pPr>
            <w:r w:rsidRPr="005F1B2A">
              <w:rPr>
                <w:rFonts w:ascii="OpenSans" w:hAnsi="OpenSans" w:eastAsia="Open Sans" w:cs="Segoe UI"/>
                <w:sz w:val="19"/>
                <w:szCs w:val="19"/>
              </w:rPr>
              <w:t>Random Access Memory</w:t>
            </w:r>
          </w:p>
        </w:tc>
      </w:tr>
      <w:tr w:rsidRPr="005F1B2A" w:rsidR="00E735BF" w:rsidTr="009519DE" w14:paraId="2E260A77" w14:textId="77777777">
        <w:trPr>
          <w:trHeight w:val="300"/>
        </w:trPr>
        <w:tc>
          <w:tcPr>
            <w:tcW w:w="619" w:type="pct"/>
          </w:tcPr>
          <w:p w:rsidRPr="005F1B2A" w:rsidR="0DC5DDE5" w:rsidP="008B05BE" w:rsidRDefault="35134120" w14:paraId="625A60EA" w14:textId="77777777">
            <w:pPr>
              <w:spacing w:before="120" w:after="120"/>
              <w:rPr>
                <w:rFonts w:ascii="OpenSans" w:hAnsi="OpenSans" w:eastAsia="Open Sans" w:cs="Segoe UI"/>
                <w:sz w:val="19"/>
                <w:szCs w:val="19"/>
              </w:rPr>
            </w:pPr>
            <w:commentRangeStart w:id="11"/>
            <w:r w:rsidRPr="005F1B2A">
              <w:rPr>
                <w:rFonts w:ascii="OpenSans" w:hAnsi="OpenSans" w:eastAsia="Open Sans" w:cs="Segoe UI"/>
                <w:sz w:val="19"/>
                <w:szCs w:val="19"/>
              </w:rPr>
              <w:t>PaaS</w:t>
            </w:r>
          </w:p>
        </w:tc>
        <w:tc>
          <w:tcPr>
            <w:tcW w:w="4381" w:type="pct"/>
          </w:tcPr>
          <w:p w:rsidRPr="00D93DFA" w:rsidR="7C3B47FD" w:rsidP="008B05BE" w:rsidRDefault="05CFCCE3" w14:paraId="4044E586" w14:textId="77777777">
            <w:pPr>
              <w:spacing w:before="120" w:after="120"/>
              <w:rPr>
                <w:rFonts w:ascii="OpenSans" w:hAnsi="OpenSans" w:eastAsia="Open Sans" w:cs="Segoe UI"/>
                <w:sz w:val="19"/>
                <w:szCs w:val="19"/>
                <w:lang w:val="uk-UA"/>
              </w:rPr>
            </w:pPr>
            <w:r w:rsidRPr="005F1B2A">
              <w:rPr>
                <w:rFonts w:ascii="OpenSans" w:hAnsi="OpenSans" w:eastAsia="Open Sans" w:cs="Segoe UI"/>
                <w:sz w:val="19"/>
                <w:szCs w:val="19"/>
              </w:rPr>
              <w:t>Platform as a Service</w:t>
            </w:r>
            <w:commentRangeEnd w:id="11"/>
            <w:r w:rsidRPr="00D93DFA" w:rsidR="00D93DFA">
              <w:rPr>
                <w:rStyle w:val="CommentReference"/>
                <w:rFonts w:ascii="OpenSans" w:hAnsi="OpenSans" w:eastAsia="Open Sans" w:cs="Segoe UI"/>
                <w:sz w:val="19"/>
                <w:szCs w:val="19"/>
                <w:lang w:val="uk-UA"/>
              </w:rPr>
              <w:commentReference w:id="11"/>
            </w:r>
          </w:p>
        </w:tc>
      </w:tr>
      <w:tr w:rsidRPr="005F1B2A" w:rsidR="00E735BF" w:rsidTr="4C15BFB2" w14:paraId="12144835" w14:textId="77777777">
        <w:trPr>
          <w:trHeight w:val="480"/>
        </w:trPr>
        <w:tc>
          <w:tcPr>
            <w:tcW w:w="1158" w:type="dxa"/>
            <w:vAlign w:val="center"/>
          </w:tcPr>
          <w:p w:rsidRPr="005F1B2A" w:rsidR="5BA997AB" w:rsidP="5BA997AB" w:rsidRDefault="5CA460AC" w14:paraId="56D44F0D" w14:textId="5CE63B67">
            <w:pPr>
              <w:rPr>
                <w:rFonts w:ascii="OpenSans" w:hAnsi="OpenSans" w:eastAsia="Open Sans" w:cs="Segoe UI"/>
                <w:sz w:val="19"/>
                <w:szCs w:val="19"/>
              </w:rPr>
            </w:pPr>
            <w:r w:rsidRPr="005F1B2A">
              <w:rPr>
                <w:rFonts w:ascii="OpenSans" w:hAnsi="OpenSans" w:eastAsia="Open Sans" w:cs="Segoe UI"/>
                <w:sz w:val="19"/>
                <w:szCs w:val="19"/>
              </w:rPr>
              <w:t>DC</w:t>
            </w:r>
          </w:p>
        </w:tc>
        <w:tc>
          <w:tcPr>
            <w:tcW w:w="8192" w:type="dxa"/>
            <w:vAlign w:val="center"/>
          </w:tcPr>
          <w:p w:rsidRPr="005F1B2A" w:rsidR="5BA997AB" w:rsidP="5BA997AB" w:rsidRDefault="5CA460AC" w14:paraId="47BC3FFC" w14:textId="3D9C8E5C">
            <w:pPr>
              <w:rPr>
                <w:rFonts w:ascii="OpenSans" w:hAnsi="OpenSans" w:eastAsia="Open Sans" w:cs="Segoe UI"/>
                <w:sz w:val="19"/>
                <w:szCs w:val="19"/>
              </w:rPr>
            </w:pPr>
            <w:r w:rsidRPr="005F1B2A">
              <w:rPr>
                <w:rFonts w:ascii="OpenSans" w:hAnsi="OpenSans" w:eastAsia="Open Sans" w:cs="Segoe UI"/>
                <w:sz w:val="19"/>
                <w:szCs w:val="19"/>
              </w:rPr>
              <w:t>Data Center</w:t>
            </w:r>
          </w:p>
        </w:tc>
      </w:tr>
    </w:tbl>
    <w:p w:rsidRPr="005F1B2A" w:rsidR="007B1320" w:rsidP="4D638AE0" w:rsidRDefault="007B1320" w14:paraId="046C4755" w14:textId="77777777">
      <w:pPr>
        <w:rPr>
          <w:rFonts w:ascii="OpenSans" w:hAnsi="OpenSans" w:eastAsia="Open Sans" w:cs="Open Sans"/>
          <w:sz w:val="26"/>
          <w:szCs w:val="26"/>
          <w:lang w:eastAsia="en-GB"/>
        </w:rPr>
      </w:pPr>
    </w:p>
    <w:p w:rsidRPr="005F1B2A" w:rsidR="00173DDC" w:rsidRDefault="00173DDC" w14:paraId="48F94206" w14:textId="77777777">
      <w:pPr>
        <w:rPr>
          <w:rFonts w:ascii="OpenSans" w:hAnsi="OpenSans" w:cs="Open Sans"/>
          <w:sz w:val="48"/>
          <w:szCs w:val="48"/>
          <w:lang w:eastAsia="en-GB"/>
        </w:rPr>
      </w:pPr>
      <w:bookmarkStart w:name="_Toc65506963" w:id="12"/>
      <w:r w:rsidRPr="005F1B2A">
        <w:rPr>
          <w:rFonts w:ascii="OpenSans" w:hAnsi="OpenSans" w:cs="Open Sans"/>
          <w:sz w:val="48"/>
          <w:szCs w:val="48"/>
          <w:lang w:eastAsia="en-GB"/>
        </w:rPr>
        <w:br w:type="page"/>
      </w:r>
    </w:p>
    <w:p w:rsidRPr="005F1B2A" w:rsidR="006E613F" w:rsidP="00471AB3" w:rsidRDefault="006F137A" w14:paraId="08B62699" w14:textId="1DCD3E13">
      <w:pPr>
        <w:pStyle w:val="Heading1"/>
        <w:spacing w:after="240"/>
        <w:ind w:firstLine="720"/>
        <w:rPr>
          <w:rFonts w:ascii="OpenSans" w:hAnsi="OpenSans" w:eastAsia="Times New Roman" w:cs="Open Sans"/>
          <w:color w:val="auto"/>
          <w:sz w:val="48"/>
          <w:szCs w:val="48"/>
          <w:lang w:eastAsia="en-GB"/>
        </w:rPr>
      </w:pPr>
      <w:bookmarkStart w:name="_Toc197067873" w:id="13"/>
      <w:r w:rsidRPr="005F1B2A">
        <w:rPr>
          <w:rFonts w:ascii="OpenSans" w:hAnsi="OpenSans" w:eastAsia="Times New Roman" w:cs="Open Sans"/>
          <w:color w:val="auto"/>
          <w:sz w:val="48"/>
          <w:szCs w:val="48"/>
          <w:lang w:eastAsia="en-GB"/>
        </w:rPr>
        <w:t xml:space="preserve">Business </w:t>
      </w:r>
      <w:r w:rsidRPr="005F1B2A" w:rsidR="2DDB7FC1">
        <w:rPr>
          <w:rFonts w:ascii="OpenSans" w:hAnsi="OpenSans" w:eastAsia="Times New Roman" w:cs="Open Sans"/>
          <w:color w:val="auto"/>
          <w:sz w:val="48"/>
          <w:szCs w:val="48"/>
          <w:lang w:eastAsia="en-GB"/>
        </w:rPr>
        <w:t>overview</w:t>
      </w:r>
      <w:bookmarkEnd w:id="12"/>
      <w:bookmarkEnd w:id="13"/>
    </w:p>
    <w:p w:rsidRPr="005F1B2A" w:rsidR="7BE13756" w:rsidP="00471AB3" w:rsidRDefault="006E613F" w14:paraId="697A40D4" w14:textId="0E49691A">
      <w:pPr>
        <w:pStyle w:val="Heading2"/>
        <w:spacing w:before="240" w:after="240"/>
        <w:ind w:firstLine="720"/>
        <w:rPr>
          <w:rFonts w:ascii="OpenSans" w:hAnsi="OpenSans" w:eastAsia="Times New Roman" w:cs="Open Sans"/>
          <w:color w:val="auto"/>
          <w:sz w:val="40"/>
          <w:szCs w:val="40"/>
          <w:lang w:eastAsia="en-GB"/>
        </w:rPr>
      </w:pPr>
      <w:bookmarkStart w:name="_Toc65506964" w:id="14"/>
      <w:bookmarkStart w:name="_Toc197067874" w:id="15"/>
      <w:r w:rsidRPr="005F1B2A">
        <w:rPr>
          <w:rFonts w:ascii="OpenSans" w:hAnsi="OpenSans" w:eastAsia="Times New Roman" w:cs="Open Sans"/>
          <w:color w:val="auto"/>
          <w:sz w:val="40"/>
          <w:szCs w:val="40"/>
          <w:lang w:eastAsia="en-GB"/>
        </w:rPr>
        <w:t xml:space="preserve">Business </w:t>
      </w:r>
      <w:bookmarkEnd w:id="14"/>
      <w:r w:rsidRPr="005F1B2A" w:rsidR="00E1753D">
        <w:rPr>
          <w:rFonts w:ascii="OpenSans" w:hAnsi="OpenSans" w:eastAsia="Times New Roman" w:cs="Open Sans"/>
          <w:color w:val="auto"/>
          <w:sz w:val="40"/>
          <w:szCs w:val="40"/>
          <w:lang w:eastAsia="en-GB"/>
        </w:rPr>
        <w:t>b</w:t>
      </w:r>
      <w:r w:rsidRPr="005F1B2A">
        <w:rPr>
          <w:rFonts w:ascii="OpenSans" w:hAnsi="OpenSans" w:eastAsia="Times New Roman" w:cs="Open Sans"/>
          <w:color w:val="auto"/>
          <w:sz w:val="40"/>
          <w:szCs w:val="40"/>
          <w:lang w:eastAsia="en-GB"/>
        </w:rPr>
        <w:t>ackground</w:t>
      </w:r>
      <w:bookmarkEnd w:id="15"/>
    </w:p>
    <w:p w:rsidRPr="005F1B2A" w:rsidR="2357ECE3" w:rsidP="008B05BE" w:rsidRDefault="7025E158" w14:paraId="25432801" w14:textId="7A3E81DC">
      <w:pPr>
        <w:ind w:firstLine="851"/>
        <w:jc w:val="both"/>
        <w:rPr>
          <w:rFonts w:ascii="OpenSans" w:hAnsi="OpenSans" w:cs="Open Sans"/>
        </w:rPr>
      </w:pPr>
      <w:r w:rsidRPr="005F1B2A">
        <w:rPr>
          <w:rFonts w:ascii="OpenSans" w:hAnsi="OpenSans" w:cs="Open Sans"/>
        </w:rPr>
        <w:t>Yuria-Pharm is an international biopharmaceutical group of companies with Ukrainian roots and global ambitions. Since its foundation in 1998 as a manufacturing company in Cherkasy, Yuria-Pharm has grown into a major player in the pharmaceutical industry, offering innovative medical solutions and transforming the standards of treatment and health improvement worldwide.</w:t>
      </w:r>
    </w:p>
    <w:p w:rsidRPr="005F1B2A" w:rsidR="2357ECE3" w:rsidP="008B05BE" w:rsidRDefault="7025E158" w14:paraId="5EEE0AFF" w14:textId="526DAE17">
      <w:pPr>
        <w:ind w:firstLine="851"/>
        <w:jc w:val="both"/>
        <w:rPr>
          <w:rFonts w:ascii="OpenSans" w:hAnsi="OpenSans" w:cs="Open Sans"/>
        </w:rPr>
      </w:pPr>
      <w:r w:rsidRPr="005F1B2A">
        <w:rPr>
          <w:rFonts w:ascii="OpenSans" w:hAnsi="OpenSans" w:cs="Open Sans"/>
        </w:rPr>
        <w:t xml:space="preserve">Today, </w:t>
      </w:r>
      <w:r w:rsidRPr="005F1B2A" w:rsidR="60D7316A">
        <w:rPr>
          <w:rFonts w:ascii="OpenSans" w:hAnsi="OpenSans" w:cs="Open Sans"/>
        </w:rPr>
        <w:t>Yuria-Pharm</w:t>
      </w:r>
      <w:r w:rsidRPr="005F1B2A">
        <w:rPr>
          <w:rFonts w:ascii="OpenSans" w:hAnsi="OpenSans" w:cs="Open Sans"/>
        </w:rPr>
        <w:t xml:space="preserve"> is a leading biopharmaceutical corporation specializing in R&amp;D, manufacturing, marketing, and distribution of hospital medicines and medical devices. The corporation reinvests up to 90% of its profits into development, launching around 20 new products annually and maintaining over 600 product registrations in more than 40 countries. Export accounts for approximately 25% of its operations.</w:t>
      </w:r>
    </w:p>
    <w:p w:rsidRPr="005F1B2A" w:rsidR="102144DA" w:rsidP="008B05BE" w:rsidRDefault="102144DA" w14:paraId="62AC448C" w14:textId="3D1A5A1E">
      <w:pPr>
        <w:ind w:firstLine="851"/>
        <w:jc w:val="center"/>
        <w:rPr>
          <w:rFonts w:ascii="OpenSans" w:hAnsi="OpenSans"/>
        </w:rPr>
      </w:pPr>
      <w:r w:rsidRPr="005F1B2A">
        <w:rPr>
          <w:rFonts w:ascii="OpenSans" w:hAnsi="OpenSans"/>
          <w:noProof/>
        </w:rPr>
        <w:drawing>
          <wp:inline distT="0" distB="0" distL="0" distR="0" wp14:anchorId="2D070121" wp14:editId="2DF1C993">
            <wp:extent cx="3695700" cy="1847850"/>
            <wp:effectExtent l="0" t="0" r="0" b="0"/>
            <wp:docPr id="595644928" name="Рисунок 595644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3695700" cy="1847850"/>
                    </a:xfrm>
                    <a:prstGeom prst="rect">
                      <a:avLst/>
                    </a:prstGeom>
                  </pic:spPr>
                </pic:pic>
              </a:graphicData>
            </a:graphic>
          </wp:inline>
        </w:drawing>
      </w:r>
    </w:p>
    <w:p w:rsidRPr="005F1B2A" w:rsidR="2357ECE3" w:rsidP="008B05BE" w:rsidRDefault="001D722C" w14:paraId="0B4E923D" w14:textId="1B82FE19">
      <w:pPr>
        <w:ind w:firstLine="851"/>
        <w:jc w:val="both"/>
        <w:rPr>
          <w:rFonts w:ascii="OpenSans" w:hAnsi="OpenSans" w:cs="Open Sans"/>
        </w:rPr>
      </w:pPr>
      <w:r w:rsidRPr="001D722C">
        <w:rPr>
          <w:rFonts w:ascii="OpenSans" w:hAnsi="OpenSans" w:cs="Open Sans"/>
        </w:rPr>
        <w:t>The company operates modern production facilities in Ukraine and other countries</w:t>
      </w:r>
      <w:r>
        <w:rPr>
          <w:rFonts w:ascii="OpenSans" w:hAnsi="OpenSans" w:cs="Open Sans"/>
        </w:rPr>
        <w:t xml:space="preserve"> </w:t>
      </w:r>
      <w:r w:rsidRPr="005F1B2A" w:rsidR="7025E158">
        <w:rPr>
          <w:rFonts w:ascii="OpenSans" w:hAnsi="OpenSans" w:cs="Open Sans"/>
        </w:rPr>
        <w:t xml:space="preserve">with a combined annual output exceeding 320 million units. Its </w:t>
      </w:r>
      <w:commentRangeStart w:id="16"/>
      <w:r w:rsidRPr="005F1B2A" w:rsidR="7025E158">
        <w:rPr>
          <w:rFonts w:ascii="OpenSans" w:hAnsi="OpenSans" w:cs="Open Sans"/>
        </w:rPr>
        <w:t xml:space="preserve">R&amp;D </w:t>
      </w:r>
      <w:commentRangeEnd w:id="16"/>
      <w:r w:rsidRPr="005F1B2A" w:rsidR="00876F09">
        <w:rPr>
          <w:rStyle w:val="CommentReference"/>
          <w:rFonts w:ascii="OpenSans" w:hAnsi="OpenSans" w:cs="Open Sans"/>
          <w:sz w:val="24"/>
          <w:szCs w:val="24"/>
        </w:rPr>
        <w:commentReference w:id="16"/>
      </w:r>
      <w:r w:rsidRPr="005F1B2A" w:rsidR="7025E158">
        <w:rPr>
          <w:rFonts w:ascii="OpenSans" w:hAnsi="OpenSans" w:cs="Open Sans"/>
        </w:rPr>
        <w:t>centers focus on the development and scaling of technologies for biopharmaceutical active ingredients and innovative formulations, including those based on hyaluronic acid.</w:t>
      </w:r>
    </w:p>
    <w:p w:rsidRPr="005F1B2A" w:rsidR="2357ECE3" w:rsidP="008B05BE" w:rsidRDefault="04273A3B" w14:paraId="240FAFB8" w14:textId="39914E5C">
      <w:pPr>
        <w:ind w:firstLine="851"/>
        <w:jc w:val="both"/>
        <w:rPr>
          <w:rFonts w:ascii="OpenSans" w:hAnsi="OpenSans" w:cs="Open Sans"/>
        </w:rPr>
      </w:pPr>
      <w:r w:rsidRPr="005F1B2A">
        <w:rPr>
          <w:rFonts w:ascii="OpenSans" w:hAnsi="OpenSans" w:cs="Open Sans"/>
        </w:rPr>
        <w:t>Yuria-Pharm</w:t>
      </w:r>
      <w:r w:rsidRPr="005F1B2A" w:rsidR="7025E158">
        <w:rPr>
          <w:rFonts w:ascii="OpenSans" w:hAnsi="OpenSans" w:cs="Open Sans"/>
        </w:rPr>
        <w:t xml:space="preserve"> holds a 13.4% share in the Ukrainian parenteral drug market and ranks among the top 3 hospital medicine distributors and pharmaceutical companies by turnover in Ukraine. The corporation’s quality management system meets international standards (</w:t>
      </w:r>
      <w:commentRangeStart w:id="17"/>
      <w:r w:rsidRPr="005F1B2A" w:rsidR="7025E158">
        <w:rPr>
          <w:rFonts w:ascii="OpenSans" w:hAnsi="OpenSans" w:cs="Open Sans"/>
        </w:rPr>
        <w:t>ISO, GMP</w:t>
      </w:r>
      <w:commentRangeEnd w:id="17"/>
      <w:r w:rsidRPr="005F1B2A" w:rsidR="00876F09">
        <w:rPr>
          <w:rStyle w:val="CommentReference"/>
          <w:rFonts w:ascii="OpenSans" w:hAnsi="OpenSans" w:cs="Open Sans"/>
          <w:sz w:val="24"/>
          <w:szCs w:val="24"/>
        </w:rPr>
        <w:commentReference w:id="17"/>
      </w:r>
      <w:r w:rsidRPr="005F1B2A" w:rsidR="7025E158">
        <w:rPr>
          <w:rFonts w:ascii="OpenSans" w:hAnsi="OpenSans" w:cs="Open Sans"/>
        </w:rPr>
        <w:t>), ensuring the safety and efficacy of its products.</w:t>
      </w:r>
    </w:p>
    <w:p w:rsidRPr="005F1B2A" w:rsidR="2357ECE3" w:rsidP="008B05BE" w:rsidRDefault="7025E158" w14:paraId="6CD0F341" w14:textId="57AD4DCE">
      <w:pPr>
        <w:ind w:firstLine="851"/>
        <w:jc w:val="both"/>
        <w:rPr>
          <w:rFonts w:ascii="OpenSans" w:hAnsi="OpenSans" w:cs="Open Sans"/>
        </w:rPr>
      </w:pPr>
      <w:r w:rsidRPr="005F1B2A">
        <w:rPr>
          <w:rFonts w:ascii="OpenSans" w:hAnsi="OpenSans" w:cs="Open Sans"/>
        </w:rPr>
        <w:t xml:space="preserve">With a vertically integrated distribution service, a powerful production base, and a growing international presence, </w:t>
      </w:r>
      <w:r w:rsidRPr="005F1B2A" w:rsidR="012B175C">
        <w:rPr>
          <w:rFonts w:ascii="OpenSans" w:hAnsi="OpenSans" w:cs="Open Sans"/>
        </w:rPr>
        <w:t>Yuria-Pharm</w:t>
      </w:r>
      <w:r w:rsidRPr="005F1B2A">
        <w:rPr>
          <w:rFonts w:ascii="OpenSans" w:hAnsi="OpenSans" w:cs="Open Sans"/>
        </w:rPr>
        <w:t xml:space="preserve"> continues to set new standards in biopharma and lead the Ukrainian pharmaceutical industry into the global arena.</w:t>
      </w:r>
    </w:p>
    <w:p w:rsidRPr="00322BE8" w:rsidR="006E613F" w:rsidP="00471AB3" w:rsidRDefault="006F137A" w14:paraId="4ACC4DF1" w14:textId="06D76918">
      <w:pPr>
        <w:pStyle w:val="Heading2"/>
        <w:spacing w:before="240" w:after="240"/>
        <w:ind w:firstLine="720"/>
        <w:rPr>
          <w:rFonts w:ascii="OpenSans" w:hAnsi="OpenSans" w:eastAsia="Times New Roman" w:cs="Open Sans"/>
          <w:color w:val="70AD47" w:themeColor="accent6"/>
          <w:sz w:val="40"/>
          <w:szCs w:val="40"/>
          <w:lang w:val="uk-UA" w:eastAsia="en-GB"/>
        </w:rPr>
      </w:pPr>
      <w:bookmarkStart w:name="_Toc65506965" w:id="18"/>
      <w:bookmarkStart w:name="_Toc197067875" w:id="19"/>
      <w:r w:rsidRPr="006B68F9">
        <w:rPr>
          <w:rFonts w:ascii="OpenSans" w:hAnsi="OpenSans" w:eastAsia="Times New Roman" w:cs="Open Sans"/>
          <w:color w:val="70AD47" w:themeColor="accent6"/>
          <w:sz w:val="40"/>
          <w:szCs w:val="40"/>
          <w:lang w:eastAsia="en-GB"/>
        </w:rPr>
        <w:t>Problem statement</w:t>
      </w:r>
      <w:bookmarkEnd w:id="18"/>
      <w:bookmarkEnd w:id="19"/>
      <w:r w:rsidR="00972D82">
        <w:rPr>
          <w:rFonts w:ascii="OpenSans" w:hAnsi="OpenSans" w:eastAsia="Times New Roman" w:cs="Open Sans"/>
          <w:color w:val="70AD47" w:themeColor="accent6"/>
          <w:sz w:val="40"/>
          <w:szCs w:val="40"/>
          <w:lang w:eastAsia="en-GB"/>
        </w:rPr>
        <w:t xml:space="preserve"> (</w:t>
      </w:r>
      <w:r w:rsidRPr="00972D82" w:rsidR="00972D82">
        <w:rPr>
          <w:rFonts w:ascii="OpenSans" w:hAnsi="OpenSans" w:eastAsia="Times New Roman" w:cs="Open Sans"/>
          <w:color w:val="70AD47" w:themeColor="accent6"/>
          <w:sz w:val="40"/>
          <w:szCs w:val="40"/>
          <w:highlight w:val="yellow"/>
          <w:lang w:eastAsia="en-GB"/>
        </w:rPr>
        <w:t>Current pain points, challenges, and end user needs)</w:t>
      </w:r>
      <w:r w:rsidR="00322BE8">
        <w:rPr>
          <w:rFonts w:ascii="OpenSans" w:hAnsi="OpenSans" w:eastAsia="Times New Roman" w:cs="Open Sans"/>
          <w:color w:val="70AD47" w:themeColor="accent6"/>
          <w:sz w:val="40"/>
          <w:szCs w:val="40"/>
          <w:lang w:val="uk-UA" w:eastAsia="en-GB"/>
        </w:rPr>
        <w:t xml:space="preserve"> + </w:t>
      </w:r>
      <w:r w:rsidRPr="00322BE8" w:rsidR="00322BE8">
        <w:rPr>
          <w:rFonts w:ascii="OpenSans" w:hAnsi="OpenSans" w:eastAsia="Times New Roman" w:cs="Open Sans"/>
          <w:color w:val="70AD47" w:themeColor="accent6"/>
          <w:sz w:val="40"/>
          <w:szCs w:val="40"/>
          <w:highlight w:val="yellow"/>
          <w:lang w:val="uk-UA" w:eastAsia="en-GB"/>
        </w:rPr>
        <w:t>(</w:t>
      </w:r>
      <w:r w:rsidRPr="00322BE8" w:rsidR="00322BE8">
        <w:rPr>
          <w:rFonts w:ascii="OpenSans" w:hAnsi="OpenSans" w:eastAsia="Times New Roman" w:cs="Open Sans"/>
          <w:color w:val="70AD47" w:themeColor="accent6"/>
          <w:sz w:val="40"/>
          <w:szCs w:val="40"/>
          <w:highlight w:val="yellow"/>
          <w:lang w:eastAsia="en-GB"/>
        </w:rPr>
        <w:t>Product fit and gaps</w:t>
      </w:r>
      <w:r w:rsidR="00322BE8">
        <w:rPr>
          <w:rFonts w:ascii="OpenSans" w:hAnsi="OpenSans" w:eastAsia="Times New Roman" w:cs="Open Sans"/>
          <w:color w:val="70AD47" w:themeColor="accent6"/>
          <w:sz w:val="40"/>
          <w:szCs w:val="40"/>
          <w:lang w:val="uk-UA" w:eastAsia="en-GB"/>
        </w:rPr>
        <w:t>)</w:t>
      </w:r>
    </w:p>
    <w:p w:rsidRPr="005F1B2A" w:rsidR="000C4847" w:rsidP="004A2A8B" w:rsidRDefault="1CB030C6" w14:paraId="13CDB131" w14:textId="2D1E65FD">
      <w:pPr>
        <w:ind w:firstLine="851"/>
        <w:jc w:val="both"/>
        <w:rPr>
          <w:rFonts w:ascii="OpenSans" w:hAnsi="OpenSans" w:cs="Open Sans"/>
        </w:rPr>
      </w:pPr>
      <w:r w:rsidRPr="005F1B2A">
        <w:rPr>
          <w:rFonts w:ascii="OpenSans" w:hAnsi="OpenSans" w:cs="Open Sans"/>
        </w:rPr>
        <w:t>Yuria-Pharm operates a complex and fragmented analytics environment involving multiple data sources, manual processes, and legacy systems. The current reporting ecosystem spans seven systems (1C Front, Gamma, GD Pharm, Microsoft Dynamics AX, Unicorn, SCM, Morion) and 25 related objects, each playing a critical role in sales, production, supply chain, and operational decision-making.</w:t>
      </w:r>
    </w:p>
    <w:p w:rsidRPr="005F1B2A" w:rsidR="000C4847" w:rsidP="004A2A8B" w:rsidRDefault="783477CF" w14:paraId="0879EA06" w14:textId="1D22F9A7">
      <w:pPr>
        <w:ind w:firstLine="720"/>
        <w:jc w:val="both"/>
        <w:rPr>
          <w:rFonts w:ascii="OpenSans" w:hAnsi="OpenSans" w:cs="Open Sans"/>
        </w:rPr>
      </w:pPr>
      <w:r w:rsidRPr="005F1B2A">
        <w:rPr>
          <w:rFonts w:ascii="OpenSans" w:hAnsi="OpenSans" w:eastAsiaTheme="minorEastAsia" w:cstheme="minorBidi"/>
        </w:rPr>
        <w:t>The current DWH suffers from limitations such as duplicate data, incomplete datasets, and overly complex data loading logic, making it difficult to generate reliable business insights. Additionally, the existing system cannot be efficiently scaled or extended to include new indicators, dimensions, or data sources without extensive manual intervention.</w:t>
      </w:r>
    </w:p>
    <w:p w:rsidRPr="005F1B2A" w:rsidR="000C4847" w:rsidP="004A2A8B" w:rsidRDefault="783477CF" w14:paraId="446E6C35" w14:textId="3758E809">
      <w:pPr>
        <w:ind w:firstLine="720"/>
        <w:jc w:val="both"/>
        <w:rPr>
          <w:rFonts w:ascii="OpenSans" w:hAnsi="OpenSans" w:cs="Open Sans"/>
        </w:rPr>
      </w:pPr>
      <w:r w:rsidRPr="005F1B2A">
        <w:rPr>
          <w:rFonts w:ascii="OpenSans" w:hAnsi="OpenSans" w:eastAsiaTheme="minorEastAsia" w:cstheme="minorBidi"/>
        </w:rPr>
        <w:t>As a result, valuable resources are spent maintaining outdated infrastructure rather than focusing on strategic data initiatives. The lack of data governance and clear traceability compromises the accuracy of analytics and hinders timely decision-making. This not only affects operational transparency and product portfolio management but also impedes Yuria-</w:t>
      </w:r>
      <w:proofErr w:type="spellStart"/>
      <w:r w:rsidRPr="005F1B2A">
        <w:rPr>
          <w:rFonts w:ascii="OpenSans" w:hAnsi="OpenSans" w:eastAsiaTheme="minorEastAsia" w:cstheme="minorBidi"/>
        </w:rPr>
        <w:t>Pharm’s</w:t>
      </w:r>
      <w:proofErr w:type="spellEnd"/>
      <w:r w:rsidRPr="005F1B2A">
        <w:rPr>
          <w:rFonts w:ascii="OpenSans" w:hAnsi="OpenSans" w:eastAsiaTheme="minorEastAsia" w:cstheme="minorBidi"/>
        </w:rPr>
        <w:t xml:space="preserve"> ability to act on opportunities in an increasingly competitive global pharmaceutical market.</w:t>
      </w:r>
    </w:p>
    <w:p w:rsidRPr="005F1B2A" w:rsidR="000C4847" w:rsidP="004A2A8B" w:rsidRDefault="783477CF" w14:paraId="1AD6FCD5" w14:textId="2EF144C1">
      <w:pPr>
        <w:ind w:firstLine="720"/>
        <w:jc w:val="both"/>
        <w:rPr>
          <w:rFonts w:ascii="OpenSans" w:hAnsi="OpenSans" w:cs="Open Sans"/>
        </w:rPr>
      </w:pPr>
      <w:r w:rsidRPr="005F1B2A">
        <w:rPr>
          <w:rFonts w:ascii="OpenSans" w:hAnsi="OpenSans" w:eastAsiaTheme="minorEastAsia" w:cstheme="minorBidi"/>
        </w:rPr>
        <w:t>To overcome these challenges, there is an urgent need to develop a modern, scalable, and secure DWH using a medallion architecture. This new platform must enable seamless data integration, provide high data quality, ensure compliance with regulatory standards, and serve as a single source of truth for business analytics and strategic decision-making.</w:t>
      </w:r>
    </w:p>
    <w:p w:rsidRPr="00FF7AAB" w:rsidR="00D25EB5" w:rsidP="00471AB3" w:rsidRDefault="00D25EB5" w14:paraId="3BEB5A9A" w14:textId="282C3E5E">
      <w:pPr>
        <w:pStyle w:val="Heading2"/>
        <w:spacing w:before="240" w:after="240"/>
        <w:ind w:firstLine="720"/>
        <w:rPr>
          <w:rFonts w:ascii="OpenSans" w:hAnsi="OpenSans" w:eastAsia="Times New Roman" w:cs="Open Sans"/>
          <w:color w:val="70AD47" w:themeColor="accent6"/>
          <w:sz w:val="40"/>
          <w:szCs w:val="40"/>
          <w:lang w:eastAsia="en-GB"/>
        </w:rPr>
      </w:pPr>
      <w:bookmarkStart w:name="_Toc65506966" w:id="20"/>
      <w:bookmarkStart w:name="_Toc197067876" w:id="21"/>
      <w:r w:rsidRPr="00FF7AAB">
        <w:rPr>
          <w:rFonts w:ascii="OpenSans" w:hAnsi="OpenSans" w:eastAsia="Times New Roman" w:cs="Open Sans"/>
          <w:color w:val="70AD47" w:themeColor="accent6"/>
          <w:sz w:val="40"/>
          <w:szCs w:val="40"/>
          <w:lang w:eastAsia="en-GB"/>
        </w:rPr>
        <w:t xml:space="preserve">Main </w:t>
      </w:r>
      <w:r w:rsidRPr="00FF7AAB" w:rsidR="00E1753D">
        <w:rPr>
          <w:rFonts w:ascii="OpenSans" w:hAnsi="OpenSans" w:eastAsia="Times New Roman" w:cs="Open Sans"/>
          <w:color w:val="70AD47" w:themeColor="accent6"/>
          <w:sz w:val="40"/>
          <w:szCs w:val="40"/>
          <w:lang w:eastAsia="en-GB"/>
        </w:rPr>
        <w:t>b</w:t>
      </w:r>
      <w:r w:rsidRPr="00FF7AAB">
        <w:rPr>
          <w:rFonts w:ascii="OpenSans" w:hAnsi="OpenSans" w:eastAsia="Times New Roman" w:cs="Open Sans"/>
          <w:color w:val="70AD47" w:themeColor="accent6"/>
          <w:sz w:val="40"/>
          <w:szCs w:val="40"/>
          <w:lang w:eastAsia="en-GB"/>
        </w:rPr>
        <w:t xml:space="preserve">usiness </w:t>
      </w:r>
      <w:r w:rsidRPr="00FF7AAB" w:rsidR="00E1753D">
        <w:rPr>
          <w:rFonts w:ascii="OpenSans" w:hAnsi="OpenSans" w:eastAsia="Times New Roman" w:cs="Open Sans"/>
          <w:color w:val="70AD47" w:themeColor="accent6"/>
          <w:sz w:val="40"/>
          <w:szCs w:val="40"/>
          <w:lang w:eastAsia="en-GB"/>
        </w:rPr>
        <w:t>c</w:t>
      </w:r>
      <w:r w:rsidRPr="00FF7AAB">
        <w:rPr>
          <w:rFonts w:ascii="OpenSans" w:hAnsi="OpenSans" w:eastAsia="Times New Roman" w:cs="Open Sans"/>
          <w:color w:val="70AD47" w:themeColor="accent6"/>
          <w:sz w:val="40"/>
          <w:szCs w:val="40"/>
          <w:lang w:eastAsia="en-GB"/>
        </w:rPr>
        <w:t xml:space="preserve">hallenges and </w:t>
      </w:r>
      <w:r w:rsidRPr="00FF7AAB" w:rsidR="00E1753D">
        <w:rPr>
          <w:rFonts w:ascii="OpenSans" w:hAnsi="OpenSans" w:eastAsia="Times New Roman" w:cs="Open Sans"/>
          <w:color w:val="70AD47" w:themeColor="accent6"/>
          <w:sz w:val="40"/>
          <w:szCs w:val="40"/>
          <w:lang w:eastAsia="en-GB"/>
        </w:rPr>
        <w:t>n</w:t>
      </w:r>
      <w:r w:rsidRPr="00FF7AAB">
        <w:rPr>
          <w:rFonts w:ascii="OpenSans" w:hAnsi="OpenSans" w:eastAsia="Times New Roman" w:cs="Open Sans"/>
          <w:color w:val="70AD47" w:themeColor="accent6"/>
          <w:sz w:val="40"/>
          <w:szCs w:val="40"/>
          <w:lang w:eastAsia="en-GB"/>
        </w:rPr>
        <w:t>eeds</w:t>
      </w:r>
      <w:bookmarkEnd w:id="20"/>
      <w:bookmarkEnd w:id="21"/>
      <w:r w:rsidR="008145BE">
        <w:rPr>
          <w:rFonts w:ascii="OpenSans" w:hAnsi="OpenSans" w:eastAsia="Times New Roman" w:cs="Open Sans"/>
          <w:color w:val="70AD47" w:themeColor="accent6"/>
          <w:sz w:val="40"/>
          <w:szCs w:val="40"/>
          <w:lang w:eastAsia="en-GB"/>
        </w:rPr>
        <w:t>(</w:t>
      </w:r>
      <w:r w:rsidRPr="00972D82" w:rsidR="008145BE">
        <w:rPr>
          <w:rFonts w:ascii="OpenSans" w:hAnsi="OpenSans" w:eastAsia="Times New Roman" w:cs="Open Sans"/>
          <w:color w:val="70AD47" w:themeColor="accent6"/>
          <w:sz w:val="40"/>
          <w:szCs w:val="40"/>
          <w:highlight w:val="yellow"/>
          <w:lang w:eastAsia="en-GB"/>
        </w:rPr>
        <w:t>Current pain points, challenges, and end user needs)</w:t>
      </w:r>
    </w:p>
    <w:p w:rsidRPr="005F1B2A" w:rsidR="00D25EB5" w:rsidP="008B05BE" w:rsidRDefault="00CF6AB6" w14:paraId="4EFFA2A2" w14:textId="0A545C5E">
      <w:pPr>
        <w:spacing w:after="120"/>
        <w:ind w:firstLine="720"/>
        <w:rPr>
          <w:rFonts w:ascii="OpenSans" w:hAnsi="OpenSans" w:cs="Open Sans"/>
          <w:lang w:eastAsia="en-GB"/>
        </w:rPr>
      </w:pPr>
      <w:r w:rsidRPr="005F1B2A">
        <w:rPr>
          <w:rFonts w:ascii="OpenSans" w:hAnsi="OpenSans" w:cs="Open Sans"/>
          <w:lang w:eastAsia="en-GB"/>
        </w:rPr>
        <w:t xml:space="preserve">Key </w:t>
      </w:r>
      <w:r w:rsidRPr="005F1B2A" w:rsidR="00E1753D">
        <w:rPr>
          <w:rFonts w:ascii="OpenSans" w:hAnsi="OpenSans" w:cs="Open Sans"/>
          <w:lang w:eastAsia="en-GB"/>
        </w:rPr>
        <w:t>b</w:t>
      </w:r>
      <w:r w:rsidRPr="005F1B2A">
        <w:rPr>
          <w:rFonts w:ascii="OpenSans" w:hAnsi="OpenSans" w:cs="Open Sans"/>
          <w:lang w:eastAsia="en-GB"/>
        </w:rPr>
        <w:t xml:space="preserve">usiness </w:t>
      </w:r>
      <w:r w:rsidRPr="005F1B2A" w:rsidR="00E1753D">
        <w:rPr>
          <w:rFonts w:ascii="OpenSans" w:hAnsi="OpenSans" w:cs="Open Sans"/>
          <w:lang w:eastAsia="en-GB"/>
        </w:rPr>
        <w:t>c</w:t>
      </w:r>
      <w:r w:rsidRPr="005F1B2A">
        <w:rPr>
          <w:rFonts w:ascii="OpenSans" w:hAnsi="OpenSans" w:cs="Open Sans"/>
          <w:lang w:eastAsia="en-GB"/>
        </w:rPr>
        <w:t>hallenges</w:t>
      </w:r>
    </w:p>
    <w:tbl>
      <w:tblPr>
        <w:tblStyle w:val="TableGridLight"/>
        <w:tblW w:w="5000" w:type="pct"/>
        <w:tblLook w:val="04A0" w:firstRow="1" w:lastRow="0" w:firstColumn="1" w:lastColumn="0" w:noHBand="0" w:noVBand="1"/>
      </w:tblPr>
      <w:tblGrid>
        <w:gridCol w:w="1550"/>
        <w:gridCol w:w="3061"/>
        <w:gridCol w:w="4739"/>
      </w:tblGrid>
      <w:tr w:rsidRPr="005F1B2A" w:rsidR="00E735BF" w:rsidTr="008B04E4" w14:paraId="29CF98D2" w14:textId="77777777">
        <w:trPr>
          <w:trHeight w:val="564"/>
          <w:tblHeader/>
        </w:trPr>
        <w:tc>
          <w:tcPr>
            <w:tcW w:w="829" w:type="pct"/>
            <w:shd w:val="clear" w:color="auto" w:fill="000000" w:themeFill="text1"/>
            <w:vAlign w:val="center"/>
            <w:hideMark/>
          </w:tcPr>
          <w:p w:rsidRPr="005F1B2A" w:rsidR="00F13C91" w:rsidP="008B05BE" w:rsidRDefault="58809331" w14:paraId="400EEEC7" w14:textId="77777777">
            <w:pPr>
              <w:spacing w:before="120" w:after="120"/>
              <w:jc w:val="center"/>
              <w:rPr>
                <w:rFonts w:ascii="OpenSans" w:hAnsi="OpenSans" w:eastAsia="Proxima Nova Rg" w:cs="Segoe UI"/>
                <w:sz w:val="19"/>
                <w:szCs w:val="19"/>
              </w:rPr>
            </w:pPr>
            <w:r w:rsidRPr="005F1B2A">
              <w:rPr>
                <w:rFonts w:ascii="OpenSans" w:hAnsi="OpenSans" w:eastAsia="Proxima Nova Rg" w:cs="Segoe UI"/>
                <w:sz w:val="19"/>
                <w:szCs w:val="19"/>
              </w:rPr>
              <w:t>Key Business Challenges</w:t>
            </w:r>
          </w:p>
        </w:tc>
        <w:tc>
          <w:tcPr>
            <w:tcW w:w="1637" w:type="pct"/>
            <w:shd w:val="clear" w:color="auto" w:fill="000000" w:themeFill="text1"/>
            <w:vAlign w:val="center"/>
            <w:hideMark/>
          </w:tcPr>
          <w:p w:rsidRPr="005F1B2A" w:rsidR="00F13C91" w:rsidP="008B05BE" w:rsidRDefault="58809331" w14:paraId="17EB1E8A" w14:textId="77777777">
            <w:pPr>
              <w:spacing w:before="120" w:after="120"/>
              <w:jc w:val="center"/>
              <w:rPr>
                <w:rFonts w:ascii="OpenSans" w:hAnsi="OpenSans" w:eastAsia="Proxima Nova Rg" w:cs="Segoe UI"/>
                <w:sz w:val="19"/>
                <w:szCs w:val="19"/>
              </w:rPr>
            </w:pPr>
            <w:r w:rsidRPr="005F1B2A">
              <w:rPr>
                <w:rFonts w:ascii="OpenSans" w:hAnsi="OpenSans" w:eastAsia="Proxima Nova Rg" w:cs="Segoe UI"/>
                <w:sz w:val="19"/>
                <w:szCs w:val="19"/>
              </w:rPr>
              <w:t>Business Perspective</w:t>
            </w:r>
          </w:p>
        </w:tc>
        <w:tc>
          <w:tcPr>
            <w:tcW w:w="2534" w:type="pct"/>
            <w:shd w:val="clear" w:color="auto" w:fill="000000" w:themeFill="text1"/>
            <w:vAlign w:val="center"/>
            <w:hideMark/>
          </w:tcPr>
          <w:p w:rsidRPr="005F1B2A" w:rsidR="00F13C91" w:rsidP="008B05BE" w:rsidRDefault="58809331" w14:paraId="31FF4A3B" w14:textId="77777777">
            <w:pPr>
              <w:spacing w:before="120" w:after="120"/>
              <w:jc w:val="center"/>
              <w:rPr>
                <w:rFonts w:ascii="OpenSans" w:hAnsi="OpenSans" w:eastAsia="Proxima Nova Rg" w:cs="Segoe UI"/>
                <w:sz w:val="19"/>
                <w:szCs w:val="19"/>
              </w:rPr>
            </w:pPr>
            <w:r w:rsidRPr="005F1B2A">
              <w:rPr>
                <w:rFonts w:ascii="OpenSans" w:hAnsi="OpenSans" w:eastAsia="Proxima Nova Rg" w:cs="Segoe UI"/>
                <w:sz w:val="19"/>
                <w:szCs w:val="19"/>
              </w:rPr>
              <w:t>Technical Perspective</w:t>
            </w:r>
          </w:p>
        </w:tc>
      </w:tr>
      <w:tr w:rsidRPr="005F1B2A" w:rsidR="00E735BF" w:rsidTr="00FE3FAA" w14:paraId="4D4AF627" w14:textId="77777777">
        <w:trPr>
          <w:trHeight w:val="377"/>
        </w:trPr>
        <w:tc>
          <w:tcPr>
            <w:tcW w:w="829" w:type="pct"/>
            <w:hideMark/>
          </w:tcPr>
          <w:p w:rsidRPr="005F1B2A" w:rsidR="00F13C91" w:rsidP="008B05BE" w:rsidRDefault="2F20DCC1" w14:paraId="1C266C89" w14:textId="10837A54">
            <w:pPr>
              <w:spacing w:before="120" w:after="120"/>
              <w:rPr>
                <w:rFonts w:ascii="OpenSans" w:hAnsi="OpenSans" w:eastAsia="OpenSans" w:cs="Segoe UI"/>
                <w:sz w:val="19"/>
                <w:szCs w:val="19"/>
              </w:rPr>
            </w:pPr>
            <w:commentRangeStart w:id="22"/>
            <w:commentRangeStart w:id="23"/>
            <w:r w:rsidRPr="005F1B2A">
              <w:rPr>
                <w:rFonts w:ascii="OpenSans" w:hAnsi="OpenSans" w:eastAsia="OpenSans" w:cs="Segoe UI"/>
                <w:sz w:val="19"/>
                <w:szCs w:val="19"/>
              </w:rPr>
              <w:t>No single source of truth</w:t>
            </w:r>
          </w:p>
        </w:tc>
        <w:tc>
          <w:tcPr>
            <w:tcW w:w="1637" w:type="pct"/>
            <w:hideMark/>
          </w:tcPr>
          <w:p w:rsidRPr="005F1B2A" w:rsidR="00F13C91" w:rsidP="008B05BE" w:rsidRDefault="2F20DCC1" w14:paraId="091E78BF" w14:textId="7A707316">
            <w:pPr>
              <w:shd w:val="clear" w:color="auto" w:fill="FFFFFF" w:themeFill="background1"/>
              <w:spacing w:before="120" w:after="120"/>
              <w:rPr>
                <w:rFonts w:ascii="OpenSans" w:hAnsi="OpenSans" w:eastAsia="OpenSans" w:cs="Segoe UI"/>
                <w:sz w:val="19"/>
                <w:szCs w:val="19"/>
              </w:rPr>
            </w:pPr>
            <w:r w:rsidRPr="005F1B2A">
              <w:rPr>
                <w:rFonts w:ascii="OpenSans" w:hAnsi="OpenSans" w:eastAsia="OpenSans" w:cs="Segoe UI"/>
                <w:sz w:val="19"/>
                <w:szCs w:val="19"/>
              </w:rPr>
              <w:t>Difficult to get a complete and accurate picture of the business.</w:t>
            </w:r>
          </w:p>
        </w:tc>
        <w:tc>
          <w:tcPr>
            <w:tcW w:w="2534" w:type="pct"/>
            <w:hideMark/>
          </w:tcPr>
          <w:p w:rsidRPr="00624D6F" w:rsidR="00F13C91" w:rsidP="008B05BE" w:rsidRDefault="2F20DCC1" w14:paraId="710AFAF8" w14:textId="0699E4B7">
            <w:pPr>
              <w:spacing w:before="120" w:after="120"/>
              <w:rPr>
                <w:rFonts w:ascii="OpenSans" w:hAnsi="OpenSans" w:eastAsia="OpenSans" w:cs="Segoe UI"/>
                <w:sz w:val="19"/>
                <w:szCs w:val="19"/>
                <w:lang w:val="uk-UA"/>
              </w:rPr>
            </w:pPr>
            <w:r w:rsidRPr="005F1B2A">
              <w:rPr>
                <w:rFonts w:ascii="OpenSans" w:hAnsi="OpenSans" w:eastAsia="OpenSans" w:cs="Segoe UI"/>
                <w:sz w:val="19"/>
                <w:szCs w:val="19"/>
              </w:rPr>
              <w:t xml:space="preserve">Data is fragmented across </w:t>
            </w:r>
            <w:r w:rsidRPr="005F1B2A" w:rsidR="0DAD6C63">
              <w:rPr>
                <w:rFonts w:ascii="OpenSans" w:hAnsi="OpenSans" w:eastAsia="OpenSans" w:cs="Segoe UI"/>
                <w:sz w:val="19"/>
                <w:szCs w:val="19"/>
              </w:rPr>
              <w:t>7 different</w:t>
            </w:r>
            <w:r w:rsidRPr="005F1B2A">
              <w:rPr>
                <w:rFonts w:ascii="OpenSans" w:hAnsi="OpenSans" w:eastAsia="OpenSans" w:cs="Segoe UI"/>
                <w:sz w:val="19"/>
                <w:szCs w:val="19"/>
              </w:rPr>
              <w:t xml:space="preserve"> systems with no unified platform.</w:t>
            </w:r>
            <w:commentRangeEnd w:id="22"/>
            <w:r w:rsidRPr="00624D6F" w:rsidR="00624D6F">
              <w:rPr>
                <w:rStyle w:val="CommentReference"/>
                <w:rFonts w:ascii="OpenSans" w:hAnsi="OpenSans" w:eastAsia="OpenSans" w:cs="Segoe UI"/>
                <w:sz w:val="19"/>
                <w:szCs w:val="19"/>
                <w:lang w:val="uk-UA"/>
              </w:rPr>
              <w:commentReference w:id="22"/>
            </w:r>
            <w:commentRangeEnd w:id="23"/>
            <w:r>
              <w:rPr>
                <w:rStyle w:val="CommentReference"/>
              </w:rPr>
              <w:commentReference w:id="23"/>
            </w:r>
          </w:p>
        </w:tc>
      </w:tr>
      <w:tr w:rsidRPr="005F1B2A" w:rsidR="00E735BF" w:rsidTr="00FE3FAA" w14:paraId="195630B1" w14:textId="77777777">
        <w:trPr>
          <w:trHeight w:val="1251"/>
        </w:trPr>
        <w:tc>
          <w:tcPr>
            <w:tcW w:w="829" w:type="pct"/>
            <w:hideMark/>
          </w:tcPr>
          <w:p w:rsidRPr="005F1B2A" w:rsidR="15ED037C" w:rsidP="008B05BE" w:rsidRDefault="407DCCB6" w14:paraId="4FD20BF6" w14:textId="7D6F3CF4">
            <w:pPr>
              <w:spacing w:before="120" w:after="120"/>
              <w:rPr>
                <w:rFonts w:ascii="OpenSans" w:hAnsi="OpenSans" w:eastAsia="OpenSans" w:cs="Segoe UI"/>
                <w:sz w:val="19"/>
                <w:szCs w:val="19"/>
              </w:rPr>
            </w:pPr>
            <w:r w:rsidRPr="005F1B2A">
              <w:rPr>
                <w:rFonts w:ascii="OpenSans" w:hAnsi="OpenSans" w:eastAsia="OpenSans" w:cs="Segoe UI"/>
                <w:sz w:val="19"/>
                <w:szCs w:val="19"/>
              </w:rPr>
              <w:t>Legacy DWH limitations</w:t>
            </w:r>
          </w:p>
        </w:tc>
        <w:tc>
          <w:tcPr>
            <w:tcW w:w="1637" w:type="pct"/>
            <w:hideMark/>
          </w:tcPr>
          <w:p w:rsidRPr="005F1B2A" w:rsidR="15ED037C" w:rsidP="008B05BE" w:rsidRDefault="407DCCB6" w14:paraId="4821B562" w14:textId="5BC055A6">
            <w:pPr>
              <w:spacing w:before="120" w:after="120"/>
              <w:rPr>
                <w:rFonts w:ascii="OpenSans" w:hAnsi="OpenSans" w:eastAsia="OpenSans" w:cs="Segoe UI"/>
                <w:sz w:val="19"/>
                <w:szCs w:val="19"/>
              </w:rPr>
            </w:pPr>
            <w:r w:rsidRPr="005F1B2A">
              <w:rPr>
                <w:rFonts w:ascii="OpenSans" w:hAnsi="OpenSans" w:eastAsia="OpenSans" w:cs="Segoe UI"/>
                <w:sz w:val="19"/>
                <w:szCs w:val="19"/>
              </w:rPr>
              <w:t>The existing data warehouse does not meet current business needs: data incompleteness, duplication, and complex logic hinder effective analytics and portfolio management.</w:t>
            </w:r>
          </w:p>
        </w:tc>
        <w:tc>
          <w:tcPr>
            <w:tcW w:w="2534" w:type="pct"/>
            <w:hideMark/>
          </w:tcPr>
          <w:p w:rsidRPr="005F1B2A" w:rsidR="15ED037C" w:rsidP="008B05BE" w:rsidRDefault="407DCCB6" w14:paraId="50384259" w14:textId="2A4DF581">
            <w:pPr>
              <w:spacing w:before="120" w:after="120"/>
              <w:rPr>
                <w:rFonts w:ascii="OpenSans" w:hAnsi="OpenSans" w:eastAsia="OpenSans" w:cs="Segoe UI"/>
                <w:sz w:val="19"/>
                <w:szCs w:val="19"/>
              </w:rPr>
            </w:pPr>
            <w:r w:rsidRPr="005F1B2A">
              <w:rPr>
                <w:rFonts w:ascii="OpenSans" w:hAnsi="OpenSans" w:eastAsia="OpenSans" w:cs="Segoe UI"/>
                <w:sz w:val="19"/>
                <w:szCs w:val="19"/>
              </w:rPr>
              <w:t>The current DWH is difficult to maintain: adding new data sources, metrics, or dimensions is nearly impossible; maintenance consumes excessive resources.</w:t>
            </w:r>
          </w:p>
        </w:tc>
      </w:tr>
      <w:tr w:rsidRPr="005F1B2A" w:rsidR="00E735BF" w:rsidTr="00FE3FAA" w14:paraId="55AE8295" w14:textId="77777777">
        <w:trPr>
          <w:trHeight w:val="650"/>
        </w:trPr>
        <w:tc>
          <w:tcPr>
            <w:tcW w:w="829" w:type="pct"/>
            <w:hideMark/>
          </w:tcPr>
          <w:p w:rsidRPr="005F1B2A" w:rsidR="00F13C91" w:rsidP="008B05BE" w:rsidRDefault="407DCCB6" w14:paraId="09C20C9A" w14:textId="10ADB0F5">
            <w:pPr>
              <w:spacing w:before="120" w:after="120"/>
              <w:rPr>
                <w:rFonts w:ascii="OpenSans" w:hAnsi="OpenSans" w:eastAsia="OpenSans" w:cs="Segoe UI"/>
                <w:sz w:val="19"/>
                <w:szCs w:val="19"/>
              </w:rPr>
            </w:pPr>
            <w:r w:rsidRPr="005F1B2A">
              <w:rPr>
                <w:rFonts w:ascii="OpenSans" w:hAnsi="OpenSans" w:eastAsia="OpenSans" w:cs="Segoe UI"/>
                <w:sz w:val="19"/>
                <w:szCs w:val="19"/>
              </w:rPr>
              <w:t>Low data quality</w:t>
            </w:r>
          </w:p>
        </w:tc>
        <w:tc>
          <w:tcPr>
            <w:tcW w:w="1637" w:type="pct"/>
            <w:hideMark/>
          </w:tcPr>
          <w:p w:rsidRPr="005F1B2A" w:rsidR="00F13C91" w:rsidP="008B05BE" w:rsidRDefault="407DCCB6" w14:paraId="746A33FA" w14:textId="06286748">
            <w:pPr>
              <w:shd w:val="clear" w:color="auto" w:fill="FFFFFF" w:themeFill="background1"/>
              <w:spacing w:before="120" w:after="120"/>
              <w:rPr>
                <w:rFonts w:ascii="OpenSans" w:hAnsi="OpenSans" w:eastAsia="OpenSans" w:cs="Segoe UI"/>
                <w:sz w:val="19"/>
                <w:szCs w:val="19"/>
              </w:rPr>
            </w:pPr>
            <w:r w:rsidRPr="005F1B2A">
              <w:rPr>
                <w:rFonts w:ascii="OpenSans" w:hAnsi="OpenSans" w:eastAsia="OpenSans" w:cs="Segoe UI"/>
                <w:sz w:val="19"/>
                <w:szCs w:val="19"/>
              </w:rPr>
              <w:t>Inaccurate or incomplete data negatively impacts the quality of analytics and business insights.</w:t>
            </w:r>
          </w:p>
        </w:tc>
        <w:tc>
          <w:tcPr>
            <w:tcW w:w="2534" w:type="pct"/>
            <w:hideMark/>
          </w:tcPr>
          <w:p w:rsidRPr="005F1B2A" w:rsidR="00F13C91" w:rsidP="008B05BE" w:rsidRDefault="407DCCB6" w14:paraId="2958FB54" w14:textId="7E720FDD">
            <w:pPr>
              <w:spacing w:before="120" w:after="120"/>
              <w:rPr>
                <w:rFonts w:ascii="OpenSans" w:hAnsi="OpenSans" w:eastAsia="OpenSans" w:cs="Segoe UI"/>
                <w:sz w:val="19"/>
                <w:szCs w:val="19"/>
              </w:rPr>
            </w:pPr>
            <w:r w:rsidRPr="005F1B2A">
              <w:rPr>
                <w:rFonts w:ascii="OpenSans" w:hAnsi="OpenSans" w:eastAsia="OpenSans" w:cs="Segoe UI"/>
                <w:sz w:val="19"/>
                <w:szCs w:val="19"/>
              </w:rPr>
              <w:t>No mechanisms for data quality checks, logging operations, or control notifications.</w:t>
            </w:r>
          </w:p>
        </w:tc>
      </w:tr>
    </w:tbl>
    <w:p w:rsidRPr="005F1B2A" w:rsidR="00A35DFF" w:rsidP="00471AB3" w:rsidRDefault="00A35DFF" w14:paraId="6D6CF266" w14:textId="3047635B">
      <w:pPr>
        <w:spacing w:before="120" w:after="120"/>
        <w:ind w:firstLine="720"/>
        <w:rPr>
          <w:rFonts w:ascii="OpenSans" w:hAnsi="OpenSans" w:cs="Open Sans"/>
          <w:lang w:eastAsia="en-GB"/>
        </w:rPr>
      </w:pPr>
      <w:r w:rsidRPr="005F1B2A">
        <w:rPr>
          <w:rFonts w:ascii="OpenSans" w:hAnsi="OpenSans" w:cs="Open Sans"/>
          <w:lang w:eastAsia="en-GB"/>
        </w:rPr>
        <w:t xml:space="preserve">Business </w:t>
      </w:r>
      <w:r w:rsidRPr="005F1B2A" w:rsidR="00E1753D">
        <w:rPr>
          <w:rFonts w:ascii="OpenSans" w:hAnsi="OpenSans" w:cs="Open Sans"/>
          <w:lang w:eastAsia="en-GB"/>
        </w:rPr>
        <w:t>n</w:t>
      </w:r>
      <w:r w:rsidRPr="005F1B2A">
        <w:rPr>
          <w:rFonts w:ascii="OpenSans" w:hAnsi="OpenSans" w:cs="Open Sans"/>
          <w:lang w:eastAsia="en-GB"/>
        </w:rPr>
        <w:t>eeds</w:t>
      </w:r>
    </w:p>
    <w:tbl>
      <w:tblPr>
        <w:tblStyle w:val="TableGridLight"/>
        <w:tblW w:w="5000" w:type="pct"/>
        <w:tblLook w:val="04A0" w:firstRow="1" w:lastRow="0" w:firstColumn="1" w:lastColumn="0" w:noHBand="0" w:noVBand="1"/>
      </w:tblPr>
      <w:tblGrid>
        <w:gridCol w:w="1879"/>
        <w:gridCol w:w="7471"/>
      </w:tblGrid>
      <w:tr w:rsidRPr="005F1B2A" w:rsidR="00E735BF" w:rsidTr="00C64D65" w14:paraId="208B65AD" w14:textId="77777777">
        <w:trPr>
          <w:trHeight w:val="300"/>
          <w:tblHeader/>
        </w:trPr>
        <w:tc>
          <w:tcPr>
            <w:tcW w:w="1005" w:type="pct"/>
            <w:shd w:val="clear" w:color="auto" w:fill="000000" w:themeFill="text1"/>
            <w:hideMark/>
          </w:tcPr>
          <w:p w:rsidRPr="005F1B2A" w:rsidR="00D055A7" w:rsidP="008B05BE" w:rsidRDefault="0946CE26" w14:paraId="079C124B" w14:textId="77777777">
            <w:pPr>
              <w:spacing w:before="120" w:after="120"/>
              <w:jc w:val="center"/>
              <w:rPr>
                <w:rFonts w:ascii="OpenSans" w:hAnsi="OpenSans" w:eastAsia="Proxima Nova Rg" w:cs="Segoe UI"/>
                <w:sz w:val="19"/>
                <w:szCs w:val="19"/>
              </w:rPr>
            </w:pPr>
            <w:bookmarkStart w:name="_Hlk167357513" w:id="24"/>
            <w:r w:rsidRPr="005F1B2A">
              <w:rPr>
                <w:rFonts w:ascii="OpenSans" w:hAnsi="OpenSans" w:eastAsia="Proxima Nova Rg" w:cs="Segoe UI"/>
                <w:sz w:val="19"/>
                <w:szCs w:val="19"/>
              </w:rPr>
              <w:t>Business Needs</w:t>
            </w:r>
            <w:bookmarkEnd w:id="24"/>
          </w:p>
        </w:tc>
        <w:tc>
          <w:tcPr>
            <w:tcW w:w="3995" w:type="pct"/>
            <w:shd w:val="clear" w:color="auto" w:fill="000000" w:themeFill="text1"/>
            <w:hideMark/>
          </w:tcPr>
          <w:p w:rsidRPr="005F1B2A" w:rsidR="00D055A7" w:rsidP="008B05BE" w:rsidRDefault="0946CE26" w14:paraId="097675A1" w14:textId="77777777">
            <w:pPr>
              <w:spacing w:before="120" w:after="120"/>
              <w:jc w:val="center"/>
              <w:rPr>
                <w:rFonts w:ascii="OpenSans" w:hAnsi="OpenSans" w:eastAsia="Proxima Nova Rg" w:cs="Segoe UI"/>
                <w:sz w:val="19"/>
                <w:szCs w:val="19"/>
              </w:rPr>
            </w:pPr>
            <w:r w:rsidRPr="005F1B2A">
              <w:rPr>
                <w:rFonts w:ascii="OpenSans" w:hAnsi="OpenSans" w:eastAsia="Proxima Nova Rg" w:cs="Segoe UI"/>
                <w:sz w:val="19"/>
                <w:szCs w:val="19"/>
              </w:rPr>
              <w:t>Description</w:t>
            </w:r>
          </w:p>
        </w:tc>
      </w:tr>
      <w:tr w:rsidRPr="005F1B2A" w:rsidR="00E735BF" w:rsidTr="00FE3FAA" w14:paraId="4E55B9A4" w14:textId="77777777">
        <w:trPr>
          <w:trHeight w:val="436"/>
        </w:trPr>
        <w:tc>
          <w:tcPr>
            <w:tcW w:w="1005" w:type="pct"/>
            <w:hideMark/>
          </w:tcPr>
          <w:p w:rsidRPr="005F1B2A" w:rsidR="005573BC" w:rsidP="008B05BE" w:rsidRDefault="31FADD58" w14:paraId="1EC85C91" w14:textId="678E1599">
            <w:pPr>
              <w:spacing w:before="120" w:after="120"/>
              <w:rPr>
                <w:rFonts w:ascii="OpenSans" w:hAnsi="OpenSans" w:eastAsia="OpenSans" w:cs="Segoe UI"/>
                <w:sz w:val="19"/>
                <w:szCs w:val="19"/>
              </w:rPr>
            </w:pPr>
            <w:r w:rsidRPr="005F1B2A">
              <w:rPr>
                <w:rFonts w:ascii="OpenSans" w:hAnsi="OpenSans" w:eastAsia="OpenSans" w:cs="Segoe UI"/>
                <w:sz w:val="19"/>
                <w:szCs w:val="19"/>
              </w:rPr>
              <w:t>Centralized data storage</w:t>
            </w:r>
          </w:p>
        </w:tc>
        <w:tc>
          <w:tcPr>
            <w:tcW w:w="3995" w:type="pct"/>
            <w:hideMark/>
          </w:tcPr>
          <w:p w:rsidRPr="005F1B2A" w:rsidR="005573BC" w:rsidP="008B05BE" w:rsidRDefault="3D770D3E" w14:paraId="0793DB6E" w14:textId="5536B6F8">
            <w:pPr>
              <w:spacing w:before="120" w:after="120"/>
              <w:rPr>
                <w:rFonts w:ascii="OpenSans" w:hAnsi="OpenSans" w:eastAsia="OpenSans" w:cs="Segoe UI"/>
                <w:sz w:val="19"/>
                <w:szCs w:val="19"/>
              </w:rPr>
            </w:pPr>
            <w:r w:rsidRPr="005F1B2A">
              <w:rPr>
                <w:rFonts w:ascii="OpenSans" w:hAnsi="OpenSans" w:eastAsia="OpenSans" w:cs="Segoe UI"/>
                <w:sz w:val="19"/>
                <w:szCs w:val="19"/>
              </w:rPr>
              <w:t>Build the DWH as a reliable, centralized source of trusted data for strategic decision-making.</w:t>
            </w:r>
          </w:p>
        </w:tc>
      </w:tr>
      <w:tr w:rsidRPr="005F1B2A" w:rsidR="00E735BF" w:rsidTr="00FE3FAA" w14:paraId="3DDD66D0" w14:textId="77777777">
        <w:trPr>
          <w:trHeight w:val="79"/>
        </w:trPr>
        <w:tc>
          <w:tcPr>
            <w:tcW w:w="1005" w:type="pct"/>
            <w:hideMark/>
          </w:tcPr>
          <w:p w:rsidRPr="005F1B2A" w:rsidR="005573BC" w:rsidP="008B05BE" w:rsidRDefault="7823A257" w14:paraId="49BFA8A3" w14:textId="4422372B">
            <w:pPr>
              <w:spacing w:before="120" w:after="120"/>
              <w:rPr>
                <w:rFonts w:ascii="OpenSans" w:hAnsi="OpenSans" w:eastAsia="OpenSans" w:cs="Segoe UI"/>
                <w:sz w:val="19"/>
                <w:szCs w:val="19"/>
              </w:rPr>
            </w:pPr>
            <w:r w:rsidRPr="005F1B2A">
              <w:rPr>
                <w:rFonts w:ascii="OpenSans" w:hAnsi="OpenSans" w:eastAsia="OpenSans" w:cs="Segoe UI"/>
                <w:sz w:val="19"/>
                <w:szCs w:val="19"/>
              </w:rPr>
              <w:t>Data Integration</w:t>
            </w:r>
          </w:p>
        </w:tc>
        <w:tc>
          <w:tcPr>
            <w:tcW w:w="3995" w:type="pct"/>
            <w:hideMark/>
          </w:tcPr>
          <w:p w:rsidRPr="005F1B2A" w:rsidR="005573BC" w:rsidP="008B05BE" w:rsidRDefault="7823A257" w14:paraId="58B549CF" w14:textId="5A31D852">
            <w:pPr>
              <w:spacing w:before="120" w:after="120"/>
              <w:rPr>
                <w:rFonts w:ascii="OpenSans" w:hAnsi="OpenSans" w:eastAsia="OpenSans" w:cs="Segoe UI"/>
                <w:sz w:val="19"/>
                <w:szCs w:val="19"/>
              </w:rPr>
            </w:pPr>
            <w:r w:rsidRPr="005F1B2A">
              <w:rPr>
                <w:rFonts w:ascii="OpenSans" w:hAnsi="OpenSans" w:eastAsia="OpenSans" w:cs="Segoe UI"/>
                <w:sz w:val="19"/>
                <w:szCs w:val="19"/>
              </w:rPr>
              <w:t>Consolidate and unify data from all key business systems into a single repository.</w:t>
            </w:r>
          </w:p>
        </w:tc>
      </w:tr>
      <w:tr w:rsidRPr="005F1B2A" w:rsidR="00E735BF" w:rsidTr="00C64D65" w14:paraId="67ED9772" w14:textId="77777777">
        <w:trPr>
          <w:trHeight w:val="840"/>
        </w:trPr>
        <w:tc>
          <w:tcPr>
            <w:tcW w:w="1005" w:type="pct"/>
            <w:hideMark/>
          </w:tcPr>
          <w:p w:rsidRPr="005F1B2A" w:rsidR="005573BC" w:rsidP="008B05BE" w:rsidRDefault="60F7B6F0" w14:paraId="71BE0084" w14:textId="5A7893E8">
            <w:pPr>
              <w:spacing w:before="120" w:after="120"/>
              <w:rPr>
                <w:rFonts w:ascii="OpenSans" w:hAnsi="OpenSans" w:eastAsia="OpenSans" w:cs="Segoe UI"/>
                <w:sz w:val="19"/>
                <w:szCs w:val="19"/>
              </w:rPr>
            </w:pPr>
            <w:r w:rsidRPr="005F1B2A">
              <w:rPr>
                <w:rFonts w:ascii="OpenSans" w:hAnsi="OpenSans" w:eastAsia="OpenSans" w:cs="Segoe UI"/>
                <w:sz w:val="19"/>
                <w:szCs w:val="19"/>
              </w:rPr>
              <w:t>Product Portfolio Analytics</w:t>
            </w:r>
          </w:p>
        </w:tc>
        <w:tc>
          <w:tcPr>
            <w:tcW w:w="3995" w:type="pct"/>
            <w:hideMark/>
          </w:tcPr>
          <w:p w:rsidRPr="005F1B2A" w:rsidR="005573BC" w:rsidP="008B05BE" w:rsidRDefault="60F7B6F0" w14:paraId="2126C8AF" w14:textId="5980A1E7">
            <w:pPr>
              <w:spacing w:before="120" w:after="120"/>
              <w:rPr>
                <w:rFonts w:ascii="OpenSans" w:hAnsi="OpenSans" w:eastAsia="OpenSans" w:cs="Segoe UI"/>
                <w:sz w:val="19"/>
                <w:szCs w:val="19"/>
              </w:rPr>
            </w:pPr>
            <w:r w:rsidRPr="005F1B2A">
              <w:rPr>
                <w:rFonts w:ascii="OpenSans" w:hAnsi="OpenSans" w:eastAsia="OpenSans" w:cs="Segoe UI"/>
                <w:sz w:val="19"/>
                <w:szCs w:val="19"/>
              </w:rPr>
              <w:t>Enable analysis of product portfolio performance based on complete and consistent data.</w:t>
            </w:r>
          </w:p>
        </w:tc>
      </w:tr>
      <w:tr w:rsidRPr="005F1B2A" w:rsidR="00E735BF" w:rsidTr="00FE3FAA" w14:paraId="59845357" w14:textId="77777777">
        <w:trPr>
          <w:trHeight w:val="366"/>
        </w:trPr>
        <w:tc>
          <w:tcPr>
            <w:tcW w:w="1005" w:type="pct"/>
          </w:tcPr>
          <w:p w:rsidRPr="005F1B2A" w:rsidR="005573BC" w:rsidP="008B05BE" w:rsidRDefault="31FADD58" w14:paraId="20D7E142" w14:textId="0AE8013E">
            <w:pPr>
              <w:spacing w:before="120" w:after="120"/>
              <w:rPr>
                <w:rFonts w:ascii="OpenSans" w:hAnsi="OpenSans" w:eastAsia="OpenSans" w:cs="Segoe UI"/>
                <w:sz w:val="19"/>
                <w:szCs w:val="19"/>
              </w:rPr>
            </w:pPr>
            <w:r w:rsidRPr="005F1B2A">
              <w:rPr>
                <w:rFonts w:ascii="OpenSans" w:hAnsi="OpenSans" w:eastAsia="OpenSans" w:cs="Segoe UI"/>
                <w:sz w:val="19"/>
                <w:szCs w:val="19"/>
              </w:rPr>
              <w:t>Scalability</w:t>
            </w:r>
          </w:p>
        </w:tc>
        <w:tc>
          <w:tcPr>
            <w:tcW w:w="3995" w:type="pct"/>
          </w:tcPr>
          <w:p w:rsidRPr="005F1B2A" w:rsidR="005573BC" w:rsidP="008B05BE" w:rsidRDefault="31FADD58" w14:paraId="14E96996" w14:textId="1FB9259D">
            <w:pPr>
              <w:spacing w:before="120" w:after="120"/>
              <w:rPr>
                <w:rFonts w:ascii="OpenSans" w:hAnsi="OpenSans" w:eastAsia="OpenSans" w:cs="Segoe UI"/>
                <w:sz w:val="19"/>
                <w:szCs w:val="19"/>
              </w:rPr>
            </w:pPr>
            <w:r w:rsidRPr="005F1B2A">
              <w:rPr>
                <w:rFonts w:ascii="OpenSans" w:hAnsi="OpenSans" w:eastAsia="OpenSans" w:cs="Segoe UI"/>
                <w:sz w:val="19"/>
                <w:szCs w:val="19"/>
              </w:rPr>
              <w:t>Support growing data volumes and the addition of new sources.</w:t>
            </w:r>
          </w:p>
        </w:tc>
      </w:tr>
      <w:tr w:rsidRPr="005F1B2A" w:rsidR="00E735BF" w:rsidTr="00FE3FAA" w14:paraId="097A2B76" w14:textId="77777777">
        <w:trPr>
          <w:trHeight w:val="302"/>
        </w:trPr>
        <w:tc>
          <w:tcPr>
            <w:tcW w:w="1005" w:type="pct"/>
          </w:tcPr>
          <w:p w:rsidRPr="005F1B2A" w:rsidR="005573BC" w:rsidP="008B05BE" w:rsidRDefault="4F368B95" w14:paraId="447E251E" w14:textId="1F0BF78B">
            <w:pPr>
              <w:spacing w:before="120" w:after="120"/>
              <w:rPr>
                <w:rFonts w:ascii="OpenSans" w:hAnsi="OpenSans" w:eastAsia="OpenSans" w:cs="Segoe UI"/>
                <w:sz w:val="19"/>
                <w:szCs w:val="19"/>
              </w:rPr>
            </w:pPr>
            <w:r w:rsidRPr="005F1B2A">
              <w:rPr>
                <w:rFonts w:ascii="OpenSans" w:hAnsi="OpenSans" w:eastAsia="OpenSans" w:cs="Segoe UI"/>
                <w:sz w:val="19"/>
                <w:szCs w:val="19"/>
              </w:rPr>
              <w:t>P</w:t>
            </w:r>
            <w:r w:rsidRPr="005F1B2A" w:rsidR="31FADD58">
              <w:rPr>
                <w:rFonts w:ascii="OpenSans" w:hAnsi="OpenSans" w:eastAsia="OpenSans" w:cs="Segoe UI"/>
                <w:sz w:val="19"/>
                <w:szCs w:val="19"/>
              </w:rPr>
              <w:t>rocess</w:t>
            </w:r>
            <w:r w:rsidRPr="005F1B2A" w:rsidR="079FA8AE">
              <w:rPr>
                <w:rFonts w:ascii="OpenSans" w:hAnsi="OpenSans" w:eastAsia="OpenSans" w:cs="Segoe UI"/>
                <w:sz w:val="19"/>
                <w:szCs w:val="19"/>
              </w:rPr>
              <w:t>es automation</w:t>
            </w:r>
          </w:p>
        </w:tc>
        <w:tc>
          <w:tcPr>
            <w:tcW w:w="3995" w:type="pct"/>
          </w:tcPr>
          <w:p w:rsidRPr="005F1B2A" w:rsidR="005573BC" w:rsidP="008B05BE" w:rsidRDefault="31FADD58" w14:paraId="3662DB0C" w14:textId="79AC7CBB">
            <w:pPr>
              <w:spacing w:before="120" w:after="120"/>
              <w:rPr>
                <w:rFonts w:ascii="OpenSans" w:hAnsi="OpenSans" w:eastAsia="OpenSans" w:cs="Segoe UI"/>
                <w:sz w:val="19"/>
                <w:szCs w:val="19"/>
              </w:rPr>
            </w:pPr>
            <w:r w:rsidRPr="005F1B2A">
              <w:rPr>
                <w:rFonts w:ascii="OpenSans" w:hAnsi="OpenSans" w:eastAsia="OpenSans" w:cs="Segoe UI"/>
                <w:sz w:val="19"/>
                <w:szCs w:val="19"/>
              </w:rPr>
              <w:t>Reduce manual work in data extraction, transformation, and loading.</w:t>
            </w:r>
          </w:p>
        </w:tc>
      </w:tr>
      <w:tr w:rsidRPr="005F1B2A" w:rsidR="00E735BF" w:rsidTr="00FE3FAA" w14:paraId="37821F20" w14:textId="77777777">
        <w:trPr>
          <w:trHeight w:val="79"/>
        </w:trPr>
        <w:tc>
          <w:tcPr>
            <w:tcW w:w="1005" w:type="pct"/>
          </w:tcPr>
          <w:p w:rsidRPr="005F1B2A" w:rsidR="6F39C673" w:rsidP="008B05BE" w:rsidRDefault="31FADD58" w14:paraId="745A0ADA" w14:textId="3A10C0D5">
            <w:pPr>
              <w:spacing w:before="120" w:after="120"/>
              <w:rPr>
                <w:rFonts w:ascii="OpenSans" w:hAnsi="OpenSans" w:eastAsia="OpenSans" w:cs="Segoe UI"/>
                <w:sz w:val="19"/>
                <w:szCs w:val="19"/>
              </w:rPr>
            </w:pPr>
            <w:r w:rsidRPr="005F1B2A">
              <w:rPr>
                <w:rFonts w:ascii="OpenSans" w:hAnsi="OpenSans" w:eastAsia="OpenSans" w:cs="Segoe UI"/>
                <w:sz w:val="19"/>
                <w:szCs w:val="19"/>
              </w:rPr>
              <w:t>Historical data tracking</w:t>
            </w:r>
          </w:p>
        </w:tc>
        <w:tc>
          <w:tcPr>
            <w:tcW w:w="3995" w:type="pct"/>
          </w:tcPr>
          <w:p w:rsidRPr="005F1B2A" w:rsidR="31A5FDEE" w:rsidP="008B05BE" w:rsidRDefault="75401410" w14:paraId="4B0D0FB6" w14:textId="3F042E03">
            <w:pPr>
              <w:spacing w:before="120" w:after="120"/>
              <w:rPr>
                <w:rFonts w:ascii="OpenSans" w:hAnsi="OpenSans" w:eastAsia="OpenSans" w:cs="Segoe UI"/>
                <w:sz w:val="19"/>
                <w:szCs w:val="19"/>
              </w:rPr>
            </w:pPr>
            <w:r w:rsidRPr="005F1B2A">
              <w:rPr>
                <w:rFonts w:ascii="OpenSans" w:hAnsi="OpenSans" w:eastAsia="OpenSans" w:cs="Segoe UI"/>
                <w:sz w:val="19"/>
                <w:szCs w:val="19"/>
              </w:rPr>
              <w:t>Accumulate historical data for trend analysis and informed business decisions.</w:t>
            </w:r>
          </w:p>
        </w:tc>
      </w:tr>
    </w:tbl>
    <w:p w:rsidRPr="00FF7AAB" w:rsidR="00840013" w:rsidP="00471AB3" w:rsidRDefault="006F137A" w14:paraId="0F68633D" w14:textId="44615C96">
      <w:pPr>
        <w:pStyle w:val="Heading2"/>
        <w:spacing w:before="240" w:after="240"/>
        <w:ind w:firstLine="720"/>
        <w:rPr>
          <w:rFonts w:ascii="OpenSans" w:hAnsi="OpenSans" w:eastAsia="Times New Roman" w:cs="Open Sans"/>
          <w:color w:val="70AD47" w:themeColor="accent6"/>
          <w:sz w:val="40"/>
          <w:szCs w:val="40"/>
          <w:lang w:eastAsia="en-GB"/>
        </w:rPr>
      </w:pPr>
      <w:bookmarkStart w:name="_Toc65506967" w:id="25"/>
      <w:bookmarkStart w:name="_Toc197067877" w:id="26"/>
      <w:r w:rsidRPr="00FF7AAB">
        <w:rPr>
          <w:rFonts w:ascii="OpenSans" w:hAnsi="OpenSans" w:eastAsia="Times New Roman" w:cs="Open Sans"/>
          <w:color w:val="70AD47" w:themeColor="accent6"/>
          <w:sz w:val="40"/>
          <w:szCs w:val="40"/>
          <w:lang w:eastAsia="en-GB"/>
        </w:rPr>
        <w:t xml:space="preserve">Business </w:t>
      </w:r>
      <w:bookmarkEnd w:id="25"/>
      <w:r w:rsidRPr="00FF7AAB" w:rsidR="007E1F00">
        <w:rPr>
          <w:rFonts w:ascii="OpenSans" w:hAnsi="OpenSans" w:eastAsia="Times New Roman" w:cs="Open Sans"/>
          <w:color w:val="70AD47" w:themeColor="accent6"/>
          <w:sz w:val="40"/>
          <w:szCs w:val="40"/>
          <w:lang w:eastAsia="en-GB"/>
        </w:rPr>
        <w:t>g</w:t>
      </w:r>
      <w:r w:rsidRPr="00FF7AAB">
        <w:rPr>
          <w:rFonts w:ascii="OpenSans" w:hAnsi="OpenSans" w:eastAsia="Times New Roman" w:cs="Open Sans"/>
          <w:color w:val="70AD47" w:themeColor="accent6"/>
          <w:sz w:val="40"/>
          <w:szCs w:val="40"/>
          <w:lang w:eastAsia="en-GB"/>
        </w:rPr>
        <w:t>oals</w:t>
      </w:r>
      <w:bookmarkEnd w:id="26"/>
      <w:r w:rsidR="008145BE">
        <w:rPr>
          <w:rFonts w:ascii="OpenSans" w:hAnsi="OpenSans" w:eastAsia="Times New Roman" w:cs="Open Sans"/>
          <w:color w:val="70AD47" w:themeColor="accent6"/>
          <w:sz w:val="40"/>
          <w:szCs w:val="40"/>
          <w:lang w:eastAsia="en-GB"/>
        </w:rPr>
        <w:t>(</w:t>
      </w:r>
      <w:r w:rsidRPr="00972D82" w:rsidR="008145BE">
        <w:rPr>
          <w:rFonts w:ascii="OpenSans" w:hAnsi="OpenSans" w:eastAsia="Times New Roman" w:cs="Open Sans"/>
          <w:color w:val="70AD47" w:themeColor="accent6"/>
          <w:sz w:val="40"/>
          <w:szCs w:val="40"/>
          <w:highlight w:val="yellow"/>
          <w:lang w:eastAsia="en-GB"/>
        </w:rPr>
        <w:t>Current pain points, challenges, and end user needs)</w:t>
      </w:r>
    </w:p>
    <w:p w:rsidRPr="005F1B2A" w:rsidR="008D6891" w:rsidP="008B05BE" w:rsidRDefault="008D6891" w14:paraId="32B3E45E" w14:textId="77777777">
      <w:pPr>
        <w:spacing w:after="120"/>
        <w:ind w:firstLine="720"/>
        <w:jc w:val="both"/>
        <w:rPr>
          <w:rFonts w:ascii="OpenSans" w:hAnsi="OpenSans" w:eastAsia="OpenSans" w:cs="OpenSans"/>
        </w:rPr>
      </w:pPr>
      <w:r w:rsidRPr="005F1B2A">
        <w:rPr>
          <w:rFonts w:ascii="OpenSans" w:hAnsi="OpenSans" w:eastAsia="OpenSans" w:cs="OpenSans"/>
        </w:rPr>
        <w:t xml:space="preserve">Considering the </w:t>
      </w:r>
      <w:r w:rsidRPr="005F1B2A" w:rsidR="41DFE737">
        <w:rPr>
          <w:rFonts w:ascii="OpenSans" w:hAnsi="OpenSans" w:eastAsia="OpenSans" w:cs="OpenSans"/>
        </w:rPr>
        <w:t xml:space="preserve">existing </w:t>
      </w:r>
      <w:r w:rsidRPr="005F1B2A">
        <w:rPr>
          <w:rFonts w:ascii="OpenSans" w:hAnsi="OpenSans" w:eastAsia="OpenSans" w:cs="OpenSans"/>
        </w:rPr>
        <w:t>business challenges the next business goals should be addressed</w:t>
      </w:r>
    </w:p>
    <w:tbl>
      <w:tblPr>
        <w:tblStyle w:val="TableGridLight"/>
        <w:tblW w:w="5000" w:type="pct"/>
        <w:tblLook w:val="06A0" w:firstRow="1" w:lastRow="0" w:firstColumn="1" w:lastColumn="0" w:noHBand="1" w:noVBand="1"/>
      </w:tblPr>
      <w:tblGrid>
        <w:gridCol w:w="1172"/>
        <w:gridCol w:w="1756"/>
        <w:gridCol w:w="6422"/>
      </w:tblGrid>
      <w:tr w:rsidRPr="005F1B2A" w:rsidR="00E735BF" w:rsidTr="00C64D65" w14:paraId="4D578FC8" w14:textId="77777777">
        <w:trPr>
          <w:trHeight w:val="300"/>
          <w:tblHeader/>
        </w:trPr>
        <w:tc>
          <w:tcPr>
            <w:tcW w:w="627" w:type="pct"/>
            <w:shd w:val="clear" w:color="auto" w:fill="000000" w:themeFill="text1"/>
          </w:tcPr>
          <w:p w:rsidRPr="005F1B2A" w:rsidR="504FEDEA" w:rsidP="008B05BE" w:rsidRDefault="023BCDFA" w14:paraId="3A4CAF62" w14:textId="77777777">
            <w:pPr>
              <w:spacing w:before="120" w:after="120"/>
              <w:jc w:val="center"/>
              <w:rPr>
                <w:rFonts w:ascii="OpenSans" w:hAnsi="OpenSans" w:eastAsia="OpenSans" w:cs="Segoe UI"/>
                <w:sz w:val="19"/>
                <w:szCs w:val="19"/>
              </w:rPr>
            </w:pPr>
            <w:r w:rsidRPr="005F1B2A">
              <w:rPr>
                <w:rFonts w:ascii="OpenSans" w:hAnsi="OpenSans" w:eastAsia="OpenSans" w:cs="Segoe UI"/>
                <w:sz w:val="19"/>
                <w:szCs w:val="19"/>
              </w:rPr>
              <w:t>B</w:t>
            </w:r>
            <w:r w:rsidRPr="005F1B2A" w:rsidR="78DC22D2">
              <w:rPr>
                <w:rFonts w:ascii="OpenSans" w:hAnsi="OpenSans" w:eastAsia="OpenSans" w:cs="Segoe UI"/>
                <w:sz w:val="19"/>
                <w:szCs w:val="19"/>
              </w:rPr>
              <w:t>G</w:t>
            </w:r>
            <w:r w:rsidRPr="005F1B2A" w:rsidR="1C676708">
              <w:rPr>
                <w:rFonts w:ascii="OpenSans" w:hAnsi="OpenSans" w:eastAsia="OpenSans" w:cs="Segoe UI"/>
                <w:sz w:val="19"/>
                <w:szCs w:val="19"/>
              </w:rPr>
              <w:t>-</w:t>
            </w:r>
            <w:r w:rsidRPr="005F1B2A">
              <w:rPr>
                <w:rFonts w:ascii="OpenSans" w:hAnsi="OpenSans" w:eastAsia="OpenSans" w:cs="Segoe UI"/>
                <w:sz w:val="19"/>
                <w:szCs w:val="19"/>
              </w:rPr>
              <w:t>ID</w:t>
            </w:r>
          </w:p>
        </w:tc>
        <w:tc>
          <w:tcPr>
            <w:tcW w:w="939" w:type="pct"/>
            <w:shd w:val="clear" w:color="auto" w:fill="000000" w:themeFill="text1"/>
          </w:tcPr>
          <w:p w:rsidRPr="005F1B2A" w:rsidR="7C5A10FC" w:rsidP="008B05BE" w:rsidRDefault="023BCDFA" w14:paraId="2AF11626" w14:textId="77777777">
            <w:pPr>
              <w:spacing w:before="120" w:after="120"/>
              <w:jc w:val="center"/>
              <w:rPr>
                <w:rFonts w:ascii="OpenSans" w:hAnsi="OpenSans" w:eastAsia="OpenSans" w:cs="Segoe UI"/>
                <w:sz w:val="19"/>
                <w:szCs w:val="19"/>
              </w:rPr>
            </w:pPr>
            <w:r w:rsidRPr="005F1B2A">
              <w:rPr>
                <w:rFonts w:ascii="OpenSans" w:hAnsi="OpenSans" w:eastAsia="OpenSans" w:cs="Segoe UI"/>
                <w:sz w:val="19"/>
                <w:szCs w:val="19"/>
              </w:rPr>
              <w:t>B</w:t>
            </w:r>
            <w:r w:rsidRPr="005F1B2A" w:rsidR="0E8E9296">
              <w:rPr>
                <w:rFonts w:ascii="OpenSans" w:hAnsi="OpenSans" w:eastAsia="OpenSans" w:cs="Segoe UI"/>
                <w:sz w:val="19"/>
                <w:szCs w:val="19"/>
              </w:rPr>
              <w:t>G</w:t>
            </w:r>
            <w:r w:rsidRPr="005F1B2A">
              <w:rPr>
                <w:rFonts w:ascii="OpenSans" w:hAnsi="OpenSans" w:eastAsia="OpenSans" w:cs="Segoe UI"/>
                <w:sz w:val="19"/>
                <w:szCs w:val="19"/>
              </w:rPr>
              <w:t xml:space="preserve"> description</w:t>
            </w:r>
          </w:p>
        </w:tc>
        <w:tc>
          <w:tcPr>
            <w:tcW w:w="3434" w:type="pct"/>
            <w:shd w:val="clear" w:color="auto" w:fill="000000" w:themeFill="text1"/>
          </w:tcPr>
          <w:p w:rsidRPr="005F1B2A" w:rsidR="7C5A10FC" w:rsidP="008B05BE" w:rsidRDefault="023BCDFA" w14:paraId="7DEB7795" w14:textId="77777777">
            <w:pPr>
              <w:spacing w:before="120" w:after="120"/>
              <w:jc w:val="center"/>
              <w:rPr>
                <w:rFonts w:ascii="OpenSans" w:hAnsi="OpenSans" w:eastAsia="OpenSans" w:cs="Segoe UI"/>
                <w:sz w:val="19"/>
                <w:szCs w:val="19"/>
              </w:rPr>
            </w:pPr>
            <w:r w:rsidRPr="005F1B2A">
              <w:rPr>
                <w:rFonts w:ascii="OpenSans" w:hAnsi="OpenSans" w:eastAsia="OpenSans" w:cs="Segoe UI"/>
                <w:sz w:val="19"/>
                <w:szCs w:val="19"/>
              </w:rPr>
              <w:t>B</w:t>
            </w:r>
            <w:r w:rsidRPr="005F1B2A" w:rsidR="748968F6">
              <w:rPr>
                <w:rFonts w:ascii="OpenSans" w:hAnsi="OpenSans" w:eastAsia="OpenSans" w:cs="Segoe UI"/>
                <w:sz w:val="19"/>
                <w:szCs w:val="19"/>
              </w:rPr>
              <w:t>G</w:t>
            </w:r>
            <w:r w:rsidRPr="005F1B2A">
              <w:rPr>
                <w:rFonts w:ascii="OpenSans" w:hAnsi="OpenSans" w:eastAsia="OpenSans" w:cs="Segoe UI"/>
                <w:sz w:val="19"/>
                <w:szCs w:val="19"/>
              </w:rPr>
              <w:t xml:space="preserve"> </w:t>
            </w:r>
            <w:r w:rsidRPr="005F1B2A" w:rsidR="362DE3DD">
              <w:rPr>
                <w:rFonts w:ascii="OpenSans" w:hAnsi="OpenSans" w:eastAsia="OpenSans" w:cs="Segoe UI"/>
                <w:sz w:val="19"/>
                <w:szCs w:val="19"/>
              </w:rPr>
              <w:t>benefits</w:t>
            </w:r>
          </w:p>
        </w:tc>
      </w:tr>
      <w:tr w:rsidRPr="005F1B2A" w:rsidR="00E735BF" w:rsidTr="00C64D65" w14:paraId="37ACE283" w14:textId="77777777">
        <w:trPr>
          <w:trHeight w:val="300"/>
        </w:trPr>
        <w:tc>
          <w:tcPr>
            <w:tcW w:w="627" w:type="pct"/>
          </w:tcPr>
          <w:p w:rsidRPr="005F1B2A" w:rsidR="3D697216" w:rsidP="008B05BE" w:rsidRDefault="59064322" w14:paraId="3333C0DA" w14:textId="77777777">
            <w:pPr>
              <w:spacing w:before="120" w:after="120"/>
              <w:rPr>
                <w:rFonts w:ascii="OpenSans" w:hAnsi="OpenSans" w:eastAsia="OpenSans" w:cs="Segoe UI"/>
                <w:sz w:val="19"/>
                <w:szCs w:val="19"/>
              </w:rPr>
            </w:pPr>
            <w:r w:rsidRPr="005F1B2A">
              <w:rPr>
                <w:rFonts w:ascii="OpenSans" w:hAnsi="OpenSans" w:eastAsia="OpenSans" w:cs="Segoe UI"/>
                <w:sz w:val="19"/>
                <w:szCs w:val="19"/>
              </w:rPr>
              <w:t>BG-01</w:t>
            </w:r>
          </w:p>
        </w:tc>
        <w:tc>
          <w:tcPr>
            <w:tcW w:w="939" w:type="pct"/>
          </w:tcPr>
          <w:p w:rsidRPr="005F1B2A" w:rsidR="65F97114" w:rsidP="008B05BE" w:rsidRDefault="65A2A2FE" w14:paraId="637A32D3" w14:textId="60176079">
            <w:pPr>
              <w:spacing w:before="120" w:after="120"/>
              <w:rPr>
                <w:rFonts w:ascii="OpenSans" w:hAnsi="OpenSans" w:eastAsia="OpenSans" w:cs="Segoe UI"/>
                <w:sz w:val="19"/>
                <w:szCs w:val="19"/>
              </w:rPr>
            </w:pPr>
            <w:r w:rsidRPr="005F1B2A">
              <w:rPr>
                <w:rFonts w:ascii="OpenSans" w:hAnsi="OpenSans" w:eastAsia="OpenSans" w:cs="Segoe UI"/>
                <w:sz w:val="19"/>
                <w:szCs w:val="19"/>
              </w:rPr>
              <w:t>Data-driven decision-making</w:t>
            </w:r>
          </w:p>
        </w:tc>
        <w:tc>
          <w:tcPr>
            <w:tcW w:w="3434" w:type="pct"/>
          </w:tcPr>
          <w:p w:rsidRPr="005F1B2A" w:rsidR="65F97114" w:rsidP="008B05BE" w:rsidRDefault="5D89A967" w14:paraId="61FCBB5E" w14:textId="506CB935">
            <w:pPr>
              <w:spacing w:before="120" w:after="120"/>
              <w:rPr>
                <w:rFonts w:ascii="OpenSans" w:hAnsi="OpenSans" w:eastAsia="OpenSans" w:cs="Segoe UI"/>
                <w:sz w:val="19"/>
                <w:szCs w:val="19"/>
              </w:rPr>
            </w:pPr>
            <w:r w:rsidRPr="005F1B2A">
              <w:rPr>
                <w:rFonts w:ascii="OpenSans" w:hAnsi="OpenSans" w:eastAsia="OpenSans" w:cs="Segoe UI"/>
                <w:sz w:val="19"/>
                <w:szCs w:val="19"/>
              </w:rPr>
              <w:t>Transition to making faster, more accurate, and efficient decisions based on data.</w:t>
            </w:r>
          </w:p>
        </w:tc>
      </w:tr>
      <w:tr w:rsidRPr="005F1B2A" w:rsidR="00E735BF" w:rsidTr="00C64D65" w14:paraId="6FD5B097" w14:textId="77777777">
        <w:trPr>
          <w:trHeight w:val="300"/>
        </w:trPr>
        <w:tc>
          <w:tcPr>
            <w:tcW w:w="627" w:type="pct"/>
          </w:tcPr>
          <w:p w:rsidRPr="005F1B2A" w:rsidR="7C5A10FC" w:rsidP="008B05BE" w:rsidRDefault="0960DA4A" w14:paraId="7E7A7B80" w14:textId="77777777">
            <w:pPr>
              <w:spacing w:before="120" w:after="120"/>
              <w:rPr>
                <w:rFonts w:ascii="OpenSans" w:hAnsi="OpenSans" w:eastAsia="OpenSans" w:cs="Segoe UI"/>
                <w:sz w:val="19"/>
                <w:szCs w:val="19"/>
              </w:rPr>
            </w:pPr>
            <w:r w:rsidRPr="005F1B2A">
              <w:rPr>
                <w:rFonts w:ascii="OpenSans" w:hAnsi="OpenSans" w:eastAsia="OpenSans" w:cs="Segoe UI"/>
                <w:sz w:val="19"/>
                <w:szCs w:val="19"/>
              </w:rPr>
              <w:t>BG</w:t>
            </w:r>
            <w:r w:rsidRPr="005F1B2A" w:rsidR="71192072">
              <w:rPr>
                <w:rFonts w:ascii="OpenSans" w:hAnsi="OpenSans" w:eastAsia="OpenSans" w:cs="Segoe UI"/>
                <w:sz w:val="19"/>
                <w:szCs w:val="19"/>
              </w:rPr>
              <w:t>-</w:t>
            </w:r>
            <w:r w:rsidRPr="005F1B2A" w:rsidR="5C6491F5">
              <w:rPr>
                <w:rFonts w:ascii="OpenSans" w:hAnsi="OpenSans" w:eastAsia="OpenSans" w:cs="Segoe UI"/>
                <w:sz w:val="19"/>
                <w:szCs w:val="19"/>
              </w:rPr>
              <w:t>0</w:t>
            </w:r>
            <w:r w:rsidRPr="005F1B2A" w:rsidR="2D2B2CE7">
              <w:rPr>
                <w:rFonts w:ascii="OpenSans" w:hAnsi="OpenSans" w:eastAsia="OpenSans" w:cs="Segoe UI"/>
                <w:sz w:val="19"/>
                <w:szCs w:val="19"/>
              </w:rPr>
              <w:t>2</w:t>
            </w:r>
          </w:p>
        </w:tc>
        <w:tc>
          <w:tcPr>
            <w:tcW w:w="939" w:type="pct"/>
          </w:tcPr>
          <w:p w:rsidRPr="005F1B2A" w:rsidR="7C5A10FC" w:rsidP="008B05BE" w:rsidRDefault="16B9E638" w14:paraId="3BE0DB61" w14:textId="1A430723">
            <w:pPr>
              <w:spacing w:before="120" w:after="120"/>
              <w:rPr>
                <w:rFonts w:ascii="OpenSans" w:hAnsi="OpenSans" w:eastAsia="OpenSans" w:cs="Segoe UI"/>
                <w:sz w:val="19"/>
                <w:szCs w:val="19"/>
              </w:rPr>
            </w:pPr>
            <w:r w:rsidRPr="005F1B2A">
              <w:rPr>
                <w:rFonts w:ascii="OpenSans" w:hAnsi="OpenSans" w:eastAsia="OpenSans" w:cs="Segoe UI"/>
                <w:sz w:val="19"/>
                <w:szCs w:val="19"/>
              </w:rPr>
              <w:t>Process transparency</w:t>
            </w:r>
          </w:p>
        </w:tc>
        <w:tc>
          <w:tcPr>
            <w:tcW w:w="3434" w:type="pct"/>
          </w:tcPr>
          <w:p w:rsidRPr="005F1B2A" w:rsidR="7C5A10FC" w:rsidP="008B05BE" w:rsidRDefault="15564F1F" w14:paraId="3C4CF812" w14:textId="141719BB">
            <w:pPr>
              <w:spacing w:before="120" w:after="120"/>
              <w:rPr>
                <w:rFonts w:ascii="OpenSans" w:hAnsi="OpenSans" w:eastAsia="OpenSans" w:cs="Segoe UI"/>
                <w:sz w:val="19"/>
                <w:szCs w:val="19"/>
              </w:rPr>
            </w:pPr>
            <w:r w:rsidRPr="005F1B2A">
              <w:rPr>
                <w:rFonts w:ascii="OpenSans" w:hAnsi="OpenSans" w:eastAsia="OpenSans" w:cs="Segoe UI"/>
                <w:sz w:val="19"/>
                <w:szCs w:val="19"/>
              </w:rPr>
              <w:t xml:space="preserve">Create a single source of truth across all </w:t>
            </w:r>
            <w:r w:rsidRPr="005F1B2A" w:rsidR="16441ADF">
              <w:rPr>
                <w:rFonts w:ascii="OpenSans" w:hAnsi="OpenSans" w:eastAsia="OpenSans" w:cs="Segoe UI"/>
                <w:sz w:val="19"/>
                <w:szCs w:val="19"/>
              </w:rPr>
              <w:t>users</w:t>
            </w:r>
            <w:r w:rsidRPr="005F1B2A">
              <w:rPr>
                <w:rFonts w:ascii="OpenSans" w:hAnsi="OpenSans" w:eastAsia="OpenSans" w:cs="Segoe UI"/>
                <w:sz w:val="19"/>
                <w:szCs w:val="19"/>
              </w:rPr>
              <w:t>.</w:t>
            </w:r>
          </w:p>
        </w:tc>
      </w:tr>
      <w:tr w:rsidRPr="005F1B2A" w:rsidR="00E735BF" w:rsidTr="00C64D65" w14:paraId="5E34F3CC" w14:textId="77777777">
        <w:trPr>
          <w:trHeight w:val="300"/>
        </w:trPr>
        <w:tc>
          <w:tcPr>
            <w:tcW w:w="627" w:type="pct"/>
          </w:tcPr>
          <w:p w:rsidRPr="005F1B2A" w:rsidR="7C5A10FC" w:rsidP="008B05BE" w:rsidRDefault="0960DA4A" w14:paraId="73E479D4" w14:textId="77777777">
            <w:pPr>
              <w:spacing w:before="120" w:after="120"/>
              <w:rPr>
                <w:rFonts w:ascii="OpenSans" w:hAnsi="OpenSans" w:eastAsia="OpenSans" w:cs="Segoe UI"/>
                <w:sz w:val="19"/>
                <w:szCs w:val="19"/>
              </w:rPr>
            </w:pPr>
            <w:r w:rsidRPr="005F1B2A">
              <w:rPr>
                <w:rFonts w:ascii="OpenSans" w:hAnsi="OpenSans" w:eastAsia="OpenSans" w:cs="Segoe UI"/>
                <w:sz w:val="19"/>
                <w:szCs w:val="19"/>
              </w:rPr>
              <w:t>BG</w:t>
            </w:r>
            <w:r w:rsidRPr="005F1B2A" w:rsidR="1099A81C">
              <w:rPr>
                <w:rFonts w:ascii="OpenSans" w:hAnsi="OpenSans" w:eastAsia="OpenSans" w:cs="Segoe UI"/>
                <w:sz w:val="19"/>
                <w:szCs w:val="19"/>
              </w:rPr>
              <w:t>-</w:t>
            </w:r>
            <w:r w:rsidRPr="005F1B2A" w:rsidR="7D486067">
              <w:rPr>
                <w:rFonts w:ascii="OpenSans" w:hAnsi="OpenSans" w:eastAsia="OpenSans" w:cs="Segoe UI"/>
                <w:sz w:val="19"/>
                <w:szCs w:val="19"/>
              </w:rPr>
              <w:t>0</w:t>
            </w:r>
            <w:r w:rsidRPr="005F1B2A" w:rsidR="4ADDE402">
              <w:rPr>
                <w:rFonts w:ascii="OpenSans" w:hAnsi="OpenSans" w:eastAsia="OpenSans" w:cs="Segoe UI"/>
                <w:sz w:val="19"/>
                <w:szCs w:val="19"/>
              </w:rPr>
              <w:t>3</w:t>
            </w:r>
          </w:p>
        </w:tc>
        <w:tc>
          <w:tcPr>
            <w:tcW w:w="939" w:type="pct"/>
          </w:tcPr>
          <w:p w:rsidRPr="005F1B2A" w:rsidR="7C5A10FC" w:rsidP="008B05BE" w:rsidRDefault="26005060" w14:paraId="1F22A64A" w14:textId="321E31E7">
            <w:pPr>
              <w:spacing w:before="120" w:after="120"/>
              <w:rPr>
                <w:rFonts w:ascii="OpenSans" w:hAnsi="OpenSans" w:eastAsia="OpenSans" w:cs="Segoe UI"/>
                <w:sz w:val="19"/>
                <w:szCs w:val="19"/>
              </w:rPr>
            </w:pPr>
            <w:r w:rsidRPr="005F1B2A">
              <w:rPr>
                <w:rFonts w:ascii="OpenSans" w:hAnsi="OpenSans" w:eastAsia="OpenSans" w:cs="Segoe UI"/>
                <w:sz w:val="19"/>
                <w:szCs w:val="19"/>
              </w:rPr>
              <w:t>Cost optimization</w:t>
            </w:r>
          </w:p>
        </w:tc>
        <w:tc>
          <w:tcPr>
            <w:tcW w:w="3434" w:type="pct"/>
          </w:tcPr>
          <w:p w:rsidRPr="005F1B2A" w:rsidR="7C5A10FC" w:rsidP="008B05BE" w:rsidRDefault="26005060" w14:paraId="0F522A7F" w14:textId="62A3785F">
            <w:pPr>
              <w:spacing w:before="120" w:after="120"/>
              <w:rPr>
                <w:rFonts w:ascii="OpenSans" w:hAnsi="OpenSans" w:eastAsia="OpenSans" w:cs="Segoe UI"/>
                <w:sz w:val="19"/>
                <w:szCs w:val="19"/>
              </w:rPr>
            </w:pPr>
            <w:r w:rsidRPr="005F1B2A">
              <w:rPr>
                <w:rFonts w:ascii="OpenSans" w:hAnsi="OpenSans" w:eastAsia="OpenSans" w:cs="Segoe UI"/>
                <w:sz w:val="19"/>
                <w:szCs w:val="19"/>
              </w:rPr>
              <w:t>Reduce reporting and analytics costs, minimize duplication and manual efforts.</w:t>
            </w:r>
          </w:p>
        </w:tc>
      </w:tr>
      <w:tr w:rsidRPr="005F1B2A" w:rsidR="00E735BF" w:rsidTr="00C64D65" w14:paraId="31735189" w14:textId="77777777">
        <w:trPr>
          <w:trHeight w:val="300"/>
        </w:trPr>
        <w:tc>
          <w:tcPr>
            <w:tcW w:w="627" w:type="pct"/>
          </w:tcPr>
          <w:p w:rsidRPr="005F1B2A" w:rsidR="00162B51" w:rsidP="00162B51" w:rsidRDefault="00162B51" w14:paraId="3079B2A6" w14:textId="77777777">
            <w:pPr>
              <w:spacing w:before="120" w:after="120"/>
              <w:rPr>
                <w:rFonts w:ascii="OpenSans" w:hAnsi="OpenSans" w:eastAsia="OpenSans" w:cs="Segoe UI"/>
                <w:sz w:val="19"/>
                <w:szCs w:val="19"/>
              </w:rPr>
            </w:pPr>
            <w:r w:rsidRPr="005F1B2A">
              <w:rPr>
                <w:rFonts w:ascii="OpenSans" w:hAnsi="OpenSans" w:eastAsia="OpenSans" w:cs="Segoe UI"/>
                <w:sz w:val="19"/>
                <w:szCs w:val="19"/>
              </w:rPr>
              <w:t>BG-04</w:t>
            </w:r>
          </w:p>
        </w:tc>
        <w:tc>
          <w:tcPr>
            <w:tcW w:w="939" w:type="pct"/>
          </w:tcPr>
          <w:p w:rsidRPr="005F1B2A" w:rsidR="00162B51" w:rsidP="00162B51" w:rsidRDefault="00162B51" w14:paraId="47C76677" w14:textId="4FC93E75">
            <w:pPr>
              <w:spacing w:before="120" w:after="120"/>
              <w:rPr>
                <w:rFonts w:ascii="OpenSans" w:hAnsi="OpenSans" w:eastAsia="OpenSans" w:cs="Segoe UI"/>
                <w:sz w:val="19"/>
                <w:szCs w:val="19"/>
              </w:rPr>
            </w:pPr>
            <w:r w:rsidRPr="005F1B2A">
              <w:rPr>
                <w:rFonts w:ascii="OpenSans" w:hAnsi="OpenSans" w:eastAsia="OpenSans" w:cs="Segoe UI"/>
                <w:sz w:val="19"/>
                <w:szCs w:val="19"/>
              </w:rPr>
              <w:t>Data quality improving</w:t>
            </w:r>
          </w:p>
        </w:tc>
        <w:tc>
          <w:tcPr>
            <w:tcW w:w="3434" w:type="pct"/>
          </w:tcPr>
          <w:p w:rsidRPr="005F1B2A" w:rsidR="00162B51" w:rsidP="00162B51" w:rsidRDefault="00162B51" w14:paraId="47B2CD1B" w14:textId="72630D6B">
            <w:pPr>
              <w:spacing w:before="120" w:after="120"/>
              <w:rPr>
                <w:rFonts w:ascii="OpenSans" w:hAnsi="OpenSans" w:eastAsia="OpenSans" w:cs="Segoe UI"/>
                <w:sz w:val="19"/>
                <w:szCs w:val="19"/>
              </w:rPr>
            </w:pPr>
            <w:r w:rsidRPr="005F1B2A">
              <w:rPr>
                <w:rFonts w:ascii="OpenSans" w:hAnsi="OpenSans" w:eastAsia="OpenSans" w:cs="Segoe UI"/>
                <w:sz w:val="19"/>
                <w:szCs w:val="19"/>
              </w:rPr>
              <w:t>By using the advanced data management and analytics tools, Yuria-Pharm will be able to create a single source of truth for its data, improve data quality processes, and achieve consistent compliance throughout its governance process</w:t>
            </w:r>
          </w:p>
        </w:tc>
      </w:tr>
    </w:tbl>
    <w:p w:rsidR="42FFF974" w:rsidP="000F31F2" w:rsidRDefault="4F1B4AEC" w14:paraId="50020858" w14:textId="5C7A84C1">
      <w:pPr>
        <w:spacing w:before="120"/>
        <w:ind w:firstLine="720"/>
        <w:jc w:val="both"/>
        <w:rPr>
          <w:rFonts w:hint="eastAsia" w:ascii="OpenSans" w:hAnsi="OpenSans" w:eastAsiaTheme="minorEastAsia" w:cstheme="minorBidi"/>
          <w:lang w:val="uk-UA"/>
        </w:rPr>
      </w:pPr>
      <w:r w:rsidRPr="005F1B2A">
        <w:rPr>
          <w:rFonts w:ascii="OpenSans" w:hAnsi="OpenSans" w:eastAsiaTheme="minorEastAsia" w:cstheme="minorBidi"/>
        </w:rPr>
        <w:t>The implementation of a modern DWH platform will provide Y</w:t>
      </w:r>
      <w:r w:rsidRPr="005F1B2A" w:rsidR="1BF80154">
        <w:rPr>
          <w:rFonts w:ascii="OpenSans" w:hAnsi="OpenSans" w:eastAsiaTheme="minorEastAsia" w:cstheme="minorBidi"/>
        </w:rPr>
        <w:t>uria</w:t>
      </w:r>
      <w:r w:rsidRPr="005F1B2A">
        <w:rPr>
          <w:rFonts w:ascii="OpenSans" w:hAnsi="OpenSans" w:eastAsiaTheme="minorEastAsia" w:cstheme="minorBidi"/>
        </w:rPr>
        <w:t>-P</w:t>
      </w:r>
      <w:r w:rsidRPr="005F1B2A" w:rsidR="6152D0F1">
        <w:rPr>
          <w:rFonts w:ascii="OpenSans" w:hAnsi="OpenSans" w:eastAsiaTheme="minorEastAsia" w:cstheme="minorBidi"/>
        </w:rPr>
        <w:t>harm</w:t>
      </w:r>
      <w:r w:rsidRPr="005F1B2A">
        <w:rPr>
          <w:rFonts w:ascii="OpenSans" w:hAnsi="OpenSans" w:eastAsiaTheme="minorEastAsia" w:cstheme="minorBidi"/>
        </w:rPr>
        <w:t xml:space="preserve"> with significant strategic and operational advantages. It will enhance data processing capabilities, reduce manual effort and operational costs, and modernize the company’s approach to business processes and technology usage. With advanced data management and analytics tools, the DWH platform will help Yuria-Pharm address key challenges in data governance, ensure data consistency across departments, and support compliance with internal and external regulations. This transformation will empower faster, data-driven decision-making and foster a culture of innovation and efficiency across the organization.</w:t>
      </w:r>
    </w:p>
    <w:p w:rsidR="00DE7DB1" w:rsidP="00713670" w:rsidRDefault="00713670" w14:paraId="75705047" w14:textId="77777777">
      <w:pPr>
        <w:pStyle w:val="Heading2"/>
        <w:spacing w:before="240" w:after="240"/>
        <w:ind w:firstLine="720"/>
        <w:rPr>
          <w:rFonts w:ascii="Times New Roman" w:hAnsi="Times New Roman" w:eastAsia="Times New Roman" w:cs="Times New Roman"/>
          <w:color w:val="auto"/>
          <w:sz w:val="24"/>
          <w:szCs w:val="24"/>
          <w:lang w:val="uk-UA"/>
        </w:rPr>
      </w:pPr>
      <w:commentRangeStart w:id="27"/>
      <w:r w:rsidRPr="00A0106C">
        <w:rPr>
          <w:rFonts w:ascii="OpenSans" w:hAnsi="OpenSans" w:eastAsia="Times New Roman" w:cs="Open Sans"/>
          <w:color w:val="FF0000"/>
          <w:sz w:val="40"/>
          <w:szCs w:val="40"/>
          <w:lang w:eastAsia="en-GB"/>
        </w:rPr>
        <w:t>Product fit and gaps to identify which product will best serve the customer’s needs</w:t>
      </w:r>
      <w:r w:rsidRPr="00A0106C" w:rsidR="00DE7DB1">
        <w:rPr>
          <w:rFonts w:ascii="OpenSans" w:hAnsi="OpenSans" w:eastAsia="Times New Roman" w:cs="Open Sans"/>
          <w:color w:val="FF0000"/>
          <w:sz w:val="40"/>
          <w:szCs w:val="40"/>
          <w:lang w:val="uk-UA" w:eastAsia="en-GB"/>
        </w:rPr>
        <w:t xml:space="preserve"> (Треба систематизувати з декількох</w:t>
      </w:r>
      <w:r w:rsidRPr="00DE7DB1" w:rsidR="00DE7DB1">
        <w:rPr>
          <w:rFonts w:ascii="OpenSans" w:hAnsi="OpenSans" w:eastAsia="Times New Roman" w:cs="Open Sans"/>
          <w:color w:val="FF0000"/>
          <w:sz w:val="40"/>
          <w:szCs w:val="40"/>
          <w:lang w:val="uk-UA" w:eastAsia="en-GB"/>
        </w:rPr>
        <w:t xml:space="preserve"> місць</w:t>
      </w:r>
      <w:r w:rsidRPr="00DE7DB1" w:rsidR="00DE7DB1">
        <w:rPr>
          <w:rFonts w:ascii="Times New Roman" w:hAnsi="Times New Roman" w:eastAsia="Times New Roman" w:cs="Times New Roman"/>
          <w:color w:val="auto"/>
          <w:sz w:val="24"/>
          <w:szCs w:val="24"/>
        </w:rPr>
        <w:t xml:space="preserve"> </w:t>
      </w:r>
    </w:p>
    <w:p w:rsidRPr="00E6671F" w:rsidR="00713670" w:rsidP="00DE7DB1" w:rsidRDefault="00DE7DB1" w14:paraId="53B9E917" w14:textId="6410D961">
      <w:pPr>
        <w:pStyle w:val="Heading2"/>
        <w:spacing w:before="240" w:after="240"/>
        <w:rPr>
          <w:rFonts w:ascii="OpenSans" w:hAnsi="OpenSans" w:eastAsia="Times New Roman" w:cs="Open Sans"/>
          <w:color w:val="auto"/>
          <w:sz w:val="40"/>
          <w:szCs w:val="40"/>
          <w:lang w:val="uk-UA" w:eastAsia="en-GB"/>
        </w:rPr>
      </w:pPr>
      <w:r w:rsidRPr="00E6671F">
        <w:rPr>
          <w:rFonts w:ascii="OpenSans" w:hAnsi="OpenSans" w:eastAsia="Times New Roman" w:cs="Open Sans"/>
          <w:color w:val="auto"/>
          <w:sz w:val="40"/>
          <w:szCs w:val="40"/>
          <w:lang w:eastAsia="en-GB"/>
        </w:rPr>
        <w:t>Problem statement (6)</w:t>
      </w:r>
      <w:r w:rsidRPr="00E6671F">
        <w:rPr>
          <w:rFonts w:ascii="OpenSans" w:hAnsi="OpenSans" w:eastAsia="Times New Roman" w:cs="Open Sans"/>
          <w:color w:val="auto"/>
          <w:sz w:val="40"/>
          <w:szCs w:val="40"/>
          <w:lang w:eastAsia="en-GB"/>
        </w:rPr>
        <w:br/>
      </w:r>
      <w:r w:rsidRPr="00E6671F">
        <w:rPr>
          <w:rFonts w:ascii="OpenSans" w:hAnsi="OpenSans" w:eastAsia="Times New Roman" w:cs="Open Sans"/>
          <w:color w:val="auto"/>
          <w:sz w:val="40"/>
          <w:szCs w:val="40"/>
          <w:lang w:eastAsia="en-GB"/>
        </w:rPr>
        <w:t>BI/ETL software modernization (46)</w:t>
      </w:r>
      <w:r w:rsidRPr="00E6671F">
        <w:rPr>
          <w:rFonts w:ascii="OpenSans" w:hAnsi="OpenSans" w:eastAsia="Times New Roman" w:cs="Open Sans"/>
          <w:color w:val="auto"/>
          <w:sz w:val="40"/>
          <w:szCs w:val="40"/>
          <w:lang w:eastAsia="en-GB"/>
        </w:rPr>
        <w:br/>
      </w:r>
      <w:r w:rsidRPr="00E6671F">
        <w:rPr>
          <w:rFonts w:ascii="OpenSans" w:hAnsi="OpenSans" w:eastAsia="Times New Roman" w:cs="Open Sans"/>
          <w:color w:val="auto"/>
          <w:sz w:val="40"/>
          <w:szCs w:val="40"/>
          <w:lang w:eastAsia="en-GB"/>
        </w:rPr>
        <w:t>Recommended changes and improvements (37)</w:t>
      </w:r>
      <w:r w:rsidRPr="00E6671F">
        <w:rPr>
          <w:rFonts w:ascii="OpenSans" w:hAnsi="OpenSans" w:eastAsia="Times New Roman" w:cs="Open Sans"/>
          <w:color w:val="auto"/>
          <w:sz w:val="40"/>
          <w:szCs w:val="40"/>
          <w:lang w:eastAsia="en-GB"/>
        </w:rPr>
        <w:br/>
      </w:r>
      <w:r w:rsidRPr="00E6671F">
        <w:rPr>
          <w:rFonts w:ascii="OpenSans" w:hAnsi="OpenSans" w:eastAsia="Times New Roman" w:cs="Open Sans"/>
          <w:color w:val="auto"/>
          <w:sz w:val="40"/>
          <w:szCs w:val="40"/>
          <w:lang w:eastAsia="en-GB"/>
        </w:rPr>
        <w:t>Microsoft Fabric Lakehouse concept (44, 45)</w:t>
      </w:r>
      <w:r w:rsidRPr="00E6671F">
        <w:rPr>
          <w:rFonts w:ascii="OpenSans" w:hAnsi="OpenSans" w:eastAsia="Times New Roman" w:cs="Open Sans"/>
          <w:color w:val="auto"/>
          <w:sz w:val="40"/>
          <w:szCs w:val="40"/>
          <w:lang w:val="uk-UA" w:eastAsia="en-GB"/>
        </w:rPr>
        <w:t>)</w:t>
      </w:r>
      <w:commentRangeEnd w:id="27"/>
      <w:r w:rsidRPr="00E6671F" w:rsidR="00A42894">
        <w:rPr>
          <w:rStyle w:val="CommentReference"/>
          <w:rFonts w:ascii="OpenSans" w:hAnsi="OpenSans" w:eastAsia="Times New Roman" w:cs="Open Sans"/>
          <w:color w:val="auto"/>
          <w:sz w:val="40"/>
          <w:szCs w:val="40"/>
          <w:lang w:val="uk-UA" w:eastAsia="en-GB"/>
        </w:rPr>
        <w:commentReference w:id="27"/>
      </w:r>
    </w:p>
    <w:p w:rsidR="00E6671F" w:rsidP="00E6671F" w:rsidRDefault="00E6671F" w14:paraId="7D305E62" w14:textId="77777777">
      <w:pPr>
        <w:rPr>
          <w:lang w:val="uk-UA" w:eastAsia="en-GB"/>
        </w:rPr>
      </w:pPr>
    </w:p>
    <w:p w:rsidR="00E6671F" w:rsidP="00E6671F" w:rsidRDefault="00E6671F" w14:paraId="0A8F0662" w14:textId="77777777">
      <w:pPr>
        <w:rPr>
          <w:lang w:val="uk-UA" w:eastAsia="en-GB"/>
        </w:rPr>
      </w:pPr>
    </w:p>
    <w:p w:rsidRPr="00785731" w:rsidR="00E6671F" w:rsidP="00E6671F" w:rsidRDefault="00785731" w14:paraId="63489D16" w14:textId="2EE66928">
      <w:pPr>
        <w:rPr>
          <w:lang w:val="uk-UA" w:eastAsia="en-GB"/>
        </w:rPr>
      </w:pPr>
      <w:r w:rsidRPr="00785731">
        <w:rPr>
          <w:rFonts w:ascii="OpenSans" w:hAnsi="OpenSans" w:cs="Open Sans"/>
          <w:color w:val="FF0000"/>
          <w:sz w:val="40"/>
          <w:szCs w:val="40"/>
          <w:lang w:eastAsia="en-GB"/>
        </w:rPr>
        <w:t>Data governance and compliance</w:t>
      </w:r>
      <w:r>
        <w:rPr>
          <w:rFonts w:ascii="OpenSans" w:hAnsi="OpenSans" w:cs="Open Sans"/>
          <w:color w:val="FF0000"/>
          <w:sz w:val="40"/>
          <w:szCs w:val="40"/>
          <w:lang w:val="uk-UA" w:eastAsia="en-GB"/>
        </w:rPr>
        <w:t xml:space="preserve"> </w:t>
      </w:r>
      <w:r w:rsidR="00734B60">
        <w:rPr>
          <w:rFonts w:ascii="OpenSans" w:hAnsi="OpenSans" w:cs="Open Sans"/>
          <w:color w:val="FF0000"/>
          <w:sz w:val="40"/>
          <w:szCs w:val="40"/>
          <w:lang w:val="uk-UA" w:eastAsia="en-GB"/>
        </w:rPr>
        <w:t>–</w:t>
      </w:r>
      <w:r>
        <w:rPr>
          <w:rFonts w:ascii="OpenSans" w:hAnsi="OpenSans" w:cs="Open Sans"/>
          <w:color w:val="FF0000"/>
          <w:sz w:val="40"/>
          <w:szCs w:val="40"/>
          <w:lang w:val="uk-UA" w:eastAsia="en-GB"/>
        </w:rPr>
        <w:t xml:space="preserve"> </w:t>
      </w:r>
      <w:r w:rsidR="00734B60">
        <w:rPr>
          <w:rFonts w:ascii="OpenSans" w:hAnsi="OpenSans" w:cs="Open Sans"/>
          <w:color w:val="FF0000"/>
          <w:sz w:val="40"/>
          <w:szCs w:val="40"/>
          <w:lang w:val="uk-UA" w:eastAsia="en-GB"/>
        </w:rPr>
        <w:t xml:space="preserve">Занадто розкидано (трішки в </w:t>
      </w:r>
      <w:r w:rsidRPr="00FF7AAB" w:rsidR="00734B60">
        <w:rPr>
          <w:rFonts w:ascii="OpenSans" w:hAnsi="OpenSans" w:cs="Open Sans"/>
          <w:color w:val="70AD47" w:themeColor="accent6"/>
          <w:sz w:val="40"/>
          <w:szCs w:val="40"/>
          <w:lang w:eastAsia="en-GB"/>
        </w:rPr>
        <w:t>Business goals</w:t>
      </w:r>
      <w:r w:rsidR="00CC45F5">
        <w:rPr>
          <w:rFonts w:ascii="OpenSans" w:hAnsi="OpenSans" w:cs="Open Sans"/>
          <w:color w:val="70AD47" w:themeColor="accent6"/>
          <w:sz w:val="40"/>
          <w:szCs w:val="40"/>
          <w:lang w:val="uk-UA" w:eastAsia="en-GB"/>
        </w:rPr>
        <w:t xml:space="preserve"> + </w:t>
      </w:r>
      <w:r w:rsidRPr="00CC45F5" w:rsidR="00CC45F5">
        <w:rPr>
          <w:rFonts w:ascii="OpenSans" w:hAnsi="OpenSans" w:cs="Open Sans"/>
          <w:color w:val="70AD47" w:themeColor="accent6"/>
          <w:sz w:val="40"/>
          <w:szCs w:val="40"/>
          <w:lang w:eastAsia="en-GB"/>
        </w:rPr>
        <w:t>Security and compliance</w:t>
      </w:r>
      <w:r w:rsidR="00CC45F5">
        <w:rPr>
          <w:rFonts w:ascii="OpenSans" w:hAnsi="OpenSans" w:cs="Open Sans"/>
          <w:color w:val="70AD47" w:themeColor="accent6"/>
          <w:sz w:val="40"/>
          <w:szCs w:val="40"/>
          <w:lang w:val="uk-UA" w:eastAsia="en-GB"/>
        </w:rPr>
        <w:t xml:space="preserve"> + </w:t>
      </w:r>
      <w:proofErr w:type="spellStart"/>
      <w:r w:rsidRPr="00CC45F5" w:rsidR="00CC45F5">
        <w:rPr>
          <w:rFonts w:ascii="OpenSans" w:hAnsi="OpenSans" w:cs="Open Sans"/>
          <w:color w:val="70AD47" w:themeColor="accent6"/>
          <w:sz w:val="40"/>
          <w:szCs w:val="40"/>
          <w:lang w:val="uk-UA" w:eastAsia="en-GB"/>
        </w:rPr>
        <w:t>Problem</w:t>
      </w:r>
      <w:proofErr w:type="spellEnd"/>
      <w:r w:rsidRPr="00CC45F5" w:rsidR="00CC45F5">
        <w:rPr>
          <w:rFonts w:ascii="OpenSans" w:hAnsi="OpenSans" w:cs="Open Sans"/>
          <w:color w:val="70AD47" w:themeColor="accent6"/>
          <w:sz w:val="40"/>
          <w:szCs w:val="40"/>
          <w:lang w:val="uk-UA" w:eastAsia="en-GB"/>
        </w:rPr>
        <w:t xml:space="preserve"> </w:t>
      </w:r>
      <w:proofErr w:type="spellStart"/>
      <w:r w:rsidRPr="00CC45F5" w:rsidR="00CC45F5">
        <w:rPr>
          <w:rFonts w:ascii="OpenSans" w:hAnsi="OpenSans" w:cs="Open Sans"/>
          <w:color w:val="70AD47" w:themeColor="accent6"/>
          <w:sz w:val="40"/>
          <w:szCs w:val="40"/>
          <w:lang w:val="uk-UA" w:eastAsia="en-GB"/>
        </w:rPr>
        <w:t>statement</w:t>
      </w:r>
      <w:proofErr w:type="spellEnd"/>
      <w:r w:rsidR="00734B60">
        <w:rPr>
          <w:rFonts w:ascii="OpenSans" w:hAnsi="OpenSans" w:cs="Open Sans"/>
          <w:color w:val="FF0000"/>
          <w:sz w:val="40"/>
          <w:szCs w:val="40"/>
          <w:lang w:val="uk-UA" w:eastAsia="en-GB"/>
        </w:rPr>
        <w:t>)</w:t>
      </w:r>
    </w:p>
    <w:p w:rsidRPr="00713670" w:rsidR="00713670" w:rsidP="000F31F2" w:rsidRDefault="00713670" w14:paraId="0B659962" w14:textId="77777777">
      <w:pPr>
        <w:spacing w:before="120"/>
        <w:ind w:firstLine="720"/>
        <w:jc w:val="both"/>
        <w:rPr>
          <w:rFonts w:ascii="OpenSans" w:hAnsi="OpenSans"/>
        </w:rPr>
      </w:pPr>
    </w:p>
    <w:p w:rsidRPr="005F1B2A" w:rsidR="007B1320" w:rsidP="00471AB3" w:rsidRDefault="00577400" w14:paraId="7906F15B" w14:textId="5C7A84C1">
      <w:pPr>
        <w:pStyle w:val="Heading1"/>
        <w:spacing w:after="240"/>
        <w:ind w:firstLine="720"/>
        <w:rPr>
          <w:rFonts w:hint="eastAsia" w:ascii="OpenSans" w:hAnsi="OpenSans" w:cs="Open Sans"/>
          <w:color w:val="auto"/>
          <w:sz w:val="48"/>
          <w:szCs w:val="48"/>
          <w:lang w:eastAsia="en-GB"/>
        </w:rPr>
      </w:pPr>
      <w:bookmarkStart w:name="_Toc197067878" w:id="28"/>
      <w:r w:rsidRPr="005F1B2A">
        <w:rPr>
          <w:rFonts w:ascii="OpenSans" w:hAnsi="OpenSans" w:cs="Open Sans"/>
          <w:color w:val="auto"/>
          <w:sz w:val="48"/>
          <w:szCs w:val="48"/>
          <w:lang w:eastAsia="en-GB"/>
        </w:rPr>
        <w:t xml:space="preserve">Applications </w:t>
      </w:r>
      <w:r w:rsidRPr="005F1B2A" w:rsidR="00430266">
        <w:rPr>
          <w:rFonts w:ascii="OpenSans" w:hAnsi="OpenSans" w:cs="Open Sans"/>
          <w:color w:val="auto"/>
          <w:sz w:val="48"/>
          <w:szCs w:val="48"/>
          <w:lang w:eastAsia="en-GB"/>
        </w:rPr>
        <w:t>i</w:t>
      </w:r>
      <w:r w:rsidRPr="005F1B2A">
        <w:rPr>
          <w:rFonts w:ascii="OpenSans" w:hAnsi="OpenSans" w:cs="Open Sans"/>
          <w:color w:val="auto"/>
          <w:sz w:val="48"/>
          <w:szCs w:val="48"/>
          <w:lang w:eastAsia="en-GB"/>
        </w:rPr>
        <w:t>nfrastructure</w:t>
      </w:r>
      <w:bookmarkEnd w:id="28"/>
    </w:p>
    <w:p w:rsidRPr="00780B71" w:rsidR="42FFF974" w:rsidP="00471AB3" w:rsidRDefault="009C5204" w14:paraId="0E0CCB6E" w14:textId="799AED9F">
      <w:pPr>
        <w:pStyle w:val="Heading2"/>
        <w:spacing w:before="240" w:after="240"/>
        <w:ind w:firstLine="720"/>
        <w:rPr>
          <w:rFonts w:hint="eastAsia" w:ascii="OpenSans" w:hAnsi="OpenSans" w:cs="Open Sans"/>
          <w:color w:val="70AD47" w:themeColor="accent6"/>
          <w:sz w:val="40"/>
          <w:szCs w:val="40"/>
          <w:lang w:eastAsia="en-GB"/>
        </w:rPr>
      </w:pPr>
      <w:bookmarkStart w:name="_Toc65506974" w:id="29"/>
      <w:bookmarkStart w:name="_Toc197067879" w:id="30"/>
      <w:r w:rsidRPr="00780B71">
        <w:rPr>
          <w:rFonts w:ascii="OpenSans" w:hAnsi="OpenSans" w:cs="Open Sans"/>
          <w:color w:val="70AD47" w:themeColor="accent6"/>
          <w:sz w:val="40"/>
          <w:szCs w:val="40"/>
          <w:lang w:eastAsia="en-GB"/>
        </w:rPr>
        <w:t xml:space="preserve">System </w:t>
      </w:r>
      <w:bookmarkEnd w:id="29"/>
      <w:r w:rsidRPr="00780B71" w:rsidR="00430266">
        <w:rPr>
          <w:rFonts w:ascii="OpenSans" w:hAnsi="OpenSans" w:cs="Open Sans"/>
          <w:color w:val="70AD47" w:themeColor="accent6"/>
          <w:sz w:val="40"/>
          <w:szCs w:val="40"/>
          <w:lang w:eastAsia="en-GB"/>
        </w:rPr>
        <w:t>l</w:t>
      </w:r>
      <w:r w:rsidRPr="00780B71" w:rsidR="00F45360">
        <w:rPr>
          <w:rFonts w:ascii="OpenSans" w:hAnsi="OpenSans" w:cs="Open Sans"/>
          <w:color w:val="70AD47" w:themeColor="accent6"/>
          <w:sz w:val="40"/>
          <w:szCs w:val="40"/>
          <w:lang w:eastAsia="en-GB"/>
        </w:rPr>
        <w:t>andscape</w:t>
      </w:r>
      <w:bookmarkEnd w:id="30"/>
      <w:r w:rsidRPr="00E80814" w:rsidR="00F902B2">
        <w:rPr>
          <w:rFonts w:ascii="OpenSans" w:hAnsi="OpenSans"/>
          <w:color w:val="70AD47" w:themeColor="accent6"/>
          <w:sz w:val="40"/>
          <w:szCs w:val="40"/>
          <w:lang w:val="uk-UA" w:eastAsia="en-GB"/>
        </w:rPr>
        <w:t>(</w:t>
      </w:r>
      <w:proofErr w:type="spellStart"/>
      <w:r w:rsidRPr="00E80814" w:rsidR="00F902B2">
        <w:rPr>
          <w:rFonts w:ascii="OpenSans" w:hAnsi="OpenSans"/>
          <w:color w:val="70AD47" w:themeColor="accent6"/>
          <w:sz w:val="40"/>
          <w:szCs w:val="40"/>
          <w:lang w:val="uk-UA" w:eastAsia="en-GB"/>
        </w:rPr>
        <w:t>Data</w:t>
      </w:r>
      <w:proofErr w:type="spellEnd"/>
      <w:r w:rsidRPr="00E80814" w:rsidR="00F902B2">
        <w:rPr>
          <w:rFonts w:ascii="OpenSans" w:hAnsi="OpenSans"/>
          <w:color w:val="70AD47" w:themeColor="accent6"/>
          <w:sz w:val="40"/>
          <w:szCs w:val="40"/>
          <w:lang w:val="uk-UA" w:eastAsia="en-GB"/>
        </w:rPr>
        <w:t xml:space="preserve"> </w:t>
      </w:r>
      <w:proofErr w:type="spellStart"/>
      <w:r w:rsidRPr="00E80814" w:rsidR="00F902B2">
        <w:rPr>
          <w:rFonts w:ascii="OpenSans" w:hAnsi="OpenSans"/>
          <w:color w:val="70AD47" w:themeColor="accent6"/>
          <w:sz w:val="40"/>
          <w:szCs w:val="40"/>
          <w:lang w:val="uk-UA" w:eastAsia="en-GB"/>
        </w:rPr>
        <w:t>storage</w:t>
      </w:r>
      <w:proofErr w:type="spellEnd"/>
      <w:r w:rsidRPr="00E80814" w:rsidR="00F902B2">
        <w:rPr>
          <w:rFonts w:ascii="OpenSans" w:hAnsi="OpenSans"/>
          <w:color w:val="70AD47" w:themeColor="accent6"/>
          <w:sz w:val="40"/>
          <w:szCs w:val="40"/>
          <w:lang w:val="uk-UA" w:eastAsia="en-GB"/>
        </w:rPr>
        <w:t xml:space="preserve"> </w:t>
      </w:r>
      <w:proofErr w:type="spellStart"/>
      <w:r w:rsidRPr="00E80814" w:rsidR="00F902B2">
        <w:rPr>
          <w:rFonts w:ascii="OpenSans" w:hAnsi="OpenSans"/>
          <w:color w:val="70AD47" w:themeColor="accent6"/>
          <w:sz w:val="40"/>
          <w:szCs w:val="40"/>
          <w:lang w:val="uk-UA" w:eastAsia="en-GB"/>
        </w:rPr>
        <w:t>needs</w:t>
      </w:r>
      <w:proofErr w:type="spellEnd"/>
      <w:r w:rsidRPr="00E80814" w:rsidR="00F902B2">
        <w:rPr>
          <w:rFonts w:ascii="OpenSans" w:hAnsi="OpenSans"/>
          <w:color w:val="70AD47" w:themeColor="accent6"/>
          <w:sz w:val="40"/>
          <w:szCs w:val="40"/>
          <w:lang w:val="uk-UA" w:eastAsia="en-GB"/>
        </w:rPr>
        <w:t>)</w:t>
      </w:r>
      <w:r w:rsidR="00FF3AF4">
        <w:rPr>
          <w:rFonts w:ascii="OpenSans" w:hAnsi="OpenSans"/>
          <w:color w:val="70AD47" w:themeColor="accent6"/>
          <w:sz w:val="40"/>
          <w:szCs w:val="40"/>
          <w:lang w:val="uk-UA" w:eastAsia="en-GB"/>
        </w:rPr>
        <w:t xml:space="preserve"> + </w:t>
      </w:r>
      <w:proofErr w:type="spellStart"/>
      <w:r w:rsidRPr="00FF3AF4" w:rsidR="00FF3AF4">
        <w:rPr>
          <w:rFonts w:ascii="OpenSans" w:hAnsi="OpenSans"/>
          <w:color w:val="70AD47" w:themeColor="accent6"/>
          <w:sz w:val="40"/>
          <w:szCs w:val="40"/>
          <w:lang w:val="uk-UA" w:eastAsia="en-GB"/>
        </w:rPr>
        <w:t>Logical</w:t>
      </w:r>
      <w:proofErr w:type="spellEnd"/>
      <w:r w:rsidRPr="00FF3AF4" w:rsidR="00FF3AF4">
        <w:rPr>
          <w:rFonts w:ascii="OpenSans" w:hAnsi="OpenSans"/>
          <w:color w:val="70AD47" w:themeColor="accent6"/>
          <w:sz w:val="40"/>
          <w:szCs w:val="40"/>
          <w:lang w:val="uk-UA" w:eastAsia="en-GB"/>
        </w:rPr>
        <w:t xml:space="preserve"> </w:t>
      </w:r>
      <w:proofErr w:type="spellStart"/>
      <w:r w:rsidRPr="00FF3AF4" w:rsidR="00FF3AF4">
        <w:rPr>
          <w:rFonts w:ascii="OpenSans" w:hAnsi="OpenSans"/>
          <w:color w:val="70AD47" w:themeColor="accent6"/>
          <w:sz w:val="40"/>
          <w:szCs w:val="40"/>
          <w:lang w:val="uk-UA" w:eastAsia="en-GB"/>
        </w:rPr>
        <w:t>architecture</w:t>
      </w:r>
      <w:proofErr w:type="spellEnd"/>
    </w:p>
    <w:p w:rsidRPr="005F1B2A" w:rsidR="728BFC02" w:rsidP="004E27A1" w:rsidRDefault="0C31AEE7" w14:paraId="42C10206" w14:textId="580F37D7">
      <w:pPr>
        <w:jc w:val="both"/>
        <w:rPr>
          <w:rFonts w:ascii="OpenSans" w:hAnsi="OpenSans" w:eastAsia="Open Sans" w:cs="Open Sans"/>
        </w:rPr>
      </w:pPr>
      <w:r w:rsidRPr="005F1B2A">
        <w:rPr>
          <w:rFonts w:ascii="OpenSans" w:hAnsi="OpenSans" w:eastAsia="Open Sans" w:cs="Open Sans"/>
        </w:rPr>
        <w:t xml:space="preserve"> </w:t>
      </w:r>
      <w:r w:rsidRPr="005F1B2A" w:rsidR="004E27A1">
        <w:rPr>
          <w:rFonts w:ascii="OpenSans" w:hAnsi="OpenSans" w:eastAsia="Open Sans" w:cs="Open Sans"/>
        </w:rPr>
        <w:tab/>
      </w:r>
      <w:r w:rsidR="003D4AEC">
        <w:rPr>
          <w:rFonts w:ascii="OpenSans" w:hAnsi="OpenSans" w:eastAsia="Open Sans" w:cs="Open Sans"/>
        </w:rPr>
        <w:t>Yuria-Pharm</w:t>
      </w:r>
      <w:r w:rsidRPr="005F1B2A" w:rsidR="5B7343FE">
        <w:rPr>
          <w:rFonts w:ascii="OpenSans" w:hAnsi="OpenSans" w:eastAsia="Open Sans" w:cs="Open Sans"/>
        </w:rPr>
        <w:t xml:space="preserve"> has a multitude of different system</w:t>
      </w:r>
      <w:r w:rsidRPr="005F1B2A" w:rsidR="7AEE2EE3">
        <w:rPr>
          <w:rFonts w:ascii="OpenSans" w:hAnsi="OpenSans" w:eastAsia="Open Sans" w:cs="Open Sans"/>
        </w:rPr>
        <w:t>s</w:t>
      </w:r>
      <w:r w:rsidRPr="005F1B2A" w:rsidR="1D74A455">
        <w:rPr>
          <w:rFonts w:ascii="OpenSans" w:hAnsi="OpenSans" w:eastAsia="Open Sans" w:cs="Open Sans"/>
        </w:rPr>
        <w:t xml:space="preserve"> some of which are hosted on-premises and other</w:t>
      </w:r>
      <w:r w:rsidRPr="005F1B2A" w:rsidR="04B215F4">
        <w:rPr>
          <w:rFonts w:ascii="OpenSans" w:hAnsi="OpenSans" w:eastAsia="Open Sans" w:cs="Open Sans"/>
        </w:rPr>
        <w:t>s</w:t>
      </w:r>
      <w:r w:rsidRPr="005F1B2A" w:rsidR="1D74A455">
        <w:rPr>
          <w:rFonts w:ascii="OpenSans" w:hAnsi="OpenSans" w:eastAsia="Open Sans" w:cs="Open Sans"/>
        </w:rPr>
        <w:t xml:space="preserve"> on cloud. </w:t>
      </w:r>
    </w:p>
    <w:p w:rsidRPr="005F1B2A" w:rsidR="728BFC02" w:rsidP="1B345C9E" w:rsidRDefault="7004BF5E" w14:paraId="28FFB8DB" w14:textId="2D4C57D7">
      <w:pPr>
        <w:spacing w:after="120"/>
        <w:ind w:firstLine="720"/>
        <w:jc w:val="both"/>
        <w:rPr>
          <w:rFonts w:ascii="OpenSans" w:hAnsi="OpenSans" w:eastAsia="Open Sans" w:cs="Open Sans"/>
        </w:rPr>
      </w:pPr>
      <w:r w:rsidRPr="005F1B2A">
        <w:rPr>
          <w:rFonts w:ascii="OpenSans" w:hAnsi="OpenSans" w:eastAsia="Open Sans" w:cs="Open Sans"/>
        </w:rPr>
        <w:t>The company has a data warehouse, based on which reports are built in Power BI. Additionally, there are data</w:t>
      </w:r>
      <w:r w:rsidRPr="005F1B2A" w:rsidR="75D7FCCD">
        <w:rPr>
          <w:rFonts w:ascii="OpenSans" w:hAnsi="OpenSans" w:eastAsia="Open Sans" w:cs="Open Sans"/>
        </w:rPr>
        <w:t>-</w:t>
      </w:r>
      <w:r w:rsidRPr="005F1B2A">
        <w:rPr>
          <w:rFonts w:ascii="OpenSans" w:hAnsi="OpenSans" w:eastAsia="Open Sans" w:cs="Open Sans"/>
        </w:rPr>
        <w:t>marts (tables that show specific loaded and calculated data) created directly within the warehouse itself.</w:t>
      </w:r>
    </w:p>
    <w:p w:rsidRPr="005F1B2A" w:rsidR="00C86087" w:rsidP="1B345C9E" w:rsidRDefault="00835C6B" w14:paraId="672E49B2" w14:textId="7A6108E1">
      <w:pPr>
        <w:spacing w:after="120"/>
        <w:ind w:firstLine="720"/>
        <w:jc w:val="both"/>
        <w:rPr>
          <w:rFonts w:ascii="OpenSans" w:hAnsi="OpenSans" w:eastAsia="Open Sans" w:cs="Open Sans"/>
        </w:rPr>
      </w:pPr>
      <w:commentRangeStart w:id="31"/>
      <w:r w:rsidRPr="005F1B2A">
        <w:rPr>
          <w:rFonts w:ascii="OpenSans" w:hAnsi="OpenSans" w:eastAsia="Open Sans" w:cs="Open Sans"/>
        </w:rPr>
        <w:t>Challenges</w:t>
      </w:r>
      <w:r w:rsidRPr="005F1B2A" w:rsidR="6503DE66">
        <w:rPr>
          <w:rFonts w:ascii="OpenSans" w:hAnsi="OpenSans" w:eastAsia="Open Sans" w:cs="Open Sans"/>
        </w:rPr>
        <w:t xml:space="preserve"> with existing </w:t>
      </w:r>
      <w:r w:rsidRPr="005F1B2A" w:rsidR="3B8B450D">
        <w:rPr>
          <w:rFonts w:ascii="OpenSans" w:hAnsi="OpenSans" w:eastAsia="Open Sans" w:cs="Open Sans"/>
        </w:rPr>
        <w:t>DWH</w:t>
      </w:r>
      <w:r w:rsidRPr="005F1B2A" w:rsidR="6503DE66">
        <w:rPr>
          <w:rFonts w:ascii="OpenSans" w:hAnsi="OpenSans" w:eastAsia="Open Sans" w:cs="Open Sans"/>
        </w:rPr>
        <w:t xml:space="preserve">: </w:t>
      </w:r>
      <w:r w:rsidRPr="005F1B2A" w:rsidR="78A803F4">
        <w:rPr>
          <w:rFonts w:ascii="OpenSans" w:hAnsi="OpenSans" w:eastAsia="Open Sans" w:cs="Open Sans"/>
        </w:rPr>
        <w:t xml:space="preserve">unclear and complex data loading logic into the </w:t>
      </w:r>
      <w:r w:rsidRPr="005F1B2A" w:rsidR="74D86A78">
        <w:rPr>
          <w:rFonts w:ascii="OpenSans" w:hAnsi="OpenSans" w:eastAsia="Open Sans" w:cs="Open Sans"/>
        </w:rPr>
        <w:t>DWH</w:t>
      </w:r>
      <w:r w:rsidRPr="005F1B2A" w:rsidR="78A803F4">
        <w:rPr>
          <w:rFonts w:ascii="OpenSans" w:hAnsi="OpenSans" w:eastAsia="Open Sans" w:cs="Open Sans"/>
        </w:rPr>
        <w:t xml:space="preserve">, duplicate data and incomplete data. </w:t>
      </w:r>
      <w:r w:rsidRPr="005F1B2A" w:rsidR="1BCE94AD">
        <w:rPr>
          <w:rFonts w:ascii="OpenSans" w:hAnsi="OpenSans" w:eastAsia="Open Sans" w:cs="Open Sans"/>
        </w:rPr>
        <w:t>D</w:t>
      </w:r>
      <w:r w:rsidRPr="005F1B2A" w:rsidR="3DBE3CFB">
        <w:rPr>
          <w:rFonts w:ascii="OpenSans" w:hAnsi="OpenSans" w:eastAsia="Open Sans" w:cs="Open Sans"/>
        </w:rPr>
        <w:t>evelopment</w:t>
      </w:r>
      <w:r w:rsidRPr="005F1B2A" w:rsidR="00C86087">
        <w:rPr>
          <w:rFonts w:ascii="OpenSans" w:hAnsi="OpenSans" w:eastAsia="Open Sans" w:cs="Open Sans"/>
        </w:rPr>
        <w:t xml:space="preserve"> of the current DWH in terms of adding new data, metrics, and dimensions is practically impossible, which casts doubt on the possibility of obtaining any analytics from the DWH beyond the existing ones.</w:t>
      </w:r>
      <w:r w:rsidRPr="005F1B2A" w:rsidR="229A5003">
        <w:rPr>
          <w:rFonts w:ascii="OpenSans" w:hAnsi="OpenSans" w:eastAsia="Open Sans" w:cs="Open Sans"/>
        </w:rPr>
        <w:t xml:space="preserve"> </w:t>
      </w:r>
      <w:r w:rsidRPr="005F1B2A" w:rsidR="00C86087">
        <w:rPr>
          <w:rFonts w:ascii="OpenSans" w:hAnsi="OpenSans" w:eastAsia="Open Sans" w:cs="Open Sans"/>
        </w:rPr>
        <w:t xml:space="preserve">Supporting </w:t>
      </w:r>
      <w:r w:rsidRPr="005F1B2A" w:rsidR="6C75D93C">
        <w:rPr>
          <w:rFonts w:ascii="OpenSans" w:hAnsi="OpenSans" w:eastAsia="Open Sans" w:cs="Open Sans"/>
        </w:rPr>
        <w:t>it</w:t>
      </w:r>
      <w:r w:rsidRPr="005F1B2A" w:rsidR="00C86087">
        <w:rPr>
          <w:rFonts w:ascii="OpenSans" w:hAnsi="OpenSans" w:eastAsia="Open Sans" w:cs="Open Sans"/>
        </w:rPr>
        <w:t xml:space="preserve"> consumes a significant portion of the available resources.</w:t>
      </w:r>
      <w:commentRangeEnd w:id="31"/>
      <w:r w:rsidRPr="005F1B2A" w:rsidR="00DA439E">
        <w:rPr>
          <w:rStyle w:val="CommentReference"/>
          <w:rFonts w:ascii="OpenSans" w:hAnsi="OpenSans" w:eastAsia="Open Sans" w:cs="Open Sans"/>
          <w:sz w:val="24"/>
          <w:szCs w:val="24"/>
        </w:rPr>
        <w:commentReference w:id="31"/>
      </w:r>
    </w:p>
    <w:p w:rsidRPr="005F1B2A" w:rsidR="0FB8D1E8" w:rsidP="008B05BE" w:rsidRDefault="29E5BCEF" w14:paraId="54075488" w14:textId="0C517515">
      <w:pPr>
        <w:jc w:val="center"/>
      </w:pPr>
      <w:commentRangeStart w:id="32"/>
      <w:r w:rsidRPr="005F1B2A">
        <w:rPr>
          <w:noProof/>
        </w:rPr>
        <w:drawing>
          <wp:inline distT="0" distB="0" distL="0" distR="0" wp14:anchorId="152A61D2" wp14:editId="007A2EA9">
            <wp:extent cx="5943600" cy="4019550"/>
            <wp:effectExtent l="0" t="0" r="0" b="0"/>
            <wp:docPr id="383901540" name="Picture 383901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4019550"/>
                    </a:xfrm>
                    <a:prstGeom prst="rect">
                      <a:avLst/>
                    </a:prstGeom>
                  </pic:spPr>
                </pic:pic>
              </a:graphicData>
            </a:graphic>
          </wp:inline>
        </w:drawing>
      </w:r>
      <w:commentRangeEnd w:id="32"/>
      <w:r w:rsidRPr="005F1B2A" w:rsidR="00803848">
        <w:rPr>
          <w:rStyle w:val="CommentReference"/>
          <w:sz w:val="24"/>
          <w:szCs w:val="24"/>
        </w:rPr>
        <w:commentReference w:id="32"/>
      </w:r>
    </w:p>
    <w:p w:rsidRPr="005F1B2A" w:rsidR="1B345C9E" w:rsidP="1B345C9E" w:rsidRDefault="1B345C9E" w14:paraId="7CBBE1BA" w14:textId="2EBAAD80">
      <w:pPr>
        <w:spacing w:before="120" w:after="120"/>
        <w:ind w:firstLine="720"/>
        <w:jc w:val="both"/>
        <w:rPr>
          <w:rFonts w:ascii="OpenSans" w:hAnsi="OpenSans" w:cs="Open Sans"/>
        </w:rPr>
      </w:pPr>
    </w:p>
    <w:p w:rsidRPr="005C0E8A" w:rsidR="006D3270" w:rsidP="004E27A1" w:rsidRDefault="006D3270" w14:paraId="3842D6D9" w14:textId="47C8C502">
      <w:pPr>
        <w:spacing w:before="120" w:after="120"/>
        <w:ind w:firstLine="720"/>
        <w:jc w:val="both"/>
        <w:rPr>
          <w:rFonts w:ascii="OpenSans" w:hAnsi="OpenSans" w:cs="Open Sans"/>
          <w:color w:val="70AD47" w:themeColor="accent6"/>
          <w:lang w:val="uk-UA"/>
        </w:rPr>
      </w:pPr>
      <w:r w:rsidRPr="005C0E8A">
        <w:rPr>
          <w:rFonts w:ascii="OpenSans" w:hAnsi="OpenSans" w:cs="Open Sans"/>
          <w:color w:val="70AD47" w:themeColor="accent6"/>
        </w:rPr>
        <w:t>Systems and services</w:t>
      </w:r>
      <w:r w:rsidRPr="005C0E8A" w:rsidR="00601FF3">
        <w:rPr>
          <w:rFonts w:ascii="OpenSans" w:hAnsi="OpenSans" w:cs="Open Sans"/>
          <w:color w:val="70AD47" w:themeColor="accent6"/>
        </w:rPr>
        <w:t xml:space="preserve"> (</w:t>
      </w:r>
      <w:r w:rsidRPr="005C0E8A" w:rsidR="00F7012D">
        <w:rPr>
          <w:rFonts w:ascii="OpenSans" w:hAnsi="OpenSans" w:cs="Open Sans"/>
          <w:color w:val="70AD47" w:themeColor="accent6"/>
        </w:rPr>
        <w:t>general description</w:t>
      </w:r>
      <w:r w:rsidRPr="005C0E8A" w:rsidR="003F0282">
        <w:rPr>
          <w:rFonts w:ascii="OpenSans" w:hAnsi="OpenSans" w:cs="Open Sans"/>
          <w:color w:val="70AD47" w:themeColor="accent6"/>
        </w:rPr>
        <w:t xml:space="preserve"> of the systems</w:t>
      </w:r>
      <w:r w:rsidRPr="005C0E8A" w:rsidR="00601FF3">
        <w:rPr>
          <w:rFonts w:ascii="OpenSans" w:hAnsi="OpenSans" w:cs="Open Sans"/>
          <w:color w:val="70AD47" w:themeColor="accent6"/>
        </w:rPr>
        <w:t>)</w:t>
      </w:r>
      <w:r w:rsidRPr="005C0E8A" w:rsidR="005C0E8A">
        <w:rPr>
          <w:rFonts w:ascii="OpenSans" w:hAnsi="OpenSans" w:cs="Open Sans"/>
          <w:color w:val="70AD47" w:themeColor="accent6"/>
          <w:lang w:val="uk-UA"/>
        </w:rPr>
        <w:t xml:space="preserve"> (</w:t>
      </w:r>
      <w:proofErr w:type="spellStart"/>
      <w:r w:rsidRPr="005C0E8A" w:rsidR="005C0E8A">
        <w:rPr>
          <w:rFonts w:ascii="OpenSans" w:hAnsi="OpenSans" w:cs="Open Sans"/>
          <w:color w:val="70AD47" w:themeColor="accent6"/>
          <w:lang w:val="uk-UA"/>
        </w:rPr>
        <w:t>Information</w:t>
      </w:r>
      <w:proofErr w:type="spellEnd"/>
      <w:r w:rsidRPr="005C0E8A" w:rsidR="005C0E8A">
        <w:rPr>
          <w:rFonts w:ascii="OpenSans" w:hAnsi="OpenSans" w:cs="Open Sans"/>
          <w:color w:val="70AD47" w:themeColor="accent6"/>
          <w:lang w:val="uk-UA"/>
        </w:rPr>
        <w:t xml:space="preserve"> </w:t>
      </w:r>
      <w:proofErr w:type="spellStart"/>
      <w:r w:rsidRPr="005C0E8A" w:rsidR="005C0E8A">
        <w:rPr>
          <w:rFonts w:ascii="OpenSans" w:hAnsi="OpenSans" w:cs="Open Sans"/>
          <w:color w:val="70AD47" w:themeColor="accent6"/>
          <w:lang w:val="uk-UA"/>
        </w:rPr>
        <w:t>for</w:t>
      </w:r>
      <w:proofErr w:type="spellEnd"/>
      <w:r w:rsidRPr="005C0E8A" w:rsidR="005C0E8A">
        <w:rPr>
          <w:rFonts w:ascii="OpenSans" w:hAnsi="OpenSans" w:cs="Open Sans"/>
          <w:color w:val="70AD47" w:themeColor="accent6"/>
          <w:lang w:val="uk-UA"/>
        </w:rPr>
        <w:t xml:space="preserve"> </w:t>
      </w:r>
      <w:proofErr w:type="spellStart"/>
      <w:r w:rsidRPr="005C0E8A" w:rsidR="005C0E8A">
        <w:rPr>
          <w:rFonts w:ascii="OpenSans" w:hAnsi="OpenSans" w:cs="Open Sans"/>
          <w:color w:val="70AD47" w:themeColor="accent6"/>
          <w:lang w:val="uk-UA"/>
        </w:rPr>
        <w:t>all</w:t>
      </w:r>
      <w:proofErr w:type="spellEnd"/>
      <w:r w:rsidRPr="005C0E8A" w:rsidR="005C0E8A">
        <w:rPr>
          <w:rFonts w:ascii="OpenSans" w:hAnsi="OpenSans" w:cs="Open Sans"/>
          <w:color w:val="70AD47" w:themeColor="accent6"/>
          <w:lang w:val="uk-UA"/>
        </w:rPr>
        <w:t xml:space="preserve"> </w:t>
      </w:r>
      <w:proofErr w:type="spellStart"/>
      <w:r w:rsidRPr="005C0E8A" w:rsidR="005C0E8A">
        <w:rPr>
          <w:rFonts w:ascii="OpenSans" w:hAnsi="OpenSans" w:cs="Open Sans"/>
          <w:color w:val="70AD47" w:themeColor="accent6"/>
          <w:lang w:val="uk-UA"/>
        </w:rPr>
        <w:t>applications</w:t>
      </w:r>
      <w:proofErr w:type="spellEnd"/>
      <w:r w:rsidRPr="005C0E8A" w:rsidR="005C0E8A">
        <w:rPr>
          <w:rFonts w:ascii="OpenSans" w:hAnsi="OpenSans" w:cs="Open Sans"/>
          <w:color w:val="70AD47" w:themeColor="accent6"/>
          <w:lang w:val="uk-UA"/>
        </w:rPr>
        <w:t xml:space="preserve">, </w:t>
      </w:r>
      <w:proofErr w:type="spellStart"/>
      <w:r w:rsidRPr="005C0E8A" w:rsidR="005C0E8A">
        <w:rPr>
          <w:rFonts w:ascii="OpenSans" w:hAnsi="OpenSans" w:cs="Open Sans"/>
          <w:color w:val="70AD47" w:themeColor="accent6"/>
          <w:lang w:val="uk-UA"/>
        </w:rPr>
        <w:t>services</w:t>
      </w:r>
      <w:proofErr w:type="spellEnd"/>
      <w:r w:rsidRPr="005C0E8A" w:rsidR="005C0E8A">
        <w:rPr>
          <w:rFonts w:ascii="OpenSans" w:hAnsi="OpenSans" w:cs="Open Sans"/>
          <w:color w:val="70AD47" w:themeColor="accent6"/>
          <w:lang w:val="uk-UA"/>
        </w:rPr>
        <w:t>)</w:t>
      </w:r>
    </w:p>
    <w:tbl>
      <w:tblPr>
        <w:tblStyle w:val="TableGridLight"/>
        <w:tblW w:w="5000" w:type="pct"/>
        <w:tblLook w:val="04A0" w:firstRow="1" w:lastRow="0" w:firstColumn="1" w:lastColumn="0" w:noHBand="0" w:noVBand="1"/>
      </w:tblPr>
      <w:tblGrid>
        <w:gridCol w:w="600"/>
        <w:gridCol w:w="1457"/>
        <w:gridCol w:w="7293"/>
      </w:tblGrid>
      <w:tr w:rsidRPr="005F1B2A" w:rsidR="00E735BF" w:rsidTr="00C64D65" w14:paraId="010DCB5F" w14:textId="77777777">
        <w:trPr>
          <w:tblHeader/>
        </w:trPr>
        <w:tc>
          <w:tcPr>
            <w:tcW w:w="321" w:type="pct"/>
            <w:shd w:val="clear" w:color="auto" w:fill="000000" w:themeFill="text1"/>
            <w:hideMark/>
          </w:tcPr>
          <w:p w:rsidRPr="005F1B2A" w:rsidR="006D3270" w:rsidP="008B05BE" w:rsidRDefault="006D3270" w14:paraId="77391CD1" w14:textId="77777777">
            <w:pPr>
              <w:spacing w:before="120" w:after="120"/>
              <w:jc w:val="center"/>
              <w:rPr>
                <w:rFonts w:ascii="OpenSans" w:hAnsi="OpenSans" w:eastAsia="OpenSans" w:cs="Segoe UI"/>
                <w:sz w:val="19"/>
                <w:szCs w:val="19"/>
              </w:rPr>
            </w:pPr>
            <w:commentRangeStart w:id="33"/>
            <w:r w:rsidRPr="005F1B2A">
              <w:rPr>
                <w:rFonts w:ascii="OpenSans" w:hAnsi="OpenSans" w:eastAsia="OpenSans" w:cs="Segoe UI"/>
                <w:sz w:val="19"/>
                <w:szCs w:val="19"/>
              </w:rPr>
              <w:t>#</w:t>
            </w:r>
          </w:p>
        </w:tc>
        <w:tc>
          <w:tcPr>
            <w:tcW w:w="779" w:type="pct"/>
            <w:shd w:val="clear" w:color="auto" w:fill="000000" w:themeFill="text1"/>
            <w:hideMark/>
          </w:tcPr>
          <w:p w:rsidRPr="005F1B2A" w:rsidR="006D3270" w:rsidP="008B05BE" w:rsidRDefault="006D3270" w14:paraId="651383E5" w14:textId="77777777">
            <w:pPr>
              <w:spacing w:before="120" w:after="120"/>
              <w:jc w:val="center"/>
              <w:rPr>
                <w:rFonts w:ascii="OpenSans" w:hAnsi="OpenSans" w:eastAsia="OpenSans" w:cs="Segoe UI"/>
                <w:sz w:val="19"/>
                <w:szCs w:val="19"/>
              </w:rPr>
            </w:pPr>
            <w:r w:rsidRPr="005F1B2A">
              <w:rPr>
                <w:rFonts w:ascii="OpenSans" w:hAnsi="OpenSans" w:eastAsia="OpenSans" w:cs="Segoe UI"/>
                <w:sz w:val="19"/>
                <w:szCs w:val="19"/>
              </w:rPr>
              <w:t>System</w:t>
            </w:r>
          </w:p>
        </w:tc>
        <w:tc>
          <w:tcPr>
            <w:tcW w:w="3900" w:type="pct"/>
            <w:shd w:val="clear" w:color="auto" w:fill="000000" w:themeFill="text1"/>
            <w:hideMark/>
          </w:tcPr>
          <w:p w:rsidRPr="005F1B2A" w:rsidR="006D3270" w:rsidP="008B05BE" w:rsidRDefault="006D3270" w14:paraId="38B7DFB4" w14:textId="77777777">
            <w:pPr>
              <w:spacing w:before="120" w:after="120"/>
              <w:jc w:val="center"/>
              <w:rPr>
                <w:rFonts w:ascii="OpenSans" w:hAnsi="OpenSans" w:eastAsia="OpenSans" w:cs="Segoe UI"/>
                <w:sz w:val="19"/>
                <w:szCs w:val="19"/>
              </w:rPr>
            </w:pPr>
            <w:r w:rsidRPr="005F1B2A">
              <w:rPr>
                <w:rFonts w:ascii="OpenSans" w:hAnsi="OpenSans" w:eastAsia="OpenSans" w:cs="Segoe UI"/>
                <w:sz w:val="19"/>
                <w:szCs w:val="19"/>
              </w:rPr>
              <w:t>Description</w:t>
            </w:r>
            <w:commentRangeEnd w:id="33"/>
            <w:r w:rsidRPr="005F1B2A" w:rsidR="00A11C17">
              <w:rPr>
                <w:rStyle w:val="CommentReference"/>
                <w:rFonts w:ascii="OpenSans" w:hAnsi="OpenSans" w:eastAsia="OpenSans" w:cs="Segoe UI"/>
                <w:sz w:val="19"/>
                <w:szCs w:val="19"/>
              </w:rPr>
              <w:commentReference w:id="33"/>
            </w:r>
          </w:p>
        </w:tc>
      </w:tr>
      <w:tr w:rsidRPr="005F1B2A" w:rsidR="00E735BF" w:rsidTr="00C64D65" w14:paraId="34E6A658" w14:textId="77777777">
        <w:tc>
          <w:tcPr>
            <w:tcW w:w="321" w:type="pct"/>
            <w:hideMark/>
          </w:tcPr>
          <w:p w:rsidRPr="005F1B2A" w:rsidR="006D3270" w:rsidP="008B05BE" w:rsidRDefault="006D3270" w14:paraId="093F99DD" w14:textId="77777777">
            <w:pPr>
              <w:spacing w:before="120" w:after="120"/>
              <w:rPr>
                <w:rFonts w:ascii="OpenSans" w:hAnsi="OpenSans" w:cs="Segoe UI"/>
                <w:sz w:val="19"/>
                <w:szCs w:val="19"/>
              </w:rPr>
            </w:pPr>
            <w:r w:rsidRPr="005F1B2A">
              <w:rPr>
                <w:rFonts w:ascii="OpenSans" w:hAnsi="OpenSans" w:cs="Segoe UI"/>
                <w:sz w:val="19"/>
                <w:szCs w:val="19"/>
              </w:rPr>
              <w:t>1</w:t>
            </w:r>
          </w:p>
        </w:tc>
        <w:tc>
          <w:tcPr>
            <w:tcW w:w="779" w:type="pct"/>
            <w:hideMark/>
          </w:tcPr>
          <w:p w:rsidRPr="005F1B2A" w:rsidR="006D3270" w:rsidP="008B05BE" w:rsidRDefault="006D3270" w14:paraId="67FE560D" w14:textId="77777777">
            <w:pPr>
              <w:spacing w:before="120" w:after="120"/>
              <w:rPr>
                <w:rFonts w:ascii="OpenSans" w:hAnsi="OpenSans" w:cs="Segoe UI"/>
                <w:sz w:val="19"/>
                <w:szCs w:val="19"/>
              </w:rPr>
            </w:pPr>
            <w:r w:rsidRPr="005F1B2A">
              <w:rPr>
                <w:rFonts w:ascii="OpenSans" w:hAnsi="OpenSans" w:cs="Segoe UI"/>
                <w:sz w:val="19"/>
                <w:szCs w:val="19"/>
              </w:rPr>
              <w:t>DWH</w:t>
            </w:r>
          </w:p>
        </w:tc>
        <w:tc>
          <w:tcPr>
            <w:tcW w:w="3900" w:type="pct"/>
            <w:hideMark/>
          </w:tcPr>
          <w:p w:rsidRPr="005F1B2A" w:rsidR="006D3270" w:rsidP="008B05BE" w:rsidRDefault="0625A718" w14:paraId="3B51318C" w14:textId="65FE85FF">
            <w:pPr>
              <w:pStyle w:val="NormalWeb"/>
              <w:spacing w:before="120" w:beforeAutospacing="0" w:after="120" w:afterAutospacing="0"/>
              <w:rPr>
                <w:rFonts w:ascii="OpenSans" w:hAnsi="OpenSans" w:cs="Segoe UI"/>
                <w:sz w:val="19"/>
                <w:szCs w:val="19"/>
                <w:lang w:eastAsia="en-US"/>
              </w:rPr>
            </w:pPr>
            <w:r w:rsidRPr="005F1B2A">
              <w:rPr>
                <w:rFonts w:ascii="OpenSans" w:hAnsi="OpenSans" w:cs="Segoe UI"/>
                <w:sz w:val="19"/>
                <w:szCs w:val="19"/>
                <w:lang w:eastAsia="en-US"/>
              </w:rPr>
              <w:t>The current</w:t>
            </w:r>
            <w:r w:rsidRPr="005F1B2A" w:rsidR="00131766">
              <w:rPr>
                <w:rFonts w:ascii="OpenSans" w:hAnsi="OpenSans" w:cs="Segoe UI"/>
                <w:sz w:val="19"/>
                <w:szCs w:val="19"/>
                <w:lang w:val="uk-UA" w:eastAsia="en-US"/>
              </w:rPr>
              <w:t xml:space="preserve"> </w:t>
            </w:r>
            <w:r w:rsidRPr="005F1B2A" w:rsidR="00131766">
              <w:rPr>
                <w:rFonts w:ascii="OpenSans" w:hAnsi="OpenSans" w:cs="Segoe UI"/>
                <w:sz w:val="19"/>
                <w:szCs w:val="19"/>
                <w:lang w:eastAsia="en-US"/>
              </w:rPr>
              <w:t>DWH</w:t>
            </w:r>
            <w:r w:rsidRPr="005F1B2A">
              <w:rPr>
                <w:rFonts w:ascii="OpenSans" w:hAnsi="OpenSans" w:cs="Segoe UI"/>
                <w:sz w:val="19"/>
                <w:szCs w:val="19"/>
                <w:lang w:eastAsia="en-US"/>
              </w:rPr>
              <w:t xml:space="preserve"> solution in the Company</w:t>
            </w:r>
            <w:r w:rsidRPr="005F1B2A" w:rsidR="3079149B">
              <w:rPr>
                <w:rFonts w:ascii="OpenSans" w:hAnsi="OpenSans" w:cs="Segoe UI"/>
                <w:sz w:val="19"/>
                <w:szCs w:val="19"/>
                <w:lang w:eastAsia="en-US"/>
              </w:rPr>
              <w:t>.</w:t>
            </w:r>
            <w:r w:rsidRPr="005F1B2A">
              <w:rPr>
                <w:rFonts w:ascii="OpenSans" w:hAnsi="OpenSans" w:cs="Segoe UI"/>
                <w:sz w:val="19"/>
                <w:szCs w:val="19"/>
                <w:lang w:eastAsia="en-US"/>
              </w:rPr>
              <w:t xml:space="preserve"> </w:t>
            </w:r>
            <w:r w:rsidRPr="005F1B2A" w:rsidR="54E6EDEC">
              <w:rPr>
                <w:rFonts w:ascii="OpenSans" w:hAnsi="OpenSans" w:cs="Segoe UI"/>
                <w:sz w:val="19"/>
                <w:szCs w:val="19"/>
                <w:lang w:eastAsia="en-US"/>
              </w:rPr>
              <w:t>It is</w:t>
            </w:r>
            <w:r w:rsidRPr="005F1B2A">
              <w:rPr>
                <w:rFonts w:ascii="OpenSans" w:hAnsi="OpenSans" w:cs="Segoe UI"/>
                <w:sz w:val="19"/>
                <w:szCs w:val="19"/>
                <w:lang w:eastAsia="en-US"/>
              </w:rPr>
              <w:t xml:space="preserve"> implemented on the </w:t>
            </w:r>
            <w:r w:rsidRPr="005F1B2A" w:rsidR="06257724">
              <w:rPr>
                <w:rFonts w:ascii="OpenSans" w:hAnsi="OpenSans" w:cs="Segoe UI"/>
                <w:sz w:val="19"/>
                <w:szCs w:val="19"/>
                <w:lang w:eastAsia="en-US"/>
              </w:rPr>
              <w:t xml:space="preserve">MS SQL Server 2017 </w:t>
            </w:r>
            <w:r w:rsidRPr="005F1B2A">
              <w:rPr>
                <w:rFonts w:ascii="OpenSans" w:hAnsi="OpenSans" w:cs="Segoe UI"/>
                <w:sz w:val="19"/>
                <w:szCs w:val="19"/>
                <w:lang w:eastAsia="en-US"/>
              </w:rPr>
              <w:t xml:space="preserve">database. </w:t>
            </w:r>
            <w:r w:rsidRPr="005F1B2A" w:rsidR="4950E364">
              <w:rPr>
                <w:rFonts w:ascii="OpenSans" w:hAnsi="OpenSans" w:cs="Segoe UI"/>
                <w:sz w:val="19"/>
                <w:szCs w:val="19"/>
                <w:lang w:eastAsia="en-US"/>
              </w:rPr>
              <w:t>Holds more than 700 GB of data.</w:t>
            </w:r>
          </w:p>
        </w:tc>
      </w:tr>
      <w:tr w:rsidRPr="005F1B2A" w:rsidR="00E735BF" w:rsidTr="00C64D65" w14:paraId="0E817FDE" w14:textId="77777777">
        <w:trPr>
          <w:trHeight w:val="300"/>
        </w:trPr>
        <w:tc>
          <w:tcPr>
            <w:tcW w:w="321" w:type="pct"/>
            <w:hideMark/>
          </w:tcPr>
          <w:p w:rsidRPr="005F1B2A" w:rsidR="693BFF91" w:rsidP="008B05BE" w:rsidRDefault="693BFF91" w14:paraId="0F8859AF" w14:textId="77777777">
            <w:pPr>
              <w:spacing w:before="120" w:after="120"/>
              <w:rPr>
                <w:rFonts w:ascii="OpenSans" w:hAnsi="OpenSans" w:cs="Segoe UI"/>
                <w:sz w:val="19"/>
                <w:szCs w:val="19"/>
              </w:rPr>
            </w:pPr>
            <w:r w:rsidRPr="005F1B2A">
              <w:rPr>
                <w:rFonts w:ascii="OpenSans" w:hAnsi="OpenSans" w:cs="Segoe UI"/>
                <w:sz w:val="19"/>
                <w:szCs w:val="19"/>
              </w:rPr>
              <w:t>2</w:t>
            </w:r>
          </w:p>
        </w:tc>
        <w:tc>
          <w:tcPr>
            <w:tcW w:w="779" w:type="pct"/>
            <w:hideMark/>
          </w:tcPr>
          <w:p w:rsidRPr="005F1B2A" w:rsidR="693BFF91" w:rsidP="008B05BE" w:rsidRDefault="52C4F8E0" w14:paraId="7CE54EA2" w14:textId="28776B9E">
            <w:pPr>
              <w:pStyle w:val="NormalWeb"/>
              <w:spacing w:before="120" w:beforeAutospacing="0" w:after="120" w:afterAutospacing="0"/>
              <w:rPr>
                <w:rFonts w:ascii="OpenSans" w:hAnsi="OpenSans" w:cs="Segoe UI"/>
                <w:sz w:val="19"/>
                <w:szCs w:val="19"/>
                <w:lang w:eastAsia="en-US"/>
              </w:rPr>
            </w:pPr>
            <w:r w:rsidRPr="005F1B2A">
              <w:rPr>
                <w:rFonts w:ascii="OpenSans" w:hAnsi="OpenSans" w:cs="Segoe UI"/>
                <w:sz w:val="19"/>
                <w:szCs w:val="19"/>
                <w:lang w:eastAsia="en-US"/>
              </w:rPr>
              <w:t>1C Front</w:t>
            </w:r>
          </w:p>
        </w:tc>
        <w:tc>
          <w:tcPr>
            <w:tcW w:w="3900" w:type="pct"/>
            <w:hideMark/>
          </w:tcPr>
          <w:p w:rsidRPr="005F1B2A" w:rsidR="53468833" w:rsidP="008B05BE" w:rsidRDefault="3E2C68D8" w14:paraId="0406A8AC" w14:textId="44CA0391">
            <w:pPr>
              <w:pStyle w:val="NormalWeb"/>
              <w:spacing w:before="120" w:beforeAutospacing="0" w:after="120" w:afterAutospacing="0"/>
              <w:rPr>
                <w:rFonts w:ascii="OpenSans" w:hAnsi="OpenSans" w:cs="Segoe UI"/>
                <w:sz w:val="19"/>
                <w:szCs w:val="19"/>
                <w:lang w:eastAsia="en-US"/>
              </w:rPr>
            </w:pPr>
            <w:r w:rsidRPr="005F1B2A">
              <w:rPr>
                <w:rFonts w:ascii="OpenSans" w:hAnsi="OpenSans" w:cs="Segoe UI"/>
                <w:sz w:val="19"/>
                <w:szCs w:val="19"/>
                <w:lang w:eastAsia="en-US"/>
              </w:rPr>
              <w:t>The s</w:t>
            </w:r>
            <w:r w:rsidRPr="005F1B2A" w:rsidR="532F70DA">
              <w:rPr>
                <w:rFonts w:ascii="OpenSans" w:hAnsi="OpenSans" w:cs="Segoe UI"/>
                <w:sz w:val="19"/>
                <w:szCs w:val="19"/>
                <w:lang w:eastAsia="en-US"/>
              </w:rPr>
              <w:t xml:space="preserve">ystem is used to store information about clients and </w:t>
            </w:r>
            <w:r w:rsidRPr="005F1B2A" w:rsidR="070922A5">
              <w:rPr>
                <w:rFonts w:ascii="OpenSans" w:hAnsi="OpenSans" w:cs="Segoe UI"/>
                <w:sz w:val="19"/>
                <w:szCs w:val="19"/>
                <w:lang w:eastAsia="en-US"/>
              </w:rPr>
              <w:t xml:space="preserve">create </w:t>
            </w:r>
            <w:r w:rsidRPr="005F1B2A" w:rsidR="532F70DA">
              <w:rPr>
                <w:rFonts w:ascii="OpenSans" w:hAnsi="OpenSans" w:cs="Segoe UI"/>
                <w:sz w:val="19"/>
                <w:szCs w:val="19"/>
                <w:lang w:eastAsia="en-US"/>
              </w:rPr>
              <w:t xml:space="preserve">promotions, loyalty </w:t>
            </w:r>
            <w:r w:rsidRPr="005F1B2A" w:rsidR="6651B8B7">
              <w:rPr>
                <w:rFonts w:ascii="OpenSans" w:hAnsi="OpenSans" w:cs="Segoe UI"/>
                <w:sz w:val="19"/>
                <w:szCs w:val="19"/>
                <w:lang w:eastAsia="en-US"/>
              </w:rPr>
              <w:t xml:space="preserve">measures, </w:t>
            </w:r>
            <w:r w:rsidRPr="005F1B2A" w:rsidR="1EF6AE6D">
              <w:rPr>
                <w:rFonts w:ascii="OpenSans" w:hAnsi="OpenSans" w:cs="Segoe UI"/>
                <w:sz w:val="19"/>
                <w:szCs w:val="19"/>
                <w:lang w:eastAsia="en-US"/>
              </w:rPr>
              <w:t xml:space="preserve">gather feedback and other related data. </w:t>
            </w:r>
          </w:p>
        </w:tc>
      </w:tr>
      <w:tr w:rsidRPr="005F1B2A" w:rsidR="00E735BF" w:rsidTr="00C64D65" w14:paraId="46B69C5E" w14:textId="77777777">
        <w:tc>
          <w:tcPr>
            <w:tcW w:w="321" w:type="pct"/>
            <w:hideMark/>
          </w:tcPr>
          <w:p w:rsidRPr="005F1B2A" w:rsidR="006D3270" w:rsidP="008B05BE" w:rsidRDefault="693BFF91" w14:paraId="19130FAA" w14:textId="77777777">
            <w:pPr>
              <w:spacing w:before="120" w:after="120"/>
              <w:rPr>
                <w:rFonts w:ascii="OpenSans" w:hAnsi="OpenSans" w:cs="Segoe UI"/>
                <w:sz w:val="19"/>
                <w:szCs w:val="19"/>
              </w:rPr>
            </w:pPr>
            <w:r w:rsidRPr="005F1B2A">
              <w:rPr>
                <w:rFonts w:ascii="OpenSans" w:hAnsi="OpenSans" w:cs="Segoe UI"/>
                <w:sz w:val="19"/>
                <w:szCs w:val="19"/>
              </w:rPr>
              <w:t>3</w:t>
            </w:r>
          </w:p>
        </w:tc>
        <w:tc>
          <w:tcPr>
            <w:tcW w:w="779" w:type="pct"/>
            <w:hideMark/>
          </w:tcPr>
          <w:p w:rsidRPr="005F1B2A" w:rsidR="006D3270" w:rsidP="008B05BE" w:rsidRDefault="0FC4E2B0" w14:paraId="0B4CA016" w14:textId="17E827A6">
            <w:pPr>
              <w:pStyle w:val="NormalWeb"/>
              <w:spacing w:before="120" w:beforeAutospacing="0" w:after="120" w:afterAutospacing="0"/>
              <w:rPr>
                <w:rFonts w:ascii="OpenSans" w:hAnsi="OpenSans" w:cs="Segoe UI"/>
                <w:sz w:val="19"/>
                <w:szCs w:val="19"/>
                <w:lang w:eastAsia="en-US"/>
              </w:rPr>
            </w:pPr>
            <w:r w:rsidRPr="005F1B2A">
              <w:rPr>
                <w:rFonts w:ascii="OpenSans" w:hAnsi="OpenSans" w:cs="Segoe UI"/>
                <w:sz w:val="19"/>
                <w:szCs w:val="19"/>
                <w:lang w:eastAsia="en-US"/>
              </w:rPr>
              <w:t xml:space="preserve">Dynamics </w:t>
            </w:r>
            <w:r w:rsidRPr="005F1B2A" w:rsidR="269250E0">
              <w:rPr>
                <w:rFonts w:ascii="OpenSans" w:hAnsi="OpenSans" w:cs="Segoe UI"/>
                <w:sz w:val="19"/>
                <w:szCs w:val="19"/>
                <w:lang w:eastAsia="en-US"/>
              </w:rPr>
              <w:t>AX</w:t>
            </w:r>
            <w:r w:rsidRPr="005F1B2A" w:rsidR="081A1E1A">
              <w:rPr>
                <w:rFonts w:ascii="OpenSans" w:hAnsi="OpenSans" w:cs="Segoe UI"/>
                <w:sz w:val="19"/>
                <w:szCs w:val="19"/>
                <w:lang w:eastAsia="en-US"/>
              </w:rPr>
              <w:t xml:space="preserve"> (Axapta)</w:t>
            </w:r>
          </w:p>
        </w:tc>
        <w:tc>
          <w:tcPr>
            <w:tcW w:w="3900" w:type="pct"/>
            <w:hideMark/>
          </w:tcPr>
          <w:p w:rsidRPr="005F1B2A" w:rsidR="006D3270" w:rsidP="008B05BE" w:rsidRDefault="269250E0" w14:paraId="2381D434" w14:textId="53EC866C">
            <w:pPr>
              <w:pStyle w:val="NormalWeb"/>
              <w:spacing w:before="120" w:beforeAutospacing="0" w:after="120" w:afterAutospacing="0"/>
              <w:rPr>
                <w:rFonts w:ascii="OpenSans" w:hAnsi="OpenSans" w:cs="Segoe UI"/>
                <w:sz w:val="19"/>
                <w:szCs w:val="19"/>
                <w:lang w:eastAsia="en-US"/>
              </w:rPr>
            </w:pPr>
            <w:r w:rsidRPr="005F1B2A">
              <w:rPr>
                <w:rFonts w:ascii="OpenSans" w:hAnsi="OpenSans" w:cs="Segoe UI"/>
                <w:sz w:val="19"/>
                <w:szCs w:val="19"/>
                <w:lang w:eastAsia="en-US"/>
              </w:rPr>
              <w:t>Here is located information about sales</w:t>
            </w:r>
            <w:r w:rsidRPr="005F1B2A" w:rsidR="08CD81F6">
              <w:rPr>
                <w:rFonts w:ascii="OpenSans" w:hAnsi="OpenSans" w:cs="Segoe UI"/>
                <w:sz w:val="19"/>
                <w:szCs w:val="19"/>
                <w:lang w:eastAsia="en-US"/>
              </w:rPr>
              <w:t xml:space="preserve">, </w:t>
            </w:r>
            <w:r w:rsidRPr="005F1B2A" w:rsidR="62E8EBA3">
              <w:rPr>
                <w:rFonts w:ascii="OpenSans" w:hAnsi="OpenSans" w:cs="Segoe UI"/>
                <w:sz w:val="19"/>
                <w:szCs w:val="19"/>
                <w:lang w:eastAsia="en-US"/>
              </w:rPr>
              <w:t xml:space="preserve">accounting of production, inventory and cash operations. </w:t>
            </w:r>
          </w:p>
        </w:tc>
      </w:tr>
      <w:tr w:rsidRPr="005F1B2A" w:rsidR="00E735BF" w:rsidTr="00C64D65" w14:paraId="55889905" w14:textId="77777777">
        <w:tc>
          <w:tcPr>
            <w:tcW w:w="321" w:type="pct"/>
            <w:hideMark/>
          </w:tcPr>
          <w:p w:rsidRPr="005F1B2A" w:rsidR="006D3270" w:rsidP="008B05BE" w:rsidRDefault="0598C0C2" w14:paraId="669994F1" w14:textId="77777777">
            <w:pPr>
              <w:spacing w:before="120" w:after="120"/>
              <w:rPr>
                <w:rFonts w:ascii="OpenSans" w:hAnsi="OpenSans" w:cs="Segoe UI"/>
                <w:sz w:val="19"/>
                <w:szCs w:val="19"/>
              </w:rPr>
            </w:pPr>
            <w:r w:rsidRPr="005F1B2A">
              <w:rPr>
                <w:rFonts w:ascii="OpenSans" w:hAnsi="OpenSans" w:cs="Segoe UI"/>
                <w:sz w:val="19"/>
                <w:szCs w:val="19"/>
              </w:rPr>
              <w:t>4</w:t>
            </w:r>
          </w:p>
        </w:tc>
        <w:tc>
          <w:tcPr>
            <w:tcW w:w="779" w:type="pct"/>
            <w:hideMark/>
          </w:tcPr>
          <w:p w:rsidRPr="005F1B2A" w:rsidR="006D3270" w:rsidP="008B05BE" w:rsidRDefault="0FB6DAFC" w14:paraId="77B7BFB3" w14:textId="65D25006">
            <w:pPr>
              <w:pStyle w:val="NormalWeb"/>
              <w:spacing w:before="120" w:beforeAutospacing="0" w:after="120" w:afterAutospacing="0"/>
              <w:rPr>
                <w:rFonts w:ascii="OpenSans" w:hAnsi="OpenSans" w:cs="Segoe UI"/>
                <w:sz w:val="19"/>
                <w:szCs w:val="19"/>
                <w:lang w:eastAsia="en-US"/>
              </w:rPr>
            </w:pPr>
            <w:r w:rsidRPr="005F1B2A">
              <w:rPr>
                <w:rFonts w:ascii="OpenSans" w:hAnsi="OpenSans" w:cs="Segoe UI"/>
                <w:sz w:val="19"/>
                <w:szCs w:val="19"/>
                <w:lang w:eastAsia="en-US"/>
              </w:rPr>
              <w:t>Gamma</w:t>
            </w:r>
          </w:p>
          <w:p w:rsidRPr="005F1B2A" w:rsidR="006D3270" w:rsidP="008B05BE" w:rsidRDefault="006D3270" w14:paraId="2181EDCC" w14:textId="128201C3">
            <w:pPr>
              <w:pStyle w:val="NormalWeb"/>
              <w:spacing w:before="120" w:beforeAutospacing="0" w:after="120" w:afterAutospacing="0"/>
              <w:rPr>
                <w:rFonts w:ascii="OpenSans" w:hAnsi="OpenSans" w:eastAsia="Open Sans" w:cs="Segoe UI"/>
                <w:sz w:val="19"/>
                <w:szCs w:val="19"/>
                <w:lang w:eastAsia="en-US"/>
              </w:rPr>
            </w:pPr>
          </w:p>
        </w:tc>
        <w:tc>
          <w:tcPr>
            <w:tcW w:w="3900" w:type="pct"/>
            <w:hideMark/>
          </w:tcPr>
          <w:p w:rsidRPr="005F1B2A" w:rsidR="006D3270" w:rsidP="008B05BE" w:rsidRDefault="0FB6DAFC" w14:paraId="78905E8F" w14:textId="50402658">
            <w:pPr>
              <w:pStyle w:val="NormalWeb"/>
              <w:spacing w:before="120" w:beforeAutospacing="0" w:after="120" w:afterAutospacing="0"/>
              <w:rPr>
                <w:rFonts w:ascii="OpenSans" w:hAnsi="OpenSans" w:cs="Segoe UI"/>
                <w:sz w:val="19"/>
                <w:szCs w:val="19"/>
                <w:lang w:eastAsia="en-US"/>
              </w:rPr>
            </w:pPr>
            <w:r w:rsidRPr="005F1B2A">
              <w:rPr>
                <w:rFonts w:ascii="OpenSans" w:hAnsi="OpenSans" w:cs="Segoe UI"/>
                <w:sz w:val="19"/>
                <w:szCs w:val="19"/>
                <w:lang w:eastAsia="en-US"/>
              </w:rPr>
              <w:t>Accounting and creation of numerous documents including - sales, shipping documents, supplier orders, inventory, financial indicators</w:t>
            </w:r>
          </w:p>
        </w:tc>
      </w:tr>
      <w:tr w:rsidRPr="005F1B2A" w:rsidR="00E735BF" w:rsidTr="00C64D65" w14:paraId="57AD6243" w14:textId="77777777">
        <w:trPr>
          <w:trHeight w:val="300"/>
        </w:trPr>
        <w:tc>
          <w:tcPr>
            <w:tcW w:w="321" w:type="pct"/>
            <w:hideMark/>
          </w:tcPr>
          <w:p w:rsidRPr="005F1B2A" w:rsidR="5483AF15" w:rsidP="008B05BE" w:rsidRDefault="00C09101" w14:paraId="7463456E" w14:textId="77777777">
            <w:pPr>
              <w:spacing w:before="120" w:after="120"/>
              <w:rPr>
                <w:rFonts w:ascii="OpenSans" w:hAnsi="OpenSans" w:cs="Segoe UI"/>
                <w:sz w:val="19"/>
                <w:szCs w:val="19"/>
              </w:rPr>
            </w:pPr>
            <w:r w:rsidRPr="005F1B2A">
              <w:rPr>
                <w:rFonts w:ascii="OpenSans" w:hAnsi="OpenSans" w:cs="Segoe UI"/>
                <w:sz w:val="19"/>
                <w:szCs w:val="19"/>
              </w:rPr>
              <w:t>5</w:t>
            </w:r>
          </w:p>
        </w:tc>
        <w:tc>
          <w:tcPr>
            <w:tcW w:w="779" w:type="pct"/>
            <w:hideMark/>
          </w:tcPr>
          <w:p w:rsidRPr="005F1B2A" w:rsidR="45E490A9" w:rsidP="008B05BE" w:rsidRDefault="61761FC8" w14:paraId="1F6B8D64" w14:textId="242104C0">
            <w:pPr>
              <w:pStyle w:val="NormalWeb"/>
              <w:spacing w:before="120" w:beforeAutospacing="0" w:after="120" w:afterAutospacing="0"/>
              <w:rPr>
                <w:rFonts w:ascii="OpenSans" w:hAnsi="OpenSans" w:cs="Segoe UI"/>
                <w:sz w:val="19"/>
                <w:szCs w:val="19"/>
                <w:lang w:eastAsia="en-US"/>
              </w:rPr>
            </w:pPr>
            <w:r w:rsidRPr="005F1B2A">
              <w:rPr>
                <w:rFonts w:ascii="OpenSans" w:hAnsi="OpenSans" w:cs="Segoe UI"/>
                <w:sz w:val="19"/>
                <w:szCs w:val="19"/>
                <w:lang w:eastAsia="en-US"/>
              </w:rPr>
              <w:t>Unicorn</w:t>
            </w:r>
          </w:p>
        </w:tc>
        <w:tc>
          <w:tcPr>
            <w:tcW w:w="3900" w:type="pct"/>
            <w:hideMark/>
          </w:tcPr>
          <w:p w:rsidRPr="005F1B2A" w:rsidR="45E490A9" w:rsidP="008B05BE" w:rsidRDefault="7A0FC686" w14:paraId="7C1BF5B0" w14:textId="2E3EDD61">
            <w:pPr>
              <w:pStyle w:val="NormalWeb"/>
              <w:spacing w:before="120" w:beforeAutospacing="0" w:after="120" w:afterAutospacing="0"/>
              <w:rPr>
                <w:rFonts w:ascii="OpenSans" w:hAnsi="OpenSans" w:cs="Segoe UI"/>
                <w:sz w:val="19"/>
                <w:szCs w:val="19"/>
                <w:lang w:eastAsia="en-US"/>
              </w:rPr>
            </w:pPr>
            <w:r w:rsidRPr="005F1B2A">
              <w:rPr>
                <w:rFonts w:ascii="OpenSans" w:hAnsi="OpenSans" w:cs="Segoe UI"/>
                <w:sz w:val="19"/>
                <w:szCs w:val="19"/>
                <w:lang w:eastAsia="en-US"/>
              </w:rPr>
              <w:t>Product portfolio management (existing products or planned products), market entry, task formulation, setting plans for pre-launch, decision-making process</w:t>
            </w:r>
          </w:p>
        </w:tc>
      </w:tr>
      <w:tr w:rsidRPr="005F1B2A" w:rsidR="00E735BF" w:rsidTr="00C64D65" w14:paraId="777B5807" w14:textId="77777777">
        <w:tc>
          <w:tcPr>
            <w:tcW w:w="321" w:type="pct"/>
            <w:hideMark/>
          </w:tcPr>
          <w:p w:rsidRPr="005F1B2A" w:rsidR="006D3270" w:rsidP="008B05BE" w:rsidRDefault="3425BCC3" w14:paraId="319F91F6" w14:textId="77777777">
            <w:pPr>
              <w:spacing w:before="120" w:after="120"/>
              <w:rPr>
                <w:rFonts w:ascii="OpenSans" w:hAnsi="OpenSans" w:cs="Segoe UI"/>
                <w:sz w:val="19"/>
                <w:szCs w:val="19"/>
              </w:rPr>
            </w:pPr>
            <w:r w:rsidRPr="005F1B2A">
              <w:rPr>
                <w:rFonts w:ascii="OpenSans" w:hAnsi="OpenSans" w:cs="Segoe UI"/>
                <w:sz w:val="19"/>
                <w:szCs w:val="19"/>
              </w:rPr>
              <w:t>6</w:t>
            </w:r>
          </w:p>
        </w:tc>
        <w:tc>
          <w:tcPr>
            <w:tcW w:w="779" w:type="pct"/>
            <w:hideMark/>
          </w:tcPr>
          <w:p w:rsidRPr="005F1B2A" w:rsidR="006D3270" w:rsidP="008B05BE" w:rsidRDefault="6D8DAED6" w14:paraId="51AF5A3D" w14:textId="151CD9F6">
            <w:pPr>
              <w:pStyle w:val="NormalWeb"/>
              <w:spacing w:before="120" w:beforeAutospacing="0" w:after="120" w:afterAutospacing="0"/>
              <w:rPr>
                <w:rFonts w:ascii="OpenSans" w:hAnsi="OpenSans" w:cs="Segoe UI"/>
                <w:sz w:val="19"/>
                <w:szCs w:val="19"/>
                <w:lang w:eastAsia="en-US"/>
              </w:rPr>
            </w:pPr>
            <w:r w:rsidRPr="005F1B2A">
              <w:rPr>
                <w:rFonts w:ascii="OpenSans" w:hAnsi="OpenSans" w:cs="Segoe UI"/>
                <w:sz w:val="19"/>
                <w:szCs w:val="19"/>
                <w:lang w:eastAsia="en-US"/>
              </w:rPr>
              <w:t>Morion</w:t>
            </w:r>
          </w:p>
        </w:tc>
        <w:tc>
          <w:tcPr>
            <w:tcW w:w="3900" w:type="pct"/>
            <w:hideMark/>
          </w:tcPr>
          <w:p w:rsidRPr="005F1B2A" w:rsidR="006D3270" w:rsidP="008B05BE" w:rsidRDefault="6403864F" w14:paraId="4F25C820" w14:textId="25A31350">
            <w:pPr>
              <w:pStyle w:val="NormalWeb"/>
              <w:spacing w:before="120" w:beforeAutospacing="0" w:after="120" w:afterAutospacing="0"/>
              <w:rPr>
                <w:rFonts w:ascii="OpenSans" w:hAnsi="OpenSans" w:cs="Segoe UI"/>
                <w:sz w:val="19"/>
                <w:szCs w:val="19"/>
                <w:lang w:eastAsia="en-US"/>
              </w:rPr>
            </w:pPr>
            <w:r w:rsidRPr="005F1B2A">
              <w:rPr>
                <w:rFonts w:ascii="OpenSans" w:hAnsi="OpenSans" w:cs="Segoe UI"/>
                <w:sz w:val="19"/>
                <w:szCs w:val="19"/>
                <w:lang w:eastAsia="en-US"/>
              </w:rPr>
              <w:t>S</w:t>
            </w:r>
            <w:r w:rsidRPr="005F1B2A" w:rsidR="6D8DAED6">
              <w:rPr>
                <w:rFonts w:ascii="OpenSans" w:hAnsi="OpenSans" w:cs="Segoe UI"/>
                <w:sz w:val="19"/>
                <w:szCs w:val="19"/>
                <w:lang w:eastAsia="en-US"/>
              </w:rPr>
              <w:t xml:space="preserve">ystem that </w:t>
            </w:r>
            <w:r w:rsidRPr="005F1B2A" w:rsidR="21764F8D">
              <w:rPr>
                <w:rFonts w:ascii="OpenSans" w:hAnsi="OpenSans" w:cs="Segoe UI"/>
                <w:sz w:val="19"/>
                <w:szCs w:val="19"/>
                <w:lang w:eastAsia="en-US"/>
              </w:rPr>
              <w:t>is</w:t>
            </w:r>
            <w:r w:rsidRPr="005F1B2A" w:rsidR="6D8DAED6">
              <w:rPr>
                <w:rFonts w:ascii="OpenSans" w:hAnsi="OpenSans" w:cs="Segoe UI"/>
                <w:sz w:val="19"/>
                <w:szCs w:val="19"/>
                <w:lang w:eastAsia="en-US"/>
              </w:rPr>
              <w:t xml:space="preserve"> used for retail sales management and inventory management, sales, analytics, stock control</w:t>
            </w:r>
          </w:p>
        </w:tc>
      </w:tr>
      <w:tr w:rsidRPr="005F1B2A" w:rsidR="00E735BF" w:rsidTr="00C64D65" w14:paraId="48E73A2F" w14:textId="77777777">
        <w:tc>
          <w:tcPr>
            <w:tcW w:w="321" w:type="pct"/>
            <w:hideMark/>
          </w:tcPr>
          <w:p w:rsidRPr="005F1B2A" w:rsidR="006D3270" w:rsidP="008B05BE" w:rsidRDefault="7A1D23D7" w14:paraId="51ECEDAB" w14:textId="77777777">
            <w:pPr>
              <w:spacing w:before="120" w:after="120"/>
              <w:rPr>
                <w:rFonts w:ascii="OpenSans" w:hAnsi="OpenSans" w:cs="Segoe UI"/>
                <w:sz w:val="19"/>
                <w:szCs w:val="19"/>
              </w:rPr>
            </w:pPr>
            <w:r w:rsidRPr="005F1B2A">
              <w:rPr>
                <w:rFonts w:ascii="OpenSans" w:hAnsi="OpenSans" w:cs="Segoe UI"/>
                <w:sz w:val="19"/>
                <w:szCs w:val="19"/>
              </w:rPr>
              <w:t>7</w:t>
            </w:r>
          </w:p>
        </w:tc>
        <w:tc>
          <w:tcPr>
            <w:tcW w:w="779" w:type="pct"/>
            <w:hideMark/>
          </w:tcPr>
          <w:p w:rsidRPr="005F1B2A" w:rsidR="21765DEB" w:rsidP="008B05BE" w:rsidRDefault="5771F6D8" w14:paraId="09668CF8" w14:textId="61F2D432">
            <w:pPr>
              <w:pStyle w:val="NormalWeb"/>
              <w:spacing w:before="120" w:beforeAutospacing="0" w:after="120" w:afterAutospacing="0"/>
              <w:rPr>
                <w:rFonts w:ascii="OpenSans" w:hAnsi="OpenSans" w:cs="Segoe UI"/>
                <w:sz w:val="19"/>
                <w:szCs w:val="19"/>
                <w:lang w:eastAsia="en-US"/>
              </w:rPr>
            </w:pPr>
            <w:r w:rsidRPr="005F1B2A">
              <w:rPr>
                <w:rFonts w:ascii="OpenSans" w:hAnsi="OpenSans" w:cs="Segoe UI"/>
                <w:sz w:val="19"/>
                <w:szCs w:val="19"/>
                <w:lang w:eastAsia="en-US"/>
              </w:rPr>
              <w:t>GD Pharm</w:t>
            </w:r>
          </w:p>
        </w:tc>
        <w:tc>
          <w:tcPr>
            <w:tcW w:w="3900" w:type="pct"/>
            <w:hideMark/>
          </w:tcPr>
          <w:p w:rsidRPr="005F1B2A" w:rsidR="21765DEB" w:rsidP="008B05BE" w:rsidRDefault="5771F6D8" w14:paraId="6F6676C4" w14:textId="706ED530">
            <w:pPr>
              <w:pStyle w:val="NormalWeb"/>
              <w:spacing w:before="120" w:beforeAutospacing="0" w:after="120" w:afterAutospacing="0"/>
              <w:rPr>
                <w:rFonts w:ascii="OpenSans" w:hAnsi="OpenSans" w:cs="Segoe UI"/>
                <w:sz w:val="19"/>
                <w:szCs w:val="19"/>
                <w:lang w:eastAsia="en-US"/>
              </w:rPr>
            </w:pPr>
            <w:r w:rsidRPr="005F1B2A">
              <w:rPr>
                <w:rFonts w:ascii="OpenSans" w:hAnsi="OpenSans" w:cs="Segoe UI"/>
                <w:sz w:val="19"/>
                <w:szCs w:val="19"/>
                <w:lang w:eastAsia="en-US"/>
              </w:rPr>
              <w:t>For managing the activities of the distributor GD PHARM located in Uzbekistan. Inventory of goods located at the customs licensed warehouse that do not belong to GD Pharm.</w:t>
            </w:r>
          </w:p>
        </w:tc>
      </w:tr>
      <w:tr w:rsidRPr="005F1B2A" w:rsidR="00E735BF" w:rsidTr="00C64D65" w14:paraId="32CE1BBD" w14:textId="77777777">
        <w:tc>
          <w:tcPr>
            <w:tcW w:w="321" w:type="pct"/>
            <w:hideMark/>
          </w:tcPr>
          <w:p w:rsidRPr="005F1B2A" w:rsidR="006D3270" w:rsidP="008B05BE" w:rsidRDefault="5771F6D8" w14:paraId="69AFF603" w14:textId="0A0E9944">
            <w:pPr>
              <w:spacing w:before="120" w:after="120"/>
              <w:rPr>
                <w:rFonts w:ascii="OpenSans" w:hAnsi="OpenSans" w:cs="Segoe UI"/>
                <w:sz w:val="19"/>
                <w:szCs w:val="19"/>
              </w:rPr>
            </w:pPr>
            <w:r w:rsidRPr="005F1B2A">
              <w:rPr>
                <w:rFonts w:ascii="OpenSans" w:hAnsi="OpenSans" w:cs="Segoe UI"/>
                <w:sz w:val="19"/>
                <w:szCs w:val="19"/>
              </w:rPr>
              <w:t>8</w:t>
            </w:r>
          </w:p>
        </w:tc>
        <w:tc>
          <w:tcPr>
            <w:tcW w:w="779" w:type="pct"/>
            <w:hideMark/>
          </w:tcPr>
          <w:p w:rsidRPr="005F1B2A" w:rsidR="006D3270" w:rsidP="008B05BE" w:rsidRDefault="46F1EF0F" w14:paraId="1E7DC23C" w14:textId="4A769ADB">
            <w:pPr>
              <w:spacing w:before="120" w:after="120"/>
              <w:rPr>
                <w:rFonts w:ascii="OpenSans" w:hAnsi="OpenSans" w:cs="Segoe UI"/>
                <w:sz w:val="19"/>
                <w:szCs w:val="19"/>
              </w:rPr>
            </w:pPr>
            <w:r w:rsidRPr="005F1B2A">
              <w:rPr>
                <w:rFonts w:ascii="OpenSans" w:hAnsi="OpenSans" w:eastAsia="Open Sans" w:cs="Segoe UI"/>
                <w:sz w:val="19"/>
                <w:szCs w:val="19"/>
              </w:rPr>
              <w:t>CBT</w:t>
            </w:r>
            <w:r w:rsidRPr="005F1B2A" w:rsidR="573F1129">
              <w:rPr>
                <w:rFonts w:ascii="OpenSans" w:hAnsi="OpenSans" w:eastAsia="Open Sans" w:cs="Segoe UI"/>
                <w:sz w:val="19"/>
                <w:szCs w:val="19"/>
              </w:rPr>
              <w:t xml:space="preserve"> (</w:t>
            </w:r>
            <w:r w:rsidRPr="005F1B2A" w:rsidR="5771F6D8">
              <w:rPr>
                <w:rFonts w:ascii="OpenSans" w:hAnsi="OpenSans" w:cs="Segoe UI"/>
                <w:sz w:val="19"/>
                <w:szCs w:val="19"/>
              </w:rPr>
              <w:t>SCM</w:t>
            </w:r>
            <w:r w:rsidRPr="005F1B2A" w:rsidR="4DCC94E9">
              <w:rPr>
                <w:rFonts w:ascii="OpenSans" w:hAnsi="OpenSans" w:cs="Segoe UI"/>
                <w:sz w:val="19"/>
                <w:szCs w:val="19"/>
              </w:rPr>
              <w:t>)</w:t>
            </w:r>
          </w:p>
        </w:tc>
        <w:tc>
          <w:tcPr>
            <w:tcW w:w="3900" w:type="pct"/>
            <w:hideMark/>
          </w:tcPr>
          <w:p w:rsidRPr="005F1B2A" w:rsidR="006D3270" w:rsidP="008B05BE" w:rsidRDefault="625C6A06" w14:paraId="599135E9" w14:textId="38C9A15A">
            <w:pPr>
              <w:spacing w:before="120" w:after="120"/>
              <w:rPr>
                <w:rFonts w:ascii="OpenSans" w:hAnsi="OpenSans" w:cs="Segoe UI"/>
                <w:sz w:val="19"/>
                <w:szCs w:val="19"/>
              </w:rPr>
            </w:pPr>
            <w:r w:rsidRPr="005F1B2A">
              <w:rPr>
                <w:rFonts w:ascii="OpenSans" w:hAnsi="OpenSans" w:eastAsia="Open Sans" w:cs="Segoe UI"/>
                <w:sz w:val="19"/>
                <w:szCs w:val="19"/>
              </w:rPr>
              <w:t>This is a custom version of 1C. It works based on inputs from other systems and used for planning sales, planning the distribution of goods, inventory management and procurement planning.</w:t>
            </w:r>
          </w:p>
        </w:tc>
      </w:tr>
      <w:tr w:rsidRPr="005F1B2A" w:rsidR="00E735BF" w:rsidTr="00C64D65" w14:paraId="374635A5" w14:textId="77777777">
        <w:trPr>
          <w:trHeight w:val="300"/>
        </w:trPr>
        <w:tc>
          <w:tcPr>
            <w:tcW w:w="321" w:type="pct"/>
            <w:hideMark/>
          </w:tcPr>
          <w:p w:rsidRPr="005F1B2A" w:rsidR="4B2053F7" w:rsidP="008B05BE" w:rsidRDefault="4B2053F7" w14:paraId="778345D2" w14:textId="7D5E4844">
            <w:pPr>
              <w:spacing w:before="120" w:after="120"/>
              <w:rPr>
                <w:rFonts w:ascii="OpenSans" w:hAnsi="OpenSans" w:cs="Segoe UI"/>
                <w:sz w:val="19"/>
                <w:szCs w:val="19"/>
              </w:rPr>
            </w:pPr>
            <w:r w:rsidRPr="005F1B2A">
              <w:rPr>
                <w:rFonts w:ascii="OpenSans" w:hAnsi="OpenSans" w:cs="Segoe UI"/>
                <w:sz w:val="19"/>
                <w:szCs w:val="19"/>
              </w:rPr>
              <w:t>9</w:t>
            </w:r>
          </w:p>
        </w:tc>
        <w:tc>
          <w:tcPr>
            <w:tcW w:w="779" w:type="pct"/>
            <w:hideMark/>
          </w:tcPr>
          <w:p w:rsidRPr="005F1B2A" w:rsidR="4B2053F7" w:rsidP="008B05BE" w:rsidRDefault="4B2053F7" w14:paraId="55BE0A6F" w14:textId="5318485A">
            <w:pPr>
              <w:spacing w:before="120" w:after="120"/>
              <w:rPr>
                <w:rFonts w:ascii="OpenSans" w:hAnsi="OpenSans" w:eastAsia="Open Sans" w:cs="Segoe UI"/>
                <w:sz w:val="19"/>
                <w:szCs w:val="19"/>
              </w:rPr>
            </w:pPr>
            <w:r w:rsidRPr="005F1B2A">
              <w:rPr>
                <w:rFonts w:ascii="OpenSans" w:hAnsi="OpenSans" w:eastAsia="Open Sans" w:cs="Segoe UI"/>
                <w:sz w:val="19"/>
                <w:szCs w:val="19"/>
              </w:rPr>
              <w:t>Power BI</w:t>
            </w:r>
          </w:p>
        </w:tc>
        <w:tc>
          <w:tcPr>
            <w:tcW w:w="3900" w:type="pct"/>
            <w:hideMark/>
          </w:tcPr>
          <w:p w:rsidRPr="005F1B2A" w:rsidR="4B2053F7" w:rsidP="008B05BE" w:rsidRDefault="4B2053F7" w14:paraId="3A3EDF9B" w14:textId="4EC6EC97">
            <w:pPr>
              <w:spacing w:before="120" w:after="120"/>
              <w:rPr>
                <w:rFonts w:ascii="OpenSans" w:hAnsi="OpenSans" w:eastAsia="Open Sans" w:cs="Segoe UI"/>
                <w:sz w:val="19"/>
                <w:szCs w:val="19"/>
              </w:rPr>
            </w:pPr>
            <w:r w:rsidRPr="005F1B2A">
              <w:rPr>
                <w:rFonts w:ascii="OpenSans" w:hAnsi="OpenSans" w:eastAsia="Open Sans" w:cs="Segoe UI"/>
                <w:sz w:val="19"/>
                <w:szCs w:val="19"/>
              </w:rPr>
              <w:t>Connected to DWH and used as visualization and reporting tool.</w:t>
            </w:r>
          </w:p>
        </w:tc>
      </w:tr>
    </w:tbl>
    <w:p w:rsidRPr="00A52E8B" w:rsidR="00F735B8" w:rsidP="00F735B8" w:rsidRDefault="00F735B8" w14:paraId="5748D392" w14:textId="77777777">
      <w:pPr>
        <w:pStyle w:val="Body"/>
        <w:rPr>
          <w:rFonts w:ascii="OpenSans" w:hAnsi="OpenSans"/>
          <w:color w:val="C00000"/>
          <w:lang w:val="uk-UA" w:eastAsia="en-GB"/>
        </w:rPr>
      </w:pPr>
      <w:bookmarkStart w:name="_Toc65506980" w:id="34"/>
      <w:bookmarkStart w:name="_Toc197067880" w:id="35"/>
      <w:r w:rsidRPr="00A52E8B">
        <w:rPr>
          <w:rFonts w:ascii="OpenSans" w:hAnsi="OpenSans"/>
          <w:color w:val="C00000"/>
          <w:lang w:val="uk-UA" w:eastAsia="en-GB"/>
        </w:rPr>
        <w:t xml:space="preserve">Додати за аналогією таблицю </w:t>
      </w:r>
      <w:r>
        <w:rPr>
          <w:rFonts w:ascii="OpenSans" w:hAnsi="OpenSans"/>
          <w:color w:val="C00000"/>
          <w:lang w:val="uk-UA" w:eastAsia="en-GB"/>
        </w:rPr>
        <w:t>(</w:t>
      </w:r>
      <w:proofErr w:type="spellStart"/>
      <w:r w:rsidRPr="008B7B43">
        <w:rPr>
          <w:rFonts w:ascii="OpenSans" w:hAnsi="OpenSans"/>
          <w:color w:val="C00000"/>
          <w:lang w:val="uk-UA" w:eastAsia="en-GB"/>
        </w:rPr>
        <w:t>Identify</w:t>
      </w:r>
      <w:proofErr w:type="spellEnd"/>
      <w:r w:rsidRPr="008B7B43">
        <w:rPr>
          <w:rFonts w:ascii="OpenSans" w:hAnsi="OpenSans"/>
          <w:color w:val="C00000"/>
          <w:lang w:val="uk-UA" w:eastAsia="en-GB"/>
        </w:rPr>
        <w:t xml:space="preserve"> </w:t>
      </w:r>
      <w:proofErr w:type="spellStart"/>
      <w:r w:rsidRPr="008B7B43">
        <w:rPr>
          <w:rFonts w:ascii="OpenSans" w:hAnsi="OpenSans"/>
          <w:color w:val="C00000"/>
          <w:lang w:val="uk-UA" w:eastAsia="en-GB"/>
        </w:rPr>
        <w:t>data</w:t>
      </w:r>
      <w:proofErr w:type="spellEnd"/>
      <w:r w:rsidRPr="008B7B43">
        <w:rPr>
          <w:rFonts w:ascii="OpenSans" w:hAnsi="OpenSans"/>
          <w:color w:val="C00000"/>
          <w:lang w:val="uk-UA" w:eastAsia="en-GB"/>
        </w:rPr>
        <w:t xml:space="preserve"> </w:t>
      </w:r>
      <w:proofErr w:type="spellStart"/>
      <w:r w:rsidRPr="008B7B43">
        <w:rPr>
          <w:rFonts w:ascii="OpenSans" w:hAnsi="OpenSans"/>
          <w:color w:val="C00000"/>
          <w:lang w:val="uk-UA" w:eastAsia="en-GB"/>
        </w:rPr>
        <w:t>sources</w:t>
      </w:r>
      <w:proofErr w:type="spellEnd"/>
      <w:r w:rsidRPr="008B7B43">
        <w:rPr>
          <w:rFonts w:ascii="OpenSans" w:hAnsi="OpenSans"/>
          <w:color w:val="C00000"/>
          <w:lang w:val="uk-UA" w:eastAsia="en-GB"/>
        </w:rPr>
        <w:t>(</w:t>
      </w:r>
      <w:proofErr w:type="spellStart"/>
      <w:r w:rsidRPr="008B7B43">
        <w:rPr>
          <w:rFonts w:ascii="OpenSans" w:hAnsi="OpenSans"/>
          <w:color w:val="C00000"/>
          <w:lang w:val="uk-UA" w:eastAsia="en-GB"/>
        </w:rPr>
        <w:t>on-premises</w:t>
      </w:r>
      <w:proofErr w:type="spellEnd"/>
      <w:r w:rsidRPr="008B7B43">
        <w:rPr>
          <w:rFonts w:ascii="OpenSans" w:hAnsi="OpenSans"/>
          <w:color w:val="C00000"/>
          <w:lang w:val="uk-UA" w:eastAsia="en-GB"/>
        </w:rPr>
        <w:t xml:space="preserve">, AWS, </w:t>
      </w:r>
      <w:proofErr w:type="spellStart"/>
      <w:r w:rsidRPr="008B7B43">
        <w:rPr>
          <w:rFonts w:ascii="OpenSans" w:hAnsi="OpenSans"/>
          <w:color w:val="C00000"/>
          <w:lang w:val="uk-UA" w:eastAsia="en-GB"/>
        </w:rPr>
        <w:t>Google</w:t>
      </w:r>
      <w:proofErr w:type="spellEnd"/>
      <w:r w:rsidRPr="008B7B43">
        <w:rPr>
          <w:rFonts w:ascii="OpenSans" w:hAnsi="OpenSans"/>
          <w:color w:val="C00000"/>
          <w:lang w:val="uk-UA" w:eastAsia="en-GB"/>
        </w:rPr>
        <w:t xml:space="preserve">, </w:t>
      </w:r>
      <w:proofErr w:type="spellStart"/>
      <w:r w:rsidRPr="008B7B43">
        <w:rPr>
          <w:rFonts w:ascii="OpenSans" w:hAnsi="OpenSans"/>
          <w:color w:val="C00000"/>
          <w:lang w:val="uk-UA" w:eastAsia="en-GB"/>
        </w:rPr>
        <w:t>etc</w:t>
      </w:r>
      <w:proofErr w:type="spellEnd"/>
      <w:r w:rsidRPr="008B7B43">
        <w:rPr>
          <w:rFonts w:ascii="OpenSans" w:hAnsi="OpenSans"/>
          <w:color w:val="C00000"/>
          <w:lang w:val="uk-UA" w:eastAsia="en-GB"/>
        </w:rPr>
        <w:t xml:space="preserve">.) </w:t>
      </w:r>
      <w:proofErr w:type="spellStart"/>
      <w:r w:rsidRPr="008B7B43">
        <w:rPr>
          <w:rFonts w:ascii="OpenSans" w:hAnsi="OpenSans"/>
          <w:color w:val="C00000"/>
          <w:lang w:val="uk-UA" w:eastAsia="en-GB"/>
        </w:rPr>
        <w:t>and</w:t>
      </w:r>
      <w:proofErr w:type="spellEnd"/>
      <w:r w:rsidRPr="008B7B43">
        <w:rPr>
          <w:rFonts w:ascii="OpenSans" w:hAnsi="OpenSans"/>
          <w:color w:val="C00000"/>
          <w:lang w:val="uk-UA" w:eastAsia="en-GB"/>
        </w:rPr>
        <w:t xml:space="preserve"> </w:t>
      </w:r>
      <w:proofErr w:type="spellStart"/>
      <w:r w:rsidRPr="008B7B43">
        <w:rPr>
          <w:rFonts w:ascii="OpenSans" w:hAnsi="OpenSans"/>
          <w:color w:val="C00000"/>
          <w:lang w:val="uk-UA" w:eastAsia="en-GB"/>
        </w:rPr>
        <w:t>destination</w:t>
      </w:r>
      <w:proofErr w:type="spellEnd"/>
      <w:r w:rsidRPr="008B7B43">
        <w:rPr>
          <w:rFonts w:ascii="OpenSans" w:hAnsi="OpenSans"/>
          <w:color w:val="C00000"/>
          <w:lang w:val="uk-UA" w:eastAsia="en-GB"/>
        </w:rPr>
        <w:t xml:space="preserve"> (</w:t>
      </w:r>
      <w:proofErr w:type="spellStart"/>
      <w:r w:rsidRPr="008B7B43">
        <w:rPr>
          <w:rFonts w:ascii="OpenSans" w:hAnsi="OpenSans"/>
          <w:color w:val="C00000"/>
          <w:lang w:val="uk-UA" w:eastAsia="en-GB"/>
        </w:rPr>
        <w:t>data</w:t>
      </w:r>
      <w:proofErr w:type="spellEnd"/>
      <w:r w:rsidRPr="008B7B43">
        <w:rPr>
          <w:rFonts w:ascii="OpenSans" w:hAnsi="OpenSans"/>
          <w:color w:val="C00000"/>
          <w:lang w:val="uk-UA" w:eastAsia="en-GB"/>
        </w:rPr>
        <w:t xml:space="preserve"> </w:t>
      </w:r>
      <w:proofErr w:type="spellStart"/>
      <w:r w:rsidRPr="008B7B43">
        <w:rPr>
          <w:rFonts w:ascii="OpenSans" w:hAnsi="OpenSans"/>
          <w:color w:val="C00000"/>
          <w:lang w:val="uk-UA" w:eastAsia="en-GB"/>
        </w:rPr>
        <w:t>storage</w:t>
      </w:r>
      <w:proofErr w:type="spellEnd"/>
      <w:r w:rsidRPr="008B7B43">
        <w:rPr>
          <w:rFonts w:ascii="OpenSans" w:hAnsi="OpenSans"/>
          <w:color w:val="C00000"/>
          <w:lang w:val="uk-UA" w:eastAsia="en-GB"/>
        </w:rPr>
        <w:t xml:space="preserve"> </w:t>
      </w:r>
      <w:proofErr w:type="spellStart"/>
      <w:r w:rsidRPr="008B7B43">
        <w:rPr>
          <w:rFonts w:ascii="OpenSans" w:hAnsi="OpenSans"/>
          <w:color w:val="C00000"/>
          <w:lang w:val="uk-UA" w:eastAsia="en-GB"/>
        </w:rPr>
        <w:t>on</w:t>
      </w:r>
      <w:proofErr w:type="spellEnd"/>
      <w:r w:rsidRPr="008B7B43">
        <w:rPr>
          <w:rFonts w:ascii="OpenSans" w:hAnsi="OpenSans"/>
          <w:color w:val="C00000"/>
          <w:lang w:val="uk-UA" w:eastAsia="en-GB"/>
        </w:rPr>
        <w:t xml:space="preserve"> </w:t>
      </w:r>
      <w:proofErr w:type="spellStart"/>
      <w:r w:rsidRPr="008B7B43">
        <w:rPr>
          <w:rFonts w:ascii="OpenSans" w:hAnsi="OpenSans"/>
          <w:color w:val="C00000"/>
          <w:lang w:val="uk-UA" w:eastAsia="en-GB"/>
        </w:rPr>
        <w:t>Azure</w:t>
      </w:r>
      <w:proofErr w:type="spellEnd"/>
      <w:r w:rsidRPr="008B7B43">
        <w:rPr>
          <w:rFonts w:ascii="OpenSans" w:hAnsi="OpenSans"/>
          <w:color w:val="C00000"/>
          <w:lang w:val="uk-UA" w:eastAsia="en-GB"/>
        </w:rPr>
        <w:t>)</w:t>
      </w:r>
      <w:r>
        <w:rPr>
          <w:rFonts w:ascii="OpenSans" w:hAnsi="OpenSans"/>
          <w:color w:val="C00000"/>
          <w:lang w:val="uk-UA" w:eastAsia="en-GB"/>
        </w:rPr>
        <w:t>)</w:t>
      </w:r>
    </w:p>
    <w:tbl>
      <w:tblPr>
        <w:tblW w:w="5000" w:type="pct"/>
        <w:tblCellMar>
          <w:left w:w="0" w:type="dxa"/>
          <w:right w:w="0" w:type="dxa"/>
        </w:tblCellMar>
        <w:tblLook w:val="0620" w:firstRow="1" w:lastRow="0" w:firstColumn="0" w:lastColumn="0" w:noHBand="1" w:noVBand="1"/>
      </w:tblPr>
      <w:tblGrid>
        <w:gridCol w:w="670"/>
        <w:gridCol w:w="797"/>
        <w:gridCol w:w="915"/>
        <w:gridCol w:w="739"/>
        <w:gridCol w:w="975"/>
        <w:gridCol w:w="848"/>
        <w:gridCol w:w="579"/>
        <w:gridCol w:w="1262"/>
        <w:gridCol w:w="1050"/>
        <w:gridCol w:w="1505"/>
      </w:tblGrid>
      <w:tr w:rsidRPr="00A52E8B" w:rsidR="00F735B8" w14:paraId="55A35BFB" w14:textId="77777777">
        <w:trPr>
          <w:trHeight w:val="300"/>
        </w:trPr>
        <w:tc>
          <w:tcPr>
            <w:tcW w:w="312" w:type="pct"/>
            <w:tcBorders>
              <w:top w:val="single" w:color="FFFFFF" w:sz="8" w:space="0"/>
              <w:left w:val="single" w:color="FFFFFF" w:sz="8" w:space="0"/>
              <w:bottom w:val="single" w:color="2C2C2C" w:sz="8" w:space="0"/>
              <w:right w:val="single" w:color="FFFFFF" w:sz="8" w:space="0"/>
            </w:tcBorders>
            <w:shd w:val="clear" w:color="auto" w:fill="2B2B2B"/>
            <w:tcMar>
              <w:top w:w="105" w:type="dxa"/>
              <w:left w:w="150" w:type="dxa"/>
              <w:bottom w:w="105" w:type="dxa"/>
              <w:right w:w="150" w:type="dxa"/>
            </w:tcMar>
            <w:hideMark/>
          </w:tcPr>
          <w:p w:rsidRPr="00A52E8B" w:rsidR="00F735B8" w:rsidRDefault="00F735B8" w14:paraId="1FE97895" w14:textId="77777777">
            <w:pPr>
              <w:jc w:val="center"/>
              <w:rPr>
                <w:rFonts w:ascii="OpenSans" w:hAnsi="OpenSans" w:cs="OpenSans"/>
                <w:color w:val="C00000"/>
                <w:sz w:val="16"/>
                <w:szCs w:val="16"/>
                <w:lang w:val="ru-RU" w:eastAsia="en-GB"/>
              </w:rPr>
            </w:pPr>
            <w:commentRangeStart w:id="36"/>
            <w:commentRangeStart w:id="37"/>
            <w:r w:rsidRPr="00A52E8B">
              <w:rPr>
                <w:rFonts w:ascii="OpenSans" w:hAnsi="OpenSans" w:cs="OpenSans"/>
                <w:b/>
                <w:bCs/>
                <w:color w:val="C00000"/>
                <w:sz w:val="16"/>
                <w:szCs w:val="16"/>
                <w:lang w:val="af-ZA" w:eastAsia="en-GB"/>
              </w:rPr>
              <w:t>DS_ID</w:t>
            </w:r>
          </w:p>
        </w:tc>
        <w:tc>
          <w:tcPr>
            <w:tcW w:w="544" w:type="pct"/>
            <w:tcBorders>
              <w:top w:val="single" w:color="FFFFFF" w:sz="8" w:space="0"/>
              <w:left w:val="single" w:color="FFFFFF" w:sz="8" w:space="0"/>
              <w:bottom w:val="single" w:color="2C2C2C" w:sz="8" w:space="0"/>
              <w:right w:val="single" w:color="FFFFFF" w:sz="8" w:space="0"/>
            </w:tcBorders>
            <w:shd w:val="clear" w:color="auto" w:fill="2B2B2B"/>
            <w:tcMar>
              <w:top w:w="105" w:type="dxa"/>
              <w:left w:w="150" w:type="dxa"/>
              <w:bottom w:w="105" w:type="dxa"/>
              <w:right w:w="150" w:type="dxa"/>
            </w:tcMar>
            <w:hideMark/>
          </w:tcPr>
          <w:p w:rsidRPr="00A52E8B" w:rsidR="00F735B8" w:rsidRDefault="00F735B8" w14:paraId="5AC3BF39" w14:textId="77777777">
            <w:pPr>
              <w:jc w:val="center"/>
              <w:rPr>
                <w:rFonts w:ascii="OpenSans" w:hAnsi="OpenSans" w:cs="OpenSans"/>
                <w:color w:val="C00000"/>
                <w:sz w:val="16"/>
                <w:szCs w:val="16"/>
                <w:lang w:val="ru-RU" w:eastAsia="en-GB"/>
              </w:rPr>
            </w:pPr>
            <w:r w:rsidRPr="00A52E8B">
              <w:rPr>
                <w:rFonts w:ascii="OpenSans" w:hAnsi="OpenSans" w:cs="OpenSans"/>
                <w:b/>
                <w:bCs/>
                <w:color w:val="C00000"/>
                <w:sz w:val="16"/>
                <w:szCs w:val="16"/>
                <w:lang w:val="af-ZA" w:eastAsia="en-GB"/>
              </w:rPr>
              <w:t>Group of sources</w:t>
            </w:r>
          </w:p>
        </w:tc>
        <w:tc>
          <w:tcPr>
            <w:tcW w:w="499" w:type="pct"/>
            <w:tcBorders>
              <w:top w:val="single" w:color="FFFFFF" w:sz="8" w:space="0"/>
              <w:left w:val="single" w:color="FFFFFF" w:sz="8" w:space="0"/>
              <w:bottom w:val="single" w:color="2C2C2C" w:sz="8" w:space="0"/>
              <w:right w:val="single" w:color="FFFFFF" w:sz="8" w:space="0"/>
            </w:tcBorders>
            <w:shd w:val="clear" w:color="auto" w:fill="2B2B2B"/>
            <w:tcMar>
              <w:top w:w="105" w:type="dxa"/>
              <w:left w:w="150" w:type="dxa"/>
              <w:bottom w:w="105" w:type="dxa"/>
              <w:right w:w="150" w:type="dxa"/>
            </w:tcMar>
            <w:hideMark/>
          </w:tcPr>
          <w:p w:rsidRPr="00A52E8B" w:rsidR="00F735B8" w:rsidRDefault="00F735B8" w14:paraId="228BD868" w14:textId="77777777">
            <w:pPr>
              <w:jc w:val="center"/>
              <w:rPr>
                <w:rFonts w:ascii="OpenSans" w:hAnsi="OpenSans" w:cs="OpenSans"/>
                <w:color w:val="C00000"/>
                <w:sz w:val="16"/>
                <w:szCs w:val="16"/>
                <w:lang w:val="ru-RU" w:eastAsia="en-GB"/>
              </w:rPr>
            </w:pPr>
            <w:r w:rsidRPr="00A52E8B">
              <w:rPr>
                <w:rFonts w:ascii="OpenSans" w:hAnsi="OpenSans" w:cs="OpenSans"/>
                <w:b/>
                <w:bCs/>
                <w:color w:val="C00000"/>
                <w:sz w:val="16"/>
                <w:szCs w:val="16"/>
                <w:lang w:val="af-ZA" w:eastAsia="en-GB"/>
              </w:rPr>
              <w:t>A specimen</w:t>
            </w:r>
          </w:p>
        </w:tc>
        <w:tc>
          <w:tcPr>
            <w:tcW w:w="386" w:type="pct"/>
            <w:tcBorders>
              <w:top w:val="single" w:color="FFFFFF" w:sz="8" w:space="0"/>
              <w:left w:val="single" w:color="FFFFFF" w:sz="8" w:space="0"/>
              <w:bottom w:val="single" w:color="2C2C2C" w:sz="8" w:space="0"/>
              <w:right w:val="single" w:color="FFFFFF" w:sz="8" w:space="0"/>
            </w:tcBorders>
            <w:shd w:val="clear" w:color="auto" w:fill="2B2B2B"/>
            <w:tcMar>
              <w:top w:w="105" w:type="dxa"/>
              <w:left w:w="150" w:type="dxa"/>
              <w:bottom w:w="105" w:type="dxa"/>
              <w:right w:w="150" w:type="dxa"/>
            </w:tcMar>
            <w:hideMark/>
          </w:tcPr>
          <w:p w:rsidRPr="00A52E8B" w:rsidR="00F735B8" w:rsidRDefault="00F735B8" w14:paraId="69F9DA6E" w14:textId="77777777">
            <w:pPr>
              <w:jc w:val="center"/>
              <w:rPr>
                <w:rFonts w:ascii="OpenSans" w:hAnsi="OpenSans" w:cs="OpenSans"/>
                <w:color w:val="C00000"/>
                <w:sz w:val="16"/>
                <w:szCs w:val="16"/>
                <w:lang w:val="ru-RU" w:eastAsia="en-GB"/>
              </w:rPr>
            </w:pPr>
            <w:r w:rsidRPr="00A52E8B">
              <w:rPr>
                <w:rFonts w:ascii="OpenSans" w:hAnsi="OpenSans" w:cs="OpenSans"/>
                <w:b/>
                <w:bCs/>
                <w:color w:val="C00000"/>
                <w:sz w:val="16"/>
                <w:szCs w:val="16"/>
                <w:lang w:val="af-ZA" w:eastAsia="en-GB"/>
              </w:rPr>
              <w:t>Source type</w:t>
            </w:r>
          </w:p>
        </w:tc>
        <w:tc>
          <w:tcPr>
            <w:tcW w:w="981" w:type="pct"/>
            <w:tcBorders>
              <w:top w:val="single" w:color="FFFFFF" w:sz="8" w:space="0"/>
              <w:left w:val="single" w:color="FFFFFF" w:sz="8" w:space="0"/>
              <w:bottom w:val="single" w:color="2C2C2C" w:sz="8" w:space="0"/>
              <w:right w:val="single" w:color="FFFFFF" w:sz="8" w:space="0"/>
            </w:tcBorders>
            <w:shd w:val="clear" w:color="auto" w:fill="2B2B2B"/>
            <w:tcMar>
              <w:top w:w="105" w:type="dxa"/>
              <w:left w:w="150" w:type="dxa"/>
              <w:bottom w:w="105" w:type="dxa"/>
              <w:right w:w="150" w:type="dxa"/>
            </w:tcMar>
            <w:hideMark/>
          </w:tcPr>
          <w:p w:rsidRPr="00A52E8B" w:rsidR="00F735B8" w:rsidRDefault="00F735B8" w14:paraId="313DA732" w14:textId="77777777">
            <w:pPr>
              <w:jc w:val="center"/>
              <w:rPr>
                <w:rFonts w:ascii="OpenSans" w:hAnsi="OpenSans" w:cs="OpenSans"/>
                <w:color w:val="C00000"/>
                <w:sz w:val="16"/>
                <w:szCs w:val="16"/>
                <w:lang w:val="ru-RU" w:eastAsia="en-GB"/>
              </w:rPr>
            </w:pPr>
            <w:r w:rsidRPr="00A52E8B">
              <w:rPr>
                <w:rFonts w:ascii="OpenSans" w:hAnsi="OpenSans" w:cs="OpenSans"/>
                <w:b/>
                <w:bCs/>
                <w:color w:val="C00000"/>
                <w:sz w:val="16"/>
                <w:szCs w:val="16"/>
                <w:lang w:val="af-ZA" w:eastAsia="en-GB"/>
              </w:rPr>
              <w:t>Current placement</w:t>
            </w:r>
          </w:p>
        </w:tc>
        <w:tc>
          <w:tcPr>
            <w:tcW w:w="578" w:type="pct"/>
            <w:tcBorders>
              <w:top w:val="single" w:color="FFFFFF" w:sz="8" w:space="0"/>
              <w:left w:val="single" w:color="FFFFFF" w:sz="8" w:space="0"/>
              <w:bottom w:val="single" w:color="2C2C2C" w:sz="8" w:space="0"/>
              <w:right w:val="single" w:color="FFFFFF" w:sz="8" w:space="0"/>
            </w:tcBorders>
            <w:shd w:val="clear" w:color="auto" w:fill="2B2B2B"/>
            <w:tcMar>
              <w:top w:w="105" w:type="dxa"/>
              <w:left w:w="150" w:type="dxa"/>
              <w:bottom w:w="105" w:type="dxa"/>
              <w:right w:w="150" w:type="dxa"/>
            </w:tcMar>
            <w:hideMark/>
          </w:tcPr>
          <w:p w:rsidRPr="00A52E8B" w:rsidR="00F735B8" w:rsidRDefault="00F735B8" w14:paraId="2543FEF5" w14:textId="77777777">
            <w:pPr>
              <w:jc w:val="center"/>
              <w:rPr>
                <w:rFonts w:ascii="OpenSans" w:hAnsi="OpenSans" w:cs="OpenSans"/>
                <w:color w:val="C00000"/>
                <w:sz w:val="16"/>
                <w:szCs w:val="16"/>
                <w:lang w:val="ru-RU" w:eastAsia="en-GB"/>
              </w:rPr>
            </w:pPr>
            <w:r w:rsidRPr="00A52E8B">
              <w:rPr>
                <w:rFonts w:ascii="OpenSans" w:hAnsi="OpenSans" w:cs="OpenSans"/>
                <w:b/>
                <w:bCs/>
                <w:color w:val="C00000"/>
                <w:sz w:val="16"/>
                <w:szCs w:val="16"/>
                <w:lang w:val="af-ZA" w:eastAsia="en-GB"/>
              </w:rPr>
              <w:t>Current network address</w:t>
            </w:r>
          </w:p>
        </w:tc>
        <w:tc>
          <w:tcPr>
            <w:tcW w:w="255" w:type="pct"/>
            <w:tcBorders>
              <w:top w:val="single" w:color="FFFFFF" w:sz="8" w:space="0"/>
              <w:left w:val="single" w:color="FFFFFF" w:sz="8" w:space="0"/>
              <w:bottom w:val="single" w:color="2C2C2C" w:sz="8" w:space="0"/>
              <w:right w:val="single" w:color="FFFFFF" w:sz="8" w:space="0"/>
            </w:tcBorders>
            <w:shd w:val="clear" w:color="auto" w:fill="2B2B2B"/>
            <w:tcMar>
              <w:top w:w="105" w:type="dxa"/>
              <w:left w:w="150" w:type="dxa"/>
              <w:bottom w:w="105" w:type="dxa"/>
              <w:right w:w="150" w:type="dxa"/>
            </w:tcMar>
            <w:hideMark/>
          </w:tcPr>
          <w:p w:rsidRPr="00A52E8B" w:rsidR="00F735B8" w:rsidRDefault="00F735B8" w14:paraId="3C98D605" w14:textId="77777777">
            <w:pPr>
              <w:jc w:val="center"/>
              <w:rPr>
                <w:rFonts w:ascii="OpenSans" w:hAnsi="OpenSans" w:cs="OpenSans"/>
                <w:color w:val="C00000"/>
                <w:sz w:val="16"/>
                <w:szCs w:val="16"/>
                <w:lang w:val="ru-RU" w:eastAsia="en-GB"/>
              </w:rPr>
            </w:pPr>
            <w:r w:rsidRPr="00A52E8B">
              <w:rPr>
                <w:rFonts w:ascii="OpenSans" w:hAnsi="OpenSans" w:cs="OpenSans"/>
                <w:b/>
                <w:bCs/>
                <w:color w:val="C00000"/>
                <w:sz w:val="16"/>
                <w:szCs w:val="16"/>
                <w:lang w:val="af-ZA" w:eastAsia="en-GB"/>
              </w:rPr>
              <w:t>port</w:t>
            </w:r>
          </w:p>
        </w:tc>
        <w:tc>
          <w:tcPr>
            <w:tcW w:w="499" w:type="pct"/>
            <w:tcBorders>
              <w:top w:val="single" w:color="FFFFFF" w:sz="8" w:space="0"/>
              <w:left w:val="single" w:color="FFFFFF" w:sz="8" w:space="0"/>
              <w:bottom w:val="single" w:color="2C2C2C" w:sz="8" w:space="0"/>
              <w:right w:val="single" w:color="FFFFFF" w:sz="8" w:space="0"/>
            </w:tcBorders>
            <w:shd w:val="clear" w:color="auto" w:fill="2B2B2B"/>
            <w:tcMar>
              <w:top w:w="105" w:type="dxa"/>
              <w:left w:w="150" w:type="dxa"/>
              <w:bottom w:w="105" w:type="dxa"/>
              <w:right w:w="150" w:type="dxa"/>
            </w:tcMar>
            <w:hideMark/>
          </w:tcPr>
          <w:p w:rsidRPr="00A52E8B" w:rsidR="00F735B8" w:rsidRDefault="00F735B8" w14:paraId="4E574F90" w14:textId="77777777">
            <w:pPr>
              <w:jc w:val="center"/>
              <w:rPr>
                <w:rFonts w:ascii="OpenSans" w:hAnsi="OpenSans" w:cs="OpenSans"/>
                <w:color w:val="C00000"/>
                <w:sz w:val="16"/>
                <w:szCs w:val="16"/>
                <w:lang w:val="ru-RU" w:eastAsia="en-GB"/>
              </w:rPr>
            </w:pPr>
            <w:r w:rsidRPr="00A52E8B">
              <w:rPr>
                <w:rFonts w:ascii="OpenSans" w:hAnsi="OpenSans" w:cs="OpenSans"/>
                <w:b/>
                <w:bCs/>
                <w:color w:val="C00000"/>
                <w:sz w:val="16"/>
                <w:szCs w:val="16"/>
                <w:lang w:val="af-ZA" w:eastAsia="en-GB"/>
              </w:rPr>
              <w:t>Authentication type</w:t>
            </w:r>
          </w:p>
        </w:tc>
        <w:tc>
          <w:tcPr>
            <w:tcW w:w="499" w:type="pct"/>
            <w:tcBorders>
              <w:top w:val="single" w:color="FFFFFF" w:sz="8" w:space="0"/>
              <w:left w:val="single" w:color="FFFFFF" w:sz="8" w:space="0"/>
              <w:bottom w:val="single" w:color="2C2C2C" w:sz="8" w:space="0"/>
              <w:right w:val="single" w:color="FFFFFF" w:sz="8" w:space="0"/>
            </w:tcBorders>
            <w:shd w:val="clear" w:color="auto" w:fill="2B2B2B"/>
            <w:tcMar>
              <w:top w:w="105" w:type="dxa"/>
              <w:left w:w="150" w:type="dxa"/>
              <w:bottom w:w="105" w:type="dxa"/>
              <w:right w:w="150" w:type="dxa"/>
            </w:tcMar>
            <w:hideMark/>
          </w:tcPr>
          <w:p w:rsidRPr="00A52E8B" w:rsidR="00F735B8" w:rsidRDefault="00F735B8" w14:paraId="069427AD" w14:textId="77777777">
            <w:pPr>
              <w:jc w:val="center"/>
              <w:rPr>
                <w:rFonts w:ascii="OpenSans" w:hAnsi="OpenSans" w:cs="OpenSans"/>
                <w:color w:val="C00000"/>
                <w:sz w:val="16"/>
                <w:szCs w:val="16"/>
                <w:lang w:val="ru-RU" w:eastAsia="en-GB"/>
              </w:rPr>
            </w:pPr>
            <w:r w:rsidRPr="00A52E8B">
              <w:rPr>
                <w:rFonts w:ascii="OpenSans" w:hAnsi="OpenSans" w:cs="OpenSans"/>
                <w:b/>
                <w:bCs/>
                <w:color w:val="C00000"/>
                <w:sz w:val="16"/>
                <w:szCs w:val="16"/>
                <w:lang w:val="af-ZA" w:eastAsia="en-GB"/>
              </w:rPr>
              <w:t>Destination</w:t>
            </w:r>
          </w:p>
        </w:tc>
        <w:tc>
          <w:tcPr>
            <w:tcW w:w="448" w:type="pct"/>
            <w:tcBorders>
              <w:top w:val="single" w:color="FFFFFF" w:sz="8" w:space="0"/>
              <w:left w:val="single" w:color="FFFFFF" w:sz="8" w:space="0"/>
              <w:bottom w:val="single" w:color="2C2C2C" w:sz="8" w:space="0"/>
              <w:right w:val="single" w:color="FFFFFF" w:sz="8" w:space="0"/>
            </w:tcBorders>
            <w:shd w:val="clear" w:color="auto" w:fill="2B2B2B"/>
            <w:tcMar>
              <w:top w:w="105" w:type="dxa"/>
              <w:left w:w="150" w:type="dxa"/>
              <w:bottom w:w="105" w:type="dxa"/>
              <w:right w:w="150" w:type="dxa"/>
            </w:tcMar>
            <w:hideMark/>
          </w:tcPr>
          <w:p w:rsidRPr="00D945BD" w:rsidR="00F735B8" w:rsidRDefault="00F735B8" w14:paraId="7CC2BB96" w14:textId="77777777">
            <w:pPr>
              <w:jc w:val="center"/>
              <w:rPr>
                <w:rFonts w:ascii="OpenSans" w:hAnsi="OpenSans" w:cs="OpenSans"/>
                <w:color w:val="C00000"/>
                <w:sz w:val="16"/>
                <w:szCs w:val="16"/>
                <w:lang w:eastAsia="en-GB"/>
              </w:rPr>
            </w:pPr>
            <w:r w:rsidRPr="00A52E8B">
              <w:rPr>
                <w:rFonts w:ascii="OpenSans" w:hAnsi="OpenSans" w:cs="OpenSans"/>
                <w:b/>
                <w:bCs/>
                <w:color w:val="C00000"/>
                <w:sz w:val="16"/>
                <w:szCs w:val="16"/>
                <w:lang w:val="af-ZA" w:eastAsia="en-GB"/>
              </w:rPr>
              <w:t>Note</w:t>
            </w:r>
            <w:commentRangeEnd w:id="36"/>
            <w:r w:rsidRPr="00D945BD" w:rsidR="00D945BD">
              <w:rPr>
                <w:rStyle w:val="CommentReference"/>
                <w:rFonts w:ascii="OpenSans" w:hAnsi="OpenSans" w:cs="OpenSans"/>
                <w:color w:val="C00000"/>
                <w:lang w:eastAsia="en-GB"/>
              </w:rPr>
              <w:commentReference w:id="36"/>
            </w:r>
            <w:commentRangeEnd w:id="37"/>
            <w:r>
              <w:rPr>
                <w:rStyle w:val="CommentReference"/>
              </w:rPr>
              <w:commentReference w:id="37"/>
            </w:r>
          </w:p>
        </w:tc>
      </w:tr>
    </w:tbl>
    <w:p w:rsidR="00F735B8" w:rsidP="00F735B8" w:rsidRDefault="00F735B8" w14:paraId="770C9B00" w14:textId="77777777">
      <w:pPr>
        <w:pStyle w:val="Body"/>
        <w:rPr>
          <w:rFonts w:ascii="OpenSans" w:hAnsi="OpenSans"/>
          <w:color w:val="auto"/>
          <w:lang w:val="uk-UA" w:eastAsia="en-GB"/>
        </w:rPr>
      </w:pPr>
    </w:p>
    <w:p w:rsidRPr="00A52E8B" w:rsidR="00F735B8" w:rsidP="00F735B8" w:rsidRDefault="00F735B8" w14:paraId="39A341A4" w14:textId="77777777">
      <w:pPr>
        <w:pStyle w:val="Body"/>
        <w:rPr>
          <w:rFonts w:ascii="OpenSans" w:hAnsi="OpenSans"/>
          <w:color w:val="auto"/>
          <w:lang w:val="uk-UA" w:eastAsia="en-GB"/>
        </w:rPr>
      </w:pPr>
    </w:p>
    <w:p w:rsidR="00F735B8" w:rsidP="00471AB3" w:rsidRDefault="00F735B8" w14:paraId="01C0FF09" w14:textId="77777777">
      <w:pPr>
        <w:pStyle w:val="Heading2"/>
        <w:spacing w:before="240" w:after="240"/>
        <w:ind w:firstLine="720"/>
        <w:rPr>
          <w:rFonts w:hint="eastAsia" w:ascii="OpenSans" w:hAnsi="OpenSans" w:cs="Open Sans"/>
          <w:color w:val="auto"/>
          <w:sz w:val="40"/>
          <w:szCs w:val="40"/>
          <w:lang w:eastAsia="en-GB"/>
        </w:rPr>
      </w:pPr>
    </w:p>
    <w:p w:rsidR="00F735B8" w:rsidP="00471AB3" w:rsidRDefault="00F735B8" w14:paraId="21D72F93" w14:textId="77777777">
      <w:pPr>
        <w:pStyle w:val="Heading2"/>
        <w:spacing w:before="240" w:after="240"/>
        <w:ind w:firstLine="720"/>
        <w:rPr>
          <w:rFonts w:hint="eastAsia" w:ascii="OpenSans" w:hAnsi="OpenSans" w:cs="Open Sans"/>
          <w:color w:val="auto"/>
          <w:sz w:val="40"/>
          <w:szCs w:val="40"/>
          <w:lang w:eastAsia="en-GB"/>
        </w:rPr>
      </w:pPr>
    </w:p>
    <w:p w:rsidRPr="005F1B2A" w:rsidR="004E3385" w:rsidP="00471AB3" w:rsidRDefault="004E3385" w14:paraId="280AF150" w14:textId="6404A913">
      <w:pPr>
        <w:pStyle w:val="Heading2"/>
        <w:spacing w:before="240" w:after="240"/>
        <w:ind w:firstLine="720"/>
        <w:rPr>
          <w:rFonts w:hint="eastAsia" w:ascii="OpenSans" w:hAnsi="OpenSans" w:cs="Open Sans"/>
          <w:color w:val="auto"/>
          <w:sz w:val="40"/>
          <w:szCs w:val="40"/>
          <w:lang w:eastAsia="en-GB"/>
        </w:rPr>
      </w:pPr>
      <w:r w:rsidRPr="005F1B2A">
        <w:rPr>
          <w:rFonts w:ascii="OpenSans" w:hAnsi="OpenSans" w:cs="Open Sans"/>
          <w:color w:val="auto"/>
          <w:sz w:val="40"/>
          <w:szCs w:val="40"/>
          <w:lang w:eastAsia="en-GB"/>
        </w:rPr>
        <w:t xml:space="preserve">Data </w:t>
      </w:r>
      <w:r w:rsidRPr="005F1B2A" w:rsidR="00E54226">
        <w:rPr>
          <w:rFonts w:ascii="OpenSans" w:hAnsi="OpenSans" w:cs="Open Sans"/>
          <w:color w:val="auto"/>
          <w:sz w:val="40"/>
          <w:szCs w:val="40"/>
          <w:lang w:eastAsia="en-GB"/>
        </w:rPr>
        <w:t>p</w:t>
      </w:r>
      <w:r w:rsidRPr="005F1B2A" w:rsidR="00D60685">
        <w:rPr>
          <w:rFonts w:ascii="OpenSans" w:hAnsi="OpenSans" w:cs="Open Sans"/>
          <w:color w:val="auto"/>
          <w:sz w:val="40"/>
          <w:szCs w:val="40"/>
          <w:lang w:eastAsia="en-GB"/>
        </w:rPr>
        <w:t>rocessing</w:t>
      </w:r>
      <w:bookmarkEnd w:id="34"/>
      <w:bookmarkEnd w:id="35"/>
    </w:p>
    <w:p w:rsidRPr="005F1B2A" w:rsidR="66F0367D" w:rsidP="008B05BE" w:rsidRDefault="7E2ADD71" w14:paraId="182B2A49" w14:textId="70722AAE">
      <w:pPr>
        <w:ind w:firstLine="720"/>
        <w:jc w:val="both"/>
        <w:rPr>
          <w:rFonts w:ascii="OpenSans" w:hAnsi="OpenSans" w:cs="Open Sans"/>
          <w:lang w:eastAsia="en-GB"/>
        </w:rPr>
      </w:pPr>
      <w:r w:rsidRPr="005F1B2A">
        <w:rPr>
          <w:rFonts w:ascii="OpenSans" w:hAnsi="OpenSans" w:cs="Open Sans"/>
          <w:lang w:eastAsia="en-GB"/>
        </w:rPr>
        <w:t>The main n</w:t>
      </w:r>
      <w:r w:rsidRPr="005F1B2A" w:rsidR="1790ACDE">
        <w:rPr>
          <w:rFonts w:ascii="OpenSans" w:hAnsi="OpenSans" w:cs="Open Sans"/>
          <w:lang w:eastAsia="en-GB"/>
        </w:rPr>
        <w:t>eed</w:t>
      </w:r>
      <w:r w:rsidRPr="005F1B2A" w:rsidR="00C45E90">
        <w:rPr>
          <w:rFonts w:ascii="OpenSans" w:hAnsi="OpenSans" w:cs="Open Sans"/>
          <w:lang w:eastAsia="en-GB"/>
        </w:rPr>
        <w:t xml:space="preserve"> for the data processing </w:t>
      </w:r>
      <w:r w:rsidRPr="005F1B2A" w:rsidR="005E7C15">
        <w:rPr>
          <w:rFonts w:ascii="OpenSans" w:hAnsi="OpenSans" w:cs="Open Sans"/>
          <w:lang w:eastAsia="en-GB"/>
        </w:rPr>
        <w:t>is</w:t>
      </w:r>
      <w:r w:rsidRPr="005F1B2A" w:rsidR="78A2C6A5">
        <w:rPr>
          <w:rFonts w:ascii="OpenSans" w:hAnsi="OpenSans" w:cs="Open Sans"/>
          <w:lang w:eastAsia="en-GB"/>
        </w:rPr>
        <w:t xml:space="preserve"> a</w:t>
      </w:r>
      <w:r w:rsidRPr="005F1B2A" w:rsidR="00B84215">
        <w:rPr>
          <w:rFonts w:ascii="OpenSans" w:hAnsi="OpenSans" w:cs="Open Sans"/>
          <w:lang w:eastAsia="en-GB"/>
        </w:rPr>
        <w:t xml:space="preserve"> medallion architecture</w:t>
      </w:r>
      <w:r w:rsidRPr="005F1B2A" w:rsidR="5548B0A1">
        <w:rPr>
          <w:rFonts w:ascii="OpenSans" w:hAnsi="OpenSans" w:cs="Open Sans"/>
          <w:lang w:eastAsia="en-GB"/>
        </w:rPr>
        <w:t>,</w:t>
      </w:r>
      <w:r w:rsidRPr="005F1B2A" w:rsidR="00B84215">
        <w:rPr>
          <w:rFonts w:ascii="OpenSans" w:hAnsi="OpenSans" w:cs="Open Sans"/>
          <w:lang w:eastAsia="en-GB"/>
        </w:rPr>
        <w:t xml:space="preserve"> a data design pattern that is going to be used to organize data logically. </w:t>
      </w:r>
      <w:r w:rsidRPr="005F1B2A" w:rsidR="66F0367D">
        <w:rPr>
          <w:rFonts w:ascii="OpenSans" w:hAnsi="OpenSans" w:cs="Open Sans"/>
          <w:lang w:eastAsia="en-GB"/>
        </w:rPr>
        <w:t xml:space="preserve">Its goal is to incrementally and progressively improve the structure and quality of data as it flows through each layer of the architecture (from Bronze ⇒ Silver ⇒ Gold layer tables). </w:t>
      </w:r>
    </w:p>
    <w:p w:rsidRPr="005F1B2A" w:rsidR="12591B3E" w:rsidP="008B05BE" w:rsidRDefault="66F0367D" w14:paraId="4E1BAE56" w14:textId="4471486C">
      <w:pPr>
        <w:ind w:firstLine="720"/>
        <w:jc w:val="both"/>
        <w:rPr>
          <w:rFonts w:ascii="OpenSans" w:hAnsi="OpenSans" w:cs="Open Sans"/>
          <w:lang w:eastAsia="en-GB"/>
        </w:rPr>
      </w:pPr>
      <w:r w:rsidRPr="005F1B2A">
        <w:rPr>
          <w:rFonts w:ascii="OpenSans" w:hAnsi="OpenSans" w:cs="Open Sans"/>
          <w:lang w:eastAsia="en-GB"/>
        </w:rPr>
        <w:t>The terms bronze (raw), silver (validated), and gold (enriched) describe the quality of the data in each of these layers.</w:t>
      </w:r>
      <w:r w:rsidRPr="005F1B2A" w:rsidR="417C3807">
        <w:rPr>
          <w:rFonts w:ascii="OpenSans" w:hAnsi="OpenSans" w:cs="Open Sans"/>
          <w:lang w:eastAsia="en-GB"/>
        </w:rPr>
        <w:t xml:space="preserve"> </w:t>
      </w:r>
      <w:r w:rsidRPr="005F1B2A" w:rsidR="45D91F0D">
        <w:rPr>
          <w:rFonts w:ascii="OpenSans" w:hAnsi="OpenSans" w:cs="Open Sans"/>
          <w:lang w:eastAsia="en-GB"/>
        </w:rPr>
        <w:t>By progressing data through these layers, organizations can incrementally improve data quality and reliability, making it more suitable for business intelligence and machine learning applications.</w:t>
      </w:r>
    </w:p>
    <w:p w:rsidRPr="005F1B2A" w:rsidR="78A148E1" w:rsidP="1B345C9E" w:rsidRDefault="78A148E1" w14:paraId="4C8A238C" w14:textId="33AE6EAC">
      <w:pPr>
        <w:ind w:firstLine="720"/>
        <w:jc w:val="both"/>
        <w:rPr>
          <w:rFonts w:ascii="OpenSans" w:hAnsi="OpenSans" w:cs="Open Sans"/>
          <w:lang w:eastAsia="en-GB"/>
        </w:rPr>
      </w:pPr>
      <w:commentRangeStart w:id="38"/>
      <w:commentRangeStart w:id="39"/>
      <w:r w:rsidRPr="005F1B2A">
        <w:rPr>
          <w:rFonts w:ascii="OpenSans" w:hAnsi="OpenSans" w:cs="Open Sans"/>
          <w:lang w:eastAsia="en-GB"/>
        </w:rPr>
        <w:t xml:space="preserve">There are </w:t>
      </w:r>
      <w:r w:rsidRPr="005F1B2A" w:rsidR="05C175DC">
        <w:rPr>
          <w:rFonts w:ascii="OpenSans" w:hAnsi="OpenSans" w:cs="Open Sans"/>
          <w:lang w:eastAsia="en-GB"/>
        </w:rPr>
        <w:t xml:space="preserve">three </w:t>
      </w:r>
      <w:r w:rsidRPr="005F1B2A">
        <w:rPr>
          <w:rFonts w:ascii="OpenSans" w:hAnsi="OpenSans" w:cs="Open Sans"/>
          <w:lang w:eastAsia="en-GB"/>
        </w:rPr>
        <w:t xml:space="preserve">groups of </w:t>
      </w:r>
      <w:r w:rsidRPr="005F1B2A" w:rsidR="30927C2B">
        <w:rPr>
          <w:rFonts w:ascii="OpenSans" w:hAnsi="OpenSans" w:cs="Open Sans"/>
          <w:lang w:eastAsia="en-GB"/>
        </w:rPr>
        <w:t>stakeholders for Data Warehouse</w:t>
      </w:r>
      <w:r w:rsidRPr="005F1B2A" w:rsidR="63070FC9">
        <w:rPr>
          <w:rFonts w:ascii="OpenSans" w:hAnsi="OpenSans" w:cs="Open Sans"/>
          <w:lang w:eastAsia="en-GB"/>
        </w:rPr>
        <w:t>:</w:t>
      </w:r>
    </w:p>
    <w:p w:rsidRPr="005F1B2A" w:rsidR="69C0BC3D" w:rsidP="1B345C9E" w:rsidRDefault="4136EDFC" w14:paraId="4AA6F2F2" w14:textId="656C7C17">
      <w:pPr>
        <w:pStyle w:val="ListParagraph"/>
        <w:numPr>
          <w:ilvl w:val="0"/>
          <w:numId w:val="35"/>
        </w:numPr>
        <w:jc w:val="both"/>
        <w:rPr>
          <w:rFonts w:ascii="OpenSans" w:hAnsi="OpenSans" w:cs="Open Sans"/>
          <w:lang w:eastAsia="en-GB"/>
        </w:rPr>
      </w:pPr>
      <w:r w:rsidRPr="005F1B2A">
        <w:rPr>
          <w:rFonts w:ascii="OpenSans" w:hAnsi="OpenSans" w:cs="Open Sans"/>
          <w:lang w:eastAsia="en-GB"/>
        </w:rPr>
        <w:t>The first group consists of database developers and Data Scientists. They will need access to</w:t>
      </w:r>
      <w:r w:rsidRPr="005F1B2A" w:rsidR="4061BA7D">
        <w:rPr>
          <w:rFonts w:ascii="OpenSans" w:hAnsi="OpenSans" w:cs="Open Sans"/>
          <w:lang w:eastAsia="en-GB"/>
        </w:rPr>
        <w:t xml:space="preserve"> </w:t>
      </w:r>
      <w:r w:rsidRPr="005F1B2A" w:rsidR="41179245">
        <w:rPr>
          <w:rFonts w:ascii="OpenSans" w:hAnsi="OpenSans" w:cs="Open Sans"/>
          <w:lang w:eastAsia="en-GB"/>
        </w:rPr>
        <w:t>DWH</w:t>
      </w:r>
      <w:r w:rsidRPr="005F1B2A" w:rsidR="1A1991A9">
        <w:rPr>
          <w:rFonts w:ascii="OpenSans" w:hAnsi="OpenSans" w:cs="Open Sans"/>
          <w:lang w:eastAsia="en-GB"/>
        </w:rPr>
        <w:t xml:space="preserve"> in order to perform data cleaning and validation, build models and perform advanced analytic</w:t>
      </w:r>
      <w:r w:rsidRPr="005F1B2A" w:rsidR="67EF94C3">
        <w:rPr>
          <w:rFonts w:ascii="OpenSans" w:hAnsi="OpenSans" w:cs="Open Sans"/>
          <w:lang w:eastAsia="en-GB"/>
        </w:rPr>
        <w:t xml:space="preserve">s. </w:t>
      </w:r>
    </w:p>
    <w:p w:rsidRPr="005F1B2A" w:rsidR="00CC5F5A" w:rsidP="00CC5F5A" w:rsidRDefault="00CC5F5A" w14:paraId="44AB3369" w14:textId="3C72B5BC">
      <w:pPr>
        <w:pStyle w:val="ListParagraph"/>
        <w:numPr>
          <w:ilvl w:val="0"/>
          <w:numId w:val="35"/>
        </w:numPr>
        <w:jc w:val="both"/>
        <w:rPr>
          <w:rFonts w:ascii="OpenSans" w:hAnsi="OpenSans" w:cs="Open Sans"/>
          <w:lang w:eastAsia="en-GB"/>
        </w:rPr>
      </w:pPr>
      <w:r w:rsidRPr="005F1B2A">
        <w:rPr>
          <w:rFonts w:ascii="OpenSans" w:hAnsi="OpenSans" w:cs="Open Sans"/>
          <w:lang w:eastAsia="en-GB"/>
        </w:rPr>
        <w:t>The second group consists of end report users, and they won’t need access to DWH as the vast majority of them will view the reports through Power BI.</w:t>
      </w:r>
    </w:p>
    <w:p w:rsidRPr="005F1B2A" w:rsidR="25D4C4D2" w:rsidP="1B345C9E" w:rsidRDefault="410CF4F9" w14:paraId="09F40FDD" w14:textId="0BF27CAC">
      <w:pPr>
        <w:pStyle w:val="ListParagraph"/>
        <w:numPr>
          <w:ilvl w:val="0"/>
          <w:numId w:val="35"/>
        </w:numPr>
        <w:jc w:val="both"/>
        <w:rPr>
          <w:rFonts w:ascii="OpenSans" w:hAnsi="OpenSans" w:cs="Open Sans"/>
          <w:lang w:eastAsia="en-GB"/>
        </w:rPr>
      </w:pPr>
      <w:r w:rsidRPr="005F1B2A">
        <w:rPr>
          <w:rFonts w:ascii="OpenSans" w:hAnsi="OpenSans" w:cs="Open Sans"/>
          <w:lang w:eastAsia="en-GB"/>
        </w:rPr>
        <w:t>T</w:t>
      </w:r>
      <w:r w:rsidRPr="005F1B2A" w:rsidR="5A556CE8">
        <w:rPr>
          <w:rFonts w:ascii="OpenSans" w:hAnsi="OpenSans" w:cs="Open Sans"/>
          <w:lang w:eastAsia="en-GB"/>
        </w:rPr>
        <w:t xml:space="preserve">he third group </w:t>
      </w:r>
      <w:r w:rsidRPr="005F1B2A" w:rsidR="630E65D0">
        <w:rPr>
          <w:rFonts w:ascii="OpenSans" w:hAnsi="OpenSans" w:cs="Open Sans"/>
          <w:lang w:eastAsia="en-GB"/>
        </w:rPr>
        <w:t>is</w:t>
      </w:r>
      <w:r w:rsidRPr="005F1B2A" w:rsidR="1445F8AC">
        <w:rPr>
          <w:rFonts w:ascii="OpenSans" w:hAnsi="OpenSans" w:cs="Open Sans"/>
          <w:lang w:eastAsia="en-GB"/>
        </w:rPr>
        <w:t xml:space="preserve"> </w:t>
      </w:r>
      <w:r w:rsidRPr="005F1B2A" w:rsidR="7ECDA8C3">
        <w:rPr>
          <w:rFonts w:ascii="OpenSans" w:hAnsi="OpenSans" w:cs="Open Sans"/>
          <w:lang w:eastAsia="en-GB"/>
        </w:rPr>
        <w:t xml:space="preserve">data </w:t>
      </w:r>
      <w:r w:rsidRPr="005F1B2A" w:rsidR="59DDC0D0">
        <w:rPr>
          <w:rFonts w:ascii="OpenSans" w:hAnsi="OpenSans" w:cs="Open Sans"/>
          <w:lang w:eastAsia="en-GB"/>
        </w:rPr>
        <w:t xml:space="preserve">analytics. </w:t>
      </w:r>
      <w:r w:rsidRPr="005F1B2A" w:rsidR="760DE874">
        <w:rPr>
          <w:rFonts w:ascii="OpenSans" w:hAnsi="OpenSans" w:cs="Open Sans"/>
          <w:lang w:eastAsia="en-GB"/>
        </w:rPr>
        <w:t>They require</w:t>
      </w:r>
      <w:r w:rsidRPr="005F1B2A" w:rsidR="0DD8B88E">
        <w:rPr>
          <w:rFonts w:ascii="OpenSans" w:hAnsi="OpenSans" w:eastAsia="OpenSans" w:cs="Open Sans"/>
          <w:lang w:eastAsia="en-GB"/>
        </w:rPr>
        <w:t xml:space="preserve"> access to </w:t>
      </w:r>
      <w:r w:rsidRPr="005F1B2A" w:rsidR="726AFFEB">
        <w:rPr>
          <w:rFonts w:ascii="OpenSans" w:hAnsi="OpenSans" w:cs="Open Sans"/>
          <w:lang w:eastAsia="en-GB"/>
        </w:rPr>
        <w:t>reports and to a</w:t>
      </w:r>
      <w:r w:rsidRPr="005F1B2A" w:rsidR="0DD8B88E">
        <w:rPr>
          <w:rFonts w:ascii="OpenSans" w:hAnsi="OpenSans" w:eastAsia="OpenSans" w:cs="Open Sans"/>
          <w:lang w:eastAsia="en-GB"/>
        </w:rPr>
        <w:t xml:space="preserve"> Data Warehouse </w:t>
      </w:r>
      <w:r w:rsidRPr="005F1B2A" w:rsidR="760DE874">
        <w:rPr>
          <w:rFonts w:ascii="OpenSans" w:hAnsi="OpenSans" w:cs="Open Sans"/>
          <w:lang w:eastAsia="en-GB"/>
        </w:rPr>
        <w:t>t</w:t>
      </w:r>
      <w:r w:rsidRPr="005F1B2A" w:rsidR="4FADFAC4">
        <w:rPr>
          <w:rFonts w:ascii="OpenSans" w:hAnsi="OpenSans" w:cs="Open Sans"/>
          <w:lang w:eastAsia="en-GB"/>
        </w:rPr>
        <w:t>o</w:t>
      </w:r>
      <w:r w:rsidRPr="005F1B2A" w:rsidR="0DD8B88E">
        <w:rPr>
          <w:rFonts w:ascii="OpenSans" w:hAnsi="OpenSans" w:eastAsia="OpenSans" w:cs="Open Sans"/>
          <w:lang w:eastAsia="en-GB"/>
        </w:rPr>
        <w:t xml:space="preserve"> </w:t>
      </w:r>
      <w:r w:rsidRPr="005F1B2A" w:rsidR="760DE874">
        <w:rPr>
          <w:rFonts w:ascii="OpenSans" w:hAnsi="OpenSans" w:cs="Open Sans"/>
          <w:lang w:eastAsia="en-GB"/>
        </w:rPr>
        <w:t>work</w:t>
      </w:r>
      <w:r w:rsidRPr="005F1B2A" w:rsidR="0DD8B88E">
        <w:rPr>
          <w:rFonts w:ascii="OpenSans" w:hAnsi="OpenSans" w:eastAsia="OpenSans" w:cs="Open Sans"/>
          <w:lang w:eastAsia="en-GB"/>
        </w:rPr>
        <w:t xml:space="preserve"> across multiple layers, such as the Silver and Gold layers, </w:t>
      </w:r>
      <w:r w:rsidRPr="005F1B2A" w:rsidR="2C7A027F">
        <w:rPr>
          <w:rFonts w:ascii="OpenSans" w:hAnsi="OpenSans" w:cs="Open Sans"/>
          <w:lang w:eastAsia="en-GB"/>
        </w:rPr>
        <w:t>in</w:t>
      </w:r>
      <w:r w:rsidRPr="005F1B2A" w:rsidR="760DE874">
        <w:rPr>
          <w:rFonts w:ascii="OpenSans" w:hAnsi="OpenSans" w:cs="Open Sans"/>
          <w:lang w:eastAsia="en-GB"/>
        </w:rPr>
        <w:t xml:space="preserve"> </w:t>
      </w:r>
      <w:r w:rsidRPr="005F1B2A" w:rsidR="2C7A027F">
        <w:rPr>
          <w:rFonts w:ascii="OpenSans" w:hAnsi="OpenSans" w:cs="Open Sans"/>
          <w:lang w:eastAsia="en-GB"/>
        </w:rPr>
        <w:t xml:space="preserve">order </w:t>
      </w:r>
      <w:r w:rsidRPr="005F1B2A" w:rsidR="0DD8B88E">
        <w:rPr>
          <w:rFonts w:ascii="OpenSans" w:hAnsi="OpenSans" w:eastAsia="OpenSans" w:cs="Open Sans"/>
          <w:lang w:eastAsia="en-GB"/>
        </w:rPr>
        <w:t>to extract valuable insights and generate reports.</w:t>
      </w:r>
      <w:commentRangeEnd w:id="38"/>
      <w:r w:rsidRPr="005F1B2A" w:rsidR="00C213E3">
        <w:rPr>
          <w:rStyle w:val="CommentReference"/>
          <w:rFonts w:ascii="OpenSans" w:hAnsi="OpenSans" w:cs="Open Sans"/>
          <w:sz w:val="24"/>
          <w:szCs w:val="24"/>
          <w:lang w:eastAsia="en-GB"/>
        </w:rPr>
        <w:commentReference w:id="38"/>
      </w:r>
      <w:commentRangeEnd w:id="39"/>
      <w:r>
        <w:rPr>
          <w:rStyle w:val="CommentReference"/>
        </w:rPr>
        <w:commentReference w:id="39"/>
      </w:r>
    </w:p>
    <w:p w:rsidRPr="005F1B2A" w:rsidR="1B345C9E" w:rsidP="1B345C9E" w:rsidRDefault="1B345C9E" w14:paraId="4B99D040" w14:textId="0842AECA">
      <w:pPr>
        <w:pStyle w:val="ListParagraph"/>
        <w:ind w:left="1080"/>
        <w:jc w:val="both"/>
        <w:rPr>
          <w:rFonts w:ascii="OpenSans" w:hAnsi="OpenSans" w:cs="Open Sans"/>
          <w:lang w:eastAsia="en-GB"/>
        </w:rPr>
      </w:pPr>
    </w:p>
    <w:p w:rsidRPr="005F1B2A" w:rsidR="69C0BC3D" w:rsidP="008B05BE" w:rsidRDefault="4A185DB9" w14:paraId="7D5EA14B" w14:textId="2578216D">
      <w:pPr>
        <w:ind w:firstLine="720"/>
        <w:jc w:val="both"/>
        <w:rPr>
          <w:rFonts w:ascii="OpenSans" w:hAnsi="OpenSans" w:cs="Open Sans"/>
          <w:lang w:eastAsia="en-GB"/>
        </w:rPr>
      </w:pPr>
      <w:commentRangeStart w:id="40"/>
      <w:r w:rsidRPr="005F1B2A">
        <w:rPr>
          <w:rFonts w:ascii="OpenSans" w:hAnsi="OpenSans" w:cs="Open Sans"/>
          <w:lang w:eastAsia="en-GB"/>
        </w:rPr>
        <w:t>At the data ingestion stage</w:t>
      </w:r>
      <w:r w:rsidRPr="005F1B2A" w:rsidR="20DC8390">
        <w:rPr>
          <w:rFonts w:ascii="OpenSans" w:hAnsi="OpenSans" w:cs="Open Sans"/>
          <w:lang w:eastAsia="en-GB"/>
        </w:rPr>
        <w:t xml:space="preserve"> (bronze)</w:t>
      </w:r>
      <w:r w:rsidRPr="005F1B2A">
        <w:rPr>
          <w:rFonts w:ascii="OpenSans" w:hAnsi="OpenSans" w:cs="Open Sans"/>
          <w:lang w:eastAsia="en-GB"/>
        </w:rPr>
        <w:t xml:space="preserve"> into the DWH, no data processing will take place, as there is a need to store the data in the repository AS-IS, preserving the original format of each source system. </w:t>
      </w:r>
      <w:commentRangeEnd w:id="40"/>
      <w:r w:rsidRPr="005F1B2A" w:rsidR="00585E06">
        <w:rPr>
          <w:rStyle w:val="CommentReference"/>
          <w:rFonts w:ascii="OpenSans" w:hAnsi="OpenSans" w:cs="Open Sans"/>
          <w:sz w:val="24"/>
          <w:szCs w:val="24"/>
          <w:lang w:eastAsia="en-GB"/>
        </w:rPr>
        <w:commentReference w:id="40"/>
      </w:r>
    </w:p>
    <w:p w:rsidRPr="005F1B2A" w:rsidR="50072256" w:rsidP="008B05BE" w:rsidRDefault="1860D5B6" w14:paraId="70303AEB" w14:textId="2E824A79">
      <w:pPr>
        <w:ind w:firstLine="720"/>
        <w:jc w:val="both"/>
        <w:rPr>
          <w:rFonts w:ascii="OpenSans" w:hAnsi="OpenSans" w:cs="Open Sans"/>
          <w:lang w:eastAsia="en-GB"/>
        </w:rPr>
      </w:pPr>
      <w:r w:rsidRPr="005F1B2A">
        <w:rPr>
          <w:rFonts w:ascii="OpenSans" w:hAnsi="OpenSans" w:cs="Open Sans"/>
          <w:lang w:eastAsia="en-GB"/>
        </w:rPr>
        <w:t xml:space="preserve">Data cleanup, validation and </w:t>
      </w:r>
      <w:r w:rsidRPr="005F1B2A" w:rsidR="009F9131">
        <w:rPr>
          <w:rFonts w:ascii="OpenSans" w:hAnsi="OpenSans" w:cs="Open Sans"/>
          <w:lang w:eastAsia="en-GB"/>
        </w:rPr>
        <w:t xml:space="preserve">transformation </w:t>
      </w:r>
      <w:r w:rsidRPr="005F1B2A">
        <w:rPr>
          <w:rFonts w:ascii="OpenSans" w:hAnsi="OpenSans" w:cs="Open Sans"/>
          <w:lang w:eastAsia="en-GB"/>
        </w:rPr>
        <w:t>are</w:t>
      </w:r>
      <w:r w:rsidRPr="005F1B2A" w:rsidR="1948E66B">
        <w:rPr>
          <w:rFonts w:ascii="OpenSans" w:hAnsi="OpenSans" w:cs="Open Sans"/>
          <w:lang w:eastAsia="en-GB"/>
        </w:rPr>
        <w:t xml:space="preserve"> going to be provided at the later stages (silver and gold).</w:t>
      </w:r>
      <w:r w:rsidRPr="005F1B2A" w:rsidR="207FCEEF">
        <w:rPr>
          <w:rFonts w:ascii="OpenSans" w:hAnsi="OpenSans" w:cs="Open Sans"/>
          <w:lang w:eastAsia="en-GB"/>
        </w:rPr>
        <w:t xml:space="preserve"> </w:t>
      </w:r>
      <w:r w:rsidRPr="005F1B2A" w:rsidR="50FDB47D">
        <w:rPr>
          <w:rFonts w:ascii="OpenSans" w:hAnsi="OpenSans" w:cs="Open Sans"/>
          <w:lang w:eastAsia="en-GB"/>
        </w:rPr>
        <w:t xml:space="preserve">And processed using Python notebooks, Spark Jobs in MS Fabric. </w:t>
      </w:r>
    </w:p>
    <w:p w:rsidR="003475A8" w:rsidP="008B05BE" w:rsidRDefault="439BA79A" w14:paraId="323CA517" w14:textId="76AA76A9">
      <w:pPr>
        <w:ind w:firstLine="720"/>
        <w:jc w:val="both"/>
        <w:rPr>
          <w:rFonts w:ascii="OpenSans" w:hAnsi="OpenSans" w:cs="Open Sans"/>
          <w:lang w:eastAsia="en-GB"/>
        </w:rPr>
      </w:pPr>
      <w:r w:rsidRPr="005F1B2A">
        <w:rPr>
          <w:rFonts w:ascii="OpenSans" w:hAnsi="OpenSans" w:cs="Open Sans"/>
          <w:lang w:eastAsia="en-GB"/>
        </w:rPr>
        <w:t xml:space="preserve">In the recommendation section of this document, the Kyivstar team presents their vision on modern cloud integration technology </w:t>
      </w:r>
      <w:r w:rsidRPr="005F1B2A" w:rsidR="3B974654">
        <w:rPr>
          <w:rFonts w:ascii="OpenSans" w:hAnsi="OpenSans" w:cs="Open Sans"/>
          <w:lang w:eastAsia="en-GB"/>
        </w:rPr>
        <w:t xml:space="preserve">and </w:t>
      </w:r>
      <w:r w:rsidRPr="005F1B2A">
        <w:rPr>
          <w:rFonts w:ascii="OpenSans" w:hAnsi="OpenSans" w:cs="Open Sans"/>
          <w:lang w:eastAsia="en-GB"/>
        </w:rPr>
        <w:t>pipeline testing.</w:t>
      </w:r>
    </w:p>
    <w:p w:rsidR="00CB520E" w:rsidP="008B05BE" w:rsidRDefault="00CB520E" w14:paraId="6C0AB23F" w14:textId="77777777">
      <w:pPr>
        <w:ind w:firstLine="720"/>
        <w:jc w:val="both"/>
        <w:rPr>
          <w:rFonts w:ascii="OpenSans" w:hAnsi="OpenSans" w:cs="Open Sans"/>
          <w:lang w:eastAsia="en-GB"/>
        </w:rPr>
      </w:pPr>
    </w:p>
    <w:p w:rsidR="00CB520E" w:rsidP="008B05BE" w:rsidRDefault="00CB520E" w14:paraId="4A9CE36A" w14:textId="77777777">
      <w:pPr>
        <w:ind w:firstLine="720"/>
        <w:jc w:val="both"/>
        <w:rPr>
          <w:rFonts w:ascii="OpenSans" w:hAnsi="OpenSans" w:cs="Open Sans"/>
          <w:lang w:eastAsia="en-GB"/>
        </w:rPr>
      </w:pPr>
    </w:p>
    <w:p w:rsidRPr="00CB520E" w:rsidR="00CB520E" w:rsidP="00CB520E" w:rsidRDefault="00CB520E" w14:paraId="5125DAAF" w14:textId="77777777">
      <w:pPr>
        <w:pStyle w:val="NormalWeb"/>
        <w:ind w:firstLine="720"/>
        <w:rPr>
          <w:rFonts w:ascii="OpenSans" w:hAnsi="OpenSans" w:cs="OpenSans"/>
          <w:color w:val="C00000"/>
        </w:rPr>
      </w:pPr>
      <w:r w:rsidRPr="00CB520E">
        <w:rPr>
          <w:rFonts w:ascii="OpenSans" w:hAnsi="OpenSans" w:cs="OpenSans"/>
          <w:color w:val="C00000"/>
        </w:rPr>
        <w:t>Compatibility (current state vs future state):</w:t>
      </w:r>
    </w:p>
    <w:p w:rsidRPr="005F1B2A" w:rsidR="00CB520E" w:rsidP="008B05BE" w:rsidRDefault="00CB520E" w14:paraId="48B1350D" w14:textId="77777777">
      <w:pPr>
        <w:ind w:firstLine="720"/>
        <w:jc w:val="both"/>
        <w:rPr>
          <w:rFonts w:ascii="OpenSans" w:hAnsi="OpenSans" w:cs="Open Sans"/>
          <w:lang w:eastAsia="en-GB"/>
        </w:rPr>
      </w:pPr>
    </w:p>
    <w:p w:rsidRPr="00E80814" w:rsidR="003475A8" w:rsidP="00784AE7" w:rsidRDefault="734703DB" w14:paraId="2C88A66B" w14:textId="06D68227">
      <w:pPr>
        <w:pStyle w:val="Heading2"/>
        <w:spacing w:before="240" w:after="240"/>
        <w:ind w:firstLine="720"/>
        <w:rPr>
          <w:rFonts w:hint="eastAsia" w:ascii="OpenSans" w:hAnsi="OpenSans" w:cs="Open Sans"/>
          <w:color w:val="70AD47" w:themeColor="accent6"/>
          <w:sz w:val="40"/>
          <w:szCs w:val="40"/>
          <w:lang w:val="uk-UA" w:eastAsia="en-GB"/>
        </w:rPr>
      </w:pPr>
      <w:bookmarkStart w:name="_Toc197067881" w:id="41"/>
      <w:r w:rsidRPr="00E80814">
        <w:rPr>
          <w:rFonts w:ascii="OpenSans" w:hAnsi="OpenSans"/>
          <w:color w:val="70AD47" w:themeColor="accent6"/>
          <w:sz w:val="40"/>
          <w:szCs w:val="40"/>
          <w:lang w:eastAsia="en-GB"/>
        </w:rPr>
        <w:t xml:space="preserve">Review and </w:t>
      </w:r>
      <w:r w:rsidRPr="00E80814" w:rsidR="008B05BE">
        <w:rPr>
          <w:rFonts w:ascii="OpenSans" w:hAnsi="OpenSans"/>
          <w:color w:val="70AD47" w:themeColor="accent6"/>
          <w:sz w:val="40"/>
          <w:szCs w:val="40"/>
          <w:lang w:eastAsia="en-GB"/>
        </w:rPr>
        <w:t>d</w:t>
      </w:r>
      <w:r w:rsidRPr="00E80814">
        <w:rPr>
          <w:rFonts w:ascii="OpenSans" w:hAnsi="OpenSans"/>
          <w:color w:val="70AD47" w:themeColor="accent6"/>
          <w:sz w:val="40"/>
          <w:szCs w:val="40"/>
          <w:lang w:eastAsia="en-GB"/>
        </w:rPr>
        <w:t xml:space="preserve">ocumentation of </w:t>
      </w:r>
      <w:r w:rsidRPr="00E80814" w:rsidR="008B05BE">
        <w:rPr>
          <w:rFonts w:ascii="OpenSans" w:hAnsi="OpenSans"/>
          <w:color w:val="70AD47" w:themeColor="accent6"/>
          <w:sz w:val="40"/>
          <w:szCs w:val="40"/>
          <w:lang w:eastAsia="en-GB"/>
        </w:rPr>
        <w:t>k</w:t>
      </w:r>
      <w:r w:rsidRPr="00E80814">
        <w:rPr>
          <w:rFonts w:ascii="OpenSans" w:hAnsi="OpenSans"/>
          <w:color w:val="70AD47" w:themeColor="accent6"/>
          <w:sz w:val="40"/>
          <w:szCs w:val="40"/>
          <w:lang w:eastAsia="en-GB"/>
        </w:rPr>
        <w:t xml:space="preserve">ey </w:t>
      </w:r>
      <w:r w:rsidRPr="00E80814" w:rsidR="008B05BE">
        <w:rPr>
          <w:rFonts w:ascii="OpenSans" w:hAnsi="OpenSans"/>
          <w:color w:val="70AD47" w:themeColor="accent6"/>
          <w:sz w:val="40"/>
          <w:szCs w:val="40"/>
          <w:lang w:eastAsia="en-GB"/>
        </w:rPr>
        <w:t>m</w:t>
      </w:r>
      <w:r w:rsidRPr="00E80814">
        <w:rPr>
          <w:rFonts w:ascii="OpenSans" w:hAnsi="OpenSans"/>
          <w:color w:val="70AD47" w:themeColor="accent6"/>
          <w:sz w:val="40"/>
          <w:szCs w:val="40"/>
          <w:lang w:eastAsia="en-GB"/>
        </w:rPr>
        <w:t>etrics</w:t>
      </w:r>
      <w:bookmarkEnd w:id="41"/>
      <w:r w:rsidRPr="00E80814" w:rsidR="00E80814">
        <w:rPr>
          <w:rFonts w:ascii="OpenSans" w:hAnsi="OpenSans"/>
          <w:color w:val="70AD47" w:themeColor="accent6"/>
          <w:sz w:val="40"/>
          <w:szCs w:val="40"/>
          <w:lang w:val="uk-UA" w:eastAsia="en-GB"/>
        </w:rPr>
        <w:t xml:space="preserve"> (</w:t>
      </w:r>
      <w:proofErr w:type="spellStart"/>
      <w:r w:rsidRPr="00E80814" w:rsidR="00E80814">
        <w:rPr>
          <w:rFonts w:ascii="OpenSans" w:hAnsi="OpenSans"/>
          <w:color w:val="70AD47" w:themeColor="accent6"/>
          <w:sz w:val="40"/>
          <w:szCs w:val="40"/>
          <w:lang w:val="uk-UA" w:eastAsia="en-GB"/>
        </w:rPr>
        <w:t>Data</w:t>
      </w:r>
      <w:proofErr w:type="spellEnd"/>
      <w:r w:rsidRPr="00E80814" w:rsidR="00E80814">
        <w:rPr>
          <w:rFonts w:ascii="OpenSans" w:hAnsi="OpenSans"/>
          <w:color w:val="70AD47" w:themeColor="accent6"/>
          <w:sz w:val="40"/>
          <w:szCs w:val="40"/>
          <w:lang w:val="uk-UA" w:eastAsia="en-GB"/>
        </w:rPr>
        <w:t xml:space="preserve"> </w:t>
      </w:r>
      <w:proofErr w:type="spellStart"/>
      <w:r w:rsidRPr="00E80814" w:rsidR="00E80814">
        <w:rPr>
          <w:rFonts w:ascii="OpenSans" w:hAnsi="OpenSans"/>
          <w:color w:val="70AD47" w:themeColor="accent6"/>
          <w:sz w:val="40"/>
          <w:szCs w:val="40"/>
          <w:lang w:val="uk-UA" w:eastAsia="en-GB"/>
        </w:rPr>
        <w:t>storage</w:t>
      </w:r>
      <w:proofErr w:type="spellEnd"/>
      <w:r w:rsidRPr="00E80814" w:rsidR="00E80814">
        <w:rPr>
          <w:rFonts w:ascii="OpenSans" w:hAnsi="OpenSans"/>
          <w:color w:val="70AD47" w:themeColor="accent6"/>
          <w:sz w:val="40"/>
          <w:szCs w:val="40"/>
          <w:lang w:val="uk-UA" w:eastAsia="en-GB"/>
        </w:rPr>
        <w:t xml:space="preserve"> </w:t>
      </w:r>
      <w:proofErr w:type="spellStart"/>
      <w:r w:rsidRPr="00E80814" w:rsidR="00E80814">
        <w:rPr>
          <w:rFonts w:ascii="OpenSans" w:hAnsi="OpenSans"/>
          <w:color w:val="70AD47" w:themeColor="accent6"/>
          <w:sz w:val="40"/>
          <w:szCs w:val="40"/>
          <w:lang w:val="uk-UA" w:eastAsia="en-GB"/>
        </w:rPr>
        <w:t>needs</w:t>
      </w:r>
      <w:proofErr w:type="spellEnd"/>
      <w:r w:rsidRPr="00E80814" w:rsidR="00E80814">
        <w:rPr>
          <w:rFonts w:ascii="OpenSans" w:hAnsi="OpenSans"/>
          <w:color w:val="70AD47" w:themeColor="accent6"/>
          <w:sz w:val="40"/>
          <w:szCs w:val="40"/>
          <w:lang w:val="uk-UA" w:eastAsia="en-GB"/>
        </w:rPr>
        <w:t>)</w:t>
      </w:r>
    </w:p>
    <w:p w:rsidRPr="005F1B2A" w:rsidR="78F1E5C5" w:rsidP="00C34851" w:rsidRDefault="57223A2C" w14:paraId="7D944721" w14:textId="37B6811F">
      <w:pPr>
        <w:pStyle w:val="Heading3"/>
        <w:spacing w:before="240" w:after="240"/>
        <w:ind w:firstLine="720"/>
        <w:rPr>
          <w:rFonts w:hint="eastAsia" w:ascii="OpenSans" w:hAnsi="OpenSans" w:cs="OpenSans"/>
          <w:i/>
          <w:color w:val="auto"/>
          <w:sz w:val="30"/>
          <w:szCs w:val="30"/>
          <w:lang w:eastAsia="uk-UA"/>
        </w:rPr>
      </w:pPr>
      <w:bookmarkStart w:name="_Toc197067882" w:id="42"/>
      <w:r w:rsidRPr="005F1B2A">
        <w:rPr>
          <w:rFonts w:ascii="OpenSans" w:hAnsi="OpenSans" w:cs="OpenSans"/>
          <w:color w:val="auto"/>
          <w:sz w:val="30"/>
          <w:szCs w:val="30"/>
          <w:lang w:eastAsia="uk-UA"/>
        </w:rPr>
        <w:t>Metrics</w:t>
      </w:r>
      <w:bookmarkEnd w:id="42"/>
    </w:p>
    <w:p w:rsidRPr="005F1B2A" w:rsidR="0780DD57" w:rsidP="00D34515" w:rsidRDefault="0780DD57" w14:paraId="1911E7B1" w14:textId="29BFD49B">
      <w:pPr>
        <w:ind w:firstLine="720"/>
        <w:rPr>
          <w:rFonts w:ascii="OpenSans" w:hAnsi="OpenSans" w:eastAsia="Garamond" w:cs="Garamond"/>
          <w:lang w:val="uk-UA" w:eastAsia="uk-UA"/>
        </w:rPr>
      </w:pPr>
      <w:proofErr w:type="spellStart"/>
      <w:r w:rsidRPr="005F1B2A">
        <w:rPr>
          <w:rFonts w:ascii="OpenSans" w:hAnsi="OpenSans" w:eastAsia="Garamond" w:cs="Garamond"/>
          <w:lang w:val="uk-UA" w:eastAsia="uk-UA"/>
        </w:rPr>
        <w:t>At</w:t>
      </w:r>
      <w:proofErr w:type="spellEnd"/>
      <w:r w:rsidRPr="005F1B2A">
        <w:rPr>
          <w:rFonts w:ascii="OpenSans" w:hAnsi="OpenSans" w:eastAsia="Garamond" w:cs="Garamond"/>
          <w:lang w:val="uk-UA" w:eastAsia="uk-UA"/>
        </w:rPr>
        <w:t xml:space="preserve"> </w:t>
      </w:r>
      <w:proofErr w:type="spellStart"/>
      <w:r w:rsidRPr="005F1B2A">
        <w:rPr>
          <w:rFonts w:ascii="OpenSans" w:hAnsi="OpenSans" w:eastAsia="Garamond" w:cs="Garamond"/>
          <w:lang w:val="uk-UA" w:eastAsia="uk-UA"/>
        </w:rPr>
        <w:t>this</w:t>
      </w:r>
      <w:proofErr w:type="spellEnd"/>
      <w:r w:rsidRPr="005F1B2A">
        <w:rPr>
          <w:rFonts w:ascii="OpenSans" w:hAnsi="OpenSans" w:eastAsia="Garamond" w:cs="Garamond"/>
          <w:lang w:val="uk-UA" w:eastAsia="uk-UA"/>
        </w:rPr>
        <w:t xml:space="preserve"> </w:t>
      </w:r>
      <w:proofErr w:type="spellStart"/>
      <w:r w:rsidRPr="005F1B2A">
        <w:rPr>
          <w:rFonts w:ascii="OpenSans" w:hAnsi="OpenSans" w:eastAsia="Garamond" w:cs="Garamond"/>
          <w:lang w:val="uk-UA" w:eastAsia="uk-UA"/>
        </w:rPr>
        <w:t>stage</w:t>
      </w:r>
      <w:proofErr w:type="spellEnd"/>
      <w:r w:rsidRPr="005F1B2A">
        <w:rPr>
          <w:rFonts w:ascii="OpenSans" w:hAnsi="OpenSans" w:eastAsia="Garamond" w:cs="Garamond"/>
          <w:lang w:val="uk-UA" w:eastAsia="uk-UA"/>
        </w:rPr>
        <w:t xml:space="preserve">, </w:t>
      </w:r>
      <w:proofErr w:type="spellStart"/>
      <w:r w:rsidRPr="005F1B2A">
        <w:rPr>
          <w:rFonts w:ascii="OpenSans" w:hAnsi="OpenSans" w:eastAsia="Garamond" w:cs="Garamond"/>
          <w:lang w:val="uk-UA" w:eastAsia="uk-UA"/>
        </w:rPr>
        <w:t>eight</w:t>
      </w:r>
      <w:proofErr w:type="spellEnd"/>
      <w:r w:rsidRPr="005F1B2A">
        <w:rPr>
          <w:rFonts w:ascii="OpenSans" w:hAnsi="OpenSans" w:eastAsia="Garamond" w:cs="Garamond"/>
          <w:lang w:val="uk-UA" w:eastAsia="uk-UA"/>
        </w:rPr>
        <w:t xml:space="preserve"> </w:t>
      </w:r>
      <w:proofErr w:type="spellStart"/>
      <w:r w:rsidRPr="005F1B2A">
        <w:rPr>
          <w:rFonts w:ascii="OpenSans" w:hAnsi="OpenSans" w:eastAsia="Garamond" w:cs="Garamond"/>
          <w:lang w:val="uk-UA" w:eastAsia="uk-UA"/>
        </w:rPr>
        <w:t>key</w:t>
      </w:r>
      <w:proofErr w:type="spellEnd"/>
      <w:r w:rsidRPr="005F1B2A">
        <w:rPr>
          <w:rFonts w:ascii="OpenSans" w:hAnsi="OpenSans" w:eastAsia="Garamond" w:cs="Garamond"/>
          <w:lang w:val="uk-UA" w:eastAsia="uk-UA"/>
        </w:rPr>
        <w:t xml:space="preserve"> </w:t>
      </w:r>
      <w:proofErr w:type="spellStart"/>
      <w:r w:rsidRPr="005F1B2A">
        <w:rPr>
          <w:rFonts w:ascii="OpenSans" w:hAnsi="OpenSans" w:eastAsia="Garamond" w:cs="Garamond"/>
          <w:lang w:val="uk-UA" w:eastAsia="uk-UA"/>
        </w:rPr>
        <w:t>sales-related</w:t>
      </w:r>
      <w:proofErr w:type="spellEnd"/>
      <w:r w:rsidRPr="005F1B2A">
        <w:rPr>
          <w:rFonts w:ascii="OpenSans" w:hAnsi="OpenSans" w:eastAsia="Garamond" w:cs="Garamond"/>
          <w:lang w:val="uk-UA" w:eastAsia="uk-UA"/>
        </w:rPr>
        <w:t xml:space="preserve"> </w:t>
      </w:r>
      <w:proofErr w:type="spellStart"/>
      <w:r w:rsidRPr="005F1B2A">
        <w:rPr>
          <w:rFonts w:ascii="OpenSans" w:hAnsi="OpenSans" w:eastAsia="Garamond" w:cs="Garamond"/>
          <w:lang w:val="uk-UA" w:eastAsia="uk-UA"/>
        </w:rPr>
        <w:t>metrics</w:t>
      </w:r>
      <w:proofErr w:type="spellEnd"/>
      <w:r w:rsidRPr="005F1B2A">
        <w:rPr>
          <w:rFonts w:ascii="OpenSans" w:hAnsi="OpenSans" w:eastAsia="Garamond" w:cs="Garamond"/>
          <w:lang w:val="uk-UA" w:eastAsia="uk-UA"/>
        </w:rPr>
        <w:t xml:space="preserve"> </w:t>
      </w:r>
      <w:proofErr w:type="spellStart"/>
      <w:r w:rsidRPr="005F1B2A">
        <w:rPr>
          <w:rFonts w:ascii="OpenSans" w:hAnsi="OpenSans" w:eastAsia="Garamond" w:cs="Garamond"/>
          <w:lang w:val="uk-UA" w:eastAsia="uk-UA"/>
        </w:rPr>
        <w:t>were</w:t>
      </w:r>
      <w:proofErr w:type="spellEnd"/>
      <w:r w:rsidRPr="005F1B2A">
        <w:rPr>
          <w:rFonts w:ascii="OpenSans" w:hAnsi="OpenSans" w:eastAsia="Garamond" w:cs="Garamond"/>
          <w:lang w:val="uk-UA" w:eastAsia="uk-UA"/>
        </w:rPr>
        <w:t xml:space="preserve"> </w:t>
      </w:r>
      <w:proofErr w:type="spellStart"/>
      <w:r w:rsidRPr="005F1B2A">
        <w:rPr>
          <w:rFonts w:ascii="OpenSans" w:hAnsi="OpenSans" w:eastAsia="Garamond" w:cs="Garamond"/>
          <w:lang w:val="uk-UA" w:eastAsia="uk-UA"/>
        </w:rPr>
        <w:t>selected</w:t>
      </w:r>
      <w:proofErr w:type="spellEnd"/>
      <w:r w:rsidRPr="005F1B2A">
        <w:rPr>
          <w:rFonts w:ascii="OpenSans" w:hAnsi="OpenSans" w:eastAsia="Garamond" w:cs="Garamond"/>
          <w:lang w:val="uk-UA" w:eastAsia="uk-UA"/>
        </w:rPr>
        <w:t xml:space="preserve"> </w:t>
      </w:r>
      <w:proofErr w:type="spellStart"/>
      <w:r w:rsidRPr="005F1B2A">
        <w:rPr>
          <w:rFonts w:ascii="OpenSans" w:hAnsi="OpenSans" w:eastAsia="Garamond" w:cs="Garamond"/>
          <w:lang w:val="uk-UA" w:eastAsia="uk-UA"/>
        </w:rPr>
        <w:t>to</w:t>
      </w:r>
      <w:proofErr w:type="spellEnd"/>
      <w:r w:rsidRPr="005F1B2A">
        <w:rPr>
          <w:rFonts w:ascii="OpenSans" w:hAnsi="OpenSans" w:eastAsia="Garamond" w:cs="Garamond"/>
          <w:lang w:val="uk-UA" w:eastAsia="uk-UA"/>
        </w:rPr>
        <w:t xml:space="preserve"> </w:t>
      </w:r>
      <w:proofErr w:type="spellStart"/>
      <w:r w:rsidRPr="005F1B2A">
        <w:rPr>
          <w:rFonts w:ascii="OpenSans" w:hAnsi="OpenSans" w:eastAsia="Garamond" w:cs="Garamond"/>
          <w:lang w:val="uk-UA" w:eastAsia="uk-UA"/>
        </w:rPr>
        <w:t>support</w:t>
      </w:r>
      <w:proofErr w:type="spellEnd"/>
      <w:r w:rsidRPr="005F1B2A">
        <w:rPr>
          <w:rFonts w:ascii="OpenSans" w:hAnsi="OpenSans" w:eastAsia="Garamond" w:cs="Garamond"/>
          <w:lang w:val="uk-UA" w:eastAsia="uk-UA"/>
        </w:rPr>
        <w:t xml:space="preserve"> </w:t>
      </w:r>
      <w:proofErr w:type="spellStart"/>
      <w:r w:rsidRPr="005F1B2A">
        <w:rPr>
          <w:rFonts w:ascii="OpenSans" w:hAnsi="OpenSans" w:eastAsia="Garamond" w:cs="Garamond"/>
          <w:lang w:val="uk-UA" w:eastAsia="uk-UA"/>
        </w:rPr>
        <w:t>portfolio</w:t>
      </w:r>
      <w:proofErr w:type="spellEnd"/>
      <w:r w:rsidRPr="005F1B2A">
        <w:rPr>
          <w:rFonts w:ascii="OpenSans" w:hAnsi="OpenSans" w:eastAsia="Garamond" w:cs="Garamond"/>
          <w:lang w:val="uk-UA" w:eastAsia="uk-UA"/>
        </w:rPr>
        <w:t xml:space="preserve"> </w:t>
      </w:r>
      <w:proofErr w:type="spellStart"/>
      <w:r w:rsidRPr="005F1B2A">
        <w:rPr>
          <w:rFonts w:ascii="OpenSans" w:hAnsi="OpenSans" w:eastAsia="Garamond" w:cs="Garamond"/>
          <w:lang w:val="uk-UA" w:eastAsia="uk-UA"/>
        </w:rPr>
        <w:t>management</w:t>
      </w:r>
      <w:proofErr w:type="spellEnd"/>
      <w:r w:rsidRPr="005F1B2A">
        <w:rPr>
          <w:rFonts w:ascii="OpenSans" w:hAnsi="OpenSans" w:eastAsia="Garamond" w:cs="Garamond"/>
          <w:lang w:val="uk-UA" w:eastAsia="uk-UA"/>
        </w:rPr>
        <w:t>.</w:t>
      </w:r>
    </w:p>
    <w:p w:rsidRPr="005F1B2A" w:rsidR="1FA0149A" w:rsidP="008B4099" w:rsidRDefault="0780DD57" w14:paraId="15CA3B4D" w14:textId="136AD660">
      <w:pPr>
        <w:ind w:firstLine="720"/>
        <w:jc w:val="both"/>
        <w:rPr>
          <w:rFonts w:ascii="OpenSans" w:hAnsi="OpenSans" w:eastAsia="Garamond" w:cs="OpenSans"/>
        </w:rPr>
      </w:pPr>
      <w:r w:rsidRPr="005F1B2A">
        <w:rPr>
          <w:rFonts w:ascii="OpenSans" w:hAnsi="OpenSans" w:eastAsia="Garamond" w:cs="Garamond"/>
          <w:lang w:eastAsia="uk-UA"/>
        </w:rPr>
        <w:t>The selected indicators are documented in terms of their definitions, calculation methods and associated data sources to ensure consistency and traceability in subsequent analytical and reporting processes.</w:t>
      </w:r>
    </w:p>
    <w:p w:rsidRPr="005F1B2A" w:rsidR="0780DD57" w:rsidP="008B4099" w:rsidRDefault="0780DD57" w14:paraId="2C2E022F" w14:textId="7C12ABC5">
      <w:pPr>
        <w:ind w:firstLine="360"/>
        <w:rPr>
          <w:rFonts w:ascii="OpenSans" w:hAnsi="OpenSans" w:eastAsia="Garamond" w:cs="Garamond"/>
          <w:lang w:eastAsia="uk-UA"/>
        </w:rPr>
      </w:pPr>
      <w:r w:rsidRPr="005F1B2A">
        <w:rPr>
          <w:rFonts w:ascii="OpenSans" w:hAnsi="OpenSans" w:eastAsia="Garamond" w:cs="Garamond"/>
          <w:lang w:eastAsia="uk-UA"/>
        </w:rPr>
        <w:t>The information is structured as follows:</w:t>
      </w:r>
    </w:p>
    <w:p w:rsidRPr="005F1B2A" w:rsidR="0780DD57" w:rsidP="645C593F" w:rsidRDefault="0780DD57" w14:paraId="4F79F0EF" w14:textId="2FBC28FA">
      <w:pPr>
        <w:pStyle w:val="ListParagraph"/>
        <w:numPr>
          <w:ilvl w:val="0"/>
          <w:numId w:val="24"/>
        </w:numPr>
        <w:rPr>
          <w:rFonts w:ascii="OpenSans" w:hAnsi="OpenSans" w:eastAsia="Garamond" w:cs="Garamond"/>
          <w:lang w:eastAsia="uk-UA"/>
        </w:rPr>
      </w:pPr>
      <w:r w:rsidRPr="005F1B2A">
        <w:rPr>
          <w:rFonts w:ascii="OpenSans" w:hAnsi="OpenSans" w:eastAsia="Garamond" w:cs="Garamond"/>
          <w:lang w:eastAsia="uk-UA"/>
        </w:rPr>
        <w:t>Definition of Metrics: Names, synonyms, and formal definitions of the metrics.</w:t>
      </w:r>
    </w:p>
    <w:p w:rsidRPr="005F1B2A" w:rsidR="0780DD57" w:rsidP="645C593F" w:rsidRDefault="0780DD57" w14:paraId="5932F471" w14:textId="2AD82A14">
      <w:pPr>
        <w:pStyle w:val="ListParagraph"/>
        <w:numPr>
          <w:ilvl w:val="0"/>
          <w:numId w:val="24"/>
        </w:numPr>
        <w:rPr>
          <w:rFonts w:ascii="OpenSans" w:hAnsi="OpenSans" w:eastAsia="Garamond" w:cs="Garamond"/>
          <w:lang w:eastAsia="uk-UA"/>
        </w:rPr>
      </w:pPr>
      <w:r w:rsidRPr="005F1B2A">
        <w:rPr>
          <w:rFonts w:ascii="OpenSans" w:hAnsi="OpenSans" w:eastAsia="Garamond" w:cs="Garamond"/>
          <w:lang w:eastAsia="uk-UA"/>
        </w:rPr>
        <w:t>Metric Calculation: Formulas and units of measurement associated with each metric.</w:t>
      </w:r>
    </w:p>
    <w:p w:rsidRPr="005F1B2A" w:rsidR="3AF3122A" w:rsidP="3AF3122A" w:rsidRDefault="0780DD57" w14:paraId="51CEB605" w14:textId="425AF721">
      <w:pPr>
        <w:pStyle w:val="ListParagraph"/>
        <w:numPr>
          <w:ilvl w:val="0"/>
          <w:numId w:val="24"/>
        </w:numPr>
        <w:rPr>
          <w:rFonts w:ascii="OpenSans" w:hAnsi="OpenSans" w:eastAsia="Garamond" w:cs="Garamond"/>
          <w:lang w:eastAsia="uk-UA"/>
        </w:rPr>
      </w:pPr>
      <w:r w:rsidRPr="005F1B2A">
        <w:rPr>
          <w:rFonts w:ascii="OpenSans" w:hAnsi="OpenSans" w:eastAsia="Garamond" w:cs="Garamond"/>
          <w:lang w:eastAsia="uk-UA"/>
        </w:rPr>
        <w:t>Data Sources for Metrics: Source systems and databases from which the metrics are populated.</w:t>
      </w:r>
    </w:p>
    <w:p w:rsidRPr="005F1B2A" w:rsidR="058CD2BC" w:rsidP="00BF1DE2" w:rsidRDefault="058CD2BC" w14:paraId="08FB8C3D" w14:textId="52ADB34F">
      <w:pPr>
        <w:spacing w:before="120" w:after="120"/>
        <w:ind w:firstLine="720"/>
        <w:jc w:val="both"/>
        <w:rPr>
          <w:rFonts w:ascii="OpenSans" w:hAnsi="OpenSans"/>
          <w:bCs/>
        </w:rPr>
      </w:pPr>
      <w:r w:rsidRPr="005F1B2A">
        <w:rPr>
          <w:rFonts w:ascii="OpenSans" w:hAnsi="OpenSans" w:cs="Open Sans"/>
          <w:bCs/>
        </w:rPr>
        <w:t>Definition of metrics</w:t>
      </w:r>
    </w:p>
    <w:tbl>
      <w:tblPr>
        <w:tblStyle w:val="TableGridLight"/>
        <w:tblW w:w="5000" w:type="pct"/>
        <w:tblLook w:val="04A0" w:firstRow="1" w:lastRow="0" w:firstColumn="1" w:lastColumn="0" w:noHBand="0" w:noVBand="1"/>
      </w:tblPr>
      <w:tblGrid>
        <w:gridCol w:w="2373"/>
        <w:gridCol w:w="2328"/>
        <w:gridCol w:w="4649"/>
      </w:tblGrid>
      <w:tr w:rsidRPr="005F1B2A" w:rsidR="00E735BF" w:rsidTr="00C64D65" w14:paraId="555F807F" w14:textId="77777777">
        <w:trPr>
          <w:trHeight w:val="300"/>
          <w:tblHeader/>
        </w:trPr>
        <w:tc>
          <w:tcPr>
            <w:tcW w:w="1269" w:type="pct"/>
            <w:shd w:val="clear" w:color="auto" w:fill="000000" w:themeFill="text1"/>
          </w:tcPr>
          <w:p w:rsidRPr="005F1B2A" w:rsidR="5D75F65E" w:rsidP="008B05BE" w:rsidRDefault="5D75F65E" w14:paraId="2A352555" w14:textId="0B055D49">
            <w:pPr>
              <w:spacing w:before="120" w:after="120"/>
              <w:jc w:val="center"/>
              <w:rPr>
                <w:rFonts w:ascii="OpenSans" w:hAnsi="OpenSans" w:cs="Segoe UI"/>
                <w:sz w:val="19"/>
                <w:szCs w:val="19"/>
              </w:rPr>
            </w:pPr>
            <w:commentRangeStart w:id="43"/>
            <w:r w:rsidRPr="005F1B2A">
              <w:rPr>
                <w:rFonts w:ascii="OpenSans" w:hAnsi="OpenSans" w:cs="Segoe UI"/>
                <w:sz w:val="19"/>
                <w:szCs w:val="19"/>
              </w:rPr>
              <w:t>Metric</w:t>
            </w:r>
            <w:r w:rsidRPr="005F1B2A" w:rsidR="2BB6D015">
              <w:rPr>
                <w:rFonts w:ascii="OpenSans" w:hAnsi="OpenSans" w:cs="Segoe UI"/>
                <w:sz w:val="19"/>
                <w:szCs w:val="19"/>
              </w:rPr>
              <w:t xml:space="preserve"> Name</w:t>
            </w:r>
          </w:p>
        </w:tc>
        <w:tc>
          <w:tcPr>
            <w:tcW w:w="1245" w:type="pct"/>
            <w:shd w:val="clear" w:color="auto" w:fill="000000" w:themeFill="text1"/>
          </w:tcPr>
          <w:p w:rsidRPr="005F1B2A" w:rsidR="2BB6D015" w:rsidP="008B05BE" w:rsidRDefault="2BB6D015" w14:paraId="47C91EC8" w14:textId="43FAEAFC">
            <w:pPr>
              <w:spacing w:before="120" w:after="120"/>
              <w:jc w:val="center"/>
              <w:rPr>
                <w:rFonts w:ascii="OpenSans" w:hAnsi="OpenSans" w:cs="Segoe UI"/>
                <w:sz w:val="19"/>
                <w:szCs w:val="19"/>
              </w:rPr>
            </w:pPr>
            <w:r w:rsidRPr="005F1B2A">
              <w:rPr>
                <w:rFonts w:ascii="OpenSans" w:hAnsi="OpenSans" w:cs="Segoe UI"/>
                <w:sz w:val="19"/>
                <w:szCs w:val="19"/>
              </w:rPr>
              <w:t>Common Name</w:t>
            </w:r>
          </w:p>
        </w:tc>
        <w:tc>
          <w:tcPr>
            <w:tcW w:w="2486" w:type="pct"/>
            <w:shd w:val="clear" w:color="auto" w:fill="000000" w:themeFill="text1"/>
          </w:tcPr>
          <w:p w:rsidRPr="0060637E" w:rsidR="625F4A81" w:rsidP="008B05BE" w:rsidRDefault="625F4A81" w14:paraId="0236FB9A" w14:textId="016840C2">
            <w:pPr>
              <w:spacing w:before="120" w:after="120"/>
              <w:jc w:val="center"/>
              <w:rPr>
                <w:rFonts w:ascii="OpenSans" w:hAnsi="OpenSans" w:cs="Segoe UI"/>
                <w:sz w:val="19"/>
                <w:szCs w:val="19"/>
                <w:lang w:val="uk-UA"/>
              </w:rPr>
            </w:pPr>
            <w:r w:rsidRPr="005F1B2A">
              <w:rPr>
                <w:rFonts w:ascii="OpenSans" w:hAnsi="OpenSans" w:cs="Segoe UI"/>
                <w:sz w:val="19"/>
                <w:szCs w:val="19"/>
              </w:rPr>
              <w:t>Definition</w:t>
            </w:r>
            <w:commentRangeEnd w:id="43"/>
            <w:r w:rsidRPr="0060637E" w:rsidR="0060637E">
              <w:rPr>
                <w:rStyle w:val="CommentReference"/>
                <w:rFonts w:ascii="OpenSans" w:hAnsi="OpenSans" w:cs="Segoe UI"/>
                <w:sz w:val="19"/>
                <w:szCs w:val="19"/>
                <w:lang w:val="uk-UA"/>
              </w:rPr>
              <w:commentReference w:id="43"/>
            </w:r>
          </w:p>
        </w:tc>
      </w:tr>
      <w:tr w:rsidRPr="005F1B2A" w:rsidR="00E735BF" w:rsidTr="00C64D65" w14:paraId="48F9329D" w14:textId="77777777">
        <w:trPr>
          <w:trHeight w:val="300"/>
        </w:trPr>
        <w:tc>
          <w:tcPr>
            <w:tcW w:w="1269" w:type="pct"/>
          </w:tcPr>
          <w:p w:rsidRPr="005F1B2A" w:rsidR="577ACF54" w:rsidP="008B05BE" w:rsidRDefault="577ACF54" w14:paraId="47A4B2E1" w14:textId="61A0939A">
            <w:pPr>
              <w:spacing w:before="120" w:after="120"/>
              <w:rPr>
                <w:rFonts w:ascii="OpenSans" w:hAnsi="OpenSans" w:cs="Segoe UI"/>
                <w:sz w:val="19"/>
                <w:szCs w:val="19"/>
              </w:rPr>
            </w:pPr>
            <w:proofErr w:type="spellStart"/>
            <w:r w:rsidRPr="005F1B2A">
              <w:rPr>
                <w:rFonts w:ascii="OpenSans" w:hAnsi="OpenSans" w:cs="Segoe UI"/>
                <w:sz w:val="19"/>
                <w:szCs w:val="19"/>
              </w:rPr>
              <w:t>Об'єм</w:t>
            </w:r>
            <w:proofErr w:type="spellEnd"/>
            <w:r w:rsidRPr="005F1B2A">
              <w:rPr>
                <w:rFonts w:ascii="OpenSans" w:hAnsi="OpenSans" w:cs="Segoe UI"/>
                <w:sz w:val="19"/>
                <w:szCs w:val="19"/>
              </w:rPr>
              <w:t xml:space="preserve"> </w:t>
            </w:r>
            <w:proofErr w:type="spellStart"/>
            <w:r w:rsidRPr="005F1B2A">
              <w:rPr>
                <w:rFonts w:ascii="OpenSans" w:hAnsi="OpenSans" w:cs="Segoe UI"/>
                <w:sz w:val="19"/>
                <w:szCs w:val="19"/>
              </w:rPr>
              <w:t>продажу</w:t>
            </w:r>
            <w:proofErr w:type="spellEnd"/>
          </w:p>
        </w:tc>
        <w:tc>
          <w:tcPr>
            <w:tcW w:w="1245" w:type="pct"/>
          </w:tcPr>
          <w:p w:rsidRPr="005F1B2A" w:rsidR="2E1280A9" w:rsidP="008B05BE" w:rsidRDefault="2E1280A9" w14:paraId="5138E232" w14:textId="6FCFF60D">
            <w:pPr>
              <w:spacing w:before="120" w:after="120"/>
              <w:rPr>
                <w:rFonts w:ascii="OpenSans" w:hAnsi="OpenSans" w:cs="Segoe UI"/>
                <w:sz w:val="19"/>
                <w:szCs w:val="19"/>
              </w:rPr>
            </w:pPr>
            <w:r w:rsidRPr="005F1B2A">
              <w:rPr>
                <w:rFonts w:ascii="OpenSans" w:hAnsi="OpenSans" w:cs="Segoe UI"/>
                <w:sz w:val="19"/>
                <w:szCs w:val="19"/>
              </w:rPr>
              <w:t>Sales Volume</w:t>
            </w:r>
          </w:p>
        </w:tc>
        <w:tc>
          <w:tcPr>
            <w:tcW w:w="2486" w:type="pct"/>
          </w:tcPr>
          <w:p w:rsidRPr="005F1B2A" w:rsidR="33F58E04" w:rsidP="008B05BE" w:rsidRDefault="33F58E04" w14:paraId="7E75C965" w14:textId="02C15F6F">
            <w:pPr>
              <w:spacing w:before="120" w:after="120"/>
              <w:rPr>
                <w:rFonts w:ascii="OpenSans" w:hAnsi="OpenSans" w:cs="Segoe UI"/>
                <w:sz w:val="19"/>
                <w:szCs w:val="19"/>
              </w:rPr>
            </w:pPr>
            <w:r w:rsidRPr="005F1B2A">
              <w:rPr>
                <w:rFonts w:ascii="OpenSans" w:hAnsi="OpenSans" w:cs="Segoe UI"/>
                <w:sz w:val="19"/>
                <w:szCs w:val="19"/>
              </w:rPr>
              <w:t>Represents the number of units of goods or services sold by a company over a specific period of time</w:t>
            </w:r>
          </w:p>
        </w:tc>
      </w:tr>
      <w:tr w:rsidRPr="005F1B2A" w:rsidR="00E735BF" w:rsidTr="00C64D65" w14:paraId="3A7D4063" w14:textId="77777777">
        <w:trPr>
          <w:trHeight w:val="300"/>
        </w:trPr>
        <w:tc>
          <w:tcPr>
            <w:tcW w:w="1269" w:type="pct"/>
          </w:tcPr>
          <w:p w:rsidRPr="005F1B2A" w:rsidR="33F58E04" w:rsidP="008B05BE" w:rsidRDefault="33F58E04" w14:paraId="59EBAE70" w14:textId="417C60CA">
            <w:pPr>
              <w:spacing w:before="120" w:after="120"/>
              <w:rPr>
                <w:rFonts w:ascii="OpenSans" w:hAnsi="OpenSans" w:cs="Segoe UI"/>
                <w:sz w:val="19"/>
                <w:szCs w:val="19"/>
              </w:rPr>
            </w:pPr>
            <w:proofErr w:type="spellStart"/>
            <w:r w:rsidRPr="005F1B2A">
              <w:rPr>
                <w:rFonts w:ascii="OpenSans" w:hAnsi="OpenSans" w:cs="Segoe UI"/>
                <w:sz w:val="19"/>
                <w:szCs w:val="19"/>
              </w:rPr>
              <w:t>Товарообіг</w:t>
            </w:r>
            <w:proofErr w:type="spellEnd"/>
            <w:r w:rsidRPr="005F1B2A">
              <w:rPr>
                <w:rFonts w:ascii="OpenSans" w:hAnsi="OpenSans" w:cs="Segoe UI"/>
                <w:sz w:val="19"/>
                <w:szCs w:val="19"/>
              </w:rPr>
              <w:t>/</w:t>
            </w:r>
            <w:proofErr w:type="spellStart"/>
            <w:r w:rsidRPr="005F1B2A">
              <w:rPr>
                <w:rFonts w:ascii="OpenSans" w:hAnsi="OpenSans" w:cs="Segoe UI"/>
                <w:sz w:val="19"/>
                <w:szCs w:val="19"/>
              </w:rPr>
              <w:t>обсяг</w:t>
            </w:r>
            <w:proofErr w:type="spellEnd"/>
            <w:r w:rsidRPr="005F1B2A">
              <w:rPr>
                <w:rFonts w:ascii="OpenSans" w:hAnsi="OpenSans" w:cs="Segoe UI"/>
                <w:sz w:val="19"/>
                <w:szCs w:val="19"/>
              </w:rPr>
              <w:t xml:space="preserve"> </w:t>
            </w:r>
            <w:proofErr w:type="spellStart"/>
            <w:r w:rsidRPr="005F1B2A">
              <w:rPr>
                <w:rFonts w:ascii="OpenSans" w:hAnsi="OpenSans" w:cs="Segoe UI"/>
                <w:sz w:val="19"/>
                <w:szCs w:val="19"/>
              </w:rPr>
              <w:t>продажів</w:t>
            </w:r>
            <w:proofErr w:type="spellEnd"/>
          </w:p>
        </w:tc>
        <w:tc>
          <w:tcPr>
            <w:tcW w:w="1245" w:type="pct"/>
          </w:tcPr>
          <w:p w:rsidRPr="005F1B2A" w:rsidR="5D4E706F" w:rsidP="008B05BE" w:rsidRDefault="5D4E706F" w14:paraId="3B34F0EB" w14:textId="2D7E7C55">
            <w:pPr>
              <w:spacing w:before="120" w:after="120"/>
              <w:rPr>
                <w:rFonts w:ascii="OpenSans" w:hAnsi="OpenSans" w:cs="Segoe UI"/>
                <w:sz w:val="19"/>
                <w:szCs w:val="19"/>
              </w:rPr>
            </w:pPr>
            <w:r w:rsidRPr="005F1B2A">
              <w:rPr>
                <w:rFonts w:ascii="OpenSans" w:hAnsi="OpenSans" w:cs="Segoe UI"/>
                <w:sz w:val="19"/>
                <w:szCs w:val="19"/>
              </w:rPr>
              <w:t>Sales Value</w:t>
            </w:r>
          </w:p>
        </w:tc>
        <w:tc>
          <w:tcPr>
            <w:tcW w:w="2486" w:type="pct"/>
          </w:tcPr>
          <w:p w:rsidRPr="005F1B2A" w:rsidR="5115D428" w:rsidP="008B05BE" w:rsidRDefault="5115D428" w14:paraId="0CDAE016" w14:textId="39ABE280">
            <w:pPr>
              <w:spacing w:before="120" w:after="120"/>
              <w:rPr>
                <w:rFonts w:ascii="OpenSans" w:hAnsi="OpenSans" w:cs="Segoe UI"/>
                <w:sz w:val="19"/>
                <w:szCs w:val="19"/>
              </w:rPr>
            </w:pPr>
            <w:r w:rsidRPr="005F1B2A">
              <w:rPr>
                <w:rFonts w:ascii="OpenSans" w:hAnsi="OpenSans" w:cs="Segoe UI"/>
                <w:sz w:val="19"/>
                <w:szCs w:val="19"/>
              </w:rPr>
              <w:t xml:space="preserve">The total monetary value of goods and services sold over a specific period. It is a key financial performance </w:t>
            </w:r>
            <w:r w:rsidRPr="005F1B2A" w:rsidR="73CBC637">
              <w:rPr>
                <w:rFonts w:ascii="OpenSans" w:hAnsi="OpenSans" w:cs="Segoe UI"/>
                <w:sz w:val="19"/>
                <w:szCs w:val="19"/>
              </w:rPr>
              <w:t xml:space="preserve">metric </w:t>
            </w:r>
            <w:r w:rsidRPr="005F1B2A">
              <w:rPr>
                <w:rFonts w:ascii="OpenSans" w:hAnsi="OpenSans" w:cs="Segoe UI"/>
                <w:sz w:val="19"/>
                <w:szCs w:val="19"/>
              </w:rPr>
              <w:t>that helps assess the effectiveness of commercial operations and is a component of Revenue.</w:t>
            </w:r>
          </w:p>
        </w:tc>
      </w:tr>
      <w:tr w:rsidRPr="005F1B2A" w:rsidR="00E735BF" w:rsidTr="00C64D65" w14:paraId="4DB74713" w14:textId="77777777">
        <w:trPr>
          <w:trHeight w:val="300"/>
        </w:trPr>
        <w:tc>
          <w:tcPr>
            <w:tcW w:w="1269" w:type="pct"/>
          </w:tcPr>
          <w:p w:rsidRPr="005F1B2A" w:rsidR="17C886C5" w:rsidP="008B05BE" w:rsidRDefault="238582CA" w14:paraId="0794D4E7" w14:textId="193A8B00">
            <w:pPr>
              <w:spacing w:before="120" w:after="120"/>
              <w:rPr>
                <w:rFonts w:ascii="OpenSans" w:hAnsi="OpenSans" w:cs="Segoe UI"/>
                <w:sz w:val="19"/>
                <w:szCs w:val="19"/>
              </w:rPr>
            </w:pPr>
            <w:proofErr w:type="spellStart"/>
            <w:r w:rsidRPr="005F1B2A">
              <w:rPr>
                <w:rFonts w:ascii="OpenSans" w:hAnsi="OpenSans" w:cs="Segoe UI"/>
                <w:sz w:val="19"/>
                <w:szCs w:val="19"/>
              </w:rPr>
              <w:t>План</w:t>
            </w:r>
            <w:proofErr w:type="spellEnd"/>
            <w:r w:rsidRPr="005F1B2A">
              <w:rPr>
                <w:rFonts w:ascii="OpenSans" w:hAnsi="OpenSans" w:cs="Segoe UI"/>
                <w:sz w:val="19"/>
                <w:szCs w:val="19"/>
              </w:rPr>
              <w:t xml:space="preserve"> </w:t>
            </w:r>
            <w:proofErr w:type="spellStart"/>
            <w:r w:rsidRPr="005F1B2A">
              <w:rPr>
                <w:rFonts w:ascii="OpenSans" w:hAnsi="OpenSans" w:cs="Segoe UI"/>
                <w:sz w:val="19"/>
                <w:szCs w:val="19"/>
              </w:rPr>
              <w:t>продажів</w:t>
            </w:r>
            <w:proofErr w:type="spellEnd"/>
          </w:p>
        </w:tc>
        <w:tc>
          <w:tcPr>
            <w:tcW w:w="1245" w:type="pct"/>
          </w:tcPr>
          <w:p w:rsidRPr="005F1B2A" w:rsidR="17C886C5" w:rsidP="008B05BE" w:rsidRDefault="3E900708" w14:paraId="543573AD" w14:textId="2D658DB5">
            <w:pPr>
              <w:spacing w:before="120" w:after="120"/>
              <w:rPr>
                <w:rFonts w:ascii="OpenSans" w:hAnsi="OpenSans" w:cs="Segoe UI"/>
                <w:sz w:val="19"/>
                <w:szCs w:val="19"/>
              </w:rPr>
            </w:pPr>
            <w:r w:rsidRPr="005F1B2A">
              <w:rPr>
                <w:rFonts w:ascii="OpenSans" w:hAnsi="OpenSans" w:cs="Segoe UI"/>
                <w:sz w:val="19"/>
                <w:szCs w:val="19"/>
              </w:rPr>
              <w:t>Sales plan</w:t>
            </w:r>
          </w:p>
        </w:tc>
        <w:tc>
          <w:tcPr>
            <w:tcW w:w="2486" w:type="pct"/>
          </w:tcPr>
          <w:p w:rsidRPr="005F1B2A" w:rsidR="17C886C5" w:rsidP="008B05BE" w:rsidRDefault="238582CA" w14:paraId="0BC4B66B" w14:textId="767E22B9">
            <w:pPr>
              <w:spacing w:before="120" w:after="120"/>
              <w:rPr>
                <w:rFonts w:ascii="OpenSans" w:hAnsi="OpenSans" w:cs="Segoe UI"/>
                <w:sz w:val="19"/>
                <w:szCs w:val="19"/>
              </w:rPr>
            </w:pPr>
            <w:r w:rsidRPr="005F1B2A">
              <w:rPr>
                <w:rFonts w:ascii="OpenSans" w:hAnsi="OpenSans" w:cs="Segoe UI"/>
                <w:sz w:val="19"/>
                <w:szCs w:val="19"/>
              </w:rPr>
              <w:t>The amount of products a company plans to sell during a certain period at specified prices.</w:t>
            </w:r>
          </w:p>
        </w:tc>
      </w:tr>
      <w:tr w:rsidRPr="005F1B2A" w:rsidR="00E735BF" w:rsidTr="00C64D65" w14:paraId="5896D86C" w14:textId="77777777">
        <w:trPr>
          <w:trHeight w:val="300"/>
        </w:trPr>
        <w:tc>
          <w:tcPr>
            <w:tcW w:w="1269" w:type="pct"/>
          </w:tcPr>
          <w:p w:rsidRPr="005F1B2A" w:rsidR="157DE079" w:rsidP="008B05BE" w:rsidRDefault="157DE079" w14:paraId="2878C336" w14:textId="1662202C">
            <w:pPr>
              <w:spacing w:before="120" w:after="120"/>
              <w:rPr>
                <w:rFonts w:ascii="OpenSans" w:hAnsi="OpenSans" w:cs="Segoe UI"/>
                <w:sz w:val="19"/>
                <w:szCs w:val="19"/>
              </w:rPr>
            </w:pPr>
            <w:proofErr w:type="spellStart"/>
            <w:r w:rsidRPr="005F1B2A">
              <w:rPr>
                <w:rFonts w:ascii="OpenSans" w:hAnsi="OpenSans" w:cs="Segoe UI"/>
                <w:sz w:val="19"/>
                <w:szCs w:val="19"/>
              </w:rPr>
              <w:t>План</w:t>
            </w:r>
            <w:proofErr w:type="spellEnd"/>
            <w:r w:rsidRPr="005F1B2A">
              <w:rPr>
                <w:rFonts w:ascii="OpenSans" w:hAnsi="OpenSans" w:cs="Segoe UI"/>
                <w:sz w:val="19"/>
                <w:szCs w:val="19"/>
              </w:rPr>
              <w:t xml:space="preserve"> - </w:t>
            </w:r>
            <w:proofErr w:type="spellStart"/>
            <w:r w:rsidRPr="005F1B2A">
              <w:rPr>
                <w:rFonts w:ascii="OpenSans" w:hAnsi="OpenSans" w:cs="Segoe UI"/>
                <w:sz w:val="19"/>
                <w:szCs w:val="19"/>
              </w:rPr>
              <w:t>факт</w:t>
            </w:r>
            <w:proofErr w:type="spellEnd"/>
            <w:r w:rsidRPr="005F1B2A">
              <w:rPr>
                <w:rFonts w:ascii="OpenSans" w:hAnsi="OpenSans" w:cs="Segoe UI"/>
                <w:sz w:val="19"/>
                <w:szCs w:val="19"/>
              </w:rPr>
              <w:t xml:space="preserve"> </w:t>
            </w:r>
            <w:proofErr w:type="spellStart"/>
            <w:r w:rsidRPr="005F1B2A">
              <w:rPr>
                <w:rFonts w:ascii="OpenSans" w:hAnsi="OpenSans" w:cs="Segoe UI"/>
                <w:sz w:val="19"/>
                <w:szCs w:val="19"/>
              </w:rPr>
              <w:t>продажів</w:t>
            </w:r>
            <w:proofErr w:type="spellEnd"/>
          </w:p>
        </w:tc>
        <w:tc>
          <w:tcPr>
            <w:tcW w:w="1245" w:type="pct"/>
          </w:tcPr>
          <w:p w:rsidRPr="005F1B2A" w:rsidR="157DE079" w:rsidP="008B05BE" w:rsidRDefault="157DE079" w14:paraId="713E1107" w14:textId="72BDCE99">
            <w:pPr>
              <w:spacing w:before="120" w:after="120"/>
              <w:rPr>
                <w:rFonts w:ascii="OpenSans" w:hAnsi="OpenSans" w:cs="Segoe UI"/>
                <w:sz w:val="19"/>
                <w:szCs w:val="19"/>
              </w:rPr>
            </w:pPr>
            <w:r w:rsidRPr="005F1B2A">
              <w:rPr>
                <w:rFonts w:ascii="OpenSans" w:hAnsi="OpenSans" w:cs="Segoe UI"/>
                <w:sz w:val="19"/>
                <w:szCs w:val="19"/>
              </w:rPr>
              <w:t>Sales Achievement Percentage</w:t>
            </w:r>
          </w:p>
        </w:tc>
        <w:tc>
          <w:tcPr>
            <w:tcW w:w="2486" w:type="pct"/>
          </w:tcPr>
          <w:p w:rsidRPr="005F1B2A" w:rsidR="157DE079" w:rsidP="008B05BE" w:rsidRDefault="4438606C" w14:paraId="21C3E121" w14:textId="0674D1DF">
            <w:pPr>
              <w:spacing w:before="120" w:after="120"/>
              <w:rPr>
                <w:rFonts w:ascii="OpenSans" w:hAnsi="OpenSans" w:cs="Segoe UI"/>
                <w:sz w:val="19"/>
                <w:szCs w:val="19"/>
              </w:rPr>
            </w:pPr>
            <w:r w:rsidRPr="005F1B2A">
              <w:rPr>
                <w:rFonts w:ascii="OpenSans" w:hAnsi="OpenSans" w:cs="Segoe UI"/>
                <w:sz w:val="19"/>
                <w:szCs w:val="19"/>
              </w:rPr>
              <w:t>A metric showing how actual sales match the planned sales in the selected comparison scenario (strategic, tactical, etc.) for the chosen analysis period.</w:t>
            </w:r>
          </w:p>
        </w:tc>
      </w:tr>
      <w:tr w:rsidRPr="005F1B2A" w:rsidR="00E735BF" w:rsidTr="00C64D65" w14:paraId="66787DB9" w14:textId="77777777">
        <w:trPr>
          <w:trHeight w:val="300"/>
        </w:trPr>
        <w:tc>
          <w:tcPr>
            <w:tcW w:w="1269" w:type="pct"/>
          </w:tcPr>
          <w:p w:rsidRPr="005F1B2A" w:rsidR="17C886C5" w:rsidP="008B05BE" w:rsidRDefault="75FF0621" w14:paraId="0CCC259B" w14:textId="2E96F827">
            <w:pPr>
              <w:spacing w:before="120" w:after="120"/>
              <w:rPr>
                <w:rFonts w:ascii="OpenSans" w:hAnsi="OpenSans" w:cs="Segoe UI"/>
                <w:sz w:val="19"/>
                <w:szCs w:val="19"/>
              </w:rPr>
            </w:pPr>
            <w:proofErr w:type="spellStart"/>
            <w:r w:rsidRPr="005F1B2A">
              <w:rPr>
                <w:rFonts w:ascii="OpenSans" w:hAnsi="OpenSans" w:cs="Segoe UI"/>
                <w:sz w:val="19"/>
                <w:szCs w:val="19"/>
              </w:rPr>
              <w:t>Планова</w:t>
            </w:r>
            <w:proofErr w:type="spellEnd"/>
            <w:r w:rsidRPr="005F1B2A">
              <w:rPr>
                <w:rFonts w:ascii="OpenSans" w:hAnsi="OpenSans" w:cs="Segoe UI"/>
                <w:sz w:val="19"/>
                <w:szCs w:val="19"/>
              </w:rPr>
              <w:t xml:space="preserve"> </w:t>
            </w:r>
            <w:proofErr w:type="spellStart"/>
            <w:r w:rsidRPr="005F1B2A">
              <w:rPr>
                <w:rFonts w:ascii="OpenSans" w:hAnsi="OpenSans" w:cs="Segoe UI"/>
                <w:sz w:val="19"/>
                <w:szCs w:val="19"/>
              </w:rPr>
              <w:t>ціна</w:t>
            </w:r>
            <w:proofErr w:type="spellEnd"/>
            <w:r w:rsidRPr="005F1B2A">
              <w:rPr>
                <w:rFonts w:ascii="OpenSans" w:hAnsi="OpenSans" w:cs="Segoe UI"/>
                <w:sz w:val="19"/>
                <w:szCs w:val="19"/>
              </w:rPr>
              <w:t xml:space="preserve"> </w:t>
            </w:r>
            <w:proofErr w:type="spellStart"/>
            <w:r w:rsidRPr="005F1B2A">
              <w:rPr>
                <w:rFonts w:ascii="OpenSans" w:hAnsi="OpenSans" w:cs="Segoe UI"/>
                <w:sz w:val="19"/>
                <w:szCs w:val="19"/>
              </w:rPr>
              <w:t>реалізації</w:t>
            </w:r>
            <w:proofErr w:type="spellEnd"/>
          </w:p>
        </w:tc>
        <w:tc>
          <w:tcPr>
            <w:tcW w:w="1245" w:type="pct"/>
          </w:tcPr>
          <w:p w:rsidRPr="005F1B2A" w:rsidR="17C886C5" w:rsidP="008B05BE" w:rsidRDefault="75FF0621" w14:paraId="09B944F8" w14:textId="55F708C3">
            <w:pPr>
              <w:spacing w:before="120" w:after="120"/>
              <w:rPr>
                <w:rFonts w:ascii="OpenSans" w:hAnsi="OpenSans" w:cs="Segoe UI"/>
                <w:sz w:val="19"/>
                <w:szCs w:val="19"/>
              </w:rPr>
            </w:pPr>
            <w:r w:rsidRPr="005F1B2A">
              <w:rPr>
                <w:rFonts w:ascii="OpenSans" w:hAnsi="OpenSans" w:cs="Segoe UI"/>
                <w:sz w:val="19"/>
                <w:szCs w:val="19"/>
              </w:rPr>
              <w:t>Planned Selling Price</w:t>
            </w:r>
          </w:p>
        </w:tc>
        <w:tc>
          <w:tcPr>
            <w:tcW w:w="2486" w:type="pct"/>
          </w:tcPr>
          <w:p w:rsidRPr="005F1B2A" w:rsidR="17C886C5" w:rsidP="008B05BE" w:rsidRDefault="75FF0621" w14:paraId="26DA9BCE" w14:textId="6E0E9C62">
            <w:pPr>
              <w:spacing w:before="120" w:after="120"/>
              <w:rPr>
                <w:rFonts w:ascii="OpenSans" w:hAnsi="OpenSans" w:cs="Segoe UI"/>
                <w:sz w:val="19"/>
                <w:szCs w:val="19"/>
              </w:rPr>
            </w:pPr>
            <w:r w:rsidRPr="005F1B2A">
              <w:rPr>
                <w:rFonts w:ascii="OpenSans" w:hAnsi="OpenSans" w:cs="Segoe UI"/>
                <w:sz w:val="19"/>
                <w:szCs w:val="19"/>
              </w:rPr>
              <w:t>The expected or target price at which the company plans to sell a product during a certain period.</w:t>
            </w:r>
            <w:r w:rsidRPr="005F1B2A" w:rsidR="1AA2BA3C">
              <w:rPr>
                <w:rFonts w:ascii="OpenSans" w:hAnsi="OpenSans" w:cs="Segoe UI"/>
                <w:sz w:val="19"/>
                <w:szCs w:val="19"/>
              </w:rPr>
              <w:t xml:space="preserve"> It is defined based on the annual strategic plan, taking into account the main monthly scenario for the product range and regional launches for adjustments.</w:t>
            </w:r>
          </w:p>
        </w:tc>
      </w:tr>
      <w:tr w:rsidRPr="005F1B2A" w:rsidR="00E735BF" w:rsidTr="00C64D65" w14:paraId="5AEF5ADC" w14:textId="77777777">
        <w:trPr>
          <w:trHeight w:val="300"/>
        </w:trPr>
        <w:tc>
          <w:tcPr>
            <w:tcW w:w="1269" w:type="pct"/>
          </w:tcPr>
          <w:p w:rsidRPr="005F1B2A" w:rsidR="17C886C5" w:rsidP="008B05BE" w:rsidRDefault="1AA2BA3C" w14:paraId="765C68B7" w14:textId="58A13A0C">
            <w:pPr>
              <w:spacing w:before="120" w:after="120"/>
              <w:rPr>
                <w:rFonts w:ascii="OpenSans" w:hAnsi="OpenSans" w:cs="Segoe UI"/>
                <w:sz w:val="19"/>
                <w:szCs w:val="19"/>
              </w:rPr>
            </w:pPr>
            <w:proofErr w:type="spellStart"/>
            <w:r w:rsidRPr="005F1B2A">
              <w:rPr>
                <w:rFonts w:ascii="OpenSans" w:hAnsi="OpenSans" w:cs="Segoe UI"/>
                <w:sz w:val="19"/>
                <w:szCs w:val="19"/>
              </w:rPr>
              <w:t>Фактична</w:t>
            </w:r>
            <w:proofErr w:type="spellEnd"/>
            <w:r w:rsidRPr="005F1B2A">
              <w:rPr>
                <w:rFonts w:ascii="OpenSans" w:hAnsi="OpenSans" w:cs="Segoe UI"/>
                <w:sz w:val="19"/>
                <w:szCs w:val="19"/>
              </w:rPr>
              <w:t xml:space="preserve"> </w:t>
            </w:r>
            <w:proofErr w:type="spellStart"/>
            <w:r w:rsidRPr="005F1B2A">
              <w:rPr>
                <w:rFonts w:ascii="OpenSans" w:hAnsi="OpenSans" w:cs="Segoe UI"/>
                <w:sz w:val="19"/>
                <w:szCs w:val="19"/>
              </w:rPr>
              <w:t>ціна</w:t>
            </w:r>
            <w:proofErr w:type="spellEnd"/>
            <w:r w:rsidRPr="005F1B2A">
              <w:rPr>
                <w:rFonts w:ascii="OpenSans" w:hAnsi="OpenSans" w:cs="Segoe UI"/>
                <w:sz w:val="19"/>
                <w:szCs w:val="19"/>
              </w:rPr>
              <w:t xml:space="preserve"> </w:t>
            </w:r>
            <w:proofErr w:type="spellStart"/>
            <w:r w:rsidRPr="005F1B2A">
              <w:rPr>
                <w:rFonts w:ascii="OpenSans" w:hAnsi="OpenSans" w:cs="Segoe UI"/>
                <w:sz w:val="19"/>
                <w:szCs w:val="19"/>
              </w:rPr>
              <w:t>реалізації</w:t>
            </w:r>
            <w:proofErr w:type="spellEnd"/>
          </w:p>
        </w:tc>
        <w:tc>
          <w:tcPr>
            <w:tcW w:w="1245" w:type="pct"/>
          </w:tcPr>
          <w:p w:rsidRPr="005F1B2A" w:rsidR="17C886C5" w:rsidP="008B05BE" w:rsidRDefault="07154849" w14:paraId="093B7D5F" w14:textId="60C9260E">
            <w:pPr>
              <w:spacing w:before="120" w:after="120"/>
              <w:rPr>
                <w:rFonts w:ascii="OpenSans" w:hAnsi="OpenSans" w:cs="Segoe UI"/>
                <w:sz w:val="19"/>
                <w:szCs w:val="19"/>
              </w:rPr>
            </w:pPr>
            <w:r w:rsidRPr="005F1B2A">
              <w:rPr>
                <w:rFonts w:ascii="OpenSans" w:hAnsi="OpenSans" w:cs="Segoe UI"/>
                <w:sz w:val="19"/>
                <w:szCs w:val="19"/>
              </w:rPr>
              <w:t>Actual Selling Price</w:t>
            </w:r>
          </w:p>
        </w:tc>
        <w:tc>
          <w:tcPr>
            <w:tcW w:w="2486" w:type="pct"/>
          </w:tcPr>
          <w:p w:rsidRPr="005F1B2A" w:rsidR="17C886C5" w:rsidP="008B05BE" w:rsidRDefault="440C41F5" w14:paraId="1275ECFD" w14:textId="5170F798">
            <w:pPr>
              <w:spacing w:before="120" w:after="120"/>
              <w:rPr>
                <w:rFonts w:ascii="OpenSans" w:hAnsi="OpenSans" w:cs="Segoe UI"/>
                <w:sz w:val="19"/>
                <w:szCs w:val="19"/>
              </w:rPr>
            </w:pPr>
            <w:r w:rsidRPr="005F1B2A">
              <w:rPr>
                <w:rFonts w:ascii="OpenSans" w:hAnsi="OpenSans" w:cs="Segoe UI"/>
                <w:sz w:val="19"/>
                <w:szCs w:val="19"/>
              </w:rPr>
              <w:t>The real average price at which the product was sold during a certain period, taking into account all discounts, returns, promotions, and commercial terms.</w:t>
            </w:r>
          </w:p>
        </w:tc>
      </w:tr>
      <w:tr w:rsidRPr="005F1B2A" w:rsidR="00E735BF" w:rsidTr="00C64D65" w14:paraId="75362F81" w14:textId="77777777">
        <w:trPr>
          <w:trHeight w:val="300"/>
        </w:trPr>
        <w:tc>
          <w:tcPr>
            <w:tcW w:w="1269" w:type="pct"/>
          </w:tcPr>
          <w:p w:rsidRPr="005F1B2A" w:rsidR="17C886C5" w:rsidP="008B05BE" w:rsidRDefault="1849EC8E" w14:paraId="0FFDB918" w14:textId="3D56F640">
            <w:pPr>
              <w:spacing w:before="120" w:after="120"/>
              <w:rPr>
                <w:rFonts w:ascii="OpenSans" w:hAnsi="OpenSans" w:cs="Segoe UI"/>
                <w:sz w:val="19"/>
                <w:szCs w:val="19"/>
              </w:rPr>
            </w:pPr>
            <w:proofErr w:type="spellStart"/>
            <w:r w:rsidRPr="005F1B2A">
              <w:rPr>
                <w:rFonts w:ascii="OpenSans" w:hAnsi="OpenSans" w:cs="Segoe UI"/>
                <w:sz w:val="19"/>
                <w:szCs w:val="19"/>
              </w:rPr>
              <w:t>Приріст</w:t>
            </w:r>
            <w:proofErr w:type="spellEnd"/>
          </w:p>
        </w:tc>
        <w:tc>
          <w:tcPr>
            <w:tcW w:w="1245" w:type="pct"/>
          </w:tcPr>
          <w:p w:rsidRPr="005F1B2A" w:rsidR="17C886C5" w:rsidP="008B05BE" w:rsidRDefault="1B85C98E" w14:paraId="7A8334BB" w14:textId="24F6D99C">
            <w:pPr>
              <w:spacing w:before="120" w:after="120"/>
              <w:rPr>
                <w:rFonts w:ascii="OpenSans" w:hAnsi="OpenSans" w:cs="Segoe UI"/>
                <w:sz w:val="19"/>
                <w:szCs w:val="19"/>
              </w:rPr>
            </w:pPr>
            <w:r w:rsidRPr="005F1B2A">
              <w:rPr>
                <w:rFonts w:ascii="OpenSans" w:hAnsi="OpenSans" w:cs="Segoe UI"/>
                <w:sz w:val="19"/>
                <w:szCs w:val="19"/>
              </w:rPr>
              <w:t>Growth</w:t>
            </w:r>
          </w:p>
        </w:tc>
        <w:tc>
          <w:tcPr>
            <w:tcW w:w="2486" w:type="pct"/>
          </w:tcPr>
          <w:p w:rsidRPr="005F1B2A" w:rsidR="17C886C5" w:rsidP="008B05BE" w:rsidRDefault="620DA705" w14:paraId="6A6EA2E9" w14:textId="32B198EF">
            <w:pPr>
              <w:spacing w:before="120" w:after="120"/>
              <w:rPr>
                <w:rFonts w:ascii="OpenSans" w:hAnsi="OpenSans" w:cs="Segoe UI"/>
                <w:sz w:val="19"/>
                <w:szCs w:val="19"/>
              </w:rPr>
            </w:pPr>
            <w:r w:rsidRPr="005F1B2A">
              <w:rPr>
                <w:rFonts w:ascii="OpenSans" w:hAnsi="OpenSans" w:cs="Segoe UI"/>
                <w:sz w:val="19"/>
                <w:szCs w:val="19"/>
              </w:rPr>
              <w:t xml:space="preserve">A metric showing the change or dynamics of an </w:t>
            </w:r>
            <w:r w:rsidRPr="005F1B2A" w:rsidR="36F1E650">
              <w:rPr>
                <w:rFonts w:ascii="OpenSans" w:hAnsi="OpenSans" w:cs="Segoe UI"/>
                <w:sz w:val="19"/>
                <w:szCs w:val="19"/>
              </w:rPr>
              <w:t>metric</w:t>
            </w:r>
            <w:r w:rsidRPr="005F1B2A">
              <w:rPr>
                <w:rFonts w:ascii="OpenSans" w:hAnsi="OpenSans" w:cs="Segoe UI"/>
                <w:sz w:val="19"/>
                <w:szCs w:val="19"/>
              </w:rPr>
              <w:t xml:space="preserve"> over a specific period compared to the previous one. It helps to evaluate the company's performance trend.</w:t>
            </w:r>
          </w:p>
        </w:tc>
      </w:tr>
      <w:tr w:rsidRPr="005F1B2A" w:rsidR="00E735BF" w:rsidTr="00C64D65" w14:paraId="0A7D1D2F" w14:textId="77777777">
        <w:trPr>
          <w:trHeight w:val="300"/>
        </w:trPr>
        <w:tc>
          <w:tcPr>
            <w:tcW w:w="1269" w:type="pct"/>
          </w:tcPr>
          <w:p w:rsidRPr="005F1B2A" w:rsidR="17C886C5" w:rsidP="008B05BE" w:rsidRDefault="63473923" w14:paraId="375AF64B" w14:textId="4B5B37F1">
            <w:pPr>
              <w:spacing w:before="120" w:after="120"/>
              <w:rPr>
                <w:rFonts w:ascii="OpenSans" w:hAnsi="OpenSans" w:cs="Segoe UI"/>
                <w:sz w:val="19"/>
                <w:szCs w:val="19"/>
              </w:rPr>
            </w:pPr>
            <w:proofErr w:type="spellStart"/>
            <w:r w:rsidRPr="005F1B2A">
              <w:rPr>
                <w:rFonts w:ascii="OpenSans" w:hAnsi="OpenSans" w:cs="Segoe UI"/>
                <w:sz w:val="19"/>
                <w:szCs w:val="19"/>
              </w:rPr>
              <w:t>Темп</w:t>
            </w:r>
            <w:proofErr w:type="spellEnd"/>
            <w:r w:rsidRPr="005F1B2A">
              <w:rPr>
                <w:rFonts w:ascii="OpenSans" w:hAnsi="OpenSans" w:cs="Segoe UI"/>
                <w:sz w:val="19"/>
                <w:szCs w:val="19"/>
              </w:rPr>
              <w:t xml:space="preserve"> </w:t>
            </w:r>
            <w:proofErr w:type="spellStart"/>
            <w:r w:rsidRPr="005F1B2A">
              <w:rPr>
                <w:rFonts w:ascii="OpenSans" w:hAnsi="OpenSans" w:cs="Segoe UI"/>
                <w:sz w:val="19"/>
                <w:szCs w:val="19"/>
              </w:rPr>
              <w:t>приросту</w:t>
            </w:r>
            <w:proofErr w:type="spellEnd"/>
          </w:p>
        </w:tc>
        <w:tc>
          <w:tcPr>
            <w:tcW w:w="1245" w:type="pct"/>
          </w:tcPr>
          <w:p w:rsidRPr="005F1B2A" w:rsidR="17C886C5" w:rsidP="008B05BE" w:rsidRDefault="173D62A9" w14:paraId="1E917BC3" w14:textId="15234D2E">
            <w:pPr>
              <w:spacing w:before="120" w:after="120"/>
              <w:rPr>
                <w:rFonts w:ascii="OpenSans" w:hAnsi="OpenSans" w:cs="Segoe UI"/>
                <w:sz w:val="19"/>
                <w:szCs w:val="19"/>
              </w:rPr>
            </w:pPr>
            <w:r w:rsidRPr="005F1B2A">
              <w:rPr>
                <w:rFonts w:ascii="OpenSans" w:hAnsi="OpenSans" w:cs="Segoe UI"/>
                <w:sz w:val="19"/>
                <w:szCs w:val="19"/>
              </w:rPr>
              <w:t>Growth rate</w:t>
            </w:r>
          </w:p>
        </w:tc>
        <w:tc>
          <w:tcPr>
            <w:tcW w:w="2486" w:type="pct"/>
          </w:tcPr>
          <w:p w:rsidRPr="005F1B2A" w:rsidR="17C886C5" w:rsidP="008B05BE" w:rsidRDefault="06800855" w14:paraId="3AD11E6D" w14:textId="3DA55663">
            <w:pPr>
              <w:spacing w:before="120" w:after="120"/>
              <w:rPr>
                <w:rFonts w:ascii="OpenSans" w:hAnsi="OpenSans" w:cs="Segoe UI"/>
                <w:sz w:val="19"/>
                <w:szCs w:val="19"/>
              </w:rPr>
            </w:pPr>
            <w:r w:rsidRPr="005F1B2A">
              <w:rPr>
                <w:rFonts w:ascii="OpenSans" w:hAnsi="OpenSans" w:cs="Segoe UI"/>
                <w:sz w:val="19"/>
                <w:szCs w:val="19"/>
              </w:rPr>
              <w:t xml:space="preserve">A relative metric showing the percentage change of </w:t>
            </w:r>
            <w:r w:rsidRPr="005F1B2A" w:rsidR="21A0AD16">
              <w:rPr>
                <w:rFonts w:ascii="OpenSans" w:hAnsi="OpenSans" w:cs="Segoe UI"/>
                <w:sz w:val="19"/>
                <w:szCs w:val="19"/>
              </w:rPr>
              <w:t>a</w:t>
            </w:r>
            <w:r w:rsidRPr="005F1B2A">
              <w:rPr>
                <w:rFonts w:ascii="OpenSans" w:hAnsi="OpenSans" w:cs="Segoe UI"/>
                <w:sz w:val="19"/>
                <w:szCs w:val="19"/>
              </w:rPr>
              <w:t xml:space="preserve"> </w:t>
            </w:r>
            <w:r w:rsidRPr="005F1B2A" w:rsidR="45BFCB38">
              <w:rPr>
                <w:rFonts w:ascii="OpenSans" w:hAnsi="OpenSans" w:cs="Segoe UI"/>
                <w:sz w:val="19"/>
                <w:szCs w:val="19"/>
              </w:rPr>
              <w:t>metric</w:t>
            </w:r>
            <w:r w:rsidRPr="005F1B2A">
              <w:rPr>
                <w:rFonts w:ascii="OpenSans" w:hAnsi="OpenSans" w:cs="Segoe UI"/>
                <w:sz w:val="19"/>
                <w:szCs w:val="19"/>
              </w:rPr>
              <w:t xml:space="preserve"> over a specific period compared to the previous one.</w:t>
            </w:r>
          </w:p>
        </w:tc>
      </w:tr>
    </w:tbl>
    <w:p w:rsidRPr="005F1B2A" w:rsidR="5601C2CA" w:rsidP="00BF1DE2" w:rsidRDefault="70C54AA1" w14:paraId="06174CAA" w14:textId="562B28A0">
      <w:pPr>
        <w:spacing w:before="120" w:after="120"/>
        <w:ind w:firstLine="720"/>
        <w:jc w:val="both"/>
        <w:rPr>
          <w:rFonts w:ascii="OpenSans" w:hAnsi="OpenSans"/>
        </w:rPr>
      </w:pPr>
      <w:r w:rsidRPr="005F1B2A">
        <w:rPr>
          <w:rFonts w:ascii="OpenSans" w:hAnsi="OpenSans" w:eastAsia="Open Sans" w:cs="Open Sans"/>
          <w:bCs/>
        </w:rPr>
        <w:t>Metric calculation</w:t>
      </w:r>
    </w:p>
    <w:tbl>
      <w:tblPr>
        <w:tblStyle w:val="TableGridLight"/>
        <w:tblW w:w="5000" w:type="pct"/>
        <w:tblLook w:val="04A0" w:firstRow="1" w:lastRow="0" w:firstColumn="1" w:lastColumn="0" w:noHBand="0" w:noVBand="1"/>
      </w:tblPr>
      <w:tblGrid>
        <w:gridCol w:w="2328"/>
        <w:gridCol w:w="3920"/>
        <w:gridCol w:w="3102"/>
      </w:tblGrid>
      <w:tr w:rsidRPr="005F1B2A" w:rsidR="00E735BF" w:rsidTr="1F49532C" w14:paraId="204AC80D" w14:textId="77777777">
        <w:trPr>
          <w:trHeight w:val="300"/>
          <w:tblHeader/>
        </w:trPr>
        <w:tc>
          <w:tcPr>
            <w:tcW w:w="1245" w:type="pct"/>
            <w:shd w:val="clear" w:color="auto" w:fill="000000" w:themeFill="text1"/>
          </w:tcPr>
          <w:p w:rsidRPr="005F1B2A" w:rsidR="6CBF4B35" w:rsidP="008B05BE" w:rsidRDefault="6CBF4B35" w14:paraId="0D0D4946" w14:textId="0B055D49">
            <w:pPr>
              <w:spacing w:before="120" w:after="120"/>
              <w:jc w:val="center"/>
              <w:rPr>
                <w:rFonts w:ascii="OpenSans" w:hAnsi="OpenSans" w:cs="Segoe UI"/>
                <w:sz w:val="19"/>
                <w:szCs w:val="19"/>
              </w:rPr>
            </w:pPr>
            <w:r w:rsidRPr="005F1B2A">
              <w:rPr>
                <w:rFonts w:ascii="OpenSans" w:hAnsi="OpenSans" w:cs="Segoe UI"/>
                <w:sz w:val="19"/>
                <w:szCs w:val="19"/>
              </w:rPr>
              <w:t>Metric Name</w:t>
            </w:r>
          </w:p>
        </w:tc>
        <w:tc>
          <w:tcPr>
            <w:tcW w:w="2096" w:type="pct"/>
            <w:shd w:val="clear" w:color="auto" w:fill="000000" w:themeFill="text1"/>
          </w:tcPr>
          <w:p w:rsidRPr="005F1B2A" w:rsidR="6CBF4B35" w:rsidP="008B05BE" w:rsidRDefault="6D547DB0" w14:paraId="03E85386" w14:textId="1A15EAF7">
            <w:pPr>
              <w:spacing w:before="120" w:after="120"/>
              <w:jc w:val="center"/>
              <w:rPr>
                <w:rFonts w:ascii="OpenSans" w:hAnsi="OpenSans" w:cs="Segoe UI"/>
                <w:sz w:val="19"/>
                <w:szCs w:val="19"/>
              </w:rPr>
            </w:pPr>
            <w:r w:rsidRPr="005F1B2A">
              <w:rPr>
                <w:rFonts w:ascii="OpenSans" w:hAnsi="OpenSans" w:cs="Segoe UI"/>
                <w:sz w:val="19"/>
                <w:szCs w:val="19"/>
              </w:rPr>
              <w:t>Calculation Formula</w:t>
            </w:r>
          </w:p>
        </w:tc>
        <w:tc>
          <w:tcPr>
            <w:tcW w:w="1660" w:type="pct"/>
            <w:shd w:val="clear" w:color="auto" w:fill="000000" w:themeFill="text1"/>
          </w:tcPr>
          <w:p w:rsidRPr="005F1B2A" w:rsidR="6CBF4B35" w:rsidP="008B05BE" w:rsidRDefault="6D547DB0" w14:paraId="062D692A" w14:textId="04A8608E">
            <w:pPr>
              <w:spacing w:before="120" w:after="120"/>
              <w:jc w:val="center"/>
              <w:rPr>
                <w:rFonts w:ascii="OpenSans" w:hAnsi="OpenSans" w:cs="Segoe UI"/>
                <w:sz w:val="19"/>
                <w:szCs w:val="19"/>
              </w:rPr>
            </w:pPr>
            <w:r w:rsidRPr="005F1B2A">
              <w:rPr>
                <w:rFonts w:ascii="OpenSans" w:hAnsi="OpenSans" w:cs="Segoe UI"/>
                <w:sz w:val="19"/>
                <w:szCs w:val="19"/>
              </w:rPr>
              <w:t>Unit of Measurement</w:t>
            </w:r>
          </w:p>
        </w:tc>
      </w:tr>
      <w:tr w:rsidRPr="005F1B2A" w:rsidR="00E735BF" w:rsidTr="1F49532C" w14:paraId="4B7A4BB2" w14:textId="77777777">
        <w:trPr>
          <w:trHeight w:val="300"/>
        </w:trPr>
        <w:tc>
          <w:tcPr>
            <w:tcW w:w="1245" w:type="pct"/>
          </w:tcPr>
          <w:p w:rsidRPr="005F1B2A" w:rsidR="6CBF4B35" w:rsidP="008B05BE" w:rsidRDefault="6CBF4B35" w14:paraId="15F69E24" w14:textId="61A0939A">
            <w:pPr>
              <w:spacing w:before="120" w:after="120"/>
              <w:rPr>
                <w:rFonts w:ascii="OpenSans" w:hAnsi="OpenSans" w:cs="Segoe UI"/>
                <w:sz w:val="19"/>
                <w:szCs w:val="19"/>
              </w:rPr>
            </w:pPr>
            <w:proofErr w:type="spellStart"/>
            <w:r w:rsidRPr="005F1B2A">
              <w:rPr>
                <w:rFonts w:ascii="OpenSans" w:hAnsi="OpenSans" w:cs="Segoe UI"/>
                <w:sz w:val="19"/>
                <w:szCs w:val="19"/>
              </w:rPr>
              <w:t>Об'єм</w:t>
            </w:r>
            <w:proofErr w:type="spellEnd"/>
            <w:r w:rsidRPr="005F1B2A">
              <w:rPr>
                <w:rFonts w:ascii="OpenSans" w:hAnsi="OpenSans" w:cs="Segoe UI"/>
                <w:sz w:val="19"/>
                <w:szCs w:val="19"/>
              </w:rPr>
              <w:t xml:space="preserve"> </w:t>
            </w:r>
            <w:proofErr w:type="spellStart"/>
            <w:r w:rsidRPr="005F1B2A">
              <w:rPr>
                <w:rFonts w:ascii="OpenSans" w:hAnsi="OpenSans" w:cs="Segoe UI"/>
                <w:sz w:val="19"/>
                <w:szCs w:val="19"/>
              </w:rPr>
              <w:t>продажу</w:t>
            </w:r>
            <w:proofErr w:type="spellEnd"/>
          </w:p>
        </w:tc>
        <w:tc>
          <w:tcPr>
            <w:tcW w:w="2096" w:type="pct"/>
          </w:tcPr>
          <w:p w:rsidRPr="005F1B2A" w:rsidR="6CBF4B35" w:rsidP="008B05BE" w:rsidRDefault="014B44BA" w14:paraId="641176C8" w14:textId="39C31E67">
            <w:pPr>
              <w:spacing w:before="120" w:after="120"/>
              <w:rPr>
                <w:rFonts w:ascii="OpenSans" w:hAnsi="OpenSans" w:cs="Segoe UI"/>
                <w:sz w:val="19"/>
                <w:szCs w:val="19"/>
              </w:rPr>
            </w:pPr>
            <w:r w:rsidRPr="005F1B2A">
              <w:rPr>
                <w:rFonts w:ascii="OpenSans" w:hAnsi="OpenSans" w:cs="Segoe UI"/>
                <w:sz w:val="19"/>
                <w:szCs w:val="19"/>
              </w:rPr>
              <w:t>∑ Number of units sold</w:t>
            </w:r>
          </w:p>
        </w:tc>
        <w:tc>
          <w:tcPr>
            <w:tcW w:w="1660" w:type="pct"/>
          </w:tcPr>
          <w:p w:rsidRPr="005F1B2A" w:rsidR="6CBF4B35" w:rsidP="008B05BE" w:rsidRDefault="4B7F59A8" w14:paraId="4C6F7B9E" w14:textId="77C7CF1D">
            <w:pPr>
              <w:spacing w:before="120" w:after="120"/>
              <w:rPr>
                <w:rFonts w:ascii="OpenSans" w:hAnsi="OpenSans" w:cs="Segoe UI"/>
                <w:sz w:val="19"/>
                <w:szCs w:val="19"/>
              </w:rPr>
            </w:pPr>
            <w:r w:rsidRPr="005F1B2A">
              <w:rPr>
                <w:rFonts w:ascii="OpenSans" w:hAnsi="OpenSans" w:cs="Segoe UI"/>
                <w:sz w:val="19"/>
                <w:szCs w:val="19"/>
              </w:rPr>
              <w:t>Quantity, units</w:t>
            </w:r>
          </w:p>
        </w:tc>
      </w:tr>
      <w:tr w:rsidRPr="005F1B2A" w:rsidR="00E735BF" w:rsidTr="1F49532C" w14:paraId="1BCA43B6" w14:textId="77777777">
        <w:trPr>
          <w:trHeight w:val="300"/>
        </w:trPr>
        <w:tc>
          <w:tcPr>
            <w:tcW w:w="1245" w:type="pct"/>
          </w:tcPr>
          <w:p w:rsidRPr="005F1B2A" w:rsidR="6CBF4B35" w:rsidP="008B05BE" w:rsidRDefault="6CBF4B35" w14:paraId="2C721894" w14:textId="417C60CA">
            <w:pPr>
              <w:spacing w:before="120" w:after="120"/>
              <w:rPr>
                <w:rFonts w:ascii="OpenSans" w:hAnsi="OpenSans" w:cs="Segoe UI"/>
                <w:sz w:val="19"/>
                <w:szCs w:val="19"/>
              </w:rPr>
            </w:pPr>
            <w:proofErr w:type="spellStart"/>
            <w:r w:rsidRPr="005F1B2A">
              <w:rPr>
                <w:rFonts w:ascii="OpenSans" w:hAnsi="OpenSans" w:cs="Segoe UI"/>
                <w:sz w:val="19"/>
                <w:szCs w:val="19"/>
              </w:rPr>
              <w:t>Товарообіг</w:t>
            </w:r>
            <w:proofErr w:type="spellEnd"/>
            <w:r w:rsidRPr="005F1B2A">
              <w:rPr>
                <w:rFonts w:ascii="OpenSans" w:hAnsi="OpenSans" w:cs="Segoe UI"/>
                <w:sz w:val="19"/>
                <w:szCs w:val="19"/>
              </w:rPr>
              <w:t>/</w:t>
            </w:r>
            <w:proofErr w:type="spellStart"/>
            <w:r w:rsidRPr="005F1B2A">
              <w:rPr>
                <w:rFonts w:ascii="OpenSans" w:hAnsi="OpenSans" w:cs="Segoe UI"/>
                <w:sz w:val="19"/>
                <w:szCs w:val="19"/>
              </w:rPr>
              <w:t>обсяг</w:t>
            </w:r>
            <w:proofErr w:type="spellEnd"/>
            <w:r w:rsidRPr="005F1B2A">
              <w:rPr>
                <w:rFonts w:ascii="OpenSans" w:hAnsi="OpenSans" w:cs="Segoe UI"/>
                <w:sz w:val="19"/>
                <w:szCs w:val="19"/>
              </w:rPr>
              <w:t xml:space="preserve"> </w:t>
            </w:r>
            <w:proofErr w:type="spellStart"/>
            <w:r w:rsidRPr="005F1B2A">
              <w:rPr>
                <w:rFonts w:ascii="OpenSans" w:hAnsi="OpenSans" w:cs="Segoe UI"/>
                <w:sz w:val="19"/>
                <w:szCs w:val="19"/>
              </w:rPr>
              <w:t>продажів</w:t>
            </w:r>
            <w:proofErr w:type="spellEnd"/>
          </w:p>
        </w:tc>
        <w:tc>
          <w:tcPr>
            <w:tcW w:w="2096" w:type="pct"/>
          </w:tcPr>
          <w:p w:rsidRPr="005F1B2A" w:rsidR="6CBF4B35" w:rsidP="008B05BE" w:rsidRDefault="04E59343" w14:paraId="39AC8049" w14:textId="5C66C173">
            <w:pPr>
              <w:spacing w:before="120" w:after="120"/>
              <w:rPr>
                <w:rFonts w:ascii="OpenSans" w:hAnsi="OpenSans" w:cs="Segoe UI"/>
                <w:sz w:val="19"/>
                <w:szCs w:val="19"/>
              </w:rPr>
            </w:pPr>
            <w:r w:rsidRPr="1F49532C">
              <w:rPr>
                <w:rFonts w:ascii="OpenSans" w:hAnsi="OpenSans" w:cs="Segoe UI"/>
                <w:sz w:val="19"/>
                <w:szCs w:val="19"/>
              </w:rPr>
              <w:t xml:space="preserve">∑ </w:t>
            </w:r>
            <w:r w:rsidRPr="1F49532C" w:rsidR="68ABC5A4">
              <w:rPr>
                <w:rFonts w:ascii="OpenSans" w:hAnsi="OpenSans" w:eastAsia="OpenSans" w:cs="OpenSans"/>
                <w:sz w:val="19"/>
                <w:szCs w:val="19"/>
              </w:rPr>
              <w:t>Actual sales revenue</w:t>
            </w:r>
          </w:p>
        </w:tc>
        <w:tc>
          <w:tcPr>
            <w:tcW w:w="1660" w:type="pct"/>
          </w:tcPr>
          <w:p w:rsidRPr="005F1B2A" w:rsidR="6CBF4B35" w:rsidP="008B05BE" w:rsidRDefault="4A736E3C" w14:paraId="5FDCA4D7" w14:textId="449CEC7E">
            <w:pPr>
              <w:spacing w:before="120" w:after="120"/>
              <w:rPr>
                <w:rFonts w:ascii="OpenSans" w:hAnsi="OpenSans" w:cs="Segoe UI"/>
                <w:sz w:val="19"/>
                <w:szCs w:val="19"/>
              </w:rPr>
            </w:pPr>
            <w:r w:rsidRPr="005F1B2A">
              <w:rPr>
                <w:rFonts w:ascii="OpenSans" w:hAnsi="OpenSans" w:cs="Segoe UI"/>
                <w:sz w:val="19"/>
                <w:szCs w:val="19"/>
              </w:rPr>
              <w:t>USD</w:t>
            </w:r>
          </w:p>
        </w:tc>
      </w:tr>
      <w:tr w:rsidRPr="005F1B2A" w:rsidR="00E735BF" w:rsidTr="1F49532C" w14:paraId="4AC3E970" w14:textId="77777777">
        <w:trPr>
          <w:trHeight w:val="300"/>
        </w:trPr>
        <w:tc>
          <w:tcPr>
            <w:tcW w:w="1245" w:type="pct"/>
          </w:tcPr>
          <w:p w:rsidRPr="005F1B2A" w:rsidR="6CBF4B35" w:rsidP="008B05BE" w:rsidRDefault="6CBF4B35" w14:paraId="3B7D28EB" w14:textId="193A8B00">
            <w:pPr>
              <w:spacing w:before="120" w:after="120"/>
              <w:rPr>
                <w:rFonts w:ascii="OpenSans" w:hAnsi="OpenSans" w:cs="Segoe UI"/>
                <w:sz w:val="19"/>
                <w:szCs w:val="19"/>
              </w:rPr>
            </w:pPr>
            <w:proofErr w:type="spellStart"/>
            <w:r w:rsidRPr="005F1B2A">
              <w:rPr>
                <w:rFonts w:ascii="OpenSans" w:hAnsi="OpenSans" w:cs="Segoe UI"/>
                <w:sz w:val="19"/>
                <w:szCs w:val="19"/>
              </w:rPr>
              <w:t>План</w:t>
            </w:r>
            <w:proofErr w:type="spellEnd"/>
            <w:r w:rsidRPr="005F1B2A">
              <w:rPr>
                <w:rFonts w:ascii="OpenSans" w:hAnsi="OpenSans" w:cs="Segoe UI"/>
                <w:sz w:val="19"/>
                <w:szCs w:val="19"/>
              </w:rPr>
              <w:t xml:space="preserve"> </w:t>
            </w:r>
            <w:proofErr w:type="spellStart"/>
            <w:r w:rsidRPr="005F1B2A">
              <w:rPr>
                <w:rFonts w:ascii="OpenSans" w:hAnsi="OpenSans" w:cs="Segoe UI"/>
                <w:sz w:val="19"/>
                <w:szCs w:val="19"/>
              </w:rPr>
              <w:t>продажів</w:t>
            </w:r>
            <w:proofErr w:type="spellEnd"/>
          </w:p>
        </w:tc>
        <w:tc>
          <w:tcPr>
            <w:tcW w:w="2096" w:type="pct"/>
          </w:tcPr>
          <w:p w:rsidRPr="005F1B2A" w:rsidR="6CBF4B35" w:rsidP="008B05BE" w:rsidRDefault="3EDCE60B" w14:paraId="0794D657" w14:textId="6E98793E">
            <w:pPr>
              <w:spacing w:before="120" w:after="120"/>
              <w:rPr>
                <w:rFonts w:ascii="OpenSans" w:hAnsi="OpenSans" w:cs="Segoe UI"/>
                <w:sz w:val="19"/>
                <w:szCs w:val="19"/>
              </w:rPr>
            </w:pPr>
            <w:r w:rsidRPr="005F1B2A">
              <w:rPr>
                <w:rFonts w:ascii="OpenSans" w:hAnsi="OpenSans" w:cs="Segoe UI"/>
                <w:sz w:val="19"/>
                <w:szCs w:val="19"/>
              </w:rPr>
              <w:t>Planned quantity × Planned selling price</w:t>
            </w:r>
          </w:p>
        </w:tc>
        <w:tc>
          <w:tcPr>
            <w:tcW w:w="1660" w:type="pct"/>
          </w:tcPr>
          <w:p w:rsidRPr="005F1B2A" w:rsidR="6CBF4B35" w:rsidP="008B05BE" w:rsidRDefault="217891BD" w14:paraId="3CA022E3" w14:textId="211B02A3">
            <w:pPr>
              <w:spacing w:before="120" w:after="120"/>
              <w:rPr>
                <w:rFonts w:ascii="OpenSans" w:hAnsi="OpenSans" w:cs="Segoe UI"/>
                <w:sz w:val="19"/>
                <w:szCs w:val="19"/>
              </w:rPr>
            </w:pPr>
            <w:r w:rsidRPr="005F1B2A">
              <w:rPr>
                <w:rFonts w:ascii="OpenSans" w:hAnsi="OpenSans" w:cs="Segoe UI"/>
                <w:sz w:val="19"/>
                <w:szCs w:val="19"/>
              </w:rPr>
              <w:t>USD, units, packages</w:t>
            </w:r>
          </w:p>
        </w:tc>
      </w:tr>
      <w:tr w:rsidRPr="005F1B2A" w:rsidR="00E735BF" w:rsidTr="1F49532C" w14:paraId="5470744A" w14:textId="77777777">
        <w:trPr>
          <w:trHeight w:val="300"/>
        </w:trPr>
        <w:tc>
          <w:tcPr>
            <w:tcW w:w="1245" w:type="pct"/>
          </w:tcPr>
          <w:p w:rsidRPr="005F1B2A" w:rsidR="6CBF4B35" w:rsidP="008B05BE" w:rsidRDefault="6CBF4B35" w14:paraId="7968E478" w14:textId="1662202C">
            <w:pPr>
              <w:spacing w:before="120" w:after="120"/>
              <w:rPr>
                <w:rFonts w:ascii="OpenSans" w:hAnsi="OpenSans" w:cs="Segoe UI"/>
                <w:sz w:val="19"/>
                <w:szCs w:val="19"/>
              </w:rPr>
            </w:pPr>
            <w:proofErr w:type="spellStart"/>
            <w:r w:rsidRPr="005F1B2A">
              <w:rPr>
                <w:rFonts w:ascii="OpenSans" w:hAnsi="OpenSans" w:eastAsiaTheme="minorEastAsia" w:cstheme="minorBidi"/>
                <w:sz w:val="19"/>
                <w:szCs w:val="19"/>
              </w:rPr>
              <w:t>План</w:t>
            </w:r>
            <w:proofErr w:type="spellEnd"/>
            <w:r w:rsidRPr="005F1B2A">
              <w:rPr>
                <w:rFonts w:ascii="OpenSans" w:hAnsi="OpenSans" w:eastAsiaTheme="minorEastAsia" w:cstheme="minorBidi"/>
                <w:sz w:val="19"/>
                <w:szCs w:val="19"/>
              </w:rPr>
              <w:t xml:space="preserve"> - </w:t>
            </w:r>
            <w:proofErr w:type="spellStart"/>
            <w:r w:rsidRPr="005F1B2A">
              <w:rPr>
                <w:rFonts w:ascii="OpenSans" w:hAnsi="OpenSans" w:eastAsiaTheme="minorEastAsia" w:cstheme="minorBidi"/>
                <w:sz w:val="19"/>
                <w:szCs w:val="19"/>
              </w:rPr>
              <w:t>факт</w:t>
            </w:r>
            <w:proofErr w:type="spellEnd"/>
            <w:r w:rsidRPr="005F1B2A">
              <w:rPr>
                <w:rFonts w:ascii="OpenSans" w:hAnsi="OpenSans" w:eastAsiaTheme="minorEastAsia" w:cstheme="minorBidi"/>
                <w:sz w:val="19"/>
                <w:szCs w:val="19"/>
              </w:rPr>
              <w:t xml:space="preserve"> </w:t>
            </w:r>
            <w:proofErr w:type="spellStart"/>
            <w:r w:rsidRPr="005F1B2A">
              <w:rPr>
                <w:rFonts w:ascii="OpenSans" w:hAnsi="OpenSans" w:eastAsiaTheme="minorEastAsia" w:cstheme="minorBidi"/>
                <w:sz w:val="19"/>
                <w:szCs w:val="19"/>
              </w:rPr>
              <w:t>продажів</w:t>
            </w:r>
            <w:proofErr w:type="spellEnd"/>
          </w:p>
        </w:tc>
        <w:tc>
          <w:tcPr>
            <w:tcW w:w="2096" w:type="pct"/>
          </w:tcPr>
          <w:p w:rsidRPr="005F1B2A" w:rsidR="6CBF4B35" w:rsidP="008B05BE" w:rsidRDefault="7715AF3D" w14:paraId="7C079E29" w14:textId="06EDEFF6">
            <w:pPr>
              <w:spacing w:before="120" w:after="120"/>
              <w:rPr>
                <w:rFonts w:ascii="OpenSans" w:hAnsi="OpenSans" w:cs="Segoe UI"/>
                <w:sz w:val="19"/>
                <w:szCs w:val="19"/>
              </w:rPr>
            </w:pPr>
            <w:r w:rsidRPr="005F1B2A">
              <w:rPr>
                <w:rFonts w:ascii="OpenSans" w:hAnsi="OpenSans" w:eastAsiaTheme="minorEastAsia" w:cstheme="minorBidi"/>
                <w:sz w:val="19"/>
                <w:szCs w:val="19"/>
              </w:rPr>
              <w:t>Sales /Planned sales *100</w:t>
            </w:r>
          </w:p>
        </w:tc>
        <w:tc>
          <w:tcPr>
            <w:tcW w:w="1660" w:type="pct"/>
          </w:tcPr>
          <w:p w:rsidRPr="005F1B2A" w:rsidR="6CBF4B35" w:rsidP="008B05BE" w:rsidRDefault="7F55DD82" w14:paraId="67C3A9F3" w14:textId="4DFED8DA">
            <w:pPr>
              <w:spacing w:before="120" w:after="120"/>
              <w:rPr>
                <w:rFonts w:ascii="OpenSans" w:hAnsi="OpenSans" w:cs="Segoe UI"/>
                <w:sz w:val="19"/>
                <w:szCs w:val="19"/>
              </w:rPr>
            </w:pPr>
            <w:r w:rsidRPr="005F1B2A">
              <w:rPr>
                <w:rFonts w:ascii="OpenSans" w:hAnsi="OpenSans" w:cs="Segoe UI"/>
                <w:sz w:val="19"/>
                <w:szCs w:val="19"/>
              </w:rPr>
              <w:t>% (USD, units, packages)</w:t>
            </w:r>
          </w:p>
        </w:tc>
      </w:tr>
      <w:tr w:rsidRPr="005F1B2A" w:rsidR="00E735BF" w:rsidTr="1F49532C" w14:paraId="11331677" w14:textId="77777777">
        <w:trPr>
          <w:trHeight w:val="300"/>
        </w:trPr>
        <w:tc>
          <w:tcPr>
            <w:tcW w:w="1245" w:type="pct"/>
          </w:tcPr>
          <w:p w:rsidRPr="005F1B2A" w:rsidR="6CBF4B35" w:rsidP="008B05BE" w:rsidRDefault="6CBF4B35" w14:paraId="265C4672" w14:textId="2E96F827">
            <w:pPr>
              <w:spacing w:before="120" w:after="120"/>
              <w:rPr>
                <w:rFonts w:ascii="OpenSans" w:hAnsi="OpenSans" w:cs="Segoe UI"/>
                <w:sz w:val="19"/>
                <w:szCs w:val="19"/>
              </w:rPr>
            </w:pPr>
            <w:proofErr w:type="spellStart"/>
            <w:r w:rsidRPr="005F1B2A">
              <w:rPr>
                <w:rFonts w:ascii="OpenSans" w:hAnsi="OpenSans" w:cs="Segoe UI"/>
                <w:sz w:val="19"/>
                <w:szCs w:val="19"/>
              </w:rPr>
              <w:t>Планова</w:t>
            </w:r>
            <w:proofErr w:type="spellEnd"/>
            <w:r w:rsidRPr="005F1B2A">
              <w:rPr>
                <w:rFonts w:ascii="OpenSans" w:hAnsi="OpenSans" w:cs="Segoe UI"/>
                <w:sz w:val="19"/>
                <w:szCs w:val="19"/>
              </w:rPr>
              <w:t xml:space="preserve"> </w:t>
            </w:r>
            <w:proofErr w:type="spellStart"/>
            <w:r w:rsidRPr="005F1B2A">
              <w:rPr>
                <w:rFonts w:ascii="OpenSans" w:hAnsi="OpenSans" w:cs="Segoe UI"/>
                <w:sz w:val="19"/>
                <w:szCs w:val="19"/>
              </w:rPr>
              <w:t>ціна</w:t>
            </w:r>
            <w:proofErr w:type="spellEnd"/>
            <w:r w:rsidRPr="005F1B2A">
              <w:rPr>
                <w:rFonts w:ascii="OpenSans" w:hAnsi="OpenSans" w:cs="Segoe UI"/>
                <w:sz w:val="19"/>
                <w:szCs w:val="19"/>
              </w:rPr>
              <w:t xml:space="preserve"> </w:t>
            </w:r>
            <w:proofErr w:type="spellStart"/>
            <w:r w:rsidRPr="005F1B2A">
              <w:rPr>
                <w:rFonts w:ascii="OpenSans" w:hAnsi="OpenSans" w:cs="Segoe UI"/>
                <w:sz w:val="19"/>
                <w:szCs w:val="19"/>
              </w:rPr>
              <w:t>реалізації</w:t>
            </w:r>
            <w:proofErr w:type="spellEnd"/>
          </w:p>
        </w:tc>
        <w:tc>
          <w:tcPr>
            <w:tcW w:w="2096" w:type="pct"/>
          </w:tcPr>
          <w:p w:rsidRPr="005F1B2A" w:rsidR="6CBF4B35" w:rsidP="008B05BE" w:rsidRDefault="511A5B40" w14:paraId="31834A66" w14:textId="34B489EA">
            <w:pPr>
              <w:spacing w:before="120" w:after="120"/>
              <w:rPr>
                <w:rFonts w:ascii="OpenSans" w:hAnsi="OpenSans" w:cs="Segoe UI"/>
                <w:sz w:val="19"/>
                <w:szCs w:val="19"/>
              </w:rPr>
            </w:pPr>
            <w:r w:rsidRPr="005F1B2A">
              <w:rPr>
                <w:rFonts w:ascii="OpenSans" w:hAnsi="OpenSans" w:cs="Segoe UI"/>
                <w:sz w:val="19"/>
                <w:szCs w:val="19"/>
              </w:rPr>
              <w:t>Planned monetary value / Planned quantity (units/packages)</w:t>
            </w:r>
          </w:p>
        </w:tc>
        <w:tc>
          <w:tcPr>
            <w:tcW w:w="1660" w:type="pct"/>
          </w:tcPr>
          <w:p w:rsidRPr="005F1B2A" w:rsidR="6CBF4B35" w:rsidP="008B05BE" w:rsidRDefault="55DD1C6F" w14:paraId="1FF86754" w14:textId="7BDAB65B">
            <w:pPr>
              <w:spacing w:before="120" w:after="120"/>
              <w:rPr>
                <w:rFonts w:ascii="OpenSans" w:hAnsi="OpenSans" w:cs="Segoe UI"/>
                <w:sz w:val="19"/>
                <w:szCs w:val="19"/>
              </w:rPr>
            </w:pPr>
            <w:r w:rsidRPr="005F1B2A">
              <w:rPr>
                <w:rFonts w:ascii="OpenSans" w:hAnsi="OpenSans" w:cs="Segoe UI"/>
                <w:sz w:val="19"/>
                <w:szCs w:val="19"/>
              </w:rPr>
              <w:t>USD</w:t>
            </w:r>
          </w:p>
        </w:tc>
      </w:tr>
      <w:tr w:rsidRPr="005F1B2A" w:rsidR="00E735BF" w:rsidTr="1F49532C" w14:paraId="596EC169" w14:textId="77777777">
        <w:trPr>
          <w:trHeight w:val="300"/>
        </w:trPr>
        <w:tc>
          <w:tcPr>
            <w:tcW w:w="1245" w:type="pct"/>
          </w:tcPr>
          <w:p w:rsidRPr="005F1B2A" w:rsidR="6CBF4B35" w:rsidP="008B05BE" w:rsidRDefault="6CBF4B35" w14:paraId="4ED63079" w14:textId="58A13A0C">
            <w:pPr>
              <w:spacing w:before="120" w:after="120"/>
              <w:rPr>
                <w:rFonts w:ascii="OpenSans" w:hAnsi="OpenSans" w:cs="Segoe UI"/>
                <w:sz w:val="19"/>
                <w:szCs w:val="19"/>
              </w:rPr>
            </w:pPr>
            <w:proofErr w:type="spellStart"/>
            <w:r w:rsidRPr="005F1B2A">
              <w:rPr>
                <w:rFonts w:ascii="OpenSans" w:hAnsi="OpenSans" w:cs="Segoe UI"/>
                <w:sz w:val="19"/>
                <w:szCs w:val="19"/>
              </w:rPr>
              <w:t>Фактична</w:t>
            </w:r>
            <w:proofErr w:type="spellEnd"/>
            <w:r w:rsidRPr="005F1B2A">
              <w:rPr>
                <w:rFonts w:ascii="OpenSans" w:hAnsi="OpenSans" w:cs="Segoe UI"/>
                <w:sz w:val="19"/>
                <w:szCs w:val="19"/>
              </w:rPr>
              <w:t xml:space="preserve"> </w:t>
            </w:r>
            <w:proofErr w:type="spellStart"/>
            <w:r w:rsidRPr="005F1B2A">
              <w:rPr>
                <w:rFonts w:ascii="OpenSans" w:hAnsi="OpenSans" w:cs="Segoe UI"/>
                <w:sz w:val="19"/>
                <w:szCs w:val="19"/>
              </w:rPr>
              <w:t>ціна</w:t>
            </w:r>
            <w:proofErr w:type="spellEnd"/>
            <w:r w:rsidRPr="005F1B2A">
              <w:rPr>
                <w:rFonts w:ascii="OpenSans" w:hAnsi="OpenSans" w:cs="Segoe UI"/>
                <w:sz w:val="19"/>
                <w:szCs w:val="19"/>
              </w:rPr>
              <w:t xml:space="preserve"> </w:t>
            </w:r>
            <w:proofErr w:type="spellStart"/>
            <w:r w:rsidRPr="005F1B2A">
              <w:rPr>
                <w:rFonts w:ascii="OpenSans" w:hAnsi="OpenSans" w:cs="Segoe UI"/>
                <w:sz w:val="19"/>
                <w:szCs w:val="19"/>
              </w:rPr>
              <w:t>реалізації</w:t>
            </w:r>
            <w:proofErr w:type="spellEnd"/>
          </w:p>
        </w:tc>
        <w:tc>
          <w:tcPr>
            <w:tcW w:w="2096" w:type="pct"/>
          </w:tcPr>
          <w:p w:rsidRPr="005F1B2A" w:rsidR="6CBF4B35" w:rsidP="008B05BE" w:rsidRDefault="687370BD" w14:paraId="604A6A57" w14:textId="5198A456">
            <w:pPr>
              <w:spacing w:before="120" w:after="120"/>
              <w:rPr>
                <w:rFonts w:ascii="OpenSans" w:hAnsi="OpenSans" w:cs="Segoe UI"/>
                <w:sz w:val="19"/>
                <w:szCs w:val="19"/>
              </w:rPr>
            </w:pPr>
            <w:r w:rsidRPr="005F1B2A">
              <w:rPr>
                <w:rFonts w:ascii="OpenSans" w:hAnsi="OpenSans" w:cs="Segoe UI"/>
                <w:sz w:val="19"/>
                <w:szCs w:val="19"/>
              </w:rPr>
              <w:t xml:space="preserve">Actual </w:t>
            </w:r>
            <w:r w:rsidRPr="005F1B2A" w:rsidR="0916CDFA">
              <w:rPr>
                <w:rFonts w:ascii="OpenSans" w:hAnsi="OpenSans" w:cs="Segoe UI"/>
                <w:sz w:val="19"/>
                <w:szCs w:val="19"/>
              </w:rPr>
              <w:t>sales revenue / Number of units sold</w:t>
            </w:r>
          </w:p>
        </w:tc>
        <w:tc>
          <w:tcPr>
            <w:tcW w:w="1660" w:type="pct"/>
          </w:tcPr>
          <w:p w:rsidRPr="005F1B2A" w:rsidR="6CBF4B35" w:rsidP="008B05BE" w:rsidRDefault="18E8F889" w14:paraId="6AFFB098" w14:textId="6F823E2F">
            <w:pPr>
              <w:spacing w:before="120" w:after="120"/>
              <w:rPr>
                <w:rFonts w:ascii="OpenSans" w:hAnsi="OpenSans" w:cs="Segoe UI"/>
                <w:sz w:val="19"/>
                <w:szCs w:val="19"/>
              </w:rPr>
            </w:pPr>
            <w:r w:rsidRPr="005F1B2A">
              <w:rPr>
                <w:rFonts w:ascii="OpenSans" w:hAnsi="OpenSans" w:cs="Segoe UI"/>
                <w:sz w:val="19"/>
                <w:szCs w:val="19"/>
              </w:rPr>
              <w:t>USD</w:t>
            </w:r>
          </w:p>
        </w:tc>
      </w:tr>
      <w:tr w:rsidRPr="005F1B2A" w:rsidR="00E735BF" w:rsidTr="1F49532C" w14:paraId="5ED38F6B" w14:textId="77777777">
        <w:trPr>
          <w:trHeight w:val="300"/>
        </w:trPr>
        <w:tc>
          <w:tcPr>
            <w:tcW w:w="1245" w:type="pct"/>
          </w:tcPr>
          <w:p w:rsidRPr="005F1B2A" w:rsidR="6CBF4B35" w:rsidP="008B05BE" w:rsidRDefault="6CBF4B35" w14:paraId="1921D887" w14:textId="3D56F640">
            <w:pPr>
              <w:spacing w:before="120" w:after="120"/>
              <w:rPr>
                <w:rFonts w:ascii="OpenSans" w:hAnsi="OpenSans" w:cs="Segoe UI"/>
                <w:sz w:val="19"/>
                <w:szCs w:val="19"/>
              </w:rPr>
            </w:pPr>
            <w:proofErr w:type="spellStart"/>
            <w:r w:rsidRPr="005F1B2A">
              <w:rPr>
                <w:rFonts w:ascii="OpenSans" w:hAnsi="OpenSans" w:cs="Segoe UI"/>
                <w:sz w:val="19"/>
                <w:szCs w:val="19"/>
              </w:rPr>
              <w:t>Приріст</w:t>
            </w:r>
            <w:proofErr w:type="spellEnd"/>
          </w:p>
        </w:tc>
        <w:tc>
          <w:tcPr>
            <w:tcW w:w="2096" w:type="pct"/>
          </w:tcPr>
          <w:p w:rsidRPr="005F1B2A" w:rsidR="6CBF4B35" w:rsidP="008B05BE" w:rsidRDefault="02E0C9B1" w14:paraId="4E3A9B34" w14:textId="58F5D201">
            <w:pPr>
              <w:spacing w:before="120" w:after="120"/>
              <w:rPr>
                <w:rFonts w:ascii="OpenSans" w:hAnsi="OpenSans" w:cs="Segoe UI"/>
                <w:sz w:val="19"/>
                <w:szCs w:val="19"/>
              </w:rPr>
            </w:pPr>
            <w:r w:rsidRPr="005F1B2A">
              <w:rPr>
                <w:rFonts w:ascii="OpenSans" w:hAnsi="OpenSans" w:cs="Segoe UI"/>
                <w:sz w:val="19"/>
                <w:szCs w:val="19"/>
              </w:rPr>
              <w:t>Current period value − Previous period value</w:t>
            </w:r>
          </w:p>
        </w:tc>
        <w:tc>
          <w:tcPr>
            <w:tcW w:w="1660" w:type="pct"/>
          </w:tcPr>
          <w:p w:rsidRPr="005F1B2A" w:rsidR="6CBF4B35" w:rsidP="008B05BE" w:rsidRDefault="0885735B" w14:paraId="74BBE011" w14:textId="7C9FF775">
            <w:pPr>
              <w:spacing w:before="120" w:after="120"/>
              <w:rPr>
                <w:rFonts w:ascii="OpenSans" w:hAnsi="OpenSans" w:cs="Segoe UI"/>
                <w:sz w:val="19"/>
                <w:szCs w:val="19"/>
              </w:rPr>
            </w:pPr>
            <w:r w:rsidRPr="005F1B2A">
              <w:rPr>
                <w:rFonts w:ascii="OpenSans" w:hAnsi="OpenSans" w:cs="Segoe UI"/>
                <w:sz w:val="19"/>
                <w:szCs w:val="19"/>
              </w:rPr>
              <w:t>USD, units, packages</w:t>
            </w:r>
          </w:p>
        </w:tc>
      </w:tr>
      <w:tr w:rsidRPr="005F1B2A" w:rsidR="00E735BF" w:rsidTr="1F49532C" w14:paraId="04A179EE" w14:textId="77777777">
        <w:trPr>
          <w:trHeight w:val="300"/>
        </w:trPr>
        <w:tc>
          <w:tcPr>
            <w:tcW w:w="1245" w:type="pct"/>
          </w:tcPr>
          <w:p w:rsidRPr="005F1B2A" w:rsidR="6CBF4B35" w:rsidP="008B05BE" w:rsidRDefault="6CBF4B35" w14:paraId="107CC456" w14:textId="4B5B37F1">
            <w:pPr>
              <w:spacing w:before="120" w:after="120"/>
              <w:rPr>
                <w:rFonts w:ascii="OpenSans" w:hAnsi="OpenSans" w:cs="Segoe UI"/>
                <w:sz w:val="19"/>
                <w:szCs w:val="19"/>
              </w:rPr>
            </w:pPr>
            <w:proofErr w:type="spellStart"/>
            <w:r w:rsidRPr="005F1B2A">
              <w:rPr>
                <w:rFonts w:ascii="OpenSans" w:hAnsi="OpenSans" w:cs="Segoe UI"/>
                <w:sz w:val="19"/>
                <w:szCs w:val="19"/>
              </w:rPr>
              <w:t>Темп</w:t>
            </w:r>
            <w:proofErr w:type="spellEnd"/>
            <w:r w:rsidRPr="005F1B2A">
              <w:rPr>
                <w:rFonts w:ascii="OpenSans" w:hAnsi="OpenSans" w:cs="Segoe UI"/>
                <w:sz w:val="19"/>
                <w:szCs w:val="19"/>
              </w:rPr>
              <w:t xml:space="preserve"> </w:t>
            </w:r>
            <w:proofErr w:type="spellStart"/>
            <w:r w:rsidRPr="005F1B2A">
              <w:rPr>
                <w:rFonts w:ascii="OpenSans" w:hAnsi="OpenSans" w:cs="Segoe UI"/>
                <w:sz w:val="19"/>
                <w:szCs w:val="19"/>
              </w:rPr>
              <w:t>приросту</w:t>
            </w:r>
            <w:proofErr w:type="spellEnd"/>
          </w:p>
        </w:tc>
        <w:tc>
          <w:tcPr>
            <w:tcW w:w="2096" w:type="pct"/>
          </w:tcPr>
          <w:p w:rsidRPr="005F1B2A" w:rsidR="6CBF4B35" w:rsidP="008B05BE" w:rsidRDefault="28FBFA9A" w14:paraId="7D942DAF" w14:textId="4B1D598C">
            <w:pPr>
              <w:spacing w:before="120" w:after="120"/>
              <w:rPr>
                <w:rFonts w:ascii="OpenSans" w:hAnsi="OpenSans" w:cs="Segoe UI"/>
                <w:sz w:val="19"/>
                <w:szCs w:val="19"/>
              </w:rPr>
            </w:pPr>
            <w:r w:rsidRPr="005F1B2A">
              <w:rPr>
                <w:rFonts w:ascii="OpenSans" w:hAnsi="OpenSans" w:cs="Segoe UI"/>
                <w:sz w:val="19"/>
                <w:szCs w:val="19"/>
              </w:rPr>
              <w:t>(Current period value / Previous period value × 100%) − 100%</w:t>
            </w:r>
          </w:p>
        </w:tc>
        <w:tc>
          <w:tcPr>
            <w:tcW w:w="1660" w:type="pct"/>
          </w:tcPr>
          <w:p w:rsidRPr="005F1B2A" w:rsidR="687370BD" w:rsidP="008B05BE" w:rsidRDefault="0CF40BBA" w14:paraId="22E6C767" w14:textId="4DFED8DA">
            <w:pPr>
              <w:spacing w:before="120" w:after="120"/>
              <w:rPr>
                <w:rFonts w:ascii="OpenSans" w:hAnsi="OpenSans" w:cs="Segoe UI"/>
                <w:sz w:val="19"/>
                <w:szCs w:val="19"/>
              </w:rPr>
            </w:pPr>
            <w:r w:rsidRPr="005F1B2A">
              <w:rPr>
                <w:rFonts w:ascii="OpenSans" w:hAnsi="OpenSans" w:cs="Segoe UI"/>
                <w:sz w:val="19"/>
                <w:szCs w:val="19"/>
              </w:rPr>
              <w:t>% (USD, units, packages)</w:t>
            </w:r>
          </w:p>
          <w:p w:rsidRPr="005F1B2A" w:rsidR="6CBF4B35" w:rsidP="008B05BE" w:rsidRDefault="6CBF4B35" w14:paraId="4BEC1C16" w14:textId="5FC5E196">
            <w:pPr>
              <w:spacing w:before="120" w:after="120"/>
              <w:rPr>
                <w:rFonts w:ascii="OpenSans" w:hAnsi="OpenSans" w:cs="Segoe UI"/>
                <w:sz w:val="19"/>
                <w:szCs w:val="19"/>
              </w:rPr>
            </w:pPr>
          </w:p>
        </w:tc>
      </w:tr>
    </w:tbl>
    <w:p w:rsidRPr="005F1B2A" w:rsidR="17C886C5" w:rsidP="00BF1DE2" w:rsidRDefault="27857DDD" w14:paraId="05228CFC" w14:textId="4511C022">
      <w:pPr>
        <w:spacing w:before="120" w:after="120"/>
        <w:ind w:firstLine="720"/>
        <w:jc w:val="both"/>
        <w:rPr>
          <w:rFonts w:ascii="OpenSans" w:hAnsi="OpenSans" w:eastAsia="Garamond"/>
        </w:rPr>
      </w:pPr>
      <w:r w:rsidRPr="005F1B2A">
        <w:rPr>
          <w:rFonts w:ascii="OpenSans" w:hAnsi="OpenSans" w:eastAsia="Open Sans" w:cs="Open Sans"/>
          <w:bCs/>
        </w:rPr>
        <w:t xml:space="preserve">Data </w:t>
      </w:r>
      <w:r w:rsidRPr="005F1B2A" w:rsidR="008C766E">
        <w:rPr>
          <w:rFonts w:ascii="OpenSans" w:hAnsi="OpenSans" w:eastAsia="Open Sans" w:cs="Open Sans"/>
          <w:bCs/>
        </w:rPr>
        <w:t>s</w:t>
      </w:r>
      <w:r w:rsidRPr="005F1B2A">
        <w:rPr>
          <w:rFonts w:ascii="OpenSans" w:hAnsi="OpenSans" w:eastAsia="Open Sans" w:cs="Open Sans"/>
          <w:bCs/>
        </w:rPr>
        <w:t xml:space="preserve">ources for </w:t>
      </w:r>
      <w:r w:rsidRPr="005F1B2A" w:rsidR="008C766E">
        <w:rPr>
          <w:rFonts w:ascii="OpenSans" w:hAnsi="OpenSans" w:eastAsia="Open Sans" w:cs="Open Sans"/>
          <w:bCs/>
        </w:rPr>
        <w:t>m</w:t>
      </w:r>
      <w:r w:rsidRPr="005F1B2A">
        <w:rPr>
          <w:rFonts w:ascii="OpenSans" w:hAnsi="OpenSans" w:eastAsia="Open Sans" w:cs="Open Sans"/>
          <w:bCs/>
        </w:rPr>
        <w:t>etrics</w:t>
      </w:r>
    </w:p>
    <w:tbl>
      <w:tblPr>
        <w:tblStyle w:val="TableGridLight"/>
        <w:tblW w:w="5000" w:type="pct"/>
        <w:tblLook w:val="04A0" w:firstRow="1" w:lastRow="0" w:firstColumn="1" w:lastColumn="0" w:noHBand="0" w:noVBand="1"/>
      </w:tblPr>
      <w:tblGrid>
        <w:gridCol w:w="3158"/>
        <w:gridCol w:w="6192"/>
      </w:tblGrid>
      <w:tr w:rsidRPr="005F1B2A" w:rsidR="00E735BF" w:rsidTr="1F49532C" w14:paraId="1871AE56" w14:textId="77777777">
        <w:trPr>
          <w:trHeight w:val="300"/>
          <w:tblHeader/>
        </w:trPr>
        <w:tc>
          <w:tcPr>
            <w:tcW w:w="1689" w:type="pct"/>
            <w:shd w:val="clear" w:color="auto" w:fill="000000" w:themeFill="text1"/>
          </w:tcPr>
          <w:p w:rsidRPr="005F1B2A" w:rsidR="1B7B9264" w:rsidP="008B05BE" w:rsidRDefault="1B7B9264" w14:paraId="3F1B821C" w14:textId="0B055D49">
            <w:pPr>
              <w:spacing w:before="120" w:after="120"/>
              <w:jc w:val="center"/>
              <w:rPr>
                <w:rFonts w:ascii="OpenSans" w:hAnsi="OpenSans" w:cs="Segoe UI"/>
                <w:sz w:val="19"/>
                <w:szCs w:val="19"/>
              </w:rPr>
            </w:pPr>
            <w:r w:rsidRPr="005F1B2A">
              <w:rPr>
                <w:rFonts w:ascii="OpenSans" w:hAnsi="OpenSans" w:cs="Segoe UI"/>
                <w:sz w:val="19"/>
                <w:szCs w:val="19"/>
              </w:rPr>
              <w:t>Metric Name</w:t>
            </w:r>
          </w:p>
        </w:tc>
        <w:tc>
          <w:tcPr>
            <w:tcW w:w="3311" w:type="pct"/>
            <w:shd w:val="clear" w:color="auto" w:fill="000000" w:themeFill="text1"/>
          </w:tcPr>
          <w:p w:rsidRPr="005F1B2A" w:rsidR="1B7B9264" w:rsidP="008B05BE" w:rsidRDefault="1CA20FC2" w14:paraId="673A9215" w14:textId="5CF51AC2">
            <w:pPr>
              <w:spacing w:before="120" w:after="120"/>
              <w:jc w:val="center"/>
              <w:rPr>
                <w:rFonts w:ascii="OpenSans" w:hAnsi="OpenSans" w:cs="Segoe UI"/>
                <w:sz w:val="19"/>
                <w:szCs w:val="19"/>
              </w:rPr>
            </w:pPr>
            <w:r w:rsidRPr="005F1B2A">
              <w:rPr>
                <w:rFonts w:ascii="OpenSans" w:hAnsi="OpenSans" w:cs="Segoe UI"/>
                <w:sz w:val="19"/>
                <w:szCs w:val="19"/>
              </w:rPr>
              <w:t xml:space="preserve">Data </w:t>
            </w:r>
            <w:r w:rsidRPr="005F1B2A">
              <w:rPr>
                <w:rFonts w:ascii="OpenSans" w:hAnsi="OpenSans" w:eastAsiaTheme="minorEastAsia" w:cstheme="minorBidi"/>
                <w:sz w:val="19"/>
                <w:szCs w:val="19"/>
              </w:rPr>
              <w:t>Sources</w:t>
            </w:r>
          </w:p>
        </w:tc>
      </w:tr>
      <w:tr w:rsidRPr="005F1B2A" w:rsidR="00E735BF" w:rsidTr="1F49532C" w14:paraId="0425C662" w14:textId="77777777">
        <w:trPr>
          <w:trHeight w:val="300"/>
        </w:trPr>
        <w:tc>
          <w:tcPr>
            <w:tcW w:w="1689" w:type="pct"/>
          </w:tcPr>
          <w:p w:rsidRPr="005F1B2A" w:rsidR="1B7B9264" w:rsidP="008B05BE" w:rsidRDefault="1B7B9264" w14:paraId="2ACFF4F7" w14:textId="61A0939A">
            <w:pPr>
              <w:spacing w:before="120" w:after="120"/>
              <w:rPr>
                <w:rFonts w:hint="eastAsia" w:ascii="OpenSans" w:hAnsi="OpenSans" w:eastAsiaTheme="minorEastAsia" w:cstheme="minorBidi"/>
                <w:sz w:val="19"/>
                <w:szCs w:val="19"/>
              </w:rPr>
            </w:pPr>
            <w:proofErr w:type="spellStart"/>
            <w:r w:rsidRPr="005F1B2A">
              <w:rPr>
                <w:rFonts w:ascii="OpenSans" w:hAnsi="OpenSans" w:eastAsiaTheme="minorEastAsia" w:cstheme="minorBidi"/>
                <w:sz w:val="19"/>
                <w:szCs w:val="19"/>
              </w:rPr>
              <w:t>Об'єм</w:t>
            </w:r>
            <w:proofErr w:type="spellEnd"/>
            <w:r w:rsidRPr="005F1B2A">
              <w:rPr>
                <w:rFonts w:ascii="OpenSans" w:hAnsi="OpenSans" w:eastAsiaTheme="minorEastAsia" w:cstheme="minorBidi"/>
                <w:sz w:val="19"/>
                <w:szCs w:val="19"/>
              </w:rPr>
              <w:t xml:space="preserve"> </w:t>
            </w:r>
            <w:proofErr w:type="spellStart"/>
            <w:r w:rsidRPr="005F1B2A">
              <w:rPr>
                <w:rFonts w:ascii="OpenSans" w:hAnsi="OpenSans" w:eastAsiaTheme="minorEastAsia" w:cstheme="minorBidi"/>
                <w:sz w:val="19"/>
                <w:szCs w:val="19"/>
              </w:rPr>
              <w:t>продажу</w:t>
            </w:r>
            <w:proofErr w:type="spellEnd"/>
          </w:p>
        </w:tc>
        <w:tc>
          <w:tcPr>
            <w:tcW w:w="3311" w:type="pct"/>
          </w:tcPr>
          <w:p w:rsidRPr="005F1B2A" w:rsidR="1B7B9264" w:rsidP="715C0A79" w:rsidRDefault="279C14B1" w14:paraId="46E620BE" w14:textId="40E86C34">
            <w:pPr>
              <w:spacing w:before="120" w:after="120"/>
              <w:rPr>
                <w:rFonts w:hint="eastAsia" w:ascii="OpenSans" w:hAnsi="OpenSans" w:eastAsiaTheme="minorEastAsia" w:cstheme="minorBidi"/>
                <w:sz w:val="19"/>
                <w:szCs w:val="19"/>
              </w:rPr>
            </w:pPr>
            <w:r w:rsidRPr="715C0A79">
              <w:rPr>
                <w:rFonts w:ascii="OpenSans" w:hAnsi="OpenSans" w:eastAsiaTheme="minorEastAsia" w:cstheme="minorBidi"/>
                <w:sz w:val="19"/>
                <w:szCs w:val="19"/>
              </w:rPr>
              <w:t xml:space="preserve">1С </w:t>
            </w:r>
            <w:r w:rsidRPr="715C0A79" w:rsidR="01C199F0">
              <w:rPr>
                <w:rFonts w:ascii="OpenSans" w:hAnsi="OpenSans" w:eastAsiaTheme="minorEastAsia" w:cstheme="minorBidi"/>
                <w:sz w:val="19"/>
                <w:szCs w:val="19"/>
              </w:rPr>
              <w:t>Front</w:t>
            </w:r>
            <w:r w:rsidRPr="715C0A79">
              <w:rPr>
                <w:rFonts w:ascii="OpenSans" w:hAnsi="OpenSans" w:eastAsiaTheme="minorEastAsia" w:cstheme="minorBidi"/>
                <w:sz w:val="19"/>
                <w:szCs w:val="19"/>
              </w:rPr>
              <w:t xml:space="preserve">, GD </w:t>
            </w:r>
            <w:r w:rsidRPr="715C0A79" w:rsidR="65CDBFF5">
              <w:rPr>
                <w:rFonts w:ascii="OpenSans" w:hAnsi="OpenSans" w:eastAsiaTheme="minorEastAsia" w:cstheme="minorBidi"/>
                <w:sz w:val="19"/>
                <w:szCs w:val="19"/>
              </w:rPr>
              <w:t>P</w:t>
            </w:r>
            <w:r w:rsidRPr="715C0A79" w:rsidR="1475BA74">
              <w:rPr>
                <w:rFonts w:ascii="OpenSans" w:hAnsi="OpenSans" w:eastAsiaTheme="minorEastAsia" w:cstheme="minorBidi"/>
                <w:sz w:val="19"/>
                <w:szCs w:val="19"/>
              </w:rPr>
              <w:t>harm</w:t>
            </w:r>
            <w:r w:rsidRPr="715C0A79">
              <w:rPr>
                <w:rFonts w:ascii="OpenSans" w:hAnsi="OpenSans" w:eastAsiaTheme="minorEastAsia" w:cstheme="minorBidi"/>
                <w:sz w:val="19"/>
                <w:szCs w:val="19"/>
              </w:rPr>
              <w:t>, Gamma, Morion, Axapta</w:t>
            </w:r>
          </w:p>
        </w:tc>
      </w:tr>
      <w:tr w:rsidRPr="005F1B2A" w:rsidR="00E735BF" w:rsidTr="1F49532C" w14:paraId="6A588EF6" w14:textId="77777777">
        <w:trPr>
          <w:trHeight w:val="300"/>
        </w:trPr>
        <w:tc>
          <w:tcPr>
            <w:tcW w:w="1689" w:type="pct"/>
          </w:tcPr>
          <w:p w:rsidRPr="005F1B2A" w:rsidR="1B7B9264" w:rsidP="008B05BE" w:rsidRDefault="1B7B9264" w14:paraId="5A54998A" w14:textId="417C60CA">
            <w:pPr>
              <w:spacing w:before="120" w:after="120"/>
              <w:rPr>
                <w:rFonts w:hint="eastAsia" w:ascii="OpenSans" w:hAnsi="OpenSans" w:eastAsiaTheme="minorEastAsia" w:cstheme="minorBidi"/>
                <w:sz w:val="19"/>
                <w:szCs w:val="19"/>
              </w:rPr>
            </w:pPr>
            <w:proofErr w:type="spellStart"/>
            <w:r w:rsidRPr="005F1B2A">
              <w:rPr>
                <w:rFonts w:ascii="OpenSans" w:hAnsi="OpenSans" w:eastAsiaTheme="minorEastAsia" w:cstheme="minorBidi"/>
                <w:sz w:val="19"/>
                <w:szCs w:val="19"/>
              </w:rPr>
              <w:t>Товарообіг</w:t>
            </w:r>
            <w:proofErr w:type="spellEnd"/>
            <w:r w:rsidRPr="005F1B2A">
              <w:rPr>
                <w:rFonts w:ascii="OpenSans" w:hAnsi="OpenSans" w:eastAsiaTheme="minorEastAsia" w:cstheme="minorBidi"/>
                <w:sz w:val="19"/>
                <w:szCs w:val="19"/>
              </w:rPr>
              <w:t>/</w:t>
            </w:r>
            <w:proofErr w:type="spellStart"/>
            <w:r w:rsidRPr="005F1B2A">
              <w:rPr>
                <w:rFonts w:ascii="OpenSans" w:hAnsi="OpenSans" w:eastAsiaTheme="minorEastAsia" w:cstheme="minorBidi"/>
                <w:sz w:val="19"/>
                <w:szCs w:val="19"/>
              </w:rPr>
              <w:t>обсяг</w:t>
            </w:r>
            <w:proofErr w:type="spellEnd"/>
            <w:r w:rsidRPr="005F1B2A">
              <w:rPr>
                <w:rFonts w:ascii="OpenSans" w:hAnsi="OpenSans" w:eastAsiaTheme="minorEastAsia" w:cstheme="minorBidi"/>
                <w:sz w:val="19"/>
                <w:szCs w:val="19"/>
              </w:rPr>
              <w:t xml:space="preserve"> </w:t>
            </w:r>
            <w:proofErr w:type="spellStart"/>
            <w:r w:rsidRPr="005F1B2A">
              <w:rPr>
                <w:rFonts w:ascii="OpenSans" w:hAnsi="OpenSans" w:eastAsiaTheme="minorEastAsia" w:cstheme="minorBidi"/>
                <w:sz w:val="19"/>
                <w:szCs w:val="19"/>
              </w:rPr>
              <w:t>продажів</w:t>
            </w:r>
            <w:proofErr w:type="spellEnd"/>
          </w:p>
        </w:tc>
        <w:tc>
          <w:tcPr>
            <w:tcW w:w="3311" w:type="pct"/>
          </w:tcPr>
          <w:p w:rsidRPr="005F1B2A" w:rsidR="1B7B9264" w:rsidP="715C0A79" w:rsidRDefault="36BB1AB9" w14:paraId="0AE7BE01" w14:textId="5887AB6E">
            <w:pPr>
              <w:spacing w:before="120" w:after="120"/>
              <w:rPr>
                <w:rFonts w:hint="eastAsia" w:ascii="OpenSans" w:hAnsi="OpenSans" w:eastAsiaTheme="minorEastAsia" w:cstheme="minorBidi"/>
                <w:sz w:val="19"/>
                <w:szCs w:val="19"/>
              </w:rPr>
            </w:pPr>
            <w:r w:rsidRPr="715C0A79">
              <w:rPr>
                <w:rFonts w:ascii="OpenSans" w:hAnsi="OpenSans" w:eastAsiaTheme="minorEastAsia" w:cstheme="minorBidi"/>
                <w:sz w:val="19"/>
                <w:szCs w:val="19"/>
              </w:rPr>
              <w:t xml:space="preserve">1С </w:t>
            </w:r>
            <w:r w:rsidRPr="715C0A79" w:rsidR="04AEE049">
              <w:rPr>
                <w:rFonts w:ascii="OpenSans" w:hAnsi="OpenSans" w:eastAsiaTheme="minorEastAsia" w:cstheme="minorBidi"/>
                <w:sz w:val="19"/>
                <w:szCs w:val="19"/>
              </w:rPr>
              <w:t>Front</w:t>
            </w:r>
            <w:r w:rsidRPr="715C0A79">
              <w:rPr>
                <w:rFonts w:ascii="OpenSans" w:hAnsi="OpenSans" w:eastAsiaTheme="minorEastAsia" w:cstheme="minorBidi"/>
                <w:sz w:val="19"/>
                <w:szCs w:val="19"/>
              </w:rPr>
              <w:t xml:space="preserve">, GD </w:t>
            </w:r>
            <w:r w:rsidRPr="715C0A79" w:rsidR="6BAD0B64">
              <w:rPr>
                <w:rFonts w:ascii="OpenSans" w:hAnsi="OpenSans" w:eastAsiaTheme="minorEastAsia" w:cstheme="minorBidi"/>
                <w:sz w:val="19"/>
                <w:szCs w:val="19"/>
              </w:rPr>
              <w:t>P</w:t>
            </w:r>
            <w:r w:rsidRPr="715C0A79" w:rsidR="01E495BD">
              <w:rPr>
                <w:rFonts w:ascii="OpenSans" w:hAnsi="OpenSans" w:eastAsiaTheme="minorEastAsia" w:cstheme="minorBidi"/>
                <w:sz w:val="19"/>
                <w:szCs w:val="19"/>
              </w:rPr>
              <w:t>harm</w:t>
            </w:r>
            <w:r w:rsidRPr="715C0A79">
              <w:rPr>
                <w:rFonts w:ascii="OpenSans" w:hAnsi="OpenSans" w:eastAsiaTheme="minorEastAsia" w:cstheme="minorBidi"/>
                <w:sz w:val="19"/>
                <w:szCs w:val="19"/>
              </w:rPr>
              <w:t>, Gamma, Morion, Axapta</w:t>
            </w:r>
          </w:p>
        </w:tc>
      </w:tr>
      <w:tr w:rsidRPr="005F1B2A" w:rsidR="00E735BF" w:rsidTr="1F49532C" w14:paraId="3240D081" w14:textId="77777777">
        <w:trPr>
          <w:trHeight w:val="300"/>
        </w:trPr>
        <w:tc>
          <w:tcPr>
            <w:tcW w:w="1689" w:type="pct"/>
          </w:tcPr>
          <w:p w:rsidRPr="005F1B2A" w:rsidR="1B7B9264" w:rsidP="008B05BE" w:rsidRDefault="1B7B9264" w14:paraId="4E0991C5" w14:textId="193A8B00">
            <w:pPr>
              <w:spacing w:before="120" w:after="120"/>
              <w:rPr>
                <w:rFonts w:hint="eastAsia" w:ascii="OpenSans" w:hAnsi="OpenSans" w:eastAsiaTheme="minorEastAsia" w:cstheme="minorBidi"/>
                <w:sz w:val="19"/>
                <w:szCs w:val="19"/>
              </w:rPr>
            </w:pPr>
            <w:proofErr w:type="spellStart"/>
            <w:r w:rsidRPr="005F1B2A">
              <w:rPr>
                <w:rFonts w:ascii="OpenSans" w:hAnsi="OpenSans" w:eastAsiaTheme="minorEastAsia" w:cstheme="minorBidi"/>
                <w:sz w:val="19"/>
                <w:szCs w:val="19"/>
              </w:rPr>
              <w:t>План</w:t>
            </w:r>
            <w:proofErr w:type="spellEnd"/>
            <w:r w:rsidRPr="005F1B2A">
              <w:rPr>
                <w:rFonts w:ascii="OpenSans" w:hAnsi="OpenSans" w:eastAsiaTheme="minorEastAsia" w:cstheme="minorBidi"/>
                <w:sz w:val="19"/>
                <w:szCs w:val="19"/>
              </w:rPr>
              <w:t xml:space="preserve"> </w:t>
            </w:r>
            <w:proofErr w:type="spellStart"/>
            <w:r w:rsidRPr="005F1B2A">
              <w:rPr>
                <w:rFonts w:ascii="OpenSans" w:hAnsi="OpenSans" w:eastAsiaTheme="minorEastAsia" w:cstheme="minorBidi"/>
                <w:sz w:val="19"/>
                <w:szCs w:val="19"/>
              </w:rPr>
              <w:t>продажів</w:t>
            </w:r>
            <w:proofErr w:type="spellEnd"/>
          </w:p>
        </w:tc>
        <w:tc>
          <w:tcPr>
            <w:tcW w:w="3311" w:type="pct"/>
          </w:tcPr>
          <w:p w:rsidRPr="005F1B2A" w:rsidR="1B7B9264" w:rsidP="1F49532C" w:rsidRDefault="6F0362CC" w14:paraId="7C93C318" w14:textId="73042BAE">
            <w:pPr>
              <w:spacing w:before="120" w:after="120"/>
              <w:rPr>
                <w:rFonts w:hint="eastAsia" w:ascii="OpenSans" w:hAnsi="OpenSans" w:eastAsiaTheme="minorEastAsia" w:cstheme="minorBidi"/>
                <w:sz w:val="19"/>
                <w:szCs w:val="19"/>
              </w:rPr>
            </w:pPr>
            <w:r w:rsidRPr="1F49532C">
              <w:rPr>
                <w:rFonts w:ascii="OpenSans" w:hAnsi="OpenSans" w:eastAsiaTheme="minorEastAsia" w:cstheme="minorBidi"/>
                <w:sz w:val="19"/>
                <w:szCs w:val="19"/>
              </w:rPr>
              <w:t>SCM</w:t>
            </w:r>
          </w:p>
        </w:tc>
      </w:tr>
      <w:tr w:rsidRPr="005F1B2A" w:rsidR="00E735BF" w:rsidTr="1F49532C" w14:paraId="05BC89B9" w14:textId="77777777">
        <w:trPr>
          <w:trHeight w:val="300"/>
        </w:trPr>
        <w:tc>
          <w:tcPr>
            <w:tcW w:w="1689" w:type="pct"/>
          </w:tcPr>
          <w:p w:rsidRPr="005F1B2A" w:rsidR="1B7B9264" w:rsidP="008B05BE" w:rsidRDefault="1B7B9264" w14:paraId="1341799B" w14:textId="1662202C">
            <w:pPr>
              <w:spacing w:before="120" w:after="120"/>
              <w:rPr>
                <w:rFonts w:hint="eastAsia" w:ascii="OpenSans" w:hAnsi="OpenSans" w:eastAsiaTheme="minorEastAsia" w:cstheme="minorBidi"/>
                <w:sz w:val="19"/>
                <w:szCs w:val="19"/>
              </w:rPr>
            </w:pPr>
            <w:proofErr w:type="spellStart"/>
            <w:r w:rsidRPr="005F1B2A">
              <w:rPr>
                <w:rFonts w:ascii="OpenSans" w:hAnsi="OpenSans" w:eastAsiaTheme="minorEastAsia" w:cstheme="minorBidi"/>
                <w:sz w:val="19"/>
                <w:szCs w:val="19"/>
              </w:rPr>
              <w:t>План</w:t>
            </w:r>
            <w:proofErr w:type="spellEnd"/>
            <w:r w:rsidRPr="005F1B2A">
              <w:rPr>
                <w:rFonts w:ascii="OpenSans" w:hAnsi="OpenSans" w:eastAsiaTheme="minorEastAsia" w:cstheme="minorBidi"/>
                <w:sz w:val="19"/>
                <w:szCs w:val="19"/>
              </w:rPr>
              <w:t xml:space="preserve"> - </w:t>
            </w:r>
            <w:proofErr w:type="spellStart"/>
            <w:r w:rsidRPr="005F1B2A">
              <w:rPr>
                <w:rFonts w:ascii="OpenSans" w:hAnsi="OpenSans" w:eastAsiaTheme="minorEastAsia" w:cstheme="minorBidi"/>
                <w:sz w:val="19"/>
                <w:szCs w:val="19"/>
              </w:rPr>
              <w:t>факт</w:t>
            </w:r>
            <w:proofErr w:type="spellEnd"/>
            <w:r w:rsidRPr="005F1B2A">
              <w:rPr>
                <w:rFonts w:ascii="OpenSans" w:hAnsi="OpenSans" w:eastAsiaTheme="minorEastAsia" w:cstheme="minorBidi"/>
                <w:sz w:val="19"/>
                <w:szCs w:val="19"/>
              </w:rPr>
              <w:t xml:space="preserve"> </w:t>
            </w:r>
            <w:proofErr w:type="spellStart"/>
            <w:r w:rsidRPr="005F1B2A">
              <w:rPr>
                <w:rFonts w:ascii="OpenSans" w:hAnsi="OpenSans" w:eastAsiaTheme="minorEastAsia" w:cstheme="minorBidi"/>
                <w:sz w:val="19"/>
                <w:szCs w:val="19"/>
              </w:rPr>
              <w:t>продажів</w:t>
            </w:r>
            <w:proofErr w:type="spellEnd"/>
          </w:p>
        </w:tc>
        <w:tc>
          <w:tcPr>
            <w:tcW w:w="3311" w:type="pct"/>
          </w:tcPr>
          <w:p w:rsidRPr="005F1B2A" w:rsidR="1B7B9264" w:rsidP="715C0A79" w:rsidRDefault="7E7FD8FA" w14:paraId="06D3C194" w14:textId="7E6421EA">
            <w:pPr>
              <w:spacing w:before="120" w:after="120"/>
              <w:rPr>
                <w:rFonts w:hint="eastAsia" w:ascii="OpenSans" w:hAnsi="OpenSans" w:eastAsiaTheme="minorEastAsia" w:cstheme="minorBidi"/>
                <w:sz w:val="19"/>
                <w:szCs w:val="19"/>
              </w:rPr>
            </w:pPr>
            <w:r w:rsidRPr="715C0A79">
              <w:rPr>
                <w:rFonts w:ascii="OpenSans" w:hAnsi="OpenSans" w:eastAsiaTheme="minorEastAsia" w:cstheme="minorBidi"/>
                <w:sz w:val="19"/>
                <w:szCs w:val="19"/>
              </w:rPr>
              <w:t xml:space="preserve">1С </w:t>
            </w:r>
            <w:proofErr w:type="spellStart"/>
            <w:r w:rsidRPr="715C0A79">
              <w:rPr>
                <w:rFonts w:ascii="OpenSans" w:hAnsi="OpenSans" w:eastAsiaTheme="minorEastAsia" w:cstheme="minorBidi"/>
                <w:sz w:val="19"/>
                <w:szCs w:val="19"/>
              </w:rPr>
              <w:t>фронт</w:t>
            </w:r>
            <w:proofErr w:type="spellEnd"/>
            <w:r w:rsidRPr="715C0A79">
              <w:rPr>
                <w:rFonts w:ascii="OpenSans" w:hAnsi="OpenSans" w:eastAsiaTheme="minorEastAsia" w:cstheme="minorBidi"/>
                <w:sz w:val="19"/>
                <w:szCs w:val="19"/>
              </w:rPr>
              <w:t xml:space="preserve">, GD </w:t>
            </w:r>
            <w:r w:rsidRPr="715C0A79" w:rsidR="22CF15E4">
              <w:rPr>
                <w:rFonts w:ascii="OpenSans" w:hAnsi="OpenSans" w:eastAsiaTheme="minorEastAsia" w:cstheme="minorBidi"/>
                <w:sz w:val="19"/>
                <w:szCs w:val="19"/>
              </w:rPr>
              <w:t>P</w:t>
            </w:r>
            <w:r w:rsidRPr="715C0A79" w:rsidR="6C7A52C0">
              <w:rPr>
                <w:rFonts w:ascii="OpenSans" w:hAnsi="OpenSans" w:eastAsiaTheme="minorEastAsia" w:cstheme="minorBidi"/>
                <w:sz w:val="19"/>
                <w:szCs w:val="19"/>
              </w:rPr>
              <w:t>harm</w:t>
            </w:r>
            <w:r w:rsidRPr="715C0A79">
              <w:rPr>
                <w:rFonts w:ascii="OpenSans" w:hAnsi="OpenSans" w:eastAsiaTheme="minorEastAsia" w:cstheme="minorBidi"/>
                <w:sz w:val="19"/>
                <w:szCs w:val="19"/>
              </w:rPr>
              <w:t>, SCM, Gamma, Morion, Axapta</w:t>
            </w:r>
          </w:p>
        </w:tc>
      </w:tr>
      <w:tr w:rsidRPr="005F1B2A" w:rsidR="00E735BF" w:rsidTr="1F49532C" w14:paraId="662FB20B" w14:textId="77777777">
        <w:trPr>
          <w:trHeight w:val="300"/>
        </w:trPr>
        <w:tc>
          <w:tcPr>
            <w:tcW w:w="1689" w:type="pct"/>
          </w:tcPr>
          <w:p w:rsidRPr="005F1B2A" w:rsidR="1B7B9264" w:rsidP="008B05BE" w:rsidRDefault="1B7B9264" w14:paraId="48BC3EB0" w14:textId="2E96F827">
            <w:pPr>
              <w:spacing w:before="120" w:after="120"/>
              <w:rPr>
                <w:rFonts w:hint="eastAsia" w:ascii="OpenSans" w:hAnsi="OpenSans" w:eastAsiaTheme="minorEastAsia" w:cstheme="minorBidi"/>
                <w:sz w:val="19"/>
                <w:szCs w:val="19"/>
              </w:rPr>
            </w:pPr>
            <w:proofErr w:type="spellStart"/>
            <w:r w:rsidRPr="005F1B2A">
              <w:rPr>
                <w:rFonts w:ascii="OpenSans" w:hAnsi="OpenSans" w:eastAsiaTheme="minorEastAsia" w:cstheme="minorBidi"/>
                <w:sz w:val="19"/>
                <w:szCs w:val="19"/>
              </w:rPr>
              <w:t>Планова</w:t>
            </w:r>
            <w:proofErr w:type="spellEnd"/>
            <w:r w:rsidRPr="005F1B2A">
              <w:rPr>
                <w:rFonts w:ascii="OpenSans" w:hAnsi="OpenSans" w:eastAsiaTheme="minorEastAsia" w:cstheme="minorBidi"/>
                <w:sz w:val="19"/>
                <w:szCs w:val="19"/>
              </w:rPr>
              <w:t xml:space="preserve"> </w:t>
            </w:r>
            <w:proofErr w:type="spellStart"/>
            <w:r w:rsidRPr="005F1B2A">
              <w:rPr>
                <w:rFonts w:ascii="OpenSans" w:hAnsi="OpenSans" w:eastAsiaTheme="minorEastAsia" w:cstheme="minorBidi"/>
                <w:sz w:val="19"/>
                <w:szCs w:val="19"/>
              </w:rPr>
              <w:t>ціна</w:t>
            </w:r>
            <w:proofErr w:type="spellEnd"/>
            <w:r w:rsidRPr="005F1B2A">
              <w:rPr>
                <w:rFonts w:ascii="OpenSans" w:hAnsi="OpenSans" w:eastAsiaTheme="minorEastAsia" w:cstheme="minorBidi"/>
                <w:sz w:val="19"/>
                <w:szCs w:val="19"/>
              </w:rPr>
              <w:t xml:space="preserve"> </w:t>
            </w:r>
            <w:proofErr w:type="spellStart"/>
            <w:r w:rsidRPr="005F1B2A">
              <w:rPr>
                <w:rFonts w:ascii="OpenSans" w:hAnsi="OpenSans" w:eastAsiaTheme="minorEastAsia" w:cstheme="minorBidi"/>
                <w:sz w:val="19"/>
                <w:szCs w:val="19"/>
              </w:rPr>
              <w:t>реалізації</w:t>
            </w:r>
            <w:proofErr w:type="spellEnd"/>
          </w:p>
        </w:tc>
        <w:tc>
          <w:tcPr>
            <w:tcW w:w="3311" w:type="pct"/>
          </w:tcPr>
          <w:p w:rsidRPr="005F1B2A" w:rsidR="1B7B9264" w:rsidP="008B05BE" w:rsidRDefault="66550003" w14:paraId="0C42BB26" w14:textId="6B9452C8">
            <w:pPr>
              <w:spacing w:before="120" w:after="120"/>
              <w:rPr>
                <w:rFonts w:hint="eastAsia" w:ascii="OpenSans" w:hAnsi="OpenSans" w:eastAsiaTheme="minorEastAsia" w:cstheme="minorBidi"/>
                <w:sz w:val="19"/>
                <w:szCs w:val="19"/>
              </w:rPr>
            </w:pPr>
            <w:r w:rsidRPr="005F1B2A">
              <w:rPr>
                <w:rFonts w:ascii="OpenSans" w:hAnsi="OpenSans" w:eastAsiaTheme="minorEastAsia" w:cstheme="minorBidi"/>
                <w:sz w:val="19"/>
                <w:szCs w:val="19"/>
              </w:rPr>
              <w:t>SCM</w:t>
            </w:r>
          </w:p>
        </w:tc>
      </w:tr>
      <w:tr w:rsidRPr="005F1B2A" w:rsidR="00E735BF" w:rsidTr="1F49532C" w14:paraId="74776E12" w14:textId="77777777">
        <w:trPr>
          <w:trHeight w:val="300"/>
        </w:trPr>
        <w:tc>
          <w:tcPr>
            <w:tcW w:w="1689" w:type="pct"/>
          </w:tcPr>
          <w:p w:rsidRPr="005F1B2A" w:rsidR="1B7B9264" w:rsidP="008B05BE" w:rsidRDefault="1B7B9264" w14:paraId="66688AE1" w14:textId="58A13A0C">
            <w:pPr>
              <w:spacing w:before="120" w:after="120"/>
              <w:rPr>
                <w:rFonts w:ascii="OpenSans" w:hAnsi="OpenSans" w:cs="Segoe UI"/>
                <w:sz w:val="19"/>
                <w:szCs w:val="19"/>
              </w:rPr>
            </w:pPr>
            <w:proofErr w:type="spellStart"/>
            <w:r w:rsidRPr="005F1B2A">
              <w:rPr>
                <w:rFonts w:ascii="OpenSans" w:hAnsi="OpenSans" w:eastAsiaTheme="minorEastAsia" w:cstheme="minorBidi"/>
                <w:sz w:val="19"/>
                <w:szCs w:val="19"/>
              </w:rPr>
              <w:t>Фактична</w:t>
            </w:r>
            <w:proofErr w:type="spellEnd"/>
            <w:r w:rsidRPr="005F1B2A">
              <w:rPr>
                <w:rFonts w:ascii="OpenSans" w:hAnsi="OpenSans" w:eastAsiaTheme="minorEastAsia" w:cstheme="minorBidi"/>
                <w:sz w:val="19"/>
                <w:szCs w:val="19"/>
              </w:rPr>
              <w:t xml:space="preserve"> </w:t>
            </w:r>
            <w:proofErr w:type="spellStart"/>
            <w:r w:rsidRPr="005F1B2A">
              <w:rPr>
                <w:rFonts w:ascii="OpenSans" w:hAnsi="OpenSans" w:eastAsiaTheme="minorEastAsia" w:cstheme="minorBidi"/>
                <w:sz w:val="19"/>
                <w:szCs w:val="19"/>
              </w:rPr>
              <w:t>ціна</w:t>
            </w:r>
            <w:proofErr w:type="spellEnd"/>
            <w:r w:rsidRPr="005F1B2A">
              <w:rPr>
                <w:rFonts w:ascii="OpenSans" w:hAnsi="OpenSans" w:eastAsiaTheme="minorEastAsia" w:cstheme="minorBidi"/>
                <w:sz w:val="19"/>
                <w:szCs w:val="19"/>
              </w:rPr>
              <w:t xml:space="preserve"> </w:t>
            </w:r>
            <w:proofErr w:type="spellStart"/>
            <w:r w:rsidRPr="005F1B2A">
              <w:rPr>
                <w:rFonts w:ascii="OpenSans" w:hAnsi="OpenSans" w:eastAsiaTheme="minorEastAsia" w:cstheme="minorBidi"/>
                <w:sz w:val="19"/>
                <w:szCs w:val="19"/>
              </w:rPr>
              <w:t>реалізації</w:t>
            </w:r>
            <w:proofErr w:type="spellEnd"/>
          </w:p>
        </w:tc>
        <w:tc>
          <w:tcPr>
            <w:tcW w:w="3311" w:type="pct"/>
          </w:tcPr>
          <w:p w:rsidRPr="005F1B2A" w:rsidR="1B7B9264" w:rsidP="008B05BE" w:rsidRDefault="6C5E541D" w14:paraId="04FE5759" w14:textId="1C559BA0">
            <w:pPr>
              <w:spacing w:before="120" w:after="120"/>
              <w:rPr>
                <w:rFonts w:ascii="OpenSans" w:hAnsi="OpenSans" w:cs="Segoe UI"/>
                <w:sz w:val="19"/>
                <w:szCs w:val="19"/>
              </w:rPr>
            </w:pPr>
            <w:r w:rsidRPr="715C0A79">
              <w:rPr>
                <w:rFonts w:ascii="OpenSans" w:hAnsi="OpenSans" w:eastAsiaTheme="minorEastAsia" w:cstheme="minorBidi"/>
                <w:sz w:val="19"/>
                <w:szCs w:val="19"/>
              </w:rPr>
              <w:t xml:space="preserve">1С Front, GD </w:t>
            </w:r>
            <w:r w:rsidRPr="715C0A79" w:rsidR="39AA436D">
              <w:rPr>
                <w:rFonts w:ascii="OpenSans" w:hAnsi="OpenSans" w:eastAsiaTheme="minorEastAsia" w:cstheme="minorBidi"/>
                <w:sz w:val="19"/>
                <w:szCs w:val="19"/>
              </w:rPr>
              <w:t>P</w:t>
            </w:r>
            <w:r w:rsidRPr="715C0A79" w:rsidR="3877B8CE">
              <w:rPr>
                <w:rFonts w:ascii="OpenSans" w:hAnsi="OpenSans" w:eastAsiaTheme="minorEastAsia" w:cstheme="minorBidi"/>
                <w:sz w:val="19"/>
                <w:szCs w:val="19"/>
              </w:rPr>
              <w:t>harm</w:t>
            </w:r>
            <w:r w:rsidRPr="715C0A79">
              <w:rPr>
                <w:rFonts w:ascii="OpenSans" w:hAnsi="OpenSans" w:eastAsiaTheme="minorEastAsia" w:cstheme="minorBidi"/>
                <w:sz w:val="19"/>
                <w:szCs w:val="19"/>
              </w:rPr>
              <w:t>, Gamma, Morion, Axapta</w:t>
            </w:r>
          </w:p>
        </w:tc>
      </w:tr>
      <w:tr w:rsidRPr="005F1B2A" w:rsidR="00E735BF" w:rsidTr="1F49532C" w14:paraId="74AEC42C" w14:textId="77777777">
        <w:trPr>
          <w:trHeight w:val="300"/>
        </w:trPr>
        <w:tc>
          <w:tcPr>
            <w:tcW w:w="1689" w:type="pct"/>
          </w:tcPr>
          <w:p w:rsidRPr="005F1B2A" w:rsidR="1B7B9264" w:rsidP="008B05BE" w:rsidRDefault="1B7B9264" w14:paraId="459278CF" w14:textId="3D56F640">
            <w:pPr>
              <w:spacing w:before="120" w:after="120"/>
              <w:rPr>
                <w:rFonts w:ascii="OpenSans" w:hAnsi="OpenSans" w:cs="Segoe UI"/>
                <w:sz w:val="19"/>
                <w:szCs w:val="19"/>
              </w:rPr>
            </w:pPr>
            <w:proofErr w:type="spellStart"/>
            <w:r w:rsidRPr="005F1B2A">
              <w:rPr>
                <w:rFonts w:ascii="OpenSans" w:hAnsi="OpenSans" w:eastAsiaTheme="minorEastAsia" w:cstheme="minorBidi"/>
                <w:sz w:val="19"/>
                <w:szCs w:val="19"/>
              </w:rPr>
              <w:t>Приріст</w:t>
            </w:r>
            <w:proofErr w:type="spellEnd"/>
          </w:p>
        </w:tc>
        <w:tc>
          <w:tcPr>
            <w:tcW w:w="3311" w:type="pct"/>
          </w:tcPr>
          <w:p w:rsidRPr="005F1B2A" w:rsidR="1B7B9264" w:rsidP="008B05BE" w:rsidRDefault="4D0A02C3" w14:paraId="77C2F7AA" w14:textId="2C0EFBCF">
            <w:pPr>
              <w:spacing w:before="120" w:after="120"/>
              <w:rPr>
                <w:rFonts w:ascii="OpenSans" w:hAnsi="OpenSans" w:cs="Segoe UI"/>
                <w:sz w:val="19"/>
                <w:szCs w:val="19"/>
              </w:rPr>
            </w:pPr>
            <w:r w:rsidRPr="005F1B2A">
              <w:rPr>
                <w:rFonts w:ascii="OpenSans" w:hAnsi="OpenSans" w:eastAsiaTheme="minorEastAsia" w:cstheme="minorBidi"/>
                <w:sz w:val="19"/>
                <w:szCs w:val="19"/>
              </w:rPr>
              <w:t>Calculated using prior metric</w:t>
            </w:r>
            <w:r w:rsidRPr="005F1B2A" w:rsidR="14422CA5">
              <w:rPr>
                <w:rFonts w:ascii="OpenSans" w:hAnsi="OpenSans" w:eastAsiaTheme="minorEastAsia" w:cstheme="minorBidi"/>
                <w:sz w:val="19"/>
                <w:szCs w:val="19"/>
              </w:rPr>
              <w:t>s</w:t>
            </w:r>
          </w:p>
        </w:tc>
      </w:tr>
      <w:tr w:rsidRPr="005F1B2A" w:rsidR="00E735BF" w:rsidTr="1F49532C" w14:paraId="6DE0DD28" w14:textId="77777777">
        <w:trPr>
          <w:trHeight w:val="300"/>
        </w:trPr>
        <w:tc>
          <w:tcPr>
            <w:tcW w:w="1689" w:type="pct"/>
          </w:tcPr>
          <w:p w:rsidRPr="005F1B2A" w:rsidR="1B7B9264" w:rsidP="008B05BE" w:rsidRDefault="1B7B9264" w14:paraId="6AD2870A" w14:textId="4B5B37F1">
            <w:pPr>
              <w:spacing w:before="120" w:after="120"/>
              <w:rPr>
                <w:rFonts w:ascii="OpenSans" w:hAnsi="OpenSans" w:cs="Segoe UI"/>
                <w:sz w:val="19"/>
                <w:szCs w:val="19"/>
              </w:rPr>
            </w:pPr>
            <w:proofErr w:type="spellStart"/>
            <w:r w:rsidRPr="005F1B2A">
              <w:rPr>
                <w:rFonts w:ascii="OpenSans" w:hAnsi="OpenSans" w:eastAsiaTheme="minorEastAsia" w:cstheme="minorBidi"/>
                <w:sz w:val="19"/>
                <w:szCs w:val="19"/>
              </w:rPr>
              <w:t>Темп</w:t>
            </w:r>
            <w:proofErr w:type="spellEnd"/>
            <w:r w:rsidRPr="005F1B2A">
              <w:rPr>
                <w:rFonts w:ascii="OpenSans" w:hAnsi="OpenSans" w:eastAsiaTheme="minorEastAsia" w:cstheme="minorBidi"/>
                <w:sz w:val="19"/>
                <w:szCs w:val="19"/>
              </w:rPr>
              <w:t xml:space="preserve"> </w:t>
            </w:r>
            <w:proofErr w:type="spellStart"/>
            <w:r w:rsidRPr="005F1B2A">
              <w:rPr>
                <w:rFonts w:ascii="OpenSans" w:hAnsi="OpenSans" w:eastAsiaTheme="minorEastAsia" w:cstheme="minorBidi"/>
                <w:sz w:val="19"/>
                <w:szCs w:val="19"/>
              </w:rPr>
              <w:t>приросту</w:t>
            </w:r>
            <w:proofErr w:type="spellEnd"/>
          </w:p>
        </w:tc>
        <w:tc>
          <w:tcPr>
            <w:tcW w:w="3311" w:type="pct"/>
          </w:tcPr>
          <w:p w:rsidRPr="005F1B2A" w:rsidR="1B7B9264" w:rsidP="008B05BE" w:rsidRDefault="549BFEC6" w14:paraId="1F3FCFD5" w14:textId="6E803347">
            <w:pPr>
              <w:spacing w:before="120" w:after="120"/>
              <w:rPr>
                <w:rFonts w:ascii="OpenSans" w:hAnsi="OpenSans" w:cs="Segoe UI"/>
                <w:sz w:val="19"/>
                <w:szCs w:val="19"/>
              </w:rPr>
            </w:pPr>
            <w:r w:rsidRPr="005F1B2A">
              <w:rPr>
                <w:rFonts w:ascii="OpenSans" w:hAnsi="OpenSans" w:eastAsiaTheme="minorEastAsia" w:cstheme="minorBidi"/>
                <w:sz w:val="19"/>
                <w:szCs w:val="19"/>
              </w:rPr>
              <w:t>Calculated using prior metric</w:t>
            </w:r>
            <w:r w:rsidRPr="005F1B2A" w:rsidR="14422CA5">
              <w:rPr>
                <w:rFonts w:ascii="OpenSans" w:hAnsi="OpenSans" w:eastAsiaTheme="minorEastAsia" w:cstheme="minorBidi"/>
                <w:sz w:val="19"/>
                <w:szCs w:val="19"/>
              </w:rPr>
              <w:t>s</w:t>
            </w:r>
          </w:p>
        </w:tc>
      </w:tr>
    </w:tbl>
    <w:p w:rsidRPr="005F1B2A" w:rsidR="6360BEA6" w:rsidP="008B05BE" w:rsidRDefault="6360BEA6" w14:paraId="0F7192AE" w14:textId="3FAAEDD3">
      <w:pPr>
        <w:rPr>
          <w:rFonts w:ascii="OpenSans" w:hAnsi="OpenSans" w:eastAsia="Garamond" w:cs="Garamond"/>
          <w:lang w:val="uk-UA" w:eastAsia="uk-UA"/>
        </w:rPr>
      </w:pPr>
    </w:p>
    <w:p w:rsidRPr="005F1B2A" w:rsidR="00FE7D86" w:rsidP="003475A8" w:rsidRDefault="00FE7D86" w14:paraId="0D22A37D" w14:textId="77777777">
      <w:pPr>
        <w:rPr>
          <w:rFonts w:ascii="OpenSans" w:hAnsi="OpenSans" w:eastAsia="Garamond" w:cs="Garamond"/>
          <w:lang w:eastAsia="uk-UA"/>
        </w:rPr>
      </w:pPr>
    </w:p>
    <w:p w:rsidRPr="006C0ED5" w:rsidR="00FD005E" w:rsidP="008B4099" w:rsidRDefault="2D2BBC2F" w14:paraId="58C62896" w14:textId="214A25ED">
      <w:pPr>
        <w:ind w:firstLine="720"/>
        <w:jc w:val="both"/>
        <w:rPr>
          <w:rFonts w:ascii="OpenSans" w:hAnsi="OpenSans" w:eastAsia="Garamond" w:cs="Garamond"/>
          <w:lang w:val="en-GB" w:eastAsia="uk-UA"/>
        </w:rPr>
      </w:pPr>
      <w:r w:rsidRPr="006C0ED5">
        <w:rPr>
          <w:rFonts w:ascii="OpenSans" w:hAnsi="OpenSans" w:eastAsia="Garamond" w:cs="Garamond"/>
          <w:lang w:val="en-GB" w:eastAsia="uk-UA"/>
        </w:rPr>
        <w:t>The listed metrics must be available across all the analytical dimensions specified below, except for specific cases where either:</w:t>
      </w:r>
    </w:p>
    <w:p w:rsidRPr="006C0ED5" w:rsidR="00FD005E" w:rsidP="008B4099" w:rsidRDefault="2D2BBC2F" w14:paraId="056F34AC" w14:textId="6B9AEF8E">
      <w:pPr>
        <w:pStyle w:val="ListParagraph"/>
        <w:numPr>
          <w:ilvl w:val="0"/>
          <w:numId w:val="25"/>
        </w:numPr>
        <w:jc w:val="both"/>
        <w:rPr>
          <w:rFonts w:ascii="OpenSans" w:hAnsi="OpenSans" w:eastAsia="Garamond" w:cs="Garamond"/>
          <w:lang w:val="en-GB" w:eastAsia="uk-UA"/>
        </w:rPr>
      </w:pPr>
      <w:r w:rsidRPr="006C0ED5">
        <w:rPr>
          <w:rFonts w:ascii="OpenSans" w:hAnsi="OpenSans" w:eastAsia="Garamond" w:cs="Garamond"/>
          <w:lang w:val="en-GB" w:eastAsia="uk-UA"/>
        </w:rPr>
        <w:t>the corresponding system does not store the required dimension (e.g., Business Unit is not available in GD Pharm),</w:t>
      </w:r>
    </w:p>
    <w:p w:rsidRPr="006C0ED5" w:rsidR="00FD005E" w:rsidP="008B4099" w:rsidRDefault="2D2BBC2F" w14:paraId="1D564F18" w14:textId="7F274EB1">
      <w:pPr>
        <w:pStyle w:val="ListParagraph"/>
        <w:numPr>
          <w:ilvl w:val="0"/>
          <w:numId w:val="25"/>
        </w:numPr>
        <w:jc w:val="both"/>
        <w:rPr>
          <w:rFonts w:ascii="OpenSans" w:hAnsi="OpenSans" w:eastAsia="Garamond" w:cs="Garamond"/>
          <w:lang w:val="en-GB" w:eastAsia="uk-UA"/>
        </w:rPr>
      </w:pPr>
      <w:r w:rsidRPr="006C0ED5">
        <w:rPr>
          <w:rFonts w:ascii="OpenSans" w:hAnsi="OpenSans" w:eastAsia="Garamond" w:cs="Garamond"/>
          <w:lang w:val="en-GB" w:eastAsia="uk-UA"/>
        </w:rPr>
        <w:t>or the dimension is not relevant to the specific metric.</w:t>
      </w:r>
    </w:p>
    <w:p w:rsidRPr="006C0ED5" w:rsidR="00FD005E" w:rsidP="008B4099" w:rsidRDefault="2D2BBC2F" w14:paraId="2AE414C7" w14:textId="2E2D36FE">
      <w:pPr>
        <w:ind w:firstLine="720"/>
        <w:jc w:val="both"/>
        <w:rPr>
          <w:rFonts w:ascii="OpenSans" w:hAnsi="OpenSans" w:eastAsia="Garamond" w:cs="OpenSans"/>
          <w:lang w:val="en-GB"/>
        </w:rPr>
      </w:pPr>
      <w:r w:rsidRPr="006C0ED5">
        <w:rPr>
          <w:rFonts w:ascii="OpenSans" w:hAnsi="OpenSans" w:eastAsia="Garamond" w:cs="Garamond"/>
          <w:lang w:val="en-GB" w:eastAsia="uk-UA"/>
        </w:rPr>
        <w:t>In all other cases, the availability of metrics across the full set of dimensions is required to ensure consistency and comparability of analytical outputs.</w:t>
      </w:r>
    </w:p>
    <w:p w:rsidRPr="005F1B2A" w:rsidR="3FC3D6D5" w:rsidP="00C34851" w:rsidRDefault="00DA4DA8" w14:paraId="36D2FB75" w14:textId="7D5786EB">
      <w:pPr>
        <w:pStyle w:val="Heading3"/>
        <w:spacing w:before="240" w:after="240"/>
        <w:ind w:firstLine="720"/>
        <w:rPr>
          <w:rFonts w:hint="eastAsia" w:ascii="OpenSans" w:hAnsi="OpenSans" w:cs="OpenSans"/>
          <w:color w:val="auto"/>
          <w:sz w:val="30"/>
          <w:szCs w:val="30"/>
          <w:lang w:eastAsia="uk-UA"/>
        </w:rPr>
      </w:pPr>
      <w:bookmarkStart w:name="_Toc197067883" w:id="44"/>
      <w:r>
        <w:rPr>
          <w:rFonts w:ascii="OpenSans" w:hAnsi="OpenSans" w:cs="OpenSans"/>
          <w:color w:val="auto"/>
          <w:sz w:val="30"/>
          <w:szCs w:val="30"/>
          <w:lang w:eastAsia="uk-UA"/>
        </w:rPr>
        <w:t>Dimensions</w:t>
      </w:r>
      <w:bookmarkEnd w:id="44"/>
    </w:p>
    <w:p w:rsidRPr="005F1B2A" w:rsidR="3FC3D6D5" w:rsidP="008B4099" w:rsidRDefault="1798E640" w14:paraId="4B16C878" w14:textId="06C01744">
      <w:pPr>
        <w:ind w:firstLine="720"/>
        <w:jc w:val="both"/>
        <w:rPr>
          <w:rFonts w:ascii="OpenSans" w:hAnsi="OpenSans" w:eastAsia="Garamond" w:cs="Garamond"/>
          <w:lang w:eastAsia="uk-UA"/>
        </w:rPr>
      </w:pPr>
      <w:r w:rsidRPr="005F1B2A">
        <w:rPr>
          <w:rFonts w:ascii="OpenSans" w:hAnsi="OpenSans" w:eastAsia="Garamond" w:cs="Garamond"/>
          <w:lang w:eastAsia="uk-UA"/>
        </w:rPr>
        <w:t>The table below describes the key analytical dimensions used in the reporting and data modeling processes. Each dimension is provided with a definition and a list of source systems from which the corresponding data is retrieved.</w:t>
      </w:r>
    </w:p>
    <w:p w:rsidRPr="00AD60AE" w:rsidR="55A10BB3" w:rsidP="3FC3D6D5" w:rsidRDefault="55A10BB3" w14:paraId="5E38AE36" w14:textId="563B6B26">
      <w:pPr>
        <w:spacing w:before="120" w:after="120"/>
        <w:ind w:firstLine="720"/>
        <w:jc w:val="both"/>
        <w:rPr>
          <w:rFonts w:ascii="OpenSans" w:hAnsi="OpenSans" w:eastAsia="Garamond" w:cs="Garamond"/>
          <w:lang w:eastAsia="uk-UA"/>
        </w:rPr>
      </w:pPr>
      <w:r w:rsidRPr="00AD60AE">
        <w:rPr>
          <w:rFonts w:ascii="OpenSans" w:hAnsi="OpenSans" w:eastAsia="Garamond" w:cs="Garamond"/>
          <w:lang w:eastAsia="uk-UA"/>
        </w:rPr>
        <w:t>Dimensions and Source Syste</w:t>
      </w:r>
      <w:r w:rsidRPr="00AD60AE" w:rsidR="00AD60AE">
        <w:rPr>
          <w:rFonts w:ascii="OpenSans" w:hAnsi="OpenSans" w:eastAsia="Garamond" w:cs="Garamond"/>
          <w:lang w:eastAsia="uk-UA"/>
        </w:rPr>
        <w:t>ms</w:t>
      </w:r>
    </w:p>
    <w:tbl>
      <w:tblPr>
        <w:tblStyle w:val="TableGridLight"/>
        <w:tblW w:w="5000" w:type="pct"/>
        <w:tblLook w:val="04A0" w:firstRow="1" w:lastRow="0" w:firstColumn="1" w:lastColumn="0" w:noHBand="0" w:noVBand="1"/>
      </w:tblPr>
      <w:tblGrid>
        <w:gridCol w:w="1566"/>
        <w:gridCol w:w="1402"/>
        <w:gridCol w:w="2221"/>
        <w:gridCol w:w="3089"/>
        <w:gridCol w:w="1072"/>
      </w:tblGrid>
      <w:tr w:rsidRPr="005F1B2A" w:rsidR="002F7E3F" w:rsidTr="1F49532C" w14:paraId="235C4226" w14:textId="4ACE1019">
        <w:trPr>
          <w:trHeight w:val="79"/>
          <w:tblHeader/>
        </w:trPr>
        <w:tc>
          <w:tcPr>
            <w:tcW w:w="837" w:type="pct"/>
            <w:shd w:val="clear" w:color="auto" w:fill="000000" w:themeFill="text1"/>
          </w:tcPr>
          <w:p w:rsidRPr="005F1B2A" w:rsidR="002F7E3F" w:rsidP="3ED31E51" w:rsidRDefault="002F7E3F" w14:paraId="27090E42" w14:textId="56186F08">
            <w:pPr>
              <w:spacing w:before="120" w:after="120" w:line="259" w:lineRule="auto"/>
              <w:jc w:val="center"/>
              <w:rPr>
                <w:rFonts w:ascii="OpenSans" w:hAnsi="OpenSans" w:cs="OpenSans"/>
                <w:sz w:val="19"/>
                <w:szCs w:val="19"/>
              </w:rPr>
            </w:pPr>
            <w:proofErr w:type="spellStart"/>
            <w:r w:rsidRPr="005F1B2A">
              <w:rPr>
                <w:rFonts w:ascii="OpenSans" w:hAnsi="OpenSans" w:cs="OpenSans"/>
                <w:sz w:val="19"/>
                <w:szCs w:val="19"/>
              </w:rPr>
              <w:t>Dimention</w:t>
            </w:r>
            <w:proofErr w:type="spellEnd"/>
            <w:r w:rsidRPr="005F1B2A">
              <w:rPr>
                <w:rFonts w:ascii="OpenSans" w:hAnsi="OpenSans" w:cs="OpenSans"/>
                <w:sz w:val="19"/>
                <w:szCs w:val="19"/>
              </w:rPr>
              <w:t xml:space="preserve"> Name</w:t>
            </w:r>
          </w:p>
        </w:tc>
        <w:tc>
          <w:tcPr>
            <w:tcW w:w="754" w:type="pct"/>
            <w:shd w:val="clear" w:color="auto" w:fill="000000" w:themeFill="text1"/>
          </w:tcPr>
          <w:p w:rsidRPr="005F1B2A" w:rsidR="002F7E3F" w:rsidP="067F621A" w:rsidRDefault="002F7E3F" w14:paraId="01D1F73F" w14:textId="3C9E490A">
            <w:pPr>
              <w:spacing w:before="120" w:after="120" w:line="259" w:lineRule="auto"/>
              <w:jc w:val="center"/>
              <w:rPr>
                <w:rFonts w:ascii="OpenSans" w:hAnsi="OpenSans" w:cs="OpenSans"/>
                <w:sz w:val="19"/>
                <w:szCs w:val="19"/>
              </w:rPr>
            </w:pPr>
            <w:r w:rsidRPr="005F1B2A">
              <w:rPr>
                <w:rFonts w:ascii="OpenSans" w:hAnsi="OpenSans" w:cs="OpenSans"/>
                <w:sz w:val="19"/>
                <w:szCs w:val="19"/>
              </w:rPr>
              <w:t>Common Name</w:t>
            </w:r>
          </w:p>
        </w:tc>
        <w:tc>
          <w:tcPr>
            <w:tcW w:w="1764" w:type="pct"/>
            <w:shd w:val="clear" w:color="auto" w:fill="000000" w:themeFill="text1"/>
          </w:tcPr>
          <w:p w:rsidRPr="005F1B2A" w:rsidR="002F7E3F" w:rsidP="03DB0C39" w:rsidRDefault="002F7E3F" w14:paraId="1AA7048F" w14:textId="7B981C57">
            <w:pPr>
              <w:spacing w:before="120" w:after="120" w:line="259" w:lineRule="auto"/>
              <w:jc w:val="center"/>
              <w:rPr>
                <w:rFonts w:ascii="OpenSans" w:hAnsi="OpenSans" w:cs="OpenSans"/>
                <w:sz w:val="19"/>
                <w:szCs w:val="19"/>
              </w:rPr>
            </w:pPr>
            <w:r w:rsidRPr="005F1B2A">
              <w:rPr>
                <w:rFonts w:ascii="OpenSans" w:hAnsi="OpenSans" w:cs="OpenSans"/>
                <w:sz w:val="19"/>
                <w:szCs w:val="19"/>
              </w:rPr>
              <w:t>Description</w:t>
            </w:r>
          </w:p>
        </w:tc>
        <w:tc>
          <w:tcPr>
            <w:tcW w:w="822" w:type="pct"/>
            <w:shd w:val="clear" w:color="auto" w:fill="000000" w:themeFill="text1"/>
          </w:tcPr>
          <w:p w:rsidRPr="005F1B2A" w:rsidR="002F7E3F" w:rsidP="3941C873" w:rsidRDefault="002F7E3F" w14:paraId="0330AA9D" w14:textId="7049318A">
            <w:pPr>
              <w:spacing w:before="120" w:after="120" w:line="259" w:lineRule="auto"/>
              <w:jc w:val="center"/>
              <w:rPr>
                <w:rFonts w:ascii="OpenSans" w:hAnsi="OpenSans" w:cs="OpenSans"/>
                <w:sz w:val="19"/>
                <w:szCs w:val="19"/>
              </w:rPr>
            </w:pPr>
            <w:r w:rsidRPr="005F1B2A">
              <w:rPr>
                <w:rFonts w:ascii="OpenSans" w:hAnsi="OpenSans" w:cs="OpenSans"/>
                <w:sz w:val="19"/>
                <w:szCs w:val="19"/>
              </w:rPr>
              <w:t>Data Sources</w:t>
            </w:r>
          </w:p>
        </w:tc>
        <w:tc>
          <w:tcPr>
            <w:tcW w:w="822" w:type="pct"/>
            <w:shd w:val="clear" w:color="auto" w:fill="000000" w:themeFill="text1"/>
          </w:tcPr>
          <w:p w:rsidRPr="00275617" w:rsidR="002F7E3F" w:rsidP="3941C873" w:rsidRDefault="00EE53BB" w14:paraId="5E4C7B34" w14:textId="01931EA7">
            <w:pPr>
              <w:spacing w:before="120" w:after="120" w:line="259" w:lineRule="auto"/>
              <w:jc w:val="center"/>
              <w:rPr>
                <w:rFonts w:ascii="OpenSans" w:hAnsi="OpenSans" w:cs="OpenSans"/>
                <w:sz w:val="19"/>
                <w:szCs w:val="19"/>
              </w:rPr>
            </w:pPr>
            <w:r w:rsidRPr="00EE53BB">
              <w:rPr>
                <w:rFonts w:ascii="OpenSans" w:hAnsi="OpenSans" w:cs="OpenSans"/>
                <w:sz w:val="19"/>
                <w:szCs w:val="19"/>
              </w:rPr>
              <w:t>to historize data</w:t>
            </w:r>
          </w:p>
        </w:tc>
      </w:tr>
      <w:tr w:rsidRPr="005F1B2A" w:rsidR="002F7E3F" w:rsidTr="1F49532C" w14:paraId="51A1CB95" w14:textId="0EE419B0">
        <w:trPr>
          <w:trHeight w:val="300"/>
        </w:trPr>
        <w:tc>
          <w:tcPr>
            <w:tcW w:w="837" w:type="pct"/>
          </w:tcPr>
          <w:p w:rsidRPr="005F1B2A" w:rsidR="002F7E3F" w:rsidP="35238FEF" w:rsidRDefault="002F7E3F" w14:paraId="3D86B9D0" w14:textId="660E1FD4">
            <w:pPr>
              <w:spacing w:before="120" w:after="120" w:line="259" w:lineRule="auto"/>
              <w:rPr>
                <w:rFonts w:hint="eastAsia" w:ascii="OpenSans" w:hAnsi="OpenSans" w:cs="OpenSans" w:eastAsiaTheme="minorEastAsia"/>
                <w:sz w:val="19"/>
                <w:szCs w:val="19"/>
              </w:rPr>
            </w:pPr>
            <w:proofErr w:type="spellStart"/>
            <w:r w:rsidRPr="005F1B2A">
              <w:rPr>
                <w:rFonts w:ascii="OpenSans" w:hAnsi="OpenSans" w:cs="OpenSans" w:eastAsiaTheme="minorEastAsia"/>
                <w:sz w:val="19"/>
                <w:szCs w:val="19"/>
              </w:rPr>
              <w:t>Сегмент</w:t>
            </w:r>
            <w:proofErr w:type="spellEnd"/>
          </w:p>
        </w:tc>
        <w:tc>
          <w:tcPr>
            <w:tcW w:w="754" w:type="pct"/>
          </w:tcPr>
          <w:p w:rsidRPr="005F1B2A" w:rsidR="002F7E3F" w:rsidP="3BF0518E" w:rsidRDefault="002F7E3F" w14:paraId="2EB3A476" w14:textId="34D6CAB4">
            <w:pPr>
              <w:spacing w:before="120" w:after="120" w:line="259" w:lineRule="auto"/>
              <w:rPr>
                <w:rFonts w:hint="eastAsia" w:ascii="OpenSans" w:hAnsi="OpenSans" w:cs="OpenSans" w:eastAsiaTheme="minorEastAsia"/>
                <w:sz w:val="19"/>
                <w:szCs w:val="19"/>
              </w:rPr>
            </w:pPr>
            <w:r w:rsidRPr="005F1B2A">
              <w:rPr>
                <w:rFonts w:ascii="OpenSans" w:hAnsi="OpenSans" w:cs="OpenSans" w:eastAsiaTheme="minorEastAsia"/>
                <w:sz w:val="19"/>
                <w:szCs w:val="19"/>
              </w:rPr>
              <w:t>Segment</w:t>
            </w:r>
          </w:p>
        </w:tc>
        <w:tc>
          <w:tcPr>
            <w:tcW w:w="1764" w:type="pct"/>
          </w:tcPr>
          <w:p w:rsidRPr="005F1B2A" w:rsidR="002F7E3F" w:rsidP="008B4099" w:rsidRDefault="002F7E3F" w14:paraId="4BC1B3FD" w14:textId="603ABD7E">
            <w:pPr>
              <w:spacing w:before="120" w:after="120" w:line="259" w:lineRule="auto"/>
              <w:rPr>
                <w:rFonts w:hint="eastAsia" w:ascii="OpenSans" w:hAnsi="OpenSans" w:cs="OpenSans" w:eastAsiaTheme="minorEastAsia"/>
                <w:sz w:val="19"/>
                <w:szCs w:val="19"/>
              </w:rPr>
            </w:pPr>
            <w:r w:rsidRPr="005F1B2A">
              <w:rPr>
                <w:rFonts w:ascii="OpenSans" w:hAnsi="OpenSans" w:cs="OpenSans" w:eastAsiaTheme="minorEastAsia"/>
                <w:sz w:val="19"/>
                <w:szCs w:val="19"/>
              </w:rPr>
              <w:t>Responsible for executing marketing activities for a specific brand, group of products, or therapeutic area within the overall marketing strategy of the company. Structurally maintained within the CRM system</w:t>
            </w:r>
          </w:p>
        </w:tc>
        <w:tc>
          <w:tcPr>
            <w:tcW w:w="822" w:type="pct"/>
          </w:tcPr>
          <w:p w:rsidRPr="005F1B2A" w:rsidR="002F7E3F" w:rsidP="715C0A79" w:rsidRDefault="0C668549" w14:paraId="1099A970" w14:textId="597DF218">
            <w:pPr>
              <w:spacing w:before="120" w:after="120" w:line="259" w:lineRule="auto"/>
              <w:rPr>
                <w:rFonts w:ascii="OpenSans" w:hAnsi="OpenSans" w:eastAsia="OpenSans" w:cs="OpenSans"/>
                <w:sz w:val="19"/>
                <w:szCs w:val="19"/>
              </w:rPr>
            </w:pPr>
            <w:proofErr w:type="spellStart"/>
            <w:r w:rsidRPr="715C0A79">
              <w:rPr>
                <w:rFonts w:ascii="OpenSans" w:hAnsi="OpenSans" w:eastAsia="OpenSans" w:cs="OpenSans"/>
                <w:color w:val="000000" w:themeColor="text1"/>
                <w:sz w:val="19"/>
                <w:szCs w:val="19"/>
              </w:rPr>
              <w:t>SalseForce</w:t>
            </w:r>
            <w:proofErr w:type="spellEnd"/>
            <w:r w:rsidRPr="715C0A79">
              <w:rPr>
                <w:rFonts w:ascii="OpenSans" w:hAnsi="OpenSans" w:eastAsia="OpenSans" w:cs="OpenSans"/>
                <w:color w:val="000000" w:themeColor="text1"/>
                <w:sz w:val="19"/>
                <w:szCs w:val="19"/>
              </w:rPr>
              <w:t>(Not in scope)</w:t>
            </w:r>
          </w:p>
          <w:p w:rsidRPr="005F1B2A" w:rsidR="002F7E3F" w:rsidP="715C0A79" w:rsidRDefault="002F7E3F" w14:paraId="23AA6D87" w14:textId="68DFE200">
            <w:pPr>
              <w:spacing w:before="120" w:after="120" w:line="259" w:lineRule="auto"/>
              <w:rPr>
                <w:rFonts w:hint="eastAsia" w:ascii="OpenSans" w:hAnsi="OpenSans" w:cs="OpenSans" w:eastAsiaTheme="minorEastAsia"/>
                <w:sz w:val="19"/>
                <w:szCs w:val="19"/>
              </w:rPr>
            </w:pPr>
          </w:p>
        </w:tc>
        <w:tc>
          <w:tcPr>
            <w:tcW w:w="822" w:type="pct"/>
          </w:tcPr>
          <w:p w:rsidRPr="005F1B2A" w:rsidR="002F7E3F" w:rsidP="008B4099" w:rsidRDefault="00671DF0" w14:paraId="5FBA3167" w14:textId="14FB4805">
            <w:pPr>
              <w:spacing w:before="120" w:after="120" w:line="259" w:lineRule="auto"/>
              <w:rPr>
                <w:rFonts w:hint="eastAsia" w:ascii="OpenSans" w:hAnsi="OpenSans" w:cs="OpenSans" w:eastAsiaTheme="minorEastAsia"/>
                <w:sz w:val="19"/>
                <w:szCs w:val="19"/>
              </w:rPr>
            </w:pPr>
            <w:r>
              <w:rPr>
                <w:rFonts w:ascii="OpenSans" w:hAnsi="OpenSans" w:cs="OpenSans" w:eastAsiaTheme="minorEastAsia"/>
                <w:sz w:val="19"/>
                <w:szCs w:val="19"/>
              </w:rPr>
              <w:t>yes</w:t>
            </w:r>
          </w:p>
        </w:tc>
      </w:tr>
      <w:tr w:rsidRPr="005F1B2A" w:rsidR="002F7E3F" w:rsidTr="1F49532C" w14:paraId="72580FA4" w14:textId="77866E00">
        <w:trPr>
          <w:trHeight w:val="300"/>
        </w:trPr>
        <w:tc>
          <w:tcPr>
            <w:tcW w:w="837" w:type="pct"/>
          </w:tcPr>
          <w:p w:rsidRPr="005F1B2A" w:rsidR="002F7E3F" w:rsidP="35238FEF" w:rsidRDefault="002F7E3F" w14:paraId="22F7BECE" w14:textId="3CC808EC">
            <w:pPr>
              <w:spacing w:before="120" w:after="120" w:line="259" w:lineRule="auto"/>
              <w:rPr>
                <w:rFonts w:hint="eastAsia" w:ascii="OpenSans" w:hAnsi="OpenSans" w:cs="OpenSans" w:eastAsiaTheme="minorEastAsia"/>
                <w:sz w:val="19"/>
                <w:szCs w:val="19"/>
              </w:rPr>
            </w:pPr>
            <w:proofErr w:type="spellStart"/>
            <w:r w:rsidRPr="005F1B2A">
              <w:rPr>
                <w:rFonts w:ascii="OpenSans" w:hAnsi="OpenSans" w:cs="OpenSans" w:eastAsiaTheme="minorEastAsia"/>
                <w:sz w:val="19"/>
                <w:szCs w:val="19"/>
              </w:rPr>
              <w:t>Бізнес</w:t>
            </w:r>
            <w:proofErr w:type="spellEnd"/>
            <w:r w:rsidRPr="005F1B2A">
              <w:rPr>
                <w:rFonts w:ascii="OpenSans" w:hAnsi="OpenSans" w:cs="OpenSans" w:eastAsiaTheme="minorEastAsia"/>
                <w:sz w:val="19"/>
                <w:szCs w:val="19"/>
              </w:rPr>
              <w:t xml:space="preserve"> </w:t>
            </w:r>
            <w:proofErr w:type="spellStart"/>
            <w:r w:rsidRPr="005F1B2A">
              <w:rPr>
                <w:rFonts w:ascii="OpenSans" w:hAnsi="OpenSans" w:cs="OpenSans" w:eastAsiaTheme="minorEastAsia"/>
                <w:sz w:val="19"/>
                <w:szCs w:val="19"/>
              </w:rPr>
              <w:t>Юніт</w:t>
            </w:r>
            <w:proofErr w:type="spellEnd"/>
          </w:p>
        </w:tc>
        <w:tc>
          <w:tcPr>
            <w:tcW w:w="754" w:type="pct"/>
          </w:tcPr>
          <w:p w:rsidRPr="005F1B2A" w:rsidR="002F7E3F" w:rsidP="3BF0518E" w:rsidRDefault="002F7E3F" w14:paraId="214705CB" w14:textId="025AFEE7">
            <w:pPr>
              <w:spacing w:before="120" w:after="120" w:line="259" w:lineRule="auto"/>
              <w:rPr>
                <w:rFonts w:hint="eastAsia" w:ascii="OpenSans" w:hAnsi="OpenSans" w:cs="OpenSans" w:eastAsiaTheme="minorEastAsia"/>
                <w:sz w:val="19"/>
                <w:szCs w:val="19"/>
              </w:rPr>
            </w:pPr>
            <w:r w:rsidRPr="005F1B2A">
              <w:rPr>
                <w:rFonts w:ascii="OpenSans" w:hAnsi="OpenSans" w:cs="OpenSans" w:eastAsiaTheme="minorEastAsia"/>
                <w:sz w:val="19"/>
                <w:szCs w:val="19"/>
              </w:rPr>
              <w:t>Business Unit</w:t>
            </w:r>
          </w:p>
        </w:tc>
        <w:tc>
          <w:tcPr>
            <w:tcW w:w="1764" w:type="pct"/>
          </w:tcPr>
          <w:p w:rsidRPr="001B0F94" w:rsidR="002F7E3F" w:rsidP="1F49532C" w:rsidRDefault="158EE33B" w14:paraId="3C4A578C" w14:textId="1F6A74C1">
            <w:pPr>
              <w:spacing w:before="120" w:after="120" w:line="259" w:lineRule="auto"/>
              <w:rPr>
                <w:rFonts w:hint="eastAsia" w:ascii="OpenSans" w:hAnsi="OpenSans" w:cs="OpenSans" w:eastAsiaTheme="minorEastAsia"/>
                <w:sz w:val="19"/>
                <w:szCs w:val="19"/>
                <w:lang w:val="uk-UA"/>
              </w:rPr>
            </w:pPr>
            <w:r w:rsidRPr="1F49532C">
              <w:rPr>
                <w:rFonts w:ascii="OpenSans" w:hAnsi="OpenSans" w:cs="OpenSans" w:eastAsiaTheme="minorEastAsia"/>
                <w:sz w:val="19"/>
                <w:szCs w:val="19"/>
              </w:rPr>
              <w:t xml:space="preserve">A structural unit of the company focused on the development of a specific product line, market, or business model with potential for growth, innovation, or expansion into new markets. </w:t>
            </w:r>
          </w:p>
        </w:tc>
        <w:tc>
          <w:tcPr>
            <w:tcW w:w="822" w:type="pct"/>
          </w:tcPr>
          <w:p w:rsidRPr="00BF6D41" w:rsidR="002F7E3F" w:rsidP="1F49532C" w:rsidRDefault="318D8EF4" w14:paraId="7CE61AE8" w14:textId="698B52BC">
            <w:pPr>
              <w:spacing w:before="120" w:after="120" w:line="259" w:lineRule="auto"/>
              <w:rPr>
                <w:rFonts w:hint="eastAsia" w:ascii="OpenSans" w:hAnsi="OpenSans" w:cs="OpenSans" w:eastAsiaTheme="minorEastAsia"/>
                <w:sz w:val="19"/>
                <w:szCs w:val="19"/>
              </w:rPr>
            </w:pPr>
            <w:r w:rsidRPr="1F49532C">
              <w:rPr>
                <w:rFonts w:ascii="OpenSans" w:hAnsi="OpenSans" w:cs="OpenSans" w:eastAsiaTheme="minorEastAsia"/>
                <w:sz w:val="19"/>
                <w:szCs w:val="19"/>
              </w:rPr>
              <w:t>1С Front, GD pharm, Morion, Axapta</w:t>
            </w:r>
            <w:r w:rsidRPr="1F49532C" w:rsidR="5395716E">
              <w:rPr>
                <w:rFonts w:ascii="OpenSans" w:hAnsi="OpenSans" w:cs="OpenSans" w:eastAsiaTheme="minorEastAsia"/>
                <w:sz w:val="19"/>
                <w:szCs w:val="19"/>
              </w:rPr>
              <w:t xml:space="preserve">, </w:t>
            </w:r>
            <w:r w:rsidRPr="00BF6D41" w:rsidR="5395716E">
              <w:rPr>
                <w:rFonts w:ascii="OpenSans" w:hAnsi="OpenSans" w:cs="OpenSans" w:eastAsiaTheme="minorEastAsia"/>
                <w:sz w:val="19"/>
                <w:szCs w:val="19"/>
              </w:rPr>
              <w:t>SCM</w:t>
            </w:r>
          </w:p>
          <w:p w:rsidRPr="00BF6D41" w:rsidR="002F7E3F" w:rsidP="1F49532C" w:rsidRDefault="00BF6D41" w14:paraId="77BF33EA" w14:textId="665B376A">
            <w:pPr>
              <w:spacing w:before="120" w:after="120" w:line="259" w:lineRule="auto"/>
              <w:rPr>
                <w:rFonts w:hint="eastAsia" w:ascii="OpenSans" w:hAnsi="OpenSans" w:cs="OpenSans" w:eastAsiaTheme="minorEastAsia"/>
                <w:sz w:val="19"/>
                <w:szCs w:val="19"/>
              </w:rPr>
            </w:pPr>
            <w:r w:rsidRPr="00BF6D41">
              <w:rPr>
                <w:rFonts w:ascii="OpenSans" w:hAnsi="OpenSans" w:cs="OpenSans" w:eastAsiaTheme="minorEastAsia"/>
                <w:sz w:val="19"/>
                <w:szCs w:val="19"/>
              </w:rPr>
              <w:t>This dimension is missing in Gamma</w:t>
            </w:r>
          </w:p>
          <w:p w:rsidRPr="00BF6D41" w:rsidR="002F7E3F" w:rsidP="1F49532C" w:rsidRDefault="002F7E3F" w14:paraId="2A5AA76B" w14:textId="5469D0D2">
            <w:pPr>
              <w:spacing w:before="120" w:after="120" w:line="259" w:lineRule="auto"/>
              <w:rPr>
                <w:rFonts w:hint="eastAsia" w:ascii="OpenSans" w:hAnsi="OpenSans" w:cs="OpenSans" w:eastAsiaTheme="minorEastAsia"/>
                <w:sz w:val="19"/>
                <w:szCs w:val="19"/>
              </w:rPr>
            </w:pPr>
          </w:p>
        </w:tc>
        <w:tc>
          <w:tcPr>
            <w:tcW w:w="822" w:type="pct"/>
          </w:tcPr>
          <w:p w:rsidR="00BF6D41" w:rsidP="008B4099" w:rsidRDefault="00BF6D41" w14:paraId="3C9E94BB" w14:textId="77777777">
            <w:pPr>
              <w:spacing w:before="120" w:after="120" w:line="259" w:lineRule="auto"/>
              <w:rPr>
                <w:rFonts w:hint="eastAsia" w:ascii="OpenSans" w:hAnsi="OpenSans" w:cs="OpenSans" w:eastAsiaTheme="minorEastAsia"/>
                <w:sz w:val="19"/>
                <w:szCs w:val="19"/>
              </w:rPr>
            </w:pPr>
          </w:p>
          <w:p w:rsidR="00BF6D41" w:rsidP="008B4099" w:rsidRDefault="00BF6D41" w14:paraId="2206330D" w14:textId="77777777">
            <w:pPr>
              <w:spacing w:before="120" w:after="120" w:line="259" w:lineRule="auto"/>
              <w:rPr>
                <w:rFonts w:hint="eastAsia" w:ascii="OpenSans" w:hAnsi="OpenSans" w:cs="OpenSans" w:eastAsiaTheme="minorEastAsia"/>
                <w:sz w:val="19"/>
                <w:szCs w:val="19"/>
              </w:rPr>
            </w:pPr>
          </w:p>
          <w:p w:rsidRPr="005F1B2A" w:rsidR="002F7E3F" w:rsidP="008B4099" w:rsidRDefault="00A93333" w14:paraId="7B36E783" w14:textId="2ABCA4AC">
            <w:pPr>
              <w:spacing w:before="120" w:after="120" w:line="259" w:lineRule="auto"/>
              <w:rPr>
                <w:rFonts w:hint="eastAsia" w:ascii="OpenSans" w:hAnsi="OpenSans" w:cs="OpenSans" w:eastAsiaTheme="minorEastAsia"/>
                <w:sz w:val="19"/>
                <w:szCs w:val="19"/>
              </w:rPr>
            </w:pPr>
            <w:r>
              <w:rPr>
                <w:rFonts w:ascii="OpenSans" w:hAnsi="OpenSans" w:cs="OpenSans" w:eastAsiaTheme="minorEastAsia"/>
                <w:sz w:val="19"/>
                <w:szCs w:val="19"/>
              </w:rPr>
              <w:t>yes</w:t>
            </w:r>
          </w:p>
        </w:tc>
      </w:tr>
      <w:tr w:rsidRPr="005F1B2A" w:rsidR="002F7E3F" w:rsidTr="1F49532C" w14:paraId="4AADD116" w14:textId="73508CA2">
        <w:trPr>
          <w:trHeight w:val="300"/>
        </w:trPr>
        <w:tc>
          <w:tcPr>
            <w:tcW w:w="837" w:type="pct"/>
          </w:tcPr>
          <w:p w:rsidRPr="005F1B2A" w:rsidR="002F7E3F" w:rsidP="35238FEF" w:rsidRDefault="002F7E3F" w14:paraId="1A90633F" w14:textId="1D198E1C">
            <w:pPr>
              <w:spacing w:before="120" w:after="120" w:line="259" w:lineRule="auto"/>
              <w:rPr>
                <w:rFonts w:hint="eastAsia" w:ascii="OpenSans" w:hAnsi="OpenSans" w:cs="OpenSans" w:eastAsiaTheme="minorEastAsia"/>
                <w:sz w:val="19"/>
                <w:szCs w:val="19"/>
              </w:rPr>
            </w:pPr>
            <w:proofErr w:type="spellStart"/>
            <w:r w:rsidRPr="005F1B2A">
              <w:rPr>
                <w:rFonts w:ascii="OpenSans" w:hAnsi="OpenSans" w:cs="OpenSans" w:eastAsiaTheme="minorEastAsia"/>
                <w:sz w:val="19"/>
                <w:szCs w:val="19"/>
              </w:rPr>
              <w:t>Юридична</w:t>
            </w:r>
            <w:proofErr w:type="spellEnd"/>
            <w:r w:rsidRPr="005F1B2A">
              <w:rPr>
                <w:rFonts w:ascii="OpenSans" w:hAnsi="OpenSans" w:cs="OpenSans" w:eastAsiaTheme="minorEastAsia"/>
                <w:sz w:val="19"/>
                <w:szCs w:val="19"/>
              </w:rPr>
              <w:t xml:space="preserve"> </w:t>
            </w:r>
            <w:proofErr w:type="spellStart"/>
            <w:r w:rsidRPr="005F1B2A">
              <w:rPr>
                <w:rFonts w:ascii="OpenSans" w:hAnsi="OpenSans" w:cs="OpenSans" w:eastAsiaTheme="minorEastAsia"/>
                <w:sz w:val="19"/>
                <w:szCs w:val="19"/>
              </w:rPr>
              <w:t>особа</w:t>
            </w:r>
            <w:proofErr w:type="spellEnd"/>
          </w:p>
        </w:tc>
        <w:tc>
          <w:tcPr>
            <w:tcW w:w="754" w:type="pct"/>
          </w:tcPr>
          <w:p w:rsidRPr="005F1B2A" w:rsidR="002F7E3F" w:rsidP="3BF0518E" w:rsidRDefault="002F7E3F" w14:paraId="44ABAB86" w14:textId="1D5A2358">
            <w:pPr>
              <w:spacing w:before="120" w:after="120" w:line="259" w:lineRule="auto"/>
              <w:rPr>
                <w:rFonts w:hint="eastAsia" w:ascii="OpenSans" w:hAnsi="OpenSans" w:cs="OpenSans" w:eastAsiaTheme="minorEastAsia"/>
                <w:sz w:val="19"/>
                <w:szCs w:val="19"/>
              </w:rPr>
            </w:pPr>
            <w:r w:rsidRPr="005F1B2A">
              <w:rPr>
                <w:rFonts w:ascii="OpenSans" w:hAnsi="OpenSans" w:cs="OpenSans" w:eastAsiaTheme="minorEastAsia"/>
                <w:sz w:val="19"/>
                <w:szCs w:val="19"/>
              </w:rPr>
              <w:t>Legal Entity</w:t>
            </w:r>
          </w:p>
        </w:tc>
        <w:tc>
          <w:tcPr>
            <w:tcW w:w="1764" w:type="pct"/>
          </w:tcPr>
          <w:p w:rsidRPr="005F1B2A" w:rsidR="002F7E3F" w:rsidP="1F49532C" w:rsidRDefault="158EE33B" w14:paraId="30869EC5" w14:textId="68E07B82">
            <w:pPr>
              <w:spacing w:before="120" w:after="120" w:line="259" w:lineRule="auto"/>
              <w:rPr>
                <w:rFonts w:hint="eastAsia" w:ascii="OpenSans" w:hAnsi="OpenSans" w:cs="OpenSans" w:eastAsiaTheme="minorEastAsia"/>
                <w:sz w:val="19"/>
                <w:szCs w:val="19"/>
              </w:rPr>
            </w:pPr>
            <w:r w:rsidRPr="1F49532C">
              <w:rPr>
                <w:rFonts w:ascii="OpenSans" w:hAnsi="OpenSans" w:cs="OpenSans" w:eastAsiaTheme="minorEastAsia"/>
                <w:sz w:val="19"/>
                <w:szCs w:val="19"/>
              </w:rPr>
              <w:t>An organization established and registered according to the law, operating under its own name, and bearing responsibilities and obligations towards the law and its counterparties.</w:t>
            </w:r>
            <w:r w:rsidRPr="1F49532C" w:rsidR="69432189">
              <w:rPr>
                <w:rFonts w:ascii="OpenSans" w:hAnsi="OpenSans" w:cs="OpenSans" w:eastAsiaTheme="minorEastAsia"/>
                <w:sz w:val="19"/>
                <w:szCs w:val="19"/>
              </w:rPr>
              <w:t xml:space="preserve"> </w:t>
            </w:r>
            <w:r w:rsidRPr="1F49532C" w:rsidR="1A8CF4F9">
              <w:rPr>
                <w:rFonts w:ascii="OpenSans" w:hAnsi="OpenSans" w:cs="OpenSans" w:eastAsiaTheme="minorEastAsia"/>
                <w:sz w:val="19"/>
                <w:szCs w:val="19"/>
              </w:rPr>
              <w:t>And interacts with a member of the group of companies</w:t>
            </w:r>
          </w:p>
        </w:tc>
        <w:tc>
          <w:tcPr>
            <w:tcW w:w="822" w:type="pct"/>
          </w:tcPr>
          <w:p w:rsidRPr="005F1B2A" w:rsidR="002F7E3F" w:rsidP="1F49532C" w:rsidRDefault="4543318B" w14:paraId="4FFD01DF" w14:textId="671A8002">
            <w:pPr>
              <w:spacing w:before="120" w:after="120" w:line="259" w:lineRule="auto"/>
              <w:rPr>
                <w:rFonts w:ascii="OpenSans" w:hAnsi="OpenSans" w:eastAsia="OpenSans" w:cs="OpenSans"/>
                <w:sz w:val="19"/>
                <w:szCs w:val="19"/>
              </w:rPr>
            </w:pPr>
            <w:r w:rsidRPr="1F49532C">
              <w:rPr>
                <w:rFonts w:ascii="OpenSans" w:hAnsi="OpenSans" w:cs="OpenSans" w:eastAsiaTheme="minorEastAsia"/>
                <w:sz w:val="19"/>
                <w:szCs w:val="19"/>
              </w:rPr>
              <w:t xml:space="preserve">1С Front, </w:t>
            </w:r>
            <w:r w:rsidRPr="1F49532C" w:rsidR="05C28623">
              <w:rPr>
                <w:rFonts w:ascii="OpenSans" w:hAnsi="OpenSans" w:cs="OpenSans" w:eastAsiaTheme="minorEastAsia"/>
                <w:sz w:val="19"/>
                <w:szCs w:val="19"/>
              </w:rPr>
              <w:t>GD pharm</w:t>
            </w:r>
            <w:r w:rsidRPr="1F49532C">
              <w:rPr>
                <w:rFonts w:ascii="OpenSans" w:hAnsi="OpenSans" w:cs="OpenSans" w:eastAsiaTheme="minorEastAsia"/>
                <w:sz w:val="19"/>
                <w:szCs w:val="19"/>
              </w:rPr>
              <w:t>, Gamma, Morion, Axapta</w:t>
            </w:r>
            <w:r w:rsidRPr="1F49532C" w:rsidR="3E400564">
              <w:rPr>
                <w:rFonts w:ascii="OpenSans" w:hAnsi="OpenSans" w:cs="OpenSans" w:eastAsiaTheme="minorEastAsia"/>
                <w:sz w:val="19"/>
                <w:szCs w:val="19"/>
              </w:rPr>
              <w:t xml:space="preserve">, </w:t>
            </w:r>
            <w:r w:rsidRPr="1F49532C" w:rsidR="3E400564">
              <w:rPr>
                <w:rFonts w:ascii="OpenSans" w:hAnsi="OpenSans" w:eastAsia="OpenSans" w:cs="OpenSans"/>
                <w:color w:val="000000" w:themeColor="text1"/>
                <w:sz w:val="19"/>
                <w:szCs w:val="19"/>
              </w:rPr>
              <w:t>SCM</w:t>
            </w:r>
          </w:p>
          <w:p w:rsidRPr="005F1B2A" w:rsidR="002F7E3F" w:rsidP="1F49532C" w:rsidRDefault="002F7E3F" w14:paraId="76A1DB6F" w14:textId="0ABD9A40">
            <w:pPr>
              <w:spacing w:before="120" w:after="120"/>
              <w:rPr>
                <w:rFonts w:hint="eastAsia" w:ascii="OpenSans" w:hAnsi="OpenSans" w:cs="OpenSans" w:eastAsiaTheme="minorEastAsia"/>
                <w:sz w:val="19"/>
                <w:szCs w:val="19"/>
              </w:rPr>
            </w:pPr>
          </w:p>
        </w:tc>
        <w:tc>
          <w:tcPr>
            <w:tcW w:w="822" w:type="pct"/>
          </w:tcPr>
          <w:p w:rsidRPr="005F1B2A" w:rsidR="002F7E3F" w:rsidP="008B4099" w:rsidRDefault="002F7E3F" w14:paraId="74301111" w14:textId="3BBC2860">
            <w:pPr>
              <w:spacing w:before="120" w:after="120"/>
              <w:rPr>
                <w:rFonts w:hint="eastAsia" w:ascii="OpenSans" w:hAnsi="OpenSans" w:cs="OpenSans" w:eastAsiaTheme="minorEastAsia"/>
                <w:sz w:val="19"/>
                <w:szCs w:val="19"/>
              </w:rPr>
            </w:pPr>
          </w:p>
        </w:tc>
      </w:tr>
      <w:tr w:rsidRPr="005F1B2A" w:rsidR="002F7E3F" w:rsidTr="1F49532C" w14:paraId="592FB033" w14:textId="19C8F40C">
        <w:trPr>
          <w:trHeight w:val="300"/>
        </w:trPr>
        <w:tc>
          <w:tcPr>
            <w:tcW w:w="837" w:type="pct"/>
          </w:tcPr>
          <w:p w:rsidRPr="005F1B2A" w:rsidR="002F7E3F" w:rsidP="35238FEF" w:rsidRDefault="002F7E3F" w14:paraId="561DFEB8" w14:textId="10CB6DD1">
            <w:pPr>
              <w:spacing w:before="120" w:after="120" w:line="259" w:lineRule="auto"/>
              <w:rPr>
                <w:rFonts w:hint="eastAsia" w:ascii="OpenSans" w:hAnsi="OpenSans" w:cs="OpenSans" w:eastAsiaTheme="minorEastAsia"/>
                <w:sz w:val="19"/>
                <w:szCs w:val="19"/>
              </w:rPr>
            </w:pPr>
            <w:proofErr w:type="spellStart"/>
            <w:r w:rsidRPr="005F1B2A">
              <w:rPr>
                <w:rFonts w:ascii="OpenSans" w:hAnsi="OpenSans" w:cs="OpenSans" w:eastAsiaTheme="minorEastAsia"/>
                <w:sz w:val="19"/>
                <w:szCs w:val="19"/>
              </w:rPr>
              <w:t>Терапевтичний</w:t>
            </w:r>
            <w:proofErr w:type="spellEnd"/>
            <w:r w:rsidRPr="005F1B2A">
              <w:rPr>
                <w:rFonts w:ascii="OpenSans" w:hAnsi="OpenSans" w:cs="OpenSans" w:eastAsiaTheme="minorEastAsia"/>
                <w:sz w:val="19"/>
                <w:szCs w:val="19"/>
              </w:rPr>
              <w:t xml:space="preserve"> </w:t>
            </w:r>
            <w:proofErr w:type="spellStart"/>
            <w:r w:rsidRPr="005F1B2A">
              <w:rPr>
                <w:rFonts w:ascii="OpenSans" w:hAnsi="OpenSans" w:cs="OpenSans" w:eastAsiaTheme="minorEastAsia"/>
                <w:sz w:val="19"/>
                <w:szCs w:val="19"/>
              </w:rPr>
              <w:t>напрямок</w:t>
            </w:r>
            <w:proofErr w:type="spellEnd"/>
          </w:p>
        </w:tc>
        <w:tc>
          <w:tcPr>
            <w:tcW w:w="754" w:type="pct"/>
          </w:tcPr>
          <w:p w:rsidRPr="005F1B2A" w:rsidR="002F7E3F" w:rsidP="3BF0518E" w:rsidRDefault="002F7E3F" w14:paraId="49A07961" w14:textId="52FC209C">
            <w:pPr>
              <w:spacing w:before="120" w:after="120" w:line="259" w:lineRule="auto"/>
              <w:rPr>
                <w:rFonts w:hint="eastAsia" w:ascii="OpenSans" w:hAnsi="OpenSans" w:cs="OpenSans" w:eastAsiaTheme="minorEastAsia"/>
                <w:sz w:val="19"/>
                <w:szCs w:val="19"/>
              </w:rPr>
            </w:pPr>
            <w:r w:rsidRPr="005F1B2A">
              <w:rPr>
                <w:rFonts w:ascii="OpenSans" w:hAnsi="OpenSans" w:cs="OpenSans" w:eastAsiaTheme="minorEastAsia"/>
                <w:sz w:val="19"/>
                <w:szCs w:val="19"/>
              </w:rPr>
              <w:t>Therapeutic Area</w:t>
            </w:r>
          </w:p>
        </w:tc>
        <w:tc>
          <w:tcPr>
            <w:tcW w:w="1764" w:type="pct"/>
          </w:tcPr>
          <w:p w:rsidRPr="001B0F94" w:rsidR="002F7E3F" w:rsidP="008B4099" w:rsidRDefault="158EE33B" w14:paraId="0B522AAD" w14:textId="38937F4B">
            <w:pPr>
              <w:spacing w:before="120" w:after="120" w:line="259" w:lineRule="auto"/>
              <w:rPr>
                <w:rFonts w:hint="eastAsia" w:ascii="OpenSans" w:hAnsi="OpenSans" w:cs="OpenSans" w:eastAsiaTheme="minorEastAsia"/>
                <w:sz w:val="19"/>
                <w:szCs w:val="19"/>
                <w:lang w:val="uk-UA"/>
              </w:rPr>
            </w:pPr>
            <w:r w:rsidRPr="1F49532C">
              <w:rPr>
                <w:rFonts w:ascii="OpenSans" w:hAnsi="OpenSans" w:cs="OpenSans" w:eastAsiaTheme="minorEastAsia"/>
                <w:sz w:val="19"/>
                <w:szCs w:val="19"/>
              </w:rPr>
              <w:t>A category of medical conditions or diseases targeted by a particular pharmaceutical product or group of products.</w:t>
            </w:r>
            <w:r w:rsidRPr="1F49532C" w:rsidR="3D18C56A">
              <w:rPr>
                <w:rFonts w:ascii="OpenSans" w:hAnsi="OpenSans" w:cs="OpenSans" w:eastAsiaTheme="minorEastAsia"/>
                <w:sz w:val="19"/>
                <w:szCs w:val="19"/>
                <w:lang w:val="uk-UA"/>
              </w:rPr>
              <w:t xml:space="preserve"> </w:t>
            </w:r>
            <w:r w:rsidRPr="1F49532C" w:rsidR="3D18C56A">
              <w:rPr>
                <w:rFonts w:ascii="OpenSans" w:hAnsi="OpenSans" w:cs="OpenSans" w:eastAsiaTheme="minorEastAsia"/>
                <w:sz w:val="19"/>
                <w:szCs w:val="19"/>
              </w:rPr>
              <w:t>Organizationally located within the Growth Directorate.</w:t>
            </w:r>
          </w:p>
        </w:tc>
        <w:tc>
          <w:tcPr>
            <w:tcW w:w="822" w:type="pct"/>
          </w:tcPr>
          <w:p w:rsidRPr="009B61ED" w:rsidR="4FE989A6" w:rsidP="715C0A79" w:rsidRDefault="4FE989A6" w14:paraId="16131637" w14:textId="666640ED">
            <w:pPr>
              <w:spacing w:before="120" w:after="120"/>
              <w:rPr>
                <w:rFonts w:hint="eastAsia" w:ascii="OpenSans" w:hAnsi="OpenSans" w:cs="OpenSans" w:eastAsiaTheme="minorEastAsia"/>
                <w:sz w:val="19"/>
                <w:szCs w:val="19"/>
              </w:rPr>
            </w:pPr>
            <w:r w:rsidRPr="009B61ED">
              <w:rPr>
                <w:rFonts w:ascii="OpenSans" w:hAnsi="OpenSans" w:cs="OpenSans" w:eastAsiaTheme="minorEastAsia"/>
                <w:sz w:val="19"/>
                <w:szCs w:val="19"/>
              </w:rPr>
              <w:t>Unicorn (Product.</w:t>
            </w:r>
            <w:proofErr w:type="spellStart"/>
            <w:r w:rsidRPr="009B61ED">
              <w:rPr>
                <w:rFonts w:ascii="OpenSans" w:hAnsi="OpenSans" w:cs="OpenSans" w:eastAsiaTheme="minorEastAsia"/>
                <w:sz w:val="19"/>
                <w:szCs w:val="19"/>
              </w:rPr>
              <w:t>DCTSbuId</w:t>
            </w:r>
            <w:proofErr w:type="spellEnd"/>
            <w:r w:rsidRPr="009B61ED">
              <w:rPr>
                <w:rFonts w:ascii="OpenSans" w:hAnsi="OpenSans" w:cs="OpenSans" w:eastAsiaTheme="minorEastAsia"/>
                <w:sz w:val="19"/>
                <w:szCs w:val="19"/>
              </w:rPr>
              <w:t xml:space="preserve"> -&gt; .</w:t>
            </w:r>
            <w:proofErr w:type="spellStart"/>
            <w:r w:rsidRPr="009B61ED">
              <w:rPr>
                <w:rFonts w:ascii="OpenSans" w:hAnsi="OpenSans" w:cs="OpenSans" w:eastAsiaTheme="minorEastAsia"/>
                <w:sz w:val="19"/>
                <w:szCs w:val="19"/>
              </w:rPr>
              <w:t>DctSBU</w:t>
            </w:r>
            <w:proofErr w:type="spellEnd"/>
            <w:r w:rsidRPr="009B61ED">
              <w:rPr>
                <w:rFonts w:ascii="OpenSans" w:hAnsi="OpenSans" w:cs="OpenSans" w:eastAsiaTheme="minorEastAsia"/>
                <w:sz w:val="19"/>
                <w:szCs w:val="19"/>
              </w:rPr>
              <w:t>).</w:t>
            </w:r>
          </w:p>
          <w:p w:rsidRPr="009B61ED" w:rsidR="002F7E3F" w:rsidP="715C0A79" w:rsidRDefault="009B61ED" w14:paraId="34E589A5" w14:textId="2CCA59B5">
            <w:pPr>
              <w:spacing w:before="120" w:after="120" w:line="259" w:lineRule="auto"/>
              <w:rPr>
                <w:rFonts w:hint="eastAsia" w:ascii="OpenSans" w:hAnsi="OpenSans" w:cs="OpenSans" w:eastAsiaTheme="minorEastAsia"/>
                <w:sz w:val="19"/>
                <w:szCs w:val="19"/>
              </w:rPr>
            </w:pPr>
            <w:r w:rsidRPr="009B61ED">
              <w:rPr>
                <w:rFonts w:ascii="OpenSans" w:hAnsi="OpenSans" w:cs="OpenSans" w:eastAsiaTheme="minorEastAsia"/>
                <w:sz w:val="19"/>
                <w:szCs w:val="19"/>
              </w:rPr>
              <w:t>It’s not available for Axapta</w:t>
            </w:r>
          </w:p>
        </w:tc>
        <w:tc>
          <w:tcPr>
            <w:tcW w:w="822" w:type="pct"/>
          </w:tcPr>
          <w:p w:rsidRPr="005F1B2A" w:rsidR="002F7E3F" w:rsidP="008B4099" w:rsidRDefault="000C7A69" w14:paraId="4D474088" w14:textId="717B0260">
            <w:pPr>
              <w:spacing w:before="120" w:after="120" w:line="259" w:lineRule="auto"/>
              <w:rPr>
                <w:rFonts w:hint="eastAsia" w:ascii="OpenSans" w:hAnsi="OpenSans" w:cs="OpenSans" w:eastAsiaTheme="minorEastAsia"/>
                <w:sz w:val="19"/>
                <w:szCs w:val="19"/>
              </w:rPr>
            </w:pPr>
            <w:r>
              <w:rPr>
                <w:rFonts w:ascii="OpenSans" w:hAnsi="OpenSans" w:cs="OpenSans" w:eastAsiaTheme="minorEastAsia"/>
                <w:sz w:val="19"/>
                <w:szCs w:val="19"/>
              </w:rPr>
              <w:t>yes</w:t>
            </w:r>
          </w:p>
        </w:tc>
      </w:tr>
      <w:tr w:rsidRPr="005F1B2A" w:rsidR="002F7E3F" w:rsidTr="1F49532C" w14:paraId="2EAB9F8F" w14:textId="6D1E1C70">
        <w:trPr>
          <w:trHeight w:val="300"/>
        </w:trPr>
        <w:tc>
          <w:tcPr>
            <w:tcW w:w="837" w:type="pct"/>
          </w:tcPr>
          <w:p w:rsidRPr="005F1B2A" w:rsidR="002F7E3F" w:rsidP="35238FEF" w:rsidRDefault="002F7E3F" w14:paraId="16563B3B" w14:textId="1F5A131F">
            <w:pPr>
              <w:spacing w:before="120" w:after="120" w:line="259" w:lineRule="auto"/>
              <w:rPr>
                <w:rFonts w:hint="eastAsia" w:ascii="OpenSans" w:hAnsi="OpenSans" w:cs="OpenSans" w:eastAsiaTheme="minorEastAsia"/>
                <w:sz w:val="19"/>
                <w:szCs w:val="19"/>
              </w:rPr>
            </w:pPr>
            <w:proofErr w:type="spellStart"/>
            <w:r w:rsidRPr="005F1B2A">
              <w:rPr>
                <w:rFonts w:ascii="OpenSans" w:hAnsi="OpenSans" w:cs="OpenSans" w:eastAsiaTheme="minorEastAsia"/>
                <w:sz w:val="19"/>
                <w:szCs w:val="19"/>
              </w:rPr>
              <w:t>Країна</w:t>
            </w:r>
            <w:proofErr w:type="spellEnd"/>
            <w:r w:rsidRPr="005F1B2A">
              <w:rPr>
                <w:rFonts w:ascii="OpenSans" w:hAnsi="OpenSans" w:cs="OpenSans" w:eastAsiaTheme="minorEastAsia"/>
                <w:sz w:val="19"/>
                <w:szCs w:val="19"/>
              </w:rPr>
              <w:t xml:space="preserve"> </w:t>
            </w:r>
            <w:proofErr w:type="spellStart"/>
            <w:r w:rsidRPr="005F1B2A">
              <w:rPr>
                <w:rFonts w:ascii="OpenSans" w:hAnsi="OpenSans" w:cs="OpenSans" w:eastAsiaTheme="minorEastAsia"/>
                <w:sz w:val="19"/>
                <w:szCs w:val="19"/>
              </w:rPr>
              <w:t>продажу</w:t>
            </w:r>
            <w:proofErr w:type="spellEnd"/>
          </w:p>
        </w:tc>
        <w:tc>
          <w:tcPr>
            <w:tcW w:w="754" w:type="pct"/>
          </w:tcPr>
          <w:p w:rsidRPr="005F1B2A" w:rsidR="002F7E3F" w:rsidP="3BF0518E" w:rsidRDefault="002F7E3F" w14:paraId="29A144FF" w14:textId="48175C0F">
            <w:pPr>
              <w:spacing w:before="120" w:after="120" w:line="259" w:lineRule="auto"/>
              <w:rPr>
                <w:rFonts w:hint="eastAsia" w:ascii="OpenSans" w:hAnsi="OpenSans" w:cs="OpenSans" w:eastAsiaTheme="minorEastAsia"/>
                <w:sz w:val="19"/>
                <w:szCs w:val="19"/>
              </w:rPr>
            </w:pPr>
            <w:r w:rsidRPr="005F1B2A">
              <w:rPr>
                <w:rFonts w:ascii="OpenSans" w:hAnsi="OpenSans" w:cs="OpenSans" w:eastAsiaTheme="minorEastAsia"/>
                <w:sz w:val="19"/>
                <w:szCs w:val="19"/>
              </w:rPr>
              <w:t>Country of Sale</w:t>
            </w:r>
          </w:p>
        </w:tc>
        <w:tc>
          <w:tcPr>
            <w:tcW w:w="1764" w:type="pct"/>
          </w:tcPr>
          <w:p w:rsidRPr="005F1B2A" w:rsidR="002F7E3F" w:rsidP="008B4099" w:rsidRDefault="002F7E3F" w14:paraId="63CDCF19" w14:textId="2CEAE2B2">
            <w:pPr>
              <w:spacing w:before="120" w:after="120" w:line="259" w:lineRule="auto"/>
              <w:rPr>
                <w:rFonts w:hint="eastAsia" w:ascii="OpenSans" w:hAnsi="OpenSans" w:cs="OpenSans" w:eastAsiaTheme="minorEastAsia"/>
                <w:sz w:val="19"/>
                <w:szCs w:val="19"/>
              </w:rPr>
            </w:pPr>
            <w:r w:rsidRPr="005F1B2A">
              <w:rPr>
                <w:rFonts w:ascii="OpenSans" w:hAnsi="OpenSans" w:cs="OpenSans" w:eastAsiaTheme="minorEastAsia"/>
                <w:sz w:val="19"/>
                <w:szCs w:val="19"/>
              </w:rPr>
              <w:t>The territory where the company's product is officially marketed and sold.</w:t>
            </w:r>
          </w:p>
        </w:tc>
        <w:tc>
          <w:tcPr>
            <w:tcW w:w="822" w:type="pct"/>
          </w:tcPr>
          <w:p w:rsidRPr="005F1B2A" w:rsidR="002F7E3F" w:rsidP="1F49532C" w:rsidRDefault="4543318B" w14:paraId="6C340A09" w14:textId="41894E53">
            <w:pPr>
              <w:spacing w:before="120" w:after="120" w:line="259" w:lineRule="auto"/>
              <w:rPr>
                <w:rFonts w:ascii="OpenSans" w:hAnsi="OpenSans" w:eastAsia="OpenSans" w:cs="OpenSans"/>
                <w:sz w:val="19"/>
                <w:szCs w:val="19"/>
              </w:rPr>
            </w:pPr>
            <w:r w:rsidRPr="1F49532C">
              <w:rPr>
                <w:rFonts w:ascii="OpenSans" w:hAnsi="OpenSans" w:cs="OpenSans" w:eastAsiaTheme="minorEastAsia"/>
                <w:sz w:val="19"/>
                <w:szCs w:val="19"/>
              </w:rPr>
              <w:t>1С Front, GD Pharm, Gamma, Morion, Axapta</w:t>
            </w:r>
            <w:r w:rsidRPr="1F49532C" w:rsidR="4E626801">
              <w:rPr>
                <w:rFonts w:ascii="OpenSans" w:hAnsi="OpenSans" w:cs="OpenSans" w:eastAsiaTheme="minorEastAsia"/>
                <w:sz w:val="19"/>
                <w:szCs w:val="19"/>
              </w:rPr>
              <w:t xml:space="preserve">, </w:t>
            </w:r>
            <w:r w:rsidRPr="1F49532C" w:rsidR="4E626801">
              <w:rPr>
                <w:rFonts w:ascii="OpenSans" w:hAnsi="OpenSans" w:eastAsia="OpenSans" w:cs="OpenSans"/>
                <w:color w:val="000000" w:themeColor="text1"/>
                <w:sz w:val="19"/>
                <w:szCs w:val="19"/>
              </w:rPr>
              <w:t>SCM</w:t>
            </w:r>
          </w:p>
          <w:p w:rsidRPr="005F1B2A" w:rsidR="002F7E3F" w:rsidP="1F49532C" w:rsidRDefault="002F7E3F" w14:paraId="010E9901" w14:textId="22E9F66B">
            <w:pPr>
              <w:spacing w:before="120" w:after="120" w:line="259" w:lineRule="auto"/>
              <w:rPr>
                <w:rFonts w:hint="eastAsia" w:ascii="OpenSans" w:hAnsi="OpenSans" w:cs="OpenSans" w:eastAsiaTheme="minorEastAsia"/>
                <w:sz w:val="19"/>
                <w:szCs w:val="19"/>
              </w:rPr>
            </w:pPr>
          </w:p>
        </w:tc>
        <w:tc>
          <w:tcPr>
            <w:tcW w:w="822" w:type="pct"/>
          </w:tcPr>
          <w:p w:rsidRPr="005F1B2A" w:rsidR="002F7E3F" w:rsidP="008B4099" w:rsidRDefault="002F7E3F" w14:paraId="3735E0CF" w14:textId="77777777">
            <w:pPr>
              <w:spacing w:before="120" w:after="120" w:line="259" w:lineRule="auto"/>
              <w:rPr>
                <w:rFonts w:hint="eastAsia" w:ascii="OpenSans" w:hAnsi="OpenSans" w:cs="OpenSans" w:eastAsiaTheme="minorEastAsia"/>
                <w:sz w:val="19"/>
                <w:szCs w:val="19"/>
              </w:rPr>
            </w:pPr>
          </w:p>
        </w:tc>
      </w:tr>
      <w:tr w:rsidRPr="00601BCB" w:rsidR="002F7E3F" w:rsidTr="1F49532C" w14:paraId="6A86D165" w14:textId="13DB979B">
        <w:trPr>
          <w:trHeight w:val="300"/>
        </w:trPr>
        <w:tc>
          <w:tcPr>
            <w:tcW w:w="837" w:type="pct"/>
          </w:tcPr>
          <w:p w:rsidRPr="005F1B2A" w:rsidR="002F7E3F" w:rsidP="35238FEF" w:rsidRDefault="002F7E3F" w14:paraId="360EE884" w14:textId="4D7237C8">
            <w:pPr>
              <w:spacing w:before="120" w:after="120" w:line="259" w:lineRule="auto"/>
              <w:rPr>
                <w:rFonts w:hint="eastAsia" w:ascii="OpenSans" w:hAnsi="OpenSans" w:cs="OpenSans" w:eastAsiaTheme="minorEastAsia"/>
                <w:sz w:val="19"/>
                <w:szCs w:val="19"/>
                <w:lang w:val="ru-RU"/>
              </w:rPr>
            </w:pPr>
            <w:r w:rsidRPr="005F1B2A">
              <w:rPr>
                <w:rFonts w:ascii="OpenSans" w:hAnsi="OpenSans" w:cs="OpenSans" w:eastAsiaTheme="minorEastAsia"/>
                <w:sz w:val="19"/>
                <w:szCs w:val="19"/>
                <w:lang w:val="ru-RU"/>
              </w:rPr>
              <w:t>Продукт*</w:t>
            </w:r>
          </w:p>
        </w:tc>
        <w:tc>
          <w:tcPr>
            <w:tcW w:w="754" w:type="pct"/>
          </w:tcPr>
          <w:p w:rsidRPr="005F1B2A" w:rsidR="002F7E3F" w:rsidP="3BF0518E" w:rsidRDefault="002F7E3F" w14:paraId="79A7328C" w14:textId="13EE2C12">
            <w:pPr>
              <w:spacing w:before="120" w:after="120" w:line="259" w:lineRule="auto"/>
              <w:rPr>
                <w:rFonts w:hint="eastAsia" w:ascii="OpenSans" w:hAnsi="OpenSans" w:cs="OpenSans" w:eastAsiaTheme="minorEastAsia"/>
                <w:sz w:val="19"/>
                <w:szCs w:val="19"/>
              </w:rPr>
            </w:pPr>
            <w:r w:rsidRPr="005F1B2A">
              <w:rPr>
                <w:rFonts w:ascii="OpenSans" w:hAnsi="OpenSans" w:cs="OpenSans" w:eastAsiaTheme="minorEastAsia"/>
                <w:sz w:val="19"/>
                <w:szCs w:val="19"/>
              </w:rPr>
              <w:t>Product</w:t>
            </w:r>
          </w:p>
        </w:tc>
        <w:tc>
          <w:tcPr>
            <w:tcW w:w="1764" w:type="pct"/>
          </w:tcPr>
          <w:p w:rsidRPr="005F1B2A" w:rsidR="002F7E3F" w:rsidP="1F49532C" w:rsidRDefault="158EE33B" w14:paraId="02592636" w14:textId="10A8B4B4">
            <w:pPr>
              <w:spacing w:before="120" w:after="120" w:line="259" w:lineRule="auto"/>
              <w:rPr>
                <w:rFonts w:hint="eastAsia" w:ascii="OpenSans" w:hAnsi="OpenSans" w:cs="OpenSans" w:eastAsiaTheme="minorEastAsia"/>
                <w:sz w:val="19"/>
                <w:szCs w:val="19"/>
              </w:rPr>
            </w:pPr>
            <w:r w:rsidRPr="1F49532C">
              <w:rPr>
                <w:rFonts w:ascii="OpenSans" w:hAnsi="OpenSans" w:cs="OpenSans" w:eastAsiaTheme="minorEastAsia"/>
                <w:sz w:val="19"/>
                <w:szCs w:val="19"/>
              </w:rPr>
              <w:t>A specific pharmaceutical form, dosage, and packaging of a medicine that holds commercial registration and is available on the market.</w:t>
            </w:r>
          </w:p>
        </w:tc>
        <w:tc>
          <w:tcPr>
            <w:tcW w:w="822" w:type="pct"/>
          </w:tcPr>
          <w:p w:rsidRPr="004048FD" w:rsidR="002F7E3F" w:rsidP="008B4099" w:rsidRDefault="002F7E3F" w14:paraId="1518F640" w14:textId="3DA962E2">
            <w:pPr>
              <w:spacing w:before="120" w:after="120" w:line="259" w:lineRule="auto"/>
              <w:rPr>
                <w:rFonts w:hint="eastAsia" w:ascii="OpenSans" w:hAnsi="OpenSans" w:cs="OpenSans" w:eastAsiaTheme="minorEastAsia"/>
                <w:sz w:val="19"/>
                <w:szCs w:val="19"/>
                <w:lang w:val="ru-RU"/>
              </w:rPr>
            </w:pPr>
            <w:r w:rsidRPr="005F1B2A">
              <w:rPr>
                <w:rFonts w:ascii="OpenSans" w:hAnsi="OpenSans" w:cs="OpenSans" w:eastAsiaTheme="minorEastAsia"/>
                <w:sz w:val="19"/>
                <w:szCs w:val="19"/>
              </w:rPr>
              <w:t>Unicorn</w:t>
            </w:r>
          </w:p>
          <w:p w:rsidRPr="004048FD" w:rsidR="002F7E3F" w:rsidP="715C0A79" w:rsidRDefault="181371B5" w14:paraId="72D92B17" w14:textId="0A126B42">
            <w:pPr>
              <w:spacing w:before="120" w:after="120" w:line="259" w:lineRule="auto"/>
              <w:rPr>
                <w:rFonts w:hint="eastAsia" w:ascii="OpenSans" w:hAnsi="OpenSans" w:cs="OpenSans" w:eastAsiaTheme="minorEastAsia"/>
                <w:sz w:val="19"/>
                <w:szCs w:val="19"/>
                <w:lang w:val="ru-RU"/>
              </w:rPr>
            </w:pPr>
            <w:r w:rsidRPr="004048FD">
              <w:rPr>
                <w:rFonts w:ascii="OpenSans" w:hAnsi="OpenSans" w:cs="OpenSans" w:eastAsiaTheme="minorEastAsia"/>
                <w:sz w:val="19"/>
                <w:szCs w:val="19"/>
                <w:lang w:val="ru-RU"/>
              </w:rPr>
              <w:t>(</w:t>
            </w:r>
            <w:proofErr w:type="spellStart"/>
            <w:r w:rsidRPr="715C0A79">
              <w:rPr>
                <w:rFonts w:ascii="OpenSans" w:hAnsi="OpenSans" w:cs="OpenSans" w:eastAsiaTheme="minorEastAsia"/>
                <w:sz w:val="19"/>
                <w:szCs w:val="19"/>
              </w:rPr>
              <w:t>BrandName</w:t>
            </w:r>
            <w:proofErr w:type="spellEnd"/>
            <w:r w:rsidRPr="004048FD">
              <w:rPr>
                <w:rFonts w:ascii="OpenSans" w:hAnsi="OpenSans" w:cs="OpenSans" w:eastAsiaTheme="minorEastAsia"/>
                <w:sz w:val="19"/>
                <w:szCs w:val="19"/>
                <w:lang w:val="ru-RU"/>
              </w:rPr>
              <w:t xml:space="preserve"> - производственная группа, </w:t>
            </w:r>
            <w:r w:rsidRPr="715C0A79">
              <w:rPr>
                <w:rFonts w:ascii="OpenSans" w:hAnsi="OpenSans" w:cs="OpenSans" w:eastAsiaTheme="minorEastAsia"/>
                <w:sz w:val="19"/>
                <w:szCs w:val="19"/>
              </w:rPr>
              <w:t>ProductName</w:t>
            </w:r>
            <w:r w:rsidRPr="004048FD">
              <w:rPr>
                <w:rFonts w:ascii="OpenSans" w:hAnsi="OpenSans" w:cs="OpenSans" w:eastAsiaTheme="minorEastAsia"/>
                <w:sz w:val="19"/>
                <w:szCs w:val="19"/>
                <w:lang w:val="ru-RU"/>
              </w:rPr>
              <w:t>)</w:t>
            </w:r>
          </w:p>
        </w:tc>
        <w:tc>
          <w:tcPr>
            <w:tcW w:w="822" w:type="pct"/>
          </w:tcPr>
          <w:p w:rsidRPr="004048FD" w:rsidR="002F7E3F" w:rsidP="008B4099" w:rsidRDefault="002F7E3F" w14:paraId="6A53D226" w14:textId="77777777">
            <w:pPr>
              <w:spacing w:before="120" w:after="120" w:line="259" w:lineRule="auto"/>
              <w:rPr>
                <w:rFonts w:hint="eastAsia" w:ascii="OpenSans" w:hAnsi="OpenSans" w:cs="OpenSans" w:eastAsiaTheme="minorEastAsia"/>
                <w:sz w:val="19"/>
                <w:szCs w:val="19"/>
                <w:lang w:val="ru-RU"/>
              </w:rPr>
            </w:pPr>
          </w:p>
        </w:tc>
      </w:tr>
      <w:tr w:rsidRPr="005F1B2A" w:rsidR="00E73811" w:rsidTr="1F49532C" w14:paraId="1F66BD73" w14:textId="77777777">
        <w:trPr>
          <w:trHeight w:val="300"/>
        </w:trPr>
        <w:tc>
          <w:tcPr>
            <w:tcW w:w="837" w:type="pct"/>
          </w:tcPr>
          <w:p w:rsidRPr="005F1B2A" w:rsidR="00E73811" w:rsidP="35238FEF" w:rsidRDefault="00E73811" w14:paraId="4EDA59E6" w14:textId="09581D3E">
            <w:pPr>
              <w:spacing w:before="120" w:after="120" w:line="259" w:lineRule="auto"/>
              <w:rPr>
                <w:rFonts w:hint="eastAsia" w:ascii="OpenSans" w:hAnsi="OpenSans" w:cs="OpenSans" w:eastAsiaTheme="minorEastAsia"/>
                <w:sz w:val="19"/>
                <w:szCs w:val="19"/>
                <w:lang w:val="ru-RU"/>
              </w:rPr>
            </w:pPr>
            <w:r>
              <w:rPr>
                <w:rFonts w:ascii="OpenSans" w:hAnsi="OpenSans" w:cs="OpenSans" w:eastAsiaTheme="minorEastAsia"/>
                <w:sz w:val="19"/>
                <w:szCs w:val="19"/>
                <w:lang w:val="ru-RU"/>
              </w:rPr>
              <w:t>Бренд</w:t>
            </w:r>
          </w:p>
        </w:tc>
        <w:tc>
          <w:tcPr>
            <w:tcW w:w="754" w:type="pct"/>
          </w:tcPr>
          <w:p w:rsidRPr="005F1B2A" w:rsidR="00E73811" w:rsidP="3BF0518E" w:rsidRDefault="00E73811" w14:paraId="29B79C81" w14:textId="31ED4906">
            <w:pPr>
              <w:spacing w:before="120" w:after="120" w:line="259" w:lineRule="auto"/>
              <w:rPr>
                <w:rFonts w:hint="eastAsia" w:ascii="OpenSans" w:hAnsi="OpenSans" w:cs="OpenSans" w:eastAsiaTheme="minorEastAsia"/>
                <w:sz w:val="19"/>
                <w:szCs w:val="19"/>
              </w:rPr>
            </w:pPr>
            <w:r>
              <w:rPr>
                <w:rFonts w:ascii="OpenSans" w:hAnsi="OpenSans" w:cs="OpenSans" w:eastAsiaTheme="minorEastAsia"/>
                <w:sz w:val="19"/>
                <w:szCs w:val="19"/>
              </w:rPr>
              <w:t xml:space="preserve">Brand </w:t>
            </w:r>
          </w:p>
        </w:tc>
        <w:tc>
          <w:tcPr>
            <w:tcW w:w="1764" w:type="pct"/>
          </w:tcPr>
          <w:p w:rsidRPr="005F1B2A" w:rsidR="00E73811" w:rsidP="1F49532C" w:rsidRDefault="00E73811" w14:paraId="2AF2751F" w14:textId="0E653CE8">
            <w:pPr>
              <w:spacing w:before="120" w:after="120" w:line="259" w:lineRule="auto"/>
              <w:rPr>
                <w:rFonts w:hint="eastAsia" w:ascii="OpenSans" w:hAnsi="OpenSans" w:cs="OpenSans" w:eastAsiaTheme="minorEastAsia"/>
                <w:sz w:val="19"/>
                <w:szCs w:val="19"/>
              </w:rPr>
            </w:pPr>
          </w:p>
          <w:p w:rsidRPr="005F1B2A" w:rsidR="00E73811" w:rsidP="1F49532C" w:rsidRDefault="27BE2BD2" w14:paraId="03FBD370" w14:textId="3DFA0E4B">
            <w:pPr>
              <w:spacing w:before="120" w:after="120" w:line="259" w:lineRule="auto"/>
              <w:rPr>
                <w:rFonts w:hint="eastAsia" w:ascii="OpenSans" w:hAnsi="OpenSans" w:cs="OpenSans" w:eastAsiaTheme="minorEastAsia"/>
                <w:sz w:val="19"/>
                <w:szCs w:val="19"/>
              </w:rPr>
            </w:pPr>
            <w:r w:rsidRPr="1F49532C">
              <w:rPr>
                <w:rFonts w:ascii="OpenSans" w:hAnsi="OpenSans" w:cs="OpenSans" w:eastAsiaTheme="minorEastAsia"/>
                <w:sz w:val="19"/>
                <w:szCs w:val="19"/>
              </w:rPr>
              <w:t>Brand is the emotional perception of a product or service’s value by the customer. It is intended to identify and distinguish specific products, services, companies, or organizations from others in the market, as well as to communicate the way a company executes its market strategy. A brand encompasses not only the name but also the values, image, communication style, visual elements, and other characteristics that help build recognition and trust in a product or organization.</w:t>
            </w:r>
          </w:p>
        </w:tc>
        <w:tc>
          <w:tcPr>
            <w:tcW w:w="822" w:type="pct"/>
          </w:tcPr>
          <w:p w:rsidRPr="005F1B2A" w:rsidR="00E73811" w:rsidP="1F49532C" w:rsidRDefault="7FCBBC98" w14:paraId="6EEB299B" w14:textId="3D879FA4">
            <w:pPr>
              <w:spacing w:before="120" w:after="120" w:line="259" w:lineRule="auto"/>
              <w:rPr>
                <w:rFonts w:hint="eastAsia" w:ascii="OpenSans" w:hAnsi="OpenSans" w:cs="OpenSans" w:eastAsiaTheme="minorEastAsia"/>
                <w:sz w:val="19"/>
                <w:szCs w:val="19"/>
              </w:rPr>
            </w:pPr>
            <w:proofErr w:type="spellStart"/>
            <w:r w:rsidRPr="1F49532C">
              <w:rPr>
                <w:rFonts w:ascii="OpenSans" w:hAnsi="OpenSans" w:cs="OpenSans" w:eastAsiaTheme="minorEastAsia"/>
                <w:sz w:val="19"/>
                <w:szCs w:val="19"/>
              </w:rPr>
              <w:t>Unicorn.DctBrands</w:t>
            </w:r>
            <w:proofErr w:type="spellEnd"/>
          </w:p>
        </w:tc>
        <w:tc>
          <w:tcPr>
            <w:tcW w:w="822" w:type="pct"/>
          </w:tcPr>
          <w:p w:rsidRPr="005F1B2A" w:rsidR="00E73811" w:rsidP="008B4099" w:rsidRDefault="00CF34BA" w14:paraId="4EA808CF" w14:textId="1103339F">
            <w:pPr>
              <w:spacing w:before="120" w:after="120" w:line="259" w:lineRule="auto"/>
              <w:rPr>
                <w:rFonts w:hint="eastAsia" w:ascii="OpenSans" w:hAnsi="OpenSans" w:cs="OpenSans" w:eastAsiaTheme="minorEastAsia"/>
                <w:sz w:val="19"/>
                <w:szCs w:val="19"/>
              </w:rPr>
            </w:pPr>
            <w:r>
              <w:rPr>
                <w:rFonts w:ascii="OpenSans" w:hAnsi="OpenSans" w:cs="OpenSans" w:eastAsiaTheme="minorEastAsia"/>
                <w:sz w:val="19"/>
                <w:szCs w:val="19"/>
              </w:rPr>
              <w:t>yes</w:t>
            </w:r>
          </w:p>
        </w:tc>
      </w:tr>
      <w:tr w:rsidRPr="005F1B2A" w:rsidR="002F7E3F" w:rsidTr="1F49532C" w14:paraId="706DCC65" w14:textId="649B58DF">
        <w:trPr>
          <w:trHeight w:val="300"/>
        </w:trPr>
        <w:tc>
          <w:tcPr>
            <w:tcW w:w="837" w:type="pct"/>
          </w:tcPr>
          <w:p w:rsidRPr="005F1B2A" w:rsidR="002F7E3F" w:rsidP="35238FEF" w:rsidRDefault="002F7E3F" w14:paraId="00346825" w14:textId="4540D6DB">
            <w:pPr>
              <w:spacing w:before="120" w:after="120" w:line="259" w:lineRule="auto"/>
              <w:rPr>
                <w:rFonts w:hint="eastAsia" w:ascii="OpenSans" w:hAnsi="OpenSans" w:cs="OpenSans" w:eastAsiaTheme="minorEastAsia"/>
                <w:sz w:val="19"/>
                <w:szCs w:val="19"/>
              </w:rPr>
            </w:pPr>
            <w:proofErr w:type="spellStart"/>
            <w:r w:rsidRPr="005F1B2A">
              <w:rPr>
                <w:rFonts w:ascii="OpenSans" w:hAnsi="OpenSans" w:cs="OpenSans" w:eastAsiaTheme="minorEastAsia"/>
                <w:sz w:val="19"/>
                <w:szCs w:val="19"/>
              </w:rPr>
              <w:t>Джерело</w:t>
            </w:r>
            <w:proofErr w:type="spellEnd"/>
            <w:r w:rsidRPr="005F1B2A">
              <w:rPr>
                <w:rFonts w:ascii="OpenSans" w:hAnsi="OpenSans" w:cs="OpenSans" w:eastAsiaTheme="minorEastAsia"/>
                <w:sz w:val="19"/>
                <w:szCs w:val="19"/>
              </w:rPr>
              <w:t xml:space="preserve"> </w:t>
            </w:r>
            <w:proofErr w:type="spellStart"/>
            <w:r w:rsidRPr="005F1B2A">
              <w:rPr>
                <w:rFonts w:ascii="OpenSans" w:hAnsi="OpenSans" w:cs="OpenSans" w:eastAsiaTheme="minorEastAsia"/>
                <w:sz w:val="19"/>
                <w:szCs w:val="19"/>
              </w:rPr>
              <w:t>фінансування</w:t>
            </w:r>
            <w:proofErr w:type="spellEnd"/>
          </w:p>
        </w:tc>
        <w:tc>
          <w:tcPr>
            <w:tcW w:w="754" w:type="pct"/>
          </w:tcPr>
          <w:p w:rsidRPr="005F1B2A" w:rsidR="002F7E3F" w:rsidP="3BF0518E" w:rsidRDefault="002F7E3F" w14:paraId="7F818491" w14:textId="24C41338">
            <w:pPr>
              <w:spacing w:before="120" w:after="120" w:line="259" w:lineRule="auto"/>
              <w:rPr>
                <w:rFonts w:hint="eastAsia" w:ascii="OpenSans" w:hAnsi="OpenSans" w:cs="OpenSans" w:eastAsiaTheme="minorEastAsia"/>
                <w:sz w:val="19"/>
                <w:szCs w:val="19"/>
              </w:rPr>
            </w:pPr>
            <w:r w:rsidRPr="005F1B2A">
              <w:rPr>
                <w:rFonts w:ascii="OpenSans" w:hAnsi="OpenSans" w:cs="OpenSans" w:eastAsiaTheme="minorEastAsia"/>
                <w:sz w:val="19"/>
                <w:szCs w:val="19"/>
              </w:rPr>
              <w:t>Source of Funding</w:t>
            </w:r>
          </w:p>
        </w:tc>
        <w:tc>
          <w:tcPr>
            <w:tcW w:w="1764" w:type="pct"/>
          </w:tcPr>
          <w:p w:rsidRPr="005F1B2A" w:rsidR="002F7E3F" w:rsidP="008B4099" w:rsidRDefault="002F7E3F" w14:paraId="2BBE30E9" w14:textId="46008662">
            <w:pPr>
              <w:spacing w:before="120" w:after="120" w:line="259" w:lineRule="auto"/>
              <w:rPr>
                <w:rFonts w:hint="eastAsia" w:ascii="OpenSans" w:hAnsi="OpenSans" w:cs="OpenSans" w:eastAsiaTheme="minorEastAsia"/>
                <w:sz w:val="19"/>
                <w:szCs w:val="19"/>
              </w:rPr>
            </w:pPr>
            <w:r w:rsidRPr="005F1B2A">
              <w:rPr>
                <w:rFonts w:ascii="OpenSans" w:hAnsi="OpenSans" w:cs="OpenSans" w:eastAsiaTheme="minorEastAsia"/>
                <w:sz w:val="19"/>
                <w:szCs w:val="19"/>
              </w:rPr>
              <w:t>A mechanism or entity responsible for covering the cost of treatment or the drug. For example, hospital sector, retail market, FMCG, etc.</w:t>
            </w:r>
          </w:p>
        </w:tc>
        <w:tc>
          <w:tcPr>
            <w:tcW w:w="822" w:type="pct"/>
          </w:tcPr>
          <w:p w:rsidRPr="005F1B2A" w:rsidR="002F7E3F" w:rsidP="1F49532C" w:rsidRDefault="4543318B" w14:paraId="208DD70C" w14:textId="591136E6">
            <w:pPr>
              <w:spacing w:before="120" w:after="120" w:line="259" w:lineRule="auto"/>
              <w:rPr>
                <w:rFonts w:ascii="OpenSans" w:hAnsi="OpenSans" w:eastAsia="OpenSans" w:cs="OpenSans"/>
                <w:sz w:val="19"/>
                <w:szCs w:val="19"/>
              </w:rPr>
            </w:pPr>
            <w:r w:rsidRPr="1F49532C">
              <w:rPr>
                <w:rFonts w:ascii="OpenSans" w:hAnsi="OpenSans" w:cs="OpenSans" w:eastAsiaTheme="minorEastAsia"/>
                <w:sz w:val="19"/>
                <w:szCs w:val="19"/>
              </w:rPr>
              <w:t>1С Front, GD Pharm, Gamma, Morion, Axapta</w:t>
            </w:r>
            <w:r w:rsidRPr="1F49532C" w:rsidR="5D9D8FEF">
              <w:rPr>
                <w:rFonts w:ascii="OpenSans" w:hAnsi="OpenSans" w:cs="OpenSans" w:eastAsiaTheme="minorEastAsia"/>
                <w:sz w:val="19"/>
                <w:szCs w:val="19"/>
              </w:rPr>
              <w:t xml:space="preserve">, </w:t>
            </w:r>
            <w:r w:rsidRPr="1F49532C" w:rsidR="5D9D8FEF">
              <w:rPr>
                <w:rFonts w:ascii="OpenSans" w:hAnsi="OpenSans" w:eastAsia="OpenSans" w:cs="OpenSans"/>
                <w:color w:val="000000" w:themeColor="text1"/>
                <w:sz w:val="19"/>
                <w:szCs w:val="19"/>
              </w:rPr>
              <w:t>SCM</w:t>
            </w:r>
          </w:p>
          <w:p w:rsidRPr="005F1B2A" w:rsidR="002F7E3F" w:rsidP="1F49532C" w:rsidRDefault="002F7E3F" w14:paraId="02EFC8BA" w14:textId="2A8F1DDF">
            <w:pPr>
              <w:spacing w:before="120" w:after="120" w:line="259" w:lineRule="auto"/>
              <w:rPr>
                <w:rFonts w:hint="eastAsia" w:ascii="OpenSans" w:hAnsi="OpenSans" w:cs="OpenSans" w:eastAsiaTheme="minorEastAsia"/>
                <w:sz w:val="19"/>
                <w:szCs w:val="19"/>
              </w:rPr>
            </w:pPr>
          </w:p>
        </w:tc>
        <w:tc>
          <w:tcPr>
            <w:tcW w:w="822" w:type="pct"/>
          </w:tcPr>
          <w:p w:rsidRPr="005F1B2A" w:rsidR="002F7E3F" w:rsidP="008B4099" w:rsidRDefault="004725DE" w14:paraId="36AD42EC" w14:textId="1D93C47E">
            <w:pPr>
              <w:spacing w:before="120" w:after="120" w:line="259" w:lineRule="auto"/>
              <w:rPr>
                <w:rFonts w:hint="eastAsia" w:ascii="OpenSans" w:hAnsi="OpenSans" w:cs="OpenSans" w:eastAsiaTheme="minorEastAsia"/>
                <w:sz w:val="19"/>
                <w:szCs w:val="19"/>
              </w:rPr>
            </w:pPr>
            <w:r>
              <w:rPr>
                <w:rFonts w:ascii="OpenSans" w:hAnsi="OpenSans" w:cs="OpenSans" w:eastAsiaTheme="minorEastAsia"/>
                <w:sz w:val="19"/>
                <w:szCs w:val="19"/>
              </w:rPr>
              <w:t>yes</w:t>
            </w:r>
          </w:p>
        </w:tc>
      </w:tr>
      <w:tr w:rsidRPr="005F1B2A" w:rsidR="002F7E3F" w:rsidTr="1F49532C" w14:paraId="10F7257D" w14:textId="29ED1C49">
        <w:trPr>
          <w:trHeight w:val="300"/>
        </w:trPr>
        <w:tc>
          <w:tcPr>
            <w:tcW w:w="837" w:type="pct"/>
          </w:tcPr>
          <w:p w:rsidRPr="005F1B2A" w:rsidR="002F7E3F" w:rsidP="35238FEF" w:rsidRDefault="002F7E3F" w14:paraId="5542142F" w14:textId="7EA72C91">
            <w:pPr>
              <w:spacing w:before="120" w:after="120" w:line="259" w:lineRule="auto"/>
              <w:rPr>
                <w:rFonts w:hint="eastAsia" w:ascii="OpenSans" w:hAnsi="OpenSans" w:cs="OpenSans" w:eastAsiaTheme="minorEastAsia"/>
                <w:sz w:val="19"/>
                <w:szCs w:val="19"/>
              </w:rPr>
            </w:pPr>
            <w:proofErr w:type="spellStart"/>
            <w:r w:rsidRPr="005F1B2A">
              <w:rPr>
                <w:rFonts w:ascii="OpenSans" w:hAnsi="OpenSans" w:cs="OpenSans" w:eastAsiaTheme="minorEastAsia"/>
                <w:sz w:val="19"/>
                <w:szCs w:val="19"/>
              </w:rPr>
              <w:t>Номенклатура</w:t>
            </w:r>
            <w:proofErr w:type="spellEnd"/>
            <w:r w:rsidRPr="005F1B2A">
              <w:rPr>
                <w:rFonts w:ascii="OpenSans" w:hAnsi="OpenSans" w:cs="OpenSans" w:eastAsiaTheme="minorEastAsia"/>
                <w:sz w:val="19"/>
                <w:szCs w:val="19"/>
              </w:rPr>
              <w:t xml:space="preserve"> ГП</w:t>
            </w:r>
          </w:p>
        </w:tc>
        <w:tc>
          <w:tcPr>
            <w:tcW w:w="754" w:type="pct"/>
          </w:tcPr>
          <w:p w:rsidRPr="005F1B2A" w:rsidR="002F7E3F" w:rsidP="3BF0518E" w:rsidRDefault="002F7E3F" w14:paraId="3F8DE7B2" w14:textId="0600B952">
            <w:pPr>
              <w:spacing w:before="120" w:after="120" w:line="259" w:lineRule="auto"/>
              <w:rPr>
                <w:rFonts w:hint="eastAsia" w:ascii="OpenSans" w:hAnsi="OpenSans" w:cs="OpenSans" w:eastAsiaTheme="minorEastAsia"/>
                <w:sz w:val="19"/>
                <w:szCs w:val="19"/>
              </w:rPr>
            </w:pPr>
            <w:r w:rsidRPr="005F1B2A">
              <w:rPr>
                <w:rFonts w:ascii="OpenSans" w:hAnsi="OpenSans" w:cs="OpenSans" w:eastAsiaTheme="minorEastAsia"/>
                <w:sz w:val="19"/>
                <w:szCs w:val="19"/>
              </w:rPr>
              <w:t>Finished Product Nomenclature</w:t>
            </w:r>
          </w:p>
        </w:tc>
        <w:tc>
          <w:tcPr>
            <w:tcW w:w="1764" w:type="pct"/>
          </w:tcPr>
          <w:p w:rsidRPr="005F1B2A" w:rsidR="002F7E3F" w:rsidP="1F49532C" w:rsidRDefault="5EE9FEB5" w14:paraId="79DB153A" w14:textId="46B36753">
            <w:pPr>
              <w:spacing w:before="120" w:after="120" w:line="259" w:lineRule="auto"/>
              <w:rPr>
                <w:rFonts w:hint="eastAsia" w:ascii="OpenSans" w:hAnsi="OpenSans" w:cs="OpenSans" w:eastAsiaTheme="minorEastAsia"/>
                <w:sz w:val="19"/>
                <w:szCs w:val="19"/>
              </w:rPr>
            </w:pPr>
            <w:r w:rsidRPr="1F49532C">
              <w:rPr>
                <w:rFonts w:ascii="OpenSans" w:hAnsi="OpenSans" w:cs="OpenSans" w:eastAsiaTheme="minorEastAsia"/>
                <w:sz w:val="19"/>
                <w:szCs w:val="19"/>
              </w:rPr>
              <w:t>A unique product item available on the market, characterized by a specific set of physical attributes that distinguish it from other items within the product catalog. The list of these attributes is determined based on the company's business direction, product type, subtype, and country of registration. Each item is assigned a unique identifier (General ID).</w:t>
            </w:r>
          </w:p>
          <w:p w:rsidRPr="005F1B2A" w:rsidR="002F7E3F" w:rsidP="1F49532C" w:rsidRDefault="5EE9FEB5" w14:paraId="6B4E0E34" w14:textId="20BD6364">
            <w:pPr>
              <w:spacing w:before="120" w:after="120" w:line="259" w:lineRule="auto"/>
              <w:rPr>
                <w:rFonts w:hint="eastAsia" w:ascii="OpenSans" w:hAnsi="OpenSans" w:cs="OpenSans" w:eastAsiaTheme="minorEastAsia"/>
                <w:sz w:val="19"/>
                <w:szCs w:val="19"/>
              </w:rPr>
            </w:pPr>
            <w:r w:rsidRPr="1F49532C">
              <w:rPr>
                <w:rFonts w:ascii="OpenSans" w:hAnsi="OpenSans" w:cs="OpenSans" w:eastAsiaTheme="minorEastAsia"/>
                <w:sz w:val="19"/>
                <w:szCs w:val="19"/>
              </w:rPr>
              <w:t xml:space="preserve">Old definition: </w:t>
            </w:r>
            <w:r w:rsidRPr="1F49532C" w:rsidR="158EE33B">
              <w:rPr>
                <w:rFonts w:ascii="OpenSans" w:hAnsi="OpenSans" w:cs="OpenSans" w:eastAsiaTheme="minorEastAsia"/>
                <w:sz w:val="19"/>
                <w:szCs w:val="19"/>
              </w:rPr>
              <w:t>A structured list of finished pharmaceutical products available for commercial distribution.</w:t>
            </w:r>
          </w:p>
        </w:tc>
        <w:tc>
          <w:tcPr>
            <w:tcW w:w="822" w:type="pct"/>
          </w:tcPr>
          <w:p w:rsidRPr="005F1B2A" w:rsidR="002F7E3F" w:rsidP="715C0A79" w:rsidRDefault="4B1C6203" w14:paraId="16EE72B8" w14:textId="29BF526E">
            <w:pPr>
              <w:spacing w:before="120" w:after="120" w:line="259" w:lineRule="auto"/>
              <w:rPr>
                <w:rFonts w:hint="eastAsia" w:ascii="OpenSans" w:hAnsi="OpenSans" w:cs="OpenSans" w:eastAsiaTheme="minorEastAsia"/>
                <w:sz w:val="19"/>
                <w:szCs w:val="19"/>
              </w:rPr>
            </w:pPr>
            <w:r w:rsidRPr="715C0A79">
              <w:rPr>
                <w:rFonts w:ascii="OpenSans" w:hAnsi="OpenSans" w:cs="OpenSans" w:eastAsiaTheme="minorEastAsia"/>
                <w:sz w:val="19"/>
                <w:szCs w:val="19"/>
              </w:rPr>
              <w:t>Unicorn</w:t>
            </w:r>
            <w:r w:rsidRPr="715C0A79" w:rsidR="39FC7A6D">
              <w:rPr>
                <w:rFonts w:ascii="OpenSans" w:hAnsi="OpenSans" w:cs="OpenSans" w:eastAsiaTheme="minorEastAsia"/>
                <w:sz w:val="19"/>
                <w:szCs w:val="19"/>
              </w:rPr>
              <w:t xml:space="preserve"> (</w:t>
            </w:r>
            <w:proofErr w:type="spellStart"/>
            <w:r w:rsidRPr="715C0A79" w:rsidR="39FC7A6D">
              <w:rPr>
                <w:rFonts w:ascii="OpenSans" w:hAnsi="OpenSans" w:cs="OpenSans" w:eastAsiaTheme="minorEastAsia"/>
                <w:sz w:val="19"/>
                <w:szCs w:val="19"/>
              </w:rPr>
              <w:t>DctSku</w:t>
            </w:r>
            <w:proofErr w:type="spellEnd"/>
            <w:r w:rsidRPr="715C0A79" w:rsidR="39FC7A6D">
              <w:rPr>
                <w:rFonts w:ascii="OpenSans" w:hAnsi="OpenSans" w:cs="OpenSans" w:eastAsiaTheme="minorEastAsia"/>
                <w:sz w:val="19"/>
                <w:szCs w:val="19"/>
              </w:rPr>
              <w:t>)</w:t>
            </w:r>
          </w:p>
          <w:p w:rsidRPr="005F1B2A" w:rsidR="002F7E3F" w:rsidP="008B4099" w:rsidRDefault="002F7E3F" w14:paraId="7CAD0F93" w14:textId="21FC0F82">
            <w:pPr>
              <w:spacing w:before="120" w:after="120" w:line="259" w:lineRule="auto"/>
              <w:rPr>
                <w:rFonts w:hint="eastAsia" w:ascii="OpenSans" w:hAnsi="OpenSans" w:cs="OpenSans" w:eastAsiaTheme="minorEastAsia"/>
                <w:sz w:val="19"/>
                <w:szCs w:val="19"/>
              </w:rPr>
            </w:pPr>
          </w:p>
        </w:tc>
        <w:tc>
          <w:tcPr>
            <w:tcW w:w="822" w:type="pct"/>
          </w:tcPr>
          <w:p w:rsidRPr="005F1B2A" w:rsidR="002F7E3F" w:rsidP="008B4099" w:rsidRDefault="002F7E3F" w14:paraId="0862D791" w14:textId="77777777">
            <w:pPr>
              <w:spacing w:before="120" w:after="120" w:line="259" w:lineRule="auto"/>
              <w:rPr>
                <w:rFonts w:hint="eastAsia" w:ascii="OpenSans" w:hAnsi="OpenSans" w:cs="OpenSans" w:eastAsiaTheme="minorEastAsia"/>
                <w:sz w:val="19"/>
                <w:szCs w:val="19"/>
              </w:rPr>
            </w:pPr>
          </w:p>
        </w:tc>
      </w:tr>
      <w:tr w:rsidRPr="005F1B2A" w:rsidR="002F7E3F" w:rsidTr="1F49532C" w14:paraId="24D83396" w14:textId="62E3280F">
        <w:trPr>
          <w:trHeight w:val="300"/>
        </w:trPr>
        <w:tc>
          <w:tcPr>
            <w:tcW w:w="837" w:type="pct"/>
          </w:tcPr>
          <w:p w:rsidRPr="005F1B2A" w:rsidR="002F7E3F" w:rsidP="35238FEF" w:rsidRDefault="002F7E3F" w14:paraId="624EB405" w14:textId="6FDAFD3E">
            <w:pPr>
              <w:spacing w:before="120" w:after="120" w:line="259" w:lineRule="auto"/>
              <w:rPr>
                <w:rFonts w:hint="eastAsia" w:ascii="OpenSans" w:hAnsi="OpenSans" w:cs="OpenSans" w:eastAsiaTheme="minorEastAsia"/>
                <w:sz w:val="19"/>
                <w:szCs w:val="19"/>
              </w:rPr>
            </w:pPr>
            <w:r w:rsidRPr="005F1B2A">
              <w:rPr>
                <w:rFonts w:ascii="OpenSans" w:hAnsi="OpenSans" w:cs="OpenSans" w:eastAsiaTheme="minorEastAsia"/>
                <w:sz w:val="19"/>
                <w:szCs w:val="19"/>
              </w:rPr>
              <w:t xml:space="preserve">ABC </w:t>
            </w:r>
            <w:proofErr w:type="spellStart"/>
            <w:r w:rsidRPr="005F1B2A">
              <w:rPr>
                <w:rFonts w:ascii="OpenSans" w:hAnsi="OpenSans" w:cs="OpenSans" w:eastAsiaTheme="minorEastAsia"/>
                <w:sz w:val="19"/>
                <w:szCs w:val="19"/>
              </w:rPr>
              <w:t>категоризація</w:t>
            </w:r>
            <w:proofErr w:type="spellEnd"/>
            <w:r w:rsidRPr="005F1B2A">
              <w:rPr>
                <w:rFonts w:ascii="OpenSans" w:hAnsi="OpenSans" w:cs="OpenSans" w:eastAsiaTheme="minorEastAsia"/>
                <w:sz w:val="19"/>
                <w:szCs w:val="19"/>
              </w:rPr>
              <w:t xml:space="preserve"> </w:t>
            </w:r>
            <w:proofErr w:type="spellStart"/>
            <w:r w:rsidRPr="005F1B2A">
              <w:rPr>
                <w:rFonts w:ascii="OpenSans" w:hAnsi="OpenSans" w:cs="OpenSans" w:eastAsiaTheme="minorEastAsia"/>
                <w:sz w:val="19"/>
                <w:szCs w:val="19"/>
              </w:rPr>
              <w:t>продажів</w:t>
            </w:r>
            <w:proofErr w:type="spellEnd"/>
          </w:p>
        </w:tc>
        <w:tc>
          <w:tcPr>
            <w:tcW w:w="754" w:type="pct"/>
          </w:tcPr>
          <w:p w:rsidRPr="005F1B2A" w:rsidR="002F7E3F" w:rsidP="3BF0518E" w:rsidRDefault="002F7E3F" w14:paraId="0A094AB6" w14:textId="6316ED37">
            <w:pPr>
              <w:spacing w:before="120" w:after="120" w:line="259" w:lineRule="auto"/>
              <w:rPr>
                <w:rFonts w:hint="eastAsia" w:ascii="OpenSans" w:hAnsi="OpenSans" w:cs="OpenSans" w:eastAsiaTheme="minorEastAsia"/>
                <w:sz w:val="19"/>
                <w:szCs w:val="19"/>
              </w:rPr>
            </w:pPr>
            <w:r w:rsidRPr="005F1B2A">
              <w:rPr>
                <w:rFonts w:ascii="OpenSans" w:hAnsi="OpenSans" w:cs="OpenSans" w:eastAsiaTheme="minorEastAsia"/>
                <w:sz w:val="19"/>
                <w:szCs w:val="19"/>
              </w:rPr>
              <w:t>ABC Sales Categorization</w:t>
            </w:r>
          </w:p>
        </w:tc>
        <w:tc>
          <w:tcPr>
            <w:tcW w:w="1764" w:type="pct"/>
          </w:tcPr>
          <w:p w:rsidRPr="005F1B2A" w:rsidR="002F7E3F" w:rsidP="008B4099" w:rsidRDefault="002F7E3F" w14:paraId="4D393D36" w14:textId="2452C3DE">
            <w:pPr>
              <w:spacing w:before="120" w:after="120" w:line="259" w:lineRule="auto"/>
              <w:rPr>
                <w:rFonts w:hint="eastAsia" w:ascii="OpenSans" w:hAnsi="OpenSans" w:cs="OpenSans" w:eastAsiaTheme="minorEastAsia"/>
                <w:sz w:val="19"/>
                <w:szCs w:val="19"/>
              </w:rPr>
            </w:pPr>
            <w:r w:rsidRPr="005F1B2A">
              <w:rPr>
                <w:rFonts w:ascii="OpenSans" w:hAnsi="OpenSans" w:cs="OpenSans" w:eastAsiaTheme="minorEastAsia"/>
                <w:sz w:val="19"/>
                <w:szCs w:val="19"/>
              </w:rPr>
              <w:t>Uses categorization by Brand and Country. In the future, it will be better integrated with the Manufacturing Group structure.</w:t>
            </w:r>
          </w:p>
        </w:tc>
        <w:tc>
          <w:tcPr>
            <w:tcW w:w="822" w:type="pct"/>
          </w:tcPr>
          <w:p w:rsidRPr="005F1B2A" w:rsidR="002F7E3F" w:rsidP="008B4099" w:rsidRDefault="002F7E3F" w14:paraId="7AC5F1EA" w14:textId="166C22D6">
            <w:pPr>
              <w:spacing w:before="120" w:after="120" w:line="259" w:lineRule="auto"/>
              <w:rPr>
                <w:rFonts w:hint="eastAsia" w:ascii="OpenSans" w:hAnsi="OpenSans" w:cs="OpenSans" w:eastAsiaTheme="minorEastAsia"/>
                <w:sz w:val="19"/>
                <w:szCs w:val="19"/>
              </w:rPr>
            </w:pPr>
            <w:r w:rsidRPr="005F1B2A">
              <w:rPr>
                <w:rFonts w:ascii="OpenSans" w:hAnsi="OpenSans" w:cs="OpenSans" w:eastAsiaTheme="minorEastAsia"/>
                <w:sz w:val="19"/>
                <w:szCs w:val="19"/>
              </w:rPr>
              <w:t>1С Front</w:t>
            </w:r>
          </w:p>
        </w:tc>
        <w:tc>
          <w:tcPr>
            <w:tcW w:w="822" w:type="pct"/>
          </w:tcPr>
          <w:p w:rsidRPr="005F1B2A" w:rsidR="002F7E3F" w:rsidP="008B4099" w:rsidRDefault="00CB7210" w14:paraId="3F84AF26" w14:textId="6B1DA681">
            <w:pPr>
              <w:spacing w:before="120" w:after="120" w:line="259" w:lineRule="auto"/>
              <w:rPr>
                <w:rFonts w:hint="eastAsia" w:ascii="OpenSans" w:hAnsi="OpenSans" w:cs="OpenSans" w:eastAsiaTheme="minorEastAsia"/>
                <w:sz w:val="19"/>
                <w:szCs w:val="19"/>
              </w:rPr>
            </w:pPr>
            <w:r>
              <w:rPr>
                <w:rFonts w:ascii="OpenSans" w:hAnsi="OpenSans" w:cs="OpenSans" w:eastAsiaTheme="minorEastAsia"/>
                <w:sz w:val="19"/>
                <w:szCs w:val="19"/>
              </w:rPr>
              <w:t>yes</w:t>
            </w:r>
          </w:p>
        </w:tc>
      </w:tr>
      <w:tr w:rsidRPr="005F1B2A" w:rsidR="002F7E3F" w:rsidTr="1F49532C" w14:paraId="3361A66B" w14:textId="7BEA278E">
        <w:trPr>
          <w:trHeight w:val="300"/>
        </w:trPr>
        <w:tc>
          <w:tcPr>
            <w:tcW w:w="837" w:type="pct"/>
          </w:tcPr>
          <w:p w:rsidRPr="005F1B2A" w:rsidR="002F7E3F" w:rsidP="35238FEF" w:rsidRDefault="002F7E3F" w14:paraId="6B354868" w14:textId="6B2D32CF">
            <w:pPr>
              <w:spacing w:before="120" w:after="120" w:line="259" w:lineRule="auto"/>
              <w:rPr>
                <w:rFonts w:hint="eastAsia" w:ascii="OpenSans" w:hAnsi="OpenSans" w:cs="OpenSans" w:eastAsiaTheme="minorEastAsia"/>
                <w:sz w:val="19"/>
                <w:szCs w:val="19"/>
              </w:rPr>
            </w:pPr>
            <w:proofErr w:type="spellStart"/>
            <w:r w:rsidRPr="005F1B2A">
              <w:rPr>
                <w:rFonts w:ascii="OpenSans" w:hAnsi="OpenSans" w:cs="OpenSans" w:eastAsiaTheme="minorEastAsia"/>
                <w:sz w:val="19"/>
                <w:szCs w:val="19"/>
              </w:rPr>
              <w:t>Регіональне</w:t>
            </w:r>
            <w:proofErr w:type="spellEnd"/>
            <w:r w:rsidRPr="005F1B2A">
              <w:rPr>
                <w:rFonts w:ascii="OpenSans" w:hAnsi="OpenSans" w:cs="OpenSans" w:eastAsiaTheme="minorEastAsia"/>
                <w:sz w:val="19"/>
                <w:szCs w:val="19"/>
              </w:rPr>
              <w:t xml:space="preserve"> </w:t>
            </w:r>
            <w:proofErr w:type="spellStart"/>
            <w:r w:rsidRPr="005F1B2A">
              <w:rPr>
                <w:rFonts w:ascii="OpenSans" w:hAnsi="OpenSans" w:cs="OpenSans" w:eastAsiaTheme="minorEastAsia"/>
                <w:sz w:val="19"/>
                <w:szCs w:val="19"/>
              </w:rPr>
              <w:t>ділення</w:t>
            </w:r>
            <w:proofErr w:type="spellEnd"/>
          </w:p>
        </w:tc>
        <w:tc>
          <w:tcPr>
            <w:tcW w:w="754" w:type="pct"/>
          </w:tcPr>
          <w:p w:rsidRPr="005F1B2A" w:rsidR="002F7E3F" w:rsidP="05CA7871" w:rsidRDefault="002F7E3F" w14:paraId="6A7533A4" w14:textId="4FC285A1">
            <w:pPr>
              <w:spacing w:before="120" w:after="120" w:line="259" w:lineRule="auto"/>
              <w:rPr>
                <w:rFonts w:hint="eastAsia" w:ascii="OpenSans" w:hAnsi="OpenSans" w:cs="OpenSans" w:eastAsiaTheme="minorEastAsia"/>
                <w:sz w:val="19"/>
                <w:szCs w:val="19"/>
              </w:rPr>
            </w:pPr>
            <w:r w:rsidRPr="005F1B2A">
              <w:rPr>
                <w:rFonts w:ascii="OpenSans" w:hAnsi="OpenSans" w:cs="OpenSans" w:eastAsiaTheme="minorEastAsia"/>
                <w:sz w:val="19"/>
                <w:szCs w:val="19"/>
              </w:rPr>
              <w:t>Regional Division</w:t>
            </w:r>
          </w:p>
        </w:tc>
        <w:tc>
          <w:tcPr>
            <w:tcW w:w="1764" w:type="pct"/>
          </w:tcPr>
          <w:p w:rsidRPr="005F1B2A" w:rsidR="002F7E3F" w:rsidP="008B4099" w:rsidRDefault="002F7E3F" w14:paraId="3B3A6366" w14:textId="592B3045">
            <w:pPr>
              <w:spacing w:before="120" w:after="120" w:line="259" w:lineRule="auto"/>
              <w:rPr>
                <w:rFonts w:hint="eastAsia" w:ascii="OpenSans" w:hAnsi="OpenSans" w:cs="OpenSans" w:eastAsiaTheme="minorEastAsia"/>
                <w:sz w:val="19"/>
                <w:szCs w:val="19"/>
              </w:rPr>
            </w:pPr>
            <w:r w:rsidRPr="005F1B2A">
              <w:rPr>
                <w:rFonts w:ascii="OpenSans" w:hAnsi="OpenSans" w:cs="OpenSans" w:eastAsiaTheme="minorEastAsia"/>
                <w:sz w:val="19"/>
                <w:szCs w:val="19"/>
              </w:rPr>
              <w:t>Represents the region of sale, often corresponding to an administrative region. The information is sourced from the consignee (delivery address), pharmacy, or related entities.</w:t>
            </w:r>
          </w:p>
        </w:tc>
        <w:tc>
          <w:tcPr>
            <w:tcW w:w="822" w:type="pct"/>
          </w:tcPr>
          <w:p w:rsidRPr="005F1B2A" w:rsidR="002F7E3F" w:rsidP="1F49532C" w:rsidRDefault="4543318B" w14:paraId="20B66D4A" w14:textId="449F5FBA">
            <w:pPr>
              <w:spacing w:before="120" w:after="120" w:line="259" w:lineRule="auto"/>
              <w:rPr>
                <w:rFonts w:ascii="OpenSans" w:hAnsi="OpenSans" w:eastAsia="OpenSans" w:cs="OpenSans"/>
                <w:sz w:val="19"/>
                <w:szCs w:val="19"/>
              </w:rPr>
            </w:pPr>
            <w:r w:rsidRPr="1F49532C">
              <w:rPr>
                <w:rFonts w:ascii="OpenSans" w:hAnsi="OpenSans" w:cs="OpenSans" w:eastAsiaTheme="minorEastAsia"/>
                <w:sz w:val="19"/>
                <w:szCs w:val="19"/>
              </w:rPr>
              <w:t>1С Front, GD Pharm, Gamma, Morion, Axapta</w:t>
            </w:r>
            <w:r w:rsidRPr="1F49532C" w:rsidR="3DD89076">
              <w:rPr>
                <w:rFonts w:ascii="OpenSans" w:hAnsi="OpenSans" w:cs="OpenSans" w:eastAsiaTheme="minorEastAsia"/>
                <w:sz w:val="19"/>
                <w:szCs w:val="19"/>
              </w:rPr>
              <w:t xml:space="preserve">, </w:t>
            </w:r>
            <w:r w:rsidRPr="1F49532C" w:rsidR="3DD89076">
              <w:rPr>
                <w:rFonts w:ascii="OpenSans" w:hAnsi="OpenSans" w:eastAsia="OpenSans" w:cs="OpenSans"/>
                <w:color w:val="000000" w:themeColor="text1"/>
                <w:sz w:val="19"/>
                <w:szCs w:val="19"/>
              </w:rPr>
              <w:t>SCM</w:t>
            </w:r>
          </w:p>
          <w:p w:rsidRPr="005F1B2A" w:rsidR="002F7E3F" w:rsidP="1F49532C" w:rsidRDefault="002F7E3F" w14:paraId="3AEB2FD8" w14:textId="4FB4764D">
            <w:pPr>
              <w:spacing w:before="120" w:after="120" w:line="259" w:lineRule="auto"/>
              <w:rPr>
                <w:rFonts w:hint="eastAsia" w:ascii="OpenSans" w:hAnsi="OpenSans" w:cs="OpenSans" w:eastAsiaTheme="minorEastAsia"/>
                <w:sz w:val="19"/>
                <w:szCs w:val="19"/>
              </w:rPr>
            </w:pPr>
          </w:p>
          <w:p w:rsidRPr="005F1B2A" w:rsidR="002F7E3F" w:rsidP="008B4099" w:rsidRDefault="002F7E3F" w14:paraId="6393EF6C" w14:textId="341F6725">
            <w:pPr>
              <w:spacing w:before="120" w:after="120" w:line="259" w:lineRule="auto"/>
              <w:rPr>
                <w:rFonts w:hint="eastAsia" w:ascii="OpenSans" w:hAnsi="OpenSans" w:cs="OpenSans" w:eastAsiaTheme="minorEastAsia"/>
                <w:sz w:val="19"/>
                <w:szCs w:val="19"/>
              </w:rPr>
            </w:pPr>
          </w:p>
        </w:tc>
        <w:tc>
          <w:tcPr>
            <w:tcW w:w="822" w:type="pct"/>
          </w:tcPr>
          <w:p w:rsidRPr="005F1B2A" w:rsidR="002F7E3F" w:rsidP="008B4099" w:rsidRDefault="00CB7210" w14:paraId="60FC6560" w14:textId="5591A9C8">
            <w:pPr>
              <w:spacing w:before="120" w:after="120" w:line="259" w:lineRule="auto"/>
              <w:rPr>
                <w:rFonts w:hint="eastAsia" w:ascii="OpenSans" w:hAnsi="OpenSans" w:cs="OpenSans" w:eastAsiaTheme="minorEastAsia"/>
                <w:sz w:val="19"/>
                <w:szCs w:val="19"/>
              </w:rPr>
            </w:pPr>
            <w:r>
              <w:rPr>
                <w:rFonts w:ascii="OpenSans" w:hAnsi="OpenSans" w:cs="OpenSans" w:eastAsiaTheme="minorEastAsia"/>
                <w:sz w:val="19"/>
                <w:szCs w:val="19"/>
              </w:rPr>
              <w:t>yes</w:t>
            </w:r>
          </w:p>
        </w:tc>
      </w:tr>
      <w:tr w:rsidRPr="00F8181F" w:rsidR="002F7E3F" w:rsidTr="1F49532C" w14:paraId="5D165082" w14:textId="3AEB3540">
        <w:trPr>
          <w:trHeight w:val="300"/>
        </w:trPr>
        <w:tc>
          <w:tcPr>
            <w:tcW w:w="837" w:type="pct"/>
          </w:tcPr>
          <w:p w:rsidRPr="005F1B2A" w:rsidR="002F7E3F" w:rsidP="35238FEF" w:rsidRDefault="002F7E3F" w14:paraId="30369D38" w14:textId="7EAE72A5">
            <w:pPr>
              <w:spacing w:before="120" w:after="120" w:line="259" w:lineRule="auto"/>
              <w:rPr>
                <w:rFonts w:hint="eastAsia" w:ascii="OpenSans" w:hAnsi="OpenSans" w:cs="OpenSans" w:eastAsiaTheme="minorEastAsia"/>
                <w:sz w:val="19"/>
                <w:szCs w:val="19"/>
              </w:rPr>
            </w:pPr>
            <w:proofErr w:type="spellStart"/>
            <w:r w:rsidRPr="005F1B2A">
              <w:rPr>
                <w:rFonts w:ascii="OpenSans" w:hAnsi="OpenSans" w:cs="OpenSans" w:eastAsiaTheme="minorEastAsia"/>
                <w:sz w:val="19"/>
                <w:szCs w:val="19"/>
              </w:rPr>
              <w:t>Період</w:t>
            </w:r>
            <w:proofErr w:type="spellEnd"/>
          </w:p>
        </w:tc>
        <w:tc>
          <w:tcPr>
            <w:tcW w:w="754" w:type="pct"/>
          </w:tcPr>
          <w:p w:rsidRPr="005F1B2A" w:rsidR="002F7E3F" w:rsidP="05CA7871" w:rsidRDefault="002F7E3F" w14:paraId="0A8A70D5" w14:textId="293334F5">
            <w:pPr>
              <w:spacing w:before="120" w:after="120" w:line="259" w:lineRule="auto"/>
              <w:rPr>
                <w:rFonts w:hint="eastAsia" w:ascii="OpenSans" w:hAnsi="OpenSans" w:cs="OpenSans" w:eastAsiaTheme="minorEastAsia"/>
                <w:sz w:val="19"/>
                <w:szCs w:val="19"/>
              </w:rPr>
            </w:pPr>
            <w:r w:rsidRPr="005F1B2A">
              <w:rPr>
                <w:rFonts w:ascii="OpenSans" w:hAnsi="OpenSans" w:cs="OpenSans" w:eastAsiaTheme="minorEastAsia"/>
                <w:sz w:val="19"/>
                <w:szCs w:val="19"/>
              </w:rPr>
              <w:t>Period</w:t>
            </w:r>
          </w:p>
        </w:tc>
        <w:tc>
          <w:tcPr>
            <w:tcW w:w="1764" w:type="pct"/>
          </w:tcPr>
          <w:p w:rsidRPr="005F1B2A" w:rsidR="002F7E3F" w:rsidP="008B4099" w:rsidRDefault="002F7E3F" w14:paraId="4FF986AB" w14:textId="6C2B5FEA">
            <w:pPr>
              <w:spacing w:before="120" w:after="120" w:line="259" w:lineRule="auto"/>
              <w:rPr>
                <w:rFonts w:hint="eastAsia" w:ascii="OpenSans" w:hAnsi="OpenSans" w:cs="OpenSans" w:eastAsiaTheme="minorEastAsia"/>
                <w:sz w:val="19"/>
                <w:szCs w:val="19"/>
              </w:rPr>
            </w:pPr>
            <w:r w:rsidRPr="005F1B2A">
              <w:rPr>
                <w:rFonts w:ascii="OpenSans" w:hAnsi="OpenSans" w:cs="OpenSans" w:eastAsiaTheme="minorEastAsia"/>
                <w:sz w:val="19"/>
                <w:szCs w:val="19"/>
              </w:rPr>
              <w:t>Represents the actual date of sale, used for reporting and aggregation purposes</w:t>
            </w:r>
          </w:p>
        </w:tc>
        <w:tc>
          <w:tcPr>
            <w:tcW w:w="822" w:type="pct"/>
          </w:tcPr>
          <w:p w:rsidRPr="005F1B2A" w:rsidR="002F7E3F" w:rsidP="1F49532C" w:rsidRDefault="4543318B" w14:paraId="3C09471F" w14:textId="40C82DC6">
            <w:pPr>
              <w:spacing w:before="120" w:after="120" w:line="259" w:lineRule="auto"/>
              <w:rPr>
                <w:rFonts w:ascii="OpenSans" w:hAnsi="OpenSans" w:eastAsia="OpenSans" w:cs="OpenSans"/>
                <w:sz w:val="19"/>
                <w:szCs w:val="19"/>
              </w:rPr>
            </w:pPr>
            <w:r w:rsidRPr="1F49532C">
              <w:rPr>
                <w:rFonts w:ascii="OpenSans" w:hAnsi="OpenSans" w:cs="OpenSans" w:eastAsiaTheme="minorEastAsia"/>
                <w:sz w:val="19"/>
                <w:szCs w:val="19"/>
              </w:rPr>
              <w:t>1С Front, GD Pharm, Gamma, Morion, Axapta</w:t>
            </w:r>
            <w:r w:rsidRPr="1F49532C" w:rsidR="3DD89076">
              <w:rPr>
                <w:rFonts w:ascii="OpenSans" w:hAnsi="OpenSans" w:cs="OpenSans" w:eastAsiaTheme="minorEastAsia"/>
                <w:sz w:val="19"/>
                <w:szCs w:val="19"/>
              </w:rPr>
              <w:t xml:space="preserve">, </w:t>
            </w:r>
            <w:r w:rsidRPr="1F49532C" w:rsidR="3DD89076">
              <w:rPr>
                <w:rFonts w:ascii="OpenSans" w:hAnsi="OpenSans" w:eastAsia="OpenSans" w:cs="OpenSans"/>
                <w:color w:val="000000" w:themeColor="text1"/>
                <w:sz w:val="19"/>
                <w:szCs w:val="19"/>
              </w:rPr>
              <w:t>SCM</w:t>
            </w:r>
          </w:p>
          <w:p w:rsidRPr="005F1B2A" w:rsidR="002F7E3F" w:rsidP="1F49532C" w:rsidRDefault="002F7E3F" w14:paraId="4615C8AB" w14:textId="7790B51E">
            <w:pPr>
              <w:spacing w:before="120" w:after="120" w:line="259" w:lineRule="auto"/>
              <w:rPr>
                <w:rFonts w:hint="eastAsia" w:ascii="OpenSans" w:hAnsi="OpenSans" w:cs="OpenSans" w:eastAsiaTheme="minorEastAsia"/>
                <w:sz w:val="19"/>
                <w:szCs w:val="19"/>
              </w:rPr>
            </w:pPr>
          </w:p>
          <w:p w:rsidRPr="005F1B2A" w:rsidR="002F7E3F" w:rsidP="008B4099" w:rsidRDefault="002F7E3F" w14:paraId="3A1EF8BB" w14:textId="1115599F">
            <w:pPr>
              <w:spacing w:before="120" w:after="120" w:line="259" w:lineRule="auto"/>
              <w:rPr>
                <w:rFonts w:hint="eastAsia" w:ascii="OpenSans" w:hAnsi="OpenSans" w:cs="OpenSans" w:eastAsiaTheme="minorEastAsia"/>
                <w:sz w:val="19"/>
                <w:szCs w:val="19"/>
              </w:rPr>
            </w:pPr>
          </w:p>
        </w:tc>
        <w:tc>
          <w:tcPr>
            <w:tcW w:w="822" w:type="pct"/>
          </w:tcPr>
          <w:p w:rsidRPr="00F8181F" w:rsidR="002F7E3F" w:rsidP="008B4099" w:rsidRDefault="00F8181F" w14:paraId="6C66B48F" w14:textId="51A0FA0E">
            <w:pPr>
              <w:spacing w:before="120" w:after="120" w:line="259" w:lineRule="auto"/>
              <w:rPr>
                <w:rFonts w:hint="eastAsia" w:ascii="OpenSans" w:hAnsi="OpenSans" w:cs="OpenSans" w:eastAsiaTheme="minorEastAsia"/>
                <w:sz w:val="19"/>
                <w:szCs w:val="19"/>
              </w:rPr>
            </w:pPr>
            <w:r w:rsidRPr="00F8181F">
              <w:rPr>
                <w:rFonts w:ascii="OpenSans" w:hAnsi="OpenSans" w:cs="OpenSans" w:eastAsiaTheme="minorEastAsia"/>
                <w:sz w:val="19"/>
                <w:szCs w:val="19"/>
              </w:rPr>
              <w:t>Keep historical versions of sales plans by period (capturing them on the first day of the month is enough)</w:t>
            </w:r>
          </w:p>
        </w:tc>
      </w:tr>
      <w:tr w:rsidRPr="005F1B2A" w:rsidR="002F7E3F" w:rsidTr="1F49532C" w14:paraId="5B27DD05" w14:textId="791EE49C">
        <w:trPr>
          <w:trHeight w:val="300"/>
        </w:trPr>
        <w:tc>
          <w:tcPr>
            <w:tcW w:w="837" w:type="pct"/>
          </w:tcPr>
          <w:p w:rsidRPr="005F1B2A" w:rsidR="002F7E3F" w:rsidP="35238FEF" w:rsidRDefault="002F7E3F" w14:paraId="43569617" w14:textId="4B338978">
            <w:pPr>
              <w:spacing w:before="120" w:after="120" w:line="259" w:lineRule="auto"/>
              <w:rPr>
                <w:rFonts w:hint="eastAsia" w:ascii="OpenSans" w:hAnsi="OpenSans" w:cs="OpenSans" w:eastAsiaTheme="minorEastAsia"/>
                <w:sz w:val="19"/>
                <w:szCs w:val="19"/>
              </w:rPr>
            </w:pPr>
            <w:proofErr w:type="spellStart"/>
            <w:r w:rsidRPr="005F1B2A">
              <w:rPr>
                <w:rFonts w:ascii="OpenSans" w:hAnsi="OpenSans" w:cs="OpenSans" w:eastAsiaTheme="minorEastAsia"/>
                <w:sz w:val="19"/>
                <w:szCs w:val="19"/>
              </w:rPr>
              <w:t>Виробнича</w:t>
            </w:r>
            <w:proofErr w:type="spellEnd"/>
            <w:r w:rsidRPr="005F1B2A">
              <w:rPr>
                <w:rFonts w:ascii="OpenSans" w:hAnsi="OpenSans" w:cs="OpenSans" w:eastAsiaTheme="minorEastAsia"/>
                <w:sz w:val="19"/>
                <w:szCs w:val="19"/>
              </w:rPr>
              <w:t xml:space="preserve"> </w:t>
            </w:r>
            <w:proofErr w:type="spellStart"/>
            <w:r w:rsidRPr="005F1B2A">
              <w:rPr>
                <w:rFonts w:ascii="OpenSans" w:hAnsi="OpenSans" w:cs="OpenSans" w:eastAsiaTheme="minorEastAsia"/>
                <w:sz w:val="19"/>
                <w:szCs w:val="19"/>
              </w:rPr>
              <w:t>площадка</w:t>
            </w:r>
            <w:proofErr w:type="spellEnd"/>
          </w:p>
        </w:tc>
        <w:tc>
          <w:tcPr>
            <w:tcW w:w="754" w:type="pct"/>
          </w:tcPr>
          <w:p w:rsidRPr="005F1B2A" w:rsidR="002F7E3F" w:rsidP="1F49532C" w:rsidRDefault="451237B7" w14:paraId="064FAED3" w14:textId="74695DBB">
            <w:pPr>
              <w:spacing w:before="120" w:after="120" w:line="259" w:lineRule="auto"/>
              <w:rPr>
                <w:rFonts w:hint="eastAsia" w:ascii="OpenSans" w:hAnsi="OpenSans" w:cs="OpenSans" w:eastAsiaTheme="minorEastAsia"/>
                <w:sz w:val="19"/>
                <w:szCs w:val="19"/>
              </w:rPr>
            </w:pPr>
            <w:r w:rsidRPr="1F49532C">
              <w:rPr>
                <w:rFonts w:ascii="OpenSans" w:hAnsi="OpenSans" w:cs="OpenSans" w:eastAsiaTheme="minorEastAsia"/>
                <w:sz w:val="19"/>
                <w:szCs w:val="19"/>
              </w:rPr>
              <w:t xml:space="preserve">Production  </w:t>
            </w:r>
            <w:r w:rsidRPr="1F49532C" w:rsidR="158EE33B">
              <w:rPr>
                <w:rFonts w:ascii="OpenSans" w:hAnsi="OpenSans" w:cs="OpenSans" w:eastAsiaTheme="minorEastAsia"/>
                <w:sz w:val="19"/>
                <w:szCs w:val="19"/>
              </w:rPr>
              <w:t>Site</w:t>
            </w:r>
          </w:p>
        </w:tc>
        <w:tc>
          <w:tcPr>
            <w:tcW w:w="1764" w:type="pct"/>
          </w:tcPr>
          <w:p w:rsidRPr="005F1B2A" w:rsidR="002F7E3F" w:rsidP="008B4099" w:rsidRDefault="002F7E3F" w14:paraId="43A0F01B" w14:textId="112CC5AA">
            <w:pPr>
              <w:spacing w:before="120" w:after="120" w:line="259" w:lineRule="auto"/>
              <w:rPr>
                <w:rFonts w:hint="eastAsia" w:ascii="OpenSans" w:hAnsi="OpenSans" w:cs="OpenSans" w:eastAsiaTheme="minorEastAsia"/>
                <w:sz w:val="19"/>
                <w:szCs w:val="19"/>
              </w:rPr>
            </w:pPr>
            <w:r w:rsidRPr="005F1B2A">
              <w:rPr>
                <w:rFonts w:ascii="OpenSans" w:hAnsi="OpenSans" w:cs="OpenSans" w:eastAsiaTheme="minorEastAsia"/>
                <w:sz w:val="19"/>
                <w:szCs w:val="19"/>
              </w:rPr>
              <w:t>The physical location or facility where the production of finished goods takes place</w:t>
            </w:r>
          </w:p>
        </w:tc>
        <w:tc>
          <w:tcPr>
            <w:tcW w:w="822" w:type="pct"/>
          </w:tcPr>
          <w:p w:rsidR="377D4827" w:rsidP="715C0A79" w:rsidRDefault="377D4827" w14:paraId="2451434D" w14:textId="020BEDC6">
            <w:pPr>
              <w:spacing w:before="120" w:after="120" w:line="259" w:lineRule="auto"/>
              <w:rPr>
                <w:rFonts w:hint="eastAsia" w:ascii="OpenSans" w:hAnsi="OpenSans" w:cs="OpenSans" w:eastAsiaTheme="minorEastAsia"/>
                <w:sz w:val="19"/>
                <w:szCs w:val="19"/>
              </w:rPr>
            </w:pPr>
            <w:r w:rsidRPr="715C0A79">
              <w:rPr>
                <w:rFonts w:ascii="OpenSans" w:hAnsi="OpenSans" w:cs="OpenSans" w:eastAsiaTheme="minorEastAsia"/>
                <w:sz w:val="19"/>
                <w:szCs w:val="19"/>
              </w:rPr>
              <w:t xml:space="preserve">1С Front, GD Pharm, Gamma, Morion, Axapta, ---&gt; </w:t>
            </w:r>
          </w:p>
          <w:p w:rsidR="377D4827" w:rsidP="715C0A79" w:rsidRDefault="377D4827" w14:paraId="6BE15D93" w14:textId="30935467">
            <w:pPr>
              <w:spacing w:before="120" w:after="120" w:line="259" w:lineRule="auto"/>
            </w:pPr>
            <w:r w:rsidRPr="715C0A79">
              <w:rPr>
                <w:rFonts w:ascii="OpenSans" w:hAnsi="OpenSans" w:cs="OpenSans" w:eastAsiaTheme="minorEastAsia"/>
                <w:sz w:val="19"/>
                <w:szCs w:val="19"/>
              </w:rPr>
              <w:t xml:space="preserve"> </w:t>
            </w:r>
          </w:p>
          <w:p w:rsidR="377D4827" w:rsidP="715C0A79" w:rsidRDefault="377D4827" w14:paraId="650E1D8A" w14:textId="3DB3AC4A">
            <w:pPr>
              <w:spacing w:before="120" w:after="120" w:line="259" w:lineRule="auto"/>
            </w:pPr>
            <w:r w:rsidRPr="715C0A79">
              <w:rPr>
                <w:rFonts w:ascii="OpenSans" w:hAnsi="OpenSans" w:cs="OpenSans" w:eastAsiaTheme="minorEastAsia"/>
                <w:sz w:val="19"/>
                <w:szCs w:val="19"/>
              </w:rPr>
              <w:t>Unicorn(</w:t>
            </w:r>
            <w:proofErr w:type="spellStart"/>
            <w:r w:rsidRPr="715C0A79">
              <w:rPr>
                <w:rFonts w:ascii="OpenSans" w:hAnsi="OpenSans" w:cs="OpenSans" w:eastAsiaTheme="minorEastAsia"/>
                <w:sz w:val="19"/>
                <w:szCs w:val="19"/>
              </w:rPr>
              <w:t>DctProductionSites.Name</w:t>
            </w:r>
            <w:proofErr w:type="spellEnd"/>
            <w:r w:rsidRPr="715C0A79">
              <w:rPr>
                <w:rFonts w:ascii="OpenSans" w:hAnsi="OpenSans" w:cs="OpenSans" w:eastAsiaTheme="minorEastAsia"/>
                <w:sz w:val="19"/>
                <w:szCs w:val="19"/>
              </w:rPr>
              <w:t>)</w:t>
            </w:r>
          </w:p>
          <w:p w:rsidRPr="005F1B2A" w:rsidR="002F7E3F" w:rsidP="008B4099" w:rsidRDefault="002F7E3F" w14:paraId="74F25EC9" w14:textId="7A686C4C">
            <w:pPr>
              <w:spacing w:before="120" w:after="120" w:line="259" w:lineRule="auto"/>
              <w:rPr>
                <w:rFonts w:hint="eastAsia" w:ascii="OpenSans" w:hAnsi="OpenSans" w:cs="OpenSans" w:eastAsiaTheme="minorEastAsia"/>
                <w:sz w:val="19"/>
                <w:szCs w:val="19"/>
              </w:rPr>
            </w:pPr>
          </w:p>
        </w:tc>
        <w:tc>
          <w:tcPr>
            <w:tcW w:w="822" w:type="pct"/>
          </w:tcPr>
          <w:p w:rsidRPr="005F1B2A" w:rsidR="002F7E3F" w:rsidP="008B4099" w:rsidRDefault="002F7E3F" w14:paraId="3135218B" w14:textId="77777777">
            <w:pPr>
              <w:spacing w:before="120" w:after="120" w:line="259" w:lineRule="auto"/>
              <w:rPr>
                <w:rFonts w:hint="eastAsia" w:ascii="OpenSans" w:hAnsi="OpenSans" w:cs="OpenSans" w:eastAsiaTheme="minorEastAsia"/>
                <w:sz w:val="19"/>
                <w:szCs w:val="19"/>
              </w:rPr>
            </w:pPr>
          </w:p>
        </w:tc>
      </w:tr>
    </w:tbl>
    <w:p w:rsidRPr="005F1B2A" w:rsidR="5EED1309" w:rsidP="05CA7871" w:rsidRDefault="137CD995" w14:paraId="234505EE" w14:textId="4E9564EA">
      <w:pPr>
        <w:spacing w:before="120" w:after="120" w:line="259" w:lineRule="auto"/>
        <w:rPr>
          <w:rFonts w:hint="eastAsia" w:ascii="OpenSans" w:hAnsi="OpenSans" w:eastAsiaTheme="minorEastAsia" w:cstheme="minorBidi"/>
          <w:sz w:val="19"/>
          <w:szCs w:val="19"/>
        </w:rPr>
      </w:pPr>
      <w:r w:rsidRPr="005F1B2A">
        <w:rPr>
          <w:rFonts w:ascii="OpenSans" w:hAnsi="OpenSans" w:eastAsiaTheme="minorEastAsia" w:cstheme="minorBidi"/>
          <w:sz w:val="19"/>
          <w:szCs w:val="19"/>
        </w:rPr>
        <w:t>* needs clarification; currently received from Unicorn, potentially Brand/Production Group</w:t>
      </w:r>
    </w:p>
    <w:p w:rsidRPr="005F1B2A" w:rsidR="042A7F6E" w:rsidP="042A7F6E" w:rsidRDefault="042A7F6E" w14:paraId="6167AB8E" w14:textId="1C61CA05">
      <w:pPr>
        <w:rPr>
          <w:rFonts w:ascii="OpenSans" w:hAnsi="OpenSans" w:eastAsia="Garamond" w:cs="Garamond"/>
          <w:lang w:val="uk-UA" w:eastAsia="uk-UA"/>
        </w:rPr>
      </w:pPr>
    </w:p>
    <w:p w:rsidRPr="005F1B2A" w:rsidR="000B38A9" w:rsidP="00862542" w:rsidRDefault="1741EBAB" w14:paraId="30E8AF43" w14:textId="106C6C2F">
      <w:pPr>
        <w:ind w:firstLine="720"/>
        <w:jc w:val="both"/>
        <w:rPr>
          <w:rFonts w:ascii="OpenSans" w:hAnsi="OpenSans" w:eastAsia="Garamond" w:cs="OpenSans"/>
        </w:rPr>
      </w:pPr>
      <w:r w:rsidRPr="005F1B2A">
        <w:rPr>
          <w:rFonts w:ascii="OpenSans" w:hAnsi="OpenSans" w:cs="OpenSans"/>
        </w:rPr>
        <w:t>The data necessary to support the described metrics and analytical dimensions must be fully loaded into the system. This includes complete datasets covering the entire available historical depth.</w:t>
      </w:r>
    </w:p>
    <w:p w:rsidR="000B38A9" w:rsidP="00C34851" w:rsidRDefault="00964B5B" w14:paraId="15949A41" w14:textId="21276DEA">
      <w:pPr>
        <w:pStyle w:val="Heading3"/>
        <w:spacing w:before="240" w:after="240"/>
        <w:ind w:firstLine="720"/>
        <w:rPr>
          <w:rFonts w:hint="eastAsia" w:ascii="OpenSans" w:hAnsi="OpenSans" w:cs="OpenSans"/>
          <w:color w:val="auto"/>
          <w:sz w:val="30"/>
          <w:szCs w:val="30"/>
          <w:lang w:val="uk-UA" w:eastAsia="uk-UA"/>
        </w:rPr>
      </w:pPr>
      <w:bookmarkStart w:name="_Toc197067884" w:id="45"/>
      <w:r w:rsidRPr="005F1B2A">
        <w:rPr>
          <w:rFonts w:ascii="OpenSans" w:hAnsi="OpenSans" w:cs="OpenSans"/>
          <w:color w:val="auto"/>
          <w:sz w:val="30"/>
          <w:szCs w:val="30"/>
          <w:lang w:eastAsia="uk-UA"/>
        </w:rPr>
        <w:t xml:space="preserve">Data </w:t>
      </w:r>
      <w:r w:rsidRPr="005F1B2A" w:rsidR="00F81125">
        <w:rPr>
          <w:rFonts w:ascii="OpenSans" w:hAnsi="OpenSans" w:cs="OpenSans"/>
          <w:color w:val="auto"/>
          <w:sz w:val="30"/>
          <w:szCs w:val="30"/>
          <w:lang w:eastAsia="uk-UA"/>
        </w:rPr>
        <w:t>s</w:t>
      </w:r>
      <w:r w:rsidRPr="005F1B2A">
        <w:rPr>
          <w:rFonts w:ascii="OpenSans" w:hAnsi="OpenSans" w:cs="OpenSans"/>
          <w:color w:val="auto"/>
          <w:sz w:val="30"/>
          <w:szCs w:val="30"/>
          <w:lang w:eastAsia="uk-UA"/>
        </w:rPr>
        <w:t>ources</w:t>
      </w:r>
      <w:bookmarkEnd w:id="45"/>
    </w:p>
    <w:p w:rsidRPr="00211E86" w:rsidR="00211E86" w:rsidP="00211E86" w:rsidRDefault="00211E86" w14:paraId="4FB2017A" w14:textId="77777777">
      <w:pPr>
        <w:rPr>
          <w:lang w:eastAsia="uk-UA"/>
        </w:rPr>
      </w:pPr>
    </w:p>
    <w:p w:rsidRPr="005F1B2A" w:rsidR="00425306" w:rsidP="00862542" w:rsidRDefault="45155E3D" w14:paraId="5F39072C" w14:textId="559C8703">
      <w:pPr>
        <w:ind w:firstLine="720"/>
        <w:jc w:val="both"/>
        <w:rPr>
          <w:rFonts w:ascii="OpenSans" w:hAnsi="OpenSans" w:eastAsia="Garamond" w:cs="Garamond"/>
          <w:lang w:eastAsia="uk-UA"/>
        </w:rPr>
      </w:pPr>
      <w:r w:rsidRPr="005F1B2A">
        <w:rPr>
          <w:rFonts w:ascii="OpenSans" w:hAnsi="OpenSans" w:eastAsia="Garamond" w:cs="Garamond"/>
          <w:lang w:eastAsia="uk-UA"/>
        </w:rPr>
        <w:t>The table below summarizes the data loading strategies, synchronization frequency, and object types for each source system involved in the source systems.</w:t>
      </w:r>
    </w:p>
    <w:p w:rsidRPr="0016706A" w:rsidR="00A30463" w:rsidP="2AE713A6" w:rsidRDefault="45155E3D" w14:paraId="3C42BFFB" w14:textId="621CFE2C">
      <w:pPr>
        <w:spacing w:before="120" w:after="120"/>
        <w:ind w:firstLine="720"/>
        <w:jc w:val="both"/>
        <w:rPr>
          <w:rFonts w:ascii="OpenSans" w:hAnsi="OpenSans" w:eastAsia="Garamond"/>
          <w:color w:val="70AD47" w:themeColor="accent6"/>
          <w:lang w:val="uk-UA" w:eastAsia="en-GB"/>
        </w:rPr>
      </w:pPr>
      <w:r w:rsidRPr="00780B71">
        <w:rPr>
          <w:rFonts w:ascii="OpenSans" w:hAnsi="OpenSans" w:eastAsia="Open Sans" w:cs="Open Sans"/>
          <w:color w:val="70AD47" w:themeColor="accent6"/>
        </w:rPr>
        <w:t>Data Source Loading Overview</w:t>
      </w:r>
      <w:r w:rsidR="0016706A">
        <w:rPr>
          <w:rFonts w:ascii="OpenSans" w:hAnsi="OpenSans" w:eastAsia="Open Sans" w:cs="Open Sans"/>
          <w:color w:val="70AD47" w:themeColor="accent6"/>
          <w:lang w:val="uk-UA"/>
        </w:rPr>
        <w:t xml:space="preserve"> (</w:t>
      </w:r>
      <w:proofErr w:type="spellStart"/>
      <w:r w:rsidRPr="0016706A" w:rsidR="0016706A">
        <w:rPr>
          <w:rFonts w:ascii="OpenSans" w:hAnsi="OpenSans" w:eastAsia="Open Sans" w:cs="Open Sans"/>
          <w:color w:val="70AD47" w:themeColor="accent6"/>
          <w:lang w:val="uk-UA"/>
        </w:rPr>
        <w:t>Data</w:t>
      </w:r>
      <w:proofErr w:type="spellEnd"/>
      <w:r w:rsidRPr="0016706A" w:rsidR="0016706A">
        <w:rPr>
          <w:rFonts w:ascii="OpenSans" w:hAnsi="OpenSans" w:eastAsia="Open Sans" w:cs="Open Sans"/>
          <w:color w:val="70AD47" w:themeColor="accent6"/>
          <w:lang w:val="uk-UA"/>
        </w:rPr>
        <w:t xml:space="preserve"> </w:t>
      </w:r>
      <w:proofErr w:type="spellStart"/>
      <w:r w:rsidRPr="0016706A" w:rsidR="0016706A">
        <w:rPr>
          <w:rFonts w:ascii="OpenSans" w:hAnsi="OpenSans" w:eastAsia="Open Sans" w:cs="Open Sans"/>
          <w:color w:val="70AD47" w:themeColor="accent6"/>
          <w:lang w:val="uk-UA"/>
        </w:rPr>
        <w:t>storage</w:t>
      </w:r>
      <w:proofErr w:type="spellEnd"/>
      <w:r w:rsidRPr="0016706A" w:rsidR="0016706A">
        <w:rPr>
          <w:rFonts w:ascii="OpenSans" w:hAnsi="OpenSans" w:eastAsia="Open Sans" w:cs="Open Sans"/>
          <w:color w:val="70AD47" w:themeColor="accent6"/>
          <w:lang w:val="uk-UA"/>
        </w:rPr>
        <w:t xml:space="preserve"> </w:t>
      </w:r>
      <w:proofErr w:type="spellStart"/>
      <w:r w:rsidRPr="0016706A" w:rsidR="0016706A">
        <w:rPr>
          <w:rFonts w:ascii="OpenSans" w:hAnsi="OpenSans" w:eastAsia="Open Sans" w:cs="Open Sans"/>
          <w:color w:val="70AD47" w:themeColor="accent6"/>
          <w:lang w:val="uk-UA"/>
        </w:rPr>
        <w:t>needs</w:t>
      </w:r>
      <w:proofErr w:type="spellEnd"/>
      <w:r w:rsidR="0016706A">
        <w:rPr>
          <w:rFonts w:ascii="OpenSans" w:hAnsi="OpenSans" w:eastAsia="Open Sans" w:cs="Open Sans"/>
          <w:color w:val="70AD47" w:themeColor="accent6"/>
          <w:lang w:val="uk-UA"/>
        </w:rPr>
        <w:t>)</w:t>
      </w:r>
      <w:r w:rsidR="008E4603">
        <w:rPr>
          <w:rFonts w:ascii="OpenSans" w:hAnsi="OpenSans" w:eastAsia="Open Sans" w:cs="Open Sans"/>
          <w:color w:val="70AD47" w:themeColor="accent6"/>
          <w:lang w:val="uk-UA"/>
        </w:rPr>
        <w:t xml:space="preserve"> + </w:t>
      </w:r>
      <w:proofErr w:type="spellStart"/>
      <w:r w:rsidRPr="008E4603" w:rsidR="008E4603">
        <w:rPr>
          <w:rFonts w:ascii="OpenSans" w:hAnsi="OpenSans" w:eastAsia="Open Sans" w:cs="Open Sans"/>
          <w:color w:val="70AD47" w:themeColor="accent6"/>
          <w:lang w:val="uk-UA"/>
        </w:rPr>
        <w:t>Assess</w:t>
      </w:r>
      <w:proofErr w:type="spellEnd"/>
      <w:r w:rsidRPr="008E4603" w:rsidR="008E4603">
        <w:rPr>
          <w:rFonts w:ascii="OpenSans" w:hAnsi="OpenSans" w:eastAsia="Open Sans" w:cs="Open Sans"/>
          <w:color w:val="70AD47" w:themeColor="accent6"/>
          <w:lang w:val="uk-UA"/>
        </w:rPr>
        <w:t xml:space="preserve"> </w:t>
      </w:r>
      <w:proofErr w:type="spellStart"/>
      <w:r w:rsidRPr="008E4603" w:rsidR="008E4603">
        <w:rPr>
          <w:rFonts w:ascii="OpenSans" w:hAnsi="OpenSans" w:eastAsia="Open Sans" w:cs="Open Sans"/>
          <w:color w:val="70AD47" w:themeColor="accent6"/>
          <w:lang w:val="uk-UA"/>
        </w:rPr>
        <w:t>and</w:t>
      </w:r>
      <w:proofErr w:type="spellEnd"/>
      <w:r w:rsidRPr="008E4603" w:rsidR="008E4603">
        <w:rPr>
          <w:rFonts w:ascii="OpenSans" w:hAnsi="OpenSans" w:eastAsia="Open Sans" w:cs="Open Sans"/>
          <w:color w:val="70AD47" w:themeColor="accent6"/>
          <w:lang w:val="uk-UA"/>
        </w:rPr>
        <w:t xml:space="preserve"> </w:t>
      </w:r>
      <w:proofErr w:type="spellStart"/>
      <w:r w:rsidRPr="008E4603" w:rsidR="008E4603">
        <w:rPr>
          <w:rFonts w:ascii="OpenSans" w:hAnsi="OpenSans" w:eastAsia="Open Sans" w:cs="Open Sans"/>
          <w:color w:val="70AD47" w:themeColor="accent6"/>
          <w:lang w:val="uk-UA"/>
        </w:rPr>
        <w:t>document</w:t>
      </w:r>
      <w:proofErr w:type="spellEnd"/>
      <w:r w:rsidRPr="008E4603" w:rsidR="008E4603">
        <w:rPr>
          <w:rFonts w:ascii="OpenSans" w:hAnsi="OpenSans" w:eastAsia="Open Sans" w:cs="Open Sans"/>
          <w:color w:val="70AD47" w:themeColor="accent6"/>
          <w:lang w:val="uk-UA"/>
        </w:rPr>
        <w:t xml:space="preserve"> </w:t>
      </w:r>
      <w:proofErr w:type="spellStart"/>
      <w:r w:rsidRPr="008E4603" w:rsidR="008E4603">
        <w:rPr>
          <w:rFonts w:ascii="OpenSans" w:hAnsi="OpenSans" w:eastAsia="Open Sans" w:cs="Open Sans"/>
          <w:color w:val="70AD47" w:themeColor="accent6"/>
          <w:lang w:val="uk-UA"/>
        </w:rPr>
        <w:t>application</w:t>
      </w:r>
      <w:proofErr w:type="spellEnd"/>
    </w:p>
    <w:tbl>
      <w:tblPr>
        <w:tblStyle w:val="TableGridLight"/>
        <w:tblW w:w="9481" w:type="dxa"/>
        <w:tblLook w:val="04A0" w:firstRow="1" w:lastRow="0" w:firstColumn="1" w:lastColumn="0" w:noHBand="0" w:noVBand="1"/>
      </w:tblPr>
      <w:tblGrid>
        <w:gridCol w:w="1054"/>
        <w:gridCol w:w="2631"/>
        <w:gridCol w:w="4050"/>
        <w:gridCol w:w="1746"/>
      </w:tblGrid>
      <w:tr w:rsidRPr="005F1B2A" w:rsidR="00E735BF" w:rsidTr="1F49532C" w14:paraId="33FD2C36" w14:textId="77777777">
        <w:trPr>
          <w:trHeight w:val="841"/>
          <w:tblHeader/>
        </w:trPr>
        <w:tc>
          <w:tcPr>
            <w:tcW w:w="1054" w:type="dxa"/>
            <w:shd w:val="clear" w:color="auto" w:fill="000000" w:themeFill="text1"/>
            <w:vAlign w:val="center"/>
          </w:tcPr>
          <w:p w:rsidRPr="005F1B2A" w:rsidR="003A4C89" w:rsidRDefault="003A4C89" w14:paraId="4400AE3D" w14:textId="77777777">
            <w:pPr>
              <w:spacing w:before="120" w:after="120"/>
              <w:jc w:val="center"/>
              <w:rPr>
                <w:rFonts w:ascii="OpenSans" w:hAnsi="OpenSans" w:cs="Segoe UI"/>
                <w:sz w:val="19"/>
                <w:szCs w:val="19"/>
              </w:rPr>
            </w:pPr>
            <w:commentRangeStart w:id="46"/>
            <w:r w:rsidRPr="005F1B2A">
              <w:rPr>
                <w:rFonts w:ascii="OpenSans" w:hAnsi="OpenSans" w:cs="Segoe UI"/>
                <w:sz w:val="19"/>
                <w:szCs w:val="19"/>
              </w:rPr>
              <w:t>Source</w:t>
            </w:r>
          </w:p>
        </w:tc>
        <w:tc>
          <w:tcPr>
            <w:tcW w:w="2631" w:type="dxa"/>
            <w:shd w:val="clear" w:color="auto" w:fill="000000" w:themeFill="text1"/>
            <w:vAlign w:val="center"/>
          </w:tcPr>
          <w:p w:rsidRPr="005F1B2A" w:rsidR="003A4C89" w:rsidRDefault="00232CAD" w14:paraId="69292CCE" w14:textId="7F11C281">
            <w:pPr>
              <w:spacing w:before="120" w:after="120"/>
              <w:jc w:val="center"/>
              <w:rPr>
                <w:rFonts w:ascii="OpenSans" w:hAnsi="OpenSans" w:cs="Segoe UI"/>
                <w:sz w:val="19"/>
                <w:szCs w:val="19"/>
              </w:rPr>
            </w:pPr>
            <w:r w:rsidRPr="005F1B2A">
              <w:rPr>
                <w:rFonts w:ascii="OpenSans" w:hAnsi="OpenSans" w:cs="Segoe UI"/>
                <w:sz w:val="19"/>
                <w:szCs w:val="19"/>
              </w:rPr>
              <w:t>Object</w:t>
            </w:r>
            <w:r w:rsidRPr="005F1B2A" w:rsidR="003A4C89">
              <w:rPr>
                <w:rFonts w:ascii="OpenSans" w:hAnsi="OpenSans" w:cs="Segoe UI"/>
                <w:sz w:val="19"/>
                <w:szCs w:val="19"/>
              </w:rPr>
              <w:t xml:space="preserve"> type</w:t>
            </w:r>
          </w:p>
        </w:tc>
        <w:tc>
          <w:tcPr>
            <w:tcW w:w="4050" w:type="dxa"/>
            <w:shd w:val="clear" w:color="auto" w:fill="000000" w:themeFill="text1"/>
            <w:vAlign w:val="center"/>
          </w:tcPr>
          <w:p w:rsidRPr="005F1B2A" w:rsidR="003A4C89" w:rsidRDefault="003A4C89" w14:paraId="6BA8C216" w14:textId="77777777">
            <w:pPr>
              <w:spacing w:before="120" w:after="120"/>
              <w:jc w:val="center"/>
              <w:rPr>
                <w:rFonts w:ascii="OpenSans" w:hAnsi="OpenSans" w:cs="Segoe UI"/>
                <w:sz w:val="19"/>
                <w:szCs w:val="19"/>
              </w:rPr>
            </w:pPr>
            <w:r w:rsidRPr="005F1B2A">
              <w:rPr>
                <w:rFonts w:ascii="OpenSans" w:hAnsi="OpenSans" w:cs="Segoe UI"/>
                <w:sz w:val="19"/>
                <w:szCs w:val="19"/>
              </w:rPr>
              <w:t>Loading Strategy</w:t>
            </w:r>
          </w:p>
        </w:tc>
        <w:tc>
          <w:tcPr>
            <w:tcW w:w="1746" w:type="dxa"/>
            <w:shd w:val="clear" w:color="auto" w:fill="000000" w:themeFill="text1"/>
            <w:vAlign w:val="center"/>
          </w:tcPr>
          <w:p w:rsidRPr="005F1B2A" w:rsidR="003A4C89" w:rsidP="00E13C3E" w:rsidRDefault="00F94F0E" w14:paraId="442AAB5F" w14:textId="4F451E25">
            <w:pPr>
              <w:spacing w:before="120" w:after="120"/>
              <w:jc w:val="center"/>
              <w:rPr>
                <w:rFonts w:ascii="OpenSans" w:hAnsi="OpenSans" w:cs="Segoe UI"/>
                <w:sz w:val="19"/>
                <w:szCs w:val="19"/>
              </w:rPr>
            </w:pPr>
            <w:r w:rsidRPr="005F1B2A">
              <w:rPr>
                <w:rFonts w:ascii="OpenSans" w:hAnsi="OpenSans" w:cs="Segoe UI"/>
                <w:sz w:val="19"/>
                <w:szCs w:val="19"/>
              </w:rPr>
              <w:t>Data Collection Schedule</w:t>
            </w:r>
            <w:r w:rsidRPr="005F1B2A" w:rsidR="00102E28">
              <w:rPr>
                <w:rFonts w:ascii="OpenSans" w:hAnsi="OpenSans" w:cs="Segoe UI"/>
                <w:sz w:val="19"/>
                <w:szCs w:val="19"/>
                <w:lang w:val="uk-UA"/>
              </w:rPr>
              <w:t xml:space="preserve"> (</w:t>
            </w:r>
            <w:r w:rsidRPr="005F1B2A" w:rsidR="00566183">
              <w:rPr>
                <w:rFonts w:ascii="OpenSans" w:hAnsi="OpenSans" w:cs="Segoe UI"/>
                <w:sz w:val="19"/>
                <w:szCs w:val="19"/>
              </w:rPr>
              <w:t>Kyiv time</w:t>
            </w:r>
            <w:r w:rsidRPr="005F1B2A" w:rsidR="00102E28">
              <w:rPr>
                <w:rFonts w:ascii="OpenSans" w:hAnsi="OpenSans" w:cs="Segoe UI"/>
                <w:sz w:val="19"/>
                <w:szCs w:val="19"/>
                <w:lang w:val="uk-UA"/>
              </w:rPr>
              <w:t>)</w:t>
            </w:r>
            <w:commentRangeEnd w:id="46"/>
            <w:r w:rsidRPr="005F1B2A" w:rsidR="000674A3">
              <w:rPr>
                <w:rStyle w:val="CommentReference"/>
                <w:rFonts w:ascii="OpenSans" w:hAnsi="OpenSans" w:cs="Segoe UI"/>
                <w:sz w:val="19"/>
                <w:szCs w:val="19"/>
              </w:rPr>
              <w:commentReference w:id="46"/>
            </w:r>
          </w:p>
        </w:tc>
      </w:tr>
      <w:tr w:rsidRPr="005F1B2A" w:rsidR="00E735BF" w:rsidTr="1F49532C" w14:paraId="42C4CB31" w14:textId="77777777">
        <w:trPr>
          <w:trHeight w:val="1205"/>
        </w:trPr>
        <w:tc>
          <w:tcPr>
            <w:tcW w:w="1054" w:type="dxa"/>
          </w:tcPr>
          <w:p w:rsidRPr="005F1B2A" w:rsidR="00425306" w:rsidRDefault="00425306" w14:paraId="1295DF26" w14:textId="77777777">
            <w:pPr>
              <w:spacing w:before="120" w:after="120"/>
              <w:rPr>
                <w:rFonts w:ascii="OpenSans" w:hAnsi="OpenSans" w:cs="Segoe UI"/>
                <w:sz w:val="19"/>
                <w:szCs w:val="19"/>
              </w:rPr>
            </w:pPr>
            <w:r w:rsidRPr="005F1B2A">
              <w:rPr>
                <w:rFonts w:ascii="OpenSans" w:hAnsi="OpenSans" w:cs="Segoe UI"/>
                <w:sz w:val="19"/>
                <w:szCs w:val="19"/>
              </w:rPr>
              <w:t>1C Front</w:t>
            </w:r>
          </w:p>
          <w:p w:rsidRPr="005F1B2A" w:rsidR="00425306" w:rsidRDefault="00425306" w14:paraId="1A9E6BE1" w14:textId="77777777">
            <w:pPr>
              <w:spacing w:before="120" w:after="120"/>
              <w:rPr>
                <w:rFonts w:ascii="OpenSans" w:hAnsi="OpenSans" w:cs="Segoe UI"/>
                <w:sz w:val="19"/>
                <w:szCs w:val="19"/>
              </w:rPr>
            </w:pPr>
          </w:p>
        </w:tc>
        <w:tc>
          <w:tcPr>
            <w:tcW w:w="2631" w:type="dxa"/>
          </w:tcPr>
          <w:p w:rsidRPr="005F1B2A" w:rsidR="00425306" w:rsidRDefault="00425306" w14:paraId="44803BCD" w14:textId="77777777">
            <w:pPr>
              <w:spacing w:before="120" w:after="120"/>
              <w:rPr>
                <w:rFonts w:ascii="OpenSans" w:hAnsi="OpenSans" w:cs="Segoe UI"/>
                <w:sz w:val="19"/>
                <w:szCs w:val="19"/>
              </w:rPr>
            </w:pPr>
            <w:r w:rsidRPr="005F1B2A">
              <w:rPr>
                <w:rFonts w:ascii="OpenSans" w:hAnsi="OpenSans" w:cs="Segoe UI"/>
                <w:sz w:val="19"/>
                <w:szCs w:val="19"/>
              </w:rPr>
              <w:t xml:space="preserve">Dimensions: 13 objects </w:t>
            </w:r>
          </w:p>
          <w:p w:rsidRPr="005F1B2A" w:rsidR="00425306" w:rsidRDefault="00425306" w14:paraId="4A9D5D9F" w14:textId="06830BBB">
            <w:pPr>
              <w:spacing w:before="120" w:after="120"/>
              <w:rPr>
                <w:rFonts w:ascii="OpenSans" w:hAnsi="OpenSans" w:cs="Segoe UI"/>
                <w:sz w:val="19"/>
                <w:szCs w:val="19"/>
              </w:rPr>
            </w:pPr>
            <w:r w:rsidRPr="005F1B2A">
              <w:rPr>
                <w:rFonts w:ascii="OpenSans" w:hAnsi="OpenSans" w:cs="Segoe UI"/>
                <w:sz w:val="19"/>
                <w:szCs w:val="19"/>
              </w:rPr>
              <w:t xml:space="preserve">Facts: 3 objects + 7 </w:t>
            </w:r>
            <w:proofErr w:type="spellStart"/>
            <w:r w:rsidRPr="005F1B2A">
              <w:rPr>
                <w:rFonts w:ascii="OpenSans" w:hAnsi="OpenSans" w:cs="Segoe UI"/>
                <w:sz w:val="19"/>
                <w:szCs w:val="19"/>
              </w:rPr>
              <w:t>Factless</w:t>
            </w:r>
            <w:proofErr w:type="spellEnd"/>
            <w:r w:rsidRPr="005F1B2A">
              <w:rPr>
                <w:rFonts w:ascii="OpenSans" w:hAnsi="OpenSans" w:cs="Segoe UI"/>
                <w:sz w:val="19"/>
                <w:szCs w:val="19"/>
              </w:rPr>
              <w:t xml:space="preserve"> objects</w:t>
            </w:r>
          </w:p>
        </w:tc>
        <w:tc>
          <w:tcPr>
            <w:tcW w:w="4050" w:type="dxa"/>
          </w:tcPr>
          <w:p w:rsidRPr="005F1B2A" w:rsidR="00425306" w:rsidRDefault="00425306" w14:paraId="121D7029" w14:textId="77777777">
            <w:pPr>
              <w:spacing w:before="120" w:after="120"/>
              <w:rPr>
                <w:rFonts w:ascii="OpenSans" w:hAnsi="OpenSans" w:cs="Segoe UI"/>
                <w:sz w:val="19"/>
                <w:szCs w:val="19"/>
              </w:rPr>
            </w:pPr>
            <w:r w:rsidRPr="005F1B2A">
              <w:rPr>
                <w:rFonts w:ascii="OpenSans" w:hAnsi="OpenSans" w:cs="Segoe UI"/>
                <w:sz w:val="19"/>
                <w:szCs w:val="19"/>
              </w:rPr>
              <w:t>Update all changed data using hash comparison. For large tables, detect changes by periods or dimensions</w:t>
            </w:r>
          </w:p>
        </w:tc>
        <w:tc>
          <w:tcPr>
            <w:tcW w:w="1746" w:type="dxa"/>
          </w:tcPr>
          <w:p w:rsidRPr="005932AB" w:rsidR="00425306" w:rsidP="005932AB" w:rsidRDefault="1ECFD316" w14:paraId="0E648EBE" w14:textId="2EEFC801">
            <w:pPr>
              <w:spacing w:before="120" w:after="120"/>
              <w:jc w:val="center"/>
              <w:rPr>
                <w:rFonts w:ascii="OpenSans" w:hAnsi="OpenSans" w:cs="Segoe UI"/>
                <w:sz w:val="19"/>
                <w:szCs w:val="19"/>
                <w:lang w:val="uk-UA"/>
              </w:rPr>
            </w:pPr>
            <w:r w:rsidRPr="1F49532C">
              <w:rPr>
                <w:rFonts w:ascii="OpenSans" w:hAnsi="OpenSans" w:cs="Segoe UI"/>
                <w:sz w:val="19"/>
                <w:szCs w:val="19"/>
              </w:rPr>
              <w:t>5:00</w:t>
            </w:r>
          </w:p>
        </w:tc>
      </w:tr>
      <w:tr w:rsidRPr="005F1B2A" w:rsidR="00E735BF" w:rsidTr="1F49532C" w14:paraId="194F634A" w14:textId="77777777">
        <w:trPr>
          <w:trHeight w:val="285"/>
        </w:trPr>
        <w:tc>
          <w:tcPr>
            <w:tcW w:w="1054" w:type="dxa"/>
          </w:tcPr>
          <w:p w:rsidRPr="005F1B2A" w:rsidR="00114AD6" w:rsidP="00114AD6" w:rsidRDefault="00114AD6" w14:paraId="07FEE0E8" w14:textId="5344508A">
            <w:pPr>
              <w:spacing w:before="120" w:after="120"/>
              <w:rPr>
                <w:rFonts w:ascii="OpenSans" w:hAnsi="OpenSans" w:cs="Segoe UI"/>
                <w:sz w:val="19"/>
                <w:szCs w:val="19"/>
              </w:rPr>
            </w:pPr>
            <w:r w:rsidRPr="005F1B2A">
              <w:rPr>
                <w:rFonts w:ascii="OpenSans" w:hAnsi="OpenSans" w:cs="Segoe UI"/>
                <w:sz w:val="19"/>
                <w:szCs w:val="19"/>
              </w:rPr>
              <w:t xml:space="preserve">GD Pharm </w:t>
            </w:r>
          </w:p>
        </w:tc>
        <w:tc>
          <w:tcPr>
            <w:tcW w:w="2631" w:type="dxa"/>
          </w:tcPr>
          <w:p w:rsidRPr="005F1B2A" w:rsidR="00114AD6" w:rsidP="00862542" w:rsidRDefault="00114AD6" w14:paraId="0CF43C61" w14:textId="77777777">
            <w:pPr>
              <w:pStyle w:val="paragraph"/>
              <w:spacing w:before="120" w:beforeAutospacing="0" w:after="120" w:afterAutospacing="0"/>
              <w:textAlignment w:val="baseline"/>
              <w:divId w:val="519050438"/>
              <w:rPr>
                <w:rFonts w:ascii="OpenSans" w:hAnsi="OpenSans" w:cs="OpenSans"/>
                <w:sz w:val="18"/>
                <w:szCs w:val="18"/>
              </w:rPr>
            </w:pPr>
            <w:r w:rsidRPr="005F1B2A">
              <w:rPr>
                <w:rStyle w:val="normaltextrun"/>
                <w:rFonts w:ascii="OpenSans" w:hAnsi="OpenSans" w:cs="OpenSans" w:eastAsiaTheme="majorEastAsia"/>
                <w:sz w:val="19"/>
                <w:szCs w:val="19"/>
              </w:rPr>
              <w:t>Dimensions: 14 objects</w:t>
            </w:r>
            <w:r w:rsidRPr="005F1B2A">
              <w:rPr>
                <w:rStyle w:val="eop"/>
                <w:rFonts w:ascii="OpenSans" w:hAnsi="OpenSans" w:cs="OpenSans"/>
                <w:sz w:val="19"/>
                <w:szCs w:val="19"/>
              </w:rPr>
              <w:t> </w:t>
            </w:r>
          </w:p>
          <w:p w:rsidRPr="005F1B2A" w:rsidR="00114AD6" w:rsidP="00114AD6" w:rsidRDefault="00114AD6" w14:paraId="5806D2D0" w14:textId="10BD01F9">
            <w:pPr>
              <w:spacing w:before="120" w:after="120"/>
              <w:rPr>
                <w:rFonts w:ascii="OpenSans" w:hAnsi="OpenSans" w:cs="Segoe UI"/>
                <w:sz w:val="19"/>
                <w:szCs w:val="19"/>
                <w:lang w:val="uk-UA"/>
              </w:rPr>
            </w:pPr>
            <w:r w:rsidRPr="005F1B2A">
              <w:rPr>
                <w:rStyle w:val="normaltextrun"/>
                <w:rFonts w:ascii="OpenSans" w:hAnsi="OpenSans" w:cs="OpenSans" w:eastAsiaTheme="majorEastAsia"/>
                <w:sz w:val="19"/>
                <w:szCs w:val="19"/>
              </w:rPr>
              <w:t>Facts: 4 objects</w:t>
            </w:r>
            <w:r w:rsidRPr="005F1B2A">
              <w:rPr>
                <w:rStyle w:val="eop"/>
                <w:rFonts w:ascii="OpenSans" w:hAnsi="OpenSans" w:cs="OpenSans"/>
                <w:sz w:val="19"/>
                <w:szCs w:val="19"/>
              </w:rPr>
              <w:t> </w:t>
            </w:r>
          </w:p>
        </w:tc>
        <w:tc>
          <w:tcPr>
            <w:tcW w:w="4050" w:type="dxa"/>
          </w:tcPr>
          <w:p w:rsidRPr="005F1B2A" w:rsidR="00114AD6" w:rsidP="00114AD6" w:rsidRDefault="00114AD6" w14:paraId="18D25330" w14:textId="58774566">
            <w:pPr>
              <w:spacing w:before="120" w:after="120"/>
              <w:rPr>
                <w:rFonts w:ascii="OpenSans" w:hAnsi="OpenSans" w:cs="Segoe UI"/>
                <w:sz w:val="19"/>
                <w:szCs w:val="19"/>
              </w:rPr>
            </w:pPr>
            <w:r w:rsidRPr="005F1B2A">
              <w:rPr>
                <w:rStyle w:val="normaltextrun"/>
                <w:rFonts w:ascii="OpenSans" w:hAnsi="OpenSans" w:cs="OpenSans" w:eastAsiaTheme="majorEastAsia"/>
                <w:sz w:val="19"/>
                <w:szCs w:val="19"/>
              </w:rPr>
              <w:t>Update all changed data using hash comparison. For large tables, detect changes by periods or dimensions</w:t>
            </w:r>
            <w:r w:rsidRPr="005F1B2A">
              <w:rPr>
                <w:rStyle w:val="eop"/>
                <w:rFonts w:ascii="OpenSans" w:hAnsi="OpenSans" w:cs="OpenSans"/>
                <w:sz w:val="19"/>
                <w:szCs w:val="19"/>
              </w:rPr>
              <w:t> </w:t>
            </w:r>
          </w:p>
        </w:tc>
        <w:tc>
          <w:tcPr>
            <w:tcW w:w="1746" w:type="dxa"/>
          </w:tcPr>
          <w:p w:rsidRPr="008B7D44" w:rsidR="00114AD6" w:rsidP="00E13C3E" w:rsidRDefault="00566183" w14:paraId="57CE1D85" w14:textId="5D4B2236">
            <w:pPr>
              <w:spacing w:before="120" w:after="120"/>
              <w:jc w:val="center"/>
              <w:rPr>
                <w:rFonts w:ascii="OpenSans" w:hAnsi="OpenSans" w:cs="Segoe UI"/>
                <w:sz w:val="19"/>
                <w:szCs w:val="19"/>
                <w:lang w:val="uk-UA"/>
              </w:rPr>
            </w:pPr>
            <w:r w:rsidRPr="005F1B2A">
              <w:rPr>
                <w:rFonts w:ascii="OpenSans" w:hAnsi="OpenSans" w:cs="Segoe UI"/>
                <w:sz w:val="19"/>
                <w:szCs w:val="19"/>
              </w:rPr>
              <w:t>4:00</w:t>
            </w:r>
            <w:r w:rsidR="008B7D44">
              <w:rPr>
                <w:rFonts w:ascii="OpenSans" w:hAnsi="OpenSans" w:cs="Segoe UI"/>
                <w:sz w:val="19"/>
                <w:szCs w:val="19"/>
                <w:lang w:val="uk-UA"/>
              </w:rPr>
              <w:t xml:space="preserve"> </w:t>
            </w:r>
            <w:r w:rsidRPr="005F1B2A" w:rsidR="008B7D44">
              <w:rPr>
                <w:rFonts w:ascii="OpenSans" w:hAnsi="OpenSans" w:cs="Segoe UI"/>
                <w:sz w:val="19"/>
                <w:szCs w:val="19"/>
              </w:rPr>
              <w:t>everyday</w:t>
            </w:r>
          </w:p>
        </w:tc>
      </w:tr>
      <w:tr w:rsidRPr="005F1B2A" w:rsidR="00E735BF" w:rsidTr="1F49532C" w14:paraId="41AF0E1B" w14:textId="77777777">
        <w:trPr>
          <w:trHeight w:val="285"/>
        </w:trPr>
        <w:tc>
          <w:tcPr>
            <w:tcW w:w="1054" w:type="dxa"/>
          </w:tcPr>
          <w:p w:rsidRPr="005F1B2A" w:rsidR="00E6780E" w:rsidP="00E6780E" w:rsidRDefault="00AF2EAD" w14:paraId="12E6DD8C" w14:textId="13E2515C">
            <w:pPr>
              <w:spacing w:before="120" w:after="120"/>
              <w:rPr>
                <w:rFonts w:ascii="OpenSans" w:hAnsi="OpenSans" w:cs="Segoe UI"/>
                <w:sz w:val="19"/>
                <w:szCs w:val="19"/>
              </w:rPr>
            </w:pPr>
            <w:r w:rsidRPr="005F1B2A">
              <w:rPr>
                <w:rFonts w:ascii="OpenSans" w:hAnsi="OpenSans" w:cs="Segoe UI"/>
                <w:sz w:val="19"/>
                <w:szCs w:val="19"/>
              </w:rPr>
              <w:t>SCM </w:t>
            </w:r>
          </w:p>
        </w:tc>
        <w:tc>
          <w:tcPr>
            <w:tcW w:w="2631" w:type="dxa"/>
          </w:tcPr>
          <w:p w:rsidRPr="005F1B2A" w:rsidR="00894CB8" w:rsidP="00894CB8" w:rsidRDefault="00894CB8" w14:paraId="5BA41646" w14:textId="77777777">
            <w:pPr>
              <w:spacing w:before="120" w:after="120"/>
              <w:rPr>
                <w:rFonts w:ascii="OpenSans" w:hAnsi="OpenSans" w:cs="Segoe UI"/>
                <w:sz w:val="19"/>
                <w:szCs w:val="19"/>
              </w:rPr>
            </w:pPr>
            <w:r w:rsidRPr="005F1B2A">
              <w:rPr>
                <w:rFonts w:ascii="OpenSans" w:hAnsi="OpenSans" w:cs="Segoe UI"/>
                <w:sz w:val="19"/>
                <w:szCs w:val="19"/>
              </w:rPr>
              <w:t>Dimensions: 2 objects </w:t>
            </w:r>
          </w:p>
          <w:p w:rsidRPr="005F1B2A" w:rsidR="00E6780E" w:rsidP="00E6780E" w:rsidRDefault="14A67552" w14:paraId="3DCE0845" w14:textId="0963C212">
            <w:pPr>
              <w:spacing w:before="120" w:after="120"/>
              <w:rPr>
                <w:rFonts w:ascii="OpenSans" w:hAnsi="OpenSans" w:cs="Segoe UI"/>
                <w:sz w:val="19"/>
                <w:szCs w:val="19"/>
                <w:lang w:val="uk-UA"/>
              </w:rPr>
            </w:pPr>
            <w:r w:rsidRPr="1F49532C">
              <w:rPr>
                <w:rFonts w:ascii="OpenSans" w:hAnsi="OpenSans" w:cs="Segoe UI"/>
                <w:sz w:val="19"/>
                <w:szCs w:val="19"/>
              </w:rPr>
              <w:t xml:space="preserve">Facts: </w:t>
            </w:r>
            <w:r w:rsidRPr="1F49532C" w:rsidR="25C5A90E">
              <w:rPr>
                <w:rFonts w:ascii="OpenSans" w:hAnsi="OpenSans" w:cs="Segoe UI"/>
                <w:sz w:val="19"/>
                <w:szCs w:val="19"/>
              </w:rPr>
              <w:t>6</w:t>
            </w:r>
            <w:r w:rsidRPr="1F49532C">
              <w:rPr>
                <w:rFonts w:ascii="OpenSans" w:hAnsi="OpenSans" w:cs="Segoe UI"/>
                <w:sz w:val="19"/>
                <w:szCs w:val="19"/>
              </w:rPr>
              <w:t xml:space="preserve"> objects </w:t>
            </w:r>
          </w:p>
        </w:tc>
        <w:tc>
          <w:tcPr>
            <w:tcW w:w="4050" w:type="dxa"/>
          </w:tcPr>
          <w:p w:rsidRPr="005F1B2A" w:rsidR="00E6780E" w:rsidP="00E6780E" w:rsidRDefault="00A82328" w14:paraId="242012B0" w14:textId="45E682DF">
            <w:pPr>
              <w:spacing w:before="120" w:after="120"/>
              <w:rPr>
                <w:rFonts w:ascii="OpenSans" w:hAnsi="OpenSans" w:cs="Segoe UI"/>
                <w:sz w:val="19"/>
                <w:szCs w:val="19"/>
              </w:rPr>
            </w:pPr>
            <w:r w:rsidRPr="005F1B2A">
              <w:rPr>
                <w:rFonts w:ascii="OpenSans" w:hAnsi="OpenSans" w:cs="Segoe UI"/>
                <w:sz w:val="19"/>
                <w:szCs w:val="19"/>
              </w:rPr>
              <w:t>Update all changed data using hash comparison by weekly period. </w:t>
            </w:r>
          </w:p>
        </w:tc>
        <w:tc>
          <w:tcPr>
            <w:tcW w:w="1746" w:type="dxa"/>
          </w:tcPr>
          <w:p w:rsidRPr="008B7D44" w:rsidR="00E6780E" w:rsidP="00E13C3E" w:rsidRDefault="00566183" w14:paraId="7D79B8AF" w14:textId="0EF11098">
            <w:pPr>
              <w:spacing w:before="120" w:after="120"/>
              <w:jc w:val="center"/>
              <w:rPr>
                <w:rFonts w:ascii="OpenSans" w:hAnsi="OpenSans" w:cs="Segoe UI"/>
                <w:sz w:val="19"/>
                <w:szCs w:val="19"/>
                <w:lang w:val="uk-UA"/>
              </w:rPr>
            </w:pPr>
            <w:r w:rsidRPr="005F1B2A">
              <w:rPr>
                <w:rFonts w:ascii="OpenSans" w:hAnsi="OpenSans" w:cs="Segoe UI"/>
                <w:sz w:val="19"/>
                <w:szCs w:val="19"/>
              </w:rPr>
              <w:t>4:00</w:t>
            </w:r>
            <w:r w:rsidR="008B7D44">
              <w:rPr>
                <w:rFonts w:ascii="OpenSans" w:hAnsi="OpenSans" w:cs="Segoe UI"/>
                <w:sz w:val="19"/>
                <w:szCs w:val="19"/>
                <w:lang w:val="uk-UA"/>
              </w:rPr>
              <w:t xml:space="preserve"> </w:t>
            </w:r>
            <w:r w:rsidRPr="005F1B2A" w:rsidR="008B7D44">
              <w:rPr>
                <w:rFonts w:ascii="OpenSans" w:hAnsi="OpenSans" w:cs="Segoe UI"/>
                <w:sz w:val="19"/>
                <w:szCs w:val="19"/>
              </w:rPr>
              <w:t>everyday</w:t>
            </w:r>
          </w:p>
        </w:tc>
      </w:tr>
      <w:tr w:rsidRPr="005F1B2A" w:rsidR="00E735BF" w:rsidTr="1F49532C" w14:paraId="64C65374" w14:textId="77777777">
        <w:trPr>
          <w:trHeight w:val="285"/>
        </w:trPr>
        <w:tc>
          <w:tcPr>
            <w:tcW w:w="1054" w:type="dxa"/>
          </w:tcPr>
          <w:p w:rsidRPr="005F1B2A" w:rsidR="00E6780E" w:rsidP="00E6780E" w:rsidRDefault="00961062" w14:paraId="67FB4256" w14:textId="0322F103">
            <w:pPr>
              <w:spacing w:before="120" w:after="120"/>
              <w:rPr>
                <w:rFonts w:ascii="OpenSans" w:hAnsi="OpenSans" w:cs="Segoe UI"/>
                <w:sz w:val="19"/>
                <w:szCs w:val="19"/>
              </w:rPr>
            </w:pPr>
            <w:r w:rsidRPr="005F1B2A">
              <w:rPr>
                <w:rFonts w:ascii="OpenSans" w:hAnsi="OpenSans" w:cs="Segoe UI"/>
                <w:sz w:val="19"/>
                <w:szCs w:val="19"/>
              </w:rPr>
              <w:t>Unicorn </w:t>
            </w:r>
          </w:p>
        </w:tc>
        <w:tc>
          <w:tcPr>
            <w:tcW w:w="2631" w:type="dxa"/>
          </w:tcPr>
          <w:p w:rsidRPr="005F1B2A" w:rsidR="00D72B2F" w:rsidP="00D72B2F" w:rsidRDefault="00D72B2F" w14:paraId="62B11BCA" w14:textId="77777777">
            <w:pPr>
              <w:spacing w:before="120" w:after="120"/>
              <w:rPr>
                <w:rFonts w:ascii="OpenSans" w:hAnsi="OpenSans" w:cs="Segoe UI"/>
                <w:sz w:val="19"/>
                <w:szCs w:val="19"/>
              </w:rPr>
            </w:pPr>
            <w:r w:rsidRPr="005F1B2A">
              <w:rPr>
                <w:rFonts w:ascii="OpenSans" w:hAnsi="OpenSans" w:cs="Segoe UI"/>
                <w:sz w:val="19"/>
                <w:szCs w:val="19"/>
              </w:rPr>
              <w:t>Dimensions: 22 objects  </w:t>
            </w:r>
          </w:p>
          <w:p w:rsidRPr="005F1B2A" w:rsidR="00E6780E" w:rsidP="00E6780E" w:rsidRDefault="00D72B2F" w14:paraId="2D2CD355" w14:textId="61CF3BC9">
            <w:pPr>
              <w:spacing w:before="120" w:after="120"/>
              <w:rPr>
                <w:rFonts w:ascii="OpenSans" w:hAnsi="OpenSans" w:cs="Segoe UI"/>
                <w:sz w:val="19"/>
                <w:szCs w:val="19"/>
                <w:lang w:val="uk-UA"/>
              </w:rPr>
            </w:pPr>
            <w:r w:rsidRPr="005F1B2A">
              <w:rPr>
                <w:rFonts w:ascii="OpenSans" w:hAnsi="OpenSans" w:cs="Segoe UI"/>
                <w:sz w:val="19"/>
                <w:szCs w:val="19"/>
              </w:rPr>
              <w:t>Facts: 0 objects </w:t>
            </w:r>
          </w:p>
        </w:tc>
        <w:tc>
          <w:tcPr>
            <w:tcW w:w="4050" w:type="dxa"/>
          </w:tcPr>
          <w:p w:rsidRPr="005F1B2A" w:rsidR="00E6780E" w:rsidP="00E6780E" w:rsidRDefault="00656789" w14:paraId="2BB4218C" w14:textId="6B033B69">
            <w:pPr>
              <w:spacing w:before="120" w:after="120"/>
              <w:rPr>
                <w:rFonts w:ascii="OpenSans" w:hAnsi="OpenSans" w:cs="Segoe UI"/>
                <w:sz w:val="19"/>
                <w:szCs w:val="19"/>
              </w:rPr>
            </w:pPr>
            <w:r w:rsidRPr="005F1B2A">
              <w:rPr>
                <w:rFonts w:ascii="OpenSans" w:hAnsi="OpenSans" w:cs="Segoe UI"/>
                <w:sz w:val="19"/>
                <w:szCs w:val="19"/>
              </w:rPr>
              <w:t>Full Load </w:t>
            </w:r>
          </w:p>
        </w:tc>
        <w:tc>
          <w:tcPr>
            <w:tcW w:w="1746" w:type="dxa"/>
          </w:tcPr>
          <w:p w:rsidRPr="005932AB" w:rsidR="00E6780E" w:rsidP="00E13C3E" w:rsidRDefault="005932AB" w14:paraId="3877BE25" w14:textId="49A1FFAA">
            <w:pPr>
              <w:spacing w:before="120" w:after="120"/>
              <w:jc w:val="center"/>
              <w:rPr>
                <w:rFonts w:ascii="OpenSans" w:hAnsi="OpenSans" w:cs="Segoe UI"/>
                <w:sz w:val="19"/>
                <w:szCs w:val="19"/>
                <w:lang w:val="uk-UA"/>
              </w:rPr>
            </w:pPr>
            <w:r>
              <w:rPr>
                <w:rFonts w:ascii="OpenSans" w:hAnsi="OpenSans" w:cs="Segoe UI"/>
                <w:sz w:val="19"/>
                <w:szCs w:val="19"/>
                <w:lang w:val="uk-UA"/>
              </w:rPr>
              <w:t>3</w:t>
            </w:r>
            <w:r w:rsidRPr="005F1B2A">
              <w:rPr>
                <w:rFonts w:ascii="OpenSans" w:hAnsi="OpenSans" w:cs="Segoe UI"/>
                <w:sz w:val="19"/>
                <w:szCs w:val="19"/>
              </w:rPr>
              <w:t>:00</w:t>
            </w:r>
            <w:r>
              <w:rPr>
                <w:rFonts w:ascii="OpenSans" w:hAnsi="OpenSans" w:cs="Segoe UI"/>
                <w:sz w:val="19"/>
                <w:szCs w:val="19"/>
                <w:lang w:val="uk-UA"/>
              </w:rPr>
              <w:t xml:space="preserve"> </w:t>
            </w:r>
            <w:r w:rsidRPr="005F1B2A">
              <w:rPr>
                <w:rFonts w:ascii="OpenSans" w:hAnsi="OpenSans" w:cs="Segoe UI"/>
                <w:sz w:val="19"/>
                <w:szCs w:val="19"/>
              </w:rPr>
              <w:t>everyday</w:t>
            </w:r>
          </w:p>
        </w:tc>
      </w:tr>
      <w:tr w:rsidRPr="005F1B2A" w:rsidR="00E735BF" w:rsidTr="1F49532C" w14:paraId="41C93765" w14:textId="77777777">
        <w:trPr>
          <w:trHeight w:val="285"/>
        </w:trPr>
        <w:tc>
          <w:tcPr>
            <w:tcW w:w="1054" w:type="dxa"/>
          </w:tcPr>
          <w:p w:rsidRPr="005F1B2A" w:rsidR="00E6780E" w:rsidP="00E6780E" w:rsidRDefault="00420055" w14:paraId="23BF0A6A" w14:textId="1EF34741">
            <w:pPr>
              <w:spacing w:before="120" w:after="120"/>
              <w:rPr>
                <w:rFonts w:ascii="OpenSans" w:hAnsi="OpenSans" w:cs="Segoe UI"/>
                <w:sz w:val="19"/>
                <w:szCs w:val="19"/>
              </w:rPr>
            </w:pPr>
            <w:r w:rsidRPr="005F1B2A">
              <w:rPr>
                <w:rFonts w:ascii="OpenSans" w:hAnsi="OpenSans" w:cs="Segoe UI"/>
                <w:sz w:val="19"/>
                <w:szCs w:val="19"/>
              </w:rPr>
              <w:t>Morion </w:t>
            </w:r>
          </w:p>
        </w:tc>
        <w:tc>
          <w:tcPr>
            <w:tcW w:w="2631" w:type="dxa"/>
          </w:tcPr>
          <w:p w:rsidRPr="005F1B2A" w:rsidR="00006A56" w:rsidP="00006A56" w:rsidRDefault="1DD81007" w14:paraId="24DBE88C" w14:textId="2BCAEB0C">
            <w:pPr>
              <w:spacing w:before="120" w:after="120"/>
              <w:rPr>
                <w:rFonts w:ascii="OpenSans" w:hAnsi="OpenSans" w:cs="Segoe UI"/>
                <w:sz w:val="19"/>
                <w:szCs w:val="19"/>
              </w:rPr>
            </w:pPr>
            <w:r w:rsidRPr="715C0A79">
              <w:rPr>
                <w:rFonts w:ascii="OpenSans" w:hAnsi="OpenSans" w:cs="Segoe UI"/>
                <w:sz w:val="19"/>
                <w:szCs w:val="19"/>
              </w:rPr>
              <w:t xml:space="preserve">Dimensions: </w:t>
            </w:r>
            <w:r w:rsidRPr="715C0A79" w:rsidR="32B012AE">
              <w:rPr>
                <w:rFonts w:ascii="OpenSans" w:hAnsi="OpenSans" w:cs="Segoe UI"/>
                <w:sz w:val="19"/>
                <w:szCs w:val="19"/>
              </w:rPr>
              <w:t>7</w:t>
            </w:r>
            <w:r w:rsidRPr="715C0A79">
              <w:rPr>
                <w:rFonts w:ascii="OpenSans" w:hAnsi="OpenSans" w:cs="Segoe UI"/>
                <w:sz w:val="19"/>
                <w:szCs w:val="19"/>
              </w:rPr>
              <w:t xml:space="preserve"> objects  </w:t>
            </w:r>
          </w:p>
          <w:p w:rsidRPr="005F1B2A" w:rsidR="00E6780E" w:rsidP="00E6780E" w:rsidRDefault="1DD81007" w14:paraId="72FF5128" w14:textId="4A9D430D">
            <w:pPr>
              <w:spacing w:before="120" w:after="120"/>
              <w:rPr>
                <w:rFonts w:ascii="OpenSans" w:hAnsi="OpenSans" w:cs="Segoe UI"/>
                <w:sz w:val="19"/>
                <w:szCs w:val="19"/>
                <w:lang w:val="uk-UA"/>
              </w:rPr>
            </w:pPr>
            <w:r w:rsidRPr="715C0A79">
              <w:rPr>
                <w:rFonts w:ascii="OpenSans" w:hAnsi="OpenSans" w:cs="Segoe UI"/>
                <w:sz w:val="19"/>
                <w:szCs w:val="19"/>
              </w:rPr>
              <w:t xml:space="preserve">Facts: </w:t>
            </w:r>
            <w:r w:rsidRPr="715C0A79" w:rsidR="5F4CF8CA">
              <w:rPr>
                <w:rFonts w:ascii="OpenSans" w:hAnsi="OpenSans" w:cs="Segoe UI"/>
                <w:sz w:val="19"/>
                <w:szCs w:val="19"/>
              </w:rPr>
              <w:t>4</w:t>
            </w:r>
            <w:r w:rsidRPr="715C0A79">
              <w:rPr>
                <w:rFonts w:ascii="OpenSans" w:hAnsi="OpenSans" w:cs="Segoe UI"/>
                <w:sz w:val="19"/>
                <w:szCs w:val="19"/>
              </w:rPr>
              <w:t xml:space="preserve"> </w:t>
            </w:r>
            <w:r w:rsidRPr="715C0A79" w:rsidR="38F9C237">
              <w:rPr>
                <w:rFonts w:ascii="OpenSans" w:hAnsi="OpenSans" w:cs="Segoe UI"/>
                <w:sz w:val="19"/>
                <w:szCs w:val="19"/>
              </w:rPr>
              <w:t>objects in each of the 52 schemes</w:t>
            </w:r>
            <w:r w:rsidRPr="715C0A79" w:rsidR="7A36B4B7">
              <w:rPr>
                <w:rFonts w:ascii="OpenSans" w:hAnsi="OpenSans" w:cs="Segoe UI"/>
                <w:sz w:val="19"/>
                <w:szCs w:val="19"/>
              </w:rPr>
              <w:t xml:space="preserve"> via 1 select statement </w:t>
            </w:r>
            <w:r w:rsidRPr="715C0A79" w:rsidR="1C048DD1">
              <w:rPr>
                <w:rFonts w:ascii="OpenSans" w:hAnsi="OpenSans" w:cs="Segoe UI"/>
                <w:sz w:val="19"/>
                <w:szCs w:val="19"/>
              </w:rPr>
              <w:t>ingested into 1 table</w:t>
            </w:r>
          </w:p>
        </w:tc>
        <w:tc>
          <w:tcPr>
            <w:tcW w:w="4050" w:type="dxa"/>
          </w:tcPr>
          <w:p w:rsidRPr="005F1B2A" w:rsidR="00E6780E" w:rsidP="00E6780E" w:rsidRDefault="00061991" w14:paraId="47D964C4" w14:textId="635DA441">
            <w:pPr>
              <w:spacing w:before="120" w:after="120"/>
              <w:rPr>
                <w:rFonts w:ascii="OpenSans" w:hAnsi="OpenSans" w:cs="Segoe UI"/>
                <w:sz w:val="19"/>
                <w:szCs w:val="19"/>
              </w:rPr>
            </w:pPr>
            <w:r w:rsidRPr="005F1B2A">
              <w:rPr>
                <w:rFonts w:ascii="OpenSans" w:hAnsi="OpenSans" w:cs="Segoe UI"/>
                <w:sz w:val="19"/>
                <w:szCs w:val="19"/>
              </w:rPr>
              <w:t>Update all changed data using hash comparison by weekly period. </w:t>
            </w:r>
          </w:p>
        </w:tc>
        <w:tc>
          <w:tcPr>
            <w:tcW w:w="1746" w:type="dxa"/>
          </w:tcPr>
          <w:p w:rsidRPr="008B7D44" w:rsidR="00E6780E" w:rsidP="00E13C3E" w:rsidRDefault="003B1936" w14:paraId="79FB8925" w14:textId="6C292150">
            <w:pPr>
              <w:spacing w:before="120" w:after="120"/>
              <w:jc w:val="center"/>
              <w:rPr>
                <w:rFonts w:ascii="OpenSans" w:hAnsi="OpenSans" w:cs="Segoe UI"/>
                <w:sz w:val="19"/>
                <w:szCs w:val="19"/>
                <w:lang w:val="uk-UA"/>
              </w:rPr>
            </w:pPr>
            <w:r w:rsidRPr="005F1B2A">
              <w:rPr>
                <w:rFonts w:ascii="OpenSans" w:hAnsi="OpenSans" w:cs="Segoe UI"/>
                <w:sz w:val="19"/>
                <w:szCs w:val="19"/>
              </w:rPr>
              <w:t>4:00</w:t>
            </w:r>
            <w:r w:rsidR="008B7D44">
              <w:rPr>
                <w:rFonts w:ascii="OpenSans" w:hAnsi="OpenSans" w:cs="Segoe UI"/>
                <w:sz w:val="19"/>
                <w:szCs w:val="19"/>
                <w:lang w:val="uk-UA"/>
              </w:rPr>
              <w:t xml:space="preserve"> </w:t>
            </w:r>
            <w:r w:rsidRPr="005F1B2A" w:rsidR="008B7D44">
              <w:rPr>
                <w:rFonts w:ascii="OpenSans" w:hAnsi="OpenSans" w:cs="Segoe UI"/>
                <w:sz w:val="19"/>
                <w:szCs w:val="19"/>
              </w:rPr>
              <w:t>everyday</w:t>
            </w:r>
          </w:p>
        </w:tc>
      </w:tr>
      <w:tr w:rsidRPr="005F1B2A" w:rsidR="00E735BF" w:rsidTr="002C4B5B" w14:paraId="20BDCACE" w14:textId="77777777">
        <w:trPr>
          <w:trHeight w:val="285"/>
        </w:trPr>
        <w:tc>
          <w:tcPr>
            <w:tcW w:w="1054" w:type="dxa"/>
          </w:tcPr>
          <w:p w:rsidRPr="005F1B2A" w:rsidR="00E6780E" w:rsidP="00E6780E" w:rsidRDefault="004F5664" w14:paraId="0FBE6507" w14:textId="21D13CB8">
            <w:pPr>
              <w:spacing w:before="120" w:after="120"/>
              <w:rPr>
                <w:rFonts w:ascii="OpenSans" w:hAnsi="OpenSans" w:cs="Segoe UI"/>
                <w:sz w:val="19"/>
                <w:szCs w:val="19"/>
              </w:rPr>
            </w:pPr>
            <w:r w:rsidRPr="005F1B2A">
              <w:rPr>
                <w:rFonts w:ascii="OpenSans" w:hAnsi="OpenSans" w:cs="Segoe UI"/>
                <w:sz w:val="19"/>
                <w:szCs w:val="19"/>
              </w:rPr>
              <w:t>Gamma</w:t>
            </w:r>
          </w:p>
        </w:tc>
        <w:tc>
          <w:tcPr>
            <w:tcW w:w="2631" w:type="dxa"/>
          </w:tcPr>
          <w:p w:rsidRPr="002C4B5B" w:rsidR="00AD1763" w:rsidP="00AD1763" w:rsidRDefault="00AD1763" w14:paraId="3B4C0287" w14:textId="78CE9752">
            <w:pPr>
              <w:spacing w:before="120" w:after="120"/>
              <w:rPr>
                <w:rFonts w:ascii="OpenSans" w:hAnsi="OpenSans" w:cs="Segoe UI"/>
                <w:sz w:val="19"/>
                <w:szCs w:val="19"/>
              </w:rPr>
            </w:pPr>
            <w:r w:rsidRPr="002C4B5B">
              <w:rPr>
                <w:rFonts w:ascii="OpenSans" w:hAnsi="OpenSans" w:cs="Segoe UI"/>
                <w:sz w:val="19"/>
                <w:szCs w:val="19"/>
              </w:rPr>
              <w:t xml:space="preserve">Dimensions:  </w:t>
            </w:r>
            <w:r w:rsidRPr="002C4B5B" w:rsidR="002C4B5B">
              <w:rPr>
                <w:rFonts w:ascii="OpenSans" w:hAnsi="OpenSans" w:cs="Segoe UI"/>
                <w:sz w:val="19"/>
                <w:szCs w:val="19"/>
                <w:lang w:val="uk-UA"/>
              </w:rPr>
              <w:t xml:space="preserve">0 </w:t>
            </w:r>
            <w:r w:rsidRPr="002C4B5B">
              <w:rPr>
                <w:rFonts w:ascii="OpenSans" w:hAnsi="OpenSans" w:cs="Segoe UI"/>
                <w:sz w:val="19"/>
                <w:szCs w:val="19"/>
              </w:rPr>
              <w:t>objects  </w:t>
            </w:r>
          </w:p>
          <w:p w:rsidRPr="00F65407" w:rsidR="00E6780E" w:rsidP="00E6780E" w:rsidRDefault="00AD1763" w14:paraId="16368A20" w14:textId="5F613312">
            <w:pPr>
              <w:spacing w:before="120" w:after="120"/>
              <w:rPr>
                <w:rFonts w:ascii="OpenSans" w:hAnsi="OpenSans" w:cs="Segoe UI"/>
                <w:sz w:val="19"/>
                <w:szCs w:val="19"/>
                <w:lang w:val="uk-UA"/>
              </w:rPr>
            </w:pPr>
            <w:r w:rsidRPr="002C4B5B">
              <w:rPr>
                <w:rFonts w:ascii="OpenSans" w:hAnsi="OpenSans" w:cs="Segoe UI"/>
                <w:sz w:val="19"/>
                <w:szCs w:val="19"/>
              </w:rPr>
              <w:t xml:space="preserve">Facts:  </w:t>
            </w:r>
            <w:r w:rsidRPr="002C4B5B" w:rsidR="00F65407">
              <w:rPr>
                <w:rFonts w:ascii="OpenSans" w:hAnsi="OpenSans" w:cs="Segoe UI"/>
                <w:sz w:val="19"/>
                <w:szCs w:val="19"/>
                <w:lang w:val="uk-UA"/>
              </w:rPr>
              <w:t xml:space="preserve">1 </w:t>
            </w:r>
            <w:r w:rsidRPr="002C4B5B">
              <w:rPr>
                <w:rFonts w:ascii="OpenSans" w:hAnsi="OpenSans" w:cs="Segoe UI"/>
                <w:sz w:val="19"/>
                <w:szCs w:val="19"/>
              </w:rPr>
              <w:t>object</w:t>
            </w:r>
          </w:p>
        </w:tc>
        <w:tc>
          <w:tcPr>
            <w:tcW w:w="4050" w:type="dxa"/>
          </w:tcPr>
          <w:p w:rsidRPr="005F1B2A" w:rsidR="00E6780E" w:rsidP="00E6780E" w:rsidRDefault="00D415BD" w14:paraId="455D9EAA" w14:textId="4F315585">
            <w:pPr>
              <w:spacing w:before="120" w:after="120"/>
              <w:rPr>
                <w:rFonts w:ascii="OpenSans" w:hAnsi="OpenSans" w:cs="Segoe UI"/>
                <w:sz w:val="19"/>
                <w:szCs w:val="19"/>
              </w:rPr>
            </w:pPr>
            <w:r w:rsidRPr="005F1B2A">
              <w:rPr>
                <w:rFonts w:ascii="OpenSans" w:hAnsi="OpenSans" w:cs="Segoe UI"/>
                <w:sz w:val="19"/>
                <w:szCs w:val="19"/>
              </w:rPr>
              <w:t xml:space="preserve">Update all changed </w:t>
            </w:r>
            <w:r w:rsidR="005D26FC">
              <w:rPr>
                <w:rFonts w:ascii="OpenSans" w:hAnsi="OpenSans" w:cs="Segoe UI"/>
                <w:sz w:val="19"/>
                <w:szCs w:val="19"/>
              </w:rPr>
              <w:t xml:space="preserve">data </w:t>
            </w:r>
            <w:r w:rsidRPr="005F1B2A">
              <w:rPr>
                <w:rFonts w:ascii="OpenSans" w:hAnsi="OpenSans" w:cs="Segoe UI"/>
                <w:sz w:val="19"/>
                <w:szCs w:val="19"/>
              </w:rPr>
              <w:t>for the current and previous month </w:t>
            </w:r>
          </w:p>
        </w:tc>
        <w:tc>
          <w:tcPr>
            <w:tcW w:w="1746" w:type="dxa"/>
          </w:tcPr>
          <w:p w:rsidRPr="005F1B2A" w:rsidR="00E6780E" w:rsidP="00E13C3E" w:rsidRDefault="002C4B5B" w14:paraId="339CC852" w14:textId="50DFD7FB">
            <w:pPr>
              <w:spacing w:before="120" w:after="120"/>
              <w:jc w:val="center"/>
              <w:rPr>
                <w:rFonts w:ascii="OpenSans" w:hAnsi="OpenSans" w:cs="Segoe UI"/>
                <w:sz w:val="19"/>
                <w:szCs w:val="19"/>
              </w:rPr>
            </w:pPr>
            <w:r>
              <w:rPr>
                <w:rFonts w:ascii="OpenSans" w:hAnsi="OpenSans" w:cs="Segoe UI"/>
                <w:sz w:val="19"/>
                <w:szCs w:val="19"/>
                <w:lang w:val="uk-UA"/>
              </w:rPr>
              <w:t>8</w:t>
            </w:r>
            <w:r w:rsidRPr="005F1B2A" w:rsidR="003B1936">
              <w:rPr>
                <w:rFonts w:ascii="OpenSans" w:hAnsi="OpenSans" w:cs="Segoe UI"/>
                <w:sz w:val="19"/>
                <w:szCs w:val="19"/>
              </w:rPr>
              <w:t>:</w:t>
            </w:r>
            <w:r w:rsidR="003A6F23">
              <w:rPr>
                <w:rFonts w:ascii="OpenSans" w:hAnsi="OpenSans" w:cs="Segoe UI"/>
                <w:sz w:val="19"/>
                <w:szCs w:val="19"/>
              </w:rPr>
              <w:t>10</w:t>
            </w:r>
            <w:r w:rsidRPr="005F1B2A" w:rsidR="003B1936">
              <w:rPr>
                <w:rFonts w:ascii="OpenSans" w:hAnsi="OpenSans" w:cs="Segoe UI"/>
                <w:sz w:val="19"/>
                <w:szCs w:val="19"/>
              </w:rPr>
              <w:t xml:space="preserve"> everyday</w:t>
            </w:r>
          </w:p>
        </w:tc>
      </w:tr>
      <w:tr w:rsidRPr="005F1B2A" w:rsidR="00E735BF" w:rsidTr="1F49532C" w14:paraId="71F2AB7B" w14:textId="77777777">
        <w:trPr>
          <w:trHeight w:val="285"/>
        </w:trPr>
        <w:tc>
          <w:tcPr>
            <w:tcW w:w="1054" w:type="dxa"/>
          </w:tcPr>
          <w:p w:rsidRPr="005F1B2A" w:rsidR="00E6780E" w:rsidP="00E6780E" w:rsidRDefault="0035183D" w14:paraId="3AA7B508" w14:textId="60D60CD9">
            <w:pPr>
              <w:spacing w:before="120" w:after="120"/>
              <w:rPr>
                <w:rFonts w:ascii="OpenSans" w:hAnsi="OpenSans" w:cs="Segoe UI"/>
                <w:sz w:val="19"/>
                <w:szCs w:val="19"/>
              </w:rPr>
            </w:pPr>
            <w:r w:rsidRPr="005F1B2A">
              <w:rPr>
                <w:rFonts w:ascii="OpenSans" w:hAnsi="OpenSans" w:cs="Segoe UI"/>
                <w:sz w:val="19"/>
                <w:szCs w:val="19"/>
              </w:rPr>
              <w:t>Axapta</w:t>
            </w:r>
          </w:p>
        </w:tc>
        <w:tc>
          <w:tcPr>
            <w:tcW w:w="2631" w:type="dxa"/>
          </w:tcPr>
          <w:p w:rsidRPr="005F1B2A" w:rsidR="008C6A9C" w:rsidP="402A48B2" w:rsidRDefault="2399643A" w14:paraId="0830A494" w14:textId="782569CE">
            <w:pPr>
              <w:spacing w:before="120" w:after="120" w:line="259" w:lineRule="auto"/>
              <w:rPr>
                <w:rFonts w:ascii="OpenSans" w:hAnsi="OpenSans" w:cs="Segoe UI"/>
                <w:sz w:val="19"/>
                <w:szCs w:val="19"/>
              </w:rPr>
            </w:pPr>
            <w:r w:rsidRPr="1F49532C">
              <w:rPr>
                <w:rFonts w:ascii="OpenSans" w:hAnsi="OpenSans" w:cs="Segoe UI"/>
                <w:sz w:val="19"/>
                <w:szCs w:val="19"/>
              </w:rPr>
              <w:t xml:space="preserve">Dimensions:  </w:t>
            </w:r>
            <w:r w:rsidRPr="1F49532C" w:rsidR="5B6FBD28">
              <w:rPr>
                <w:rFonts w:ascii="OpenSans" w:hAnsi="OpenSans" w:cs="Segoe UI"/>
                <w:sz w:val="19"/>
                <w:szCs w:val="19"/>
              </w:rPr>
              <w:t>4</w:t>
            </w:r>
          </w:p>
          <w:p w:rsidRPr="005F1B2A" w:rsidR="00E6780E" w:rsidP="402A48B2" w:rsidRDefault="2399643A" w14:paraId="4ED8C308" w14:textId="52592FCE">
            <w:pPr>
              <w:spacing w:before="120" w:after="120" w:line="259" w:lineRule="auto"/>
              <w:rPr>
                <w:rFonts w:ascii="OpenSans" w:hAnsi="OpenSans" w:cs="Segoe UI"/>
                <w:sz w:val="19"/>
                <w:szCs w:val="19"/>
              </w:rPr>
            </w:pPr>
            <w:r w:rsidRPr="1F49532C">
              <w:rPr>
                <w:rFonts w:ascii="OpenSans" w:hAnsi="OpenSans" w:cs="Segoe UI"/>
                <w:sz w:val="19"/>
                <w:szCs w:val="19"/>
              </w:rPr>
              <w:t xml:space="preserve">Facts:  </w:t>
            </w:r>
            <w:r w:rsidRPr="1F49532C" w:rsidR="6B3BD9F2">
              <w:rPr>
                <w:rFonts w:ascii="OpenSans" w:hAnsi="OpenSans" w:cs="Segoe UI"/>
                <w:sz w:val="19"/>
                <w:szCs w:val="19"/>
              </w:rPr>
              <w:t>3</w:t>
            </w:r>
          </w:p>
        </w:tc>
        <w:tc>
          <w:tcPr>
            <w:tcW w:w="4050" w:type="dxa"/>
          </w:tcPr>
          <w:p w:rsidRPr="005F1B2A" w:rsidR="00E6780E" w:rsidP="5F83D34D" w:rsidRDefault="003404D2" w14:paraId="6CBEDC8D" w14:textId="603C862D">
            <w:pPr>
              <w:spacing w:before="120" w:after="120" w:line="259" w:lineRule="auto"/>
              <w:rPr>
                <w:rFonts w:ascii="OpenSans" w:hAnsi="OpenSans" w:cs="Segoe UI"/>
                <w:sz w:val="19"/>
                <w:szCs w:val="19"/>
              </w:rPr>
            </w:pPr>
            <w:r w:rsidRPr="005F1B2A">
              <w:rPr>
                <w:rFonts w:ascii="OpenSans" w:hAnsi="OpenSans" w:cs="Segoe UI"/>
                <w:sz w:val="19"/>
                <w:szCs w:val="19"/>
              </w:rPr>
              <w:t>Full load daily at 04:00–05:00. Hash check TBD; partitioning by date/dimension if needed.</w:t>
            </w:r>
          </w:p>
        </w:tc>
        <w:tc>
          <w:tcPr>
            <w:tcW w:w="1746" w:type="dxa"/>
          </w:tcPr>
          <w:p w:rsidRPr="005F1B2A" w:rsidR="00E6780E" w:rsidP="00E13C3E" w:rsidRDefault="003404D2" w14:paraId="711FF479" w14:textId="1A25CEBF">
            <w:pPr>
              <w:spacing w:before="120" w:after="120"/>
              <w:jc w:val="center"/>
              <w:rPr>
                <w:rFonts w:ascii="OpenSans" w:hAnsi="OpenSans" w:cs="Segoe UI"/>
                <w:sz w:val="19"/>
                <w:szCs w:val="19"/>
              </w:rPr>
            </w:pPr>
            <w:r w:rsidRPr="005F1B2A">
              <w:rPr>
                <w:rFonts w:ascii="OpenSans" w:hAnsi="OpenSans" w:cs="Segoe UI"/>
                <w:sz w:val="19"/>
                <w:szCs w:val="19"/>
              </w:rPr>
              <w:t>4:00 everyday</w:t>
            </w:r>
          </w:p>
        </w:tc>
      </w:tr>
    </w:tbl>
    <w:p w:rsidRPr="005F1B2A" w:rsidR="00723065" w:rsidP="095ACBD1" w:rsidRDefault="00723065" w14:paraId="23B17298" w14:textId="77777777">
      <w:pPr>
        <w:jc w:val="both"/>
        <w:rPr>
          <w:rFonts w:ascii="OpenSans" w:hAnsi="OpenSans" w:cs="Open Sans"/>
          <w:lang w:val="uk-UA" w:eastAsia="en-GB"/>
        </w:rPr>
      </w:pPr>
    </w:p>
    <w:p w:rsidRPr="005F1B2A" w:rsidR="00723065" w:rsidP="00F81125" w:rsidRDefault="004C355F" w14:paraId="14DF0DB3" w14:textId="4F0D9EAB">
      <w:pPr>
        <w:jc w:val="both"/>
        <w:rPr>
          <w:rFonts w:ascii="OpenSans" w:hAnsi="OpenSans" w:eastAsia="Garamond" w:cs="Garamond"/>
          <w:lang w:eastAsia="uk-UA"/>
        </w:rPr>
      </w:pPr>
      <w:r w:rsidRPr="005F1B2A">
        <w:rPr>
          <w:rFonts w:ascii="OpenSans" w:hAnsi="OpenSans" w:eastAsia="Garamond" w:cs="Garamond"/>
          <w:lang w:eastAsia="uk-UA"/>
        </w:rPr>
        <w:t>The following subsections provide detailed breakdowns for each of the systems listed above. For every system, a dedicated table outlines the relevant objects along with their respective type, assigned priority, and estimated size in kilobytes (kB)</w:t>
      </w:r>
    </w:p>
    <w:p w:rsidRPr="0016706A" w:rsidR="008310FF" w:rsidP="00F81125" w:rsidRDefault="00ED17CE" w14:paraId="6E501AE0" w14:textId="112C41DE">
      <w:pPr>
        <w:pStyle w:val="Heading4"/>
        <w:spacing w:before="240" w:after="240"/>
        <w:ind w:firstLine="720"/>
        <w:rPr>
          <w:rFonts w:hint="eastAsia" w:ascii="OpenSans" w:hAnsi="OpenSans" w:cs="OpenSans"/>
          <w:i w:val="0"/>
          <w:color w:val="auto"/>
          <w:lang w:val="uk-UA"/>
        </w:rPr>
      </w:pPr>
      <w:r w:rsidRPr="005F1B2A">
        <w:rPr>
          <w:rFonts w:ascii="OpenSans" w:hAnsi="OpenSans" w:cs="OpenSans"/>
          <w:i w:val="0"/>
          <w:color w:val="auto"/>
        </w:rPr>
        <w:t>1C Front</w:t>
      </w:r>
    </w:p>
    <w:tbl>
      <w:tblPr>
        <w:tblStyle w:val="TableGridLight"/>
        <w:tblW w:w="5000" w:type="pct"/>
        <w:tblLook w:val="04A0" w:firstRow="1" w:lastRow="0" w:firstColumn="1" w:lastColumn="0" w:noHBand="0" w:noVBand="1"/>
      </w:tblPr>
      <w:tblGrid>
        <w:gridCol w:w="5175"/>
        <w:gridCol w:w="1421"/>
        <w:gridCol w:w="1131"/>
        <w:gridCol w:w="1623"/>
      </w:tblGrid>
      <w:tr w:rsidRPr="005F1B2A" w:rsidR="00E735BF" w:rsidTr="00F81125" w14:paraId="41950A6F" w14:textId="77777777">
        <w:trPr>
          <w:trHeight w:val="285"/>
          <w:tblHeader/>
        </w:trPr>
        <w:tc>
          <w:tcPr>
            <w:tcW w:w="2767" w:type="pct"/>
            <w:shd w:val="clear" w:color="auto" w:fill="000000" w:themeFill="text1"/>
            <w:vAlign w:val="center"/>
          </w:tcPr>
          <w:p w:rsidRPr="005F1B2A" w:rsidR="008310FF" w:rsidRDefault="00A61A29" w14:paraId="1223E502" w14:textId="2D6B9E35">
            <w:pPr>
              <w:spacing w:before="120" w:after="120"/>
              <w:jc w:val="center"/>
              <w:rPr>
                <w:rFonts w:ascii="OpenSans" w:hAnsi="OpenSans" w:cs="OpenSans"/>
                <w:sz w:val="19"/>
                <w:szCs w:val="19"/>
              </w:rPr>
            </w:pPr>
            <w:r w:rsidRPr="005F1B2A">
              <w:rPr>
                <w:rFonts w:ascii="OpenSans" w:hAnsi="OpenSans" w:cs="OpenSans"/>
                <w:sz w:val="19"/>
                <w:szCs w:val="19"/>
              </w:rPr>
              <w:t>Object</w:t>
            </w:r>
          </w:p>
        </w:tc>
        <w:tc>
          <w:tcPr>
            <w:tcW w:w="760" w:type="pct"/>
            <w:shd w:val="clear" w:color="auto" w:fill="000000" w:themeFill="text1"/>
            <w:vAlign w:val="center"/>
          </w:tcPr>
          <w:p w:rsidRPr="005F1B2A" w:rsidR="008310FF" w:rsidRDefault="008310FF" w14:paraId="06154B48" w14:textId="77777777">
            <w:pPr>
              <w:spacing w:before="120" w:after="120"/>
              <w:jc w:val="center"/>
              <w:rPr>
                <w:rFonts w:ascii="OpenSans" w:hAnsi="OpenSans" w:cs="OpenSans"/>
                <w:sz w:val="19"/>
                <w:szCs w:val="19"/>
              </w:rPr>
            </w:pPr>
            <w:r w:rsidRPr="005F1B2A">
              <w:rPr>
                <w:rFonts w:ascii="OpenSans" w:hAnsi="OpenSans" w:cs="OpenSans"/>
                <w:sz w:val="19"/>
                <w:szCs w:val="19"/>
              </w:rPr>
              <w:t>Object type</w:t>
            </w:r>
          </w:p>
        </w:tc>
        <w:tc>
          <w:tcPr>
            <w:tcW w:w="605" w:type="pct"/>
            <w:shd w:val="clear" w:color="auto" w:fill="000000" w:themeFill="text1"/>
            <w:vAlign w:val="center"/>
          </w:tcPr>
          <w:p w:rsidRPr="005F1B2A" w:rsidR="008310FF" w:rsidRDefault="000329CE" w14:paraId="79F5BC8E" w14:textId="4E3AED16">
            <w:pPr>
              <w:spacing w:before="120" w:after="120"/>
              <w:jc w:val="center"/>
              <w:rPr>
                <w:rFonts w:ascii="OpenSans" w:hAnsi="OpenSans" w:cs="OpenSans"/>
                <w:sz w:val="19"/>
                <w:szCs w:val="19"/>
              </w:rPr>
            </w:pPr>
            <w:r w:rsidRPr="005F1B2A">
              <w:rPr>
                <w:rFonts w:ascii="OpenSans" w:hAnsi="OpenSans" w:cs="OpenSans"/>
                <w:sz w:val="19"/>
                <w:szCs w:val="19"/>
              </w:rPr>
              <w:t>Priority</w:t>
            </w:r>
          </w:p>
        </w:tc>
        <w:tc>
          <w:tcPr>
            <w:tcW w:w="868" w:type="pct"/>
            <w:shd w:val="clear" w:color="auto" w:fill="000000" w:themeFill="text1"/>
            <w:vAlign w:val="center"/>
          </w:tcPr>
          <w:p w:rsidRPr="005F1B2A" w:rsidR="008310FF" w:rsidRDefault="00811BB4" w14:paraId="7CA0D840" w14:textId="3C89B992">
            <w:pPr>
              <w:spacing w:before="120" w:after="120"/>
              <w:jc w:val="center"/>
              <w:rPr>
                <w:rFonts w:ascii="OpenSans" w:hAnsi="OpenSans" w:cs="OpenSans"/>
                <w:sz w:val="19"/>
                <w:szCs w:val="19"/>
              </w:rPr>
            </w:pPr>
            <w:r w:rsidRPr="005F1B2A">
              <w:rPr>
                <w:rFonts w:ascii="OpenSans" w:hAnsi="OpenSans" w:cs="OpenSans"/>
                <w:sz w:val="19"/>
                <w:szCs w:val="19"/>
              </w:rPr>
              <w:t>Object size, kB</w:t>
            </w:r>
          </w:p>
        </w:tc>
      </w:tr>
      <w:tr w:rsidRPr="005F1B2A" w:rsidR="00E735BF" w:rsidTr="00F81125" w14:paraId="551C1C99" w14:textId="77777777">
        <w:trPr>
          <w:trHeight w:val="300"/>
        </w:trPr>
        <w:tc>
          <w:tcPr>
            <w:tcW w:w="2767" w:type="pct"/>
            <w:noWrap/>
            <w:hideMark/>
          </w:tcPr>
          <w:p w:rsidRPr="005F1B2A" w:rsidR="00207478" w:rsidP="00F81125" w:rsidRDefault="00207478" w14:paraId="5EDD5080" w14:textId="77777777">
            <w:pPr>
              <w:spacing w:before="120" w:after="120"/>
              <w:rPr>
                <w:rFonts w:ascii="OpenSans" w:hAnsi="OpenSans" w:cs="OpenSans"/>
                <w:sz w:val="19"/>
                <w:szCs w:val="19"/>
              </w:rPr>
            </w:pPr>
            <w:proofErr w:type="spellStart"/>
            <w:r w:rsidRPr="005F1B2A">
              <w:rPr>
                <w:rFonts w:ascii="OpenSans" w:hAnsi="OpenSans" w:cs="OpenSans"/>
                <w:sz w:val="19"/>
                <w:szCs w:val="19"/>
              </w:rPr>
              <w:t>РегистрНакопления.ПродажиРегл</w:t>
            </w:r>
            <w:proofErr w:type="spellEnd"/>
          </w:p>
        </w:tc>
        <w:tc>
          <w:tcPr>
            <w:tcW w:w="760" w:type="pct"/>
            <w:noWrap/>
            <w:hideMark/>
          </w:tcPr>
          <w:p w:rsidRPr="005F1B2A" w:rsidR="00207478" w:rsidP="00F81125" w:rsidRDefault="00207478" w14:paraId="6B6623F3" w14:textId="77777777">
            <w:pPr>
              <w:spacing w:before="120" w:after="120"/>
              <w:rPr>
                <w:rFonts w:ascii="OpenSans" w:hAnsi="OpenSans" w:cs="OpenSans"/>
                <w:sz w:val="19"/>
                <w:szCs w:val="19"/>
              </w:rPr>
            </w:pPr>
            <w:r w:rsidRPr="005F1B2A">
              <w:rPr>
                <w:rFonts w:ascii="OpenSans" w:hAnsi="OpenSans" w:cs="OpenSans"/>
                <w:sz w:val="19"/>
                <w:szCs w:val="19"/>
              </w:rPr>
              <w:t>Fact</w:t>
            </w:r>
          </w:p>
        </w:tc>
        <w:tc>
          <w:tcPr>
            <w:tcW w:w="605" w:type="pct"/>
            <w:noWrap/>
            <w:hideMark/>
          </w:tcPr>
          <w:p w:rsidRPr="005F1B2A" w:rsidR="00207478" w:rsidP="00F81125" w:rsidRDefault="00207478" w14:paraId="487E1F3B" w14:textId="77777777">
            <w:pPr>
              <w:spacing w:before="120" w:after="120"/>
              <w:jc w:val="right"/>
              <w:rPr>
                <w:rFonts w:ascii="OpenSans" w:hAnsi="OpenSans" w:cs="OpenSans"/>
                <w:sz w:val="19"/>
                <w:szCs w:val="19"/>
              </w:rPr>
            </w:pPr>
            <w:r w:rsidRPr="005F1B2A">
              <w:rPr>
                <w:rFonts w:ascii="OpenSans" w:hAnsi="OpenSans" w:cs="OpenSans"/>
                <w:sz w:val="19"/>
                <w:szCs w:val="19"/>
              </w:rPr>
              <w:t>5</w:t>
            </w:r>
          </w:p>
        </w:tc>
        <w:tc>
          <w:tcPr>
            <w:tcW w:w="868" w:type="pct"/>
            <w:noWrap/>
            <w:hideMark/>
          </w:tcPr>
          <w:p w:rsidRPr="005F1B2A" w:rsidR="00207478" w:rsidP="00F81125" w:rsidRDefault="00207478" w14:paraId="29810150" w14:textId="77777777">
            <w:pPr>
              <w:spacing w:before="120" w:after="120"/>
              <w:jc w:val="right"/>
              <w:rPr>
                <w:rFonts w:ascii="OpenSans" w:hAnsi="OpenSans" w:cs="OpenSans"/>
                <w:sz w:val="19"/>
                <w:szCs w:val="19"/>
              </w:rPr>
            </w:pPr>
            <w:r w:rsidRPr="005F1B2A">
              <w:rPr>
                <w:rFonts w:ascii="OpenSans" w:hAnsi="OpenSans" w:cs="OpenSans"/>
                <w:sz w:val="19"/>
                <w:szCs w:val="19"/>
              </w:rPr>
              <w:t>4,625,304</w:t>
            </w:r>
          </w:p>
        </w:tc>
      </w:tr>
      <w:tr w:rsidRPr="005F1B2A" w:rsidR="00E735BF" w:rsidTr="00F81125" w14:paraId="585C5DF5" w14:textId="77777777">
        <w:trPr>
          <w:trHeight w:val="300"/>
        </w:trPr>
        <w:tc>
          <w:tcPr>
            <w:tcW w:w="2767" w:type="pct"/>
            <w:noWrap/>
            <w:hideMark/>
          </w:tcPr>
          <w:p w:rsidRPr="005F1B2A" w:rsidR="00207478" w:rsidP="00F81125" w:rsidRDefault="00207478" w14:paraId="3281FED0" w14:textId="77777777">
            <w:pPr>
              <w:spacing w:before="120" w:after="120"/>
              <w:rPr>
                <w:rFonts w:ascii="OpenSans" w:hAnsi="OpenSans" w:cs="OpenSans"/>
                <w:sz w:val="19"/>
                <w:szCs w:val="19"/>
              </w:rPr>
            </w:pPr>
            <w:proofErr w:type="spellStart"/>
            <w:r w:rsidRPr="005F1B2A">
              <w:rPr>
                <w:rFonts w:ascii="OpenSans" w:hAnsi="OpenSans" w:cs="OpenSans"/>
                <w:sz w:val="19"/>
                <w:szCs w:val="19"/>
              </w:rPr>
              <w:t>РегистрНакопления.ПродажиНеподтвержденные</w:t>
            </w:r>
            <w:proofErr w:type="spellEnd"/>
          </w:p>
        </w:tc>
        <w:tc>
          <w:tcPr>
            <w:tcW w:w="760" w:type="pct"/>
            <w:noWrap/>
            <w:hideMark/>
          </w:tcPr>
          <w:p w:rsidRPr="005F1B2A" w:rsidR="00207478" w:rsidP="00F81125" w:rsidRDefault="00207478" w14:paraId="40193440" w14:textId="77777777">
            <w:pPr>
              <w:spacing w:before="120" w:after="120"/>
              <w:rPr>
                <w:rFonts w:ascii="OpenSans" w:hAnsi="OpenSans" w:cs="OpenSans"/>
                <w:sz w:val="19"/>
                <w:szCs w:val="19"/>
              </w:rPr>
            </w:pPr>
            <w:r w:rsidRPr="005F1B2A">
              <w:rPr>
                <w:rFonts w:ascii="OpenSans" w:hAnsi="OpenSans" w:cs="OpenSans"/>
                <w:sz w:val="19"/>
                <w:szCs w:val="19"/>
              </w:rPr>
              <w:t>Fact</w:t>
            </w:r>
          </w:p>
        </w:tc>
        <w:tc>
          <w:tcPr>
            <w:tcW w:w="605" w:type="pct"/>
            <w:noWrap/>
            <w:hideMark/>
          </w:tcPr>
          <w:p w:rsidRPr="005F1B2A" w:rsidR="00207478" w:rsidP="00F81125" w:rsidRDefault="00207478" w14:paraId="21F6480E" w14:textId="77777777">
            <w:pPr>
              <w:spacing w:before="120" w:after="120"/>
              <w:jc w:val="right"/>
              <w:rPr>
                <w:rFonts w:ascii="OpenSans" w:hAnsi="OpenSans" w:cs="OpenSans"/>
                <w:sz w:val="19"/>
                <w:szCs w:val="19"/>
              </w:rPr>
            </w:pPr>
            <w:r w:rsidRPr="005F1B2A">
              <w:rPr>
                <w:rFonts w:ascii="OpenSans" w:hAnsi="OpenSans" w:cs="OpenSans"/>
                <w:sz w:val="19"/>
                <w:szCs w:val="19"/>
              </w:rPr>
              <w:t>5</w:t>
            </w:r>
          </w:p>
        </w:tc>
        <w:tc>
          <w:tcPr>
            <w:tcW w:w="868" w:type="pct"/>
            <w:noWrap/>
            <w:hideMark/>
          </w:tcPr>
          <w:p w:rsidRPr="005F1B2A" w:rsidR="00207478" w:rsidP="00F81125" w:rsidRDefault="00207478" w14:paraId="0036FB89" w14:textId="77777777">
            <w:pPr>
              <w:spacing w:before="120" w:after="120"/>
              <w:jc w:val="right"/>
              <w:rPr>
                <w:rFonts w:ascii="OpenSans" w:hAnsi="OpenSans" w:cs="OpenSans"/>
                <w:sz w:val="19"/>
                <w:szCs w:val="19"/>
              </w:rPr>
            </w:pPr>
            <w:r w:rsidRPr="005F1B2A">
              <w:rPr>
                <w:rFonts w:ascii="OpenSans" w:hAnsi="OpenSans" w:cs="OpenSans"/>
                <w:sz w:val="19"/>
                <w:szCs w:val="19"/>
              </w:rPr>
              <w:t>5,336</w:t>
            </w:r>
          </w:p>
        </w:tc>
      </w:tr>
      <w:tr w:rsidRPr="005F1B2A" w:rsidR="00E735BF" w:rsidTr="00F81125" w14:paraId="567BDF9A" w14:textId="77777777">
        <w:trPr>
          <w:trHeight w:val="300"/>
        </w:trPr>
        <w:tc>
          <w:tcPr>
            <w:tcW w:w="2767" w:type="pct"/>
            <w:noWrap/>
            <w:hideMark/>
          </w:tcPr>
          <w:p w:rsidRPr="005F1B2A" w:rsidR="00207478" w:rsidP="00F81125" w:rsidRDefault="00207478" w14:paraId="6A8D59C4" w14:textId="77777777">
            <w:pPr>
              <w:spacing w:before="120" w:after="120"/>
              <w:rPr>
                <w:rFonts w:ascii="OpenSans" w:hAnsi="OpenSans" w:cs="OpenSans"/>
                <w:sz w:val="19"/>
                <w:szCs w:val="19"/>
              </w:rPr>
            </w:pPr>
            <w:proofErr w:type="spellStart"/>
            <w:r w:rsidRPr="005F1B2A">
              <w:rPr>
                <w:rFonts w:ascii="OpenSans" w:hAnsi="OpenSans" w:cs="OpenSans"/>
                <w:sz w:val="19"/>
                <w:szCs w:val="19"/>
              </w:rPr>
              <w:t>Регистр.Накопления.Продажи</w:t>
            </w:r>
            <w:proofErr w:type="spellEnd"/>
          </w:p>
        </w:tc>
        <w:tc>
          <w:tcPr>
            <w:tcW w:w="760" w:type="pct"/>
            <w:noWrap/>
            <w:hideMark/>
          </w:tcPr>
          <w:p w:rsidRPr="005F1B2A" w:rsidR="00207478" w:rsidP="00F81125" w:rsidRDefault="00207478" w14:paraId="4BB9B3A8" w14:textId="77777777">
            <w:pPr>
              <w:spacing w:before="120" w:after="120"/>
              <w:rPr>
                <w:rFonts w:ascii="OpenSans" w:hAnsi="OpenSans" w:cs="OpenSans"/>
                <w:sz w:val="19"/>
                <w:szCs w:val="19"/>
              </w:rPr>
            </w:pPr>
            <w:r w:rsidRPr="005F1B2A">
              <w:rPr>
                <w:rFonts w:ascii="OpenSans" w:hAnsi="OpenSans" w:cs="OpenSans"/>
                <w:sz w:val="19"/>
                <w:szCs w:val="19"/>
              </w:rPr>
              <w:t>Fact</w:t>
            </w:r>
          </w:p>
        </w:tc>
        <w:tc>
          <w:tcPr>
            <w:tcW w:w="605" w:type="pct"/>
            <w:noWrap/>
            <w:hideMark/>
          </w:tcPr>
          <w:p w:rsidRPr="005F1B2A" w:rsidR="00207478" w:rsidP="00F81125" w:rsidRDefault="00207478" w14:paraId="2E2E0CBF" w14:textId="77777777">
            <w:pPr>
              <w:spacing w:before="120" w:after="120"/>
              <w:jc w:val="right"/>
              <w:rPr>
                <w:rFonts w:ascii="OpenSans" w:hAnsi="OpenSans" w:cs="OpenSans"/>
                <w:sz w:val="19"/>
                <w:szCs w:val="19"/>
              </w:rPr>
            </w:pPr>
            <w:r w:rsidRPr="005F1B2A">
              <w:rPr>
                <w:rFonts w:ascii="OpenSans" w:hAnsi="OpenSans" w:cs="OpenSans"/>
                <w:sz w:val="19"/>
                <w:szCs w:val="19"/>
              </w:rPr>
              <w:t>5</w:t>
            </w:r>
          </w:p>
        </w:tc>
        <w:tc>
          <w:tcPr>
            <w:tcW w:w="868" w:type="pct"/>
            <w:noWrap/>
            <w:hideMark/>
          </w:tcPr>
          <w:p w:rsidRPr="005F1B2A" w:rsidR="00207478" w:rsidP="00F81125" w:rsidRDefault="00207478" w14:paraId="37ABD7A0" w14:textId="77777777">
            <w:pPr>
              <w:spacing w:before="120" w:after="120"/>
              <w:jc w:val="right"/>
              <w:rPr>
                <w:rFonts w:ascii="OpenSans" w:hAnsi="OpenSans" w:cs="OpenSans"/>
                <w:sz w:val="19"/>
                <w:szCs w:val="19"/>
              </w:rPr>
            </w:pPr>
            <w:r w:rsidRPr="005F1B2A">
              <w:rPr>
                <w:rFonts w:ascii="OpenSans" w:hAnsi="OpenSans" w:cs="OpenSans"/>
                <w:sz w:val="19"/>
                <w:szCs w:val="19"/>
              </w:rPr>
              <w:t>7,931,480</w:t>
            </w:r>
          </w:p>
        </w:tc>
      </w:tr>
      <w:tr w:rsidRPr="005F1B2A" w:rsidR="00E735BF" w:rsidTr="00F81125" w14:paraId="1A93FFDB" w14:textId="77777777">
        <w:trPr>
          <w:trHeight w:val="300"/>
        </w:trPr>
        <w:tc>
          <w:tcPr>
            <w:tcW w:w="2767" w:type="pct"/>
            <w:noWrap/>
            <w:hideMark/>
          </w:tcPr>
          <w:p w:rsidRPr="005F1B2A" w:rsidR="00207478" w:rsidP="00F81125" w:rsidRDefault="00207478" w14:paraId="693E05E9" w14:textId="77777777">
            <w:pPr>
              <w:spacing w:before="120" w:after="120"/>
              <w:rPr>
                <w:rFonts w:ascii="OpenSans" w:hAnsi="OpenSans" w:cs="OpenSans"/>
                <w:sz w:val="19"/>
                <w:szCs w:val="19"/>
              </w:rPr>
            </w:pPr>
            <w:proofErr w:type="spellStart"/>
            <w:r w:rsidRPr="005F1B2A">
              <w:rPr>
                <w:rFonts w:ascii="OpenSans" w:hAnsi="OpenSans" w:cs="OpenSans"/>
                <w:sz w:val="19"/>
                <w:szCs w:val="19"/>
              </w:rPr>
              <w:t>РегистрСведений.ABCКлассификацияБрендовПоСтранам</w:t>
            </w:r>
            <w:proofErr w:type="spellEnd"/>
          </w:p>
        </w:tc>
        <w:tc>
          <w:tcPr>
            <w:tcW w:w="760" w:type="pct"/>
            <w:noWrap/>
            <w:hideMark/>
          </w:tcPr>
          <w:p w:rsidRPr="005F1B2A" w:rsidR="00207478" w:rsidP="00F81125" w:rsidRDefault="00207478" w14:paraId="0B75BC3A" w14:textId="77777777">
            <w:pPr>
              <w:spacing w:before="120" w:after="120"/>
              <w:rPr>
                <w:rFonts w:ascii="OpenSans" w:hAnsi="OpenSans" w:cs="OpenSans"/>
                <w:sz w:val="19"/>
                <w:szCs w:val="19"/>
              </w:rPr>
            </w:pPr>
            <w:proofErr w:type="spellStart"/>
            <w:r w:rsidRPr="005F1B2A">
              <w:rPr>
                <w:rFonts w:ascii="OpenSans" w:hAnsi="OpenSans" w:cs="OpenSans"/>
                <w:sz w:val="19"/>
                <w:szCs w:val="19"/>
              </w:rPr>
              <w:t>Dimention</w:t>
            </w:r>
            <w:proofErr w:type="spellEnd"/>
          </w:p>
        </w:tc>
        <w:tc>
          <w:tcPr>
            <w:tcW w:w="605" w:type="pct"/>
            <w:noWrap/>
            <w:hideMark/>
          </w:tcPr>
          <w:p w:rsidRPr="005F1B2A" w:rsidR="00207478" w:rsidP="00F81125" w:rsidRDefault="00207478" w14:paraId="3EC2A4DC" w14:textId="77777777">
            <w:pPr>
              <w:spacing w:before="120" w:after="120"/>
              <w:jc w:val="right"/>
              <w:rPr>
                <w:rFonts w:ascii="OpenSans" w:hAnsi="OpenSans" w:cs="OpenSans"/>
                <w:sz w:val="19"/>
                <w:szCs w:val="19"/>
              </w:rPr>
            </w:pPr>
            <w:r w:rsidRPr="005F1B2A">
              <w:rPr>
                <w:rFonts w:ascii="OpenSans" w:hAnsi="OpenSans" w:cs="OpenSans"/>
                <w:sz w:val="19"/>
                <w:szCs w:val="19"/>
              </w:rPr>
              <w:t>4</w:t>
            </w:r>
          </w:p>
        </w:tc>
        <w:tc>
          <w:tcPr>
            <w:tcW w:w="868" w:type="pct"/>
            <w:noWrap/>
            <w:hideMark/>
          </w:tcPr>
          <w:p w:rsidRPr="005F1B2A" w:rsidR="00207478" w:rsidP="00F81125" w:rsidRDefault="00207478" w14:paraId="4C3B50B5" w14:textId="77777777">
            <w:pPr>
              <w:spacing w:before="120" w:after="120"/>
              <w:jc w:val="right"/>
              <w:rPr>
                <w:rFonts w:ascii="OpenSans" w:hAnsi="OpenSans" w:cs="OpenSans"/>
                <w:sz w:val="19"/>
                <w:szCs w:val="19"/>
              </w:rPr>
            </w:pPr>
            <w:r w:rsidRPr="005F1B2A">
              <w:rPr>
                <w:rFonts w:ascii="OpenSans" w:hAnsi="OpenSans" w:cs="OpenSans"/>
                <w:sz w:val="19"/>
                <w:szCs w:val="19"/>
              </w:rPr>
              <w:t>80</w:t>
            </w:r>
          </w:p>
        </w:tc>
      </w:tr>
      <w:tr w:rsidRPr="005F1B2A" w:rsidR="00E735BF" w:rsidTr="00F81125" w14:paraId="08D67CE4" w14:textId="77777777">
        <w:trPr>
          <w:trHeight w:val="300"/>
        </w:trPr>
        <w:tc>
          <w:tcPr>
            <w:tcW w:w="2767" w:type="pct"/>
            <w:noWrap/>
            <w:hideMark/>
          </w:tcPr>
          <w:p w:rsidRPr="005F1B2A" w:rsidR="00207478" w:rsidP="00F81125" w:rsidRDefault="00207478" w14:paraId="3ACB2EB4" w14:textId="77777777">
            <w:pPr>
              <w:spacing w:before="120" w:after="120"/>
              <w:rPr>
                <w:rFonts w:ascii="OpenSans" w:hAnsi="OpenSans" w:cs="OpenSans"/>
                <w:sz w:val="19"/>
                <w:szCs w:val="19"/>
              </w:rPr>
            </w:pPr>
            <w:proofErr w:type="spellStart"/>
            <w:r w:rsidRPr="005F1B2A">
              <w:rPr>
                <w:rFonts w:ascii="OpenSans" w:hAnsi="OpenSans" w:cs="OpenSans"/>
                <w:sz w:val="19"/>
                <w:szCs w:val="19"/>
              </w:rPr>
              <w:t>РегистрСведений.ЗначенияСвойствОбъектов</w:t>
            </w:r>
            <w:proofErr w:type="spellEnd"/>
          </w:p>
        </w:tc>
        <w:tc>
          <w:tcPr>
            <w:tcW w:w="760" w:type="pct"/>
            <w:noWrap/>
            <w:hideMark/>
          </w:tcPr>
          <w:p w:rsidRPr="005F1B2A" w:rsidR="00207478" w:rsidP="00F81125" w:rsidRDefault="00207478" w14:paraId="1FCB876F" w14:textId="77777777">
            <w:pPr>
              <w:spacing w:before="120" w:after="120"/>
              <w:rPr>
                <w:rFonts w:ascii="OpenSans" w:hAnsi="OpenSans" w:cs="OpenSans"/>
                <w:sz w:val="19"/>
                <w:szCs w:val="19"/>
              </w:rPr>
            </w:pPr>
            <w:proofErr w:type="spellStart"/>
            <w:r w:rsidRPr="005F1B2A">
              <w:rPr>
                <w:rFonts w:ascii="OpenSans" w:hAnsi="OpenSans" w:cs="OpenSans"/>
                <w:sz w:val="19"/>
                <w:szCs w:val="19"/>
              </w:rPr>
              <w:t>Dimention</w:t>
            </w:r>
            <w:proofErr w:type="spellEnd"/>
          </w:p>
        </w:tc>
        <w:tc>
          <w:tcPr>
            <w:tcW w:w="605" w:type="pct"/>
            <w:noWrap/>
            <w:hideMark/>
          </w:tcPr>
          <w:p w:rsidRPr="005F1B2A" w:rsidR="00207478" w:rsidP="00F81125" w:rsidRDefault="00207478" w14:paraId="5E177135" w14:textId="77777777">
            <w:pPr>
              <w:spacing w:before="120" w:after="120"/>
              <w:jc w:val="right"/>
              <w:rPr>
                <w:rFonts w:ascii="OpenSans" w:hAnsi="OpenSans" w:cs="OpenSans"/>
                <w:sz w:val="19"/>
                <w:szCs w:val="19"/>
              </w:rPr>
            </w:pPr>
            <w:r w:rsidRPr="005F1B2A">
              <w:rPr>
                <w:rFonts w:ascii="OpenSans" w:hAnsi="OpenSans" w:cs="OpenSans"/>
                <w:sz w:val="19"/>
                <w:szCs w:val="19"/>
              </w:rPr>
              <w:t>4</w:t>
            </w:r>
          </w:p>
        </w:tc>
        <w:tc>
          <w:tcPr>
            <w:tcW w:w="868" w:type="pct"/>
            <w:noWrap/>
            <w:hideMark/>
          </w:tcPr>
          <w:p w:rsidRPr="005F1B2A" w:rsidR="00207478" w:rsidP="00F81125" w:rsidRDefault="00207478" w14:paraId="445EEDD2" w14:textId="77777777">
            <w:pPr>
              <w:spacing w:before="120" w:after="120"/>
              <w:jc w:val="right"/>
              <w:rPr>
                <w:rFonts w:ascii="OpenSans" w:hAnsi="OpenSans" w:cs="OpenSans"/>
                <w:sz w:val="19"/>
                <w:szCs w:val="19"/>
              </w:rPr>
            </w:pPr>
            <w:r w:rsidRPr="005F1B2A">
              <w:rPr>
                <w:rFonts w:ascii="OpenSans" w:hAnsi="OpenSans" w:cs="OpenSans"/>
                <w:sz w:val="19"/>
                <w:szCs w:val="19"/>
              </w:rPr>
              <w:t>89,048</w:t>
            </w:r>
          </w:p>
        </w:tc>
      </w:tr>
      <w:tr w:rsidRPr="005F1B2A" w:rsidR="00E735BF" w:rsidTr="00F81125" w14:paraId="3AA34F62" w14:textId="77777777">
        <w:trPr>
          <w:trHeight w:val="300"/>
        </w:trPr>
        <w:tc>
          <w:tcPr>
            <w:tcW w:w="2767" w:type="pct"/>
            <w:noWrap/>
            <w:hideMark/>
          </w:tcPr>
          <w:p w:rsidRPr="005F1B2A" w:rsidR="00207478" w:rsidP="00F81125" w:rsidRDefault="00207478" w14:paraId="2781E403" w14:textId="77777777">
            <w:pPr>
              <w:spacing w:before="120" w:after="120"/>
              <w:rPr>
                <w:rFonts w:ascii="OpenSans" w:hAnsi="OpenSans" w:cs="OpenSans"/>
                <w:sz w:val="19"/>
                <w:szCs w:val="19"/>
              </w:rPr>
            </w:pPr>
            <w:proofErr w:type="spellStart"/>
            <w:r w:rsidRPr="005F1B2A">
              <w:rPr>
                <w:rFonts w:ascii="OpenSans" w:hAnsi="OpenSans" w:cs="OpenSans"/>
                <w:sz w:val="19"/>
                <w:szCs w:val="19"/>
              </w:rPr>
              <w:t>Документ.ВозвратТоваровОтПокупателя</w:t>
            </w:r>
            <w:proofErr w:type="spellEnd"/>
          </w:p>
        </w:tc>
        <w:tc>
          <w:tcPr>
            <w:tcW w:w="760" w:type="pct"/>
            <w:noWrap/>
            <w:hideMark/>
          </w:tcPr>
          <w:p w:rsidRPr="005F1B2A" w:rsidR="00207478" w:rsidP="00F81125" w:rsidRDefault="00207478" w14:paraId="3D150EDF" w14:textId="0EEE7AE6">
            <w:pPr>
              <w:spacing w:before="120" w:after="120"/>
              <w:rPr>
                <w:rFonts w:ascii="OpenSans" w:hAnsi="OpenSans" w:cs="OpenSans"/>
                <w:sz w:val="19"/>
                <w:szCs w:val="19"/>
              </w:rPr>
            </w:pPr>
            <w:proofErr w:type="spellStart"/>
            <w:r w:rsidRPr="005F1B2A">
              <w:rPr>
                <w:rFonts w:ascii="OpenSans" w:hAnsi="OpenSans" w:cs="OpenSans"/>
                <w:sz w:val="19"/>
                <w:szCs w:val="19"/>
              </w:rPr>
              <w:t>Fact</w:t>
            </w:r>
            <w:r w:rsidRPr="005F1B2A" w:rsidR="009F70E5">
              <w:rPr>
                <w:rFonts w:ascii="OpenSans" w:hAnsi="OpenSans" w:cs="OpenSans"/>
                <w:sz w:val="19"/>
                <w:szCs w:val="19"/>
              </w:rPr>
              <w:t>less</w:t>
            </w:r>
            <w:proofErr w:type="spellEnd"/>
            <w:r w:rsidRPr="005F1B2A" w:rsidR="009F70E5">
              <w:rPr>
                <w:rFonts w:ascii="OpenSans" w:hAnsi="OpenSans" w:cs="OpenSans"/>
                <w:sz w:val="19"/>
                <w:szCs w:val="19"/>
              </w:rPr>
              <w:t xml:space="preserve"> fact</w:t>
            </w:r>
          </w:p>
        </w:tc>
        <w:tc>
          <w:tcPr>
            <w:tcW w:w="605" w:type="pct"/>
            <w:noWrap/>
            <w:hideMark/>
          </w:tcPr>
          <w:p w:rsidRPr="005F1B2A" w:rsidR="00207478" w:rsidP="00F81125" w:rsidRDefault="00207478" w14:paraId="6BE85B4C" w14:textId="77777777">
            <w:pPr>
              <w:spacing w:before="120" w:after="120"/>
              <w:jc w:val="right"/>
              <w:rPr>
                <w:rFonts w:ascii="OpenSans" w:hAnsi="OpenSans" w:cs="OpenSans"/>
                <w:sz w:val="19"/>
                <w:szCs w:val="19"/>
              </w:rPr>
            </w:pPr>
            <w:r w:rsidRPr="005F1B2A">
              <w:rPr>
                <w:rFonts w:ascii="OpenSans" w:hAnsi="OpenSans" w:cs="OpenSans"/>
                <w:sz w:val="19"/>
                <w:szCs w:val="19"/>
              </w:rPr>
              <w:t>3</w:t>
            </w:r>
          </w:p>
        </w:tc>
        <w:tc>
          <w:tcPr>
            <w:tcW w:w="868" w:type="pct"/>
            <w:noWrap/>
            <w:hideMark/>
          </w:tcPr>
          <w:p w:rsidRPr="005F1B2A" w:rsidR="00207478" w:rsidP="00F81125" w:rsidRDefault="00207478" w14:paraId="4C036E17" w14:textId="77777777">
            <w:pPr>
              <w:spacing w:before="120" w:after="120"/>
              <w:jc w:val="right"/>
              <w:rPr>
                <w:rFonts w:ascii="OpenSans" w:hAnsi="OpenSans" w:cs="OpenSans"/>
                <w:sz w:val="19"/>
                <w:szCs w:val="19"/>
              </w:rPr>
            </w:pPr>
            <w:r w:rsidRPr="005F1B2A">
              <w:rPr>
                <w:rFonts w:ascii="OpenSans" w:hAnsi="OpenSans" w:cs="OpenSans"/>
                <w:sz w:val="19"/>
                <w:szCs w:val="19"/>
              </w:rPr>
              <w:t>105,512</w:t>
            </w:r>
          </w:p>
        </w:tc>
      </w:tr>
      <w:tr w:rsidRPr="005F1B2A" w:rsidR="00E735BF" w:rsidTr="00F81125" w14:paraId="0166F4D5" w14:textId="77777777">
        <w:trPr>
          <w:trHeight w:val="300"/>
        </w:trPr>
        <w:tc>
          <w:tcPr>
            <w:tcW w:w="2767" w:type="pct"/>
            <w:noWrap/>
            <w:hideMark/>
          </w:tcPr>
          <w:p w:rsidRPr="005F1B2A" w:rsidR="00207478" w:rsidP="00F81125" w:rsidRDefault="00207478" w14:paraId="26293314" w14:textId="77777777">
            <w:pPr>
              <w:spacing w:before="120" w:after="120"/>
              <w:rPr>
                <w:rFonts w:ascii="OpenSans" w:hAnsi="OpenSans" w:cs="OpenSans"/>
                <w:sz w:val="19"/>
                <w:szCs w:val="19"/>
              </w:rPr>
            </w:pPr>
            <w:proofErr w:type="spellStart"/>
            <w:r w:rsidRPr="005F1B2A">
              <w:rPr>
                <w:rFonts w:ascii="OpenSans" w:hAnsi="OpenSans" w:cs="OpenSans"/>
                <w:sz w:val="19"/>
                <w:szCs w:val="19"/>
              </w:rPr>
              <w:t>Документ.АктОбОказанииПроизводственныхУслуг</w:t>
            </w:r>
            <w:proofErr w:type="spellEnd"/>
          </w:p>
        </w:tc>
        <w:tc>
          <w:tcPr>
            <w:tcW w:w="760" w:type="pct"/>
            <w:noWrap/>
            <w:hideMark/>
          </w:tcPr>
          <w:p w:rsidRPr="005F1B2A" w:rsidR="00207478" w:rsidP="00F81125" w:rsidRDefault="009F70E5" w14:paraId="15993CE4" w14:textId="6F60686E">
            <w:pPr>
              <w:spacing w:before="120" w:after="120"/>
              <w:rPr>
                <w:rFonts w:ascii="OpenSans" w:hAnsi="OpenSans" w:cs="OpenSans"/>
                <w:sz w:val="19"/>
                <w:szCs w:val="19"/>
              </w:rPr>
            </w:pPr>
            <w:proofErr w:type="spellStart"/>
            <w:r w:rsidRPr="005F1B2A">
              <w:rPr>
                <w:rFonts w:ascii="OpenSans" w:hAnsi="OpenSans" w:cs="OpenSans"/>
                <w:sz w:val="19"/>
                <w:szCs w:val="19"/>
              </w:rPr>
              <w:t>Factless</w:t>
            </w:r>
            <w:proofErr w:type="spellEnd"/>
            <w:r w:rsidRPr="005F1B2A">
              <w:rPr>
                <w:rFonts w:ascii="OpenSans" w:hAnsi="OpenSans" w:cs="OpenSans"/>
                <w:sz w:val="19"/>
                <w:szCs w:val="19"/>
              </w:rPr>
              <w:t xml:space="preserve"> fact</w:t>
            </w:r>
          </w:p>
        </w:tc>
        <w:tc>
          <w:tcPr>
            <w:tcW w:w="605" w:type="pct"/>
            <w:noWrap/>
            <w:hideMark/>
          </w:tcPr>
          <w:p w:rsidRPr="005F1B2A" w:rsidR="00207478" w:rsidP="00F81125" w:rsidRDefault="00207478" w14:paraId="32C1BA44" w14:textId="77777777">
            <w:pPr>
              <w:spacing w:before="120" w:after="120"/>
              <w:jc w:val="right"/>
              <w:rPr>
                <w:rFonts w:ascii="OpenSans" w:hAnsi="OpenSans" w:cs="OpenSans"/>
                <w:sz w:val="19"/>
                <w:szCs w:val="19"/>
              </w:rPr>
            </w:pPr>
            <w:r w:rsidRPr="005F1B2A">
              <w:rPr>
                <w:rFonts w:ascii="OpenSans" w:hAnsi="OpenSans" w:cs="OpenSans"/>
                <w:sz w:val="19"/>
                <w:szCs w:val="19"/>
              </w:rPr>
              <w:t>3</w:t>
            </w:r>
          </w:p>
        </w:tc>
        <w:tc>
          <w:tcPr>
            <w:tcW w:w="868" w:type="pct"/>
            <w:noWrap/>
            <w:hideMark/>
          </w:tcPr>
          <w:p w:rsidRPr="005F1B2A" w:rsidR="00207478" w:rsidP="00F81125" w:rsidRDefault="00207478" w14:paraId="4D138876" w14:textId="77777777">
            <w:pPr>
              <w:spacing w:before="120" w:after="120"/>
              <w:jc w:val="right"/>
              <w:rPr>
                <w:rFonts w:ascii="OpenSans" w:hAnsi="OpenSans" w:cs="OpenSans"/>
                <w:sz w:val="19"/>
                <w:szCs w:val="19"/>
              </w:rPr>
            </w:pPr>
            <w:r w:rsidRPr="005F1B2A">
              <w:rPr>
                <w:rFonts w:ascii="OpenSans" w:hAnsi="OpenSans" w:cs="OpenSans"/>
                <w:sz w:val="19"/>
                <w:szCs w:val="19"/>
              </w:rPr>
              <w:t>32</w:t>
            </w:r>
          </w:p>
        </w:tc>
      </w:tr>
      <w:tr w:rsidRPr="005F1B2A" w:rsidR="00E735BF" w:rsidTr="00F81125" w14:paraId="488161B2" w14:textId="77777777">
        <w:trPr>
          <w:trHeight w:val="300"/>
        </w:trPr>
        <w:tc>
          <w:tcPr>
            <w:tcW w:w="2767" w:type="pct"/>
            <w:noWrap/>
            <w:hideMark/>
          </w:tcPr>
          <w:p w:rsidRPr="005F1B2A" w:rsidR="00207478" w:rsidP="00F81125" w:rsidRDefault="00207478" w14:paraId="65CB3A50" w14:textId="77777777">
            <w:pPr>
              <w:spacing w:before="120" w:after="120"/>
              <w:rPr>
                <w:rFonts w:ascii="OpenSans" w:hAnsi="OpenSans" w:cs="OpenSans"/>
                <w:sz w:val="19"/>
                <w:szCs w:val="19"/>
              </w:rPr>
            </w:pPr>
            <w:proofErr w:type="spellStart"/>
            <w:r w:rsidRPr="005F1B2A">
              <w:rPr>
                <w:rFonts w:ascii="OpenSans" w:hAnsi="OpenSans" w:cs="OpenSans"/>
                <w:sz w:val="19"/>
                <w:szCs w:val="19"/>
              </w:rPr>
              <w:t>Документ.РеализацияУслугПоПереработке</w:t>
            </w:r>
            <w:proofErr w:type="spellEnd"/>
          </w:p>
        </w:tc>
        <w:tc>
          <w:tcPr>
            <w:tcW w:w="760" w:type="pct"/>
            <w:noWrap/>
            <w:hideMark/>
          </w:tcPr>
          <w:p w:rsidRPr="005F1B2A" w:rsidR="00207478" w:rsidP="00F81125" w:rsidRDefault="009F70E5" w14:paraId="4088EBFA" w14:textId="0B4F00BB">
            <w:pPr>
              <w:spacing w:before="120" w:after="120"/>
              <w:rPr>
                <w:rFonts w:ascii="OpenSans" w:hAnsi="OpenSans" w:cs="OpenSans"/>
                <w:sz w:val="19"/>
                <w:szCs w:val="19"/>
              </w:rPr>
            </w:pPr>
            <w:proofErr w:type="spellStart"/>
            <w:r w:rsidRPr="005F1B2A">
              <w:rPr>
                <w:rFonts w:ascii="OpenSans" w:hAnsi="OpenSans" w:cs="OpenSans"/>
                <w:sz w:val="19"/>
                <w:szCs w:val="19"/>
              </w:rPr>
              <w:t>Factless</w:t>
            </w:r>
            <w:proofErr w:type="spellEnd"/>
            <w:r w:rsidRPr="005F1B2A">
              <w:rPr>
                <w:rFonts w:ascii="OpenSans" w:hAnsi="OpenSans" w:cs="OpenSans"/>
                <w:sz w:val="19"/>
                <w:szCs w:val="19"/>
              </w:rPr>
              <w:t xml:space="preserve"> fact</w:t>
            </w:r>
          </w:p>
        </w:tc>
        <w:tc>
          <w:tcPr>
            <w:tcW w:w="605" w:type="pct"/>
            <w:noWrap/>
            <w:hideMark/>
          </w:tcPr>
          <w:p w:rsidRPr="005F1B2A" w:rsidR="00207478" w:rsidP="00F81125" w:rsidRDefault="00207478" w14:paraId="5FD19DC0" w14:textId="77777777">
            <w:pPr>
              <w:spacing w:before="120" w:after="120"/>
              <w:jc w:val="right"/>
              <w:rPr>
                <w:rFonts w:ascii="OpenSans" w:hAnsi="OpenSans" w:cs="OpenSans"/>
                <w:sz w:val="19"/>
                <w:szCs w:val="19"/>
              </w:rPr>
            </w:pPr>
            <w:r w:rsidRPr="005F1B2A">
              <w:rPr>
                <w:rFonts w:ascii="OpenSans" w:hAnsi="OpenSans" w:cs="OpenSans"/>
                <w:sz w:val="19"/>
                <w:szCs w:val="19"/>
              </w:rPr>
              <w:t>3</w:t>
            </w:r>
          </w:p>
        </w:tc>
        <w:tc>
          <w:tcPr>
            <w:tcW w:w="868" w:type="pct"/>
            <w:noWrap/>
            <w:hideMark/>
          </w:tcPr>
          <w:p w:rsidRPr="005F1B2A" w:rsidR="00207478" w:rsidP="00F81125" w:rsidRDefault="00207478" w14:paraId="079DB6FB" w14:textId="77777777">
            <w:pPr>
              <w:spacing w:before="120" w:after="120"/>
              <w:jc w:val="right"/>
              <w:rPr>
                <w:rFonts w:ascii="OpenSans" w:hAnsi="OpenSans" w:cs="OpenSans"/>
                <w:sz w:val="19"/>
                <w:szCs w:val="19"/>
              </w:rPr>
            </w:pPr>
            <w:r w:rsidRPr="005F1B2A">
              <w:rPr>
                <w:rFonts w:ascii="OpenSans" w:hAnsi="OpenSans" w:cs="OpenSans"/>
                <w:sz w:val="19"/>
                <w:szCs w:val="19"/>
              </w:rPr>
              <w:t>32</w:t>
            </w:r>
          </w:p>
        </w:tc>
      </w:tr>
      <w:tr w:rsidRPr="005F1B2A" w:rsidR="00E735BF" w:rsidTr="00F81125" w14:paraId="3D364CA6" w14:textId="77777777">
        <w:trPr>
          <w:trHeight w:val="300"/>
        </w:trPr>
        <w:tc>
          <w:tcPr>
            <w:tcW w:w="2767" w:type="pct"/>
            <w:noWrap/>
            <w:hideMark/>
          </w:tcPr>
          <w:p w:rsidRPr="005F1B2A" w:rsidR="00207478" w:rsidP="00F81125" w:rsidRDefault="00207478" w14:paraId="268DD171" w14:textId="77777777">
            <w:pPr>
              <w:spacing w:before="120" w:after="120"/>
              <w:rPr>
                <w:rFonts w:ascii="OpenSans" w:hAnsi="OpenSans" w:cs="OpenSans"/>
                <w:sz w:val="19"/>
                <w:szCs w:val="19"/>
              </w:rPr>
            </w:pPr>
            <w:proofErr w:type="spellStart"/>
            <w:r w:rsidRPr="005F1B2A">
              <w:rPr>
                <w:rFonts w:ascii="OpenSans" w:hAnsi="OpenSans" w:cs="OpenSans"/>
                <w:sz w:val="19"/>
                <w:szCs w:val="19"/>
              </w:rPr>
              <w:t>Документ.РеализацияТоваровУслуг</w:t>
            </w:r>
            <w:proofErr w:type="spellEnd"/>
          </w:p>
        </w:tc>
        <w:tc>
          <w:tcPr>
            <w:tcW w:w="760" w:type="pct"/>
            <w:noWrap/>
            <w:hideMark/>
          </w:tcPr>
          <w:p w:rsidRPr="005F1B2A" w:rsidR="00207478" w:rsidP="00F81125" w:rsidRDefault="009F70E5" w14:paraId="29A8A57B" w14:textId="3A674BAB">
            <w:pPr>
              <w:spacing w:before="120" w:after="120"/>
              <w:rPr>
                <w:rFonts w:ascii="OpenSans" w:hAnsi="OpenSans" w:cs="OpenSans"/>
                <w:sz w:val="19"/>
                <w:szCs w:val="19"/>
              </w:rPr>
            </w:pPr>
            <w:proofErr w:type="spellStart"/>
            <w:r w:rsidRPr="005F1B2A">
              <w:rPr>
                <w:rFonts w:ascii="OpenSans" w:hAnsi="OpenSans" w:cs="OpenSans"/>
                <w:sz w:val="19"/>
                <w:szCs w:val="19"/>
              </w:rPr>
              <w:t>Factless</w:t>
            </w:r>
            <w:proofErr w:type="spellEnd"/>
            <w:r w:rsidRPr="005F1B2A">
              <w:rPr>
                <w:rFonts w:ascii="OpenSans" w:hAnsi="OpenSans" w:cs="OpenSans"/>
                <w:sz w:val="19"/>
                <w:szCs w:val="19"/>
              </w:rPr>
              <w:t xml:space="preserve"> fact</w:t>
            </w:r>
          </w:p>
        </w:tc>
        <w:tc>
          <w:tcPr>
            <w:tcW w:w="605" w:type="pct"/>
            <w:noWrap/>
            <w:hideMark/>
          </w:tcPr>
          <w:p w:rsidRPr="005F1B2A" w:rsidR="00207478" w:rsidP="00F81125" w:rsidRDefault="00207478" w14:paraId="45E139D3" w14:textId="77777777">
            <w:pPr>
              <w:spacing w:before="120" w:after="120"/>
              <w:jc w:val="right"/>
              <w:rPr>
                <w:rFonts w:ascii="OpenSans" w:hAnsi="OpenSans" w:cs="OpenSans"/>
                <w:sz w:val="19"/>
                <w:szCs w:val="19"/>
              </w:rPr>
            </w:pPr>
            <w:r w:rsidRPr="005F1B2A">
              <w:rPr>
                <w:rFonts w:ascii="OpenSans" w:hAnsi="OpenSans" w:cs="OpenSans"/>
                <w:sz w:val="19"/>
                <w:szCs w:val="19"/>
              </w:rPr>
              <w:t>3</w:t>
            </w:r>
          </w:p>
        </w:tc>
        <w:tc>
          <w:tcPr>
            <w:tcW w:w="868" w:type="pct"/>
            <w:noWrap/>
            <w:hideMark/>
          </w:tcPr>
          <w:p w:rsidRPr="005F1B2A" w:rsidR="00207478" w:rsidP="00F81125" w:rsidRDefault="00207478" w14:paraId="6C741AD5" w14:textId="77777777">
            <w:pPr>
              <w:spacing w:before="120" w:after="120"/>
              <w:jc w:val="right"/>
              <w:rPr>
                <w:rFonts w:ascii="OpenSans" w:hAnsi="OpenSans" w:cs="OpenSans"/>
                <w:sz w:val="19"/>
                <w:szCs w:val="19"/>
              </w:rPr>
            </w:pPr>
            <w:r w:rsidRPr="005F1B2A">
              <w:rPr>
                <w:rFonts w:ascii="OpenSans" w:hAnsi="OpenSans" w:cs="OpenSans"/>
                <w:sz w:val="19"/>
                <w:szCs w:val="19"/>
              </w:rPr>
              <w:t>16,188,688</w:t>
            </w:r>
          </w:p>
        </w:tc>
      </w:tr>
      <w:tr w:rsidRPr="005F1B2A" w:rsidR="00E735BF" w:rsidTr="00F81125" w14:paraId="0209CA77" w14:textId="77777777">
        <w:trPr>
          <w:trHeight w:val="300"/>
        </w:trPr>
        <w:tc>
          <w:tcPr>
            <w:tcW w:w="2767" w:type="pct"/>
            <w:noWrap/>
            <w:hideMark/>
          </w:tcPr>
          <w:p w:rsidRPr="005F1B2A" w:rsidR="00207478" w:rsidP="00F81125" w:rsidRDefault="00207478" w14:paraId="67274C1A" w14:textId="77777777">
            <w:pPr>
              <w:spacing w:before="120" w:after="120"/>
              <w:rPr>
                <w:rFonts w:ascii="OpenSans" w:hAnsi="OpenSans" w:cs="OpenSans"/>
                <w:sz w:val="19"/>
                <w:szCs w:val="19"/>
              </w:rPr>
            </w:pPr>
            <w:proofErr w:type="spellStart"/>
            <w:r w:rsidRPr="005F1B2A">
              <w:rPr>
                <w:rFonts w:ascii="OpenSans" w:hAnsi="OpenSans" w:cs="OpenSans"/>
                <w:sz w:val="19"/>
                <w:szCs w:val="19"/>
              </w:rPr>
              <w:t>Документ.ОтчетОРозничныхПродажах</w:t>
            </w:r>
            <w:proofErr w:type="spellEnd"/>
          </w:p>
        </w:tc>
        <w:tc>
          <w:tcPr>
            <w:tcW w:w="760" w:type="pct"/>
            <w:noWrap/>
            <w:hideMark/>
          </w:tcPr>
          <w:p w:rsidRPr="005F1B2A" w:rsidR="00207478" w:rsidP="00F81125" w:rsidRDefault="009F70E5" w14:paraId="699F6C71" w14:textId="3F3BD6D1">
            <w:pPr>
              <w:spacing w:before="120" w:after="120"/>
              <w:rPr>
                <w:rFonts w:ascii="OpenSans" w:hAnsi="OpenSans" w:cs="OpenSans"/>
                <w:sz w:val="19"/>
                <w:szCs w:val="19"/>
              </w:rPr>
            </w:pPr>
            <w:proofErr w:type="spellStart"/>
            <w:r w:rsidRPr="005F1B2A">
              <w:rPr>
                <w:rFonts w:ascii="OpenSans" w:hAnsi="OpenSans" w:cs="OpenSans"/>
                <w:sz w:val="19"/>
                <w:szCs w:val="19"/>
              </w:rPr>
              <w:t>Factless</w:t>
            </w:r>
            <w:proofErr w:type="spellEnd"/>
            <w:r w:rsidRPr="005F1B2A">
              <w:rPr>
                <w:rFonts w:ascii="OpenSans" w:hAnsi="OpenSans" w:cs="OpenSans"/>
                <w:sz w:val="19"/>
                <w:szCs w:val="19"/>
              </w:rPr>
              <w:t xml:space="preserve"> fact</w:t>
            </w:r>
          </w:p>
        </w:tc>
        <w:tc>
          <w:tcPr>
            <w:tcW w:w="605" w:type="pct"/>
            <w:noWrap/>
            <w:hideMark/>
          </w:tcPr>
          <w:p w:rsidRPr="005F1B2A" w:rsidR="00207478" w:rsidP="00F81125" w:rsidRDefault="00207478" w14:paraId="24101394" w14:textId="77777777">
            <w:pPr>
              <w:spacing w:before="120" w:after="120"/>
              <w:jc w:val="right"/>
              <w:rPr>
                <w:rFonts w:ascii="OpenSans" w:hAnsi="OpenSans" w:cs="OpenSans"/>
                <w:sz w:val="19"/>
                <w:szCs w:val="19"/>
              </w:rPr>
            </w:pPr>
            <w:r w:rsidRPr="005F1B2A">
              <w:rPr>
                <w:rFonts w:ascii="OpenSans" w:hAnsi="OpenSans" w:cs="OpenSans"/>
                <w:sz w:val="19"/>
                <w:szCs w:val="19"/>
              </w:rPr>
              <w:t>3</w:t>
            </w:r>
          </w:p>
        </w:tc>
        <w:tc>
          <w:tcPr>
            <w:tcW w:w="868" w:type="pct"/>
            <w:noWrap/>
            <w:hideMark/>
          </w:tcPr>
          <w:p w:rsidRPr="005F1B2A" w:rsidR="00207478" w:rsidP="00F81125" w:rsidRDefault="00207478" w14:paraId="17CBD728" w14:textId="77777777">
            <w:pPr>
              <w:spacing w:before="120" w:after="120"/>
              <w:jc w:val="right"/>
              <w:rPr>
                <w:rFonts w:ascii="OpenSans" w:hAnsi="OpenSans" w:cs="OpenSans"/>
                <w:sz w:val="19"/>
                <w:szCs w:val="19"/>
              </w:rPr>
            </w:pPr>
            <w:r w:rsidRPr="005F1B2A">
              <w:rPr>
                <w:rFonts w:ascii="OpenSans" w:hAnsi="OpenSans" w:cs="OpenSans"/>
                <w:sz w:val="19"/>
                <w:szCs w:val="19"/>
              </w:rPr>
              <w:t>62,568</w:t>
            </w:r>
          </w:p>
        </w:tc>
      </w:tr>
      <w:tr w:rsidRPr="005F1B2A" w:rsidR="00E735BF" w:rsidTr="00F81125" w14:paraId="6D345178" w14:textId="77777777">
        <w:trPr>
          <w:trHeight w:val="300"/>
        </w:trPr>
        <w:tc>
          <w:tcPr>
            <w:tcW w:w="2767" w:type="pct"/>
            <w:noWrap/>
            <w:hideMark/>
          </w:tcPr>
          <w:p w:rsidRPr="005F1B2A" w:rsidR="00207478" w:rsidP="00F81125" w:rsidRDefault="00207478" w14:paraId="4CA8DBCC" w14:textId="77777777">
            <w:pPr>
              <w:spacing w:before="120" w:after="120"/>
              <w:rPr>
                <w:rFonts w:ascii="OpenSans" w:hAnsi="OpenSans" w:cs="OpenSans"/>
                <w:sz w:val="19"/>
                <w:szCs w:val="19"/>
              </w:rPr>
            </w:pPr>
            <w:proofErr w:type="spellStart"/>
            <w:r w:rsidRPr="005F1B2A">
              <w:rPr>
                <w:rFonts w:ascii="OpenSans" w:hAnsi="OpenSans" w:cs="OpenSans"/>
                <w:sz w:val="19"/>
                <w:szCs w:val="19"/>
              </w:rPr>
              <w:t>Документ.ОтчетКомитентуОПродажах</w:t>
            </w:r>
            <w:proofErr w:type="spellEnd"/>
          </w:p>
        </w:tc>
        <w:tc>
          <w:tcPr>
            <w:tcW w:w="760" w:type="pct"/>
            <w:noWrap/>
            <w:hideMark/>
          </w:tcPr>
          <w:p w:rsidRPr="005F1B2A" w:rsidR="00207478" w:rsidP="00F81125" w:rsidRDefault="009F70E5" w14:paraId="0504ED2B" w14:textId="061ACFAC">
            <w:pPr>
              <w:spacing w:before="120" w:after="120"/>
              <w:rPr>
                <w:rFonts w:ascii="OpenSans" w:hAnsi="OpenSans" w:cs="OpenSans"/>
                <w:sz w:val="19"/>
                <w:szCs w:val="19"/>
              </w:rPr>
            </w:pPr>
            <w:proofErr w:type="spellStart"/>
            <w:r w:rsidRPr="005F1B2A">
              <w:rPr>
                <w:rFonts w:ascii="OpenSans" w:hAnsi="OpenSans" w:cs="OpenSans"/>
                <w:sz w:val="19"/>
                <w:szCs w:val="19"/>
              </w:rPr>
              <w:t>Factless</w:t>
            </w:r>
            <w:proofErr w:type="spellEnd"/>
            <w:r w:rsidRPr="005F1B2A">
              <w:rPr>
                <w:rFonts w:ascii="OpenSans" w:hAnsi="OpenSans" w:cs="OpenSans"/>
                <w:sz w:val="19"/>
                <w:szCs w:val="19"/>
              </w:rPr>
              <w:t xml:space="preserve"> fact</w:t>
            </w:r>
          </w:p>
        </w:tc>
        <w:tc>
          <w:tcPr>
            <w:tcW w:w="605" w:type="pct"/>
            <w:noWrap/>
            <w:hideMark/>
          </w:tcPr>
          <w:p w:rsidRPr="005F1B2A" w:rsidR="00207478" w:rsidP="00F81125" w:rsidRDefault="00207478" w14:paraId="290B3CC0" w14:textId="77777777">
            <w:pPr>
              <w:spacing w:before="120" w:after="120"/>
              <w:jc w:val="right"/>
              <w:rPr>
                <w:rFonts w:ascii="OpenSans" w:hAnsi="OpenSans" w:cs="OpenSans"/>
                <w:sz w:val="19"/>
                <w:szCs w:val="19"/>
              </w:rPr>
            </w:pPr>
            <w:r w:rsidRPr="005F1B2A">
              <w:rPr>
                <w:rFonts w:ascii="OpenSans" w:hAnsi="OpenSans" w:cs="OpenSans"/>
                <w:sz w:val="19"/>
                <w:szCs w:val="19"/>
              </w:rPr>
              <w:t>3</w:t>
            </w:r>
          </w:p>
        </w:tc>
        <w:tc>
          <w:tcPr>
            <w:tcW w:w="868" w:type="pct"/>
            <w:noWrap/>
            <w:hideMark/>
          </w:tcPr>
          <w:p w:rsidRPr="005F1B2A" w:rsidR="00207478" w:rsidP="00F81125" w:rsidRDefault="00207478" w14:paraId="2F265915" w14:textId="77777777">
            <w:pPr>
              <w:spacing w:before="120" w:after="120"/>
              <w:jc w:val="right"/>
              <w:rPr>
                <w:rFonts w:ascii="OpenSans" w:hAnsi="OpenSans" w:cs="OpenSans"/>
                <w:sz w:val="19"/>
                <w:szCs w:val="19"/>
              </w:rPr>
            </w:pPr>
            <w:r w:rsidRPr="005F1B2A">
              <w:rPr>
                <w:rFonts w:ascii="OpenSans" w:hAnsi="OpenSans" w:cs="OpenSans"/>
                <w:sz w:val="19"/>
                <w:szCs w:val="19"/>
              </w:rPr>
              <w:t>32</w:t>
            </w:r>
          </w:p>
        </w:tc>
      </w:tr>
      <w:tr w:rsidRPr="005F1B2A" w:rsidR="00E735BF" w:rsidTr="00F81125" w14:paraId="7D04743E" w14:textId="77777777">
        <w:trPr>
          <w:trHeight w:val="300"/>
        </w:trPr>
        <w:tc>
          <w:tcPr>
            <w:tcW w:w="2767" w:type="pct"/>
            <w:noWrap/>
            <w:hideMark/>
          </w:tcPr>
          <w:p w:rsidRPr="005F1B2A" w:rsidR="00207478" w:rsidP="00F81125" w:rsidRDefault="00207478" w14:paraId="0B265671" w14:textId="77777777">
            <w:pPr>
              <w:spacing w:before="120" w:after="120"/>
              <w:rPr>
                <w:rFonts w:ascii="OpenSans" w:hAnsi="OpenSans" w:cs="OpenSans"/>
                <w:sz w:val="19"/>
                <w:szCs w:val="19"/>
              </w:rPr>
            </w:pPr>
            <w:proofErr w:type="spellStart"/>
            <w:r w:rsidRPr="005F1B2A">
              <w:rPr>
                <w:rFonts w:ascii="OpenSans" w:hAnsi="OpenSans" w:cs="OpenSans"/>
                <w:sz w:val="19"/>
                <w:szCs w:val="19"/>
              </w:rPr>
              <w:t>Документ.ОтчетКомиссионераОПродажах</w:t>
            </w:r>
            <w:proofErr w:type="spellEnd"/>
          </w:p>
        </w:tc>
        <w:tc>
          <w:tcPr>
            <w:tcW w:w="760" w:type="pct"/>
            <w:noWrap/>
            <w:hideMark/>
          </w:tcPr>
          <w:p w:rsidRPr="005F1B2A" w:rsidR="00207478" w:rsidP="00F81125" w:rsidRDefault="009F70E5" w14:paraId="58CEEB9D" w14:textId="340FB5E7">
            <w:pPr>
              <w:spacing w:before="120" w:after="120"/>
              <w:rPr>
                <w:rFonts w:ascii="OpenSans" w:hAnsi="OpenSans" w:cs="OpenSans"/>
                <w:sz w:val="19"/>
                <w:szCs w:val="19"/>
              </w:rPr>
            </w:pPr>
            <w:proofErr w:type="spellStart"/>
            <w:r w:rsidRPr="005F1B2A">
              <w:rPr>
                <w:rFonts w:ascii="OpenSans" w:hAnsi="OpenSans" w:cs="OpenSans"/>
                <w:sz w:val="19"/>
                <w:szCs w:val="19"/>
              </w:rPr>
              <w:t>Factless</w:t>
            </w:r>
            <w:proofErr w:type="spellEnd"/>
            <w:r w:rsidRPr="005F1B2A">
              <w:rPr>
                <w:rFonts w:ascii="OpenSans" w:hAnsi="OpenSans" w:cs="OpenSans"/>
                <w:sz w:val="19"/>
                <w:szCs w:val="19"/>
              </w:rPr>
              <w:t xml:space="preserve"> fact</w:t>
            </w:r>
          </w:p>
        </w:tc>
        <w:tc>
          <w:tcPr>
            <w:tcW w:w="605" w:type="pct"/>
            <w:noWrap/>
            <w:hideMark/>
          </w:tcPr>
          <w:p w:rsidRPr="005F1B2A" w:rsidR="00207478" w:rsidP="00F81125" w:rsidRDefault="00207478" w14:paraId="1531D994" w14:textId="77777777">
            <w:pPr>
              <w:spacing w:before="120" w:after="120"/>
              <w:jc w:val="right"/>
              <w:rPr>
                <w:rFonts w:ascii="OpenSans" w:hAnsi="OpenSans" w:cs="OpenSans"/>
                <w:sz w:val="19"/>
                <w:szCs w:val="19"/>
              </w:rPr>
            </w:pPr>
            <w:r w:rsidRPr="005F1B2A">
              <w:rPr>
                <w:rFonts w:ascii="OpenSans" w:hAnsi="OpenSans" w:cs="OpenSans"/>
                <w:sz w:val="19"/>
                <w:szCs w:val="19"/>
              </w:rPr>
              <w:t>3</w:t>
            </w:r>
          </w:p>
        </w:tc>
        <w:tc>
          <w:tcPr>
            <w:tcW w:w="868" w:type="pct"/>
            <w:noWrap/>
            <w:hideMark/>
          </w:tcPr>
          <w:p w:rsidRPr="005F1B2A" w:rsidR="00207478" w:rsidP="00F81125" w:rsidRDefault="00207478" w14:paraId="3474B9B0" w14:textId="77777777">
            <w:pPr>
              <w:spacing w:before="120" w:after="120"/>
              <w:jc w:val="right"/>
              <w:rPr>
                <w:rFonts w:ascii="OpenSans" w:hAnsi="OpenSans" w:cs="OpenSans"/>
                <w:sz w:val="19"/>
                <w:szCs w:val="19"/>
              </w:rPr>
            </w:pPr>
            <w:r w:rsidRPr="005F1B2A">
              <w:rPr>
                <w:rFonts w:ascii="OpenSans" w:hAnsi="OpenSans" w:cs="OpenSans"/>
                <w:sz w:val="19"/>
                <w:szCs w:val="19"/>
              </w:rPr>
              <w:t>23,976</w:t>
            </w:r>
          </w:p>
        </w:tc>
      </w:tr>
      <w:tr w:rsidRPr="005F1B2A" w:rsidR="00E735BF" w:rsidTr="00F81125" w14:paraId="56880B9B" w14:textId="77777777">
        <w:trPr>
          <w:trHeight w:val="300"/>
        </w:trPr>
        <w:tc>
          <w:tcPr>
            <w:tcW w:w="2767" w:type="pct"/>
            <w:noWrap/>
            <w:hideMark/>
          </w:tcPr>
          <w:p w:rsidRPr="005F1B2A" w:rsidR="00207478" w:rsidP="00F81125" w:rsidRDefault="00207478" w14:paraId="2EEC7087" w14:textId="77777777">
            <w:pPr>
              <w:spacing w:before="120" w:after="120"/>
              <w:rPr>
                <w:rFonts w:ascii="OpenSans" w:hAnsi="OpenSans" w:cs="OpenSans"/>
                <w:sz w:val="19"/>
                <w:szCs w:val="19"/>
              </w:rPr>
            </w:pPr>
            <w:proofErr w:type="spellStart"/>
            <w:r w:rsidRPr="005F1B2A">
              <w:rPr>
                <w:rFonts w:ascii="OpenSans" w:hAnsi="OpenSans" w:cs="OpenSans"/>
                <w:sz w:val="19"/>
                <w:szCs w:val="19"/>
              </w:rPr>
              <w:t>Справочник.БизнесЮниты</w:t>
            </w:r>
            <w:proofErr w:type="spellEnd"/>
          </w:p>
        </w:tc>
        <w:tc>
          <w:tcPr>
            <w:tcW w:w="760" w:type="pct"/>
            <w:noWrap/>
            <w:hideMark/>
          </w:tcPr>
          <w:p w:rsidRPr="005F1B2A" w:rsidR="00207478" w:rsidP="00F81125" w:rsidRDefault="00207478" w14:paraId="3FA5A437" w14:textId="77777777">
            <w:pPr>
              <w:spacing w:before="120" w:after="120"/>
              <w:rPr>
                <w:rFonts w:ascii="OpenSans" w:hAnsi="OpenSans" w:cs="OpenSans"/>
                <w:sz w:val="19"/>
                <w:szCs w:val="19"/>
              </w:rPr>
            </w:pPr>
            <w:proofErr w:type="spellStart"/>
            <w:r w:rsidRPr="005F1B2A">
              <w:rPr>
                <w:rFonts w:ascii="OpenSans" w:hAnsi="OpenSans" w:cs="OpenSans"/>
                <w:sz w:val="19"/>
                <w:szCs w:val="19"/>
              </w:rPr>
              <w:t>Dimention</w:t>
            </w:r>
            <w:proofErr w:type="spellEnd"/>
          </w:p>
        </w:tc>
        <w:tc>
          <w:tcPr>
            <w:tcW w:w="605" w:type="pct"/>
            <w:noWrap/>
            <w:hideMark/>
          </w:tcPr>
          <w:p w:rsidRPr="005F1B2A" w:rsidR="00207478" w:rsidP="00F81125" w:rsidRDefault="00207478" w14:paraId="50999C29" w14:textId="77777777">
            <w:pPr>
              <w:spacing w:before="120" w:after="120"/>
              <w:jc w:val="right"/>
              <w:rPr>
                <w:rFonts w:ascii="OpenSans" w:hAnsi="OpenSans" w:cs="OpenSans"/>
                <w:sz w:val="19"/>
                <w:szCs w:val="19"/>
              </w:rPr>
            </w:pPr>
            <w:r w:rsidRPr="005F1B2A">
              <w:rPr>
                <w:rFonts w:ascii="OpenSans" w:hAnsi="OpenSans" w:cs="OpenSans"/>
                <w:sz w:val="19"/>
                <w:szCs w:val="19"/>
              </w:rPr>
              <w:t>2</w:t>
            </w:r>
          </w:p>
        </w:tc>
        <w:tc>
          <w:tcPr>
            <w:tcW w:w="868" w:type="pct"/>
            <w:noWrap/>
            <w:hideMark/>
          </w:tcPr>
          <w:p w:rsidRPr="005F1B2A" w:rsidR="00207478" w:rsidP="00F81125" w:rsidRDefault="00207478" w14:paraId="3008A3FE" w14:textId="77777777">
            <w:pPr>
              <w:spacing w:before="120" w:after="120"/>
              <w:jc w:val="right"/>
              <w:rPr>
                <w:rFonts w:ascii="OpenSans" w:hAnsi="OpenSans" w:cs="OpenSans"/>
                <w:sz w:val="19"/>
                <w:szCs w:val="19"/>
              </w:rPr>
            </w:pPr>
            <w:r w:rsidRPr="005F1B2A">
              <w:rPr>
                <w:rFonts w:ascii="OpenSans" w:hAnsi="OpenSans" w:cs="OpenSans"/>
                <w:sz w:val="19"/>
                <w:szCs w:val="19"/>
              </w:rPr>
              <w:t>72</w:t>
            </w:r>
          </w:p>
        </w:tc>
      </w:tr>
      <w:tr w:rsidRPr="005F1B2A" w:rsidR="00E735BF" w:rsidTr="00F81125" w14:paraId="25C7C694" w14:textId="77777777">
        <w:trPr>
          <w:trHeight w:val="300"/>
        </w:trPr>
        <w:tc>
          <w:tcPr>
            <w:tcW w:w="2767" w:type="pct"/>
            <w:noWrap/>
            <w:hideMark/>
          </w:tcPr>
          <w:p w:rsidRPr="005F1B2A" w:rsidR="00207478" w:rsidP="00F81125" w:rsidRDefault="00207478" w14:paraId="3C322C53" w14:textId="77777777">
            <w:pPr>
              <w:spacing w:before="120" w:after="120"/>
              <w:rPr>
                <w:rFonts w:ascii="OpenSans" w:hAnsi="OpenSans" w:cs="OpenSans"/>
                <w:sz w:val="19"/>
                <w:szCs w:val="19"/>
              </w:rPr>
            </w:pPr>
            <w:proofErr w:type="spellStart"/>
            <w:r w:rsidRPr="005F1B2A">
              <w:rPr>
                <w:rFonts w:ascii="OpenSans" w:hAnsi="OpenSans" w:cs="OpenSans"/>
                <w:sz w:val="19"/>
                <w:szCs w:val="19"/>
              </w:rPr>
              <w:t>Справочник.Бренд</w:t>
            </w:r>
            <w:proofErr w:type="spellEnd"/>
          </w:p>
        </w:tc>
        <w:tc>
          <w:tcPr>
            <w:tcW w:w="760" w:type="pct"/>
            <w:noWrap/>
            <w:hideMark/>
          </w:tcPr>
          <w:p w:rsidRPr="005F1B2A" w:rsidR="00207478" w:rsidP="00F81125" w:rsidRDefault="00207478" w14:paraId="6BDB3F05" w14:textId="77777777">
            <w:pPr>
              <w:spacing w:before="120" w:after="120"/>
              <w:rPr>
                <w:rFonts w:ascii="OpenSans" w:hAnsi="OpenSans" w:cs="OpenSans"/>
                <w:sz w:val="19"/>
                <w:szCs w:val="19"/>
              </w:rPr>
            </w:pPr>
            <w:proofErr w:type="spellStart"/>
            <w:r w:rsidRPr="005F1B2A">
              <w:rPr>
                <w:rFonts w:ascii="OpenSans" w:hAnsi="OpenSans" w:cs="OpenSans"/>
                <w:sz w:val="19"/>
                <w:szCs w:val="19"/>
              </w:rPr>
              <w:t>Dimention</w:t>
            </w:r>
            <w:proofErr w:type="spellEnd"/>
          </w:p>
        </w:tc>
        <w:tc>
          <w:tcPr>
            <w:tcW w:w="605" w:type="pct"/>
            <w:noWrap/>
            <w:hideMark/>
          </w:tcPr>
          <w:p w:rsidRPr="005F1B2A" w:rsidR="00207478" w:rsidP="00F81125" w:rsidRDefault="00207478" w14:paraId="550D9EF9" w14:textId="77777777">
            <w:pPr>
              <w:spacing w:before="120" w:after="120"/>
              <w:jc w:val="right"/>
              <w:rPr>
                <w:rFonts w:ascii="OpenSans" w:hAnsi="OpenSans" w:cs="OpenSans"/>
                <w:sz w:val="19"/>
                <w:szCs w:val="19"/>
              </w:rPr>
            </w:pPr>
            <w:r w:rsidRPr="005F1B2A">
              <w:rPr>
                <w:rFonts w:ascii="OpenSans" w:hAnsi="OpenSans" w:cs="OpenSans"/>
                <w:sz w:val="19"/>
                <w:szCs w:val="19"/>
              </w:rPr>
              <w:t>2</w:t>
            </w:r>
          </w:p>
        </w:tc>
        <w:tc>
          <w:tcPr>
            <w:tcW w:w="868" w:type="pct"/>
            <w:noWrap/>
            <w:hideMark/>
          </w:tcPr>
          <w:p w:rsidRPr="005F1B2A" w:rsidR="00207478" w:rsidP="00F81125" w:rsidRDefault="00207478" w14:paraId="06988F8D" w14:textId="77777777">
            <w:pPr>
              <w:spacing w:before="120" w:after="120"/>
              <w:jc w:val="right"/>
              <w:rPr>
                <w:rFonts w:ascii="OpenSans" w:hAnsi="OpenSans" w:cs="OpenSans"/>
                <w:sz w:val="19"/>
                <w:szCs w:val="19"/>
              </w:rPr>
            </w:pPr>
            <w:r w:rsidRPr="005F1B2A">
              <w:rPr>
                <w:rFonts w:ascii="OpenSans" w:hAnsi="OpenSans" w:cs="OpenSans"/>
                <w:sz w:val="19"/>
                <w:szCs w:val="19"/>
              </w:rPr>
              <w:t>72</w:t>
            </w:r>
          </w:p>
        </w:tc>
      </w:tr>
      <w:tr w:rsidRPr="005F1B2A" w:rsidR="00E735BF" w:rsidTr="00F81125" w14:paraId="5B30320D" w14:textId="77777777">
        <w:trPr>
          <w:trHeight w:val="300"/>
        </w:trPr>
        <w:tc>
          <w:tcPr>
            <w:tcW w:w="2767" w:type="pct"/>
            <w:noWrap/>
            <w:hideMark/>
          </w:tcPr>
          <w:p w:rsidRPr="005F1B2A" w:rsidR="00207478" w:rsidP="00F81125" w:rsidRDefault="00207478" w14:paraId="7C19D1A3" w14:textId="77777777">
            <w:pPr>
              <w:spacing w:before="120" w:after="120"/>
              <w:rPr>
                <w:rFonts w:ascii="OpenSans" w:hAnsi="OpenSans" w:cs="OpenSans"/>
                <w:sz w:val="19"/>
                <w:szCs w:val="19"/>
              </w:rPr>
            </w:pPr>
            <w:proofErr w:type="spellStart"/>
            <w:r w:rsidRPr="005F1B2A">
              <w:rPr>
                <w:rFonts w:ascii="OpenSans" w:hAnsi="OpenSans" w:cs="OpenSans"/>
                <w:sz w:val="19"/>
                <w:szCs w:val="19"/>
              </w:rPr>
              <w:t>Справочник.Валюты</w:t>
            </w:r>
            <w:proofErr w:type="spellEnd"/>
          </w:p>
        </w:tc>
        <w:tc>
          <w:tcPr>
            <w:tcW w:w="760" w:type="pct"/>
            <w:noWrap/>
            <w:hideMark/>
          </w:tcPr>
          <w:p w:rsidRPr="005F1B2A" w:rsidR="00207478" w:rsidP="00F81125" w:rsidRDefault="00207478" w14:paraId="058C4B10" w14:textId="77777777">
            <w:pPr>
              <w:spacing w:before="120" w:after="120"/>
              <w:rPr>
                <w:rFonts w:ascii="OpenSans" w:hAnsi="OpenSans" w:cs="OpenSans"/>
                <w:sz w:val="19"/>
                <w:szCs w:val="19"/>
              </w:rPr>
            </w:pPr>
            <w:proofErr w:type="spellStart"/>
            <w:r w:rsidRPr="005F1B2A">
              <w:rPr>
                <w:rFonts w:ascii="OpenSans" w:hAnsi="OpenSans" w:cs="OpenSans"/>
                <w:sz w:val="19"/>
                <w:szCs w:val="19"/>
              </w:rPr>
              <w:t>Dimention</w:t>
            </w:r>
            <w:proofErr w:type="spellEnd"/>
          </w:p>
        </w:tc>
        <w:tc>
          <w:tcPr>
            <w:tcW w:w="605" w:type="pct"/>
            <w:noWrap/>
            <w:hideMark/>
          </w:tcPr>
          <w:p w:rsidRPr="005F1B2A" w:rsidR="00207478" w:rsidP="00F81125" w:rsidRDefault="00207478" w14:paraId="72284734" w14:textId="77777777">
            <w:pPr>
              <w:spacing w:before="120" w:after="120"/>
              <w:jc w:val="right"/>
              <w:rPr>
                <w:rFonts w:ascii="OpenSans" w:hAnsi="OpenSans" w:cs="OpenSans"/>
                <w:sz w:val="19"/>
                <w:szCs w:val="19"/>
              </w:rPr>
            </w:pPr>
            <w:r w:rsidRPr="005F1B2A">
              <w:rPr>
                <w:rFonts w:ascii="OpenSans" w:hAnsi="OpenSans" w:cs="OpenSans"/>
                <w:sz w:val="19"/>
                <w:szCs w:val="19"/>
              </w:rPr>
              <w:t>2</w:t>
            </w:r>
          </w:p>
        </w:tc>
        <w:tc>
          <w:tcPr>
            <w:tcW w:w="868" w:type="pct"/>
            <w:noWrap/>
            <w:hideMark/>
          </w:tcPr>
          <w:p w:rsidRPr="005F1B2A" w:rsidR="00207478" w:rsidP="00F81125" w:rsidRDefault="00207478" w14:paraId="0E407E0B" w14:textId="77777777">
            <w:pPr>
              <w:spacing w:before="120" w:after="120"/>
              <w:jc w:val="right"/>
              <w:rPr>
                <w:rFonts w:ascii="OpenSans" w:hAnsi="OpenSans" w:cs="OpenSans"/>
                <w:sz w:val="19"/>
                <w:szCs w:val="19"/>
              </w:rPr>
            </w:pPr>
            <w:r w:rsidRPr="005F1B2A">
              <w:rPr>
                <w:rFonts w:ascii="OpenSans" w:hAnsi="OpenSans" w:cs="OpenSans"/>
                <w:sz w:val="19"/>
                <w:szCs w:val="19"/>
              </w:rPr>
              <w:t>64</w:t>
            </w:r>
          </w:p>
        </w:tc>
      </w:tr>
      <w:tr w:rsidRPr="005F1B2A" w:rsidR="00E735BF" w:rsidTr="00F81125" w14:paraId="6054C4D2" w14:textId="77777777">
        <w:trPr>
          <w:trHeight w:val="300"/>
        </w:trPr>
        <w:tc>
          <w:tcPr>
            <w:tcW w:w="2767" w:type="pct"/>
            <w:noWrap/>
            <w:hideMark/>
          </w:tcPr>
          <w:p w:rsidRPr="005F1B2A" w:rsidR="00207478" w:rsidP="00F81125" w:rsidRDefault="00207478" w14:paraId="62FD168E" w14:textId="77777777">
            <w:pPr>
              <w:spacing w:before="120" w:after="120"/>
              <w:rPr>
                <w:rFonts w:ascii="OpenSans" w:hAnsi="OpenSans" w:cs="OpenSans"/>
                <w:sz w:val="19"/>
                <w:szCs w:val="19"/>
              </w:rPr>
            </w:pPr>
            <w:proofErr w:type="spellStart"/>
            <w:r w:rsidRPr="005F1B2A">
              <w:rPr>
                <w:rFonts w:ascii="OpenSans" w:hAnsi="OpenSans" w:cs="OpenSans"/>
                <w:sz w:val="19"/>
                <w:szCs w:val="19"/>
              </w:rPr>
              <w:t>Справочник.Организации</w:t>
            </w:r>
            <w:proofErr w:type="spellEnd"/>
          </w:p>
        </w:tc>
        <w:tc>
          <w:tcPr>
            <w:tcW w:w="760" w:type="pct"/>
            <w:noWrap/>
            <w:hideMark/>
          </w:tcPr>
          <w:p w:rsidRPr="005F1B2A" w:rsidR="00207478" w:rsidP="00F81125" w:rsidRDefault="00207478" w14:paraId="22572CC4" w14:textId="77777777">
            <w:pPr>
              <w:spacing w:before="120" w:after="120"/>
              <w:rPr>
                <w:rFonts w:ascii="OpenSans" w:hAnsi="OpenSans" w:cs="OpenSans"/>
                <w:sz w:val="19"/>
                <w:szCs w:val="19"/>
              </w:rPr>
            </w:pPr>
            <w:proofErr w:type="spellStart"/>
            <w:r w:rsidRPr="005F1B2A">
              <w:rPr>
                <w:rFonts w:ascii="OpenSans" w:hAnsi="OpenSans" w:cs="OpenSans"/>
                <w:sz w:val="19"/>
                <w:szCs w:val="19"/>
              </w:rPr>
              <w:t>Dimention</w:t>
            </w:r>
            <w:proofErr w:type="spellEnd"/>
          </w:p>
        </w:tc>
        <w:tc>
          <w:tcPr>
            <w:tcW w:w="605" w:type="pct"/>
            <w:noWrap/>
            <w:hideMark/>
          </w:tcPr>
          <w:p w:rsidRPr="005F1B2A" w:rsidR="00207478" w:rsidP="00F81125" w:rsidRDefault="00207478" w14:paraId="055D1341" w14:textId="77777777">
            <w:pPr>
              <w:spacing w:before="120" w:after="120"/>
              <w:jc w:val="right"/>
              <w:rPr>
                <w:rFonts w:ascii="OpenSans" w:hAnsi="OpenSans" w:cs="OpenSans"/>
                <w:sz w:val="19"/>
                <w:szCs w:val="19"/>
              </w:rPr>
            </w:pPr>
            <w:r w:rsidRPr="005F1B2A">
              <w:rPr>
                <w:rFonts w:ascii="OpenSans" w:hAnsi="OpenSans" w:cs="OpenSans"/>
                <w:sz w:val="19"/>
                <w:szCs w:val="19"/>
              </w:rPr>
              <w:t>2</w:t>
            </w:r>
          </w:p>
        </w:tc>
        <w:tc>
          <w:tcPr>
            <w:tcW w:w="868" w:type="pct"/>
            <w:noWrap/>
            <w:hideMark/>
          </w:tcPr>
          <w:p w:rsidRPr="005F1B2A" w:rsidR="00207478" w:rsidP="00F81125" w:rsidRDefault="00207478" w14:paraId="5EB852FE" w14:textId="77777777">
            <w:pPr>
              <w:spacing w:before="120" w:after="120"/>
              <w:jc w:val="right"/>
              <w:rPr>
                <w:rFonts w:ascii="OpenSans" w:hAnsi="OpenSans" w:cs="OpenSans"/>
                <w:sz w:val="19"/>
                <w:szCs w:val="19"/>
              </w:rPr>
            </w:pPr>
            <w:r w:rsidRPr="005F1B2A">
              <w:rPr>
                <w:rFonts w:ascii="OpenSans" w:hAnsi="OpenSans" w:cs="OpenSans"/>
                <w:sz w:val="19"/>
                <w:szCs w:val="19"/>
              </w:rPr>
              <w:t>160</w:t>
            </w:r>
          </w:p>
        </w:tc>
      </w:tr>
      <w:tr w:rsidRPr="005F1B2A" w:rsidR="00E735BF" w:rsidTr="00F81125" w14:paraId="19D65EFF" w14:textId="77777777">
        <w:trPr>
          <w:trHeight w:val="300"/>
        </w:trPr>
        <w:tc>
          <w:tcPr>
            <w:tcW w:w="2767" w:type="pct"/>
            <w:noWrap/>
            <w:hideMark/>
          </w:tcPr>
          <w:p w:rsidRPr="005F1B2A" w:rsidR="00207478" w:rsidP="00F81125" w:rsidRDefault="00207478" w14:paraId="2F0F915E" w14:textId="77777777">
            <w:pPr>
              <w:spacing w:before="120" w:after="120"/>
              <w:rPr>
                <w:rFonts w:ascii="OpenSans" w:hAnsi="OpenSans" w:cs="OpenSans"/>
                <w:sz w:val="19"/>
                <w:szCs w:val="19"/>
              </w:rPr>
            </w:pPr>
            <w:proofErr w:type="spellStart"/>
            <w:r w:rsidRPr="005F1B2A">
              <w:rPr>
                <w:rFonts w:ascii="OpenSans" w:hAnsi="OpenSans" w:cs="OpenSans"/>
                <w:sz w:val="19"/>
                <w:szCs w:val="19"/>
              </w:rPr>
              <w:t>Справочник.ДоговорыКонтрагентов</w:t>
            </w:r>
            <w:proofErr w:type="spellEnd"/>
          </w:p>
        </w:tc>
        <w:tc>
          <w:tcPr>
            <w:tcW w:w="760" w:type="pct"/>
            <w:noWrap/>
            <w:hideMark/>
          </w:tcPr>
          <w:p w:rsidRPr="005F1B2A" w:rsidR="00207478" w:rsidP="00F81125" w:rsidRDefault="00207478" w14:paraId="03489E44" w14:textId="77777777">
            <w:pPr>
              <w:spacing w:before="120" w:after="120"/>
              <w:rPr>
                <w:rFonts w:ascii="OpenSans" w:hAnsi="OpenSans" w:cs="OpenSans"/>
                <w:sz w:val="19"/>
                <w:szCs w:val="19"/>
              </w:rPr>
            </w:pPr>
            <w:proofErr w:type="spellStart"/>
            <w:r w:rsidRPr="005F1B2A">
              <w:rPr>
                <w:rFonts w:ascii="OpenSans" w:hAnsi="OpenSans" w:cs="OpenSans"/>
                <w:sz w:val="19"/>
                <w:szCs w:val="19"/>
              </w:rPr>
              <w:t>Dimention</w:t>
            </w:r>
            <w:proofErr w:type="spellEnd"/>
          </w:p>
        </w:tc>
        <w:tc>
          <w:tcPr>
            <w:tcW w:w="605" w:type="pct"/>
            <w:noWrap/>
            <w:hideMark/>
          </w:tcPr>
          <w:p w:rsidRPr="005F1B2A" w:rsidR="00207478" w:rsidP="00F81125" w:rsidRDefault="00207478" w14:paraId="13EC4563" w14:textId="77777777">
            <w:pPr>
              <w:spacing w:before="120" w:after="120"/>
              <w:jc w:val="right"/>
              <w:rPr>
                <w:rFonts w:ascii="OpenSans" w:hAnsi="OpenSans" w:cs="OpenSans"/>
                <w:sz w:val="19"/>
                <w:szCs w:val="19"/>
              </w:rPr>
            </w:pPr>
            <w:r w:rsidRPr="005F1B2A">
              <w:rPr>
                <w:rFonts w:ascii="OpenSans" w:hAnsi="OpenSans" w:cs="OpenSans"/>
                <w:sz w:val="19"/>
                <w:szCs w:val="19"/>
              </w:rPr>
              <w:t>2</w:t>
            </w:r>
          </w:p>
        </w:tc>
        <w:tc>
          <w:tcPr>
            <w:tcW w:w="868" w:type="pct"/>
            <w:noWrap/>
            <w:hideMark/>
          </w:tcPr>
          <w:p w:rsidRPr="005F1B2A" w:rsidR="00207478" w:rsidP="00F81125" w:rsidRDefault="00207478" w14:paraId="6A2EA0A9" w14:textId="77777777">
            <w:pPr>
              <w:spacing w:before="120" w:after="120"/>
              <w:jc w:val="right"/>
              <w:rPr>
                <w:rFonts w:ascii="OpenSans" w:hAnsi="OpenSans" w:cs="OpenSans"/>
                <w:sz w:val="19"/>
                <w:szCs w:val="19"/>
              </w:rPr>
            </w:pPr>
            <w:r w:rsidRPr="005F1B2A">
              <w:rPr>
                <w:rFonts w:ascii="OpenSans" w:hAnsi="OpenSans" w:cs="OpenSans"/>
                <w:sz w:val="19"/>
                <w:szCs w:val="19"/>
              </w:rPr>
              <w:t>265,984</w:t>
            </w:r>
          </w:p>
        </w:tc>
      </w:tr>
      <w:tr w:rsidRPr="005F1B2A" w:rsidR="00E735BF" w:rsidTr="00F81125" w14:paraId="6AED7660" w14:textId="77777777">
        <w:trPr>
          <w:trHeight w:val="300"/>
        </w:trPr>
        <w:tc>
          <w:tcPr>
            <w:tcW w:w="2767" w:type="pct"/>
            <w:noWrap/>
            <w:hideMark/>
          </w:tcPr>
          <w:p w:rsidRPr="005F1B2A" w:rsidR="00207478" w:rsidP="00F81125" w:rsidRDefault="00207478" w14:paraId="500709D1" w14:textId="77777777">
            <w:pPr>
              <w:spacing w:before="120" w:after="120"/>
              <w:rPr>
                <w:rFonts w:ascii="OpenSans" w:hAnsi="OpenSans" w:cs="OpenSans"/>
                <w:sz w:val="19"/>
                <w:szCs w:val="19"/>
              </w:rPr>
            </w:pPr>
            <w:proofErr w:type="spellStart"/>
            <w:r w:rsidRPr="005F1B2A">
              <w:rPr>
                <w:rFonts w:ascii="OpenSans" w:hAnsi="OpenSans" w:cs="OpenSans"/>
                <w:sz w:val="19"/>
                <w:szCs w:val="19"/>
              </w:rPr>
              <w:t>Справочник.ЗначенияСвойствОбъектов</w:t>
            </w:r>
            <w:proofErr w:type="spellEnd"/>
          </w:p>
        </w:tc>
        <w:tc>
          <w:tcPr>
            <w:tcW w:w="760" w:type="pct"/>
            <w:noWrap/>
            <w:hideMark/>
          </w:tcPr>
          <w:p w:rsidRPr="005F1B2A" w:rsidR="00207478" w:rsidP="00F81125" w:rsidRDefault="00207478" w14:paraId="39108512" w14:textId="77777777">
            <w:pPr>
              <w:spacing w:before="120" w:after="120"/>
              <w:rPr>
                <w:rFonts w:ascii="OpenSans" w:hAnsi="OpenSans" w:cs="OpenSans"/>
                <w:sz w:val="19"/>
                <w:szCs w:val="19"/>
              </w:rPr>
            </w:pPr>
            <w:proofErr w:type="spellStart"/>
            <w:r w:rsidRPr="005F1B2A">
              <w:rPr>
                <w:rFonts w:ascii="OpenSans" w:hAnsi="OpenSans" w:cs="OpenSans"/>
                <w:sz w:val="19"/>
                <w:szCs w:val="19"/>
              </w:rPr>
              <w:t>Dimention</w:t>
            </w:r>
            <w:proofErr w:type="spellEnd"/>
          </w:p>
        </w:tc>
        <w:tc>
          <w:tcPr>
            <w:tcW w:w="605" w:type="pct"/>
            <w:noWrap/>
            <w:hideMark/>
          </w:tcPr>
          <w:p w:rsidRPr="005F1B2A" w:rsidR="00207478" w:rsidP="00F81125" w:rsidRDefault="00207478" w14:paraId="49CDDDD4" w14:textId="77777777">
            <w:pPr>
              <w:spacing w:before="120" w:after="120"/>
              <w:jc w:val="right"/>
              <w:rPr>
                <w:rFonts w:ascii="OpenSans" w:hAnsi="OpenSans" w:cs="OpenSans"/>
                <w:sz w:val="19"/>
                <w:szCs w:val="19"/>
              </w:rPr>
            </w:pPr>
            <w:r w:rsidRPr="005F1B2A">
              <w:rPr>
                <w:rFonts w:ascii="OpenSans" w:hAnsi="OpenSans" w:cs="OpenSans"/>
                <w:sz w:val="19"/>
                <w:szCs w:val="19"/>
              </w:rPr>
              <w:t>2</w:t>
            </w:r>
          </w:p>
        </w:tc>
        <w:tc>
          <w:tcPr>
            <w:tcW w:w="868" w:type="pct"/>
            <w:noWrap/>
            <w:hideMark/>
          </w:tcPr>
          <w:p w:rsidRPr="005F1B2A" w:rsidR="00207478" w:rsidP="00F81125" w:rsidRDefault="00207478" w14:paraId="79C3E322" w14:textId="77777777">
            <w:pPr>
              <w:spacing w:before="120" w:after="120"/>
              <w:jc w:val="right"/>
              <w:rPr>
                <w:rFonts w:ascii="OpenSans" w:hAnsi="OpenSans" w:cs="OpenSans"/>
                <w:sz w:val="19"/>
                <w:szCs w:val="19"/>
              </w:rPr>
            </w:pPr>
            <w:r w:rsidRPr="005F1B2A">
              <w:rPr>
                <w:rFonts w:ascii="OpenSans" w:hAnsi="OpenSans" w:cs="OpenSans"/>
                <w:sz w:val="19"/>
                <w:szCs w:val="19"/>
              </w:rPr>
              <w:t>424</w:t>
            </w:r>
          </w:p>
        </w:tc>
      </w:tr>
      <w:tr w:rsidRPr="005F1B2A" w:rsidR="00E735BF" w:rsidTr="00F81125" w14:paraId="74EF7A78" w14:textId="77777777">
        <w:trPr>
          <w:trHeight w:val="300"/>
        </w:trPr>
        <w:tc>
          <w:tcPr>
            <w:tcW w:w="2767" w:type="pct"/>
            <w:noWrap/>
            <w:hideMark/>
          </w:tcPr>
          <w:p w:rsidRPr="005F1B2A" w:rsidR="00207478" w:rsidP="00F81125" w:rsidRDefault="00207478" w14:paraId="32E337CA" w14:textId="77777777">
            <w:pPr>
              <w:spacing w:before="120" w:after="120"/>
              <w:rPr>
                <w:rFonts w:ascii="OpenSans" w:hAnsi="OpenSans" w:cs="OpenSans"/>
                <w:sz w:val="19"/>
                <w:szCs w:val="19"/>
              </w:rPr>
            </w:pPr>
            <w:proofErr w:type="spellStart"/>
            <w:r w:rsidRPr="005F1B2A">
              <w:rPr>
                <w:rFonts w:ascii="OpenSans" w:hAnsi="OpenSans" w:cs="OpenSans"/>
                <w:sz w:val="19"/>
                <w:szCs w:val="19"/>
              </w:rPr>
              <w:t>Справочник.Номенклатура</w:t>
            </w:r>
            <w:proofErr w:type="spellEnd"/>
          </w:p>
        </w:tc>
        <w:tc>
          <w:tcPr>
            <w:tcW w:w="760" w:type="pct"/>
            <w:noWrap/>
            <w:hideMark/>
          </w:tcPr>
          <w:p w:rsidRPr="005F1B2A" w:rsidR="00207478" w:rsidP="00F81125" w:rsidRDefault="00207478" w14:paraId="51DFFE0C" w14:textId="77777777">
            <w:pPr>
              <w:spacing w:before="120" w:after="120"/>
              <w:rPr>
                <w:rFonts w:ascii="OpenSans" w:hAnsi="OpenSans" w:cs="OpenSans"/>
                <w:sz w:val="19"/>
                <w:szCs w:val="19"/>
              </w:rPr>
            </w:pPr>
            <w:proofErr w:type="spellStart"/>
            <w:r w:rsidRPr="005F1B2A">
              <w:rPr>
                <w:rFonts w:ascii="OpenSans" w:hAnsi="OpenSans" w:cs="OpenSans"/>
                <w:sz w:val="19"/>
                <w:szCs w:val="19"/>
              </w:rPr>
              <w:t>Dimention</w:t>
            </w:r>
            <w:proofErr w:type="spellEnd"/>
          </w:p>
        </w:tc>
        <w:tc>
          <w:tcPr>
            <w:tcW w:w="605" w:type="pct"/>
            <w:noWrap/>
            <w:hideMark/>
          </w:tcPr>
          <w:p w:rsidRPr="005F1B2A" w:rsidR="00207478" w:rsidP="00F81125" w:rsidRDefault="00207478" w14:paraId="1921FF02" w14:textId="77777777">
            <w:pPr>
              <w:spacing w:before="120" w:after="120"/>
              <w:jc w:val="right"/>
              <w:rPr>
                <w:rFonts w:ascii="OpenSans" w:hAnsi="OpenSans" w:cs="OpenSans"/>
                <w:sz w:val="19"/>
                <w:szCs w:val="19"/>
              </w:rPr>
            </w:pPr>
            <w:r w:rsidRPr="005F1B2A">
              <w:rPr>
                <w:rFonts w:ascii="OpenSans" w:hAnsi="OpenSans" w:cs="OpenSans"/>
                <w:sz w:val="19"/>
                <w:szCs w:val="19"/>
              </w:rPr>
              <w:t>2</w:t>
            </w:r>
          </w:p>
        </w:tc>
        <w:tc>
          <w:tcPr>
            <w:tcW w:w="868" w:type="pct"/>
            <w:noWrap/>
            <w:hideMark/>
          </w:tcPr>
          <w:p w:rsidRPr="005F1B2A" w:rsidR="00207478" w:rsidP="00F81125" w:rsidRDefault="00207478" w14:paraId="4840B1BD" w14:textId="77777777">
            <w:pPr>
              <w:spacing w:before="120" w:after="120"/>
              <w:jc w:val="right"/>
              <w:rPr>
                <w:rFonts w:ascii="OpenSans" w:hAnsi="OpenSans" w:cs="OpenSans"/>
                <w:sz w:val="19"/>
                <w:szCs w:val="19"/>
              </w:rPr>
            </w:pPr>
            <w:r w:rsidRPr="005F1B2A">
              <w:rPr>
                <w:rFonts w:ascii="OpenSans" w:hAnsi="OpenSans" w:cs="OpenSans"/>
                <w:sz w:val="19"/>
                <w:szCs w:val="19"/>
              </w:rPr>
              <w:t>243,696</w:t>
            </w:r>
          </w:p>
        </w:tc>
      </w:tr>
      <w:tr w:rsidRPr="005F1B2A" w:rsidR="00E735BF" w:rsidTr="00F81125" w14:paraId="41C7267E" w14:textId="77777777">
        <w:trPr>
          <w:trHeight w:val="300"/>
        </w:trPr>
        <w:tc>
          <w:tcPr>
            <w:tcW w:w="2767" w:type="pct"/>
            <w:noWrap/>
            <w:hideMark/>
          </w:tcPr>
          <w:p w:rsidRPr="005F1B2A" w:rsidR="00207478" w:rsidP="00F81125" w:rsidRDefault="00207478" w14:paraId="223A537E" w14:textId="77777777">
            <w:pPr>
              <w:spacing w:before="120" w:after="120"/>
              <w:rPr>
                <w:rFonts w:ascii="OpenSans" w:hAnsi="OpenSans" w:cs="OpenSans"/>
                <w:sz w:val="19"/>
                <w:szCs w:val="19"/>
              </w:rPr>
            </w:pPr>
            <w:proofErr w:type="spellStart"/>
            <w:r w:rsidRPr="005F1B2A">
              <w:rPr>
                <w:rFonts w:ascii="OpenSans" w:hAnsi="OpenSans" w:cs="OpenSans"/>
                <w:sz w:val="19"/>
                <w:szCs w:val="19"/>
              </w:rPr>
              <w:t>Справочник.ПроизводственныеГруппы</w:t>
            </w:r>
            <w:proofErr w:type="spellEnd"/>
          </w:p>
        </w:tc>
        <w:tc>
          <w:tcPr>
            <w:tcW w:w="760" w:type="pct"/>
            <w:noWrap/>
            <w:hideMark/>
          </w:tcPr>
          <w:p w:rsidRPr="005F1B2A" w:rsidR="00207478" w:rsidP="00F81125" w:rsidRDefault="00207478" w14:paraId="32A1D307" w14:textId="77777777">
            <w:pPr>
              <w:spacing w:before="120" w:after="120"/>
              <w:rPr>
                <w:rFonts w:ascii="OpenSans" w:hAnsi="OpenSans" w:cs="OpenSans"/>
                <w:sz w:val="19"/>
                <w:szCs w:val="19"/>
              </w:rPr>
            </w:pPr>
            <w:proofErr w:type="spellStart"/>
            <w:r w:rsidRPr="005F1B2A">
              <w:rPr>
                <w:rFonts w:ascii="OpenSans" w:hAnsi="OpenSans" w:cs="OpenSans"/>
                <w:sz w:val="19"/>
                <w:szCs w:val="19"/>
              </w:rPr>
              <w:t>Dimention</w:t>
            </w:r>
            <w:proofErr w:type="spellEnd"/>
          </w:p>
        </w:tc>
        <w:tc>
          <w:tcPr>
            <w:tcW w:w="605" w:type="pct"/>
            <w:noWrap/>
            <w:hideMark/>
          </w:tcPr>
          <w:p w:rsidRPr="005F1B2A" w:rsidR="00207478" w:rsidP="00F81125" w:rsidRDefault="00207478" w14:paraId="05298D9C" w14:textId="77777777">
            <w:pPr>
              <w:spacing w:before="120" w:after="120"/>
              <w:jc w:val="right"/>
              <w:rPr>
                <w:rFonts w:ascii="OpenSans" w:hAnsi="OpenSans" w:cs="OpenSans"/>
                <w:sz w:val="19"/>
                <w:szCs w:val="19"/>
              </w:rPr>
            </w:pPr>
            <w:r w:rsidRPr="005F1B2A">
              <w:rPr>
                <w:rFonts w:ascii="OpenSans" w:hAnsi="OpenSans" w:cs="OpenSans"/>
                <w:sz w:val="19"/>
                <w:szCs w:val="19"/>
              </w:rPr>
              <w:t>2</w:t>
            </w:r>
          </w:p>
        </w:tc>
        <w:tc>
          <w:tcPr>
            <w:tcW w:w="868" w:type="pct"/>
            <w:noWrap/>
            <w:hideMark/>
          </w:tcPr>
          <w:p w:rsidRPr="005F1B2A" w:rsidR="00207478" w:rsidP="00F81125" w:rsidRDefault="00207478" w14:paraId="262A59E3" w14:textId="77777777">
            <w:pPr>
              <w:spacing w:before="120" w:after="120"/>
              <w:jc w:val="right"/>
              <w:rPr>
                <w:rFonts w:ascii="OpenSans" w:hAnsi="OpenSans" w:cs="OpenSans"/>
                <w:sz w:val="19"/>
                <w:szCs w:val="19"/>
              </w:rPr>
            </w:pPr>
            <w:r w:rsidRPr="005F1B2A">
              <w:rPr>
                <w:rFonts w:ascii="OpenSans" w:hAnsi="OpenSans" w:cs="OpenSans"/>
                <w:sz w:val="19"/>
                <w:szCs w:val="19"/>
              </w:rPr>
              <w:t>376</w:t>
            </w:r>
          </w:p>
        </w:tc>
      </w:tr>
      <w:tr w:rsidRPr="005F1B2A" w:rsidR="00E735BF" w:rsidTr="00F81125" w14:paraId="5D290B36" w14:textId="77777777">
        <w:trPr>
          <w:trHeight w:val="300"/>
        </w:trPr>
        <w:tc>
          <w:tcPr>
            <w:tcW w:w="2767" w:type="pct"/>
            <w:noWrap/>
            <w:hideMark/>
          </w:tcPr>
          <w:p w:rsidRPr="005F1B2A" w:rsidR="00207478" w:rsidP="00F81125" w:rsidRDefault="00207478" w14:paraId="101C7F20" w14:textId="77777777">
            <w:pPr>
              <w:spacing w:before="120" w:after="120"/>
              <w:rPr>
                <w:rFonts w:ascii="OpenSans" w:hAnsi="OpenSans" w:cs="OpenSans"/>
                <w:sz w:val="19"/>
                <w:szCs w:val="19"/>
              </w:rPr>
            </w:pPr>
            <w:proofErr w:type="spellStart"/>
            <w:r w:rsidRPr="005F1B2A">
              <w:rPr>
                <w:rFonts w:ascii="OpenSans" w:hAnsi="OpenSans" w:cs="OpenSans"/>
                <w:sz w:val="19"/>
                <w:szCs w:val="19"/>
              </w:rPr>
              <w:t>Справочник.Подразделения</w:t>
            </w:r>
            <w:proofErr w:type="spellEnd"/>
          </w:p>
        </w:tc>
        <w:tc>
          <w:tcPr>
            <w:tcW w:w="760" w:type="pct"/>
            <w:noWrap/>
            <w:hideMark/>
          </w:tcPr>
          <w:p w:rsidRPr="005F1B2A" w:rsidR="00207478" w:rsidP="00F81125" w:rsidRDefault="00207478" w14:paraId="3045AFD0" w14:textId="77777777">
            <w:pPr>
              <w:spacing w:before="120" w:after="120"/>
              <w:rPr>
                <w:rFonts w:ascii="OpenSans" w:hAnsi="OpenSans" w:cs="OpenSans"/>
                <w:sz w:val="19"/>
                <w:szCs w:val="19"/>
              </w:rPr>
            </w:pPr>
            <w:proofErr w:type="spellStart"/>
            <w:r w:rsidRPr="005F1B2A">
              <w:rPr>
                <w:rFonts w:ascii="OpenSans" w:hAnsi="OpenSans" w:cs="OpenSans"/>
                <w:sz w:val="19"/>
                <w:szCs w:val="19"/>
              </w:rPr>
              <w:t>Dimention</w:t>
            </w:r>
            <w:proofErr w:type="spellEnd"/>
          </w:p>
        </w:tc>
        <w:tc>
          <w:tcPr>
            <w:tcW w:w="605" w:type="pct"/>
            <w:noWrap/>
            <w:hideMark/>
          </w:tcPr>
          <w:p w:rsidRPr="005F1B2A" w:rsidR="00207478" w:rsidP="00F81125" w:rsidRDefault="00207478" w14:paraId="7C769972" w14:textId="77777777">
            <w:pPr>
              <w:spacing w:before="120" w:after="120"/>
              <w:jc w:val="right"/>
              <w:rPr>
                <w:rFonts w:ascii="OpenSans" w:hAnsi="OpenSans" w:cs="OpenSans"/>
                <w:sz w:val="19"/>
                <w:szCs w:val="19"/>
              </w:rPr>
            </w:pPr>
            <w:r w:rsidRPr="005F1B2A">
              <w:rPr>
                <w:rFonts w:ascii="OpenSans" w:hAnsi="OpenSans" w:cs="OpenSans"/>
                <w:sz w:val="19"/>
                <w:szCs w:val="19"/>
              </w:rPr>
              <w:t>2</w:t>
            </w:r>
          </w:p>
        </w:tc>
        <w:tc>
          <w:tcPr>
            <w:tcW w:w="868" w:type="pct"/>
            <w:noWrap/>
            <w:hideMark/>
          </w:tcPr>
          <w:p w:rsidRPr="005F1B2A" w:rsidR="00207478" w:rsidP="00F81125" w:rsidRDefault="00207478" w14:paraId="6CE9B747" w14:textId="77777777">
            <w:pPr>
              <w:spacing w:before="120" w:after="120"/>
              <w:jc w:val="right"/>
              <w:rPr>
                <w:rFonts w:ascii="OpenSans" w:hAnsi="OpenSans" w:cs="OpenSans"/>
                <w:sz w:val="19"/>
                <w:szCs w:val="19"/>
              </w:rPr>
            </w:pPr>
            <w:r w:rsidRPr="005F1B2A">
              <w:rPr>
                <w:rFonts w:ascii="OpenSans" w:hAnsi="OpenSans" w:cs="OpenSans"/>
                <w:sz w:val="19"/>
                <w:szCs w:val="19"/>
              </w:rPr>
              <w:t>984</w:t>
            </w:r>
          </w:p>
        </w:tc>
      </w:tr>
      <w:tr w:rsidRPr="005F1B2A" w:rsidR="00E735BF" w:rsidTr="00F81125" w14:paraId="00E2C46E" w14:textId="77777777">
        <w:trPr>
          <w:trHeight w:val="300"/>
        </w:trPr>
        <w:tc>
          <w:tcPr>
            <w:tcW w:w="2767" w:type="pct"/>
            <w:noWrap/>
          </w:tcPr>
          <w:p w:rsidRPr="005F1B2A" w:rsidR="00524F1C" w:rsidP="00F81125" w:rsidRDefault="00524F1C" w14:paraId="71034D2C" w14:textId="19D6BA53">
            <w:pPr>
              <w:spacing w:before="120" w:after="120"/>
              <w:rPr>
                <w:rFonts w:ascii="OpenSans" w:hAnsi="OpenSans" w:cs="OpenSans"/>
                <w:sz w:val="19"/>
                <w:szCs w:val="19"/>
              </w:rPr>
            </w:pPr>
            <w:proofErr w:type="spellStart"/>
            <w:r w:rsidRPr="005F1B2A">
              <w:rPr>
                <w:rFonts w:ascii="OpenSans" w:hAnsi="OpenSans" w:cs="OpenSans"/>
                <w:sz w:val="19"/>
                <w:szCs w:val="19"/>
              </w:rPr>
              <w:t>Справочник.Контрагенты</w:t>
            </w:r>
            <w:proofErr w:type="spellEnd"/>
          </w:p>
        </w:tc>
        <w:tc>
          <w:tcPr>
            <w:tcW w:w="760" w:type="pct"/>
            <w:noWrap/>
          </w:tcPr>
          <w:p w:rsidRPr="005F1B2A" w:rsidR="00524F1C" w:rsidP="00F81125" w:rsidRDefault="00524F1C" w14:paraId="26B47CCF" w14:textId="41C03A02">
            <w:pPr>
              <w:spacing w:before="120" w:after="120"/>
              <w:rPr>
                <w:rFonts w:ascii="OpenSans" w:hAnsi="OpenSans" w:cs="OpenSans"/>
                <w:sz w:val="19"/>
                <w:szCs w:val="19"/>
              </w:rPr>
            </w:pPr>
            <w:proofErr w:type="spellStart"/>
            <w:r w:rsidRPr="005F1B2A">
              <w:rPr>
                <w:rFonts w:ascii="OpenSans" w:hAnsi="OpenSans" w:cs="OpenSans"/>
                <w:sz w:val="19"/>
                <w:szCs w:val="19"/>
              </w:rPr>
              <w:t>Dimention</w:t>
            </w:r>
            <w:proofErr w:type="spellEnd"/>
          </w:p>
        </w:tc>
        <w:tc>
          <w:tcPr>
            <w:tcW w:w="605" w:type="pct"/>
            <w:noWrap/>
          </w:tcPr>
          <w:p w:rsidRPr="005F1B2A" w:rsidR="00524F1C" w:rsidP="00F81125" w:rsidRDefault="00524F1C" w14:paraId="7524D35C" w14:textId="067E3E87">
            <w:pPr>
              <w:spacing w:before="120" w:after="120"/>
              <w:jc w:val="right"/>
              <w:rPr>
                <w:rFonts w:ascii="OpenSans" w:hAnsi="OpenSans" w:cs="OpenSans"/>
                <w:sz w:val="19"/>
                <w:szCs w:val="19"/>
                <w:lang w:val="uk-UA"/>
              </w:rPr>
            </w:pPr>
            <w:r w:rsidRPr="005F1B2A">
              <w:rPr>
                <w:rFonts w:ascii="OpenSans" w:hAnsi="OpenSans" w:cs="OpenSans"/>
                <w:sz w:val="19"/>
                <w:szCs w:val="19"/>
                <w:lang w:val="uk-UA"/>
              </w:rPr>
              <w:t>2</w:t>
            </w:r>
          </w:p>
        </w:tc>
        <w:tc>
          <w:tcPr>
            <w:tcW w:w="868" w:type="pct"/>
            <w:noWrap/>
          </w:tcPr>
          <w:p w:rsidRPr="005F1B2A" w:rsidR="00524F1C" w:rsidP="00F81125" w:rsidRDefault="00257FB5" w14:paraId="20CD592D" w14:textId="7F702239">
            <w:pPr>
              <w:spacing w:before="120" w:after="120"/>
              <w:jc w:val="right"/>
              <w:rPr>
                <w:rFonts w:ascii="OpenSans" w:hAnsi="OpenSans" w:cs="OpenSans"/>
                <w:sz w:val="19"/>
                <w:szCs w:val="19"/>
                <w:lang w:val="uk-UA"/>
              </w:rPr>
            </w:pPr>
            <w:r w:rsidRPr="005F1B2A">
              <w:rPr>
                <w:rFonts w:ascii="OpenSans" w:hAnsi="OpenSans" w:cs="OpenSans"/>
                <w:sz w:val="19"/>
                <w:szCs w:val="19"/>
                <w:lang w:val="uk-UA"/>
              </w:rPr>
              <w:t>3,425</w:t>
            </w:r>
          </w:p>
        </w:tc>
      </w:tr>
      <w:tr w:rsidRPr="005F1B2A" w:rsidR="00E735BF" w:rsidTr="00F81125" w14:paraId="7CAEC325" w14:textId="77777777">
        <w:trPr>
          <w:trHeight w:val="300"/>
        </w:trPr>
        <w:tc>
          <w:tcPr>
            <w:tcW w:w="2767" w:type="pct"/>
            <w:noWrap/>
            <w:hideMark/>
          </w:tcPr>
          <w:p w:rsidRPr="005F1B2A" w:rsidR="00207478" w:rsidP="00F81125" w:rsidRDefault="00207478" w14:paraId="0AA01087" w14:textId="77777777">
            <w:pPr>
              <w:spacing w:before="120" w:after="120"/>
              <w:rPr>
                <w:rFonts w:ascii="OpenSans" w:hAnsi="OpenSans" w:cs="OpenSans"/>
                <w:sz w:val="19"/>
                <w:szCs w:val="19"/>
              </w:rPr>
            </w:pPr>
            <w:proofErr w:type="spellStart"/>
            <w:r w:rsidRPr="005F1B2A">
              <w:rPr>
                <w:rFonts w:ascii="OpenSans" w:hAnsi="OpenSans" w:cs="OpenSans"/>
                <w:sz w:val="19"/>
                <w:szCs w:val="19"/>
              </w:rPr>
              <w:t>Справочник.Страны</w:t>
            </w:r>
            <w:proofErr w:type="spellEnd"/>
          </w:p>
        </w:tc>
        <w:tc>
          <w:tcPr>
            <w:tcW w:w="760" w:type="pct"/>
            <w:noWrap/>
            <w:hideMark/>
          </w:tcPr>
          <w:p w:rsidRPr="005F1B2A" w:rsidR="00207478" w:rsidP="00F81125" w:rsidRDefault="00207478" w14:paraId="39A6D2D3" w14:textId="77777777">
            <w:pPr>
              <w:spacing w:before="120" w:after="120"/>
              <w:rPr>
                <w:rFonts w:ascii="OpenSans" w:hAnsi="OpenSans" w:cs="OpenSans"/>
                <w:sz w:val="19"/>
                <w:szCs w:val="19"/>
              </w:rPr>
            </w:pPr>
            <w:proofErr w:type="spellStart"/>
            <w:r w:rsidRPr="005F1B2A">
              <w:rPr>
                <w:rFonts w:ascii="OpenSans" w:hAnsi="OpenSans" w:cs="OpenSans"/>
                <w:sz w:val="19"/>
                <w:szCs w:val="19"/>
              </w:rPr>
              <w:t>Dimention</w:t>
            </w:r>
            <w:proofErr w:type="spellEnd"/>
          </w:p>
        </w:tc>
        <w:tc>
          <w:tcPr>
            <w:tcW w:w="605" w:type="pct"/>
            <w:noWrap/>
            <w:hideMark/>
          </w:tcPr>
          <w:p w:rsidRPr="005F1B2A" w:rsidR="00207478" w:rsidP="00F81125" w:rsidRDefault="00207478" w14:paraId="4FF2C2F1" w14:textId="77777777">
            <w:pPr>
              <w:spacing w:before="120" w:after="120"/>
              <w:jc w:val="right"/>
              <w:rPr>
                <w:rFonts w:ascii="OpenSans" w:hAnsi="OpenSans" w:cs="OpenSans"/>
                <w:sz w:val="19"/>
                <w:szCs w:val="19"/>
              </w:rPr>
            </w:pPr>
            <w:r w:rsidRPr="005F1B2A">
              <w:rPr>
                <w:rFonts w:ascii="OpenSans" w:hAnsi="OpenSans" w:cs="OpenSans"/>
                <w:sz w:val="19"/>
                <w:szCs w:val="19"/>
              </w:rPr>
              <w:t>2</w:t>
            </w:r>
          </w:p>
        </w:tc>
        <w:tc>
          <w:tcPr>
            <w:tcW w:w="868" w:type="pct"/>
            <w:noWrap/>
            <w:hideMark/>
          </w:tcPr>
          <w:p w:rsidRPr="005F1B2A" w:rsidR="00207478" w:rsidP="00F81125" w:rsidRDefault="00207478" w14:paraId="2F2D6CAC" w14:textId="77777777">
            <w:pPr>
              <w:spacing w:before="120" w:after="120"/>
              <w:jc w:val="right"/>
              <w:rPr>
                <w:rFonts w:ascii="OpenSans" w:hAnsi="OpenSans" w:cs="OpenSans"/>
                <w:sz w:val="19"/>
                <w:szCs w:val="19"/>
              </w:rPr>
            </w:pPr>
            <w:r w:rsidRPr="005F1B2A">
              <w:rPr>
                <w:rFonts w:ascii="OpenSans" w:hAnsi="OpenSans" w:cs="OpenSans"/>
                <w:sz w:val="19"/>
                <w:szCs w:val="19"/>
              </w:rPr>
              <w:t>72</w:t>
            </w:r>
          </w:p>
        </w:tc>
      </w:tr>
      <w:tr w:rsidRPr="005F1B2A" w:rsidR="00E735BF" w:rsidTr="00F81125" w14:paraId="08D5B1B1" w14:textId="77777777">
        <w:trPr>
          <w:trHeight w:val="300"/>
        </w:trPr>
        <w:tc>
          <w:tcPr>
            <w:tcW w:w="2767" w:type="pct"/>
            <w:noWrap/>
            <w:hideMark/>
          </w:tcPr>
          <w:p w:rsidRPr="005F1B2A" w:rsidR="00207478" w:rsidP="00F81125" w:rsidRDefault="00207478" w14:paraId="57815947" w14:textId="77777777">
            <w:pPr>
              <w:spacing w:before="120" w:after="120"/>
              <w:rPr>
                <w:rFonts w:ascii="OpenSans" w:hAnsi="OpenSans" w:cs="OpenSans"/>
                <w:sz w:val="19"/>
                <w:szCs w:val="19"/>
              </w:rPr>
            </w:pPr>
            <w:proofErr w:type="spellStart"/>
            <w:r w:rsidRPr="005F1B2A">
              <w:rPr>
                <w:rFonts w:ascii="OpenSans" w:hAnsi="OpenSans" w:cs="OpenSans"/>
                <w:sz w:val="19"/>
                <w:szCs w:val="19"/>
              </w:rPr>
              <w:t>Перечисление.ЮрФизЛицо</w:t>
            </w:r>
            <w:proofErr w:type="spellEnd"/>
          </w:p>
        </w:tc>
        <w:tc>
          <w:tcPr>
            <w:tcW w:w="760" w:type="pct"/>
            <w:noWrap/>
            <w:hideMark/>
          </w:tcPr>
          <w:p w:rsidRPr="005F1B2A" w:rsidR="00207478" w:rsidP="00F81125" w:rsidRDefault="00207478" w14:paraId="184AD5EE" w14:textId="77777777">
            <w:pPr>
              <w:spacing w:before="120" w:after="120"/>
              <w:rPr>
                <w:rFonts w:ascii="OpenSans" w:hAnsi="OpenSans" w:cs="OpenSans"/>
                <w:sz w:val="19"/>
                <w:szCs w:val="19"/>
              </w:rPr>
            </w:pPr>
            <w:proofErr w:type="spellStart"/>
            <w:r w:rsidRPr="005F1B2A">
              <w:rPr>
                <w:rFonts w:ascii="OpenSans" w:hAnsi="OpenSans" w:cs="OpenSans"/>
                <w:sz w:val="19"/>
                <w:szCs w:val="19"/>
              </w:rPr>
              <w:t>Dimention</w:t>
            </w:r>
            <w:proofErr w:type="spellEnd"/>
          </w:p>
        </w:tc>
        <w:tc>
          <w:tcPr>
            <w:tcW w:w="605" w:type="pct"/>
            <w:noWrap/>
            <w:hideMark/>
          </w:tcPr>
          <w:p w:rsidRPr="005F1B2A" w:rsidR="00207478" w:rsidP="00F81125" w:rsidRDefault="00207478" w14:paraId="09FDDCD6" w14:textId="77777777">
            <w:pPr>
              <w:spacing w:before="120" w:after="120"/>
              <w:jc w:val="right"/>
              <w:rPr>
                <w:rFonts w:ascii="OpenSans" w:hAnsi="OpenSans" w:cs="OpenSans"/>
                <w:sz w:val="19"/>
                <w:szCs w:val="19"/>
              </w:rPr>
            </w:pPr>
            <w:r w:rsidRPr="005F1B2A">
              <w:rPr>
                <w:rFonts w:ascii="OpenSans" w:hAnsi="OpenSans" w:cs="OpenSans"/>
                <w:sz w:val="19"/>
                <w:szCs w:val="19"/>
              </w:rPr>
              <w:t>1</w:t>
            </w:r>
          </w:p>
        </w:tc>
        <w:tc>
          <w:tcPr>
            <w:tcW w:w="868" w:type="pct"/>
            <w:noWrap/>
            <w:hideMark/>
          </w:tcPr>
          <w:p w:rsidRPr="005F1B2A" w:rsidR="00207478" w:rsidP="00F81125" w:rsidRDefault="00207478" w14:paraId="6B0DBB42" w14:textId="77777777">
            <w:pPr>
              <w:spacing w:before="120" w:after="120"/>
              <w:jc w:val="right"/>
              <w:rPr>
                <w:rFonts w:ascii="OpenSans" w:hAnsi="OpenSans" w:cs="OpenSans"/>
                <w:sz w:val="19"/>
                <w:szCs w:val="19"/>
              </w:rPr>
            </w:pPr>
            <w:r w:rsidRPr="005F1B2A">
              <w:rPr>
                <w:rFonts w:ascii="OpenSans" w:hAnsi="OpenSans" w:cs="OpenSans"/>
                <w:sz w:val="19"/>
                <w:szCs w:val="19"/>
              </w:rPr>
              <w:t>16</w:t>
            </w:r>
          </w:p>
        </w:tc>
      </w:tr>
    </w:tbl>
    <w:p w:rsidRPr="005F1B2A" w:rsidR="00321D3D" w:rsidP="00F81125" w:rsidRDefault="7CC15D96" w14:paraId="620867AC" w14:textId="3BABAA7E">
      <w:pPr>
        <w:pStyle w:val="Heading4"/>
        <w:spacing w:before="240" w:after="240"/>
        <w:ind w:firstLine="720"/>
        <w:rPr>
          <w:rFonts w:hint="eastAsia" w:ascii="OpenSans" w:hAnsi="OpenSans" w:cs="OpenSans" w:eastAsiaTheme="minorEastAsia"/>
          <w:i w:val="0"/>
          <w:color w:val="auto"/>
          <w:sz w:val="32"/>
          <w:szCs w:val="32"/>
          <w:lang w:eastAsia="uk-UA"/>
        </w:rPr>
      </w:pPr>
      <w:r w:rsidRPr="005F1B2A">
        <w:rPr>
          <w:rFonts w:ascii="OpenSans" w:hAnsi="OpenSans" w:cs="OpenSans" w:eastAsiaTheme="minorEastAsia"/>
          <w:i w:val="0"/>
          <w:color w:val="auto"/>
          <w:sz w:val="32"/>
          <w:szCs w:val="32"/>
          <w:lang w:eastAsia="uk-UA"/>
        </w:rPr>
        <w:t xml:space="preserve"> </w:t>
      </w:r>
      <w:r w:rsidRPr="005F1B2A" w:rsidR="00321D3D">
        <w:rPr>
          <w:rFonts w:ascii="OpenSans" w:hAnsi="OpenSans" w:cs="OpenSans"/>
          <w:i w:val="0"/>
          <w:color w:val="auto"/>
        </w:rPr>
        <w:t>GD Farm</w:t>
      </w:r>
    </w:p>
    <w:tbl>
      <w:tblPr>
        <w:tblStyle w:val="TableGridLight"/>
        <w:tblW w:w="5000" w:type="pct"/>
        <w:tblLook w:val="04A0" w:firstRow="1" w:lastRow="0" w:firstColumn="1" w:lastColumn="0" w:noHBand="0" w:noVBand="1"/>
      </w:tblPr>
      <w:tblGrid>
        <w:gridCol w:w="5175"/>
        <w:gridCol w:w="1419"/>
        <w:gridCol w:w="1086"/>
        <w:gridCol w:w="1670"/>
      </w:tblGrid>
      <w:tr w:rsidRPr="005F1B2A" w:rsidR="00E735BF" w:rsidTr="00F81125" w14:paraId="34525577" w14:textId="77777777">
        <w:trPr>
          <w:trHeight w:val="231"/>
          <w:tblHeader/>
        </w:trPr>
        <w:tc>
          <w:tcPr>
            <w:tcW w:w="2767" w:type="pct"/>
            <w:shd w:val="clear" w:color="auto" w:fill="000000" w:themeFill="text1"/>
            <w:vAlign w:val="center"/>
          </w:tcPr>
          <w:p w:rsidRPr="005F1B2A" w:rsidR="00321D3D" w:rsidP="00A63819" w:rsidRDefault="00321D3D" w14:paraId="3EC6844D" w14:textId="77777777">
            <w:pPr>
              <w:spacing w:before="120" w:after="120"/>
              <w:jc w:val="center"/>
              <w:rPr>
                <w:rFonts w:ascii="OpenSans" w:hAnsi="OpenSans" w:cs="OpenSans"/>
                <w:sz w:val="19"/>
                <w:szCs w:val="19"/>
              </w:rPr>
            </w:pPr>
            <w:r w:rsidRPr="005F1B2A">
              <w:rPr>
                <w:rFonts w:ascii="OpenSans" w:hAnsi="OpenSans" w:cs="OpenSans"/>
                <w:sz w:val="19"/>
                <w:szCs w:val="19"/>
              </w:rPr>
              <w:t>Object</w:t>
            </w:r>
          </w:p>
        </w:tc>
        <w:tc>
          <w:tcPr>
            <w:tcW w:w="759" w:type="pct"/>
            <w:shd w:val="clear" w:color="auto" w:fill="000000" w:themeFill="text1"/>
            <w:vAlign w:val="center"/>
          </w:tcPr>
          <w:p w:rsidRPr="005F1B2A" w:rsidR="00321D3D" w:rsidP="00A63819" w:rsidRDefault="00321D3D" w14:paraId="60CE4D05" w14:textId="77777777">
            <w:pPr>
              <w:spacing w:before="120" w:after="120"/>
              <w:jc w:val="center"/>
              <w:rPr>
                <w:rFonts w:ascii="OpenSans" w:hAnsi="OpenSans" w:cs="OpenSans"/>
                <w:sz w:val="19"/>
                <w:szCs w:val="19"/>
              </w:rPr>
            </w:pPr>
            <w:r w:rsidRPr="005F1B2A">
              <w:rPr>
                <w:rFonts w:ascii="OpenSans" w:hAnsi="OpenSans" w:cs="OpenSans"/>
                <w:sz w:val="19"/>
                <w:szCs w:val="19"/>
              </w:rPr>
              <w:t>Object type</w:t>
            </w:r>
          </w:p>
        </w:tc>
        <w:tc>
          <w:tcPr>
            <w:tcW w:w="581" w:type="pct"/>
            <w:shd w:val="clear" w:color="auto" w:fill="000000" w:themeFill="text1"/>
            <w:vAlign w:val="center"/>
          </w:tcPr>
          <w:p w:rsidRPr="005F1B2A" w:rsidR="00321D3D" w:rsidP="00A63819" w:rsidRDefault="00321D3D" w14:paraId="656DAADB" w14:textId="77777777">
            <w:pPr>
              <w:spacing w:before="120" w:after="120"/>
              <w:jc w:val="center"/>
              <w:rPr>
                <w:rFonts w:ascii="OpenSans" w:hAnsi="OpenSans" w:cs="OpenSans"/>
                <w:sz w:val="19"/>
                <w:szCs w:val="19"/>
              </w:rPr>
            </w:pPr>
            <w:r w:rsidRPr="005F1B2A">
              <w:rPr>
                <w:rFonts w:ascii="OpenSans" w:hAnsi="OpenSans" w:cs="OpenSans"/>
                <w:sz w:val="19"/>
                <w:szCs w:val="19"/>
              </w:rPr>
              <w:t>Priority</w:t>
            </w:r>
          </w:p>
        </w:tc>
        <w:tc>
          <w:tcPr>
            <w:tcW w:w="893" w:type="pct"/>
            <w:shd w:val="clear" w:color="auto" w:fill="000000" w:themeFill="text1"/>
            <w:vAlign w:val="center"/>
          </w:tcPr>
          <w:p w:rsidRPr="005F1B2A" w:rsidR="00321D3D" w:rsidP="00A63819" w:rsidRDefault="00321D3D" w14:paraId="3B407EEE" w14:textId="77777777">
            <w:pPr>
              <w:spacing w:before="120" w:after="120"/>
              <w:jc w:val="center"/>
              <w:rPr>
                <w:rFonts w:ascii="OpenSans" w:hAnsi="OpenSans" w:cs="OpenSans"/>
                <w:sz w:val="19"/>
                <w:szCs w:val="19"/>
              </w:rPr>
            </w:pPr>
            <w:r w:rsidRPr="005F1B2A">
              <w:rPr>
                <w:rFonts w:ascii="OpenSans" w:hAnsi="OpenSans" w:cs="OpenSans"/>
                <w:sz w:val="19"/>
                <w:szCs w:val="19"/>
              </w:rPr>
              <w:t>Object size, kB</w:t>
            </w:r>
          </w:p>
        </w:tc>
      </w:tr>
      <w:tr w:rsidRPr="005F1B2A" w:rsidR="00E735BF" w:rsidTr="00F81125" w14:paraId="4EA94AEE" w14:textId="77777777">
        <w:trPr>
          <w:trHeight w:val="243"/>
        </w:trPr>
        <w:tc>
          <w:tcPr>
            <w:tcW w:w="2767" w:type="pct"/>
            <w:noWrap/>
            <w:hideMark/>
          </w:tcPr>
          <w:p w:rsidRPr="005F1B2A" w:rsidR="001A5090" w:rsidP="00F81125" w:rsidRDefault="001A5090" w14:paraId="210BDDD0" w14:textId="77777777">
            <w:pPr>
              <w:spacing w:before="120" w:after="120"/>
              <w:rPr>
                <w:rFonts w:ascii="OpenSans" w:hAnsi="OpenSans" w:cs="OpenSans"/>
                <w:sz w:val="19"/>
                <w:szCs w:val="19"/>
              </w:rPr>
            </w:pPr>
            <w:proofErr w:type="spellStart"/>
            <w:r w:rsidRPr="005F1B2A">
              <w:rPr>
                <w:rFonts w:ascii="OpenSans" w:hAnsi="OpenSans" w:cs="OpenSans"/>
                <w:sz w:val="19"/>
                <w:szCs w:val="19"/>
              </w:rPr>
              <w:t>РегистрНакопления.ВыручкаИСебестоимостьПродаж</w:t>
            </w:r>
            <w:proofErr w:type="spellEnd"/>
          </w:p>
        </w:tc>
        <w:tc>
          <w:tcPr>
            <w:tcW w:w="759" w:type="pct"/>
            <w:noWrap/>
            <w:hideMark/>
          </w:tcPr>
          <w:p w:rsidRPr="005F1B2A" w:rsidR="001A5090" w:rsidP="00F81125" w:rsidRDefault="001A5090" w14:paraId="5F49367F" w14:textId="77777777">
            <w:pPr>
              <w:spacing w:before="120" w:after="120"/>
              <w:rPr>
                <w:rFonts w:ascii="OpenSans" w:hAnsi="OpenSans" w:cs="OpenSans"/>
                <w:sz w:val="19"/>
                <w:szCs w:val="19"/>
              </w:rPr>
            </w:pPr>
            <w:r w:rsidRPr="005F1B2A">
              <w:rPr>
                <w:rFonts w:ascii="OpenSans" w:hAnsi="OpenSans" w:cs="OpenSans"/>
                <w:sz w:val="19"/>
                <w:szCs w:val="19"/>
              </w:rPr>
              <w:t>Fact</w:t>
            </w:r>
          </w:p>
        </w:tc>
        <w:tc>
          <w:tcPr>
            <w:tcW w:w="581" w:type="pct"/>
            <w:noWrap/>
            <w:hideMark/>
          </w:tcPr>
          <w:p w:rsidRPr="005F1B2A" w:rsidR="001A5090" w:rsidP="00F81125" w:rsidRDefault="00C30AA9" w14:paraId="16BCA059" w14:textId="1E65F8C0">
            <w:pPr>
              <w:spacing w:before="120" w:after="120"/>
              <w:jc w:val="right"/>
              <w:rPr>
                <w:rFonts w:ascii="OpenSans" w:hAnsi="OpenSans" w:cs="OpenSans"/>
                <w:sz w:val="19"/>
                <w:szCs w:val="19"/>
                <w:lang w:val="uk-UA"/>
              </w:rPr>
            </w:pPr>
            <w:r w:rsidRPr="005F1B2A">
              <w:rPr>
                <w:rFonts w:ascii="OpenSans" w:hAnsi="OpenSans" w:cs="OpenSans"/>
                <w:sz w:val="19"/>
                <w:szCs w:val="19"/>
                <w:lang w:val="uk-UA"/>
              </w:rPr>
              <w:t>4</w:t>
            </w:r>
          </w:p>
        </w:tc>
        <w:tc>
          <w:tcPr>
            <w:tcW w:w="893" w:type="pct"/>
            <w:noWrap/>
            <w:hideMark/>
          </w:tcPr>
          <w:p w:rsidRPr="005F1B2A" w:rsidR="001A5090" w:rsidP="00F81125" w:rsidRDefault="00B20B0F" w14:paraId="5D60339F" w14:textId="301FAF30">
            <w:pPr>
              <w:spacing w:before="120" w:after="120"/>
              <w:jc w:val="right"/>
              <w:rPr>
                <w:rFonts w:ascii="OpenSans" w:hAnsi="OpenSans" w:cs="OpenSans"/>
                <w:sz w:val="19"/>
                <w:szCs w:val="19"/>
              </w:rPr>
            </w:pPr>
            <w:r w:rsidRPr="005F1B2A">
              <w:rPr>
                <w:rFonts w:ascii="OpenSans" w:hAnsi="OpenSans" w:cs="OpenSans"/>
                <w:sz w:val="19"/>
                <w:szCs w:val="19"/>
              </w:rPr>
              <w:t xml:space="preserve">         165,576 </w:t>
            </w:r>
          </w:p>
        </w:tc>
      </w:tr>
      <w:tr w:rsidRPr="005F1B2A" w:rsidR="00E735BF" w:rsidTr="00F81125" w14:paraId="1458A1C6" w14:textId="77777777">
        <w:trPr>
          <w:trHeight w:val="243"/>
        </w:trPr>
        <w:tc>
          <w:tcPr>
            <w:tcW w:w="2767" w:type="pct"/>
            <w:noWrap/>
            <w:hideMark/>
          </w:tcPr>
          <w:p w:rsidRPr="005F1B2A" w:rsidR="00011140" w:rsidP="00F81125" w:rsidRDefault="001A5090" w14:paraId="548C57D3" w14:textId="77777777">
            <w:pPr>
              <w:spacing w:before="120" w:after="120"/>
              <w:rPr>
                <w:rFonts w:ascii="OpenSans" w:hAnsi="OpenSans" w:cs="OpenSans"/>
                <w:sz w:val="19"/>
                <w:szCs w:val="19"/>
              </w:rPr>
            </w:pPr>
            <w:proofErr w:type="spellStart"/>
            <w:r w:rsidRPr="005F1B2A">
              <w:rPr>
                <w:rFonts w:ascii="OpenSans" w:hAnsi="OpenSans" w:cs="OpenSans"/>
                <w:sz w:val="19"/>
                <w:szCs w:val="19"/>
              </w:rPr>
              <w:t>ПланВидовХарактеристик</w:t>
            </w:r>
            <w:proofErr w:type="spellEnd"/>
            <w:r w:rsidRPr="005F1B2A">
              <w:rPr>
                <w:rFonts w:ascii="OpenSans" w:hAnsi="OpenSans" w:cs="OpenSans"/>
                <w:sz w:val="19"/>
                <w:szCs w:val="19"/>
              </w:rPr>
              <w:t>.</w:t>
            </w:r>
          </w:p>
          <w:p w:rsidRPr="005F1B2A" w:rsidR="001A5090" w:rsidP="00F81125" w:rsidRDefault="001A5090" w14:paraId="4FAC6314" w14:textId="50BBED53">
            <w:pPr>
              <w:spacing w:before="120" w:after="120"/>
              <w:rPr>
                <w:rFonts w:ascii="OpenSans" w:hAnsi="OpenSans" w:cs="OpenSans"/>
                <w:sz w:val="19"/>
                <w:szCs w:val="19"/>
              </w:rPr>
            </w:pPr>
            <w:proofErr w:type="spellStart"/>
            <w:r w:rsidRPr="005F1B2A">
              <w:rPr>
                <w:rFonts w:ascii="OpenSans" w:hAnsi="OpenSans" w:cs="OpenSans"/>
                <w:sz w:val="19"/>
                <w:szCs w:val="19"/>
              </w:rPr>
              <w:t>ДополнительныеРеквизитыИСведения</w:t>
            </w:r>
            <w:proofErr w:type="spellEnd"/>
          </w:p>
        </w:tc>
        <w:tc>
          <w:tcPr>
            <w:tcW w:w="759" w:type="pct"/>
            <w:noWrap/>
            <w:hideMark/>
          </w:tcPr>
          <w:p w:rsidRPr="005F1B2A" w:rsidR="001A5090" w:rsidP="00F81125" w:rsidRDefault="001A5090" w14:paraId="2361CF35" w14:textId="77777777">
            <w:pPr>
              <w:spacing w:before="120" w:after="120"/>
              <w:rPr>
                <w:rFonts w:ascii="OpenSans" w:hAnsi="OpenSans" w:cs="OpenSans"/>
                <w:sz w:val="19"/>
                <w:szCs w:val="19"/>
              </w:rPr>
            </w:pPr>
            <w:proofErr w:type="spellStart"/>
            <w:r w:rsidRPr="005F1B2A">
              <w:rPr>
                <w:rFonts w:ascii="OpenSans" w:hAnsi="OpenSans" w:cs="OpenSans"/>
                <w:sz w:val="19"/>
                <w:szCs w:val="19"/>
              </w:rPr>
              <w:t>Dimention</w:t>
            </w:r>
            <w:proofErr w:type="spellEnd"/>
          </w:p>
        </w:tc>
        <w:tc>
          <w:tcPr>
            <w:tcW w:w="581" w:type="pct"/>
            <w:noWrap/>
            <w:hideMark/>
          </w:tcPr>
          <w:p w:rsidRPr="005F1B2A" w:rsidR="001A5090" w:rsidP="00F81125" w:rsidRDefault="001A5090" w14:paraId="7A56EF07" w14:textId="77777777">
            <w:pPr>
              <w:spacing w:before="120" w:after="120"/>
              <w:jc w:val="right"/>
              <w:rPr>
                <w:rFonts w:ascii="OpenSans" w:hAnsi="OpenSans" w:cs="OpenSans"/>
                <w:sz w:val="19"/>
                <w:szCs w:val="19"/>
              </w:rPr>
            </w:pPr>
            <w:r w:rsidRPr="005F1B2A">
              <w:rPr>
                <w:rFonts w:ascii="OpenSans" w:hAnsi="OpenSans" w:cs="OpenSans"/>
                <w:sz w:val="19"/>
                <w:szCs w:val="19"/>
              </w:rPr>
              <w:t>3</w:t>
            </w:r>
          </w:p>
        </w:tc>
        <w:tc>
          <w:tcPr>
            <w:tcW w:w="893" w:type="pct"/>
            <w:noWrap/>
            <w:hideMark/>
          </w:tcPr>
          <w:p w:rsidRPr="005F1B2A" w:rsidR="001A5090" w:rsidP="00F81125" w:rsidRDefault="001A5090" w14:paraId="741CEA62" w14:textId="77777777">
            <w:pPr>
              <w:spacing w:before="120" w:after="120"/>
              <w:jc w:val="right"/>
              <w:rPr>
                <w:rFonts w:ascii="OpenSans" w:hAnsi="OpenSans" w:cs="OpenSans"/>
                <w:sz w:val="19"/>
                <w:szCs w:val="19"/>
              </w:rPr>
            </w:pPr>
            <w:r w:rsidRPr="005F1B2A">
              <w:rPr>
                <w:rFonts w:ascii="OpenSans" w:hAnsi="OpenSans" w:cs="OpenSans"/>
                <w:sz w:val="19"/>
                <w:szCs w:val="19"/>
              </w:rPr>
              <w:t>16</w:t>
            </w:r>
          </w:p>
        </w:tc>
      </w:tr>
      <w:tr w:rsidRPr="005F1B2A" w:rsidR="00E735BF" w:rsidTr="00F81125" w14:paraId="7F34C21A" w14:textId="77777777">
        <w:trPr>
          <w:trHeight w:val="243"/>
        </w:trPr>
        <w:tc>
          <w:tcPr>
            <w:tcW w:w="2767" w:type="pct"/>
            <w:noWrap/>
            <w:hideMark/>
          </w:tcPr>
          <w:p w:rsidRPr="005F1B2A" w:rsidR="001A5090" w:rsidP="00F81125" w:rsidRDefault="001A5090" w14:paraId="2742D943" w14:textId="77777777">
            <w:pPr>
              <w:spacing w:before="120" w:after="120"/>
              <w:rPr>
                <w:rFonts w:ascii="OpenSans" w:hAnsi="OpenSans" w:cs="OpenSans"/>
                <w:sz w:val="19"/>
                <w:szCs w:val="19"/>
              </w:rPr>
            </w:pPr>
            <w:proofErr w:type="spellStart"/>
            <w:r w:rsidRPr="005F1B2A">
              <w:rPr>
                <w:rFonts w:ascii="OpenSans" w:hAnsi="OpenSans" w:cs="OpenSans"/>
                <w:sz w:val="19"/>
                <w:szCs w:val="19"/>
              </w:rPr>
              <w:t>Документ.ВозвратТоваровОтКлиента.Товары</w:t>
            </w:r>
            <w:proofErr w:type="spellEnd"/>
          </w:p>
        </w:tc>
        <w:tc>
          <w:tcPr>
            <w:tcW w:w="759" w:type="pct"/>
            <w:noWrap/>
            <w:hideMark/>
          </w:tcPr>
          <w:p w:rsidRPr="005F1B2A" w:rsidR="001A5090" w:rsidP="00F81125" w:rsidRDefault="001A5090" w14:paraId="4A9598E2" w14:textId="77777777">
            <w:pPr>
              <w:spacing w:before="120" w:after="120"/>
              <w:rPr>
                <w:rFonts w:ascii="OpenSans" w:hAnsi="OpenSans" w:cs="OpenSans"/>
                <w:sz w:val="19"/>
                <w:szCs w:val="19"/>
              </w:rPr>
            </w:pPr>
            <w:proofErr w:type="spellStart"/>
            <w:r w:rsidRPr="005F1B2A">
              <w:rPr>
                <w:rFonts w:ascii="OpenSans" w:hAnsi="OpenSans" w:cs="OpenSans"/>
                <w:sz w:val="19"/>
                <w:szCs w:val="19"/>
              </w:rPr>
              <w:t>Dimention</w:t>
            </w:r>
            <w:proofErr w:type="spellEnd"/>
          </w:p>
        </w:tc>
        <w:tc>
          <w:tcPr>
            <w:tcW w:w="581" w:type="pct"/>
            <w:noWrap/>
            <w:hideMark/>
          </w:tcPr>
          <w:p w:rsidRPr="005F1B2A" w:rsidR="001A5090" w:rsidP="00F81125" w:rsidRDefault="001A5090" w14:paraId="6817031F" w14:textId="77777777">
            <w:pPr>
              <w:spacing w:before="120" w:after="120"/>
              <w:jc w:val="right"/>
              <w:rPr>
                <w:rFonts w:ascii="OpenSans" w:hAnsi="OpenSans" w:cs="OpenSans"/>
                <w:sz w:val="19"/>
                <w:szCs w:val="19"/>
              </w:rPr>
            </w:pPr>
            <w:r w:rsidRPr="005F1B2A">
              <w:rPr>
                <w:rFonts w:ascii="OpenSans" w:hAnsi="OpenSans" w:cs="OpenSans"/>
                <w:sz w:val="19"/>
                <w:szCs w:val="19"/>
              </w:rPr>
              <w:t>2</w:t>
            </w:r>
          </w:p>
        </w:tc>
        <w:tc>
          <w:tcPr>
            <w:tcW w:w="893" w:type="pct"/>
            <w:noWrap/>
            <w:hideMark/>
          </w:tcPr>
          <w:p w:rsidRPr="005F1B2A" w:rsidR="001A5090" w:rsidP="00F81125" w:rsidRDefault="001A5090" w14:paraId="55DFA11D" w14:textId="77777777">
            <w:pPr>
              <w:spacing w:before="120" w:after="120"/>
              <w:jc w:val="right"/>
              <w:rPr>
                <w:rFonts w:ascii="OpenSans" w:hAnsi="OpenSans" w:cs="OpenSans"/>
                <w:sz w:val="19"/>
                <w:szCs w:val="19"/>
              </w:rPr>
            </w:pPr>
            <w:r w:rsidRPr="005F1B2A">
              <w:rPr>
                <w:rFonts w:ascii="OpenSans" w:hAnsi="OpenSans" w:cs="OpenSans"/>
                <w:sz w:val="19"/>
                <w:szCs w:val="19"/>
              </w:rPr>
              <w:t>256</w:t>
            </w:r>
          </w:p>
        </w:tc>
      </w:tr>
      <w:tr w:rsidRPr="005F1B2A" w:rsidR="00E735BF" w:rsidTr="00F81125" w14:paraId="190A277E" w14:textId="77777777">
        <w:trPr>
          <w:trHeight w:val="243"/>
        </w:trPr>
        <w:tc>
          <w:tcPr>
            <w:tcW w:w="2767" w:type="pct"/>
            <w:noWrap/>
            <w:hideMark/>
          </w:tcPr>
          <w:p w:rsidRPr="005F1B2A" w:rsidR="001A5090" w:rsidP="00F81125" w:rsidRDefault="001A5090" w14:paraId="26076738" w14:textId="77777777">
            <w:pPr>
              <w:spacing w:before="120" w:after="120"/>
              <w:rPr>
                <w:rFonts w:ascii="OpenSans" w:hAnsi="OpenSans" w:cs="OpenSans"/>
                <w:sz w:val="19"/>
                <w:szCs w:val="19"/>
              </w:rPr>
            </w:pPr>
            <w:proofErr w:type="spellStart"/>
            <w:r w:rsidRPr="005F1B2A">
              <w:rPr>
                <w:rFonts w:ascii="OpenSans" w:hAnsi="OpenSans" w:cs="OpenSans"/>
                <w:sz w:val="19"/>
                <w:szCs w:val="19"/>
              </w:rPr>
              <w:t>Документ.ВозвратТоваровОтКлиента</w:t>
            </w:r>
            <w:proofErr w:type="spellEnd"/>
          </w:p>
        </w:tc>
        <w:tc>
          <w:tcPr>
            <w:tcW w:w="759" w:type="pct"/>
            <w:noWrap/>
            <w:hideMark/>
          </w:tcPr>
          <w:p w:rsidRPr="005F1B2A" w:rsidR="001A5090" w:rsidP="00F81125" w:rsidRDefault="001A5090" w14:paraId="050F87EB" w14:textId="77777777">
            <w:pPr>
              <w:spacing w:before="120" w:after="120"/>
              <w:rPr>
                <w:rFonts w:ascii="OpenSans" w:hAnsi="OpenSans" w:cs="OpenSans"/>
                <w:sz w:val="19"/>
                <w:szCs w:val="19"/>
              </w:rPr>
            </w:pPr>
            <w:r w:rsidRPr="005F1B2A">
              <w:rPr>
                <w:rFonts w:ascii="OpenSans" w:hAnsi="OpenSans" w:cs="OpenSans"/>
                <w:sz w:val="19"/>
                <w:szCs w:val="19"/>
              </w:rPr>
              <w:t>Fact</w:t>
            </w:r>
          </w:p>
        </w:tc>
        <w:tc>
          <w:tcPr>
            <w:tcW w:w="581" w:type="pct"/>
            <w:noWrap/>
            <w:hideMark/>
          </w:tcPr>
          <w:p w:rsidRPr="005F1B2A" w:rsidR="001A5090" w:rsidP="00F81125" w:rsidRDefault="001A5090" w14:paraId="3FDDFB2B" w14:textId="77777777">
            <w:pPr>
              <w:spacing w:before="120" w:after="120"/>
              <w:jc w:val="right"/>
              <w:rPr>
                <w:rFonts w:ascii="OpenSans" w:hAnsi="OpenSans" w:cs="OpenSans"/>
                <w:sz w:val="19"/>
                <w:szCs w:val="19"/>
              </w:rPr>
            </w:pPr>
            <w:r w:rsidRPr="005F1B2A">
              <w:rPr>
                <w:rFonts w:ascii="OpenSans" w:hAnsi="OpenSans" w:cs="OpenSans"/>
                <w:sz w:val="19"/>
                <w:szCs w:val="19"/>
              </w:rPr>
              <w:t>2</w:t>
            </w:r>
          </w:p>
        </w:tc>
        <w:tc>
          <w:tcPr>
            <w:tcW w:w="893" w:type="pct"/>
            <w:noWrap/>
            <w:hideMark/>
          </w:tcPr>
          <w:p w:rsidRPr="005F1B2A" w:rsidR="001A5090" w:rsidP="00F81125" w:rsidRDefault="001A5090" w14:paraId="41F96E52" w14:textId="77777777">
            <w:pPr>
              <w:spacing w:before="120" w:after="120"/>
              <w:jc w:val="right"/>
              <w:rPr>
                <w:rFonts w:ascii="OpenSans" w:hAnsi="OpenSans" w:cs="OpenSans"/>
                <w:sz w:val="19"/>
                <w:szCs w:val="19"/>
              </w:rPr>
            </w:pPr>
            <w:r w:rsidRPr="005F1B2A">
              <w:rPr>
                <w:rFonts w:ascii="OpenSans" w:hAnsi="OpenSans" w:cs="OpenSans"/>
                <w:sz w:val="19"/>
                <w:szCs w:val="19"/>
              </w:rPr>
              <w:t>136</w:t>
            </w:r>
          </w:p>
        </w:tc>
      </w:tr>
      <w:tr w:rsidRPr="005F1B2A" w:rsidR="00E735BF" w:rsidTr="00F81125" w14:paraId="14DC44C0" w14:textId="77777777">
        <w:trPr>
          <w:trHeight w:val="243"/>
        </w:trPr>
        <w:tc>
          <w:tcPr>
            <w:tcW w:w="2767" w:type="pct"/>
            <w:noWrap/>
            <w:hideMark/>
          </w:tcPr>
          <w:p w:rsidRPr="005F1B2A" w:rsidR="001A5090" w:rsidP="00F81125" w:rsidRDefault="001A5090" w14:paraId="3599CF3C" w14:textId="77777777">
            <w:pPr>
              <w:spacing w:before="120" w:after="120"/>
              <w:rPr>
                <w:rFonts w:ascii="OpenSans" w:hAnsi="OpenSans" w:cs="OpenSans"/>
                <w:sz w:val="19"/>
                <w:szCs w:val="19"/>
              </w:rPr>
            </w:pPr>
            <w:proofErr w:type="spellStart"/>
            <w:r w:rsidRPr="005F1B2A">
              <w:rPr>
                <w:rFonts w:ascii="OpenSans" w:hAnsi="OpenSans" w:cs="OpenSans"/>
                <w:sz w:val="19"/>
                <w:szCs w:val="19"/>
              </w:rPr>
              <w:t>Документ.РеализацияТоваровУслуг</w:t>
            </w:r>
            <w:proofErr w:type="spellEnd"/>
          </w:p>
        </w:tc>
        <w:tc>
          <w:tcPr>
            <w:tcW w:w="759" w:type="pct"/>
            <w:noWrap/>
            <w:hideMark/>
          </w:tcPr>
          <w:p w:rsidRPr="005F1B2A" w:rsidR="001A5090" w:rsidP="00F81125" w:rsidRDefault="001A5090" w14:paraId="68B00F0E" w14:textId="77777777">
            <w:pPr>
              <w:spacing w:before="120" w:after="120"/>
              <w:rPr>
                <w:rFonts w:ascii="OpenSans" w:hAnsi="OpenSans" w:cs="OpenSans"/>
                <w:sz w:val="19"/>
                <w:szCs w:val="19"/>
              </w:rPr>
            </w:pPr>
            <w:r w:rsidRPr="005F1B2A">
              <w:rPr>
                <w:rFonts w:ascii="OpenSans" w:hAnsi="OpenSans" w:cs="OpenSans"/>
                <w:sz w:val="19"/>
                <w:szCs w:val="19"/>
              </w:rPr>
              <w:t>Fact</w:t>
            </w:r>
          </w:p>
        </w:tc>
        <w:tc>
          <w:tcPr>
            <w:tcW w:w="581" w:type="pct"/>
            <w:noWrap/>
            <w:hideMark/>
          </w:tcPr>
          <w:p w:rsidRPr="005F1B2A" w:rsidR="001A5090" w:rsidP="00F81125" w:rsidRDefault="001A5090" w14:paraId="453E7942" w14:textId="77777777">
            <w:pPr>
              <w:spacing w:before="120" w:after="120"/>
              <w:jc w:val="right"/>
              <w:rPr>
                <w:rFonts w:ascii="OpenSans" w:hAnsi="OpenSans" w:cs="OpenSans"/>
                <w:sz w:val="19"/>
                <w:szCs w:val="19"/>
              </w:rPr>
            </w:pPr>
            <w:r w:rsidRPr="005F1B2A">
              <w:rPr>
                <w:rFonts w:ascii="OpenSans" w:hAnsi="OpenSans" w:cs="OpenSans"/>
                <w:sz w:val="19"/>
                <w:szCs w:val="19"/>
              </w:rPr>
              <w:t>2</w:t>
            </w:r>
          </w:p>
        </w:tc>
        <w:tc>
          <w:tcPr>
            <w:tcW w:w="893" w:type="pct"/>
            <w:noWrap/>
            <w:hideMark/>
          </w:tcPr>
          <w:p w:rsidRPr="005F1B2A" w:rsidR="001A5090" w:rsidP="00F81125" w:rsidRDefault="001B5022" w14:paraId="08BEA568" w14:textId="60C8333A">
            <w:pPr>
              <w:spacing w:before="120" w:after="120"/>
              <w:jc w:val="right"/>
              <w:rPr>
                <w:rFonts w:ascii="OpenSans" w:hAnsi="OpenSans" w:cs="OpenSans"/>
                <w:sz w:val="19"/>
                <w:szCs w:val="19"/>
              </w:rPr>
            </w:pPr>
            <w:r w:rsidRPr="005F1B2A">
              <w:rPr>
                <w:rFonts w:ascii="OpenSans" w:hAnsi="OpenSans" w:cs="OpenSans"/>
                <w:sz w:val="19"/>
                <w:szCs w:val="19"/>
              </w:rPr>
              <w:t xml:space="preserve">         149,424 </w:t>
            </w:r>
          </w:p>
        </w:tc>
      </w:tr>
      <w:tr w:rsidRPr="005F1B2A" w:rsidR="00E735BF" w:rsidTr="00F81125" w14:paraId="5ACEF302" w14:textId="77777777">
        <w:trPr>
          <w:trHeight w:val="243"/>
        </w:trPr>
        <w:tc>
          <w:tcPr>
            <w:tcW w:w="2767" w:type="pct"/>
            <w:noWrap/>
            <w:hideMark/>
          </w:tcPr>
          <w:p w:rsidRPr="005F1B2A" w:rsidR="001A5090" w:rsidP="00F81125" w:rsidRDefault="001A5090" w14:paraId="6146358B" w14:textId="77777777">
            <w:pPr>
              <w:spacing w:before="120" w:after="120"/>
              <w:rPr>
                <w:rFonts w:ascii="OpenSans" w:hAnsi="OpenSans" w:cs="OpenSans"/>
                <w:sz w:val="19"/>
                <w:szCs w:val="19"/>
              </w:rPr>
            </w:pPr>
            <w:proofErr w:type="spellStart"/>
            <w:r w:rsidRPr="005F1B2A">
              <w:rPr>
                <w:rFonts w:ascii="OpenSans" w:hAnsi="OpenSans" w:cs="OpenSans"/>
                <w:sz w:val="19"/>
                <w:szCs w:val="19"/>
              </w:rPr>
              <w:t>Документ.ЗаказКлиента</w:t>
            </w:r>
            <w:proofErr w:type="spellEnd"/>
          </w:p>
        </w:tc>
        <w:tc>
          <w:tcPr>
            <w:tcW w:w="759" w:type="pct"/>
            <w:noWrap/>
            <w:hideMark/>
          </w:tcPr>
          <w:p w:rsidRPr="005F1B2A" w:rsidR="001A5090" w:rsidP="00F81125" w:rsidRDefault="001A5090" w14:paraId="5D80ED63" w14:textId="77777777">
            <w:pPr>
              <w:spacing w:before="120" w:after="120"/>
              <w:rPr>
                <w:rFonts w:ascii="OpenSans" w:hAnsi="OpenSans" w:cs="OpenSans"/>
                <w:sz w:val="19"/>
                <w:szCs w:val="19"/>
              </w:rPr>
            </w:pPr>
            <w:r w:rsidRPr="005F1B2A">
              <w:rPr>
                <w:rFonts w:ascii="OpenSans" w:hAnsi="OpenSans" w:cs="OpenSans"/>
                <w:sz w:val="19"/>
                <w:szCs w:val="19"/>
              </w:rPr>
              <w:t>Fact</w:t>
            </w:r>
          </w:p>
        </w:tc>
        <w:tc>
          <w:tcPr>
            <w:tcW w:w="581" w:type="pct"/>
            <w:noWrap/>
            <w:hideMark/>
          </w:tcPr>
          <w:p w:rsidRPr="005F1B2A" w:rsidR="001A5090" w:rsidP="00F81125" w:rsidRDefault="001A5090" w14:paraId="361FCB47" w14:textId="77777777">
            <w:pPr>
              <w:spacing w:before="120" w:after="120"/>
              <w:jc w:val="right"/>
              <w:rPr>
                <w:rFonts w:ascii="OpenSans" w:hAnsi="OpenSans" w:cs="OpenSans"/>
                <w:sz w:val="19"/>
                <w:szCs w:val="19"/>
              </w:rPr>
            </w:pPr>
            <w:r w:rsidRPr="005F1B2A">
              <w:rPr>
                <w:rFonts w:ascii="OpenSans" w:hAnsi="OpenSans" w:cs="OpenSans"/>
                <w:sz w:val="19"/>
                <w:szCs w:val="19"/>
              </w:rPr>
              <w:t>2</w:t>
            </w:r>
          </w:p>
        </w:tc>
        <w:tc>
          <w:tcPr>
            <w:tcW w:w="893" w:type="pct"/>
            <w:noWrap/>
            <w:hideMark/>
          </w:tcPr>
          <w:p w:rsidRPr="005F1B2A" w:rsidR="001A5090" w:rsidP="00F81125" w:rsidRDefault="00F23BBF" w14:paraId="7CC6343D" w14:textId="3FB8CA9A">
            <w:pPr>
              <w:spacing w:before="120" w:after="120"/>
              <w:jc w:val="right"/>
              <w:rPr>
                <w:rFonts w:ascii="OpenSans" w:hAnsi="OpenSans" w:cs="OpenSans"/>
                <w:sz w:val="19"/>
                <w:szCs w:val="19"/>
              </w:rPr>
            </w:pPr>
            <w:r w:rsidRPr="005F1B2A">
              <w:rPr>
                <w:rFonts w:ascii="OpenSans" w:hAnsi="OpenSans" w:cs="OpenSans"/>
                <w:sz w:val="19"/>
                <w:szCs w:val="19"/>
              </w:rPr>
              <w:t xml:space="preserve">         119,504 </w:t>
            </w:r>
          </w:p>
        </w:tc>
      </w:tr>
      <w:tr w:rsidRPr="005F1B2A" w:rsidR="00E735BF" w:rsidTr="00F81125" w14:paraId="38CA3181" w14:textId="77777777">
        <w:trPr>
          <w:trHeight w:val="243"/>
        </w:trPr>
        <w:tc>
          <w:tcPr>
            <w:tcW w:w="2767" w:type="pct"/>
            <w:noWrap/>
            <w:hideMark/>
          </w:tcPr>
          <w:p w:rsidRPr="005F1B2A" w:rsidR="001A5090" w:rsidP="00F81125" w:rsidRDefault="001A5090" w14:paraId="504D6E77" w14:textId="77777777">
            <w:pPr>
              <w:spacing w:before="120" w:after="120"/>
              <w:rPr>
                <w:rFonts w:ascii="OpenSans" w:hAnsi="OpenSans" w:cs="OpenSans"/>
                <w:sz w:val="19"/>
                <w:szCs w:val="19"/>
              </w:rPr>
            </w:pPr>
            <w:proofErr w:type="spellStart"/>
            <w:r w:rsidRPr="005F1B2A">
              <w:rPr>
                <w:rFonts w:ascii="OpenSans" w:hAnsi="OpenSans" w:cs="OpenSans"/>
                <w:sz w:val="19"/>
                <w:szCs w:val="19"/>
              </w:rPr>
              <w:t>Справочник.БизнесРегионы</w:t>
            </w:r>
            <w:proofErr w:type="spellEnd"/>
          </w:p>
        </w:tc>
        <w:tc>
          <w:tcPr>
            <w:tcW w:w="759" w:type="pct"/>
            <w:noWrap/>
            <w:hideMark/>
          </w:tcPr>
          <w:p w:rsidRPr="005F1B2A" w:rsidR="001A5090" w:rsidP="00F81125" w:rsidRDefault="001A5090" w14:paraId="4593A3CC" w14:textId="77777777">
            <w:pPr>
              <w:spacing w:before="120" w:after="120"/>
              <w:rPr>
                <w:rFonts w:ascii="OpenSans" w:hAnsi="OpenSans" w:cs="OpenSans"/>
                <w:sz w:val="19"/>
                <w:szCs w:val="19"/>
              </w:rPr>
            </w:pPr>
            <w:proofErr w:type="spellStart"/>
            <w:r w:rsidRPr="005F1B2A">
              <w:rPr>
                <w:rFonts w:ascii="OpenSans" w:hAnsi="OpenSans" w:cs="OpenSans"/>
                <w:sz w:val="19"/>
                <w:szCs w:val="19"/>
              </w:rPr>
              <w:t>Dimention</w:t>
            </w:r>
            <w:proofErr w:type="spellEnd"/>
          </w:p>
        </w:tc>
        <w:tc>
          <w:tcPr>
            <w:tcW w:w="581" w:type="pct"/>
            <w:noWrap/>
            <w:hideMark/>
          </w:tcPr>
          <w:p w:rsidRPr="005F1B2A" w:rsidR="001A5090" w:rsidP="00F81125" w:rsidRDefault="001A5090" w14:paraId="4BFF9769" w14:textId="77777777">
            <w:pPr>
              <w:spacing w:before="120" w:after="120"/>
              <w:jc w:val="right"/>
              <w:rPr>
                <w:rFonts w:ascii="OpenSans" w:hAnsi="OpenSans" w:cs="OpenSans"/>
                <w:sz w:val="19"/>
                <w:szCs w:val="19"/>
              </w:rPr>
            </w:pPr>
            <w:r w:rsidRPr="005F1B2A">
              <w:rPr>
                <w:rFonts w:ascii="OpenSans" w:hAnsi="OpenSans" w:cs="OpenSans"/>
                <w:sz w:val="19"/>
                <w:szCs w:val="19"/>
              </w:rPr>
              <w:t>1</w:t>
            </w:r>
          </w:p>
        </w:tc>
        <w:tc>
          <w:tcPr>
            <w:tcW w:w="893" w:type="pct"/>
            <w:noWrap/>
            <w:hideMark/>
          </w:tcPr>
          <w:p w:rsidRPr="005F1B2A" w:rsidR="001A5090" w:rsidP="00F81125" w:rsidRDefault="001A5090" w14:paraId="276069DE" w14:textId="77777777">
            <w:pPr>
              <w:spacing w:before="120" w:after="120"/>
              <w:jc w:val="right"/>
              <w:rPr>
                <w:rFonts w:ascii="OpenSans" w:hAnsi="OpenSans" w:cs="OpenSans"/>
                <w:sz w:val="19"/>
                <w:szCs w:val="19"/>
              </w:rPr>
            </w:pPr>
            <w:r w:rsidRPr="005F1B2A">
              <w:rPr>
                <w:rFonts w:ascii="OpenSans" w:hAnsi="OpenSans" w:cs="OpenSans"/>
                <w:sz w:val="19"/>
                <w:szCs w:val="19"/>
              </w:rPr>
              <w:t>16</w:t>
            </w:r>
          </w:p>
        </w:tc>
      </w:tr>
      <w:tr w:rsidRPr="005F1B2A" w:rsidR="00E735BF" w:rsidTr="00F81125" w14:paraId="3643822F" w14:textId="77777777">
        <w:trPr>
          <w:trHeight w:val="243"/>
        </w:trPr>
        <w:tc>
          <w:tcPr>
            <w:tcW w:w="2767" w:type="pct"/>
            <w:noWrap/>
            <w:hideMark/>
          </w:tcPr>
          <w:p w:rsidRPr="005F1B2A" w:rsidR="001A5090" w:rsidP="00F81125" w:rsidRDefault="001A5090" w14:paraId="3FDA031F" w14:textId="77777777">
            <w:pPr>
              <w:spacing w:before="120" w:after="120"/>
              <w:rPr>
                <w:rFonts w:ascii="OpenSans" w:hAnsi="OpenSans" w:cs="OpenSans"/>
                <w:sz w:val="19"/>
                <w:szCs w:val="19"/>
              </w:rPr>
            </w:pPr>
            <w:proofErr w:type="spellStart"/>
            <w:r w:rsidRPr="005F1B2A">
              <w:rPr>
                <w:rFonts w:ascii="OpenSans" w:hAnsi="OpenSans" w:cs="OpenSans"/>
                <w:sz w:val="19"/>
                <w:szCs w:val="19"/>
              </w:rPr>
              <w:t>Справочник.Валюты</w:t>
            </w:r>
            <w:proofErr w:type="spellEnd"/>
          </w:p>
        </w:tc>
        <w:tc>
          <w:tcPr>
            <w:tcW w:w="759" w:type="pct"/>
            <w:noWrap/>
            <w:hideMark/>
          </w:tcPr>
          <w:p w:rsidRPr="005F1B2A" w:rsidR="001A5090" w:rsidP="00F81125" w:rsidRDefault="001A5090" w14:paraId="29B68D43" w14:textId="77777777">
            <w:pPr>
              <w:spacing w:before="120" w:after="120"/>
              <w:rPr>
                <w:rFonts w:ascii="OpenSans" w:hAnsi="OpenSans" w:cs="OpenSans"/>
                <w:sz w:val="19"/>
                <w:szCs w:val="19"/>
              </w:rPr>
            </w:pPr>
            <w:proofErr w:type="spellStart"/>
            <w:r w:rsidRPr="005F1B2A">
              <w:rPr>
                <w:rFonts w:ascii="OpenSans" w:hAnsi="OpenSans" w:cs="OpenSans"/>
                <w:sz w:val="19"/>
                <w:szCs w:val="19"/>
              </w:rPr>
              <w:t>Dimention</w:t>
            </w:r>
            <w:proofErr w:type="spellEnd"/>
          </w:p>
        </w:tc>
        <w:tc>
          <w:tcPr>
            <w:tcW w:w="581" w:type="pct"/>
            <w:noWrap/>
            <w:hideMark/>
          </w:tcPr>
          <w:p w:rsidRPr="005F1B2A" w:rsidR="001A5090" w:rsidP="00F81125" w:rsidRDefault="001A5090" w14:paraId="5B560460" w14:textId="77777777">
            <w:pPr>
              <w:spacing w:before="120" w:after="120"/>
              <w:jc w:val="right"/>
              <w:rPr>
                <w:rFonts w:ascii="OpenSans" w:hAnsi="OpenSans" w:cs="OpenSans"/>
                <w:sz w:val="19"/>
                <w:szCs w:val="19"/>
              </w:rPr>
            </w:pPr>
            <w:r w:rsidRPr="005F1B2A">
              <w:rPr>
                <w:rFonts w:ascii="OpenSans" w:hAnsi="OpenSans" w:cs="OpenSans"/>
                <w:sz w:val="19"/>
                <w:szCs w:val="19"/>
              </w:rPr>
              <w:t>1</w:t>
            </w:r>
          </w:p>
        </w:tc>
        <w:tc>
          <w:tcPr>
            <w:tcW w:w="893" w:type="pct"/>
            <w:noWrap/>
            <w:hideMark/>
          </w:tcPr>
          <w:p w:rsidRPr="005F1B2A" w:rsidR="001A5090" w:rsidP="00F81125" w:rsidRDefault="001A5090" w14:paraId="0DF2CA31" w14:textId="77777777">
            <w:pPr>
              <w:spacing w:before="120" w:after="120"/>
              <w:jc w:val="right"/>
              <w:rPr>
                <w:rFonts w:ascii="OpenSans" w:hAnsi="OpenSans" w:cs="OpenSans"/>
                <w:sz w:val="19"/>
                <w:szCs w:val="19"/>
              </w:rPr>
            </w:pPr>
            <w:r w:rsidRPr="005F1B2A">
              <w:rPr>
                <w:rFonts w:ascii="OpenSans" w:hAnsi="OpenSans" w:cs="OpenSans"/>
                <w:sz w:val="19"/>
                <w:szCs w:val="19"/>
              </w:rPr>
              <w:t>16</w:t>
            </w:r>
          </w:p>
        </w:tc>
      </w:tr>
      <w:tr w:rsidRPr="005F1B2A" w:rsidR="00E735BF" w:rsidTr="00F81125" w14:paraId="52BD2EA2" w14:textId="77777777">
        <w:trPr>
          <w:trHeight w:val="243"/>
        </w:trPr>
        <w:tc>
          <w:tcPr>
            <w:tcW w:w="2767" w:type="pct"/>
            <w:noWrap/>
            <w:hideMark/>
          </w:tcPr>
          <w:p w:rsidRPr="005F1B2A" w:rsidR="001A5090" w:rsidP="00F81125" w:rsidRDefault="001A5090" w14:paraId="56E60A62" w14:textId="77777777">
            <w:pPr>
              <w:spacing w:before="120" w:after="120"/>
              <w:rPr>
                <w:rFonts w:ascii="OpenSans" w:hAnsi="OpenSans" w:cs="OpenSans"/>
                <w:sz w:val="19"/>
                <w:szCs w:val="19"/>
              </w:rPr>
            </w:pPr>
            <w:proofErr w:type="spellStart"/>
            <w:r w:rsidRPr="005F1B2A">
              <w:rPr>
                <w:rFonts w:ascii="OpenSans" w:hAnsi="OpenSans" w:cs="OpenSans"/>
                <w:sz w:val="19"/>
                <w:szCs w:val="19"/>
              </w:rPr>
              <w:t>Справочник.ДоговорыКонтрагентов</w:t>
            </w:r>
            <w:proofErr w:type="spellEnd"/>
          </w:p>
        </w:tc>
        <w:tc>
          <w:tcPr>
            <w:tcW w:w="759" w:type="pct"/>
            <w:noWrap/>
            <w:hideMark/>
          </w:tcPr>
          <w:p w:rsidRPr="005F1B2A" w:rsidR="001A5090" w:rsidP="00F81125" w:rsidRDefault="001A5090" w14:paraId="52292C1D" w14:textId="77777777">
            <w:pPr>
              <w:spacing w:before="120" w:after="120"/>
              <w:rPr>
                <w:rFonts w:ascii="OpenSans" w:hAnsi="OpenSans" w:cs="OpenSans"/>
                <w:sz w:val="19"/>
                <w:szCs w:val="19"/>
              </w:rPr>
            </w:pPr>
            <w:proofErr w:type="spellStart"/>
            <w:r w:rsidRPr="005F1B2A">
              <w:rPr>
                <w:rFonts w:ascii="OpenSans" w:hAnsi="OpenSans" w:cs="OpenSans"/>
                <w:sz w:val="19"/>
                <w:szCs w:val="19"/>
              </w:rPr>
              <w:t>Dimention</w:t>
            </w:r>
            <w:proofErr w:type="spellEnd"/>
          </w:p>
        </w:tc>
        <w:tc>
          <w:tcPr>
            <w:tcW w:w="581" w:type="pct"/>
            <w:noWrap/>
            <w:hideMark/>
          </w:tcPr>
          <w:p w:rsidRPr="005F1B2A" w:rsidR="001A5090" w:rsidP="00F81125" w:rsidRDefault="001A5090" w14:paraId="108E3E90" w14:textId="77777777">
            <w:pPr>
              <w:spacing w:before="120" w:after="120"/>
              <w:jc w:val="right"/>
              <w:rPr>
                <w:rFonts w:ascii="OpenSans" w:hAnsi="OpenSans" w:cs="OpenSans"/>
                <w:sz w:val="19"/>
                <w:szCs w:val="19"/>
              </w:rPr>
            </w:pPr>
            <w:r w:rsidRPr="005F1B2A">
              <w:rPr>
                <w:rFonts w:ascii="OpenSans" w:hAnsi="OpenSans" w:cs="OpenSans"/>
                <w:sz w:val="19"/>
                <w:szCs w:val="19"/>
              </w:rPr>
              <w:t>1</w:t>
            </w:r>
          </w:p>
        </w:tc>
        <w:tc>
          <w:tcPr>
            <w:tcW w:w="893" w:type="pct"/>
            <w:noWrap/>
            <w:hideMark/>
          </w:tcPr>
          <w:p w:rsidRPr="005F1B2A" w:rsidR="001A5090" w:rsidP="00F81125" w:rsidRDefault="001A5090" w14:paraId="3C02CE9D" w14:textId="2F414E4A">
            <w:pPr>
              <w:spacing w:before="120" w:after="120"/>
              <w:jc w:val="right"/>
              <w:rPr>
                <w:rFonts w:ascii="OpenSans" w:hAnsi="OpenSans" w:cs="OpenSans"/>
                <w:sz w:val="19"/>
                <w:szCs w:val="19"/>
              </w:rPr>
            </w:pPr>
            <w:r w:rsidRPr="005F1B2A">
              <w:rPr>
                <w:rFonts w:ascii="OpenSans" w:hAnsi="OpenSans" w:cs="OpenSans"/>
                <w:sz w:val="19"/>
                <w:szCs w:val="19"/>
              </w:rPr>
              <w:t>7</w:t>
            </w:r>
            <w:r w:rsidRPr="005F1B2A" w:rsidR="00F23BBF">
              <w:rPr>
                <w:rFonts w:ascii="OpenSans" w:hAnsi="OpenSans" w:cs="OpenSans"/>
                <w:sz w:val="19"/>
                <w:szCs w:val="19"/>
              </w:rPr>
              <w:t>,</w:t>
            </w:r>
            <w:r w:rsidRPr="005F1B2A">
              <w:rPr>
                <w:rFonts w:ascii="OpenSans" w:hAnsi="OpenSans" w:cs="OpenSans"/>
                <w:sz w:val="19"/>
                <w:szCs w:val="19"/>
              </w:rPr>
              <w:t>040</w:t>
            </w:r>
          </w:p>
        </w:tc>
      </w:tr>
      <w:tr w:rsidRPr="005F1B2A" w:rsidR="00E735BF" w:rsidTr="00F81125" w14:paraId="7B294269" w14:textId="77777777">
        <w:trPr>
          <w:trHeight w:val="243"/>
        </w:trPr>
        <w:tc>
          <w:tcPr>
            <w:tcW w:w="2767" w:type="pct"/>
            <w:noWrap/>
            <w:hideMark/>
          </w:tcPr>
          <w:p w:rsidRPr="005F1B2A" w:rsidR="001A5090" w:rsidP="00F81125" w:rsidRDefault="001A5090" w14:paraId="3EB2CF46" w14:textId="77777777">
            <w:pPr>
              <w:spacing w:before="120" w:after="120"/>
              <w:rPr>
                <w:rFonts w:ascii="OpenSans" w:hAnsi="OpenSans" w:cs="OpenSans"/>
                <w:sz w:val="19"/>
                <w:szCs w:val="19"/>
              </w:rPr>
            </w:pPr>
            <w:proofErr w:type="spellStart"/>
            <w:r w:rsidRPr="005F1B2A">
              <w:rPr>
                <w:rFonts w:ascii="OpenSans" w:hAnsi="OpenSans" w:cs="OpenSans"/>
                <w:sz w:val="19"/>
                <w:szCs w:val="19"/>
              </w:rPr>
              <w:t>Справочник.ЗоныДоставки</w:t>
            </w:r>
            <w:proofErr w:type="spellEnd"/>
          </w:p>
        </w:tc>
        <w:tc>
          <w:tcPr>
            <w:tcW w:w="759" w:type="pct"/>
            <w:noWrap/>
            <w:hideMark/>
          </w:tcPr>
          <w:p w:rsidRPr="005F1B2A" w:rsidR="001A5090" w:rsidP="00F81125" w:rsidRDefault="001A5090" w14:paraId="6CC682C6" w14:textId="77777777">
            <w:pPr>
              <w:spacing w:before="120" w:after="120"/>
              <w:rPr>
                <w:rFonts w:ascii="OpenSans" w:hAnsi="OpenSans" w:cs="OpenSans"/>
                <w:sz w:val="19"/>
                <w:szCs w:val="19"/>
              </w:rPr>
            </w:pPr>
            <w:proofErr w:type="spellStart"/>
            <w:r w:rsidRPr="005F1B2A">
              <w:rPr>
                <w:rFonts w:ascii="OpenSans" w:hAnsi="OpenSans" w:cs="OpenSans"/>
                <w:sz w:val="19"/>
                <w:szCs w:val="19"/>
              </w:rPr>
              <w:t>Dimention</w:t>
            </w:r>
            <w:proofErr w:type="spellEnd"/>
          </w:p>
        </w:tc>
        <w:tc>
          <w:tcPr>
            <w:tcW w:w="581" w:type="pct"/>
            <w:noWrap/>
            <w:hideMark/>
          </w:tcPr>
          <w:p w:rsidRPr="005F1B2A" w:rsidR="001A5090" w:rsidP="00F81125" w:rsidRDefault="001A5090" w14:paraId="1693D7AC" w14:textId="77777777">
            <w:pPr>
              <w:spacing w:before="120" w:after="120"/>
              <w:jc w:val="right"/>
              <w:rPr>
                <w:rFonts w:ascii="OpenSans" w:hAnsi="OpenSans" w:cs="OpenSans"/>
                <w:sz w:val="19"/>
                <w:szCs w:val="19"/>
              </w:rPr>
            </w:pPr>
            <w:r w:rsidRPr="005F1B2A">
              <w:rPr>
                <w:rFonts w:ascii="OpenSans" w:hAnsi="OpenSans" w:cs="OpenSans"/>
                <w:sz w:val="19"/>
                <w:szCs w:val="19"/>
              </w:rPr>
              <w:t>1</w:t>
            </w:r>
          </w:p>
        </w:tc>
        <w:tc>
          <w:tcPr>
            <w:tcW w:w="893" w:type="pct"/>
            <w:noWrap/>
            <w:hideMark/>
          </w:tcPr>
          <w:p w:rsidRPr="005F1B2A" w:rsidR="001A5090" w:rsidP="00F81125" w:rsidRDefault="001A5090" w14:paraId="40C5B122" w14:textId="77777777">
            <w:pPr>
              <w:spacing w:before="120" w:after="120"/>
              <w:jc w:val="right"/>
              <w:rPr>
                <w:rFonts w:ascii="OpenSans" w:hAnsi="OpenSans" w:cs="OpenSans"/>
                <w:sz w:val="19"/>
                <w:szCs w:val="19"/>
              </w:rPr>
            </w:pPr>
            <w:r w:rsidRPr="005F1B2A">
              <w:rPr>
                <w:rFonts w:ascii="OpenSans" w:hAnsi="OpenSans" w:cs="OpenSans"/>
                <w:sz w:val="19"/>
                <w:szCs w:val="19"/>
              </w:rPr>
              <w:t>16</w:t>
            </w:r>
          </w:p>
        </w:tc>
      </w:tr>
      <w:tr w:rsidRPr="005F1B2A" w:rsidR="00E735BF" w:rsidTr="00F81125" w14:paraId="2C016871" w14:textId="77777777">
        <w:trPr>
          <w:trHeight w:val="243"/>
        </w:trPr>
        <w:tc>
          <w:tcPr>
            <w:tcW w:w="2767" w:type="pct"/>
            <w:noWrap/>
            <w:hideMark/>
          </w:tcPr>
          <w:p w:rsidRPr="005F1B2A" w:rsidR="001A5090" w:rsidP="00F81125" w:rsidRDefault="001A5090" w14:paraId="78E5A6E9" w14:textId="77777777">
            <w:pPr>
              <w:spacing w:before="120" w:after="120"/>
              <w:rPr>
                <w:rFonts w:ascii="OpenSans" w:hAnsi="OpenSans" w:cs="OpenSans"/>
                <w:sz w:val="19"/>
                <w:szCs w:val="19"/>
              </w:rPr>
            </w:pPr>
            <w:proofErr w:type="spellStart"/>
            <w:r w:rsidRPr="005F1B2A">
              <w:rPr>
                <w:rFonts w:ascii="OpenSans" w:hAnsi="OpenSans" w:cs="OpenSans"/>
                <w:sz w:val="19"/>
                <w:szCs w:val="19"/>
              </w:rPr>
              <w:t>Справочник.КлючиАналитикиУчетаНоменклатуры</w:t>
            </w:r>
            <w:proofErr w:type="spellEnd"/>
          </w:p>
        </w:tc>
        <w:tc>
          <w:tcPr>
            <w:tcW w:w="759" w:type="pct"/>
            <w:noWrap/>
            <w:hideMark/>
          </w:tcPr>
          <w:p w:rsidRPr="005F1B2A" w:rsidR="001A5090" w:rsidP="00F81125" w:rsidRDefault="001A5090" w14:paraId="1D4120B9" w14:textId="77777777">
            <w:pPr>
              <w:spacing w:before="120" w:after="120"/>
              <w:rPr>
                <w:rFonts w:ascii="OpenSans" w:hAnsi="OpenSans" w:cs="OpenSans"/>
                <w:sz w:val="19"/>
                <w:szCs w:val="19"/>
              </w:rPr>
            </w:pPr>
            <w:proofErr w:type="spellStart"/>
            <w:r w:rsidRPr="005F1B2A">
              <w:rPr>
                <w:rFonts w:ascii="OpenSans" w:hAnsi="OpenSans" w:cs="OpenSans"/>
                <w:sz w:val="19"/>
                <w:szCs w:val="19"/>
              </w:rPr>
              <w:t>Dimention</w:t>
            </w:r>
            <w:proofErr w:type="spellEnd"/>
          </w:p>
        </w:tc>
        <w:tc>
          <w:tcPr>
            <w:tcW w:w="581" w:type="pct"/>
            <w:noWrap/>
            <w:hideMark/>
          </w:tcPr>
          <w:p w:rsidRPr="005F1B2A" w:rsidR="001A5090" w:rsidP="00F81125" w:rsidRDefault="001A5090" w14:paraId="66911838" w14:textId="77777777">
            <w:pPr>
              <w:spacing w:before="120" w:after="120"/>
              <w:jc w:val="right"/>
              <w:rPr>
                <w:rFonts w:ascii="OpenSans" w:hAnsi="OpenSans" w:cs="OpenSans"/>
                <w:sz w:val="19"/>
                <w:szCs w:val="19"/>
              </w:rPr>
            </w:pPr>
            <w:r w:rsidRPr="005F1B2A">
              <w:rPr>
                <w:rFonts w:ascii="OpenSans" w:hAnsi="OpenSans" w:cs="OpenSans"/>
                <w:sz w:val="19"/>
                <w:szCs w:val="19"/>
              </w:rPr>
              <w:t>1</w:t>
            </w:r>
          </w:p>
        </w:tc>
        <w:tc>
          <w:tcPr>
            <w:tcW w:w="893" w:type="pct"/>
            <w:noWrap/>
            <w:hideMark/>
          </w:tcPr>
          <w:p w:rsidRPr="005F1B2A" w:rsidR="001A5090" w:rsidP="00F81125" w:rsidRDefault="001A5090" w14:paraId="675B1354" w14:textId="77652646">
            <w:pPr>
              <w:spacing w:before="120" w:after="120"/>
              <w:jc w:val="right"/>
              <w:rPr>
                <w:rFonts w:ascii="OpenSans" w:hAnsi="OpenSans" w:cs="OpenSans"/>
                <w:sz w:val="19"/>
                <w:szCs w:val="19"/>
              </w:rPr>
            </w:pPr>
            <w:r w:rsidRPr="005F1B2A">
              <w:rPr>
                <w:rFonts w:ascii="OpenSans" w:hAnsi="OpenSans" w:cs="OpenSans"/>
                <w:sz w:val="19"/>
                <w:szCs w:val="19"/>
              </w:rPr>
              <w:t>6</w:t>
            </w:r>
            <w:r w:rsidRPr="005F1B2A" w:rsidR="00F23BBF">
              <w:rPr>
                <w:rFonts w:ascii="OpenSans" w:hAnsi="OpenSans" w:cs="OpenSans"/>
                <w:sz w:val="19"/>
                <w:szCs w:val="19"/>
              </w:rPr>
              <w:t>,</w:t>
            </w:r>
            <w:r w:rsidRPr="005F1B2A">
              <w:rPr>
                <w:rFonts w:ascii="OpenSans" w:hAnsi="OpenSans" w:cs="OpenSans"/>
                <w:sz w:val="19"/>
                <w:szCs w:val="19"/>
              </w:rPr>
              <w:t>304</w:t>
            </w:r>
          </w:p>
        </w:tc>
      </w:tr>
      <w:tr w:rsidRPr="005F1B2A" w:rsidR="00E735BF" w:rsidTr="00F81125" w14:paraId="0CAE3EFF" w14:textId="77777777">
        <w:trPr>
          <w:trHeight w:val="243"/>
        </w:trPr>
        <w:tc>
          <w:tcPr>
            <w:tcW w:w="2767" w:type="pct"/>
            <w:noWrap/>
            <w:hideMark/>
          </w:tcPr>
          <w:p w:rsidRPr="005F1B2A" w:rsidR="001A5090" w:rsidP="00F81125" w:rsidRDefault="001A5090" w14:paraId="4D10723E" w14:textId="77777777">
            <w:pPr>
              <w:spacing w:before="120" w:after="120"/>
              <w:rPr>
                <w:rFonts w:ascii="OpenSans" w:hAnsi="OpenSans" w:cs="OpenSans"/>
                <w:sz w:val="19"/>
                <w:szCs w:val="19"/>
              </w:rPr>
            </w:pPr>
            <w:proofErr w:type="spellStart"/>
            <w:r w:rsidRPr="005F1B2A">
              <w:rPr>
                <w:rFonts w:ascii="OpenSans" w:hAnsi="OpenSans" w:cs="OpenSans"/>
                <w:sz w:val="19"/>
                <w:szCs w:val="19"/>
              </w:rPr>
              <w:t>Справочник.КлючиАналитикиУчетаПоПартнерам</w:t>
            </w:r>
            <w:proofErr w:type="spellEnd"/>
          </w:p>
        </w:tc>
        <w:tc>
          <w:tcPr>
            <w:tcW w:w="759" w:type="pct"/>
            <w:noWrap/>
            <w:hideMark/>
          </w:tcPr>
          <w:p w:rsidRPr="005F1B2A" w:rsidR="001A5090" w:rsidP="00F81125" w:rsidRDefault="001A5090" w14:paraId="0AFBA166" w14:textId="77777777">
            <w:pPr>
              <w:spacing w:before="120" w:after="120"/>
              <w:rPr>
                <w:rFonts w:ascii="OpenSans" w:hAnsi="OpenSans" w:cs="OpenSans"/>
                <w:sz w:val="19"/>
                <w:szCs w:val="19"/>
              </w:rPr>
            </w:pPr>
            <w:proofErr w:type="spellStart"/>
            <w:r w:rsidRPr="005F1B2A">
              <w:rPr>
                <w:rFonts w:ascii="OpenSans" w:hAnsi="OpenSans" w:cs="OpenSans"/>
                <w:sz w:val="19"/>
                <w:szCs w:val="19"/>
              </w:rPr>
              <w:t>Dimention</w:t>
            </w:r>
            <w:proofErr w:type="spellEnd"/>
          </w:p>
        </w:tc>
        <w:tc>
          <w:tcPr>
            <w:tcW w:w="581" w:type="pct"/>
            <w:noWrap/>
            <w:hideMark/>
          </w:tcPr>
          <w:p w:rsidRPr="005F1B2A" w:rsidR="001A5090" w:rsidP="00F81125" w:rsidRDefault="001A5090" w14:paraId="726B769B" w14:textId="77777777">
            <w:pPr>
              <w:spacing w:before="120" w:after="120"/>
              <w:jc w:val="right"/>
              <w:rPr>
                <w:rFonts w:ascii="OpenSans" w:hAnsi="OpenSans" w:cs="OpenSans"/>
                <w:sz w:val="19"/>
                <w:szCs w:val="19"/>
              </w:rPr>
            </w:pPr>
            <w:r w:rsidRPr="005F1B2A">
              <w:rPr>
                <w:rFonts w:ascii="OpenSans" w:hAnsi="OpenSans" w:cs="OpenSans"/>
                <w:sz w:val="19"/>
                <w:szCs w:val="19"/>
              </w:rPr>
              <w:t>1</w:t>
            </w:r>
          </w:p>
        </w:tc>
        <w:tc>
          <w:tcPr>
            <w:tcW w:w="893" w:type="pct"/>
            <w:noWrap/>
            <w:hideMark/>
          </w:tcPr>
          <w:p w:rsidRPr="005F1B2A" w:rsidR="001A5090" w:rsidP="00F81125" w:rsidRDefault="001A5090" w14:paraId="1FB20D20" w14:textId="7E7A50E0">
            <w:pPr>
              <w:spacing w:before="120" w:after="120"/>
              <w:jc w:val="right"/>
              <w:rPr>
                <w:rFonts w:ascii="OpenSans" w:hAnsi="OpenSans" w:cs="OpenSans"/>
                <w:sz w:val="19"/>
                <w:szCs w:val="19"/>
              </w:rPr>
            </w:pPr>
            <w:r w:rsidRPr="005F1B2A">
              <w:rPr>
                <w:rFonts w:ascii="OpenSans" w:hAnsi="OpenSans" w:cs="OpenSans"/>
                <w:sz w:val="19"/>
                <w:szCs w:val="19"/>
              </w:rPr>
              <w:t>3</w:t>
            </w:r>
            <w:r w:rsidRPr="005F1B2A" w:rsidR="00F23BBF">
              <w:rPr>
                <w:rFonts w:ascii="OpenSans" w:hAnsi="OpenSans" w:cs="OpenSans"/>
                <w:sz w:val="19"/>
                <w:szCs w:val="19"/>
              </w:rPr>
              <w:t>,</w:t>
            </w:r>
            <w:r w:rsidRPr="005F1B2A">
              <w:rPr>
                <w:rFonts w:ascii="OpenSans" w:hAnsi="OpenSans" w:cs="OpenSans"/>
                <w:sz w:val="19"/>
                <w:szCs w:val="19"/>
              </w:rPr>
              <w:t>640</w:t>
            </w:r>
          </w:p>
        </w:tc>
      </w:tr>
      <w:tr w:rsidRPr="005F1B2A" w:rsidR="00E735BF" w:rsidTr="00F81125" w14:paraId="4C450878" w14:textId="77777777">
        <w:trPr>
          <w:trHeight w:val="243"/>
        </w:trPr>
        <w:tc>
          <w:tcPr>
            <w:tcW w:w="2767" w:type="pct"/>
            <w:noWrap/>
            <w:hideMark/>
          </w:tcPr>
          <w:p w:rsidRPr="005F1B2A" w:rsidR="001A5090" w:rsidP="00F81125" w:rsidRDefault="001A5090" w14:paraId="13B38339" w14:textId="77777777">
            <w:pPr>
              <w:spacing w:before="120" w:after="120"/>
              <w:rPr>
                <w:rFonts w:ascii="OpenSans" w:hAnsi="OpenSans" w:cs="OpenSans"/>
                <w:sz w:val="19"/>
                <w:szCs w:val="19"/>
              </w:rPr>
            </w:pPr>
            <w:proofErr w:type="spellStart"/>
            <w:r w:rsidRPr="005F1B2A">
              <w:rPr>
                <w:rFonts w:ascii="OpenSans" w:hAnsi="OpenSans" w:cs="OpenSans"/>
                <w:sz w:val="19"/>
                <w:szCs w:val="19"/>
              </w:rPr>
              <w:t>Справочник.Контрагенты</w:t>
            </w:r>
            <w:proofErr w:type="spellEnd"/>
          </w:p>
        </w:tc>
        <w:tc>
          <w:tcPr>
            <w:tcW w:w="759" w:type="pct"/>
            <w:noWrap/>
            <w:hideMark/>
          </w:tcPr>
          <w:p w:rsidRPr="005F1B2A" w:rsidR="001A5090" w:rsidP="00F81125" w:rsidRDefault="001A5090" w14:paraId="68BDD93A" w14:textId="77777777">
            <w:pPr>
              <w:spacing w:before="120" w:after="120"/>
              <w:rPr>
                <w:rFonts w:ascii="OpenSans" w:hAnsi="OpenSans" w:cs="OpenSans"/>
                <w:sz w:val="19"/>
                <w:szCs w:val="19"/>
              </w:rPr>
            </w:pPr>
            <w:proofErr w:type="spellStart"/>
            <w:r w:rsidRPr="005F1B2A">
              <w:rPr>
                <w:rFonts w:ascii="OpenSans" w:hAnsi="OpenSans" w:cs="OpenSans"/>
                <w:sz w:val="19"/>
                <w:szCs w:val="19"/>
              </w:rPr>
              <w:t>Dimention</w:t>
            </w:r>
            <w:proofErr w:type="spellEnd"/>
          </w:p>
        </w:tc>
        <w:tc>
          <w:tcPr>
            <w:tcW w:w="581" w:type="pct"/>
            <w:noWrap/>
            <w:hideMark/>
          </w:tcPr>
          <w:p w:rsidRPr="005F1B2A" w:rsidR="001A5090" w:rsidP="00F81125" w:rsidRDefault="001A5090" w14:paraId="564376C3" w14:textId="77777777">
            <w:pPr>
              <w:spacing w:before="120" w:after="120"/>
              <w:jc w:val="right"/>
              <w:rPr>
                <w:rFonts w:ascii="OpenSans" w:hAnsi="OpenSans" w:cs="OpenSans"/>
                <w:sz w:val="19"/>
                <w:szCs w:val="19"/>
              </w:rPr>
            </w:pPr>
            <w:r w:rsidRPr="005F1B2A">
              <w:rPr>
                <w:rFonts w:ascii="OpenSans" w:hAnsi="OpenSans" w:cs="OpenSans"/>
                <w:sz w:val="19"/>
                <w:szCs w:val="19"/>
              </w:rPr>
              <w:t>1</w:t>
            </w:r>
          </w:p>
        </w:tc>
        <w:tc>
          <w:tcPr>
            <w:tcW w:w="893" w:type="pct"/>
            <w:noWrap/>
            <w:hideMark/>
          </w:tcPr>
          <w:p w:rsidRPr="005F1B2A" w:rsidR="001A5090" w:rsidP="00F81125" w:rsidRDefault="001A5090" w14:paraId="752FF7DE" w14:textId="357D8E8C">
            <w:pPr>
              <w:spacing w:before="120" w:after="120"/>
              <w:jc w:val="right"/>
              <w:rPr>
                <w:rFonts w:ascii="OpenSans" w:hAnsi="OpenSans" w:cs="OpenSans"/>
                <w:sz w:val="19"/>
                <w:szCs w:val="19"/>
              </w:rPr>
            </w:pPr>
            <w:r w:rsidRPr="005F1B2A">
              <w:rPr>
                <w:rFonts w:ascii="OpenSans" w:hAnsi="OpenSans" w:cs="OpenSans"/>
                <w:sz w:val="19"/>
                <w:szCs w:val="19"/>
              </w:rPr>
              <w:t>1</w:t>
            </w:r>
            <w:r w:rsidRPr="005F1B2A" w:rsidR="00F23BBF">
              <w:rPr>
                <w:rFonts w:ascii="OpenSans" w:hAnsi="OpenSans" w:cs="OpenSans"/>
                <w:sz w:val="19"/>
                <w:szCs w:val="19"/>
              </w:rPr>
              <w:t>,</w:t>
            </w:r>
            <w:r w:rsidRPr="005F1B2A">
              <w:rPr>
                <w:rFonts w:ascii="OpenSans" w:hAnsi="OpenSans" w:cs="OpenSans"/>
                <w:sz w:val="19"/>
                <w:szCs w:val="19"/>
              </w:rPr>
              <w:t>992</w:t>
            </w:r>
          </w:p>
        </w:tc>
      </w:tr>
      <w:tr w:rsidRPr="005F1B2A" w:rsidR="00E735BF" w:rsidTr="00F81125" w14:paraId="787EA6CD" w14:textId="77777777">
        <w:trPr>
          <w:trHeight w:val="243"/>
        </w:trPr>
        <w:tc>
          <w:tcPr>
            <w:tcW w:w="2767" w:type="pct"/>
            <w:noWrap/>
            <w:hideMark/>
          </w:tcPr>
          <w:p w:rsidRPr="005F1B2A" w:rsidR="001A5090" w:rsidP="00F81125" w:rsidRDefault="001A5090" w14:paraId="0F62B126" w14:textId="77777777">
            <w:pPr>
              <w:spacing w:before="120" w:after="120"/>
              <w:rPr>
                <w:rFonts w:ascii="OpenSans" w:hAnsi="OpenSans" w:cs="OpenSans"/>
                <w:sz w:val="19"/>
                <w:szCs w:val="19"/>
              </w:rPr>
            </w:pPr>
            <w:proofErr w:type="spellStart"/>
            <w:r w:rsidRPr="005F1B2A">
              <w:rPr>
                <w:rFonts w:ascii="OpenSans" w:hAnsi="OpenSans" w:cs="OpenSans"/>
                <w:sz w:val="19"/>
                <w:szCs w:val="19"/>
              </w:rPr>
              <w:t>Справочник.Номенклатура</w:t>
            </w:r>
            <w:proofErr w:type="spellEnd"/>
          </w:p>
        </w:tc>
        <w:tc>
          <w:tcPr>
            <w:tcW w:w="759" w:type="pct"/>
            <w:noWrap/>
            <w:hideMark/>
          </w:tcPr>
          <w:p w:rsidRPr="005F1B2A" w:rsidR="001A5090" w:rsidP="00F81125" w:rsidRDefault="001A5090" w14:paraId="5832B234" w14:textId="77777777">
            <w:pPr>
              <w:spacing w:before="120" w:after="120"/>
              <w:rPr>
                <w:rFonts w:ascii="OpenSans" w:hAnsi="OpenSans" w:cs="OpenSans"/>
                <w:sz w:val="19"/>
                <w:szCs w:val="19"/>
              </w:rPr>
            </w:pPr>
            <w:proofErr w:type="spellStart"/>
            <w:r w:rsidRPr="005F1B2A">
              <w:rPr>
                <w:rFonts w:ascii="OpenSans" w:hAnsi="OpenSans" w:cs="OpenSans"/>
                <w:sz w:val="19"/>
                <w:szCs w:val="19"/>
              </w:rPr>
              <w:t>Dimention</w:t>
            </w:r>
            <w:proofErr w:type="spellEnd"/>
          </w:p>
        </w:tc>
        <w:tc>
          <w:tcPr>
            <w:tcW w:w="581" w:type="pct"/>
            <w:noWrap/>
            <w:hideMark/>
          </w:tcPr>
          <w:p w:rsidRPr="005F1B2A" w:rsidR="001A5090" w:rsidP="00F81125" w:rsidRDefault="001A5090" w14:paraId="2BEB65F5" w14:textId="77777777">
            <w:pPr>
              <w:spacing w:before="120" w:after="120"/>
              <w:jc w:val="right"/>
              <w:rPr>
                <w:rFonts w:ascii="OpenSans" w:hAnsi="OpenSans" w:cs="OpenSans"/>
                <w:sz w:val="19"/>
                <w:szCs w:val="19"/>
              </w:rPr>
            </w:pPr>
            <w:r w:rsidRPr="005F1B2A">
              <w:rPr>
                <w:rFonts w:ascii="OpenSans" w:hAnsi="OpenSans" w:cs="OpenSans"/>
                <w:sz w:val="19"/>
                <w:szCs w:val="19"/>
              </w:rPr>
              <w:t>1</w:t>
            </w:r>
          </w:p>
        </w:tc>
        <w:tc>
          <w:tcPr>
            <w:tcW w:w="893" w:type="pct"/>
            <w:noWrap/>
            <w:hideMark/>
          </w:tcPr>
          <w:p w:rsidRPr="005F1B2A" w:rsidR="001A5090" w:rsidP="00F81125" w:rsidRDefault="001A5090" w14:paraId="00B34585" w14:textId="2CD25D5D">
            <w:pPr>
              <w:spacing w:before="120" w:after="120"/>
              <w:jc w:val="right"/>
              <w:rPr>
                <w:rFonts w:ascii="OpenSans" w:hAnsi="OpenSans" w:cs="OpenSans"/>
                <w:sz w:val="19"/>
                <w:szCs w:val="19"/>
              </w:rPr>
            </w:pPr>
            <w:r w:rsidRPr="005F1B2A">
              <w:rPr>
                <w:rFonts w:ascii="OpenSans" w:hAnsi="OpenSans" w:cs="OpenSans"/>
                <w:sz w:val="19"/>
                <w:szCs w:val="19"/>
              </w:rPr>
              <w:t>1</w:t>
            </w:r>
            <w:r w:rsidRPr="005F1B2A" w:rsidR="00F23BBF">
              <w:rPr>
                <w:rFonts w:ascii="OpenSans" w:hAnsi="OpenSans" w:cs="OpenSans"/>
                <w:sz w:val="19"/>
                <w:szCs w:val="19"/>
              </w:rPr>
              <w:t>,</w:t>
            </w:r>
            <w:r w:rsidRPr="005F1B2A">
              <w:rPr>
                <w:rFonts w:ascii="OpenSans" w:hAnsi="OpenSans" w:cs="OpenSans"/>
                <w:sz w:val="19"/>
                <w:szCs w:val="19"/>
              </w:rPr>
              <w:t>536</w:t>
            </w:r>
          </w:p>
        </w:tc>
      </w:tr>
      <w:tr w:rsidRPr="005F1B2A" w:rsidR="00E735BF" w:rsidTr="00F81125" w14:paraId="42F2BCF3" w14:textId="77777777">
        <w:trPr>
          <w:trHeight w:val="243"/>
        </w:trPr>
        <w:tc>
          <w:tcPr>
            <w:tcW w:w="2767" w:type="pct"/>
            <w:noWrap/>
            <w:hideMark/>
          </w:tcPr>
          <w:p w:rsidRPr="005F1B2A" w:rsidR="001A5090" w:rsidP="00F81125" w:rsidRDefault="001A5090" w14:paraId="2DD1FC1D" w14:textId="77777777">
            <w:pPr>
              <w:spacing w:before="120" w:after="120"/>
              <w:rPr>
                <w:rFonts w:ascii="OpenSans" w:hAnsi="OpenSans" w:cs="OpenSans"/>
                <w:sz w:val="19"/>
                <w:szCs w:val="19"/>
              </w:rPr>
            </w:pPr>
            <w:proofErr w:type="spellStart"/>
            <w:r w:rsidRPr="005F1B2A">
              <w:rPr>
                <w:rFonts w:ascii="OpenSans" w:hAnsi="OpenSans" w:cs="OpenSans"/>
                <w:sz w:val="19"/>
                <w:szCs w:val="19"/>
              </w:rPr>
              <w:t>Справочник.Организации</w:t>
            </w:r>
            <w:proofErr w:type="spellEnd"/>
          </w:p>
        </w:tc>
        <w:tc>
          <w:tcPr>
            <w:tcW w:w="759" w:type="pct"/>
            <w:noWrap/>
            <w:hideMark/>
          </w:tcPr>
          <w:p w:rsidRPr="005F1B2A" w:rsidR="001A5090" w:rsidP="00F81125" w:rsidRDefault="001A5090" w14:paraId="6BC1AA4B" w14:textId="77777777">
            <w:pPr>
              <w:spacing w:before="120" w:after="120"/>
              <w:rPr>
                <w:rFonts w:ascii="OpenSans" w:hAnsi="OpenSans" w:cs="OpenSans"/>
                <w:sz w:val="19"/>
                <w:szCs w:val="19"/>
              </w:rPr>
            </w:pPr>
            <w:proofErr w:type="spellStart"/>
            <w:r w:rsidRPr="005F1B2A">
              <w:rPr>
                <w:rFonts w:ascii="OpenSans" w:hAnsi="OpenSans" w:cs="OpenSans"/>
                <w:sz w:val="19"/>
                <w:szCs w:val="19"/>
              </w:rPr>
              <w:t>Dimention</w:t>
            </w:r>
            <w:proofErr w:type="spellEnd"/>
          </w:p>
        </w:tc>
        <w:tc>
          <w:tcPr>
            <w:tcW w:w="581" w:type="pct"/>
            <w:noWrap/>
            <w:hideMark/>
          </w:tcPr>
          <w:p w:rsidRPr="005F1B2A" w:rsidR="001A5090" w:rsidP="00F81125" w:rsidRDefault="001A5090" w14:paraId="7FAEDD34" w14:textId="77777777">
            <w:pPr>
              <w:spacing w:before="120" w:after="120"/>
              <w:jc w:val="right"/>
              <w:rPr>
                <w:rFonts w:ascii="OpenSans" w:hAnsi="OpenSans" w:cs="OpenSans"/>
                <w:sz w:val="19"/>
                <w:szCs w:val="19"/>
              </w:rPr>
            </w:pPr>
            <w:r w:rsidRPr="005F1B2A">
              <w:rPr>
                <w:rFonts w:ascii="OpenSans" w:hAnsi="OpenSans" w:cs="OpenSans"/>
                <w:sz w:val="19"/>
                <w:szCs w:val="19"/>
              </w:rPr>
              <w:t>1</w:t>
            </w:r>
          </w:p>
        </w:tc>
        <w:tc>
          <w:tcPr>
            <w:tcW w:w="893" w:type="pct"/>
            <w:noWrap/>
            <w:hideMark/>
          </w:tcPr>
          <w:p w:rsidRPr="005F1B2A" w:rsidR="001A5090" w:rsidP="00F81125" w:rsidRDefault="001A5090" w14:paraId="72690BB3" w14:textId="77777777">
            <w:pPr>
              <w:spacing w:before="120" w:after="120"/>
              <w:jc w:val="right"/>
              <w:rPr>
                <w:rFonts w:ascii="OpenSans" w:hAnsi="OpenSans" w:cs="OpenSans"/>
                <w:sz w:val="19"/>
                <w:szCs w:val="19"/>
              </w:rPr>
            </w:pPr>
            <w:r w:rsidRPr="005F1B2A">
              <w:rPr>
                <w:rFonts w:ascii="OpenSans" w:hAnsi="OpenSans" w:cs="OpenSans"/>
                <w:sz w:val="19"/>
                <w:szCs w:val="19"/>
              </w:rPr>
              <w:t>16</w:t>
            </w:r>
          </w:p>
        </w:tc>
      </w:tr>
      <w:tr w:rsidRPr="005F1B2A" w:rsidR="00E735BF" w:rsidTr="00F81125" w14:paraId="1B615B59" w14:textId="77777777">
        <w:trPr>
          <w:trHeight w:val="243"/>
        </w:trPr>
        <w:tc>
          <w:tcPr>
            <w:tcW w:w="2767" w:type="pct"/>
            <w:noWrap/>
            <w:hideMark/>
          </w:tcPr>
          <w:p w:rsidRPr="005F1B2A" w:rsidR="001A5090" w:rsidP="00F81125" w:rsidRDefault="001A5090" w14:paraId="754797E8" w14:textId="77777777">
            <w:pPr>
              <w:spacing w:before="120" w:after="120"/>
              <w:rPr>
                <w:rFonts w:ascii="OpenSans" w:hAnsi="OpenSans" w:cs="OpenSans"/>
                <w:sz w:val="19"/>
                <w:szCs w:val="19"/>
              </w:rPr>
            </w:pPr>
            <w:proofErr w:type="spellStart"/>
            <w:r w:rsidRPr="005F1B2A">
              <w:rPr>
                <w:rFonts w:ascii="OpenSans" w:hAnsi="OpenSans" w:cs="OpenSans"/>
                <w:sz w:val="19"/>
                <w:szCs w:val="19"/>
              </w:rPr>
              <w:t>Справочник.Партнеры</w:t>
            </w:r>
            <w:proofErr w:type="spellEnd"/>
          </w:p>
        </w:tc>
        <w:tc>
          <w:tcPr>
            <w:tcW w:w="759" w:type="pct"/>
            <w:noWrap/>
            <w:hideMark/>
          </w:tcPr>
          <w:p w:rsidRPr="005F1B2A" w:rsidR="001A5090" w:rsidP="00F81125" w:rsidRDefault="001A5090" w14:paraId="569B931F" w14:textId="77777777">
            <w:pPr>
              <w:spacing w:before="120" w:after="120"/>
              <w:rPr>
                <w:rFonts w:ascii="OpenSans" w:hAnsi="OpenSans" w:cs="OpenSans"/>
                <w:sz w:val="19"/>
                <w:szCs w:val="19"/>
              </w:rPr>
            </w:pPr>
            <w:proofErr w:type="spellStart"/>
            <w:r w:rsidRPr="005F1B2A">
              <w:rPr>
                <w:rFonts w:ascii="OpenSans" w:hAnsi="OpenSans" w:cs="OpenSans"/>
                <w:sz w:val="19"/>
                <w:szCs w:val="19"/>
              </w:rPr>
              <w:t>Dimention</w:t>
            </w:r>
            <w:proofErr w:type="spellEnd"/>
          </w:p>
        </w:tc>
        <w:tc>
          <w:tcPr>
            <w:tcW w:w="581" w:type="pct"/>
            <w:noWrap/>
            <w:hideMark/>
          </w:tcPr>
          <w:p w:rsidRPr="005F1B2A" w:rsidR="001A5090" w:rsidP="00F81125" w:rsidRDefault="001A5090" w14:paraId="2967DF36" w14:textId="77777777">
            <w:pPr>
              <w:spacing w:before="120" w:after="120"/>
              <w:jc w:val="right"/>
              <w:rPr>
                <w:rFonts w:ascii="OpenSans" w:hAnsi="OpenSans" w:cs="OpenSans"/>
                <w:sz w:val="19"/>
                <w:szCs w:val="19"/>
              </w:rPr>
            </w:pPr>
            <w:r w:rsidRPr="005F1B2A">
              <w:rPr>
                <w:rFonts w:ascii="OpenSans" w:hAnsi="OpenSans" w:cs="OpenSans"/>
                <w:sz w:val="19"/>
                <w:szCs w:val="19"/>
              </w:rPr>
              <w:t>1</w:t>
            </w:r>
          </w:p>
        </w:tc>
        <w:tc>
          <w:tcPr>
            <w:tcW w:w="893" w:type="pct"/>
            <w:noWrap/>
            <w:hideMark/>
          </w:tcPr>
          <w:p w:rsidRPr="005F1B2A" w:rsidR="001A5090" w:rsidP="00F81125" w:rsidRDefault="001A5090" w14:paraId="10EAD105" w14:textId="1D547DB9">
            <w:pPr>
              <w:spacing w:before="120" w:after="120"/>
              <w:jc w:val="right"/>
              <w:rPr>
                <w:rFonts w:ascii="OpenSans" w:hAnsi="OpenSans" w:cs="OpenSans"/>
                <w:sz w:val="19"/>
                <w:szCs w:val="19"/>
              </w:rPr>
            </w:pPr>
            <w:r w:rsidRPr="005F1B2A">
              <w:rPr>
                <w:rFonts w:ascii="OpenSans" w:hAnsi="OpenSans" w:cs="OpenSans"/>
                <w:sz w:val="19"/>
                <w:szCs w:val="19"/>
              </w:rPr>
              <w:t>2</w:t>
            </w:r>
            <w:r w:rsidRPr="005F1B2A" w:rsidR="00F23BBF">
              <w:rPr>
                <w:rFonts w:ascii="OpenSans" w:hAnsi="OpenSans" w:cs="OpenSans"/>
                <w:sz w:val="19"/>
                <w:szCs w:val="19"/>
              </w:rPr>
              <w:t>,</w:t>
            </w:r>
            <w:r w:rsidRPr="005F1B2A">
              <w:rPr>
                <w:rFonts w:ascii="OpenSans" w:hAnsi="OpenSans" w:cs="OpenSans"/>
                <w:sz w:val="19"/>
                <w:szCs w:val="19"/>
              </w:rPr>
              <w:t>752</w:t>
            </w:r>
          </w:p>
        </w:tc>
      </w:tr>
      <w:tr w:rsidRPr="005F1B2A" w:rsidR="00E735BF" w:rsidTr="00F81125" w14:paraId="0E8F2AE1" w14:textId="77777777">
        <w:trPr>
          <w:trHeight w:val="243"/>
        </w:trPr>
        <w:tc>
          <w:tcPr>
            <w:tcW w:w="2767" w:type="pct"/>
            <w:noWrap/>
            <w:hideMark/>
          </w:tcPr>
          <w:p w:rsidRPr="005F1B2A" w:rsidR="001A5090" w:rsidP="00F81125" w:rsidRDefault="001A5090" w14:paraId="00FA3775" w14:textId="77777777">
            <w:pPr>
              <w:spacing w:before="120" w:after="120"/>
              <w:rPr>
                <w:rFonts w:ascii="OpenSans" w:hAnsi="OpenSans" w:cs="OpenSans"/>
                <w:sz w:val="19"/>
                <w:szCs w:val="19"/>
              </w:rPr>
            </w:pPr>
            <w:proofErr w:type="spellStart"/>
            <w:r w:rsidRPr="005F1B2A">
              <w:rPr>
                <w:rFonts w:ascii="OpenSans" w:hAnsi="OpenSans" w:cs="OpenSans"/>
                <w:sz w:val="19"/>
                <w:szCs w:val="19"/>
              </w:rPr>
              <w:t>Справочник.Партнеры.ДополнительныеРеквизиты</w:t>
            </w:r>
            <w:proofErr w:type="spellEnd"/>
          </w:p>
        </w:tc>
        <w:tc>
          <w:tcPr>
            <w:tcW w:w="759" w:type="pct"/>
            <w:noWrap/>
            <w:hideMark/>
          </w:tcPr>
          <w:p w:rsidRPr="005F1B2A" w:rsidR="001A5090" w:rsidP="00F81125" w:rsidRDefault="001A5090" w14:paraId="1A2E39FB" w14:textId="77777777">
            <w:pPr>
              <w:spacing w:before="120" w:after="120"/>
              <w:rPr>
                <w:rFonts w:ascii="OpenSans" w:hAnsi="OpenSans" w:cs="OpenSans"/>
                <w:sz w:val="19"/>
                <w:szCs w:val="19"/>
              </w:rPr>
            </w:pPr>
            <w:proofErr w:type="spellStart"/>
            <w:r w:rsidRPr="005F1B2A">
              <w:rPr>
                <w:rFonts w:ascii="OpenSans" w:hAnsi="OpenSans" w:cs="OpenSans"/>
                <w:sz w:val="19"/>
                <w:szCs w:val="19"/>
              </w:rPr>
              <w:t>Dimention</w:t>
            </w:r>
            <w:proofErr w:type="spellEnd"/>
          </w:p>
        </w:tc>
        <w:tc>
          <w:tcPr>
            <w:tcW w:w="581" w:type="pct"/>
            <w:noWrap/>
            <w:hideMark/>
          </w:tcPr>
          <w:p w:rsidRPr="005F1B2A" w:rsidR="001A5090" w:rsidP="00F81125" w:rsidRDefault="001A5090" w14:paraId="7A7307AE" w14:textId="77777777">
            <w:pPr>
              <w:spacing w:before="120" w:after="120"/>
              <w:jc w:val="right"/>
              <w:rPr>
                <w:rFonts w:ascii="OpenSans" w:hAnsi="OpenSans" w:cs="OpenSans"/>
                <w:sz w:val="19"/>
                <w:szCs w:val="19"/>
              </w:rPr>
            </w:pPr>
            <w:r w:rsidRPr="005F1B2A">
              <w:rPr>
                <w:rFonts w:ascii="OpenSans" w:hAnsi="OpenSans" w:cs="OpenSans"/>
                <w:sz w:val="19"/>
                <w:szCs w:val="19"/>
              </w:rPr>
              <w:t>1</w:t>
            </w:r>
          </w:p>
        </w:tc>
        <w:tc>
          <w:tcPr>
            <w:tcW w:w="893" w:type="pct"/>
            <w:noWrap/>
            <w:hideMark/>
          </w:tcPr>
          <w:p w:rsidRPr="005F1B2A" w:rsidR="001A5090" w:rsidP="00F81125" w:rsidRDefault="001A5090" w14:paraId="29FA9E14" w14:textId="77777777">
            <w:pPr>
              <w:spacing w:before="120" w:after="120"/>
              <w:jc w:val="right"/>
              <w:rPr>
                <w:rFonts w:ascii="OpenSans" w:hAnsi="OpenSans" w:cs="OpenSans"/>
                <w:sz w:val="19"/>
                <w:szCs w:val="19"/>
              </w:rPr>
            </w:pPr>
            <w:r w:rsidRPr="005F1B2A">
              <w:rPr>
                <w:rFonts w:ascii="OpenSans" w:hAnsi="OpenSans" w:cs="OpenSans"/>
                <w:sz w:val="19"/>
                <w:szCs w:val="19"/>
              </w:rPr>
              <w:t>752</w:t>
            </w:r>
          </w:p>
        </w:tc>
      </w:tr>
      <w:tr w:rsidRPr="005F1B2A" w:rsidR="00E735BF" w:rsidTr="00F81125" w14:paraId="6DD0A442" w14:textId="77777777">
        <w:trPr>
          <w:trHeight w:val="243"/>
        </w:trPr>
        <w:tc>
          <w:tcPr>
            <w:tcW w:w="2767" w:type="pct"/>
            <w:noWrap/>
            <w:hideMark/>
          </w:tcPr>
          <w:p w:rsidRPr="005F1B2A" w:rsidR="001A5090" w:rsidP="00F81125" w:rsidRDefault="001A5090" w14:paraId="256CA366" w14:textId="77777777">
            <w:pPr>
              <w:spacing w:before="120" w:after="120"/>
              <w:rPr>
                <w:rFonts w:ascii="OpenSans" w:hAnsi="OpenSans" w:cs="OpenSans"/>
                <w:sz w:val="19"/>
                <w:szCs w:val="19"/>
              </w:rPr>
            </w:pPr>
            <w:proofErr w:type="spellStart"/>
            <w:r w:rsidRPr="005F1B2A">
              <w:rPr>
                <w:rFonts w:ascii="OpenSans" w:hAnsi="OpenSans" w:cs="OpenSans"/>
                <w:sz w:val="19"/>
                <w:szCs w:val="19"/>
              </w:rPr>
              <w:t>Справочник.СтраныМира</w:t>
            </w:r>
            <w:proofErr w:type="spellEnd"/>
          </w:p>
        </w:tc>
        <w:tc>
          <w:tcPr>
            <w:tcW w:w="759" w:type="pct"/>
            <w:noWrap/>
            <w:hideMark/>
          </w:tcPr>
          <w:p w:rsidRPr="005F1B2A" w:rsidR="001A5090" w:rsidP="00F81125" w:rsidRDefault="001A5090" w14:paraId="53C55998" w14:textId="77777777">
            <w:pPr>
              <w:spacing w:before="120" w:after="120"/>
              <w:rPr>
                <w:rFonts w:ascii="OpenSans" w:hAnsi="OpenSans" w:cs="OpenSans"/>
                <w:sz w:val="19"/>
                <w:szCs w:val="19"/>
              </w:rPr>
            </w:pPr>
            <w:proofErr w:type="spellStart"/>
            <w:r w:rsidRPr="005F1B2A">
              <w:rPr>
                <w:rFonts w:ascii="OpenSans" w:hAnsi="OpenSans" w:cs="OpenSans"/>
                <w:sz w:val="19"/>
                <w:szCs w:val="19"/>
              </w:rPr>
              <w:t>Dimention</w:t>
            </w:r>
            <w:proofErr w:type="spellEnd"/>
          </w:p>
        </w:tc>
        <w:tc>
          <w:tcPr>
            <w:tcW w:w="581" w:type="pct"/>
            <w:noWrap/>
            <w:hideMark/>
          </w:tcPr>
          <w:p w:rsidRPr="005F1B2A" w:rsidR="001A5090" w:rsidP="00F81125" w:rsidRDefault="001A5090" w14:paraId="550AF861" w14:textId="77777777">
            <w:pPr>
              <w:spacing w:before="120" w:after="120"/>
              <w:jc w:val="right"/>
              <w:rPr>
                <w:rFonts w:ascii="OpenSans" w:hAnsi="OpenSans" w:cs="OpenSans"/>
                <w:sz w:val="19"/>
                <w:szCs w:val="19"/>
              </w:rPr>
            </w:pPr>
            <w:r w:rsidRPr="005F1B2A">
              <w:rPr>
                <w:rFonts w:ascii="OpenSans" w:hAnsi="OpenSans" w:cs="OpenSans"/>
                <w:sz w:val="19"/>
                <w:szCs w:val="19"/>
              </w:rPr>
              <w:t>1</w:t>
            </w:r>
          </w:p>
        </w:tc>
        <w:tc>
          <w:tcPr>
            <w:tcW w:w="893" w:type="pct"/>
            <w:noWrap/>
            <w:hideMark/>
          </w:tcPr>
          <w:p w:rsidRPr="005F1B2A" w:rsidR="001A5090" w:rsidP="00F81125" w:rsidRDefault="001A5090" w14:paraId="20E78B1D" w14:textId="77777777">
            <w:pPr>
              <w:spacing w:before="120" w:after="120"/>
              <w:jc w:val="right"/>
              <w:rPr>
                <w:rFonts w:ascii="OpenSans" w:hAnsi="OpenSans" w:cs="OpenSans"/>
                <w:sz w:val="19"/>
                <w:szCs w:val="19"/>
              </w:rPr>
            </w:pPr>
            <w:r w:rsidRPr="005F1B2A">
              <w:rPr>
                <w:rFonts w:ascii="OpenSans" w:hAnsi="OpenSans" w:cs="OpenSans"/>
                <w:sz w:val="19"/>
                <w:szCs w:val="19"/>
              </w:rPr>
              <w:t>16</w:t>
            </w:r>
          </w:p>
        </w:tc>
      </w:tr>
    </w:tbl>
    <w:p w:rsidRPr="005F1B2A" w:rsidR="00011140" w:rsidP="00F81125" w:rsidRDefault="00011140" w14:paraId="01ECFF3E" w14:textId="5A05E8FE">
      <w:pPr>
        <w:pStyle w:val="Heading4"/>
        <w:spacing w:before="240" w:after="240"/>
        <w:ind w:firstLine="720"/>
        <w:rPr>
          <w:rFonts w:hint="eastAsia" w:ascii="OpenSans" w:hAnsi="OpenSans" w:cs="OpenSans"/>
          <w:i w:val="0"/>
          <w:color w:val="auto"/>
        </w:rPr>
      </w:pPr>
      <w:r w:rsidRPr="005F1B2A">
        <w:rPr>
          <w:rFonts w:ascii="OpenSans" w:hAnsi="OpenSans" w:cs="OpenSans"/>
          <w:i w:val="0"/>
          <w:color w:val="auto"/>
        </w:rPr>
        <w:t xml:space="preserve"> SCM</w:t>
      </w:r>
    </w:p>
    <w:tbl>
      <w:tblPr>
        <w:tblStyle w:val="TableGridLight"/>
        <w:tblW w:w="5000" w:type="pct"/>
        <w:tblLook w:val="04A0" w:firstRow="1" w:lastRow="0" w:firstColumn="1" w:lastColumn="0" w:noHBand="0" w:noVBand="1"/>
      </w:tblPr>
      <w:tblGrid>
        <w:gridCol w:w="5175"/>
        <w:gridCol w:w="1419"/>
        <w:gridCol w:w="1086"/>
        <w:gridCol w:w="1670"/>
      </w:tblGrid>
      <w:tr w:rsidRPr="005F1B2A" w:rsidR="00E735BF" w:rsidTr="00F81125" w14:paraId="69E21663" w14:textId="77777777">
        <w:trPr>
          <w:trHeight w:val="231"/>
          <w:tblHeader/>
        </w:trPr>
        <w:tc>
          <w:tcPr>
            <w:tcW w:w="2767" w:type="pct"/>
            <w:shd w:val="clear" w:color="auto" w:fill="000000" w:themeFill="text1"/>
            <w:vAlign w:val="center"/>
          </w:tcPr>
          <w:p w:rsidRPr="005F1B2A" w:rsidR="00011140" w:rsidP="00A63819" w:rsidRDefault="00011140" w14:paraId="7C08AA36" w14:textId="77777777">
            <w:pPr>
              <w:spacing w:before="120" w:after="120"/>
              <w:jc w:val="center"/>
              <w:rPr>
                <w:rFonts w:ascii="OpenSans" w:hAnsi="OpenSans" w:cs="OpenSans"/>
                <w:sz w:val="19"/>
                <w:szCs w:val="19"/>
              </w:rPr>
            </w:pPr>
            <w:commentRangeStart w:id="47"/>
            <w:r w:rsidRPr="005F1B2A">
              <w:rPr>
                <w:rFonts w:ascii="OpenSans" w:hAnsi="OpenSans" w:cs="OpenSans"/>
                <w:sz w:val="19"/>
                <w:szCs w:val="19"/>
              </w:rPr>
              <w:t>Object</w:t>
            </w:r>
          </w:p>
        </w:tc>
        <w:tc>
          <w:tcPr>
            <w:tcW w:w="759" w:type="pct"/>
            <w:shd w:val="clear" w:color="auto" w:fill="000000" w:themeFill="text1"/>
            <w:vAlign w:val="center"/>
          </w:tcPr>
          <w:p w:rsidRPr="005F1B2A" w:rsidR="00011140" w:rsidP="00A63819" w:rsidRDefault="00011140" w14:paraId="7376DEC4" w14:textId="77777777">
            <w:pPr>
              <w:spacing w:before="120" w:after="120"/>
              <w:jc w:val="center"/>
              <w:rPr>
                <w:rFonts w:ascii="OpenSans" w:hAnsi="OpenSans" w:cs="OpenSans"/>
                <w:sz w:val="19"/>
                <w:szCs w:val="19"/>
              </w:rPr>
            </w:pPr>
            <w:r w:rsidRPr="005F1B2A">
              <w:rPr>
                <w:rFonts w:ascii="OpenSans" w:hAnsi="OpenSans" w:cs="OpenSans"/>
                <w:sz w:val="19"/>
                <w:szCs w:val="19"/>
              </w:rPr>
              <w:t>Object type</w:t>
            </w:r>
          </w:p>
        </w:tc>
        <w:tc>
          <w:tcPr>
            <w:tcW w:w="581" w:type="pct"/>
            <w:shd w:val="clear" w:color="auto" w:fill="000000" w:themeFill="text1"/>
            <w:vAlign w:val="center"/>
          </w:tcPr>
          <w:p w:rsidRPr="005F1B2A" w:rsidR="00011140" w:rsidP="00A63819" w:rsidRDefault="00011140" w14:paraId="324CED6E" w14:textId="77777777">
            <w:pPr>
              <w:spacing w:before="120" w:after="120"/>
              <w:jc w:val="center"/>
              <w:rPr>
                <w:rFonts w:ascii="OpenSans" w:hAnsi="OpenSans" w:cs="OpenSans"/>
                <w:sz w:val="19"/>
                <w:szCs w:val="19"/>
              </w:rPr>
            </w:pPr>
            <w:r w:rsidRPr="005F1B2A">
              <w:rPr>
                <w:rFonts w:ascii="OpenSans" w:hAnsi="OpenSans" w:cs="OpenSans"/>
                <w:sz w:val="19"/>
                <w:szCs w:val="19"/>
              </w:rPr>
              <w:t>Priority</w:t>
            </w:r>
          </w:p>
        </w:tc>
        <w:tc>
          <w:tcPr>
            <w:tcW w:w="893" w:type="pct"/>
            <w:shd w:val="clear" w:color="auto" w:fill="000000" w:themeFill="text1"/>
            <w:vAlign w:val="center"/>
          </w:tcPr>
          <w:p w:rsidRPr="00F44487" w:rsidR="00011140" w:rsidP="00A63819" w:rsidRDefault="00011140" w14:paraId="4C3D61E9" w14:textId="77777777">
            <w:pPr>
              <w:spacing w:before="120" w:after="120"/>
              <w:jc w:val="center"/>
              <w:rPr>
                <w:rFonts w:ascii="OpenSans" w:hAnsi="OpenSans" w:cs="OpenSans"/>
                <w:sz w:val="19"/>
                <w:szCs w:val="19"/>
                <w:lang w:val="uk-UA"/>
              </w:rPr>
            </w:pPr>
            <w:r w:rsidRPr="005F1B2A">
              <w:rPr>
                <w:rFonts w:ascii="OpenSans" w:hAnsi="OpenSans" w:cs="OpenSans"/>
                <w:sz w:val="19"/>
                <w:szCs w:val="19"/>
              </w:rPr>
              <w:t>Object size, kB</w:t>
            </w:r>
            <w:commentRangeEnd w:id="47"/>
            <w:r w:rsidRPr="00F44487" w:rsidR="00F44487">
              <w:rPr>
                <w:rStyle w:val="CommentReference"/>
                <w:rFonts w:ascii="OpenSans" w:hAnsi="OpenSans" w:cs="OpenSans"/>
                <w:sz w:val="19"/>
                <w:szCs w:val="19"/>
                <w:lang w:val="uk-UA"/>
              </w:rPr>
              <w:commentReference w:id="47"/>
            </w:r>
          </w:p>
        </w:tc>
      </w:tr>
      <w:tr w:rsidRPr="005F1B2A" w:rsidR="00E735BF" w:rsidTr="00F81125" w14:paraId="5B151AA4" w14:textId="77777777">
        <w:trPr>
          <w:trHeight w:val="300"/>
        </w:trPr>
        <w:tc>
          <w:tcPr>
            <w:tcW w:w="2767" w:type="pct"/>
            <w:noWrap/>
            <w:hideMark/>
          </w:tcPr>
          <w:p w:rsidRPr="005F1B2A" w:rsidR="005239C8" w:rsidP="00F81125" w:rsidRDefault="00274A07" w14:paraId="64925380" w14:textId="7996A34B">
            <w:pPr>
              <w:spacing w:before="120" w:after="120"/>
              <w:rPr>
                <w:rFonts w:ascii="OpenSans" w:hAnsi="OpenSans" w:cs="OpenSans"/>
                <w:sz w:val="19"/>
                <w:szCs w:val="19"/>
              </w:rPr>
            </w:pPr>
            <w:proofErr w:type="spellStart"/>
            <w:r w:rsidRPr="005F1B2A">
              <w:rPr>
                <w:rFonts w:ascii="OpenSans" w:hAnsi="OpenSans" w:cs="OpenSans"/>
                <w:sz w:val="19"/>
                <w:szCs w:val="19"/>
              </w:rPr>
              <w:t>Документ.ЦБТ_SOP_ПланированиеПродаж</w:t>
            </w:r>
            <w:proofErr w:type="spellEnd"/>
          </w:p>
        </w:tc>
        <w:tc>
          <w:tcPr>
            <w:tcW w:w="759" w:type="pct"/>
            <w:noWrap/>
            <w:hideMark/>
          </w:tcPr>
          <w:p w:rsidRPr="005F1B2A" w:rsidR="005239C8" w:rsidP="00F81125" w:rsidRDefault="005239C8" w14:paraId="5C9A3329" w14:textId="77777777">
            <w:pPr>
              <w:spacing w:before="120" w:after="120"/>
              <w:rPr>
                <w:rFonts w:ascii="OpenSans" w:hAnsi="OpenSans" w:cs="OpenSans"/>
                <w:sz w:val="19"/>
                <w:szCs w:val="19"/>
              </w:rPr>
            </w:pPr>
            <w:r w:rsidRPr="005F1B2A">
              <w:rPr>
                <w:rFonts w:ascii="OpenSans" w:hAnsi="OpenSans" w:cs="OpenSans"/>
                <w:sz w:val="19"/>
                <w:szCs w:val="19"/>
              </w:rPr>
              <w:t>Dimension</w:t>
            </w:r>
          </w:p>
        </w:tc>
        <w:tc>
          <w:tcPr>
            <w:tcW w:w="581" w:type="pct"/>
            <w:noWrap/>
            <w:hideMark/>
          </w:tcPr>
          <w:p w:rsidRPr="005F1B2A" w:rsidR="005239C8" w:rsidP="00F81125" w:rsidRDefault="005239C8" w14:paraId="22A987AF" w14:textId="77777777">
            <w:pPr>
              <w:spacing w:before="120" w:after="120"/>
              <w:jc w:val="right"/>
              <w:rPr>
                <w:rFonts w:ascii="OpenSans" w:hAnsi="OpenSans" w:cs="OpenSans"/>
                <w:sz w:val="19"/>
                <w:szCs w:val="19"/>
              </w:rPr>
            </w:pPr>
            <w:r w:rsidRPr="005F1B2A">
              <w:rPr>
                <w:rFonts w:ascii="OpenSans" w:hAnsi="OpenSans" w:cs="OpenSans"/>
                <w:sz w:val="19"/>
                <w:szCs w:val="19"/>
              </w:rPr>
              <w:t>2</w:t>
            </w:r>
          </w:p>
        </w:tc>
        <w:tc>
          <w:tcPr>
            <w:tcW w:w="893" w:type="pct"/>
            <w:noWrap/>
            <w:hideMark/>
          </w:tcPr>
          <w:p w:rsidRPr="005F1B2A" w:rsidR="005239C8" w:rsidP="00F81125" w:rsidRDefault="005239C8" w14:paraId="5CC70B9B" w14:textId="241E6501">
            <w:pPr>
              <w:spacing w:before="120" w:after="120"/>
              <w:jc w:val="right"/>
              <w:rPr>
                <w:rFonts w:ascii="OpenSans" w:hAnsi="OpenSans" w:cs="OpenSans"/>
                <w:sz w:val="19"/>
                <w:szCs w:val="19"/>
              </w:rPr>
            </w:pPr>
            <w:r w:rsidRPr="005F1B2A">
              <w:rPr>
                <w:rFonts w:ascii="OpenSans" w:hAnsi="OpenSans" w:cs="OpenSans"/>
                <w:sz w:val="19"/>
                <w:szCs w:val="19"/>
              </w:rPr>
              <w:t>11</w:t>
            </w:r>
            <w:r w:rsidRPr="005F1B2A" w:rsidR="00F23BBF">
              <w:rPr>
                <w:rFonts w:ascii="OpenSans" w:hAnsi="OpenSans" w:cs="OpenSans"/>
                <w:sz w:val="19"/>
                <w:szCs w:val="19"/>
              </w:rPr>
              <w:t>,</w:t>
            </w:r>
            <w:r w:rsidRPr="005F1B2A">
              <w:rPr>
                <w:rFonts w:ascii="OpenSans" w:hAnsi="OpenSans" w:cs="OpenSans"/>
                <w:sz w:val="19"/>
                <w:szCs w:val="19"/>
              </w:rPr>
              <w:t>532</w:t>
            </w:r>
            <w:r w:rsidRPr="005F1B2A" w:rsidR="00F23BBF">
              <w:rPr>
                <w:rFonts w:ascii="OpenSans" w:hAnsi="OpenSans" w:cs="OpenSans"/>
                <w:sz w:val="19"/>
                <w:szCs w:val="19"/>
              </w:rPr>
              <w:t>,</w:t>
            </w:r>
            <w:r w:rsidRPr="005F1B2A">
              <w:rPr>
                <w:rFonts w:ascii="OpenSans" w:hAnsi="OpenSans" w:cs="OpenSans"/>
                <w:sz w:val="19"/>
                <w:szCs w:val="19"/>
              </w:rPr>
              <w:t>232</w:t>
            </w:r>
          </w:p>
        </w:tc>
      </w:tr>
      <w:tr w:rsidRPr="005F1B2A" w:rsidR="00E735BF" w:rsidTr="00F81125" w14:paraId="1BB4B9E8" w14:textId="77777777">
        <w:trPr>
          <w:trHeight w:val="300"/>
        </w:trPr>
        <w:tc>
          <w:tcPr>
            <w:tcW w:w="2767" w:type="pct"/>
            <w:noWrap/>
            <w:hideMark/>
          </w:tcPr>
          <w:p w:rsidRPr="005F1B2A" w:rsidR="005239C8" w:rsidP="00F81125" w:rsidRDefault="00902CDF" w14:paraId="53ABDD8B" w14:textId="6C49D81F">
            <w:pPr>
              <w:spacing w:before="120" w:after="120"/>
              <w:rPr>
                <w:rFonts w:ascii="OpenSans" w:hAnsi="OpenSans" w:cs="OpenSans"/>
                <w:sz w:val="19"/>
                <w:szCs w:val="19"/>
                <w:lang w:val="ru-RU"/>
              </w:rPr>
            </w:pPr>
            <w:proofErr w:type="spellStart"/>
            <w:r w:rsidRPr="005F1B2A">
              <w:rPr>
                <w:rFonts w:ascii="OpenSans" w:hAnsi="OpenSans" w:cs="OpenSans"/>
                <w:sz w:val="19"/>
                <w:szCs w:val="19"/>
                <w:lang w:val="ru-RU"/>
              </w:rPr>
              <w:t>Документ.ЦБТ</w:t>
            </w:r>
            <w:proofErr w:type="spellEnd"/>
            <w:r w:rsidRPr="005F1B2A">
              <w:rPr>
                <w:rFonts w:ascii="OpenSans" w:hAnsi="OpenSans" w:cs="OpenSans"/>
                <w:sz w:val="19"/>
                <w:szCs w:val="19"/>
                <w:lang w:val="ru-RU"/>
              </w:rPr>
              <w:t>_</w:t>
            </w:r>
            <w:r w:rsidRPr="005F1B2A">
              <w:rPr>
                <w:rFonts w:ascii="OpenSans" w:hAnsi="OpenSans" w:cs="OpenSans"/>
                <w:sz w:val="19"/>
                <w:szCs w:val="19"/>
              </w:rPr>
              <w:t>SOP</w:t>
            </w:r>
            <w:r w:rsidRPr="005F1B2A">
              <w:rPr>
                <w:rFonts w:ascii="OpenSans" w:hAnsi="OpenSans" w:cs="OpenSans"/>
                <w:sz w:val="19"/>
                <w:szCs w:val="19"/>
                <w:lang w:val="ru-RU"/>
              </w:rPr>
              <w:t>_</w:t>
            </w:r>
            <w:proofErr w:type="spellStart"/>
            <w:r w:rsidRPr="005F1B2A">
              <w:rPr>
                <w:rFonts w:ascii="OpenSans" w:hAnsi="OpenSans" w:cs="OpenSans"/>
                <w:sz w:val="19"/>
                <w:szCs w:val="19"/>
                <w:lang w:val="ru-RU"/>
              </w:rPr>
              <w:t>ПланированиеПродаж.Поставки</w:t>
            </w:r>
            <w:proofErr w:type="spellEnd"/>
          </w:p>
        </w:tc>
        <w:tc>
          <w:tcPr>
            <w:tcW w:w="759" w:type="pct"/>
            <w:noWrap/>
            <w:hideMark/>
          </w:tcPr>
          <w:p w:rsidRPr="005F1B2A" w:rsidR="005239C8" w:rsidP="00F81125" w:rsidRDefault="005239C8" w14:paraId="035F00C8" w14:textId="77777777">
            <w:pPr>
              <w:spacing w:before="120" w:after="120"/>
              <w:rPr>
                <w:rFonts w:ascii="OpenSans" w:hAnsi="OpenSans" w:cs="OpenSans"/>
                <w:sz w:val="19"/>
                <w:szCs w:val="19"/>
              </w:rPr>
            </w:pPr>
            <w:r w:rsidRPr="005F1B2A">
              <w:rPr>
                <w:rFonts w:ascii="OpenSans" w:hAnsi="OpenSans" w:cs="OpenSans"/>
                <w:sz w:val="19"/>
                <w:szCs w:val="19"/>
              </w:rPr>
              <w:t>Dimension</w:t>
            </w:r>
          </w:p>
        </w:tc>
        <w:tc>
          <w:tcPr>
            <w:tcW w:w="581" w:type="pct"/>
            <w:noWrap/>
            <w:hideMark/>
          </w:tcPr>
          <w:p w:rsidRPr="005F1B2A" w:rsidR="005239C8" w:rsidP="00F81125" w:rsidRDefault="005239C8" w14:paraId="6EAD9F9E" w14:textId="77777777">
            <w:pPr>
              <w:spacing w:before="120" w:after="120"/>
              <w:jc w:val="right"/>
              <w:rPr>
                <w:rFonts w:ascii="OpenSans" w:hAnsi="OpenSans" w:cs="OpenSans"/>
                <w:sz w:val="19"/>
                <w:szCs w:val="19"/>
              </w:rPr>
            </w:pPr>
            <w:r w:rsidRPr="005F1B2A">
              <w:rPr>
                <w:rFonts w:ascii="OpenSans" w:hAnsi="OpenSans" w:cs="OpenSans"/>
                <w:sz w:val="19"/>
                <w:szCs w:val="19"/>
              </w:rPr>
              <w:t>1</w:t>
            </w:r>
          </w:p>
        </w:tc>
        <w:tc>
          <w:tcPr>
            <w:tcW w:w="893" w:type="pct"/>
            <w:noWrap/>
            <w:hideMark/>
          </w:tcPr>
          <w:p w:rsidRPr="005F1B2A" w:rsidR="005239C8" w:rsidP="00F81125" w:rsidRDefault="005239C8" w14:paraId="15D15BA0" w14:textId="3D15B027">
            <w:pPr>
              <w:spacing w:before="120" w:after="120"/>
              <w:jc w:val="right"/>
              <w:rPr>
                <w:rFonts w:ascii="OpenSans" w:hAnsi="OpenSans" w:cs="OpenSans"/>
                <w:sz w:val="19"/>
                <w:szCs w:val="19"/>
              </w:rPr>
            </w:pPr>
            <w:r w:rsidRPr="005F1B2A">
              <w:rPr>
                <w:rFonts w:ascii="OpenSans" w:hAnsi="OpenSans" w:cs="OpenSans"/>
                <w:sz w:val="19"/>
                <w:szCs w:val="19"/>
              </w:rPr>
              <w:t>58</w:t>
            </w:r>
            <w:r w:rsidRPr="005F1B2A" w:rsidR="00F23BBF">
              <w:rPr>
                <w:rFonts w:ascii="OpenSans" w:hAnsi="OpenSans" w:cs="OpenSans"/>
                <w:sz w:val="19"/>
                <w:szCs w:val="19"/>
              </w:rPr>
              <w:t>,</w:t>
            </w:r>
            <w:r w:rsidRPr="005F1B2A">
              <w:rPr>
                <w:rFonts w:ascii="OpenSans" w:hAnsi="OpenSans" w:cs="OpenSans"/>
                <w:sz w:val="19"/>
                <w:szCs w:val="19"/>
              </w:rPr>
              <w:t>544</w:t>
            </w:r>
          </w:p>
        </w:tc>
      </w:tr>
    </w:tbl>
    <w:p w:rsidRPr="005F1B2A" w:rsidR="00B15B09" w:rsidP="00B15B09" w:rsidRDefault="00B15B09" w14:paraId="0926C8D2" w14:textId="169C9EA9">
      <w:pPr>
        <w:pStyle w:val="Heading4"/>
        <w:spacing w:before="240" w:after="240"/>
        <w:ind w:firstLine="720"/>
        <w:rPr>
          <w:rFonts w:hint="eastAsia" w:ascii="OpenSans" w:hAnsi="OpenSans" w:cs="OpenSans"/>
          <w:i w:val="0"/>
          <w:color w:val="auto"/>
        </w:rPr>
      </w:pPr>
      <w:r w:rsidRPr="005F1B2A">
        <w:rPr>
          <w:rFonts w:ascii="OpenSans" w:hAnsi="OpenSans" w:cs="OpenSans"/>
          <w:i w:val="0"/>
          <w:color w:val="auto"/>
        </w:rPr>
        <w:t>Unicorn</w:t>
      </w:r>
    </w:p>
    <w:tbl>
      <w:tblPr>
        <w:tblStyle w:val="TableGridLight"/>
        <w:tblW w:w="5000" w:type="pct"/>
        <w:tblLook w:val="04A0" w:firstRow="1" w:lastRow="0" w:firstColumn="1" w:lastColumn="0" w:noHBand="0" w:noVBand="1"/>
      </w:tblPr>
      <w:tblGrid>
        <w:gridCol w:w="5175"/>
        <w:gridCol w:w="1419"/>
        <w:gridCol w:w="1086"/>
        <w:gridCol w:w="1670"/>
      </w:tblGrid>
      <w:tr w:rsidRPr="005F1B2A" w:rsidR="00E735BF" w:rsidTr="1F49532C" w14:paraId="708DD89E" w14:textId="77777777">
        <w:trPr>
          <w:trHeight w:val="231"/>
          <w:tblHeader/>
        </w:trPr>
        <w:tc>
          <w:tcPr>
            <w:tcW w:w="2767" w:type="pct"/>
            <w:shd w:val="clear" w:color="auto" w:fill="000000" w:themeFill="text1"/>
            <w:vAlign w:val="center"/>
          </w:tcPr>
          <w:p w:rsidRPr="005F1B2A" w:rsidR="00B15B09" w:rsidRDefault="00B15B09" w14:paraId="2FF2CEAC" w14:textId="77777777">
            <w:pPr>
              <w:spacing w:before="120" w:after="120"/>
              <w:jc w:val="center"/>
              <w:rPr>
                <w:rFonts w:ascii="OpenSans" w:hAnsi="OpenSans" w:cs="OpenSans"/>
                <w:sz w:val="19"/>
                <w:szCs w:val="19"/>
              </w:rPr>
            </w:pPr>
            <w:r w:rsidRPr="005F1B2A">
              <w:rPr>
                <w:rFonts w:ascii="OpenSans" w:hAnsi="OpenSans" w:cs="OpenSans"/>
                <w:sz w:val="19"/>
                <w:szCs w:val="19"/>
              </w:rPr>
              <w:t>Object</w:t>
            </w:r>
          </w:p>
        </w:tc>
        <w:tc>
          <w:tcPr>
            <w:tcW w:w="759" w:type="pct"/>
            <w:shd w:val="clear" w:color="auto" w:fill="000000" w:themeFill="text1"/>
            <w:vAlign w:val="center"/>
          </w:tcPr>
          <w:p w:rsidRPr="005F1B2A" w:rsidR="00B15B09" w:rsidRDefault="00B15B09" w14:paraId="10EF60AC" w14:textId="77777777">
            <w:pPr>
              <w:spacing w:before="120" w:after="120"/>
              <w:jc w:val="center"/>
              <w:rPr>
                <w:rFonts w:ascii="OpenSans" w:hAnsi="OpenSans" w:cs="OpenSans"/>
                <w:sz w:val="19"/>
                <w:szCs w:val="19"/>
              </w:rPr>
            </w:pPr>
            <w:r w:rsidRPr="005F1B2A">
              <w:rPr>
                <w:rFonts w:ascii="OpenSans" w:hAnsi="OpenSans" w:cs="OpenSans"/>
                <w:sz w:val="19"/>
                <w:szCs w:val="19"/>
              </w:rPr>
              <w:t>Object type</w:t>
            </w:r>
          </w:p>
        </w:tc>
        <w:tc>
          <w:tcPr>
            <w:tcW w:w="581" w:type="pct"/>
            <w:shd w:val="clear" w:color="auto" w:fill="000000" w:themeFill="text1"/>
            <w:vAlign w:val="center"/>
          </w:tcPr>
          <w:p w:rsidRPr="005F1B2A" w:rsidR="00B15B09" w:rsidRDefault="00B15B09" w14:paraId="4A5C6533" w14:textId="77777777">
            <w:pPr>
              <w:spacing w:before="120" w:after="120"/>
              <w:jc w:val="center"/>
              <w:rPr>
                <w:rFonts w:ascii="OpenSans" w:hAnsi="OpenSans" w:cs="OpenSans"/>
                <w:sz w:val="19"/>
                <w:szCs w:val="19"/>
              </w:rPr>
            </w:pPr>
            <w:r w:rsidRPr="005F1B2A">
              <w:rPr>
                <w:rFonts w:ascii="OpenSans" w:hAnsi="OpenSans" w:cs="OpenSans"/>
                <w:sz w:val="19"/>
                <w:szCs w:val="19"/>
              </w:rPr>
              <w:t>Priority</w:t>
            </w:r>
          </w:p>
        </w:tc>
        <w:tc>
          <w:tcPr>
            <w:tcW w:w="893" w:type="pct"/>
            <w:shd w:val="clear" w:color="auto" w:fill="000000" w:themeFill="text1"/>
            <w:vAlign w:val="center"/>
          </w:tcPr>
          <w:p w:rsidRPr="005F1B2A" w:rsidR="00B15B09" w:rsidRDefault="00B15B09" w14:paraId="55A330A4" w14:textId="77777777">
            <w:pPr>
              <w:spacing w:before="120" w:after="120"/>
              <w:jc w:val="center"/>
              <w:rPr>
                <w:rFonts w:ascii="OpenSans" w:hAnsi="OpenSans" w:cs="OpenSans"/>
                <w:sz w:val="19"/>
                <w:szCs w:val="19"/>
              </w:rPr>
            </w:pPr>
            <w:r w:rsidRPr="005F1B2A">
              <w:rPr>
                <w:rFonts w:ascii="OpenSans" w:hAnsi="OpenSans" w:cs="OpenSans"/>
                <w:sz w:val="19"/>
                <w:szCs w:val="19"/>
              </w:rPr>
              <w:t>Object size, kB</w:t>
            </w:r>
          </w:p>
        </w:tc>
      </w:tr>
      <w:tr w:rsidRPr="005F1B2A" w:rsidR="00E735BF" w:rsidTr="1F49532C" w14:paraId="79B37B67" w14:textId="77777777">
        <w:trPr>
          <w:trHeight w:val="300"/>
        </w:trPr>
        <w:tc>
          <w:tcPr>
            <w:tcW w:w="2767" w:type="pct"/>
            <w:noWrap/>
            <w:hideMark/>
          </w:tcPr>
          <w:p w:rsidRPr="005F1B2A" w:rsidR="00BA1294" w:rsidP="1F49532C" w:rsidRDefault="4DE4E096" w14:paraId="07084424"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Unicorn.Account</w:t>
            </w:r>
            <w:proofErr w:type="spellEnd"/>
          </w:p>
        </w:tc>
        <w:tc>
          <w:tcPr>
            <w:tcW w:w="759" w:type="pct"/>
            <w:noWrap/>
            <w:hideMark/>
          </w:tcPr>
          <w:p w:rsidRPr="005F1B2A" w:rsidR="00BA1294" w:rsidP="1F49532C" w:rsidRDefault="4DE4E096" w14:paraId="632ABB2B"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Dimention</w:t>
            </w:r>
            <w:proofErr w:type="spellEnd"/>
          </w:p>
        </w:tc>
        <w:tc>
          <w:tcPr>
            <w:tcW w:w="581" w:type="pct"/>
            <w:noWrap/>
            <w:hideMark/>
          </w:tcPr>
          <w:p w:rsidRPr="005F1B2A" w:rsidR="00BA1294" w:rsidP="1F49532C" w:rsidRDefault="4DE4E096" w14:paraId="795B5342"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1</w:t>
            </w:r>
          </w:p>
        </w:tc>
        <w:tc>
          <w:tcPr>
            <w:tcW w:w="893" w:type="pct"/>
            <w:noWrap/>
            <w:hideMark/>
          </w:tcPr>
          <w:p w:rsidRPr="005F1B2A" w:rsidR="00BA1294" w:rsidP="1F49532C" w:rsidRDefault="4DE4E096" w14:paraId="3F9607BC"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208</w:t>
            </w:r>
          </w:p>
        </w:tc>
      </w:tr>
      <w:tr w:rsidRPr="005F1B2A" w:rsidR="00E735BF" w:rsidTr="1F49532C" w14:paraId="5A67BC6C" w14:textId="77777777">
        <w:trPr>
          <w:trHeight w:val="300"/>
        </w:trPr>
        <w:tc>
          <w:tcPr>
            <w:tcW w:w="2767" w:type="pct"/>
            <w:noWrap/>
            <w:hideMark/>
          </w:tcPr>
          <w:p w:rsidRPr="005F1B2A" w:rsidR="00BA1294" w:rsidP="1F49532C" w:rsidRDefault="4DE4E096" w14:paraId="759222E3"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Unicorn.Country</w:t>
            </w:r>
            <w:proofErr w:type="spellEnd"/>
          </w:p>
        </w:tc>
        <w:tc>
          <w:tcPr>
            <w:tcW w:w="759" w:type="pct"/>
            <w:noWrap/>
            <w:hideMark/>
          </w:tcPr>
          <w:p w:rsidRPr="005F1B2A" w:rsidR="00BA1294" w:rsidP="1F49532C" w:rsidRDefault="4DE4E096" w14:paraId="02516411"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Dimention</w:t>
            </w:r>
            <w:proofErr w:type="spellEnd"/>
          </w:p>
        </w:tc>
        <w:tc>
          <w:tcPr>
            <w:tcW w:w="581" w:type="pct"/>
            <w:noWrap/>
            <w:hideMark/>
          </w:tcPr>
          <w:p w:rsidRPr="005F1B2A" w:rsidR="00BA1294" w:rsidP="1F49532C" w:rsidRDefault="4DE4E096" w14:paraId="07788E8F"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1</w:t>
            </w:r>
          </w:p>
        </w:tc>
        <w:tc>
          <w:tcPr>
            <w:tcW w:w="893" w:type="pct"/>
            <w:noWrap/>
            <w:hideMark/>
          </w:tcPr>
          <w:p w:rsidRPr="005F1B2A" w:rsidR="00BA1294" w:rsidP="1F49532C" w:rsidRDefault="4DE4E096" w14:paraId="3701C823"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208</w:t>
            </w:r>
          </w:p>
        </w:tc>
      </w:tr>
      <w:tr w:rsidRPr="005F1B2A" w:rsidR="00E735BF" w:rsidTr="1F49532C" w14:paraId="55D4077C" w14:textId="77777777">
        <w:trPr>
          <w:trHeight w:val="300"/>
        </w:trPr>
        <w:tc>
          <w:tcPr>
            <w:tcW w:w="2767" w:type="pct"/>
            <w:noWrap/>
            <w:hideMark/>
          </w:tcPr>
          <w:p w:rsidRPr="005F1B2A" w:rsidR="00BA1294" w:rsidP="1F49532C" w:rsidRDefault="4DE4E096" w14:paraId="58B4645C"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Unicorn.DctApplication</w:t>
            </w:r>
            <w:proofErr w:type="spellEnd"/>
          </w:p>
        </w:tc>
        <w:tc>
          <w:tcPr>
            <w:tcW w:w="759" w:type="pct"/>
            <w:noWrap/>
            <w:hideMark/>
          </w:tcPr>
          <w:p w:rsidRPr="005F1B2A" w:rsidR="00BA1294" w:rsidP="1F49532C" w:rsidRDefault="4DE4E096" w14:paraId="1B7AF132"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Dimention</w:t>
            </w:r>
            <w:proofErr w:type="spellEnd"/>
          </w:p>
        </w:tc>
        <w:tc>
          <w:tcPr>
            <w:tcW w:w="581" w:type="pct"/>
            <w:noWrap/>
            <w:hideMark/>
          </w:tcPr>
          <w:p w:rsidRPr="005F1B2A" w:rsidR="00BA1294" w:rsidP="1F49532C" w:rsidRDefault="4DE4E096" w14:paraId="5683C17C"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1</w:t>
            </w:r>
          </w:p>
        </w:tc>
        <w:tc>
          <w:tcPr>
            <w:tcW w:w="893" w:type="pct"/>
            <w:noWrap/>
            <w:hideMark/>
          </w:tcPr>
          <w:p w:rsidRPr="005F1B2A" w:rsidR="00BA1294" w:rsidP="1F49532C" w:rsidRDefault="4DE4E096" w14:paraId="17A2A657" w14:textId="4FFB6EAC">
            <w:pPr>
              <w:jc w:val="right"/>
              <w:rPr>
                <w:rFonts w:ascii="OpenSans" w:hAnsi="OpenSans" w:cs="OpenSans"/>
                <w:sz w:val="19"/>
                <w:szCs w:val="19"/>
              </w:rPr>
            </w:pPr>
            <w:r w:rsidRPr="1F49532C">
              <w:rPr>
                <w:rFonts w:asciiTheme="minorHAnsi" w:hAnsiTheme="minorHAnsi" w:eastAsiaTheme="minorEastAsia" w:cstheme="minorBidi"/>
                <w:sz w:val="19"/>
                <w:szCs w:val="19"/>
              </w:rPr>
              <w:t>1</w:t>
            </w:r>
            <w:r w:rsidRPr="1F49532C" w:rsidR="6DDAD379">
              <w:rPr>
                <w:rFonts w:asciiTheme="minorHAnsi" w:hAnsiTheme="minorHAnsi" w:eastAsiaTheme="minorEastAsia" w:cstheme="minorBidi"/>
                <w:sz w:val="19"/>
                <w:szCs w:val="19"/>
              </w:rPr>
              <w:t>,</w:t>
            </w:r>
            <w:r w:rsidRPr="1F49532C">
              <w:rPr>
                <w:rFonts w:asciiTheme="minorHAnsi" w:hAnsiTheme="minorHAnsi" w:eastAsiaTheme="minorEastAsia" w:cstheme="minorBidi"/>
                <w:sz w:val="19"/>
                <w:szCs w:val="19"/>
              </w:rPr>
              <w:t>792</w:t>
            </w:r>
          </w:p>
        </w:tc>
      </w:tr>
      <w:tr w:rsidRPr="005F1B2A" w:rsidR="00E735BF" w:rsidTr="1F49532C" w14:paraId="54E717F0" w14:textId="77777777">
        <w:trPr>
          <w:trHeight w:val="300"/>
        </w:trPr>
        <w:tc>
          <w:tcPr>
            <w:tcW w:w="2767" w:type="pct"/>
            <w:noWrap/>
            <w:hideMark/>
          </w:tcPr>
          <w:p w:rsidRPr="005F1B2A" w:rsidR="00BA1294" w:rsidP="1F49532C" w:rsidRDefault="4DE4E096" w14:paraId="422FFC82"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Unicorn.DctBrands</w:t>
            </w:r>
            <w:proofErr w:type="spellEnd"/>
          </w:p>
        </w:tc>
        <w:tc>
          <w:tcPr>
            <w:tcW w:w="759" w:type="pct"/>
            <w:noWrap/>
            <w:hideMark/>
          </w:tcPr>
          <w:p w:rsidRPr="005F1B2A" w:rsidR="00BA1294" w:rsidP="1F49532C" w:rsidRDefault="4DE4E096" w14:paraId="45F6E69C"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Dimention</w:t>
            </w:r>
            <w:proofErr w:type="spellEnd"/>
          </w:p>
        </w:tc>
        <w:tc>
          <w:tcPr>
            <w:tcW w:w="581" w:type="pct"/>
            <w:noWrap/>
            <w:hideMark/>
          </w:tcPr>
          <w:p w:rsidRPr="005F1B2A" w:rsidR="00BA1294" w:rsidP="1F49532C" w:rsidRDefault="4DE4E096" w14:paraId="2BF9D147"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1</w:t>
            </w:r>
          </w:p>
        </w:tc>
        <w:tc>
          <w:tcPr>
            <w:tcW w:w="893" w:type="pct"/>
            <w:noWrap/>
            <w:hideMark/>
          </w:tcPr>
          <w:p w:rsidRPr="005F1B2A" w:rsidR="00BA1294" w:rsidP="1F49532C" w:rsidRDefault="4DE4E096" w14:paraId="29DE6C22"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344</w:t>
            </w:r>
          </w:p>
        </w:tc>
      </w:tr>
      <w:tr w:rsidRPr="005F1B2A" w:rsidR="00E735BF" w:rsidTr="1F49532C" w14:paraId="14F81528" w14:textId="77777777">
        <w:trPr>
          <w:trHeight w:val="300"/>
        </w:trPr>
        <w:tc>
          <w:tcPr>
            <w:tcW w:w="2767" w:type="pct"/>
            <w:noWrap/>
            <w:hideMark/>
          </w:tcPr>
          <w:p w:rsidRPr="005F1B2A" w:rsidR="00BA1294" w:rsidP="1F49532C" w:rsidRDefault="4DE4E096" w14:paraId="408E25E2"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Unicorn.DctConcentration</w:t>
            </w:r>
            <w:proofErr w:type="spellEnd"/>
          </w:p>
        </w:tc>
        <w:tc>
          <w:tcPr>
            <w:tcW w:w="759" w:type="pct"/>
            <w:noWrap/>
            <w:hideMark/>
          </w:tcPr>
          <w:p w:rsidRPr="005F1B2A" w:rsidR="00BA1294" w:rsidP="1F49532C" w:rsidRDefault="4DE4E096" w14:paraId="285024D2"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Dimention</w:t>
            </w:r>
            <w:proofErr w:type="spellEnd"/>
          </w:p>
        </w:tc>
        <w:tc>
          <w:tcPr>
            <w:tcW w:w="581" w:type="pct"/>
            <w:noWrap/>
            <w:hideMark/>
          </w:tcPr>
          <w:p w:rsidRPr="005F1B2A" w:rsidR="00BA1294" w:rsidP="1F49532C" w:rsidRDefault="4DE4E096" w14:paraId="25A15E56"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1</w:t>
            </w:r>
          </w:p>
        </w:tc>
        <w:tc>
          <w:tcPr>
            <w:tcW w:w="893" w:type="pct"/>
            <w:noWrap/>
            <w:hideMark/>
          </w:tcPr>
          <w:p w:rsidRPr="005F1B2A" w:rsidR="00BA1294" w:rsidP="1F49532C" w:rsidRDefault="4DE4E096" w14:paraId="3AACDF1C"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208</w:t>
            </w:r>
          </w:p>
        </w:tc>
      </w:tr>
      <w:tr w:rsidRPr="005F1B2A" w:rsidR="00E735BF" w:rsidTr="1F49532C" w14:paraId="19D37D1D" w14:textId="77777777">
        <w:trPr>
          <w:trHeight w:val="300"/>
        </w:trPr>
        <w:tc>
          <w:tcPr>
            <w:tcW w:w="2767" w:type="pct"/>
            <w:noWrap/>
            <w:hideMark/>
          </w:tcPr>
          <w:p w:rsidRPr="005F1B2A" w:rsidR="00BA1294" w:rsidP="1F49532C" w:rsidRDefault="4DE4E096" w14:paraId="0C506D29"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Unicorn.DctFiscalYear</w:t>
            </w:r>
            <w:proofErr w:type="spellEnd"/>
          </w:p>
        </w:tc>
        <w:tc>
          <w:tcPr>
            <w:tcW w:w="759" w:type="pct"/>
            <w:noWrap/>
            <w:hideMark/>
          </w:tcPr>
          <w:p w:rsidRPr="005F1B2A" w:rsidR="00BA1294" w:rsidP="1F49532C" w:rsidRDefault="4DE4E096" w14:paraId="04787845"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Dimention</w:t>
            </w:r>
            <w:proofErr w:type="spellEnd"/>
          </w:p>
        </w:tc>
        <w:tc>
          <w:tcPr>
            <w:tcW w:w="581" w:type="pct"/>
            <w:noWrap/>
            <w:hideMark/>
          </w:tcPr>
          <w:p w:rsidRPr="005F1B2A" w:rsidR="00BA1294" w:rsidP="1F49532C" w:rsidRDefault="4DE4E096" w14:paraId="1CAA8F4A"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1</w:t>
            </w:r>
          </w:p>
        </w:tc>
        <w:tc>
          <w:tcPr>
            <w:tcW w:w="893" w:type="pct"/>
            <w:noWrap/>
            <w:hideMark/>
          </w:tcPr>
          <w:p w:rsidRPr="005F1B2A" w:rsidR="00BA1294" w:rsidP="1F49532C" w:rsidRDefault="4DE4E096" w14:paraId="5647C167"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72</w:t>
            </w:r>
          </w:p>
        </w:tc>
      </w:tr>
      <w:tr w:rsidRPr="005F1B2A" w:rsidR="00E735BF" w:rsidTr="1F49532C" w14:paraId="09DBCE93" w14:textId="77777777">
        <w:trPr>
          <w:trHeight w:val="300"/>
        </w:trPr>
        <w:tc>
          <w:tcPr>
            <w:tcW w:w="2767" w:type="pct"/>
            <w:noWrap/>
            <w:hideMark/>
          </w:tcPr>
          <w:p w:rsidRPr="005F1B2A" w:rsidR="00BA1294" w:rsidP="1F49532C" w:rsidRDefault="4DE4E096" w14:paraId="61737C34"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Unicorn.DctLaunches</w:t>
            </w:r>
            <w:proofErr w:type="spellEnd"/>
          </w:p>
        </w:tc>
        <w:tc>
          <w:tcPr>
            <w:tcW w:w="759" w:type="pct"/>
            <w:noWrap/>
            <w:hideMark/>
          </w:tcPr>
          <w:p w:rsidRPr="005F1B2A" w:rsidR="00BA1294" w:rsidP="1F49532C" w:rsidRDefault="4DE4E096" w14:paraId="2670B959"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Dimention</w:t>
            </w:r>
            <w:proofErr w:type="spellEnd"/>
          </w:p>
        </w:tc>
        <w:tc>
          <w:tcPr>
            <w:tcW w:w="581" w:type="pct"/>
            <w:noWrap/>
            <w:hideMark/>
          </w:tcPr>
          <w:p w:rsidRPr="005F1B2A" w:rsidR="00BA1294" w:rsidP="1F49532C" w:rsidRDefault="4DE4E096" w14:paraId="4D8358BC"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1</w:t>
            </w:r>
          </w:p>
        </w:tc>
        <w:tc>
          <w:tcPr>
            <w:tcW w:w="893" w:type="pct"/>
            <w:noWrap/>
            <w:hideMark/>
          </w:tcPr>
          <w:p w:rsidRPr="005F1B2A" w:rsidR="00BA1294" w:rsidP="1F49532C" w:rsidRDefault="4DE4E096" w14:paraId="42EFF020" w14:textId="7BD193EC">
            <w:pPr>
              <w:jc w:val="right"/>
              <w:rPr>
                <w:rFonts w:ascii="OpenSans" w:hAnsi="OpenSans" w:cs="OpenSans"/>
                <w:sz w:val="19"/>
                <w:szCs w:val="19"/>
              </w:rPr>
            </w:pPr>
            <w:r w:rsidRPr="1F49532C">
              <w:rPr>
                <w:rFonts w:asciiTheme="minorHAnsi" w:hAnsiTheme="minorHAnsi" w:eastAsiaTheme="minorEastAsia" w:cstheme="minorBidi"/>
                <w:sz w:val="19"/>
                <w:szCs w:val="19"/>
              </w:rPr>
              <w:t>2</w:t>
            </w:r>
            <w:r w:rsidRPr="1F49532C" w:rsidR="6DDAD379">
              <w:rPr>
                <w:rFonts w:asciiTheme="minorHAnsi" w:hAnsiTheme="minorHAnsi" w:eastAsiaTheme="minorEastAsia" w:cstheme="minorBidi"/>
                <w:sz w:val="19"/>
                <w:szCs w:val="19"/>
              </w:rPr>
              <w:t>,</w:t>
            </w:r>
            <w:r w:rsidRPr="1F49532C">
              <w:rPr>
                <w:rFonts w:asciiTheme="minorHAnsi" w:hAnsiTheme="minorHAnsi" w:eastAsiaTheme="minorEastAsia" w:cstheme="minorBidi"/>
                <w:sz w:val="19"/>
                <w:szCs w:val="19"/>
              </w:rPr>
              <w:t>208</w:t>
            </w:r>
          </w:p>
        </w:tc>
      </w:tr>
      <w:tr w:rsidRPr="005F1B2A" w:rsidR="00E735BF" w:rsidTr="1F49532C" w14:paraId="37C5ECC8" w14:textId="77777777">
        <w:trPr>
          <w:trHeight w:val="300"/>
        </w:trPr>
        <w:tc>
          <w:tcPr>
            <w:tcW w:w="2767" w:type="pct"/>
            <w:noWrap/>
            <w:hideMark/>
          </w:tcPr>
          <w:p w:rsidRPr="005F1B2A" w:rsidR="00BA1294" w:rsidP="1F49532C" w:rsidRDefault="4DE4E096" w14:paraId="509093CD"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Unicorn.DctMaterial</w:t>
            </w:r>
            <w:proofErr w:type="spellEnd"/>
          </w:p>
        </w:tc>
        <w:tc>
          <w:tcPr>
            <w:tcW w:w="759" w:type="pct"/>
            <w:noWrap/>
            <w:hideMark/>
          </w:tcPr>
          <w:p w:rsidRPr="005F1B2A" w:rsidR="00BA1294" w:rsidP="1F49532C" w:rsidRDefault="4DE4E096" w14:paraId="5582F45E"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Dimention</w:t>
            </w:r>
            <w:proofErr w:type="spellEnd"/>
          </w:p>
        </w:tc>
        <w:tc>
          <w:tcPr>
            <w:tcW w:w="581" w:type="pct"/>
            <w:noWrap/>
            <w:hideMark/>
          </w:tcPr>
          <w:p w:rsidRPr="005F1B2A" w:rsidR="00BA1294" w:rsidP="1F49532C" w:rsidRDefault="4DE4E096" w14:paraId="1BE58C46"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1</w:t>
            </w:r>
          </w:p>
        </w:tc>
        <w:tc>
          <w:tcPr>
            <w:tcW w:w="893" w:type="pct"/>
            <w:noWrap/>
            <w:hideMark/>
          </w:tcPr>
          <w:p w:rsidRPr="005F1B2A" w:rsidR="00BA1294" w:rsidP="1F49532C" w:rsidRDefault="4DE4E096" w14:paraId="50430FE7"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72</w:t>
            </w:r>
          </w:p>
        </w:tc>
      </w:tr>
      <w:tr w:rsidRPr="005F1B2A" w:rsidR="00E735BF" w:rsidTr="1F49532C" w14:paraId="4CA1D13B" w14:textId="77777777">
        <w:trPr>
          <w:trHeight w:val="300"/>
        </w:trPr>
        <w:tc>
          <w:tcPr>
            <w:tcW w:w="2767" w:type="pct"/>
            <w:noWrap/>
            <w:hideMark/>
          </w:tcPr>
          <w:p w:rsidRPr="005F1B2A" w:rsidR="00BA1294" w:rsidP="1F49532C" w:rsidRDefault="4DE4E096" w14:paraId="3F1982A8"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Unicorn.DctPackagingCombination</w:t>
            </w:r>
            <w:proofErr w:type="spellEnd"/>
          </w:p>
        </w:tc>
        <w:tc>
          <w:tcPr>
            <w:tcW w:w="759" w:type="pct"/>
            <w:noWrap/>
            <w:hideMark/>
          </w:tcPr>
          <w:p w:rsidRPr="005F1B2A" w:rsidR="00BA1294" w:rsidP="1F49532C" w:rsidRDefault="4DE4E096" w14:paraId="50B6443E"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Dimention</w:t>
            </w:r>
            <w:proofErr w:type="spellEnd"/>
          </w:p>
        </w:tc>
        <w:tc>
          <w:tcPr>
            <w:tcW w:w="581" w:type="pct"/>
            <w:noWrap/>
            <w:hideMark/>
          </w:tcPr>
          <w:p w:rsidRPr="005F1B2A" w:rsidR="00BA1294" w:rsidP="1F49532C" w:rsidRDefault="4DE4E096" w14:paraId="7B64D6DC"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1</w:t>
            </w:r>
          </w:p>
        </w:tc>
        <w:tc>
          <w:tcPr>
            <w:tcW w:w="893" w:type="pct"/>
            <w:noWrap/>
            <w:hideMark/>
          </w:tcPr>
          <w:p w:rsidRPr="005F1B2A" w:rsidR="00BA1294" w:rsidP="1F49532C" w:rsidRDefault="4DE4E096" w14:paraId="6693BC0B"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72</w:t>
            </w:r>
          </w:p>
        </w:tc>
      </w:tr>
      <w:tr w:rsidRPr="005F1B2A" w:rsidR="00E735BF" w:rsidTr="1F49532C" w14:paraId="4D540D47" w14:textId="77777777">
        <w:trPr>
          <w:trHeight w:val="300"/>
        </w:trPr>
        <w:tc>
          <w:tcPr>
            <w:tcW w:w="2767" w:type="pct"/>
            <w:noWrap/>
            <w:hideMark/>
          </w:tcPr>
          <w:p w:rsidRPr="005F1B2A" w:rsidR="00BA1294" w:rsidP="1F49532C" w:rsidRDefault="4DE4E096" w14:paraId="76E49919"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Unicorn.DctProduct</w:t>
            </w:r>
            <w:proofErr w:type="spellEnd"/>
          </w:p>
        </w:tc>
        <w:tc>
          <w:tcPr>
            <w:tcW w:w="759" w:type="pct"/>
            <w:noWrap/>
            <w:hideMark/>
          </w:tcPr>
          <w:p w:rsidRPr="005F1B2A" w:rsidR="00BA1294" w:rsidP="1F49532C" w:rsidRDefault="4DE4E096" w14:paraId="3AD25E07"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Dimention</w:t>
            </w:r>
            <w:proofErr w:type="spellEnd"/>
          </w:p>
        </w:tc>
        <w:tc>
          <w:tcPr>
            <w:tcW w:w="581" w:type="pct"/>
            <w:noWrap/>
            <w:hideMark/>
          </w:tcPr>
          <w:p w:rsidRPr="005F1B2A" w:rsidR="00BA1294" w:rsidP="1F49532C" w:rsidRDefault="4DE4E096" w14:paraId="336DF574"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1</w:t>
            </w:r>
          </w:p>
        </w:tc>
        <w:tc>
          <w:tcPr>
            <w:tcW w:w="893" w:type="pct"/>
            <w:noWrap/>
            <w:hideMark/>
          </w:tcPr>
          <w:p w:rsidRPr="005F1B2A" w:rsidR="00BA1294" w:rsidP="1F49532C" w:rsidRDefault="4DE4E096" w14:paraId="1C6E44DA" w14:textId="3224C3F7">
            <w:pPr>
              <w:jc w:val="right"/>
              <w:rPr>
                <w:rFonts w:ascii="OpenSans" w:hAnsi="OpenSans" w:cs="OpenSans"/>
                <w:sz w:val="19"/>
                <w:szCs w:val="19"/>
              </w:rPr>
            </w:pPr>
            <w:r w:rsidRPr="1F49532C">
              <w:rPr>
                <w:rFonts w:asciiTheme="minorHAnsi" w:hAnsiTheme="minorHAnsi" w:eastAsiaTheme="minorEastAsia" w:cstheme="minorBidi"/>
                <w:sz w:val="19"/>
                <w:szCs w:val="19"/>
              </w:rPr>
              <w:t>1</w:t>
            </w:r>
            <w:r w:rsidRPr="1F49532C" w:rsidR="6DDAD379">
              <w:rPr>
                <w:rFonts w:asciiTheme="minorHAnsi" w:hAnsiTheme="minorHAnsi" w:eastAsiaTheme="minorEastAsia" w:cstheme="minorBidi"/>
                <w:sz w:val="19"/>
                <w:szCs w:val="19"/>
              </w:rPr>
              <w:t>,</w:t>
            </w:r>
            <w:r w:rsidRPr="1F49532C">
              <w:rPr>
                <w:rFonts w:asciiTheme="minorHAnsi" w:hAnsiTheme="minorHAnsi" w:eastAsiaTheme="minorEastAsia" w:cstheme="minorBidi"/>
                <w:sz w:val="19"/>
                <w:szCs w:val="19"/>
              </w:rPr>
              <w:t>008</w:t>
            </w:r>
          </w:p>
        </w:tc>
      </w:tr>
      <w:tr w:rsidRPr="005F1B2A" w:rsidR="00E735BF" w:rsidTr="1F49532C" w14:paraId="320CBCFA" w14:textId="77777777">
        <w:trPr>
          <w:trHeight w:val="300"/>
        </w:trPr>
        <w:tc>
          <w:tcPr>
            <w:tcW w:w="2767" w:type="pct"/>
            <w:noWrap/>
            <w:hideMark/>
          </w:tcPr>
          <w:p w:rsidRPr="005F1B2A" w:rsidR="00BA1294" w:rsidP="1F49532C" w:rsidRDefault="4DE4E096" w14:paraId="2C8E2B78"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Unicorn.DctProductionSites</w:t>
            </w:r>
            <w:proofErr w:type="spellEnd"/>
          </w:p>
        </w:tc>
        <w:tc>
          <w:tcPr>
            <w:tcW w:w="759" w:type="pct"/>
            <w:noWrap/>
            <w:hideMark/>
          </w:tcPr>
          <w:p w:rsidRPr="005F1B2A" w:rsidR="00BA1294" w:rsidP="1F49532C" w:rsidRDefault="4DE4E096" w14:paraId="652669CA"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Dimention</w:t>
            </w:r>
            <w:proofErr w:type="spellEnd"/>
          </w:p>
        </w:tc>
        <w:tc>
          <w:tcPr>
            <w:tcW w:w="581" w:type="pct"/>
            <w:noWrap/>
            <w:hideMark/>
          </w:tcPr>
          <w:p w:rsidRPr="005F1B2A" w:rsidR="00BA1294" w:rsidP="1F49532C" w:rsidRDefault="4DE4E096" w14:paraId="0DB56A5D"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1</w:t>
            </w:r>
          </w:p>
        </w:tc>
        <w:tc>
          <w:tcPr>
            <w:tcW w:w="893" w:type="pct"/>
            <w:noWrap/>
            <w:hideMark/>
          </w:tcPr>
          <w:p w:rsidRPr="005F1B2A" w:rsidR="00BA1294" w:rsidP="1F49532C" w:rsidRDefault="4DE4E096" w14:paraId="03BE2E8E"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144</w:t>
            </w:r>
          </w:p>
        </w:tc>
      </w:tr>
      <w:tr w:rsidRPr="005F1B2A" w:rsidR="00E735BF" w:rsidTr="1F49532C" w14:paraId="65872F17" w14:textId="77777777">
        <w:trPr>
          <w:trHeight w:val="300"/>
        </w:trPr>
        <w:tc>
          <w:tcPr>
            <w:tcW w:w="2767" w:type="pct"/>
            <w:noWrap/>
            <w:hideMark/>
          </w:tcPr>
          <w:p w:rsidRPr="005F1B2A" w:rsidR="00BA1294" w:rsidP="1F49532C" w:rsidRDefault="4DE4E096" w14:paraId="2DBA8FEC"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Unicorn.DctProductPortfolio</w:t>
            </w:r>
            <w:proofErr w:type="spellEnd"/>
          </w:p>
        </w:tc>
        <w:tc>
          <w:tcPr>
            <w:tcW w:w="759" w:type="pct"/>
            <w:noWrap/>
            <w:hideMark/>
          </w:tcPr>
          <w:p w:rsidRPr="005F1B2A" w:rsidR="00BA1294" w:rsidP="1F49532C" w:rsidRDefault="4DE4E096" w14:paraId="6930270D"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Dimention</w:t>
            </w:r>
            <w:proofErr w:type="spellEnd"/>
          </w:p>
        </w:tc>
        <w:tc>
          <w:tcPr>
            <w:tcW w:w="581" w:type="pct"/>
            <w:noWrap/>
            <w:hideMark/>
          </w:tcPr>
          <w:p w:rsidRPr="005F1B2A" w:rsidR="00BA1294" w:rsidP="1F49532C" w:rsidRDefault="4DE4E096" w14:paraId="77570126"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1</w:t>
            </w:r>
          </w:p>
        </w:tc>
        <w:tc>
          <w:tcPr>
            <w:tcW w:w="893" w:type="pct"/>
            <w:noWrap/>
            <w:hideMark/>
          </w:tcPr>
          <w:p w:rsidRPr="005F1B2A" w:rsidR="00BA1294" w:rsidP="1F49532C" w:rsidRDefault="4DE4E096" w14:paraId="5FD4106E"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72</w:t>
            </w:r>
          </w:p>
        </w:tc>
      </w:tr>
      <w:tr w:rsidRPr="005F1B2A" w:rsidR="00E735BF" w:rsidTr="1F49532C" w14:paraId="6B1AE830" w14:textId="77777777">
        <w:trPr>
          <w:trHeight w:val="300"/>
        </w:trPr>
        <w:tc>
          <w:tcPr>
            <w:tcW w:w="2767" w:type="pct"/>
            <w:noWrap/>
            <w:hideMark/>
          </w:tcPr>
          <w:p w:rsidRPr="005F1B2A" w:rsidR="00BA1294" w:rsidP="1F49532C" w:rsidRDefault="4DE4E096" w14:paraId="0E266B1D"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Unicorn.DctProductSubtype</w:t>
            </w:r>
            <w:proofErr w:type="spellEnd"/>
          </w:p>
        </w:tc>
        <w:tc>
          <w:tcPr>
            <w:tcW w:w="759" w:type="pct"/>
            <w:noWrap/>
            <w:hideMark/>
          </w:tcPr>
          <w:p w:rsidRPr="005F1B2A" w:rsidR="00BA1294" w:rsidP="1F49532C" w:rsidRDefault="4DE4E096" w14:paraId="72E7DE45"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Dimention</w:t>
            </w:r>
            <w:proofErr w:type="spellEnd"/>
          </w:p>
        </w:tc>
        <w:tc>
          <w:tcPr>
            <w:tcW w:w="581" w:type="pct"/>
            <w:noWrap/>
            <w:hideMark/>
          </w:tcPr>
          <w:p w:rsidRPr="005F1B2A" w:rsidR="00BA1294" w:rsidP="1F49532C" w:rsidRDefault="4DE4E096" w14:paraId="4446F9BF"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1</w:t>
            </w:r>
          </w:p>
        </w:tc>
        <w:tc>
          <w:tcPr>
            <w:tcW w:w="893" w:type="pct"/>
            <w:noWrap/>
            <w:hideMark/>
          </w:tcPr>
          <w:p w:rsidRPr="005F1B2A" w:rsidR="00BA1294" w:rsidP="1F49532C" w:rsidRDefault="4DE4E096" w14:paraId="71E7F7D0"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72</w:t>
            </w:r>
          </w:p>
        </w:tc>
      </w:tr>
      <w:tr w:rsidRPr="005F1B2A" w:rsidR="00E735BF" w:rsidTr="1F49532C" w14:paraId="578DD6DD" w14:textId="77777777">
        <w:trPr>
          <w:trHeight w:val="300"/>
        </w:trPr>
        <w:tc>
          <w:tcPr>
            <w:tcW w:w="2767" w:type="pct"/>
            <w:noWrap/>
            <w:hideMark/>
          </w:tcPr>
          <w:p w:rsidRPr="005F1B2A" w:rsidR="00BA1294" w:rsidP="1F49532C" w:rsidRDefault="4DE4E096" w14:paraId="024A5C92"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Unicorn.DctProductType</w:t>
            </w:r>
            <w:proofErr w:type="spellEnd"/>
          </w:p>
        </w:tc>
        <w:tc>
          <w:tcPr>
            <w:tcW w:w="759" w:type="pct"/>
            <w:noWrap/>
            <w:hideMark/>
          </w:tcPr>
          <w:p w:rsidRPr="005F1B2A" w:rsidR="00BA1294" w:rsidP="1F49532C" w:rsidRDefault="4DE4E096" w14:paraId="79CE0C80"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Dimention</w:t>
            </w:r>
            <w:proofErr w:type="spellEnd"/>
          </w:p>
        </w:tc>
        <w:tc>
          <w:tcPr>
            <w:tcW w:w="581" w:type="pct"/>
            <w:noWrap/>
            <w:hideMark/>
          </w:tcPr>
          <w:p w:rsidRPr="005F1B2A" w:rsidR="00BA1294" w:rsidP="1F49532C" w:rsidRDefault="4DE4E096" w14:paraId="70C284EF"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1</w:t>
            </w:r>
          </w:p>
        </w:tc>
        <w:tc>
          <w:tcPr>
            <w:tcW w:w="893" w:type="pct"/>
            <w:noWrap/>
            <w:hideMark/>
          </w:tcPr>
          <w:p w:rsidRPr="005F1B2A" w:rsidR="00BA1294" w:rsidP="1F49532C" w:rsidRDefault="4DE4E096" w14:paraId="7172AE19"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72</w:t>
            </w:r>
          </w:p>
        </w:tc>
      </w:tr>
      <w:tr w:rsidRPr="005F1B2A" w:rsidR="00E735BF" w:rsidTr="1F49532C" w14:paraId="20FD40D0" w14:textId="77777777">
        <w:trPr>
          <w:trHeight w:val="300"/>
        </w:trPr>
        <w:tc>
          <w:tcPr>
            <w:tcW w:w="2767" w:type="pct"/>
            <w:noWrap/>
            <w:hideMark/>
          </w:tcPr>
          <w:p w:rsidRPr="005F1B2A" w:rsidR="00BA1294" w:rsidP="1F49532C" w:rsidRDefault="4DE4E096" w14:paraId="7778B7C5"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Unicorn.DctSales</w:t>
            </w:r>
            <w:proofErr w:type="spellEnd"/>
          </w:p>
        </w:tc>
        <w:tc>
          <w:tcPr>
            <w:tcW w:w="759" w:type="pct"/>
            <w:noWrap/>
            <w:hideMark/>
          </w:tcPr>
          <w:p w:rsidRPr="005F1B2A" w:rsidR="00BA1294" w:rsidP="1F49532C" w:rsidRDefault="4DE4E096" w14:paraId="6D2EF873"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Dimention</w:t>
            </w:r>
            <w:proofErr w:type="spellEnd"/>
          </w:p>
        </w:tc>
        <w:tc>
          <w:tcPr>
            <w:tcW w:w="581" w:type="pct"/>
            <w:noWrap/>
            <w:hideMark/>
          </w:tcPr>
          <w:p w:rsidRPr="005F1B2A" w:rsidR="00BA1294" w:rsidP="1F49532C" w:rsidRDefault="4DE4E096" w14:paraId="3DFE4598"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1</w:t>
            </w:r>
          </w:p>
        </w:tc>
        <w:tc>
          <w:tcPr>
            <w:tcW w:w="893" w:type="pct"/>
            <w:noWrap/>
            <w:hideMark/>
          </w:tcPr>
          <w:p w:rsidRPr="005F1B2A" w:rsidR="00BA1294" w:rsidP="1F49532C" w:rsidRDefault="4DE4E096" w14:paraId="5EC0AEC2" w14:textId="477E9EB1">
            <w:pPr>
              <w:jc w:val="right"/>
              <w:rPr>
                <w:rFonts w:ascii="OpenSans" w:hAnsi="OpenSans" w:cs="OpenSans"/>
                <w:sz w:val="19"/>
                <w:szCs w:val="19"/>
              </w:rPr>
            </w:pPr>
            <w:r w:rsidRPr="1F49532C">
              <w:rPr>
                <w:rFonts w:asciiTheme="minorHAnsi" w:hAnsiTheme="minorHAnsi" w:eastAsiaTheme="minorEastAsia" w:cstheme="minorBidi"/>
                <w:sz w:val="19"/>
                <w:szCs w:val="19"/>
              </w:rPr>
              <w:t>39</w:t>
            </w:r>
            <w:r w:rsidRPr="1F49532C" w:rsidR="6DDAD379">
              <w:rPr>
                <w:rFonts w:asciiTheme="minorHAnsi" w:hAnsiTheme="minorHAnsi" w:eastAsiaTheme="minorEastAsia" w:cstheme="minorBidi"/>
                <w:sz w:val="19"/>
                <w:szCs w:val="19"/>
              </w:rPr>
              <w:t>,</w:t>
            </w:r>
            <w:r w:rsidRPr="1F49532C">
              <w:rPr>
                <w:rFonts w:asciiTheme="minorHAnsi" w:hAnsiTheme="minorHAnsi" w:eastAsiaTheme="minorEastAsia" w:cstheme="minorBidi"/>
                <w:sz w:val="19"/>
                <w:szCs w:val="19"/>
              </w:rPr>
              <w:t>768</w:t>
            </w:r>
          </w:p>
        </w:tc>
      </w:tr>
      <w:tr w:rsidRPr="005F1B2A" w:rsidR="00E735BF" w:rsidTr="1F49532C" w14:paraId="4B8A94EA" w14:textId="77777777">
        <w:trPr>
          <w:trHeight w:val="300"/>
        </w:trPr>
        <w:tc>
          <w:tcPr>
            <w:tcW w:w="2767" w:type="pct"/>
            <w:noWrap/>
            <w:hideMark/>
          </w:tcPr>
          <w:p w:rsidRPr="005F1B2A" w:rsidR="00BA1294" w:rsidP="1F49532C" w:rsidRDefault="4DE4E096" w14:paraId="2EAC3A77"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Unicorn.DctSku</w:t>
            </w:r>
            <w:proofErr w:type="spellEnd"/>
          </w:p>
        </w:tc>
        <w:tc>
          <w:tcPr>
            <w:tcW w:w="759" w:type="pct"/>
            <w:noWrap/>
            <w:hideMark/>
          </w:tcPr>
          <w:p w:rsidRPr="005F1B2A" w:rsidR="00BA1294" w:rsidP="1F49532C" w:rsidRDefault="4DE4E096" w14:paraId="204BA4F9"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Dimention</w:t>
            </w:r>
            <w:proofErr w:type="spellEnd"/>
          </w:p>
        </w:tc>
        <w:tc>
          <w:tcPr>
            <w:tcW w:w="581" w:type="pct"/>
            <w:noWrap/>
            <w:hideMark/>
          </w:tcPr>
          <w:p w:rsidRPr="005F1B2A" w:rsidR="00BA1294" w:rsidP="1F49532C" w:rsidRDefault="4DE4E096" w14:paraId="1104B1B6"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1</w:t>
            </w:r>
          </w:p>
        </w:tc>
        <w:tc>
          <w:tcPr>
            <w:tcW w:w="893" w:type="pct"/>
            <w:noWrap/>
            <w:hideMark/>
          </w:tcPr>
          <w:p w:rsidRPr="005F1B2A" w:rsidR="00BA1294" w:rsidP="1F49532C" w:rsidRDefault="4DE4E096" w14:paraId="7C225101" w14:textId="5F9ABC79">
            <w:pPr>
              <w:jc w:val="right"/>
              <w:rPr>
                <w:rFonts w:ascii="OpenSans" w:hAnsi="OpenSans" w:cs="OpenSans"/>
                <w:sz w:val="19"/>
                <w:szCs w:val="19"/>
              </w:rPr>
            </w:pPr>
            <w:r w:rsidRPr="1F49532C">
              <w:rPr>
                <w:rFonts w:asciiTheme="minorHAnsi" w:hAnsiTheme="minorHAnsi" w:eastAsiaTheme="minorEastAsia" w:cstheme="minorBidi"/>
                <w:sz w:val="19"/>
                <w:szCs w:val="19"/>
              </w:rPr>
              <w:t>13</w:t>
            </w:r>
            <w:r w:rsidRPr="1F49532C" w:rsidR="6DDAD379">
              <w:rPr>
                <w:rFonts w:asciiTheme="minorHAnsi" w:hAnsiTheme="minorHAnsi" w:eastAsiaTheme="minorEastAsia" w:cstheme="minorBidi"/>
                <w:sz w:val="19"/>
                <w:szCs w:val="19"/>
              </w:rPr>
              <w:t>,</w:t>
            </w:r>
            <w:r w:rsidRPr="1F49532C">
              <w:rPr>
                <w:rFonts w:asciiTheme="minorHAnsi" w:hAnsiTheme="minorHAnsi" w:eastAsiaTheme="minorEastAsia" w:cstheme="minorBidi"/>
                <w:sz w:val="19"/>
                <w:szCs w:val="19"/>
              </w:rPr>
              <w:t>912</w:t>
            </w:r>
          </w:p>
        </w:tc>
      </w:tr>
      <w:tr w:rsidRPr="005F1B2A" w:rsidR="00E735BF" w:rsidTr="1F49532C" w14:paraId="4C6499ED" w14:textId="77777777">
        <w:trPr>
          <w:trHeight w:val="300"/>
        </w:trPr>
        <w:tc>
          <w:tcPr>
            <w:tcW w:w="2767" w:type="pct"/>
            <w:noWrap/>
            <w:hideMark/>
          </w:tcPr>
          <w:p w:rsidRPr="005F1B2A" w:rsidR="00BA1294" w:rsidP="1F49532C" w:rsidRDefault="4DE4E096" w14:paraId="1E7FB119"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Unicorn.DctSKUInApplication</w:t>
            </w:r>
            <w:proofErr w:type="spellEnd"/>
          </w:p>
        </w:tc>
        <w:tc>
          <w:tcPr>
            <w:tcW w:w="759" w:type="pct"/>
            <w:noWrap/>
            <w:hideMark/>
          </w:tcPr>
          <w:p w:rsidRPr="005F1B2A" w:rsidR="00BA1294" w:rsidP="1F49532C" w:rsidRDefault="4DE4E096" w14:paraId="23B9C8A0"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Dimention</w:t>
            </w:r>
            <w:proofErr w:type="spellEnd"/>
          </w:p>
        </w:tc>
        <w:tc>
          <w:tcPr>
            <w:tcW w:w="581" w:type="pct"/>
            <w:noWrap/>
            <w:hideMark/>
          </w:tcPr>
          <w:p w:rsidRPr="005F1B2A" w:rsidR="00BA1294" w:rsidP="1F49532C" w:rsidRDefault="4DE4E096" w14:paraId="295272F9"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1</w:t>
            </w:r>
          </w:p>
        </w:tc>
        <w:tc>
          <w:tcPr>
            <w:tcW w:w="893" w:type="pct"/>
            <w:noWrap/>
            <w:hideMark/>
          </w:tcPr>
          <w:p w:rsidRPr="005F1B2A" w:rsidR="00BA1294" w:rsidP="1F49532C" w:rsidRDefault="4DE4E096" w14:paraId="5B1193EC" w14:textId="4E3D556F">
            <w:pPr>
              <w:jc w:val="right"/>
              <w:rPr>
                <w:rFonts w:ascii="OpenSans" w:hAnsi="OpenSans" w:cs="OpenSans"/>
                <w:sz w:val="19"/>
                <w:szCs w:val="19"/>
              </w:rPr>
            </w:pPr>
            <w:r w:rsidRPr="1F49532C">
              <w:rPr>
                <w:rFonts w:asciiTheme="minorHAnsi" w:hAnsiTheme="minorHAnsi" w:eastAsiaTheme="minorEastAsia" w:cstheme="minorBidi"/>
                <w:sz w:val="19"/>
                <w:szCs w:val="19"/>
              </w:rPr>
              <w:t>1</w:t>
            </w:r>
            <w:r w:rsidRPr="1F49532C" w:rsidR="6DDAD379">
              <w:rPr>
                <w:rFonts w:asciiTheme="minorHAnsi" w:hAnsiTheme="minorHAnsi" w:eastAsiaTheme="minorEastAsia" w:cstheme="minorBidi"/>
                <w:sz w:val="19"/>
                <w:szCs w:val="19"/>
              </w:rPr>
              <w:t>,</w:t>
            </w:r>
            <w:r w:rsidRPr="1F49532C">
              <w:rPr>
                <w:rFonts w:asciiTheme="minorHAnsi" w:hAnsiTheme="minorHAnsi" w:eastAsiaTheme="minorEastAsia" w:cstheme="minorBidi"/>
                <w:sz w:val="19"/>
                <w:szCs w:val="19"/>
              </w:rPr>
              <w:t>496</w:t>
            </w:r>
          </w:p>
        </w:tc>
      </w:tr>
      <w:tr w:rsidRPr="005F1B2A" w:rsidR="00E735BF" w:rsidTr="1F49532C" w14:paraId="0D1C82E6" w14:textId="77777777">
        <w:trPr>
          <w:trHeight w:val="300"/>
        </w:trPr>
        <w:tc>
          <w:tcPr>
            <w:tcW w:w="2767" w:type="pct"/>
            <w:noWrap/>
            <w:hideMark/>
          </w:tcPr>
          <w:p w:rsidRPr="005F1B2A" w:rsidR="00BA1294" w:rsidP="1F49532C" w:rsidRDefault="4DE4E096" w14:paraId="4A720718"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Unicorn.DctSkuInLaunch</w:t>
            </w:r>
            <w:proofErr w:type="spellEnd"/>
          </w:p>
        </w:tc>
        <w:tc>
          <w:tcPr>
            <w:tcW w:w="759" w:type="pct"/>
            <w:noWrap/>
            <w:hideMark/>
          </w:tcPr>
          <w:p w:rsidRPr="005F1B2A" w:rsidR="00BA1294" w:rsidP="1F49532C" w:rsidRDefault="4DE4E096" w14:paraId="1386F013"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Dimention</w:t>
            </w:r>
            <w:proofErr w:type="spellEnd"/>
          </w:p>
        </w:tc>
        <w:tc>
          <w:tcPr>
            <w:tcW w:w="581" w:type="pct"/>
            <w:noWrap/>
            <w:hideMark/>
          </w:tcPr>
          <w:p w:rsidRPr="005F1B2A" w:rsidR="00BA1294" w:rsidP="1F49532C" w:rsidRDefault="4DE4E096" w14:paraId="3AB4BFE6"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1</w:t>
            </w:r>
          </w:p>
        </w:tc>
        <w:tc>
          <w:tcPr>
            <w:tcW w:w="893" w:type="pct"/>
            <w:noWrap/>
            <w:hideMark/>
          </w:tcPr>
          <w:p w:rsidRPr="005F1B2A" w:rsidR="00BA1294" w:rsidP="1F49532C" w:rsidRDefault="4DE4E096" w14:paraId="4332C0D5"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664</w:t>
            </w:r>
          </w:p>
        </w:tc>
      </w:tr>
      <w:tr w:rsidRPr="005F1B2A" w:rsidR="00E735BF" w:rsidTr="1F49532C" w14:paraId="72464FBF" w14:textId="77777777">
        <w:trPr>
          <w:trHeight w:val="300"/>
        </w:trPr>
        <w:tc>
          <w:tcPr>
            <w:tcW w:w="2767" w:type="pct"/>
            <w:noWrap/>
            <w:hideMark/>
          </w:tcPr>
          <w:p w:rsidRPr="005F1B2A" w:rsidR="00BA1294" w:rsidP="1F49532C" w:rsidRDefault="4DE4E096" w14:paraId="19D66B07"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Unicorn.DctSkuReleaseForms</w:t>
            </w:r>
            <w:proofErr w:type="spellEnd"/>
          </w:p>
        </w:tc>
        <w:tc>
          <w:tcPr>
            <w:tcW w:w="759" w:type="pct"/>
            <w:noWrap/>
            <w:hideMark/>
          </w:tcPr>
          <w:p w:rsidRPr="005F1B2A" w:rsidR="00BA1294" w:rsidP="1F49532C" w:rsidRDefault="4DE4E096" w14:paraId="51D4AB3B"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Dimention</w:t>
            </w:r>
            <w:proofErr w:type="spellEnd"/>
          </w:p>
        </w:tc>
        <w:tc>
          <w:tcPr>
            <w:tcW w:w="581" w:type="pct"/>
            <w:noWrap/>
            <w:hideMark/>
          </w:tcPr>
          <w:p w:rsidRPr="005F1B2A" w:rsidR="00BA1294" w:rsidP="1F49532C" w:rsidRDefault="4DE4E096" w14:paraId="66B9DF68"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1</w:t>
            </w:r>
          </w:p>
        </w:tc>
        <w:tc>
          <w:tcPr>
            <w:tcW w:w="893" w:type="pct"/>
            <w:noWrap/>
            <w:hideMark/>
          </w:tcPr>
          <w:p w:rsidRPr="005F1B2A" w:rsidR="00BA1294" w:rsidP="1F49532C" w:rsidRDefault="4DE4E096" w14:paraId="03BC84FB"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208</w:t>
            </w:r>
          </w:p>
        </w:tc>
      </w:tr>
      <w:tr w:rsidRPr="005F1B2A" w:rsidR="00E735BF" w:rsidTr="1F49532C" w14:paraId="386AF005" w14:textId="77777777">
        <w:trPr>
          <w:trHeight w:val="300"/>
        </w:trPr>
        <w:tc>
          <w:tcPr>
            <w:tcW w:w="2767" w:type="pct"/>
            <w:noWrap/>
            <w:hideMark/>
          </w:tcPr>
          <w:p w:rsidRPr="005F1B2A" w:rsidR="00BA1294" w:rsidP="1F49532C" w:rsidRDefault="4DE4E096" w14:paraId="0E6E45EE"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Unicorn.DctSkuReleaseFormVolume</w:t>
            </w:r>
            <w:proofErr w:type="spellEnd"/>
          </w:p>
        </w:tc>
        <w:tc>
          <w:tcPr>
            <w:tcW w:w="759" w:type="pct"/>
            <w:noWrap/>
            <w:hideMark/>
          </w:tcPr>
          <w:p w:rsidRPr="005F1B2A" w:rsidR="00BA1294" w:rsidP="1F49532C" w:rsidRDefault="4DE4E096" w14:paraId="377D7289"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Dimention</w:t>
            </w:r>
            <w:proofErr w:type="spellEnd"/>
          </w:p>
        </w:tc>
        <w:tc>
          <w:tcPr>
            <w:tcW w:w="581" w:type="pct"/>
            <w:noWrap/>
            <w:hideMark/>
          </w:tcPr>
          <w:p w:rsidRPr="005F1B2A" w:rsidR="00BA1294" w:rsidP="1F49532C" w:rsidRDefault="4DE4E096" w14:paraId="629FB8A6"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1</w:t>
            </w:r>
          </w:p>
        </w:tc>
        <w:tc>
          <w:tcPr>
            <w:tcW w:w="893" w:type="pct"/>
            <w:noWrap/>
            <w:hideMark/>
          </w:tcPr>
          <w:p w:rsidRPr="005F1B2A" w:rsidR="00BA1294" w:rsidP="1F49532C" w:rsidRDefault="4DE4E096" w14:paraId="247BB211"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144</w:t>
            </w:r>
          </w:p>
        </w:tc>
      </w:tr>
      <w:tr w:rsidRPr="005F1B2A" w:rsidR="00E735BF" w:rsidTr="1F49532C" w14:paraId="38EFF397" w14:textId="77777777">
        <w:trPr>
          <w:trHeight w:val="300"/>
        </w:trPr>
        <w:tc>
          <w:tcPr>
            <w:tcW w:w="2767" w:type="pct"/>
            <w:noWrap/>
            <w:hideMark/>
          </w:tcPr>
          <w:p w:rsidRPr="005F1B2A" w:rsidR="00BA1294" w:rsidP="1F49532C" w:rsidRDefault="4DE4E096" w14:paraId="7986D258"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Unicorn.DctSkuStatus</w:t>
            </w:r>
            <w:proofErr w:type="spellEnd"/>
          </w:p>
        </w:tc>
        <w:tc>
          <w:tcPr>
            <w:tcW w:w="759" w:type="pct"/>
            <w:noWrap/>
            <w:hideMark/>
          </w:tcPr>
          <w:p w:rsidRPr="005F1B2A" w:rsidR="00BA1294" w:rsidP="1F49532C" w:rsidRDefault="4DE4E096" w14:paraId="444074B4"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Dimention</w:t>
            </w:r>
            <w:proofErr w:type="spellEnd"/>
          </w:p>
        </w:tc>
        <w:tc>
          <w:tcPr>
            <w:tcW w:w="581" w:type="pct"/>
            <w:noWrap/>
            <w:hideMark/>
          </w:tcPr>
          <w:p w:rsidRPr="005F1B2A" w:rsidR="00BA1294" w:rsidP="1F49532C" w:rsidRDefault="4DE4E096" w14:paraId="77C9E53E"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1</w:t>
            </w:r>
          </w:p>
        </w:tc>
        <w:tc>
          <w:tcPr>
            <w:tcW w:w="893" w:type="pct"/>
            <w:noWrap/>
            <w:hideMark/>
          </w:tcPr>
          <w:p w:rsidRPr="005F1B2A" w:rsidR="00BA1294" w:rsidP="1F49532C" w:rsidRDefault="4DE4E096" w14:paraId="176C8325"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72</w:t>
            </w:r>
          </w:p>
        </w:tc>
      </w:tr>
      <w:tr w:rsidRPr="005F1B2A" w:rsidR="00E735BF" w:rsidTr="1F49532C" w14:paraId="43671284" w14:textId="77777777">
        <w:trPr>
          <w:trHeight w:val="300"/>
        </w:trPr>
        <w:tc>
          <w:tcPr>
            <w:tcW w:w="2767" w:type="pct"/>
            <w:noWrap/>
            <w:hideMark/>
          </w:tcPr>
          <w:p w:rsidRPr="005F1B2A" w:rsidR="00BA1294" w:rsidP="1F49532C" w:rsidRDefault="4DE4E096" w14:paraId="6860B6D4"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Unicorn.DctTradeName</w:t>
            </w:r>
            <w:proofErr w:type="spellEnd"/>
          </w:p>
        </w:tc>
        <w:tc>
          <w:tcPr>
            <w:tcW w:w="759" w:type="pct"/>
            <w:noWrap/>
            <w:hideMark/>
          </w:tcPr>
          <w:p w:rsidRPr="005F1B2A" w:rsidR="00BA1294" w:rsidP="1F49532C" w:rsidRDefault="4DE4E096" w14:paraId="6152CE16" w14:textId="77777777">
            <w:pPr>
              <w:rPr>
                <w:rFonts w:ascii="OpenSans" w:hAnsi="OpenSans" w:cs="OpenSans"/>
                <w:sz w:val="19"/>
                <w:szCs w:val="19"/>
              </w:rPr>
            </w:pPr>
            <w:proofErr w:type="spellStart"/>
            <w:r w:rsidRPr="1F49532C">
              <w:rPr>
                <w:rFonts w:asciiTheme="minorHAnsi" w:hAnsiTheme="minorHAnsi" w:eastAsiaTheme="minorEastAsia" w:cstheme="minorBidi"/>
                <w:sz w:val="19"/>
                <w:szCs w:val="19"/>
              </w:rPr>
              <w:t>Dimention</w:t>
            </w:r>
            <w:proofErr w:type="spellEnd"/>
          </w:p>
        </w:tc>
        <w:tc>
          <w:tcPr>
            <w:tcW w:w="581" w:type="pct"/>
            <w:noWrap/>
            <w:hideMark/>
          </w:tcPr>
          <w:p w:rsidRPr="005F1B2A" w:rsidR="00BA1294" w:rsidP="1F49532C" w:rsidRDefault="4DE4E096" w14:paraId="40B9117C"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1</w:t>
            </w:r>
          </w:p>
        </w:tc>
        <w:tc>
          <w:tcPr>
            <w:tcW w:w="893" w:type="pct"/>
            <w:noWrap/>
            <w:hideMark/>
          </w:tcPr>
          <w:p w:rsidRPr="005F1B2A" w:rsidR="00BA1294" w:rsidP="1F49532C" w:rsidRDefault="4DE4E096" w14:paraId="16E0A6AE" w14:textId="77777777">
            <w:pPr>
              <w:jc w:val="right"/>
              <w:rPr>
                <w:rFonts w:ascii="OpenSans" w:hAnsi="OpenSans" w:cs="OpenSans"/>
                <w:sz w:val="19"/>
                <w:szCs w:val="19"/>
              </w:rPr>
            </w:pPr>
            <w:r w:rsidRPr="1F49532C">
              <w:rPr>
                <w:rFonts w:asciiTheme="minorHAnsi" w:hAnsiTheme="minorHAnsi" w:eastAsiaTheme="minorEastAsia" w:cstheme="minorBidi"/>
                <w:sz w:val="19"/>
                <w:szCs w:val="19"/>
              </w:rPr>
              <w:t>272</w:t>
            </w:r>
          </w:p>
        </w:tc>
      </w:tr>
    </w:tbl>
    <w:p w:rsidRPr="005F1B2A" w:rsidR="00BD31E6" w:rsidP="00F81125" w:rsidRDefault="00BD31E6" w14:paraId="52DFDF35" w14:textId="486F9417">
      <w:pPr>
        <w:pStyle w:val="Heading4"/>
        <w:spacing w:before="240" w:after="240"/>
        <w:ind w:firstLine="720"/>
        <w:rPr>
          <w:rFonts w:hint="eastAsia" w:ascii="OpenSans" w:hAnsi="OpenSans" w:cs="OpenSans" w:eastAsiaTheme="minorEastAsia"/>
          <w:i w:val="0"/>
          <w:color w:val="auto"/>
          <w:sz w:val="32"/>
          <w:szCs w:val="32"/>
          <w:lang w:eastAsia="uk-UA"/>
        </w:rPr>
      </w:pPr>
      <w:r w:rsidRPr="005F1B2A">
        <w:rPr>
          <w:rFonts w:ascii="OpenSans" w:hAnsi="OpenSans" w:cs="OpenSans" w:eastAsiaTheme="minorEastAsia"/>
          <w:i w:val="0"/>
          <w:color w:val="auto"/>
          <w:sz w:val="32"/>
          <w:szCs w:val="32"/>
          <w:lang w:eastAsia="uk-UA"/>
        </w:rPr>
        <w:t xml:space="preserve"> </w:t>
      </w:r>
      <w:r w:rsidRPr="005F1B2A">
        <w:rPr>
          <w:rFonts w:ascii="OpenSans" w:hAnsi="OpenSans" w:cs="OpenSans"/>
          <w:i w:val="0"/>
          <w:color w:val="auto"/>
        </w:rPr>
        <w:t>Morion</w:t>
      </w:r>
    </w:p>
    <w:tbl>
      <w:tblPr>
        <w:tblStyle w:val="TableGridLight"/>
        <w:tblW w:w="9350" w:type="dxa"/>
        <w:tblLook w:val="04A0" w:firstRow="1" w:lastRow="0" w:firstColumn="1" w:lastColumn="0" w:noHBand="0" w:noVBand="1"/>
      </w:tblPr>
      <w:tblGrid>
        <w:gridCol w:w="5175"/>
        <w:gridCol w:w="1390"/>
        <w:gridCol w:w="1115"/>
        <w:gridCol w:w="1670"/>
      </w:tblGrid>
      <w:tr w:rsidRPr="005F1B2A" w:rsidR="00E735BF" w:rsidTr="1F49532C" w14:paraId="651DD2F4" w14:textId="77777777">
        <w:trPr>
          <w:trHeight w:val="231"/>
          <w:tblHeader/>
        </w:trPr>
        <w:tc>
          <w:tcPr>
            <w:tcW w:w="5175" w:type="dxa"/>
            <w:shd w:val="clear" w:color="auto" w:fill="000000" w:themeFill="text1"/>
            <w:vAlign w:val="center"/>
          </w:tcPr>
          <w:p w:rsidRPr="005F1B2A" w:rsidR="00BD31E6" w:rsidP="00A63819" w:rsidRDefault="00BD31E6" w14:paraId="3F6CF658" w14:textId="77777777">
            <w:pPr>
              <w:spacing w:before="120" w:after="120"/>
              <w:jc w:val="center"/>
              <w:rPr>
                <w:rFonts w:ascii="OpenSans" w:hAnsi="OpenSans" w:cs="OpenSans"/>
                <w:sz w:val="19"/>
                <w:szCs w:val="19"/>
              </w:rPr>
            </w:pPr>
            <w:r w:rsidRPr="005F1B2A">
              <w:rPr>
                <w:rFonts w:ascii="OpenSans" w:hAnsi="OpenSans" w:cs="OpenSans"/>
                <w:sz w:val="19"/>
                <w:szCs w:val="19"/>
              </w:rPr>
              <w:t>Object</w:t>
            </w:r>
          </w:p>
        </w:tc>
        <w:tc>
          <w:tcPr>
            <w:tcW w:w="1390" w:type="dxa"/>
            <w:shd w:val="clear" w:color="auto" w:fill="000000" w:themeFill="text1"/>
            <w:vAlign w:val="center"/>
          </w:tcPr>
          <w:p w:rsidRPr="005F1B2A" w:rsidR="00BD31E6" w:rsidP="00A63819" w:rsidRDefault="00BD31E6" w14:paraId="52336AE1" w14:textId="77777777">
            <w:pPr>
              <w:spacing w:before="120" w:after="120"/>
              <w:jc w:val="center"/>
              <w:rPr>
                <w:rFonts w:ascii="OpenSans" w:hAnsi="OpenSans" w:cs="OpenSans"/>
                <w:sz w:val="19"/>
                <w:szCs w:val="19"/>
              </w:rPr>
            </w:pPr>
            <w:r w:rsidRPr="005F1B2A">
              <w:rPr>
                <w:rFonts w:ascii="OpenSans" w:hAnsi="OpenSans" w:cs="OpenSans"/>
                <w:sz w:val="19"/>
                <w:szCs w:val="19"/>
              </w:rPr>
              <w:t>Object type</w:t>
            </w:r>
          </w:p>
        </w:tc>
        <w:tc>
          <w:tcPr>
            <w:tcW w:w="1115" w:type="dxa"/>
            <w:shd w:val="clear" w:color="auto" w:fill="000000" w:themeFill="text1"/>
            <w:vAlign w:val="center"/>
          </w:tcPr>
          <w:p w:rsidRPr="005F1B2A" w:rsidR="00BD31E6" w:rsidP="00A63819" w:rsidRDefault="00BD31E6" w14:paraId="19981C92" w14:textId="77777777">
            <w:pPr>
              <w:spacing w:before="120" w:after="120"/>
              <w:jc w:val="center"/>
              <w:rPr>
                <w:rFonts w:ascii="OpenSans" w:hAnsi="OpenSans" w:cs="OpenSans"/>
                <w:sz w:val="19"/>
                <w:szCs w:val="19"/>
              </w:rPr>
            </w:pPr>
            <w:r w:rsidRPr="005F1B2A">
              <w:rPr>
                <w:rFonts w:ascii="OpenSans" w:hAnsi="OpenSans" w:cs="OpenSans"/>
                <w:sz w:val="19"/>
                <w:szCs w:val="19"/>
              </w:rPr>
              <w:t>Priority</w:t>
            </w:r>
          </w:p>
        </w:tc>
        <w:tc>
          <w:tcPr>
            <w:tcW w:w="1670" w:type="dxa"/>
            <w:shd w:val="clear" w:color="auto" w:fill="000000" w:themeFill="text1"/>
            <w:vAlign w:val="center"/>
          </w:tcPr>
          <w:p w:rsidRPr="005F1B2A" w:rsidR="00BD31E6" w:rsidP="00A63819" w:rsidRDefault="00BD31E6" w14:paraId="7B8CD6EA" w14:textId="77777777">
            <w:pPr>
              <w:spacing w:before="120" w:after="120"/>
              <w:jc w:val="center"/>
              <w:rPr>
                <w:rFonts w:ascii="OpenSans" w:hAnsi="OpenSans" w:cs="OpenSans"/>
                <w:sz w:val="19"/>
                <w:szCs w:val="19"/>
              </w:rPr>
            </w:pPr>
            <w:r w:rsidRPr="005F1B2A">
              <w:rPr>
                <w:rFonts w:ascii="OpenSans" w:hAnsi="OpenSans" w:cs="OpenSans"/>
                <w:sz w:val="19"/>
                <w:szCs w:val="19"/>
              </w:rPr>
              <w:t>Object size, kB</w:t>
            </w:r>
          </w:p>
        </w:tc>
      </w:tr>
      <w:tr w:rsidRPr="005F1B2A" w:rsidR="00E735BF" w:rsidTr="1F49532C" w14:paraId="15713AA3" w14:textId="77777777">
        <w:trPr>
          <w:trHeight w:val="300"/>
        </w:trPr>
        <w:tc>
          <w:tcPr>
            <w:tcW w:w="5175" w:type="dxa"/>
            <w:noWrap/>
            <w:hideMark/>
          </w:tcPr>
          <w:p w:rsidRPr="005F1B2A" w:rsidR="00BD31E6" w:rsidP="1F49532C" w:rsidRDefault="00BD31E6" w14:paraId="4432D5E6" w14:textId="02C4D3EC">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SQL Query</w:t>
            </w:r>
            <w:r w:rsidRPr="1F49532C" w:rsidR="10B9AF61">
              <w:rPr>
                <w:rFonts w:asciiTheme="minorHAnsi" w:hAnsiTheme="minorHAnsi" w:eastAsiaTheme="minorEastAsia" w:cstheme="minorBidi"/>
                <w:sz w:val="19"/>
                <w:szCs w:val="19"/>
              </w:rPr>
              <w:t xml:space="preserve"> (doc)</w:t>
            </w:r>
            <w:r w:rsidRPr="1F49532C" w:rsidR="21DB3AA0">
              <w:rPr>
                <w:rFonts w:asciiTheme="minorHAnsi" w:hAnsiTheme="minorHAnsi" w:eastAsiaTheme="minorEastAsia" w:cstheme="minorBidi"/>
                <w:sz w:val="19"/>
                <w:szCs w:val="19"/>
              </w:rPr>
              <w:t xml:space="preserve"> ove</w:t>
            </w:r>
            <w:r w:rsidRPr="1F49532C" w:rsidR="2C4C24BD">
              <w:rPr>
                <w:rFonts w:asciiTheme="minorHAnsi" w:hAnsiTheme="minorHAnsi" w:eastAsiaTheme="minorEastAsia" w:cstheme="minorBidi"/>
                <w:sz w:val="19"/>
                <w:szCs w:val="19"/>
              </w:rPr>
              <w:t>r</w:t>
            </w:r>
            <w:r w:rsidRPr="1F49532C" w:rsidR="21DB3AA0">
              <w:rPr>
                <w:rFonts w:asciiTheme="minorHAnsi" w:hAnsiTheme="minorHAnsi" w:eastAsiaTheme="minorEastAsia" w:cstheme="minorBidi"/>
                <w:sz w:val="19"/>
                <w:szCs w:val="19"/>
              </w:rPr>
              <w:t xml:space="preserve"> all schemes</w:t>
            </w:r>
          </w:p>
        </w:tc>
        <w:tc>
          <w:tcPr>
            <w:tcW w:w="1390" w:type="dxa"/>
            <w:noWrap/>
            <w:hideMark/>
          </w:tcPr>
          <w:p w:rsidRPr="005F1B2A" w:rsidR="00BD31E6" w:rsidP="1F49532C" w:rsidRDefault="00BD31E6" w14:paraId="6D44AAAC" w14:textId="2284F674">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Fact</w:t>
            </w:r>
          </w:p>
        </w:tc>
        <w:tc>
          <w:tcPr>
            <w:tcW w:w="1115" w:type="dxa"/>
            <w:noWrap/>
            <w:hideMark/>
          </w:tcPr>
          <w:p w:rsidRPr="005F1B2A" w:rsidR="00BD31E6" w:rsidP="1F49532C" w:rsidRDefault="00BD31E6" w14:paraId="7E548BAE" w14:textId="3F468B9E">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1</w:t>
            </w:r>
          </w:p>
        </w:tc>
        <w:tc>
          <w:tcPr>
            <w:tcW w:w="1670" w:type="dxa"/>
            <w:noWrap/>
            <w:hideMark/>
          </w:tcPr>
          <w:p w:rsidRPr="005F1B2A" w:rsidR="00BD31E6" w:rsidP="1F49532C" w:rsidRDefault="66830839" w14:paraId="0C7F9484" w14:textId="69204871">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220,608</w:t>
            </w:r>
          </w:p>
        </w:tc>
      </w:tr>
      <w:tr w:rsidR="6638FCB3" w:rsidTr="1F49532C" w14:paraId="1F8FADA7" w14:textId="77777777">
        <w:trPr>
          <w:trHeight w:val="300"/>
        </w:trPr>
        <w:tc>
          <w:tcPr>
            <w:tcW w:w="5175" w:type="dxa"/>
            <w:noWrap/>
            <w:hideMark/>
          </w:tcPr>
          <w:p w:rsidR="6638FCB3" w:rsidP="1F49532C" w:rsidRDefault="58FAFE4D" w14:paraId="6EE34691" w14:textId="034C0E1E">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SQL Query (</w:t>
            </w:r>
            <w:proofErr w:type="spellStart"/>
            <w:r w:rsidRPr="1F49532C">
              <w:rPr>
                <w:rFonts w:asciiTheme="minorHAnsi" w:hAnsiTheme="minorHAnsi" w:eastAsiaTheme="minorEastAsia" w:cstheme="minorBidi"/>
                <w:sz w:val="19"/>
                <w:szCs w:val="19"/>
              </w:rPr>
              <w:t>doc_items</w:t>
            </w:r>
            <w:proofErr w:type="spellEnd"/>
            <w:r w:rsidRPr="1F49532C">
              <w:rPr>
                <w:rFonts w:asciiTheme="minorHAnsi" w:hAnsiTheme="minorHAnsi" w:eastAsiaTheme="minorEastAsia" w:cstheme="minorBidi"/>
                <w:sz w:val="19"/>
                <w:szCs w:val="19"/>
              </w:rPr>
              <w:t>) over all schemes</w:t>
            </w:r>
          </w:p>
        </w:tc>
        <w:tc>
          <w:tcPr>
            <w:tcW w:w="1390" w:type="dxa"/>
            <w:noWrap/>
            <w:hideMark/>
          </w:tcPr>
          <w:p w:rsidR="6638FCB3" w:rsidP="1F49532C" w:rsidRDefault="3411999F" w14:paraId="6D2ED49A" w14:textId="58F1907A">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Fact</w:t>
            </w:r>
          </w:p>
        </w:tc>
        <w:tc>
          <w:tcPr>
            <w:tcW w:w="1115" w:type="dxa"/>
            <w:noWrap/>
            <w:hideMark/>
          </w:tcPr>
          <w:p w:rsidR="6638FCB3" w:rsidP="1F49532C" w:rsidRDefault="3B638E43" w14:paraId="235D6F28" w14:textId="16ACBC44">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1</w:t>
            </w:r>
          </w:p>
        </w:tc>
        <w:tc>
          <w:tcPr>
            <w:tcW w:w="1670" w:type="dxa"/>
            <w:noWrap/>
            <w:hideMark/>
          </w:tcPr>
          <w:p w:rsidR="6638FCB3" w:rsidP="1F49532C" w:rsidRDefault="55E86B80" w14:paraId="4B57963C" w14:textId="7D246774">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553,792</w:t>
            </w:r>
          </w:p>
        </w:tc>
      </w:tr>
      <w:tr w:rsidR="019B02AD" w:rsidTr="1F49532C" w14:paraId="43448887" w14:textId="77777777">
        <w:trPr>
          <w:trHeight w:val="300"/>
        </w:trPr>
        <w:tc>
          <w:tcPr>
            <w:tcW w:w="5175" w:type="dxa"/>
            <w:noWrap/>
            <w:hideMark/>
          </w:tcPr>
          <w:p w:rsidR="4CF1172B" w:rsidP="1F49532C" w:rsidRDefault="58FAFE4D" w14:paraId="383BA234" w14:textId="461F1679">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SQL Query (</w:t>
            </w:r>
            <w:proofErr w:type="spellStart"/>
            <w:r w:rsidRPr="1F49532C">
              <w:rPr>
                <w:rFonts w:asciiTheme="minorHAnsi" w:hAnsiTheme="minorHAnsi" w:eastAsiaTheme="minorEastAsia" w:cstheme="minorBidi"/>
                <w:sz w:val="19"/>
                <w:szCs w:val="19"/>
              </w:rPr>
              <w:t>set_numeric</w:t>
            </w:r>
            <w:proofErr w:type="spellEnd"/>
            <w:r w:rsidRPr="1F49532C">
              <w:rPr>
                <w:rFonts w:asciiTheme="minorHAnsi" w:hAnsiTheme="minorHAnsi" w:eastAsiaTheme="minorEastAsia" w:cstheme="minorBidi"/>
                <w:sz w:val="19"/>
                <w:szCs w:val="19"/>
              </w:rPr>
              <w:t>) over all schemes</w:t>
            </w:r>
          </w:p>
        </w:tc>
        <w:tc>
          <w:tcPr>
            <w:tcW w:w="1390" w:type="dxa"/>
            <w:noWrap/>
            <w:hideMark/>
          </w:tcPr>
          <w:p w:rsidR="43179D7F" w:rsidP="1F49532C" w:rsidRDefault="23662FD3" w14:paraId="7D5FEE7B" w14:textId="4006E0D6">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Fact</w:t>
            </w:r>
          </w:p>
        </w:tc>
        <w:tc>
          <w:tcPr>
            <w:tcW w:w="1115" w:type="dxa"/>
            <w:noWrap/>
            <w:hideMark/>
          </w:tcPr>
          <w:p w:rsidR="6F52E47D" w:rsidP="1F49532C" w:rsidRDefault="393F0299" w14:paraId="118818BC" w14:textId="3A21A502">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1</w:t>
            </w:r>
          </w:p>
        </w:tc>
        <w:tc>
          <w:tcPr>
            <w:tcW w:w="1670" w:type="dxa"/>
            <w:noWrap/>
            <w:hideMark/>
          </w:tcPr>
          <w:p w:rsidR="472219DC" w:rsidP="1F49532C" w:rsidRDefault="1A0F7A79" w14:paraId="5789F576" w14:textId="2B4AA69A">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552,144</w:t>
            </w:r>
          </w:p>
        </w:tc>
      </w:tr>
      <w:tr w:rsidR="019B02AD" w:rsidTr="1F49532C" w14:paraId="62A15EFC" w14:textId="77777777">
        <w:trPr>
          <w:trHeight w:val="300"/>
        </w:trPr>
        <w:tc>
          <w:tcPr>
            <w:tcW w:w="5175" w:type="dxa"/>
            <w:noWrap/>
            <w:hideMark/>
          </w:tcPr>
          <w:p w:rsidR="4CF1172B" w:rsidP="1F49532C" w:rsidRDefault="58FAFE4D" w14:paraId="502E79A8" w14:textId="58C3FF87">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SQL Query (parcel) over all schemes</w:t>
            </w:r>
          </w:p>
        </w:tc>
        <w:tc>
          <w:tcPr>
            <w:tcW w:w="1390" w:type="dxa"/>
            <w:noWrap/>
            <w:hideMark/>
          </w:tcPr>
          <w:p w:rsidR="43179D7F" w:rsidP="1F49532C" w:rsidRDefault="23662FD3" w14:paraId="5D60D678" w14:textId="210A3933">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Fact</w:t>
            </w:r>
          </w:p>
        </w:tc>
        <w:tc>
          <w:tcPr>
            <w:tcW w:w="1115" w:type="dxa"/>
            <w:noWrap/>
            <w:hideMark/>
          </w:tcPr>
          <w:p w:rsidR="6F52E47D" w:rsidP="1F49532C" w:rsidRDefault="393F0299" w14:paraId="3D5AB24D" w14:textId="29268069">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1</w:t>
            </w:r>
          </w:p>
        </w:tc>
        <w:tc>
          <w:tcPr>
            <w:tcW w:w="1670" w:type="dxa"/>
            <w:noWrap/>
            <w:hideMark/>
          </w:tcPr>
          <w:p w:rsidR="57A33E48" w:rsidP="1F49532C" w:rsidRDefault="50164663" w14:paraId="1A325225" w14:textId="5A004DF9">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445,344</w:t>
            </w:r>
          </w:p>
        </w:tc>
      </w:tr>
      <w:tr w:rsidR="715C0A79" w:rsidTr="1F49532C" w14:paraId="61D9AF6E" w14:textId="77777777">
        <w:trPr>
          <w:trHeight w:val="300"/>
        </w:trPr>
        <w:tc>
          <w:tcPr>
            <w:tcW w:w="5175" w:type="dxa"/>
            <w:noWrap/>
            <w:hideMark/>
          </w:tcPr>
          <w:p w:rsidR="583510C5" w:rsidP="1F49532C" w:rsidRDefault="307FBD94" w14:paraId="5CEB6542" w14:textId="347A61FA">
            <w:pPr>
              <w:spacing w:line="259" w:lineRule="auto"/>
              <w:rPr>
                <w:rFonts w:asciiTheme="minorHAnsi" w:hAnsiTheme="minorHAnsi" w:eastAsiaTheme="minorEastAsia" w:cstheme="minorBidi"/>
                <w:sz w:val="19"/>
                <w:szCs w:val="19"/>
              </w:rPr>
            </w:pPr>
            <w:proofErr w:type="spellStart"/>
            <w:r w:rsidRPr="1F49532C">
              <w:rPr>
                <w:rFonts w:asciiTheme="minorHAnsi" w:hAnsiTheme="minorHAnsi" w:eastAsiaTheme="minorEastAsia" w:cstheme="minorBidi"/>
                <w:sz w:val="19"/>
                <w:szCs w:val="19"/>
              </w:rPr>
              <w:t>doc_types</w:t>
            </w:r>
            <w:proofErr w:type="spellEnd"/>
          </w:p>
        </w:tc>
        <w:tc>
          <w:tcPr>
            <w:tcW w:w="1390" w:type="dxa"/>
            <w:noWrap/>
            <w:hideMark/>
          </w:tcPr>
          <w:p w:rsidR="6CC9A293" w:rsidP="1F49532C" w:rsidRDefault="00E032A2" w14:paraId="1417AD5B" w14:textId="166BDB4A">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Dimension</w:t>
            </w:r>
          </w:p>
        </w:tc>
        <w:tc>
          <w:tcPr>
            <w:tcW w:w="1115" w:type="dxa"/>
            <w:noWrap/>
            <w:hideMark/>
          </w:tcPr>
          <w:p w:rsidR="70E5ED34" w:rsidP="1F49532C" w:rsidRDefault="0BA16349" w14:paraId="0F2208AD" w14:textId="288768E5">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2</w:t>
            </w:r>
          </w:p>
        </w:tc>
        <w:tc>
          <w:tcPr>
            <w:tcW w:w="1670" w:type="dxa"/>
            <w:noWrap/>
            <w:hideMark/>
          </w:tcPr>
          <w:p w:rsidR="28753645" w:rsidP="1F49532C" w:rsidRDefault="67174010" w14:paraId="005FE789" w14:textId="3F9EEF39">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112</w:t>
            </w:r>
          </w:p>
        </w:tc>
      </w:tr>
      <w:tr w:rsidR="715C0A79" w:rsidTr="1F49532C" w14:paraId="2FB550C0" w14:textId="77777777">
        <w:trPr>
          <w:trHeight w:val="300"/>
        </w:trPr>
        <w:tc>
          <w:tcPr>
            <w:tcW w:w="5175" w:type="dxa"/>
            <w:noWrap/>
            <w:hideMark/>
          </w:tcPr>
          <w:p w:rsidR="583510C5" w:rsidP="1F49532C" w:rsidRDefault="307FBD94" w14:paraId="607C6877" w14:textId="46A97933">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drug</w:t>
            </w:r>
          </w:p>
        </w:tc>
        <w:tc>
          <w:tcPr>
            <w:tcW w:w="1390" w:type="dxa"/>
            <w:noWrap/>
            <w:hideMark/>
          </w:tcPr>
          <w:p w:rsidR="6CC9A293" w:rsidP="1F49532C" w:rsidRDefault="00E032A2" w14:paraId="0A99E5E8" w14:textId="469E5E6B">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Dimension</w:t>
            </w:r>
          </w:p>
        </w:tc>
        <w:tc>
          <w:tcPr>
            <w:tcW w:w="1115" w:type="dxa"/>
            <w:noWrap/>
            <w:hideMark/>
          </w:tcPr>
          <w:p w:rsidR="70E5ED34" w:rsidP="1F49532C" w:rsidRDefault="0BA16349" w14:paraId="134A2464" w14:textId="2079A33A">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2</w:t>
            </w:r>
          </w:p>
        </w:tc>
        <w:tc>
          <w:tcPr>
            <w:tcW w:w="1670" w:type="dxa"/>
            <w:noWrap/>
            <w:hideMark/>
          </w:tcPr>
          <w:p w:rsidR="7B665BE8" w:rsidP="1F49532C" w:rsidRDefault="2A0FC869" w14:paraId="710703FA" w14:textId="0D202473">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780</w:t>
            </w:r>
            <w:r w:rsidRPr="1F49532C" w:rsidR="634CB0BD">
              <w:rPr>
                <w:rFonts w:asciiTheme="minorHAnsi" w:hAnsiTheme="minorHAnsi" w:eastAsiaTheme="minorEastAsia" w:cstheme="minorBidi"/>
                <w:sz w:val="19"/>
                <w:szCs w:val="19"/>
              </w:rPr>
              <w:t>,000</w:t>
            </w:r>
          </w:p>
        </w:tc>
      </w:tr>
      <w:tr w:rsidR="715C0A79" w:rsidTr="1F49532C" w14:paraId="7B737DE5" w14:textId="77777777">
        <w:trPr>
          <w:trHeight w:val="300"/>
        </w:trPr>
        <w:tc>
          <w:tcPr>
            <w:tcW w:w="5175" w:type="dxa"/>
            <w:noWrap/>
            <w:hideMark/>
          </w:tcPr>
          <w:p w:rsidR="583510C5" w:rsidP="1F49532C" w:rsidRDefault="307FBD94" w14:paraId="22C25B48" w14:textId="517A5EA9">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makers</w:t>
            </w:r>
          </w:p>
        </w:tc>
        <w:tc>
          <w:tcPr>
            <w:tcW w:w="1390" w:type="dxa"/>
            <w:noWrap/>
            <w:hideMark/>
          </w:tcPr>
          <w:p w:rsidR="11050586" w:rsidP="1F49532C" w:rsidRDefault="25B932D8" w14:paraId="77B37686" w14:textId="7A114472">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Dimension</w:t>
            </w:r>
          </w:p>
        </w:tc>
        <w:tc>
          <w:tcPr>
            <w:tcW w:w="1115" w:type="dxa"/>
            <w:noWrap/>
            <w:hideMark/>
          </w:tcPr>
          <w:p w:rsidR="593E9095" w:rsidP="1F49532C" w:rsidRDefault="3FE9EF17" w14:paraId="284AF7DC" w14:textId="01E8EE69">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2</w:t>
            </w:r>
          </w:p>
        </w:tc>
        <w:tc>
          <w:tcPr>
            <w:tcW w:w="1670" w:type="dxa"/>
            <w:noWrap/>
            <w:hideMark/>
          </w:tcPr>
          <w:p w:rsidR="20C732B8" w:rsidP="1F49532C" w:rsidRDefault="78C322E4" w14:paraId="2B1A90E7" w14:textId="4D174E6C">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70</w:t>
            </w:r>
            <w:r w:rsidRPr="1F49532C" w:rsidR="1DB434D3">
              <w:rPr>
                <w:rFonts w:asciiTheme="minorHAnsi" w:hAnsiTheme="minorHAnsi" w:eastAsiaTheme="minorEastAsia" w:cstheme="minorBidi"/>
                <w:sz w:val="19"/>
                <w:szCs w:val="19"/>
              </w:rPr>
              <w:t>,000</w:t>
            </w:r>
          </w:p>
        </w:tc>
      </w:tr>
      <w:tr w:rsidR="715C0A79" w:rsidTr="1F49532C" w14:paraId="7DA2E5B4" w14:textId="77777777">
        <w:trPr>
          <w:trHeight w:val="300"/>
        </w:trPr>
        <w:tc>
          <w:tcPr>
            <w:tcW w:w="5175" w:type="dxa"/>
            <w:noWrap/>
            <w:hideMark/>
          </w:tcPr>
          <w:p w:rsidR="583510C5" w:rsidP="1F49532C" w:rsidRDefault="307FBD94" w14:paraId="7A5F82A3" w14:textId="10B5934B">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contractors</w:t>
            </w:r>
          </w:p>
        </w:tc>
        <w:tc>
          <w:tcPr>
            <w:tcW w:w="1390" w:type="dxa"/>
            <w:noWrap/>
            <w:hideMark/>
          </w:tcPr>
          <w:p w:rsidR="11050586" w:rsidP="1F49532C" w:rsidRDefault="25B932D8" w14:paraId="0F65F93E" w14:textId="5543B830">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Dimension</w:t>
            </w:r>
          </w:p>
        </w:tc>
        <w:tc>
          <w:tcPr>
            <w:tcW w:w="1115" w:type="dxa"/>
            <w:noWrap/>
            <w:hideMark/>
          </w:tcPr>
          <w:p w:rsidR="593E9095" w:rsidP="1F49532C" w:rsidRDefault="3FE9EF17" w14:paraId="1146A02D" w14:textId="62B9DEC3">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2</w:t>
            </w:r>
          </w:p>
        </w:tc>
        <w:tc>
          <w:tcPr>
            <w:tcW w:w="1670" w:type="dxa"/>
            <w:noWrap/>
            <w:hideMark/>
          </w:tcPr>
          <w:p w:rsidR="39846A9F" w:rsidP="1F49532C" w:rsidRDefault="67311CF1" w14:paraId="697C2A55" w14:textId="6084D0AC">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464</w:t>
            </w:r>
          </w:p>
        </w:tc>
      </w:tr>
      <w:tr w:rsidR="715C0A79" w:rsidTr="1F49532C" w14:paraId="745F0AA3" w14:textId="77777777">
        <w:trPr>
          <w:trHeight w:val="300"/>
        </w:trPr>
        <w:tc>
          <w:tcPr>
            <w:tcW w:w="5175" w:type="dxa"/>
            <w:noWrap/>
            <w:hideMark/>
          </w:tcPr>
          <w:p w:rsidR="583510C5" w:rsidP="1F49532C" w:rsidRDefault="307FBD94" w14:paraId="040E859A" w14:textId="489D9CDF">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countries</w:t>
            </w:r>
          </w:p>
        </w:tc>
        <w:tc>
          <w:tcPr>
            <w:tcW w:w="1390" w:type="dxa"/>
            <w:noWrap/>
            <w:hideMark/>
          </w:tcPr>
          <w:p w:rsidR="745A1EC2" w:rsidP="1F49532C" w:rsidRDefault="3600B3F0" w14:paraId="66EECD10" w14:textId="62C611D5">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Dimension</w:t>
            </w:r>
          </w:p>
        </w:tc>
        <w:tc>
          <w:tcPr>
            <w:tcW w:w="1115" w:type="dxa"/>
            <w:noWrap/>
            <w:hideMark/>
          </w:tcPr>
          <w:p w:rsidR="4767A158" w:rsidP="1F49532C" w:rsidRDefault="3B38D3B1" w14:paraId="42710629" w14:textId="04E884DD">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2</w:t>
            </w:r>
          </w:p>
        </w:tc>
        <w:tc>
          <w:tcPr>
            <w:tcW w:w="1670" w:type="dxa"/>
            <w:noWrap/>
            <w:hideMark/>
          </w:tcPr>
          <w:p w:rsidR="629A802A" w:rsidP="1F49532C" w:rsidRDefault="294C925E" w14:paraId="7EC3BE43" w14:textId="593D4222">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3</w:t>
            </w:r>
            <w:r w:rsidRPr="1F49532C" w:rsidR="63B39441">
              <w:rPr>
                <w:rFonts w:asciiTheme="minorHAnsi" w:hAnsiTheme="minorHAnsi" w:eastAsiaTheme="minorEastAsia" w:cstheme="minorBidi"/>
                <w:sz w:val="19"/>
                <w:szCs w:val="19"/>
              </w:rPr>
              <w:t>9,000</w:t>
            </w:r>
          </w:p>
        </w:tc>
      </w:tr>
      <w:tr w:rsidR="715C0A79" w:rsidTr="1F49532C" w14:paraId="50DFE486" w14:textId="77777777">
        <w:trPr>
          <w:trHeight w:val="300"/>
        </w:trPr>
        <w:tc>
          <w:tcPr>
            <w:tcW w:w="5175" w:type="dxa"/>
            <w:noWrap/>
            <w:hideMark/>
          </w:tcPr>
          <w:p w:rsidR="583510C5" w:rsidP="1F49532C" w:rsidRDefault="307FBD94" w14:paraId="77EB1F72" w14:textId="1F88F062">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cities</w:t>
            </w:r>
          </w:p>
        </w:tc>
        <w:tc>
          <w:tcPr>
            <w:tcW w:w="1390" w:type="dxa"/>
            <w:noWrap/>
            <w:hideMark/>
          </w:tcPr>
          <w:p w:rsidR="041F57CD" w:rsidP="1F49532C" w:rsidRDefault="621935A9" w14:paraId="1CDF0A96" w14:textId="22CDD591">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Dimension</w:t>
            </w:r>
          </w:p>
        </w:tc>
        <w:tc>
          <w:tcPr>
            <w:tcW w:w="1115" w:type="dxa"/>
            <w:noWrap/>
            <w:hideMark/>
          </w:tcPr>
          <w:p w:rsidR="4767A158" w:rsidP="1F49532C" w:rsidRDefault="3B38D3B1" w14:paraId="1B97D292" w14:textId="0B66E115">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2</w:t>
            </w:r>
          </w:p>
        </w:tc>
        <w:tc>
          <w:tcPr>
            <w:tcW w:w="1670" w:type="dxa"/>
            <w:noWrap/>
            <w:hideMark/>
          </w:tcPr>
          <w:p w:rsidR="2C5A19B4" w:rsidP="1F49532C" w:rsidRDefault="1252C512" w14:paraId="7B29583C" w14:textId="4C32AFAB">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2,520</w:t>
            </w:r>
          </w:p>
        </w:tc>
      </w:tr>
      <w:tr w:rsidR="715C0A79" w:rsidTr="1F49532C" w14:paraId="7F54AA23" w14:textId="77777777">
        <w:trPr>
          <w:trHeight w:val="300"/>
        </w:trPr>
        <w:tc>
          <w:tcPr>
            <w:tcW w:w="5175" w:type="dxa"/>
            <w:noWrap/>
            <w:hideMark/>
          </w:tcPr>
          <w:p w:rsidRPr="004048FD" w:rsidR="583510C5" w:rsidP="1F49532C" w:rsidRDefault="307FBD94" w14:paraId="370C4C29" w14:textId="1F896FA2">
            <w:pPr>
              <w:spacing w:line="259" w:lineRule="auto"/>
              <w:rPr>
                <w:rFonts w:asciiTheme="minorHAnsi" w:hAnsiTheme="minorHAnsi" w:eastAsiaTheme="minorEastAsia" w:cstheme="minorBidi"/>
                <w:sz w:val="19"/>
                <w:szCs w:val="19"/>
                <w:lang w:val="ru-RU"/>
              </w:rPr>
            </w:pPr>
            <w:proofErr w:type="spellStart"/>
            <w:r w:rsidRPr="004048FD">
              <w:rPr>
                <w:rFonts w:asciiTheme="minorHAnsi" w:hAnsiTheme="minorHAnsi" w:eastAsiaTheme="minorEastAsia" w:cstheme="minorBidi"/>
                <w:sz w:val="19"/>
                <w:szCs w:val="19"/>
                <w:lang w:val="ru-RU"/>
              </w:rPr>
              <w:t>Юридична</w:t>
            </w:r>
            <w:proofErr w:type="spellEnd"/>
            <w:r w:rsidRPr="004048FD">
              <w:rPr>
                <w:rFonts w:asciiTheme="minorHAnsi" w:hAnsiTheme="minorHAnsi" w:eastAsiaTheme="minorEastAsia" w:cstheme="minorBidi"/>
                <w:sz w:val="19"/>
                <w:szCs w:val="19"/>
                <w:lang w:val="ru-RU"/>
              </w:rPr>
              <w:t xml:space="preserve"> особа, </w:t>
            </w:r>
            <w:proofErr w:type="spellStart"/>
            <w:r w:rsidRPr="004048FD">
              <w:rPr>
                <w:rFonts w:asciiTheme="minorHAnsi" w:hAnsiTheme="minorHAnsi" w:eastAsiaTheme="minorEastAsia" w:cstheme="minorBidi"/>
                <w:sz w:val="19"/>
                <w:szCs w:val="19"/>
                <w:lang w:val="ru-RU"/>
              </w:rPr>
              <w:t>Джерело</w:t>
            </w:r>
            <w:proofErr w:type="spellEnd"/>
            <w:r w:rsidRPr="004048FD">
              <w:rPr>
                <w:rFonts w:asciiTheme="minorHAnsi" w:hAnsiTheme="minorHAnsi" w:eastAsiaTheme="minorEastAsia" w:cstheme="minorBidi"/>
                <w:sz w:val="19"/>
                <w:szCs w:val="19"/>
                <w:lang w:val="ru-RU"/>
              </w:rPr>
              <w:t xml:space="preserve"> </w:t>
            </w:r>
            <w:proofErr w:type="spellStart"/>
            <w:r w:rsidRPr="004048FD">
              <w:rPr>
                <w:rFonts w:asciiTheme="minorHAnsi" w:hAnsiTheme="minorHAnsi" w:eastAsiaTheme="minorEastAsia" w:cstheme="minorBidi"/>
                <w:sz w:val="19"/>
                <w:szCs w:val="19"/>
                <w:lang w:val="ru-RU"/>
              </w:rPr>
              <w:t>фінансування</w:t>
            </w:r>
            <w:proofErr w:type="spellEnd"/>
            <w:r w:rsidRPr="004048FD" w:rsidR="48523D7F">
              <w:rPr>
                <w:rFonts w:asciiTheme="minorHAnsi" w:hAnsiTheme="minorHAnsi" w:eastAsiaTheme="minorEastAsia" w:cstheme="minorBidi"/>
                <w:sz w:val="19"/>
                <w:szCs w:val="19"/>
                <w:lang w:val="ru-RU"/>
              </w:rPr>
              <w:t xml:space="preserve">, </w:t>
            </w:r>
            <w:proofErr w:type="spellStart"/>
            <w:r w:rsidRPr="004048FD" w:rsidR="48523D7F">
              <w:rPr>
                <w:rFonts w:asciiTheme="minorHAnsi" w:hAnsiTheme="minorHAnsi" w:eastAsiaTheme="minorEastAsia" w:cstheme="minorBidi"/>
                <w:sz w:val="19"/>
                <w:szCs w:val="19"/>
                <w:lang w:val="ru-RU"/>
              </w:rPr>
              <w:t>Регіональне</w:t>
            </w:r>
            <w:proofErr w:type="spellEnd"/>
            <w:r w:rsidRPr="004048FD" w:rsidR="48523D7F">
              <w:rPr>
                <w:rFonts w:asciiTheme="minorHAnsi" w:hAnsiTheme="minorHAnsi" w:eastAsiaTheme="minorEastAsia" w:cstheme="minorBidi"/>
                <w:sz w:val="19"/>
                <w:szCs w:val="19"/>
                <w:lang w:val="ru-RU"/>
              </w:rPr>
              <w:t xml:space="preserve"> </w:t>
            </w:r>
            <w:proofErr w:type="spellStart"/>
            <w:r w:rsidRPr="004048FD" w:rsidR="48523D7F">
              <w:rPr>
                <w:rFonts w:asciiTheme="minorHAnsi" w:hAnsiTheme="minorHAnsi" w:eastAsiaTheme="minorEastAsia" w:cstheme="minorBidi"/>
                <w:sz w:val="19"/>
                <w:szCs w:val="19"/>
                <w:lang w:val="ru-RU"/>
              </w:rPr>
              <w:t>ділення</w:t>
            </w:r>
            <w:proofErr w:type="spellEnd"/>
          </w:p>
        </w:tc>
        <w:tc>
          <w:tcPr>
            <w:tcW w:w="1390" w:type="dxa"/>
            <w:noWrap/>
            <w:hideMark/>
          </w:tcPr>
          <w:p w:rsidR="26987E19" w:rsidP="1F49532C" w:rsidRDefault="5CDCB5AC" w14:paraId="5FCB770D" w14:textId="1DFFCA9E">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Dimension</w:t>
            </w:r>
          </w:p>
        </w:tc>
        <w:tc>
          <w:tcPr>
            <w:tcW w:w="1115" w:type="dxa"/>
            <w:noWrap/>
            <w:hideMark/>
          </w:tcPr>
          <w:p w:rsidR="24D17EBF" w:rsidP="1F49532C" w:rsidRDefault="03ABE69E" w14:paraId="4DF3AB05" w14:textId="67DEB516">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In progress</w:t>
            </w:r>
          </w:p>
        </w:tc>
        <w:tc>
          <w:tcPr>
            <w:tcW w:w="1670" w:type="dxa"/>
            <w:noWrap/>
            <w:hideMark/>
          </w:tcPr>
          <w:p w:rsidR="24D17EBF" w:rsidP="1F49532C" w:rsidRDefault="03ABE69E" w14:paraId="57966667" w14:textId="67DEB516">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In progress</w:t>
            </w:r>
          </w:p>
          <w:p w:rsidR="715C0A79" w:rsidP="1F49532C" w:rsidRDefault="715C0A79" w14:paraId="2ABA6E56" w14:textId="1751ED95">
            <w:pPr>
              <w:spacing w:line="259" w:lineRule="auto"/>
              <w:rPr>
                <w:rFonts w:asciiTheme="minorHAnsi" w:hAnsiTheme="minorHAnsi" w:eastAsiaTheme="minorEastAsia" w:cstheme="minorBidi"/>
                <w:sz w:val="19"/>
                <w:szCs w:val="19"/>
              </w:rPr>
            </w:pPr>
          </w:p>
        </w:tc>
      </w:tr>
    </w:tbl>
    <w:p w:rsidRPr="005F1B2A" w:rsidR="00FF6F16" w:rsidP="0092158E" w:rsidRDefault="00FF6F16" w14:paraId="2B201560" w14:textId="77777777">
      <w:pPr>
        <w:jc w:val="both"/>
        <w:rPr>
          <w:rFonts w:ascii="OpenSans" w:hAnsi="OpenSans" w:eastAsia="Garamond" w:cs="Garamond"/>
          <w:lang w:val="uk-UA" w:eastAsia="uk-UA"/>
        </w:rPr>
      </w:pPr>
    </w:p>
    <w:p w:rsidRPr="005F1B2A" w:rsidR="00B948A6" w:rsidP="00B948A6" w:rsidRDefault="00B948A6" w14:paraId="7BBE3AC4" w14:textId="02C3139A">
      <w:pPr>
        <w:pStyle w:val="Heading4"/>
        <w:spacing w:before="240" w:after="240"/>
        <w:ind w:firstLine="720"/>
        <w:rPr>
          <w:rFonts w:hint="eastAsia" w:ascii="OpenSans" w:hAnsi="OpenSans" w:cs="OpenSans" w:eastAsiaTheme="minorEastAsia"/>
          <w:i w:val="0"/>
          <w:color w:val="auto"/>
          <w:sz w:val="32"/>
          <w:szCs w:val="32"/>
          <w:lang w:eastAsia="uk-UA"/>
        </w:rPr>
      </w:pPr>
      <w:r w:rsidRPr="005F1B2A">
        <w:rPr>
          <w:rFonts w:ascii="OpenSans" w:hAnsi="OpenSans" w:cs="OpenSans"/>
          <w:i w:val="0"/>
          <w:color w:val="auto"/>
        </w:rPr>
        <w:t xml:space="preserve">Gamma </w:t>
      </w:r>
    </w:p>
    <w:tbl>
      <w:tblPr>
        <w:tblStyle w:val="TableGridLight"/>
        <w:tblW w:w="0" w:type="auto"/>
        <w:tblLook w:val="04A0" w:firstRow="1" w:lastRow="0" w:firstColumn="1" w:lastColumn="0" w:noHBand="0" w:noVBand="1"/>
      </w:tblPr>
      <w:tblGrid>
        <w:gridCol w:w="5175"/>
        <w:gridCol w:w="1419"/>
        <w:gridCol w:w="1086"/>
        <w:gridCol w:w="1670"/>
      </w:tblGrid>
      <w:tr w:rsidRPr="005F1B2A" w:rsidR="6169D024" w:rsidTr="6169D024" w14:paraId="50C3073F" w14:textId="77777777">
        <w:trPr>
          <w:trHeight w:val="231"/>
        </w:trPr>
        <w:tc>
          <w:tcPr>
            <w:tcW w:w="5175" w:type="dxa"/>
            <w:shd w:val="clear" w:color="auto" w:fill="000000" w:themeFill="text1"/>
            <w:vAlign w:val="center"/>
          </w:tcPr>
          <w:p w:rsidRPr="005F1B2A" w:rsidR="6169D024" w:rsidP="6169D024" w:rsidRDefault="6169D024" w14:paraId="6B2B989B" w14:textId="77777777">
            <w:pPr>
              <w:spacing w:before="120" w:after="120"/>
              <w:jc w:val="center"/>
              <w:rPr>
                <w:rFonts w:ascii="OpenSans" w:hAnsi="OpenSans" w:cs="OpenSans"/>
                <w:sz w:val="19"/>
                <w:szCs w:val="19"/>
              </w:rPr>
            </w:pPr>
            <w:r w:rsidRPr="005F1B2A">
              <w:rPr>
                <w:rFonts w:ascii="OpenSans" w:hAnsi="OpenSans" w:cs="OpenSans"/>
                <w:sz w:val="19"/>
                <w:szCs w:val="19"/>
              </w:rPr>
              <w:t>Object</w:t>
            </w:r>
          </w:p>
        </w:tc>
        <w:tc>
          <w:tcPr>
            <w:tcW w:w="1419" w:type="dxa"/>
            <w:shd w:val="clear" w:color="auto" w:fill="000000" w:themeFill="text1"/>
            <w:vAlign w:val="center"/>
          </w:tcPr>
          <w:p w:rsidRPr="005F1B2A" w:rsidR="6169D024" w:rsidP="6169D024" w:rsidRDefault="6169D024" w14:paraId="59FEF89E" w14:textId="77777777">
            <w:pPr>
              <w:spacing w:before="120" w:after="120"/>
              <w:jc w:val="center"/>
              <w:rPr>
                <w:rFonts w:ascii="OpenSans" w:hAnsi="OpenSans" w:cs="OpenSans"/>
                <w:sz w:val="19"/>
                <w:szCs w:val="19"/>
              </w:rPr>
            </w:pPr>
            <w:r w:rsidRPr="005F1B2A">
              <w:rPr>
                <w:rFonts w:ascii="OpenSans" w:hAnsi="OpenSans" w:cs="OpenSans"/>
                <w:sz w:val="19"/>
                <w:szCs w:val="19"/>
              </w:rPr>
              <w:t>Object type</w:t>
            </w:r>
          </w:p>
        </w:tc>
        <w:tc>
          <w:tcPr>
            <w:tcW w:w="1086" w:type="dxa"/>
            <w:shd w:val="clear" w:color="auto" w:fill="000000" w:themeFill="text1"/>
            <w:vAlign w:val="center"/>
          </w:tcPr>
          <w:p w:rsidRPr="005F1B2A" w:rsidR="6169D024" w:rsidP="6169D024" w:rsidRDefault="6169D024" w14:paraId="54599195" w14:textId="77777777">
            <w:pPr>
              <w:spacing w:before="120" w:after="120"/>
              <w:jc w:val="center"/>
              <w:rPr>
                <w:rFonts w:ascii="OpenSans" w:hAnsi="OpenSans" w:cs="OpenSans"/>
                <w:sz w:val="19"/>
                <w:szCs w:val="19"/>
              </w:rPr>
            </w:pPr>
            <w:r w:rsidRPr="005F1B2A">
              <w:rPr>
                <w:rFonts w:ascii="OpenSans" w:hAnsi="OpenSans" w:cs="OpenSans"/>
                <w:sz w:val="19"/>
                <w:szCs w:val="19"/>
              </w:rPr>
              <w:t>Priority</w:t>
            </w:r>
          </w:p>
        </w:tc>
        <w:tc>
          <w:tcPr>
            <w:tcW w:w="1670" w:type="dxa"/>
            <w:shd w:val="clear" w:color="auto" w:fill="000000" w:themeFill="text1"/>
            <w:vAlign w:val="center"/>
          </w:tcPr>
          <w:p w:rsidRPr="005F1B2A" w:rsidR="6169D024" w:rsidP="6169D024" w:rsidRDefault="6169D024" w14:paraId="33C2D894" w14:textId="77777777">
            <w:pPr>
              <w:spacing w:before="120" w:after="120"/>
              <w:jc w:val="center"/>
              <w:rPr>
                <w:rFonts w:ascii="OpenSans" w:hAnsi="OpenSans" w:cs="OpenSans"/>
                <w:sz w:val="19"/>
                <w:szCs w:val="19"/>
              </w:rPr>
            </w:pPr>
            <w:r w:rsidRPr="005F1B2A">
              <w:rPr>
                <w:rFonts w:ascii="OpenSans" w:hAnsi="OpenSans" w:cs="OpenSans"/>
                <w:sz w:val="19"/>
                <w:szCs w:val="19"/>
              </w:rPr>
              <w:t>Object size, kB</w:t>
            </w:r>
          </w:p>
        </w:tc>
      </w:tr>
      <w:tr w:rsidRPr="005F1B2A" w:rsidR="6169D024" w:rsidTr="6169D024" w14:paraId="060BA10E" w14:textId="77777777">
        <w:trPr>
          <w:trHeight w:val="300"/>
        </w:trPr>
        <w:tc>
          <w:tcPr>
            <w:tcW w:w="5175" w:type="dxa"/>
          </w:tcPr>
          <w:p w:rsidRPr="002B69BD" w:rsidR="6169D024" w:rsidP="6169D024" w:rsidRDefault="00C96FC8" w14:paraId="1CC821E5" w14:textId="5DD2D245">
            <w:pPr>
              <w:spacing w:before="120" w:after="120"/>
              <w:rPr>
                <w:rFonts w:ascii="OpenSans" w:hAnsi="OpenSans" w:cs="OpenSans"/>
                <w:sz w:val="19"/>
                <w:szCs w:val="19"/>
              </w:rPr>
            </w:pPr>
            <w:r>
              <w:rPr>
                <w:rFonts w:ascii="OpenSans" w:hAnsi="OpenSans" w:cs="OpenSans"/>
                <w:sz w:val="19"/>
                <w:szCs w:val="19"/>
              </w:rPr>
              <w:t>*_</w:t>
            </w:r>
            <w:r w:rsidR="00B23810">
              <w:rPr>
                <w:rFonts w:ascii="OpenSans" w:hAnsi="OpenSans" w:cs="OpenSans"/>
                <w:sz w:val="19"/>
                <w:szCs w:val="19"/>
              </w:rPr>
              <w:t>S</w:t>
            </w:r>
            <w:r w:rsidR="002B69BD">
              <w:rPr>
                <w:rFonts w:ascii="OpenSans" w:hAnsi="OpenSans" w:cs="OpenSans"/>
                <w:sz w:val="19"/>
                <w:szCs w:val="19"/>
              </w:rPr>
              <w:t>ales</w:t>
            </w:r>
            <w:r w:rsidR="00B23810">
              <w:rPr>
                <w:rFonts w:ascii="OpenSans" w:hAnsi="OpenSans" w:cs="OpenSans"/>
                <w:sz w:val="19"/>
                <w:szCs w:val="19"/>
              </w:rPr>
              <w:t>_Diaco</w:t>
            </w:r>
            <w:r>
              <w:rPr>
                <w:rFonts w:ascii="OpenSans" w:hAnsi="OpenSans" w:cs="OpenSans"/>
                <w:sz w:val="19"/>
                <w:szCs w:val="19"/>
              </w:rPr>
              <w:t>.txt</w:t>
            </w:r>
          </w:p>
        </w:tc>
        <w:tc>
          <w:tcPr>
            <w:tcW w:w="1419" w:type="dxa"/>
          </w:tcPr>
          <w:p w:rsidRPr="005F1B2A" w:rsidR="6169D024" w:rsidP="6169D024" w:rsidRDefault="00AF7F04" w14:paraId="1BAA4427" w14:textId="793DE230">
            <w:pPr>
              <w:spacing w:before="120" w:after="120"/>
              <w:rPr>
                <w:rFonts w:ascii="OpenSans" w:hAnsi="OpenSans" w:cs="OpenSans"/>
                <w:sz w:val="19"/>
                <w:szCs w:val="19"/>
              </w:rPr>
            </w:pPr>
            <w:r>
              <w:rPr>
                <w:rFonts w:ascii="OpenSans" w:hAnsi="OpenSans" w:cs="OpenSans"/>
                <w:sz w:val="19"/>
                <w:szCs w:val="19"/>
              </w:rPr>
              <w:t>Fact</w:t>
            </w:r>
          </w:p>
        </w:tc>
        <w:tc>
          <w:tcPr>
            <w:tcW w:w="1086" w:type="dxa"/>
          </w:tcPr>
          <w:p w:rsidRPr="005F1B2A" w:rsidR="6169D024" w:rsidP="00AF7F04" w:rsidRDefault="00AF7F04" w14:paraId="7E35AD18" w14:textId="0853235B">
            <w:pPr>
              <w:spacing w:before="120" w:after="120"/>
              <w:rPr>
                <w:rFonts w:ascii="OpenSans" w:hAnsi="OpenSans" w:cs="OpenSans"/>
                <w:sz w:val="19"/>
                <w:szCs w:val="19"/>
              </w:rPr>
            </w:pPr>
            <w:r>
              <w:rPr>
                <w:rFonts w:ascii="OpenSans" w:hAnsi="OpenSans" w:cs="OpenSans"/>
                <w:sz w:val="19"/>
                <w:szCs w:val="19"/>
              </w:rPr>
              <w:t>1</w:t>
            </w:r>
          </w:p>
        </w:tc>
        <w:tc>
          <w:tcPr>
            <w:tcW w:w="1670" w:type="dxa"/>
          </w:tcPr>
          <w:p w:rsidRPr="005F1B2A" w:rsidR="6169D024" w:rsidP="6169D024" w:rsidRDefault="00B413EA" w14:paraId="595E3E2C" w14:textId="1FD1B618">
            <w:pPr>
              <w:spacing w:before="120" w:after="120"/>
              <w:jc w:val="right"/>
              <w:rPr>
                <w:rFonts w:ascii="OpenSans" w:hAnsi="OpenSans" w:cs="OpenSans"/>
                <w:sz w:val="19"/>
                <w:szCs w:val="19"/>
              </w:rPr>
            </w:pPr>
            <w:r>
              <w:rPr>
                <w:rFonts w:ascii="OpenSans" w:hAnsi="OpenSans" w:cs="OpenSans"/>
                <w:sz w:val="19"/>
                <w:szCs w:val="19"/>
              </w:rPr>
              <w:t>1,</w:t>
            </w:r>
            <w:r w:rsidR="00AF7F04">
              <w:rPr>
                <w:rFonts w:ascii="OpenSans" w:hAnsi="OpenSans" w:cs="OpenSans"/>
                <w:sz w:val="19"/>
                <w:szCs w:val="19"/>
              </w:rPr>
              <w:t>500</w:t>
            </w:r>
          </w:p>
        </w:tc>
      </w:tr>
    </w:tbl>
    <w:p w:rsidRPr="005F1B2A" w:rsidR="7530FC97" w:rsidP="7530FC97" w:rsidRDefault="7530FC97" w14:paraId="4D95D534" w14:textId="5182F27D">
      <w:r w:rsidRPr="005F1B2A">
        <w:br/>
      </w:r>
    </w:p>
    <w:p w:rsidRPr="005F1B2A" w:rsidR="54E3E9C3" w:rsidP="54E3E9C3" w:rsidRDefault="54E3E9C3" w14:paraId="16118639" w14:textId="10564DF0"/>
    <w:p w:rsidRPr="005F1B2A" w:rsidR="1CAD26C6" w:rsidP="1CAD26C6" w:rsidRDefault="1CAD26C6" w14:paraId="5206D358" w14:textId="068152E8"/>
    <w:p w:rsidRPr="005F1B2A" w:rsidR="01E04B74" w:rsidP="00512C12" w:rsidRDefault="01E04B74" w14:paraId="05B5C481" w14:textId="2693D15D">
      <w:pPr>
        <w:pStyle w:val="Heading4"/>
        <w:spacing w:before="240" w:after="240"/>
        <w:ind w:firstLine="720"/>
        <w:rPr>
          <w:rFonts w:hint="eastAsia" w:ascii="OpenSans" w:hAnsi="OpenSans" w:cs="OpenSans" w:eastAsiaTheme="minorEastAsia"/>
          <w:i w:val="0"/>
          <w:color w:val="auto"/>
          <w:sz w:val="32"/>
          <w:szCs w:val="32"/>
          <w:lang w:eastAsia="uk-UA"/>
        </w:rPr>
      </w:pPr>
      <w:r w:rsidRPr="005F1B2A">
        <w:rPr>
          <w:rFonts w:ascii="OpenSans" w:hAnsi="OpenSans" w:cs="OpenSans" w:eastAsiaTheme="minorEastAsia"/>
          <w:i w:val="0"/>
          <w:color w:val="auto"/>
          <w:sz w:val="32"/>
          <w:szCs w:val="32"/>
          <w:lang w:eastAsia="uk-UA"/>
        </w:rPr>
        <w:t xml:space="preserve">Axapta </w:t>
      </w:r>
    </w:p>
    <w:tbl>
      <w:tblPr>
        <w:tblStyle w:val="TableGridLight"/>
        <w:tblW w:w="5000" w:type="pct"/>
        <w:tblLook w:val="04A0" w:firstRow="1" w:lastRow="0" w:firstColumn="1" w:lastColumn="0" w:noHBand="0" w:noVBand="1"/>
      </w:tblPr>
      <w:tblGrid>
        <w:gridCol w:w="5175"/>
        <w:gridCol w:w="1419"/>
        <w:gridCol w:w="1086"/>
        <w:gridCol w:w="1670"/>
      </w:tblGrid>
      <w:tr w:rsidRPr="005F1B2A" w:rsidR="00E735BF" w:rsidTr="1F49532C" w14:paraId="2A1CB92F" w14:textId="77777777">
        <w:trPr>
          <w:trHeight w:val="231"/>
          <w:tblHeader/>
        </w:trPr>
        <w:tc>
          <w:tcPr>
            <w:tcW w:w="2767" w:type="pct"/>
            <w:shd w:val="clear" w:color="auto" w:fill="000000" w:themeFill="text1"/>
            <w:vAlign w:val="center"/>
          </w:tcPr>
          <w:p w:rsidRPr="005F1B2A" w:rsidR="00B948A6" w:rsidRDefault="00B948A6" w14:paraId="4BE17C45" w14:textId="77777777">
            <w:pPr>
              <w:spacing w:before="120" w:after="120"/>
              <w:jc w:val="center"/>
              <w:rPr>
                <w:rFonts w:ascii="OpenSans" w:hAnsi="OpenSans" w:cs="OpenSans"/>
                <w:sz w:val="19"/>
                <w:szCs w:val="19"/>
              </w:rPr>
            </w:pPr>
            <w:r w:rsidRPr="005F1B2A">
              <w:rPr>
                <w:rFonts w:ascii="OpenSans" w:hAnsi="OpenSans" w:cs="OpenSans"/>
                <w:sz w:val="19"/>
                <w:szCs w:val="19"/>
              </w:rPr>
              <w:t>Object</w:t>
            </w:r>
          </w:p>
        </w:tc>
        <w:tc>
          <w:tcPr>
            <w:tcW w:w="759" w:type="pct"/>
            <w:shd w:val="clear" w:color="auto" w:fill="000000" w:themeFill="text1"/>
            <w:vAlign w:val="center"/>
          </w:tcPr>
          <w:p w:rsidRPr="005F1B2A" w:rsidR="00B948A6" w:rsidRDefault="00B948A6" w14:paraId="246941B4" w14:textId="77777777">
            <w:pPr>
              <w:spacing w:before="120" w:after="120"/>
              <w:jc w:val="center"/>
              <w:rPr>
                <w:rFonts w:ascii="OpenSans" w:hAnsi="OpenSans" w:cs="OpenSans"/>
                <w:sz w:val="19"/>
                <w:szCs w:val="19"/>
              </w:rPr>
            </w:pPr>
            <w:r w:rsidRPr="005F1B2A">
              <w:rPr>
                <w:rFonts w:ascii="OpenSans" w:hAnsi="OpenSans" w:cs="OpenSans"/>
                <w:sz w:val="19"/>
                <w:szCs w:val="19"/>
              </w:rPr>
              <w:t>Object type</w:t>
            </w:r>
          </w:p>
        </w:tc>
        <w:tc>
          <w:tcPr>
            <w:tcW w:w="581" w:type="pct"/>
            <w:shd w:val="clear" w:color="auto" w:fill="000000" w:themeFill="text1"/>
            <w:vAlign w:val="center"/>
          </w:tcPr>
          <w:p w:rsidRPr="005F1B2A" w:rsidR="00B948A6" w:rsidRDefault="00B948A6" w14:paraId="750A59AC" w14:textId="77777777">
            <w:pPr>
              <w:spacing w:before="120" w:after="120"/>
              <w:jc w:val="center"/>
              <w:rPr>
                <w:rFonts w:ascii="OpenSans" w:hAnsi="OpenSans" w:cs="OpenSans"/>
                <w:sz w:val="19"/>
                <w:szCs w:val="19"/>
              </w:rPr>
            </w:pPr>
            <w:r w:rsidRPr="005F1B2A">
              <w:rPr>
                <w:rFonts w:ascii="OpenSans" w:hAnsi="OpenSans" w:cs="OpenSans"/>
                <w:sz w:val="19"/>
                <w:szCs w:val="19"/>
              </w:rPr>
              <w:t>Priority</w:t>
            </w:r>
          </w:p>
        </w:tc>
        <w:tc>
          <w:tcPr>
            <w:tcW w:w="893" w:type="pct"/>
            <w:shd w:val="clear" w:color="auto" w:fill="000000" w:themeFill="text1"/>
            <w:vAlign w:val="center"/>
          </w:tcPr>
          <w:p w:rsidRPr="005F1B2A" w:rsidR="00B948A6" w:rsidRDefault="00B948A6" w14:paraId="291F2009" w14:textId="77777777">
            <w:pPr>
              <w:spacing w:before="120" w:after="120"/>
              <w:jc w:val="center"/>
              <w:rPr>
                <w:rFonts w:ascii="OpenSans" w:hAnsi="OpenSans" w:cs="OpenSans"/>
                <w:sz w:val="19"/>
                <w:szCs w:val="19"/>
              </w:rPr>
            </w:pPr>
            <w:r w:rsidRPr="005F1B2A">
              <w:rPr>
                <w:rFonts w:ascii="OpenSans" w:hAnsi="OpenSans" w:cs="OpenSans"/>
                <w:sz w:val="19"/>
                <w:szCs w:val="19"/>
              </w:rPr>
              <w:t>Object size, kB</w:t>
            </w:r>
          </w:p>
        </w:tc>
      </w:tr>
      <w:tr w:rsidRPr="005F1B2A" w:rsidR="526A6E31" w:rsidTr="1F49532C" w14:paraId="5F8F5549" w14:textId="77777777">
        <w:trPr>
          <w:trHeight w:val="300"/>
          <w:tblHeader/>
        </w:trPr>
        <w:tc>
          <w:tcPr>
            <w:tcW w:w="2767" w:type="pct"/>
            <w:vAlign w:val="center"/>
          </w:tcPr>
          <w:p w:rsidRPr="005F1B2A" w:rsidR="526A6E31" w:rsidP="1F49532C" w:rsidRDefault="66BCE5DD" w14:paraId="514564B6" w14:textId="217929B7">
            <w:pPr>
              <w:spacing w:line="259" w:lineRule="auto"/>
              <w:rPr>
                <w:rFonts w:asciiTheme="minorHAnsi" w:hAnsiTheme="minorHAnsi" w:eastAsiaTheme="minorEastAsia" w:cstheme="minorBidi"/>
                <w:sz w:val="19"/>
                <w:szCs w:val="19"/>
              </w:rPr>
            </w:pPr>
            <w:proofErr w:type="spellStart"/>
            <w:r w:rsidRPr="1F49532C">
              <w:rPr>
                <w:rFonts w:asciiTheme="minorHAnsi" w:hAnsiTheme="minorHAnsi" w:eastAsiaTheme="minorEastAsia" w:cstheme="minorBidi"/>
                <w:sz w:val="19"/>
                <w:szCs w:val="19"/>
              </w:rPr>
              <w:t>CustInvoiceTransBiEntities</w:t>
            </w:r>
            <w:proofErr w:type="spellEnd"/>
          </w:p>
        </w:tc>
        <w:tc>
          <w:tcPr>
            <w:tcW w:w="759" w:type="pct"/>
            <w:vAlign w:val="center"/>
          </w:tcPr>
          <w:p w:rsidRPr="005F1B2A" w:rsidR="526A6E31" w:rsidP="1F49532C" w:rsidRDefault="0EFE2C99" w14:paraId="117F486C" w14:textId="6AD7D41C">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Facts</w:t>
            </w:r>
          </w:p>
        </w:tc>
        <w:tc>
          <w:tcPr>
            <w:tcW w:w="581" w:type="pct"/>
            <w:vAlign w:val="center"/>
          </w:tcPr>
          <w:p w:rsidRPr="005F1B2A" w:rsidR="526A6E31" w:rsidP="1F49532C" w:rsidRDefault="6EB6C3BB" w14:paraId="5EE87071" w14:textId="54D61279">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2</w:t>
            </w:r>
          </w:p>
        </w:tc>
        <w:tc>
          <w:tcPr>
            <w:tcW w:w="893" w:type="pct"/>
            <w:vAlign w:val="center"/>
          </w:tcPr>
          <w:p w:rsidRPr="005F1B2A" w:rsidR="526A6E31" w:rsidP="1F49532C" w:rsidRDefault="1D9FEF2A" w14:paraId="3FB4CFFE" w14:textId="3C97AC73">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3,500</w:t>
            </w:r>
          </w:p>
        </w:tc>
      </w:tr>
      <w:tr w:rsidRPr="005F1B2A" w:rsidR="526A6E31" w:rsidTr="1F49532C" w14:paraId="7DB377C6" w14:textId="77777777">
        <w:trPr>
          <w:trHeight w:val="300"/>
          <w:tblHeader/>
        </w:trPr>
        <w:tc>
          <w:tcPr>
            <w:tcW w:w="2767" w:type="pct"/>
            <w:vAlign w:val="center"/>
          </w:tcPr>
          <w:p w:rsidRPr="005F1B2A" w:rsidR="526A6E31" w:rsidP="1F49532C" w:rsidRDefault="7B713999" w14:paraId="1DD4FBC1" w14:textId="2027BE84">
            <w:pPr>
              <w:spacing w:line="259" w:lineRule="auto"/>
              <w:rPr>
                <w:rFonts w:asciiTheme="minorHAnsi" w:hAnsiTheme="minorHAnsi" w:eastAsiaTheme="minorEastAsia" w:cstheme="minorBidi"/>
                <w:sz w:val="19"/>
                <w:szCs w:val="19"/>
              </w:rPr>
            </w:pPr>
            <w:proofErr w:type="spellStart"/>
            <w:r w:rsidRPr="1F49532C">
              <w:rPr>
                <w:rFonts w:asciiTheme="minorHAnsi" w:hAnsiTheme="minorHAnsi" w:eastAsiaTheme="minorEastAsia" w:cstheme="minorBidi"/>
                <w:sz w:val="19"/>
                <w:szCs w:val="19"/>
              </w:rPr>
              <w:t>CustInvoiceJourYP</w:t>
            </w:r>
            <w:proofErr w:type="spellEnd"/>
          </w:p>
        </w:tc>
        <w:tc>
          <w:tcPr>
            <w:tcW w:w="759" w:type="pct"/>
            <w:vAlign w:val="center"/>
          </w:tcPr>
          <w:p w:rsidRPr="005F1B2A" w:rsidR="526A6E31" w:rsidP="1F49532C" w:rsidRDefault="6C915357" w14:paraId="6ECD3275" w14:textId="2772A7FE">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Facts</w:t>
            </w:r>
          </w:p>
        </w:tc>
        <w:tc>
          <w:tcPr>
            <w:tcW w:w="581" w:type="pct"/>
            <w:vAlign w:val="center"/>
          </w:tcPr>
          <w:p w:rsidRPr="005F1B2A" w:rsidR="526A6E31" w:rsidP="1F49532C" w:rsidRDefault="2D414410" w14:paraId="5F368841" w14:textId="7AD54CAA">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2</w:t>
            </w:r>
          </w:p>
        </w:tc>
        <w:tc>
          <w:tcPr>
            <w:tcW w:w="893" w:type="pct"/>
            <w:vAlign w:val="center"/>
          </w:tcPr>
          <w:p w:rsidRPr="005F1B2A" w:rsidR="526A6E31" w:rsidP="1F49532C" w:rsidRDefault="571DF3F6" w14:paraId="767F7F7E" w14:textId="7D419BCD">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400</w:t>
            </w:r>
          </w:p>
        </w:tc>
      </w:tr>
      <w:tr w:rsidRPr="005F1B2A" w:rsidR="003636EB" w:rsidTr="1F49532C" w14:paraId="40894587" w14:textId="77777777">
        <w:trPr>
          <w:trHeight w:val="300"/>
          <w:tblHeader/>
        </w:trPr>
        <w:tc>
          <w:tcPr>
            <w:tcW w:w="2767" w:type="pct"/>
            <w:vAlign w:val="center"/>
          </w:tcPr>
          <w:p w:rsidRPr="005F1B2A" w:rsidR="003636EB" w:rsidP="1F49532C" w:rsidRDefault="5F288E88" w14:paraId="04357553" w14:textId="6558BFE4">
            <w:pPr>
              <w:spacing w:line="259" w:lineRule="auto"/>
              <w:rPr>
                <w:rFonts w:asciiTheme="minorHAnsi" w:hAnsiTheme="minorHAnsi" w:eastAsiaTheme="minorEastAsia" w:cstheme="minorBidi"/>
                <w:sz w:val="19"/>
                <w:szCs w:val="19"/>
              </w:rPr>
            </w:pPr>
            <w:proofErr w:type="spellStart"/>
            <w:r w:rsidRPr="1F49532C">
              <w:rPr>
                <w:rFonts w:asciiTheme="minorHAnsi" w:hAnsiTheme="minorHAnsi" w:eastAsiaTheme="minorEastAsia" w:cstheme="minorBidi"/>
                <w:sz w:val="19"/>
                <w:szCs w:val="19"/>
              </w:rPr>
              <w:t>CustInvoiceTransYP</w:t>
            </w:r>
            <w:proofErr w:type="spellEnd"/>
          </w:p>
        </w:tc>
        <w:tc>
          <w:tcPr>
            <w:tcW w:w="759" w:type="pct"/>
            <w:vAlign w:val="center"/>
          </w:tcPr>
          <w:p w:rsidRPr="005F1B2A" w:rsidR="003636EB" w:rsidP="1F49532C" w:rsidRDefault="7C9B5BBF" w14:paraId="11E2B112" w14:textId="7799796A">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Facts</w:t>
            </w:r>
          </w:p>
        </w:tc>
        <w:tc>
          <w:tcPr>
            <w:tcW w:w="581" w:type="pct"/>
            <w:vAlign w:val="center"/>
          </w:tcPr>
          <w:p w:rsidRPr="005F1B2A" w:rsidR="003636EB" w:rsidP="1F49532C" w:rsidRDefault="2D414410" w14:paraId="40AFBF11" w14:textId="60D3C198">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2</w:t>
            </w:r>
          </w:p>
        </w:tc>
        <w:tc>
          <w:tcPr>
            <w:tcW w:w="893" w:type="pct"/>
            <w:vAlign w:val="center"/>
          </w:tcPr>
          <w:p w:rsidRPr="005F1B2A" w:rsidR="003636EB" w:rsidP="1F49532C" w:rsidRDefault="7C9B5BBF" w14:paraId="3141B353" w14:textId="12515BD6">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3000</w:t>
            </w:r>
          </w:p>
        </w:tc>
      </w:tr>
      <w:tr w:rsidRPr="005F1B2A" w:rsidR="3CF48F69" w:rsidTr="1F49532C" w14:paraId="12D963C1" w14:textId="77777777">
        <w:trPr>
          <w:trHeight w:val="300"/>
          <w:tblHeader/>
        </w:trPr>
        <w:tc>
          <w:tcPr>
            <w:tcW w:w="2767" w:type="pct"/>
            <w:vAlign w:val="center"/>
          </w:tcPr>
          <w:p w:rsidRPr="005F1B2A" w:rsidR="3CF48F69" w:rsidP="1F49532C" w:rsidRDefault="250C5CEA" w14:paraId="5D58F11A" w14:textId="7A1FFD7A">
            <w:pPr>
              <w:spacing w:line="259" w:lineRule="auto"/>
              <w:rPr>
                <w:rFonts w:asciiTheme="minorHAnsi" w:hAnsiTheme="minorHAnsi" w:eastAsiaTheme="minorEastAsia" w:cstheme="minorBidi"/>
                <w:sz w:val="19"/>
                <w:szCs w:val="19"/>
              </w:rPr>
            </w:pPr>
            <w:proofErr w:type="spellStart"/>
            <w:r w:rsidRPr="1F49532C">
              <w:rPr>
                <w:rFonts w:asciiTheme="minorHAnsi" w:hAnsiTheme="minorHAnsi" w:eastAsiaTheme="minorEastAsia" w:cstheme="minorBidi"/>
                <w:sz w:val="19"/>
                <w:szCs w:val="19"/>
              </w:rPr>
              <w:t>CustTable</w:t>
            </w:r>
            <w:proofErr w:type="spellEnd"/>
          </w:p>
        </w:tc>
        <w:tc>
          <w:tcPr>
            <w:tcW w:w="759" w:type="pct"/>
            <w:vAlign w:val="center"/>
          </w:tcPr>
          <w:p w:rsidRPr="005F1B2A" w:rsidR="3CF48F69" w:rsidP="1F49532C" w:rsidRDefault="139BE5BA" w14:paraId="368CD5AD" w14:textId="1CAC9BC2">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Dimension</w:t>
            </w:r>
          </w:p>
        </w:tc>
        <w:tc>
          <w:tcPr>
            <w:tcW w:w="581" w:type="pct"/>
            <w:vAlign w:val="center"/>
          </w:tcPr>
          <w:p w:rsidRPr="005F1B2A" w:rsidR="3CF48F69" w:rsidP="1F49532C" w:rsidRDefault="5E564EFC" w14:paraId="67EE5F5A" w14:textId="343F1EC5">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1</w:t>
            </w:r>
          </w:p>
        </w:tc>
        <w:tc>
          <w:tcPr>
            <w:tcW w:w="893" w:type="pct"/>
            <w:vAlign w:val="center"/>
          </w:tcPr>
          <w:p w:rsidRPr="005F1B2A" w:rsidR="3CF48F69" w:rsidP="1F49532C" w:rsidRDefault="7C923E19" w14:paraId="3F13CC4E" w14:textId="400BFD24">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200</w:t>
            </w:r>
          </w:p>
        </w:tc>
      </w:tr>
      <w:tr w:rsidRPr="005F1B2A" w:rsidR="3CF48F69" w:rsidTr="1F49532C" w14:paraId="02B37609" w14:textId="77777777">
        <w:trPr>
          <w:trHeight w:val="300"/>
          <w:tblHeader/>
        </w:trPr>
        <w:tc>
          <w:tcPr>
            <w:tcW w:w="2767" w:type="pct"/>
            <w:vAlign w:val="center"/>
          </w:tcPr>
          <w:p w:rsidRPr="005F1B2A" w:rsidR="5E655C10" w:rsidP="1F49532C" w:rsidRDefault="54BEBA0D" w14:paraId="123A35F7" w14:textId="430A0221">
            <w:pPr>
              <w:spacing w:line="259" w:lineRule="auto"/>
              <w:rPr>
                <w:rFonts w:asciiTheme="minorHAnsi" w:hAnsiTheme="minorHAnsi" w:eastAsiaTheme="minorEastAsia" w:cstheme="minorBidi"/>
                <w:sz w:val="19"/>
                <w:szCs w:val="19"/>
              </w:rPr>
            </w:pPr>
            <w:proofErr w:type="spellStart"/>
            <w:r w:rsidRPr="1F49532C">
              <w:rPr>
                <w:rFonts w:asciiTheme="minorHAnsi" w:hAnsiTheme="minorHAnsi" w:eastAsiaTheme="minorEastAsia" w:cstheme="minorBidi"/>
                <w:sz w:val="19"/>
                <w:szCs w:val="19"/>
              </w:rPr>
              <w:t>DirPartyTable</w:t>
            </w:r>
            <w:proofErr w:type="spellEnd"/>
          </w:p>
        </w:tc>
        <w:tc>
          <w:tcPr>
            <w:tcW w:w="759" w:type="pct"/>
            <w:vAlign w:val="center"/>
          </w:tcPr>
          <w:p w:rsidRPr="005F1B2A" w:rsidR="3CF48F69" w:rsidP="1F49532C" w:rsidRDefault="2939314B" w14:paraId="31C045E3" w14:textId="3A777E2D">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Dimension</w:t>
            </w:r>
          </w:p>
        </w:tc>
        <w:tc>
          <w:tcPr>
            <w:tcW w:w="581" w:type="pct"/>
            <w:vAlign w:val="center"/>
          </w:tcPr>
          <w:p w:rsidRPr="005F1B2A" w:rsidR="3CF48F69" w:rsidP="1F49532C" w:rsidRDefault="5E564EFC" w14:paraId="147E2241" w14:textId="070F16CE">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1</w:t>
            </w:r>
          </w:p>
        </w:tc>
        <w:tc>
          <w:tcPr>
            <w:tcW w:w="893" w:type="pct"/>
            <w:vAlign w:val="center"/>
          </w:tcPr>
          <w:p w:rsidRPr="005F1B2A" w:rsidR="3CF48F69" w:rsidP="1F49532C" w:rsidRDefault="1BA47BD5" w14:paraId="21AF7680" w14:textId="138BCE43">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183</w:t>
            </w:r>
          </w:p>
        </w:tc>
      </w:tr>
      <w:tr w:rsidRPr="005F1B2A" w:rsidR="26319AF6" w:rsidTr="1F49532C" w14:paraId="0A716719" w14:textId="77777777">
        <w:trPr>
          <w:trHeight w:val="300"/>
          <w:tblHeader/>
        </w:trPr>
        <w:tc>
          <w:tcPr>
            <w:tcW w:w="2767" w:type="pct"/>
            <w:vAlign w:val="center"/>
          </w:tcPr>
          <w:p w:rsidRPr="005F1B2A" w:rsidR="26319AF6" w:rsidP="1F49532C" w:rsidRDefault="46B89851" w14:paraId="7BF51B53" w14:textId="2C0B6AAA">
            <w:pPr>
              <w:spacing w:line="259" w:lineRule="auto"/>
              <w:rPr>
                <w:rFonts w:asciiTheme="minorHAnsi" w:hAnsiTheme="minorHAnsi" w:eastAsiaTheme="minorEastAsia" w:cstheme="minorBidi"/>
                <w:sz w:val="19"/>
                <w:szCs w:val="19"/>
              </w:rPr>
            </w:pPr>
            <w:proofErr w:type="spellStart"/>
            <w:r w:rsidRPr="1F49532C">
              <w:rPr>
                <w:rFonts w:asciiTheme="minorHAnsi" w:hAnsiTheme="minorHAnsi" w:eastAsiaTheme="minorEastAsia" w:cstheme="minorBidi"/>
                <w:sz w:val="19"/>
                <w:szCs w:val="19"/>
              </w:rPr>
              <w:t>LogisticsLocation</w:t>
            </w:r>
            <w:proofErr w:type="spellEnd"/>
          </w:p>
        </w:tc>
        <w:tc>
          <w:tcPr>
            <w:tcW w:w="759" w:type="pct"/>
            <w:vAlign w:val="center"/>
          </w:tcPr>
          <w:p w:rsidRPr="005F1B2A" w:rsidR="129CD55F" w:rsidP="1F49532C" w:rsidRDefault="0A5D06DB" w14:paraId="42BE7C53" w14:textId="030317CF">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Dimension</w:t>
            </w:r>
          </w:p>
        </w:tc>
        <w:tc>
          <w:tcPr>
            <w:tcW w:w="581" w:type="pct"/>
            <w:vAlign w:val="center"/>
          </w:tcPr>
          <w:p w:rsidRPr="005F1B2A" w:rsidR="26319AF6" w:rsidP="1F49532C" w:rsidRDefault="5F221BF7" w14:paraId="301B955D" w14:textId="6F81D3B5">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1</w:t>
            </w:r>
          </w:p>
        </w:tc>
        <w:tc>
          <w:tcPr>
            <w:tcW w:w="893" w:type="pct"/>
            <w:vAlign w:val="center"/>
          </w:tcPr>
          <w:p w:rsidRPr="005F1B2A" w:rsidR="26319AF6" w:rsidP="1F49532C" w:rsidRDefault="4CB0DD7E" w14:paraId="777EB0AD" w14:textId="7EB080A2">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114</w:t>
            </w:r>
          </w:p>
        </w:tc>
      </w:tr>
      <w:tr w:rsidRPr="005F1B2A" w:rsidR="26319AF6" w:rsidTr="1F49532C" w14:paraId="2A0C8767" w14:textId="77777777">
        <w:trPr>
          <w:trHeight w:val="300"/>
          <w:tblHeader/>
        </w:trPr>
        <w:tc>
          <w:tcPr>
            <w:tcW w:w="2767" w:type="pct"/>
            <w:vAlign w:val="center"/>
          </w:tcPr>
          <w:p w:rsidRPr="005F1B2A" w:rsidR="26319AF6" w:rsidP="1F49532C" w:rsidRDefault="46B89851" w14:paraId="16BDF793" w14:textId="24386EEB">
            <w:pPr>
              <w:spacing w:line="259" w:lineRule="auto"/>
              <w:rPr>
                <w:rFonts w:asciiTheme="minorHAnsi" w:hAnsiTheme="minorHAnsi" w:eastAsiaTheme="minorEastAsia" w:cstheme="minorBidi"/>
                <w:sz w:val="19"/>
                <w:szCs w:val="19"/>
              </w:rPr>
            </w:pPr>
            <w:proofErr w:type="spellStart"/>
            <w:r w:rsidRPr="1F49532C">
              <w:rPr>
                <w:rFonts w:asciiTheme="minorHAnsi" w:hAnsiTheme="minorHAnsi" w:eastAsiaTheme="minorEastAsia" w:cstheme="minorBidi"/>
                <w:sz w:val="19"/>
                <w:szCs w:val="19"/>
              </w:rPr>
              <w:t>TaxRegistration</w:t>
            </w:r>
            <w:proofErr w:type="spellEnd"/>
          </w:p>
        </w:tc>
        <w:tc>
          <w:tcPr>
            <w:tcW w:w="759" w:type="pct"/>
            <w:vAlign w:val="center"/>
          </w:tcPr>
          <w:p w:rsidRPr="005F1B2A" w:rsidR="5EF0E504" w:rsidP="1F49532C" w:rsidRDefault="1874DD5B" w14:paraId="2C0BC162" w14:textId="26F7F3A1">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Dimension</w:t>
            </w:r>
          </w:p>
        </w:tc>
        <w:tc>
          <w:tcPr>
            <w:tcW w:w="581" w:type="pct"/>
            <w:vAlign w:val="center"/>
          </w:tcPr>
          <w:p w:rsidRPr="005F1B2A" w:rsidR="26319AF6" w:rsidP="1F49532C" w:rsidRDefault="5F221BF7" w14:paraId="18D61C97" w14:textId="308C374D">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1</w:t>
            </w:r>
          </w:p>
        </w:tc>
        <w:tc>
          <w:tcPr>
            <w:tcW w:w="893" w:type="pct"/>
            <w:vAlign w:val="center"/>
          </w:tcPr>
          <w:p w:rsidRPr="005F1B2A" w:rsidR="26319AF6" w:rsidP="1F49532C" w:rsidRDefault="631D3CCF" w14:paraId="5A227606" w14:textId="4745709B">
            <w:pPr>
              <w:spacing w:line="259" w:lineRule="auto"/>
              <w:rPr>
                <w:rFonts w:asciiTheme="minorHAnsi" w:hAnsiTheme="minorHAnsi" w:eastAsiaTheme="minorEastAsia" w:cstheme="minorBidi"/>
                <w:sz w:val="19"/>
                <w:szCs w:val="19"/>
              </w:rPr>
            </w:pPr>
            <w:r w:rsidRPr="1F49532C">
              <w:rPr>
                <w:rFonts w:asciiTheme="minorHAnsi" w:hAnsiTheme="minorHAnsi" w:eastAsiaTheme="minorEastAsia" w:cstheme="minorBidi"/>
                <w:sz w:val="19"/>
                <w:szCs w:val="19"/>
              </w:rPr>
              <w:t>50</w:t>
            </w:r>
          </w:p>
        </w:tc>
      </w:tr>
    </w:tbl>
    <w:p w:rsidRPr="005F1B2A" w:rsidR="1BC60C19" w:rsidRDefault="1BC60C19" w14:paraId="1C0FDCEC" w14:textId="69CD758B"/>
    <w:p w:rsidRPr="005F1B2A" w:rsidR="00FF6F16" w:rsidP="0092158E" w:rsidRDefault="0A0C306A" w14:paraId="3281AB5D" w14:textId="6C4B5BF1">
      <w:pPr>
        <w:jc w:val="both"/>
        <w:rPr>
          <w:rFonts w:ascii="OpenSans" w:hAnsi="OpenSans" w:eastAsia="Garamond" w:cs="Garamond"/>
          <w:i/>
          <w:lang w:eastAsia="uk-UA"/>
        </w:rPr>
      </w:pPr>
      <w:r w:rsidRPr="005F1B2A">
        <w:rPr>
          <w:rFonts w:ascii="OpenSans" w:hAnsi="OpenSans" w:eastAsia="Garamond" w:cs="Garamond"/>
          <w:i/>
          <w:sz w:val="20"/>
          <w:szCs w:val="20"/>
          <w:lang w:eastAsia="uk-UA"/>
        </w:rPr>
        <w:t xml:space="preserve">***This is the initial list of objects. The list will be </w:t>
      </w:r>
      <w:r w:rsidRPr="005F1B2A" w:rsidR="045354F3">
        <w:rPr>
          <w:rFonts w:ascii="OpenSans" w:hAnsi="OpenSans" w:eastAsia="Garamond" w:cs="Garamond"/>
          <w:i/>
          <w:iCs/>
          <w:sz w:val="20"/>
          <w:szCs w:val="20"/>
          <w:lang w:eastAsia="uk-UA"/>
        </w:rPr>
        <w:t xml:space="preserve">finalized </w:t>
      </w:r>
      <w:r w:rsidRPr="005F1B2A">
        <w:rPr>
          <w:rFonts w:ascii="OpenSans" w:hAnsi="OpenSans" w:eastAsia="Garamond" w:cs="Garamond"/>
          <w:i/>
          <w:sz w:val="20"/>
          <w:szCs w:val="20"/>
          <w:lang w:eastAsia="uk-UA"/>
        </w:rPr>
        <w:t>after clarification with Axapta Data Analyst.</w:t>
      </w:r>
      <w:r w:rsidRPr="005F1B2A">
        <w:rPr>
          <w:rFonts w:ascii="OpenSans" w:hAnsi="OpenSans" w:eastAsia="Garamond" w:cs="Garamond"/>
          <w:i/>
          <w:lang w:eastAsia="uk-UA"/>
        </w:rPr>
        <w:t xml:space="preserve"> </w:t>
      </w:r>
    </w:p>
    <w:p w:rsidRPr="005F1B2A" w:rsidR="00C168AD" w:rsidP="0092158E" w:rsidRDefault="00C168AD" w14:paraId="6625CF66" w14:textId="6A96C92E">
      <w:pPr>
        <w:jc w:val="both"/>
        <w:rPr>
          <w:rFonts w:ascii="OpenSans" w:hAnsi="OpenSans" w:eastAsia="Garamond" w:cs="Garamond"/>
          <w:lang w:val="uk-UA" w:eastAsia="uk-UA"/>
        </w:rPr>
      </w:pPr>
    </w:p>
    <w:p w:rsidRPr="005F1B2A" w:rsidR="00C364BA" w:rsidP="00F81125" w:rsidRDefault="007F33D9" w14:paraId="6B20DBB6" w14:textId="6908EC00">
      <w:pPr>
        <w:ind w:firstLine="720"/>
        <w:jc w:val="both"/>
        <w:rPr>
          <w:rFonts w:ascii="OpenSans" w:hAnsi="OpenSans" w:eastAsia="Garamond" w:cs="Garamond"/>
          <w:lang w:val="uk-UA" w:eastAsia="uk-UA"/>
        </w:rPr>
      </w:pPr>
      <w:r w:rsidRPr="005F1B2A">
        <w:rPr>
          <w:rFonts w:ascii="OpenSans" w:hAnsi="OpenSans" w:eastAsia="Garamond" w:cs="Garamond"/>
          <w:lang w:eastAsia="uk-UA"/>
        </w:rPr>
        <w:t xml:space="preserve">A more detailed version of the system description is available at the provided </w:t>
      </w:r>
      <w:r w:rsidRPr="005F1B2A" w:rsidR="009C31E6">
        <w:rPr>
          <w:rFonts w:ascii="OpenSans" w:hAnsi="OpenSans" w:eastAsia="Garamond" w:cs="Garamond"/>
          <w:lang w:eastAsia="uk-UA"/>
        </w:rPr>
        <w:t>file:</w:t>
      </w:r>
    </w:p>
    <w:p w:rsidRPr="005F1B2A" w:rsidR="00C364BA" w:rsidP="00F81125" w:rsidRDefault="00C364BA" w14:paraId="364EBFE6" w14:textId="68A572F8">
      <w:pPr>
        <w:ind w:firstLine="720"/>
        <w:jc w:val="both"/>
        <w:rPr>
          <w:rFonts w:ascii="OpenSans" w:hAnsi="OpenSans" w:eastAsia="Garamond" w:cs="Garamond"/>
          <w:lang w:val="uk-UA" w:eastAsia="uk-UA"/>
        </w:rPr>
      </w:pPr>
    </w:p>
    <w:bookmarkStart w:name="_1807542990" w:id="48"/>
    <w:bookmarkEnd w:id="48"/>
    <w:bookmarkStart w:name="_MON_1807681206" w:id="49"/>
    <w:bookmarkEnd w:id="49"/>
    <w:p w:rsidRPr="005F1B2A" w:rsidR="00C364BA" w:rsidP="00F81125" w:rsidRDefault="00D54BF8" w14:paraId="18A1C97B" w14:textId="11A0DE0B">
      <w:pPr>
        <w:ind w:firstLine="720"/>
        <w:jc w:val="both"/>
        <w:rPr>
          <w:rFonts w:ascii="OpenSans" w:hAnsi="OpenSans" w:eastAsia="Garamond" w:cs="Garamond"/>
          <w:lang w:val="uk-UA" w:eastAsia="uk-UA"/>
        </w:rPr>
      </w:pPr>
      <w:r w:rsidRPr="005F1B2A">
        <w:rPr>
          <w:rFonts w:ascii="OpenSans" w:hAnsi="OpenSans" w:eastAsia="Garamond" w:cs="Garamond"/>
          <w:lang w:eastAsia="uk-UA"/>
        </w:rPr>
        <w:object w:dxaOrig="1596" w:dyaOrig="1033" w14:anchorId="3DD924D4">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9.5pt;height:51.75pt" o:ole="" type="#_x0000_t75">
            <v:imagedata o:title="" r:id="rId17"/>
          </v:shape>
          <o:OLEObject Type="Embed" ProgID="Excel.Sheet.12" ShapeID="_x0000_i1025" DrawAspect="Icon" ObjectID="_1832377903" r:id="rId18"/>
        </w:object>
      </w:r>
      <w:r w:rsidRPr="005F1B2A" w:rsidR="007F33D9">
        <w:rPr>
          <w:rFonts w:ascii="OpenSans" w:hAnsi="OpenSans" w:eastAsia="Garamond" w:cs="Garamond"/>
          <w:lang w:eastAsia="uk-UA"/>
        </w:rPr>
        <w:t>.</w:t>
      </w:r>
    </w:p>
    <w:p w:rsidRPr="005F1B2A" w:rsidR="00C364BA" w:rsidP="00F81125" w:rsidRDefault="00C364BA" w14:paraId="56BFC033" w14:textId="5D42B647">
      <w:pPr>
        <w:ind w:firstLine="720"/>
        <w:jc w:val="both"/>
        <w:rPr>
          <w:rFonts w:ascii="OpenSans" w:hAnsi="OpenSans" w:eastAsia="Garamond" w:cs="Garamond"/>
          <w:lang w:val="uk-UA" w:eastAsia="uk-UA"/>
        </w:rPr>
      </w:pPr>
    </w:p>
    <w:p w:rsidRPr="005F1B2A" w:rsidR="007F33D9" w:rsidP="00F81125" w:rsidRDefault="007F33D9" w14:paraId="6D940DC0" w14:textId="11BB3A7E">
      <w:pPr>
        <w:ind w:firstLine="720"/>
        <w:jc w:val="both"/>
        <w:rPr>
          <w:rFonts w:ascii="OpenSans" w:hAnsi="OpenSans" w:eastAsia="Garamond" w:cs="Garamond"/>
          <w:lang w:eastAsia="uk-UA"/>
        </w:rPr>
      </w:pPr>
      <w:r w:rsidRPr="005F1B2A">
        <w:rPr>
          <w:rFonts w:ascii="OpenSans" w:hAnsi="OpenSans" w:eastAsia="Garamond" w:cs="Garamond"/>
          <w:lang w:eastAsia="uk-UA"/>
        </w:rPr>
        <w:t xml:space="preserve"> It includes the following types of information for each data object</w:t>
      </w:r>
      <w:r w:rsidRPr="005F1B2A">
        <w:rPr>
          <w:rFonts w:ascii="OpenSans" w:hAnsi="OpenSans" w:eastAsia="Garamond" w:cs="Garamond"/>
          <w:b/>
          <w:bCs/>
          <w:lang w:eastAsia="uk-UA"/>
        </w:rPr>
        <w:t>:</w:t>
      </w:r>
    </w:p>
    <w:p w:rsidRPr="005F1B2A" w:rsidR="007F33D9" w:rsidP="007F33D9" w:rsidRDefault="007F33D9" w14:paraId="63E062DA" w14:textId="77777777">
      <w:pPr>
        <w:numPr>
          <w:ilvl w:val="0"/>
          <w:numId w:val="34"/>
        </w:numPr>
        <w:jc w:val="both"/>
        <w:rPr>
          <w:rFonts w:ascii="OpenSans" w:hAnsi="OpenSans" w:eastAsia="Garamond" w:cs="Garamond"/>
          <w:lang w:eastAsia="uk-UA"/>
        </w:rPr>
      </w:pPr>
      <w:r w:rsidRPr="005F1B2A">
        <w:rPr>
          <w:rFonts w:ascii="OpenSans" w:hAnsi="OpenSans" w:eastAsia="Garamond" w:cs="Garamond"/>
          <w:lang w:eastAsia="uk-UA"/>
        </w:rPr>
        <w:t>Business indicator</w:t>
      </w:r>
    </w:p>
    <w:p w:rsidRPr="005F1B2A" w:rsidR="007F33D9" w:rsidP="007F33D9" w:rsidRDefault="007F33D9" w14:paraId="323D38D0" w14:textId="77777777">
      <w:pPr>
        <w:numPr>
          <w:ilvl w:val="0"/>
          <w:numId w:val="34"/>
        </w:numPr>
        <w:jc w:val="both"/>
        <w:rPr>
          <w:rFonts w:ascii="OpenSans" w:hAnsi="OpenSans" w:eastAsia="Garamond" w:cs="Garamond"/>
          <w:lang w:eastAsia="uk-UA"/>
        </w:rPr>
      </w:pPr>
      <w:r w:rsidRPr="005F1B2A">
        <w:rPr>
          <w:rFonts w:ascii="OpenSans" w:hAnsi="OpenSans" w:eastAsia="Garamond" w:cs="Garamond"/>
          <w:lang w:eastAsia="uk-UA"/>
        </w:rPr>
        <w:t>System</w:t>
      </w:r>
    </w:p>
    <w:p w:rsidRPr="005F1B2A" w:rsidR="007F33D9" w:rsidP="00A63819" w:rsidRDefault="007F33D9" w14:paraId="0094A49B" w14:textId="55B4DC6B">
      <w:pPr>
        <w:numPr>
          <w:ilvl w:val="0"/>
          <w:numId w:val="34"/>
        </w:numPr>
        <w:jc w:val="both"/>
        <w:rPr>
          <w:rFonts w:ascii="OpenSans" w:hAnsi="OpenSans" w:eastAsia="Garamond" w:cs="Garamond"/>
          <w:lang w:eastAsia="uk-UA"/>
        </w:rPr>
      </w:pPr>
      <w:r w:rsidRPr="005F1B2A">
        <w:rPr>
          <w:rFonts w:ascii="OpenSans" w:hAnsi="OpenSans" w:eastAsia="Garamond" w:cs="Garamond"/>
          <w:lang w:eastAsia="uk-UA"/>
        </w:rPr>
        <w:t>Object group, Object name, 1C object name</w:t>
      </w:r>
    </w:p>
    <w:p w:rsidRPr="005F1B2A" w:rsidR="007F33D9" w:rsidP="007F33D9" w:rsidRDefault="007F33D9" w14:paraId="617B8AED" w14:textId="77777777">
      <w:pPr>
        <w:numPr>
          <w:ilvl w:val="0"/>
          <w:numId w:val="34"/>
        </w:numPr>
        <w:jc w:val="both"/>
        <w:rPr>
          <w:rFonts w:ascii="OpenSans" w:hAnsi="OpenSans" w:eastAsia="Garamond" w:cs="Garamond"/>
          <w:lang w:eastAsia="uk-UA"/>
        </w:rPr>
      </w:pPr>
      <w:r w:rsidRPr="005F1B2A">
        <w:rPr>
          <w:rFonts w:ascii="OpenSans" w:hAnsi="OpenSans" w:eastAsia="Garamond" w:cs="Garamond"/>
          <w:lang w:eastAsia="uk-UA"/>
        </w:rPr>
        <w:t>Object type + SCD classification</w:t>
      </w:r>
    </w:p>
    <w:p w:rsidRPr="005F1B2A" w:rsidR="009B26C4" w:rsidP="00A63819" w:rsidRDefault="007F33D9" w14:paraId="1773BBAC" w14:textId="0CF4C3B7">
      <w:pPr>
        <w:numPr>
          <w:ilvl w:val="0"/>
          <w:numId w:val="34"/>
        </w:numPr>
        <w:jc w:val="both"/>
        <w:rPr>
          <w:rFonts w:ascii="OpenSans" w:hAnsi="OpenSans" w:eastAsia="Garamond" w:cs="Garamond"/>
          <w:lang w:eastAsia="uk-UA"/>
        </w:rPr>
      </w:pPr>
      <w:r w:rsidRPr="005F1B2A">
        <w:rPr>
          <w:rFonts w:ascii="OpenSans" w:hAnsi="OpenSans" w:eastAsia="Garamond" w:cs="Garamond"/>
          <w:lang w:eastAsia="uk-UA"/>
        </w:rPr>
        <w:t>Loading strategy, Comments on loading strategy (from–to)</w:t>
      </w:r>
    </w:p>
    <w:p w:rsidRPr="005F1B2A" w:rsidR="007F33D9" w:rsidP="00A63819" w:rsidRDefault="007F33D9" w14:paraId="08F889B3" w14:textId="6CF47B3A">
      <w:pPr>
        <w:numPr>
          <w:ilvl w:val="0"/>
          <w:numId w:val="34"/>
        </w:numPr>
        <w:jc w:val="both"/>
        <w:rPr>
          <w:rFonts w:ascii="OpenSans" w:hAnsi="OpenSans" w:eastAsia="Garamond" w:cs="Garamond"/>
          <w:lang w:eastAsia="uk-UA"/>
        </w:rPr>
      </w:pPr>
      <w:r w:rsidRPr="005F1B2A">
        <w:rPr>
          <w:rFonts w:ascii="OpenSans" w:hAnsi="OpenSans" w:eastAsia="Garamond" w:cs="Garamond"/>
          <w:lang w:eastAsia="uk-UA"/>
        </w:rPr>
        <w:t>Extraction frequency</w:t>
      </w:r>
      <w:r w:rsidRPr="005F1B2A" w:rsidR="009B26C4">
        <w:rPr>
          <w:rFonts w:ascii="OpenSans" w:hAnsi="OpenSans" w:eastAsia="Garamond" w:cs="Garamond"/>
          <w:lang w:eastAsia="uk-UA"/>
        </w:rPr>
        <w:t xml:space="preserve">, </w:t>
      </w:r>
      <w:r w:rsidRPr="005F1B2A">
        <w:rPr>
          <w:rFonts w:ascii="OpenSans" w:hAnsi="OpenSans" w:eastAsia="Garamond" w:cs="Garamond"/>
          <w:lang w:eastAsia="uk-UA"/>
        </w:rPr>
        <w:t>Data readiness deadline (at reporting level)</w:t>
      </w:r>
      <w:r w:rsidRPr="005F1B2A" w:rsidR="009B26C4">
        <w:rPr>
          <w:rFonts w:ascii="OpenSans" w:hAnsi="OpenSans" w:eastAsia="Garamond" w:cs="Garamond"/>
          <w:lang w:eastAsia="uk-UA"/>
        </w:rPr>
        <w:t xml:space="preserve">, </w:t>
      </w:r>
      <w:r w:rsidRPr="005F1B2A">
        <w:rPr>
          <w:rFonts w:ascii="OpenSans" w:hAnsi="OpenSans" w:eastAsia="Garamond" w:cs="Garamond"/>
          <w:lang w:eastAsia="uk-UA"/>
        </w:rPr>
        <w:t>Extraction time window</w:t>
      </w:r>
    </w:p>
    <w:p w:rsidRPr="005F1B2A" w:rsidR="007F33D9" w:rsidP="00A63819" w:rsidRDefault="007F33D9" w14:paraId="16381F12" w14:textId="371434A6">
      <w:pPr>
        <w:numPr>
          <w:ilvl w:val="0"/>
          <w:numId w:val="34"/>
        </w:numPr>
        <w:jc w:val="both"/>
        <w:rPr>
          <w:rFonts w:ascii="OpenSans" w:hAnsi="OpenSans" w:eastAsia="Garamond" w:cs="Garamond"/>
          <w:lang w:eastAsia="uk-UA"/>
        </w:rPr>
      </w:pPr>
      <w:r w:rsidRPr="005F1B2A">
        <w:rPr>
          <w:rFonts w:ascii="OpenSans" w:hAnsi="OpenSans" w:eastAsia="Garamond" w:cs="Garamond"/>
          <w:lang w:eastAsia="uk-UA"/>
        </w:rPr>
        <w:t>Attribute</w:t>
      </w:r>
      <w:r w:rsidRPr="005F1B2A" w:rsidR="009B26C4">
        <w:rPr>
          <w:rFonts w:ascii="OpenSans" w:hAnsi="OpenSans" w:eastAsia="Garamond" w:cs="Garamond"/>
          <w:lang w:eastAsia="uk-UA"/>
        </w:rPr>
        <w:t xml:space="preserve">, </w:t>
      </w:r>
      <w:r w:rsidRPr="005F1B2A">
        <w:rPr>
          <w:rFonts w:ascii="OpenSans" w:hAnsi="OpenSans" w:eastAsia="Garamond" w:cs="Garamond"/>
          <w:lang w:eastAsia="uk-UA"/>
        </w:rPr>
        <w:t>Attribute description</w:t>
      </w:r>
    </w:p>
    <w:p w:rsidRPr="005F1B2A" w:rsidR="007F33D9" w:rsidP="00A63819" w:rsidRDefault="007F33D9" w14:paraId="54F6BFC1" w14:textId="2E97369E">
      <w:pPr>
        <w:numPr>
          <w:ilvl w:val="0"/>
          <w:numId w:val="34"/>
        </w:numPr>
        <w:jc w:val="both"/>
        <w:rPr>
          <w:rFonts w:ascii="OpenSans" w:hAnsi="OpenSans" w:eastAsia="Garamond" w:cs="Garamond"/>
          <w:lang w:eastAsia="uk-UA"/>
        </w:rPr>
      </w:pPr>
      <w:r w:rsidRPr="005F1B2A">
        <w:rPr>
          <w:rFonts w:ascii="OpenSans" w:hAnsi="OpenSans" w:eastAsia="Garamond" w:cs="Garamond"/>
          <w:lang w:eastAsia="uk-UA"/>
        </w:rPr>
        <w:t>IS_NULLABLE flag</w:t>
      </w:r>
      <w:r w:rsidRPr="005F1B2A" w:rsidR="009B26C4">
        <w:rPr>
          <w:rFonts w:ascii="OpenSans" w:hAnsi="OpenSans" w:eastAsia="Garamond" w:cs="Garamond"/>
          <w:lang w:eastAsia="uk-UA"/>
        </w:rPr>
        <w:t xml:space="preserve">, </w:t>
      </w:r>
      <w:r w:rsidRPr="005F1B2A">
        <w:rPr>
          <w:rFonts w:ascii="OpenSans" w:hAnsi="OpenSans" w:eastAsia="Garamond" w:cs="Garamond"/>
          <w:lang w:eastAsia="uk-UA"/>
        </w:rPr>
        <w:t>Data type</w:t>
      </w:r>
      <w:r w:rsidRPr="005F1B2A" w:rsidR="009B26C4">
        <w:rPr>
          <w:rFonts w:ascii="OpenSans" w:hAnsi="OpenSans" w:eastAsia="Garamond" w:cs="Garamond"/>
          <w:lang w:eastAsia="uk-UA"/>
        </w:rPr>
        <w:t xml:space="preserve">, </w:t>
      </w:r>
      <w:r w:rsidRPr="005F1B2A">
        <w:rPr>
          <w:rFonts w:ascii="OpenSans" w:hAnsi="OpenSans" w:eastAsia="Garamond" w:cs="Garamond"/>
          <w:lang w:eastAsia="uk-UA"/>
        </w:rPr>
        <w:t>CHARACTER_MAXIMUM_LENGTH</w:t>
      </w:r>
      <w:r w:rsidRPr="005F1B2A" w:rsidR="009B26C4">
        <w:rPr>
          <w:rFonts w:ascii="OpenSans" w:hAnsi="OpenSans" w:eastAsia="Garamond" w:cs="Garamond"/>
          <w:lang w:eastAsia="uk-UA"/>
        </w:rPr>
        <w:t xml:space="preserve">, </w:t>
      </w:r>
      <w:r w:rsidRPr="005F1B2A">
        <w:rPr>
          <w:rFonts w:ascii="OpenSans" w:hAnsi="OpenSans" w:eastAsia="Garamond" w:cs="Garamond"/>
          <w:lang w:eastAsia="uk-UA"/>
        </w:rPr>
        <w:t>Date</w:t>
      </w:r>
      <w:r w:rsidRPr="005F1B2A" w:rsidR="009B26C4">
        <w:rPr>
          <w:rFonts w:ascii="OpenSans" w:hAnsi="OpenSans" w:eastAsia="Garamond" w:cs="Garamond"/>
          <w:lang w:eastAsia="uk-UA"/>
        </w:rPr>
        <w:t xml:space="preserve"> flag</w:t>
      </w:r>
    </w:p>
    <w:p w:rsidRPr="005F1B2A" w:rsidR="007F33D9" w:rsidP="00A63819" w:rsidRDefault="007F33D9" w14:paraId="1096F094" w14:textId="27D75F89">
      <w:pPr>
        <w:numPr>
          <w:ilvl w:val="0"/>
          <w:numId w:val="34"/>
        </w:numPr>
        <w:jc w:val="both"/>
        <w:rPr>
          <w:rFonts w:ascii="OpenSans" w:hAnsi="OpenSans" w:eastAsia="Garamond" w:cs="Garamond"/>
          <w:lang w:eastAsia="uk-UA"/>
        </w:rPr>
      </w:pPr>
      <w:r w:rsidRPr="005F1B2A">
        <w:rPr>
          <w:rFonts w:ascii="OpenSans" w:hAnsi="OpenSans" w:eastAsia="Garamond" w:cs="Garamond"/>
          <w:lang w:eastAsia="uk-UA"/>
        </w:rPr>
        <w:t>Key</w:t>
      </w:r>
      <w:r w:rsidRPr="005F1B2A" w:rsidR="009B26C4">
        <w:rPr>
          <w:rFonts w:ascii="OpenSans" w:hAnsi="OpenSans" w:eastAsia="Garamond" w:cs="Garamond"/>
          <w:lang w:eastAsia="uk-UA"/>
        </w:rPr>
        <w:t xml:space="preserve">, </w:t>
      </w:r>
      <w:r w:rsidRPr="005F1B2A">
        <w:rPr>
          <w:rFonts w:ascii="OpenSans" w:hAnsi="OpenSans" w:eastAsia="Garamond" w:cs="Garamond"/>
          <w:lang w:eastAsia="uk-UA"/>
        </w:rPr>
        <w:t>Relationship</w:t>
      </w:r>
    </w:p>
    <w:p w:rsidRPr="005F1B2A" w:rsidR="007F33D9" w:rsidP="00A63819" w:rsidRDefault="007F33D9" w14:paraId="2D5E00B8" w14:textId="2480A8E2">
      <w:pPr>
        <w:numPr>
          <w:ilvl w:val="0"/>
          <w:numId w:val="34"/>
        </w:numPr>
        <w:jc w:val="both"/>
        <w:rPr>
          <w:rFonts w:ascii="OpenSans" w:hAnsi="OpenSans" w:eastAsia="Garamond" w:cs="Garamond"/>
          <w:lang w:eastAsia="uk-UA"/>
        </w:rPr>
      </w:pPr>
      <w:r w:rsidRPr="005F1B2A">
        <w:rPr>
          <w:rFonts w:ascii="OpenSans" w:hAnsi="OpenSans" w:eastAsia="Garamond" w:cs="Garamond"/>
          <w:lang w:eastAsia="uk-UA"/>
        </w:rPr>
        <w:t>Object-level comments</w:t>
      </w:r>
      <w:r w:rsidRPr="005F1B2A" w:rsidR="009B26C4">
        <w:rPr>
          <w:rFonts w:ascii="OpenSans" w:hAnsi="OpenSans" w:eastAsia="Garamond" w:cs="Garamond"/>
          <w:lang w:eastAsia="uk-UA"/>
        </w:rPr>
        <w:t xml:space="preserve">, </w:t>
      </w:r>
      <w:r w:rsidRPr="005F1B2A">
        <w:rPr>
          <w:rFonts w:ascii="OpenSans" w:hAnsi="OpenSans" w:eastAsia="Garamond" w:cs="Garamond"/>
          <w:lang w:eastAsia="uk-UA"/>
        </w:rPr>
        <w:t>Attribute-level comments</w:t>
      </w:r>
    </w:p>
    <w:p w:rsidRPr="005F1B2A" w:rsidR="007F33D9" w:rsidP="007F33D9" w:rsidRDefault="007F33D9" w14:paraId="0A4E5456" w14:textId="77777777">
      <w:pPr>
        <w:numPr>
          <w:ilvl w:val="0"/>
          <w:numId w:val="34"/>
        </w:numPr>
        <w:jc w:val="both"/>
        <w:rPr>
          <w:rFonts w:ascii="OpenSans" w:hAnsi="OpenSans" w:eastAsia="Garamond" w:cs="Garamond"/>
          <w:lang w:eastAsia="uk-UA"/>
        </w:rPr>
      </w:pPr>
      <w:r w:rsidRPr="005F1B2A">
        <w:rPr>
          <w:rFonts w:ascii="OpenSans" w:hAnsi="OpenSans" w:eastAsia="Garamond" w:cs="Garamond"/>
          <w:lang w:eastAsia="uk-UA"/>
        </w:rPr>
        <w:t>Existing solutions</w:t>
      </w:r>
    </w:p>
    <w:p w:rsidRPr="005F1B2A" w:rsidR="007F33D9" w:rsidP="007F33D9" w:rsidRDefault="007F33D9" w14:paraId="7A061146" w14:textId="77777777">
      <w:pPr>
        <w:numPr>
          <w:ilvl w:val="0"/>
          <w:numId w:val="34"/>
        </w:numPr>
        <w:jc w:val="both"/>
        <w:rPr>
          <w:rFonts w:ascii="OpenSans" w:hAnsi="OpenSans" w:eastAsia="Garamond" w:cs="Garamond"/>
          <w:lang w:eastAsia="uk-UA"/>
        </w:rPr>
      </w:pPr>
      <w:r w:rsidRPr="005F1B2A">
        <w:rPr>
          <w:rFonts w:ascii="OpenSans" w:hAnsi="OpenSans" w:eastAsia="Garamond" w:cs="Garamond"/>
          <w:lang w:eastAsia="uk-UA"/>
        </w:rPr>
        <w:t>Formula</w:t>
      </w:r>
    </w:p>
    <w:p w:rsidRPr="005F1B2A" w:rsidR="007F33D9" w:rsidP="00A63819" w:rsidRDefault="007F33D9" w14:paraId="034407A6" w14:textId="1879CAAD">
      <w:pPr>
        <w:numPr>
          <w:ilvl w:val="0"/>
          <w:numId w:val="34"/>
        </w:numPr>
        <w:jc w:val="both"/>
        <w:rPr>
          <w:rFonts w:ascii="OpenSans" w:hAnsi="OpenSans" w:eastAsia="Garamond" w:cs="Garamond"/>
          <w:lang w:eastAsia="uk-UA"/>
        </w:rPr>
      </w:pPr>
      <w:r w:rsidRPr="005F1B2A">
        <w:rPr>
          <w:rFonts w:ascii="OpenSans" w:hAnsi="OpenSans" w:eastAsia="Garamond" w:cs="Garamond"/>
          <w:lang w:eastAsia="uk-UA"/>
        </w:rPr>
        <w:t>Total space (KB)</w:t>
      </w:r>
      <w:r w:rsidRPr="005F1B2A" w:rsidR="009B26C4">
        <w:rPr>
          <w:rFonts w:ascii="OpenSans" w:hAnsi="OpenSans" w:eastAsia="Garamond" w:cs="Garamond"/>
          <w:lang w:eastAsia="uk-UA"/>
        </w:rPr>
        <w:t xml:space="preserve">, </w:t>
      </w:r>
      <w:r w:rsidRPr="005F1B2A">
        <w:rPr>
          <w:rFonts w:ascii="OpenSans" w:hAnsi="OpenSans" w:eastAsia="Garamond" w:cs="Garamond"/>
          <w:lang w:eastAsia="uk-UA"/>
        </w:rPr>
        <w:t>Used space (KB)</w:t>
      </w:r>
      <w:r w:rsidRPr="005F1B2A" w:rsidR="009B26C4">
        <w:rPr>
          <w:rFonts w:ascii="OpenSans" w:hAnsi="OpenSans" w:eastAsia="Garamond" w:cs="Garamond"/>
          <w:lang w:eastAsia="uk-UA"/>
        </w:rPr>
        <w:t xml:space="preserve">, </w:t>
      </w:r>
      <w:r w:rsidRPr="005F1B2A">
        <w:rPr>
          <w:rFonts w:ascii="OpenSans" w:hAnsi="OpenSans" w:eastAsia="Garamond" w:cs="Garamond"/>
          <w:lang w:eastAsia="uk-UA"/>
        </w:rPr>
        <w:t>Row count</w:t>
      </w:r>
    </w:p>
    <w:p w:rsidRPr="005F1B2A" w:rsidR="007F33D9" w:rsidP="007F33D9" w:rsidRDefault="007F33D9" w14:paraId="63E6266C" w14:textId="77777777">
      <w:pPr>
        <w:numPr>
          <w:ilvl w:val="0"/>
          <w:numId w:val="34"/>
        </w:numPr>
        <w:jc w:val="both"/>
        <w:rPr>
          <w:rFonts w:ascii="OpenSans" w:hAnsi="OpenSans" w:eastAsia="Garamond" w:cs="Garamond"/>
          <w:lang w:eastAsia="uk-UA"/>
        </w:rPr>
      </w:pPr>
      <w:r w:rsidRPr="005F1B2A">
        <w:rPr>
          <w:rFonts w:ascii="OpenSans" w:hAnsi="OpenSans" w:eastAsia="Garamond" w:cs="Garamond"/>
          <w:lang w:eastAsia="uk-UA"/>
        </w:rPr>
        <w:t>Data load start date</w:t>
      </w:r>
    </w:p>
    <w:p w:rsidRPr="005F1B2A" w:rsidR="007F33D9" w:rsidP="007F33D9" w:rsidRDefault="007F33D9" w14:paraId="0F5CE324" w14:textId="77777777">
      <w:pPr>
        <w:numPr>
          <w:ilvl w:val="0"/>
          <w:numId w:val="34"/>
        </w:numPr>
        <w:jc w:val="both"/>
        <w:rPr>
          <w:rFonts w:ascii="OpenSans" w:hAnsi="OpenSans" w:eastAsia="Garamond" w:cs="Garamond"/>
          <w:lang w:eastAsia="uk-UA"/>
        </w:rPr>
      </w:pPr>
      <w:r w:rsidRPr="005F1B2A">
        <w:rPr>
          <w:rFonts w:ascii="OpenSans" w:hAnsi="OpenSans" w:eastAsia="Garamond" w:cs="Garamond"/>
          <w:lang w:eastAsia="uk-UA"/>
        </w:rPr>
        <w:t>File format</w:t>
      </w:r>
    </w:p>
    <w:p w:rsidRPr="005F1B2A" w:rsidR="007F33D9" w:rsidP="007F33D9" w:rsidRDefault="007F33D9" w14:paraId="7982A7C1" w14:textId="77777777">
      <w:pPr>
        <w:numPr>
          <w:ilvl w:val="0"/>
          <w:numId w:val="34"/>
        </w:numPr>
        <w:jc w:val="both"/>
        <w:rPr>
          <w:rFonts w:ascii="OpenSans" w:hAnsi="OpenSans" w:eastAsia="Garamond" w:cs="Garamond"/>
          <w:lang w:eastAsia="uk-UA"/>
        </w:rPr>
      </w:pPr>
      <w:r w:rsidRPr="005F1B2A">
        <w:rPr>
          <w:rFonts w:ascii="OpenSans" w:hAnsi="OpenSans" w:eastAsia="Garamond" w:cs="Garamond"/>
          <w:lang w:eastAsia="uk-UA"/>
        </w:rPr>
        <w:t>Source update specifics</w:t>
      </w:r>
    </w:p>
    <w:p w:rsidRPr="005F1B2A" w:rsidR="007F33D9" w:rsidP="007F33D9" w:rsidRDefault="007F33D9" w14:paraId="246A827D" w14:textId="77777777">
      <w:pPr>
        <w:numPr>
          <w:ilvl w:val="0"/>
          <w:numId w:val="34"/>
        </w:numPr>
        <w:jc w:val="both"/>
        <w:rPr>
          <w:rFonts w:ascii="OpenSans" w:hAnsi="OpenSans" w:eastAsia="Garamond" w:cs="Garamond"/>
          <w:lang w:eastAsia="uk-UA"/>
        </w:rPr>
      </w:pPr>
      <w:r w:rsidRPr="005F1B2A">
        <w:rPr>
          <w:rFonts w:ascii="OpenSans" w:hAnsi="OpenSans" w:eastAsia="Garamond" w:cs="Garamond"/>
          <w:lang w:eastAsia="uk-UA"/>
        </w:rPr>
        <w:t>Transformations / processing logic</w:t>
      </w:r>
    </w:p>
    <w:p w:rsidRPr="005F1B2A" w:rsidR="007F33D9" w:rsidP="007F33D9" w:rsidRDefault="007F33D9" w14:paraId="0DAFA8BB" w14:textId="7A748495">
      <w:pPr>
        <w:numPr>
          <w:ilvl w:val="0"/>
          <w:numId w:val="34"/>
        </w:numPr>
        <w:jc w:val="both"/>
        <w:rPr>
          <w:rFonts w:ascii="OpenSans" w:hAnsi="OpenSans" w:eastAsia="Garamond" w:cs="Garamond"/>
          <w:lang w:eastAsia="uk-UA"/>
        </w:rPr>
      </w:pPr>
      <w:r w:rsidRPr="005F1B2A">
        <w:rPr>
          <w:rFonts w:ascii="OpenSans" w:hAnsi="OpenSans" w:eastAsia="Garamond" w:cs="Garamond"/>
          <w:lang w:eastAsia="uk-UA"/>
        </w:rPr>
        <w:t>Prioritization and dependencies on other source objects</w:t>
      </w:r>
    </w:p>
    <w:p w:rsidRPr="005F1B2A" w:rsidR="00A16D7C" w:rsidP="00A16D7C" w:rsidRDefault="00A16D7C" w14:paraId="44DCBE5F" w14:textId="77777777">
      <w:pPr>
        <w:jc w:val="both"/>
        <w:rPr>
          <w:rFonts w:ascii="OpenSans" w:hAnsi="OpenSans" w:eastAsia="Garamond" w:cs="Garamond"/>
          <w:lang w:eastAsia="uk-UA"/>
        </w:rPr>
      </w:pPr>
    </w:p>
    <w:p w:rsidRPr="005F1B2A" w:rsidR="00FC0251" w:rsidP="00F81125" w:rsidRDefault="00FC0251" w14:paraId="26954B75" w14:textId="344ABBC1">
      <w:pPr>
        <w:ind w:firstLine="720"/>
        <w:jc w:val="both"/>
        <w:rPr>
          <w:rFonts w:ascii="OpenSans" w:hAnsi="OpenSans" w:eastAsia="Garamond" w:cs="Garamond"/>
          <w:lang w:eastAsia="uk-UA"/>
        </w:rPr>
      </w:pPr>
      <w:r w:rsidRPr="005F1B2A">
        <w:rPr>
          <w:rFonts w:ascii="OpenSans" w:hAnsi="OpenSans" w:eastAsia="Garamond" w:cs="Garamond"/>
          <w:lang w:eastAsia="uk-UA"/>
        </w:rPr>
        <w:t>The diagram below presents the Entity Relationship Diagram (ERD) for the GD Farm</w:t>
      </w:r>
      <w:r w:rsidRPr="005F1B2A">
        <w:rPr>
          <w:rFonts w:ascii="OpenSans" w:hAnsi="OpenSans" w:eastAsia="Garamond" w:cs="Garamond"/>
          <w:lang w:val="uk-UA" w:eastAsia="uk-UA"/>
        </w:rPr>
        <w:t xml:space="preserve"> </w:t>
      </w:r>
      <w:r w:rsidRPr="005F1B2A" w:rsidR="00D15AC9">
        <w:rPr>
          <w:rFonts w:ascii="OpenSans" w:hAnsi="OpenSans" w:eastAsia="Garamond" w:cs="Garamond"/>
          <w:lang w:eastAsia="uk-UA"/>
        </w:rPr>
        <w:t>and</w:t>
      </w:r>
      <w:r w:rsidRPr="005F1B2A" w:rsidR="005076EE">
        <w:rPr>
          <w:rFonts w:ascii="OpenSans" w:hAnsi="OpenSans" w:eastAsia="Garamond" w:cs="Garamond"/>
          <w:lang w:eastAsia="uk-UA"/>
        </w:rPr>
        <w:t xml:space="preserve"> 1C Front</w:t>
      </w:r>
      <w:r w:rsidRPr="005F1B2A">
        <w:rPr>
          <w:rFonts w:ascii="OpenSans" w:hAnsi="OpenSans" w:eastAsia="Garamond" w:cs="Garamond"/>
          <w:lang w:eastAsia="uk-UA"/>
        </w:rPr>
        <w:t xml:space="preserve"> system</w:t>
      </w:r>
      <w:r w:rsidRPr="005F1B2A" w:rsidR="005076EE">
        <w:rPr>
          <w:rFonts w:ascii="OpenSans" w:hAnsi="OpenSans" w:eastAsia="Garamond" w:cs="Garamond"/>
          <w:lang w:eastAsia="uk-UA"/>
        </w:rPr>
        <w:t>s</w:t>
      </w:r>
      <w:r w:rsidRPr="005F1B2A">
        <w:rPr>
          <w:rFonts w:ascii="OpenSans" w:hAnsi="OpenSans" w:eastAsia="Garamond" w:cs="Garamond"/>
          <w:lang w:eastAsia="uk-UA"/>
        </w:rPr>
        <w:t>. It illustrates the main data objects (such as documents, registers, and reference directories) and the logical relationships between them.</w:t>
      </w:r>
    </w:p>
    <w:p w:rsidRPr="005F1B2A" w:rsidR="0092158E" w:rsidP="0092158E" w:rsidRDefault="0092158E" w14:paraId="6D01C9CC" w14:textId="77777777">
      <w:pPr>
        <w:jc w:val="both"/>
        <w:rPr>
          <w:rFonts w:ascii="OpenSans" w:hAnsi="OpenSans"/>
          <w:sz w:val="48"/>
          <w:szCs w:val="48"/>
          <w:lang w:eastAsia="en-GB"/>
        </w:rPr>
      </w:pPr>
    </w:p>
    <w:p w:rsidRPr="00FF3AF4" w:rsidR="0092158E" w:rsidP="0092158E" w:rsidRDefault="0092158E" w14:paraId="50AF6672" w14:textId="77777777">
      <w:pPr>
        <w:jc w:val="both"/>
        <w:rPr>
          <w:rFonts w:ascii="OpenSans" w:hAnsi="OpenSans"/>
          <w:color w:val="70AD47" w:themeColor="accent6"/>
          <w:sz w:val="48"/>
          <w:szCs w:val="48"/>
          <w:lang w:eastAsia="en-GB"/>
        </w:rPr>
      </w:pPr>
    </w:p>
    <w:p w:rsidRPr="00FF3AF4" w:rsidR="00C04443" w:rsidP="0092158E" w:rsidRDefault="00FF3AF4" w14:paraId="4C1E2A47" w14:textId="4A26247D">
      <w:pPr>
        <w:jc w:val="both"/>
        <w:rPr>
          <w:rFonts w:ascii="OpenSans" w:hAnsi="OpenSans"/>
          <w:color w:val="70AD47" w:themeColor="accent6"/>
          <w:sz w:val="48"/>
          <w:szCs w:val="48"/>
          <w:lang w:val="uk-UA" w:eastAsia="en-GB"/>
        </w:rPr>
        <w:sectPr w:rsidRPr="00FF3AF4" w:rsidR="00C04443" w:rsidSect="00C7125B">
          <w:headerReference w:type="even" r:id="rId19"/>
          <w:headerReference w:type="default" r:id="rId20"/>
          <w:footerReference w:type="default" r:id="rId21"/>
          <w:headerReference w:type="first" r:id="rId22"/>
          <w:pgSz w:w="12240" w:h="15840" w:orient="portrait"/>
          <w:pgMar w:top="1440" w:right="1440" w:bottom="1440" w:left="1440" w:header="709" w:footer="709" w:gutter="0"/>
          <w:cols w:space="708"/>
          <w:docGrid w:linePitch="360"/>
        </w:sectPr>
      </w:pPr>
      <w:r>
        <w:rPr>
          <w:rFonts w:ascii="OpenSans" w:hAnsi="OpenSans"/>
          <w:color w:val="70AD47" w:themeColor="accent6"/>
          <w:sz w:val="48"/>
          <w:szCs w:val="48"/>
          <w:lang w:val="uk-UA" w:eastAsia="en-GB"/>
        </w:rPr>
        <w:t>(</w:t>
      </w:r>
      <w:r w:rsidRPr="00FF3AF4">
        <w:rPr>
          <w:rFonts w:ascii="OpenSans" w:hAnsi="OpenSans"/>
          <w:color w:val="70AD47" w:themeColor="accent6"/>
          <w:sz w:val="48"/>
          <w:szCs w:val="48"/>
          <w:lang w:eastAsia="en-GB"/>
        </w:rPr>
        <w:t>Logical architecture</w:t>
      </w:r>
      <w:r>
        <w:rPr>
          <w:rFonts w:ascii="OpenSans" w:hAnsi="OpenSans"/>
          <w:color w:val="70AD47" w:themeColor="accent6"/>
          <w:sz w:val="48"/>
          <w:szCs w:val="48"/>
          <w:lang w:val="uk-UA" w:eastAsia="en-GB"/>
        </w:rPr>
        <w:t>)</w:t>
      </w:r>
    </w:p>
    <w:p w:rsidRPr="005F1B2A" w:rsidR="0092158E" w:rsidP="0092158E" w:rsidRDefault="009734FC" w14:paraId="5AA31F32" w14:textId="4852F223">
      <w:pPr>
        <w:jc w:val="both"/>
        <w:rPr>
          <w:rFonts w:ascii="OpenSans" w:hAnsi="OpenSans"/>
          <w:sz w:val="48"/>
          <w:szCs w:val="48"/>
          <w:lang w:eastAsia="en-GB"/>
        </w:rPr>
      </w:pPr>
      <w:r w:rsidRPr="005F1B2A">
        <w:rPr>
          <w:rFonts w:ascii="OpenSans" w:hAnsi="OpenSans"/>
          <w:noProof/>
          <w:sz w:val="48"/>
          <w:szCs w:val="48"/>
          <w:lang w:eastAsia="en-GB"/>
        </w:rPr>
        <w:drawing>
          <wp:inline distT="0" distB="0" distL="0" distR="0" wp14:anchorId="2C158FDA" wp14:editId="778CDBF5">
            <wp:extent cx="8229600" cy="1896732"/>
            <wp:effectExtent l="0" t="0" r="0" b="8890"/>
            <wp:docPr id="832657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229600" cy="1896732"/>
                    </a:xfrm>
                    <a:prstGeom prst="rect">
                      <a:avLst/>
                    </a:prstGeom>
                    <a:noFill/>
                    <a:ln>
                      <a:noFill/>
                    </a:ln>
                  </pic:spPr>
                </pic:pic>
              </a:graphicData>
            </a:graphic>
          </wp:inline>
        </w:drawing>
      </w:r>
    </w:p>
    <w:p w:rsidRPr="005F1B2A" w:rsidR="0092158E" w:rsidP="0092158E" w:rsidRDefault="008C4366" w14:paraId="3051BD35" w14:textId="1B053E79">
      <w:pPr>
        <w:jc w:val="both"/>
        <w:rPr>
          <w:rFonts w:ascii="OpenSans" w:hAnsi="OpenSans" w:eastAsia="Garamond" w:cs="Garamond"/>
          <w:lang w:eastAsia="uk-UA"/>
        </w:rPr>
      </w:pPr>
      <w:r w:rsidRPr="005F1B2A">
        <w:rPr>
          <w:rFonts w:ascii="OpenSans" w:hAnsi="OpenSans" w:eastAsia="Garamond" w:cs="Garamond"/>
          <w:lang w:eastAsia="uk-UA"/>
        </w:rPr>
        <w:t>1C Front</w:t>
      </w:r>
    </w:p>
    <w:p w:rsidRPr="005F1B2A" w:rsidR="0092158E" w:rsidP="0092158E" w:rsidRDefault="0092158E" w14:paraId="5273DA07" w14:textId="77777777">
      <w:pPr>
        <w:jc w:val="both"/>
        <w:rPr>
          <w:rFonts w:ascii="OpenSans" w:hAnsi="OpenSans"/>
          <w:lang w:eastAsia="en-GB"/>
        </w:rPr>
      </w:pPr>
    </w:p>
    <w:p w:rsidRPr="005F1B2A" w:rsidR="00C04443" w:rsidP="0092158E" w:rsidRDefault="008C4366" w14:paraId="7A01BC36" w14:textId="75E5A718">
      <w:pPr>
        <w:jc w:val="both"/>
        <w:rPr>
          <w:rFonts w:ascii="OpenSans" w:hAnsi="OpenSans"/>
          <w:sz w:val="48"/>
          <w:szCs w:val="48"/>
          <w:lang w:eastAsia="en-GB"/>
        </w:rPr>
      </w:pPr>
      <w:r w:rsidRPr="005F1B2A">
        <w:rPr>
          <w:rFonts w:ascii="OpenSans" w:hAnsi="OpenSans"/>
          <w:noProof/>
          <w:sz w:val="48"/>
          <w:szCs w:val="48"/>
          <w:lang w:eastAsia="en-GB"/>
        </w:rPr>
        <w:drawing>
          <wp:inline distT="0" distB="0" distL="0" distR="0" wp14:anchorId="0030B15F" wp14:editId="3BC6A844">
            <wp:extent cx="8229600" cy="2853055"/>
            <wp:effectExtent l="0" t="0" r="0" b="4445"/>
            <wp:docPr id="67380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8229600" cy="2853055"/>
                    </a:xfrm>
                    <a:prstGeom prst="rect">
                      <a:avLst/>
                    </a:prstGeom>
                    <a:noFill/>
                    <a:ln>
                      <a:noFill/>
                    </a:ln>
                  </pic:spPr>
                </pic:pic>
              </a:graphicData>
            </a:graphic>
          </wp:inline>
        </w:drawing>
      </w:r>
    </w:p>
    <w:p w:rsidRPr="005F1B2A" w:rsidR="00C04443" w:rsidP="0092158E" w:rsidRDefault="008C4366" w14:paraId="3C48C361" w14:textId="0A4C4008">
      <w:pPr>
        <w:jc w:val="both"/>
        <w:rPr>
          <w:rFonts w:ascii="OpenSans" w:hAnsi="OpenSans" w:eastAsia="Garamond" w:cs="Garamond"/>
          <w:lang w:eastAsia="uk-UA"/>
        </w:rPr>
      </w:pPr>
      <w:r w:rsidRPr="1F49532C">
        <w:rPr>
          <w:rFonts w:ascii="OpenSans" w:hAnsi="OpenSans" w:eastAsia="Garamond" w:cs="Garamond"/>
          <w:lang w:eastAsia="uk-UA"/>
        </w:rPr>
        <w:t>GD Farm</w:t>
      </w:r>
    </w:p>
    <w:p w:rsidR="237218A9" w:rsidP="1F49532C" w:rsidRDefault="237218A9" w14:paraId="1F5F96A3" w14:textId="1FC2FCEC">
      <w:pPr>
        <w:jc w:val="both"/>
      </w:pPr>
      <w:r>
        <w:rPr>
          <w:noProof/>
        </w:rPr>
        <w:drawing>
          <wp:inline distT="0" distB="0" distL="0" distR="0" wp14:anchorId="50246ECC" wp14:editId="03A0C6D8">
            <wp:extent cx="7372350" cy="8229600"/>
            <wp:effectExtent l="0" t="0" r="0" b="0"/>
            <wp:docPr id="458454163" name="Picture 458454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372350" cy="8229600"/>
                    </a:xfrm>
                    <a:prstGeom prst="rect">
                      <a:avLst/>
                    </a:prstGeom>
                  </pic:spPr>
                </pic:pic>
              </a:graphicData>
            </a:graphic>
          </wp:inline>
        </w:drawing>
      </w:r>
    </w:p>
    <w:p w:rsidR="237218A9" w:rsidP="1F49532C" w:rsidRDefault="237218A9" w14:paraId="5D4F1C23" w14:textId="5F588957">
      <w:pPr>
        <w:jc w:val="both"/>
        <w:sectPr w:rsidR="237218A9" w:rsidSect="00C04443">
          <w:pgSz w:w="15840" w:h="12240" w:orient="landscape"/>
          <w:pgMar w:top="1440" w:right="1440" w:bottom="1440" w:left="1440" w:header="709" w:footer="709" w:gutter="0"/>
          <w:cols w:space="708"/>
          <w:docGrid w:linePitch="360"/>
        </w:sectPr>
      </w:pPr>
      <w:commentRangeStart w:id="50"/>
      <w:r>
        <w:t>Unicorn</w:t>
      </w:r>
      <w:commentRangeEnd w:id="50"/>
      <w:r w:rsidR="00A85ECD">
        <w:rPr>
          <w:rStyle w:val="CommentReference"/>
          <w:sz w:val="24"/>
          <w:szCs w:val="24"/>
        </w:rPr>
        <w:commentReference w:id="50"/>
      </w:r>
    </w:p>
    <w:p w:rsidRPr="006D3D68" w:rsidR="00D93D36" w:rsidP="0035591E" w:rsidRDefault="00D93D36" w14:paraId="44575BFD" w14:textId="27E7B8EB">
      <w:pPr>
        <w:pStyle w:val="Heading1"/>
        <w:spacing w:after="240"/>
        <w:ind w:firstLine="720"/>
        <w:rPr>
          <w:rFonts w:hint="eastAsia" w:ascii="OpenSans" w:hAnsi="OpenSans"/>
          <w:color w:val="70AD47" w:themeColor="accent6"/>
          <w:sz w:val="48"/>
          <w:szCs w:val="48"/>
          <w:lang w:val="uk-UA" w:eastAsia="en-GB"/>
        </w:rPr>
      </w:pPr>
      <w:bookmarkStart w:name="_Toc197067885" w:id="51"/>
      <w:bookmarkStart w:name="_Toc65506981" w:id="52"/>
      <w:r w:rsidRPr="006D3D68">
        <w:rPr>
          <w:rFonts w:ascii="OpenSans" w:hAnsi="OpenSans"/>
          <w:color w:val="70AD47" w:themeColor="accent6"/>
          <w:sz w:val="48"/>
          <w:szCs w:val="48"/>
          <w:lang w:eastAsia="en-GB"/>
        </w:rPr>
        <w:t xml:space="preserve">Data </w:t>
      </w:r>
      <w:r w:rsidRPr="006D3D68" w:rsidR="0035591E">
        <w:rPr>
          <w:rFonts w:ascii="OpenSans" w:hAnsi="OpenSans"/>
          <w:color w:val="70AD47" w:themeColor="accent6"/>
          <w:sz w:val="48"/>
          <w:szCs w:val="48"/>
          <w:lang w:eastAsia="en-GB"/>
        </w:rPr>
        <w:t>m</w:t>
      </w:r>
      <w:r w:rsidRPr="006D3D68">
        <w:rPr>
          <w:rFonts w:ascii="OpenSans" w:hAnsi="OpenSans"/>
          <w:color w:val="70AD47" w:themeColor="accent6"/>
          <w:sz w:val="48"/>
          <w:szCs w:val="48"/>
          <w:lang w:eastAsia="en-GB"/>
        </w:rPr>
        <w:t>igration needs</w:t>
      </w:r>
      <w:bookmarkEnd w:id="51"/>
      <w:r w:rsidRPr="006D3D68" w:rsidR="006D3D68">
        <w:rPr>
          <w:rFonts w:ascii="OpenSans" w:hAnsi="OpenSans"/>
          <w:color w:val="70AD47" w:themeColor="accent6"/>
          <w:sz w:val="48"/>
          <w:szCs w:val="48"/>
          <w:lang w:val="uk-UA" w:eastAsia="en-GB"/>
        </w:rPr>
        <w:t xml:space="preserve"> (</w:t>
      </w:r>
      <w:proofErr w:type="spellStart"/>
      <w:r w:rsidRPr="006D3D68" w:rsidR="006D3D68">
        <w:rPr>
          <w:rFonts w:ascii="OpenSans" w:hAnsi="OpenSans"/>
          <w:color w:val="70AD47" w:themeColor="accent6"/>
          <w:sz w:val="48"/>
          <w:szCs w:val="48"/>
          <w:lang w:val="uk-UA" w:eastAsia="en-GB"/>
        </w:rPr>
        <w:t>Assess</w:t>
      </w:r>
      <w:proofErr w:type="spellEnd"/>
      <w:r w:rsidRPr="006D3D68" w:rsidR="006D3D68">
        <w:rPr>
          <w:rFonts w:ascii="OpenSans" w:hAnsi="OpenSans"/>
          <w:color w:val="70AD47" w:themeColor="accent6"/>
          <w:sz w:val="48"/>
          <w:szCs w:val="48"/>
          <w:lang w:val="uk-UA" w:eastAsia="en-GB"/>
        </w:rPr>
        <w:t xml:space="preserve"> </w:t>
      </w:r>
      <w:proofErr w:type="spellStart"/>
      <w:r w:rsidRPr="006D3D68" w:rsidR="006D3D68">
        <w:rPr>
          <w:rFonts w:ascii="OpenSans" w:hAnsi="OpenSans"/>
          <w:color w:val="70AD47" w:themeColor="accent6"/>
          <w:sz w:val="48"/>
          <w:szCs w:val="48"/>
          <w:lang w:val="uk-UA" w:eastAsia="en-GB"/>
        </w:rPr>
        <w:t>and</w:t>
      </w:r>
      <w:proofErr w:type="spellEnd"/>
      <w:r w:rsidRPr="006D3D68" w:rsidR="006D3D68">
        <w:rPr>
          <w:rFonts w:ascii="OpenSans" w:hAnsi="OpenSans"/>
          <w:color w:val="70AD47" w:themeColor="accent6"/>
          <w:sz w:val="48"/>
          <w:szCs w:val="48"/>
          <w:lang w:val="uk-UA" w:eastAsia="en-GB"/>
        </w:rPr>
        <w:t xml:space="preserve"> </w:t>
      </w:r>
      <w:proofErr w:type="spellStart"/>
      <w:r w:rsidRPr="006D3D68" w:rsidR="006D3D68">
        <w:rPr>
          <w:rFonts w:ascii="OpenSans" w:hAnsi="OpenSans"/>
          <w:color w:val="70AD47" w:themeColor="accent6"/>
          <w:sz w:val="48"/>
          <w:szCs w:val="48"/>
          <w:lang w:val="uk-UA" w:eastAsia="en-GB"/>
        </w:rPr>
        <w:t>document</w:t>
      </w:r>
      <w:proofErr w:type="spellEnd"/>
      <w:r w:rsidRPr="006D3D68" w:rsidR="006D3D68">
        <w:rPr>
          <w:rFonts w:ascii="OpenSans" w:hAnsi="OpenSans"/>
          <w:color w:val="70AD47" w:themeColor="accent6"/>
          <w:sz w:val="48"/>
          <w:szCs w:val="48"/>
          <w:lang w:val="uk-UA" w:eastAsia="en-GB"/>
        </w:rPr>
        <w:t>)</w:t>
      </w:r>
    </w:p>
    <w:p w:rsidRPr="005F1B2A" w:rsidR="000D632E" w:rsidP="0035591E" w:rsidRDefault="000A700C" w14:paraId="10E4A657" w14:textId="1648BFD4">
      <w:pPr>
        <w:ind w:firstLine="720"/>
        <w:rPr>
          <w:rFonts w:ascii="OpenSans" w:hAnsi="OpenSans" w:eastAsia="OpenSans" w:cs="Open Sans"/>
          <w:lang w:val="uk-UA"/>
        </w:rPr>
      </w:pPr>
      <w:commentRangeStart w:id="53"/>
      <w:r w:rsidRPr="005F1B2A">
        <w:rPr>
          <w:rFonts w:ascii="OpenSans" w:hAnsi="OpenSans" w:cs="Open Sans"/>
        </w:rPr>
        <w:t>The data will be loaded into the DWH from source Systems to the full depth available in those sources</w:t>
      </w:r>
      <w:commentRangeEnd w:id="53"/>
      <w:r w:rsidRPr="005F1B2A" w:rsidR="005F7F2E">
        <w:rPr>
          <w:rStyle w:val="CommentReference"/>
          <w:rFonts w:ascii="OpenSans" w:hAnsi="OpenSans" w:eastAsia="OpenSans" w:cs="Open Sans"/>
          <w:sz w:val="24"/>
          <w:szCs w:val="24"/>
          <w:lang w:val="uk-UA"/>
        </w:rPr>
        <w:commentReference w:id="53"/>
      </w:r>
    </w:p>
    <w:p w:rsidRPr="005F1B2A" w:rsidR="00B06C48" w:rsidP="0035591E" w:rsidRDefault="00261C47" w14:paraId="31F371A5" w14:textId="0055F9BE">
      <w:pPr>
        <w:pStyle w:val="Heading1"/>
        <w:spacing w:after="240"/>
        <w:ind w:firstLine="720"/>
        <w:jc w:val="both"/>
        <w:rPr>
          <w:rFonts w:hint="eastAsia" w:ascii="OpenSans" w:hAnsi="OpenSans" w:cs="Open Sans"/>
          <w:color w:val="auto"/>
          <w:sz w:val="48"/>
          <w:szCs w:val="48"/>
          <w:lang w:val="uk-UA" w:eastAsia="en-GB"/>
        </w:rPr>
      </w:pPr>
      <w:bookmarkStart w:name="_Toc197067886" w:id="54"/>
      <w:r w:rsidRPr="005F1B2A">
        <w:rPr>
          <w:rFonts w:ascii="OpenSans" w:hAnsi="OpenSans" w:cs="Open Sans"/>
          <w:color w:val="auto"/>
          <w:sz w:val="48"/>
          <w:szCs w:val="48"/>
          <w:lang w:eastAsia="en-GB"/>
        </w:rPr>
        <w:t>Performance requirements and data transfer requirements</w:t>
      </w:r>
      <w:bookmarkEnd w:id="54"/>
    </w:p>
    <w:p w:rsidRPr="005F1B2A" w:rsidR="00077D24" w:rsidP="0035591E" w:rsidRDefault="00B775B4" w14:paraId="635BA56D" w14:textId="5D9B00C5">
      <w:pPr>
        <w:ind w:firstLine="720"/>
        <w:rPr>
          <w:rFonts w:ascii="OpenSans" w:hAnsi="OpenSans" w:cs="Open Sans"/>
          <w:lang w:eastAsia="en-GB"/>
        </w:rPr>
      </w:pPr>
      <w:r w:rsidRPr="005F1B2A">
        <w:rPr>
          <w:rFonts w:ascii="OpenSans" w:hAnsi="OpenSans" w:cs="Open Sans"/>
          <w:lang w:eastAsia="en-GB"/>
        </w:rPr>
        <w:t>The ETL should process data from 0</w:t>
      </w:r>
      <w:r w:rsidRPr="005F1B2A" w:rsidR="0CCC40D1">
        <w:rPr>
          <w:rFonts w:ascii="OpenSans" w:hAnsi="OpenSans" w:cs="Open Sans"/>
          <w:lang w:eastAsia="en-GB"/>
        </w:rPr>
        <w:t>0</w:t>
      </w:r>
      <w:r w:rsidRPr="005F1B2A">
        <w:rPr>
          <w:rFonts w:ascii="OpenSans" w:hAnsi="OpenSans" w:cs="Open Sans"/>
          <w:lang w:eastAsia="en-GB"/>
        </w:rPr>
        <w:t>:00 AM until 08:00 AM every day</w:t>
      </w:r>
    </w:p>
    <w:p w:rsidRPr="005F1B2A" w:rsidR="00F0590C" w:rsidP="0035591E" w:rsidRDefault="00B06C48" w14:paraId="4DE6224F" w14:textId="2D36C862">
      <w:pPr>
        <w:spacing w:after="120"/>
        <w:ind w:firstLine="720"/>
        <w:rPr>
          <w:rFonts w:ascii="OpenSans" w:hAnsi="OpenSans" w:cs="Open Sans"/>
          <w:lang w:eastAsia="en-GB"/>
        </w:rPr>
      </w:pPr>
      <w:r w:rsidRPr="005F1B2A">
        <w:rPr>
          <w:rFonts w:ascii="OpenSans" w:hAnsi="OpenSans" w:cs="Open Sans"/>
          <w:bCs/>
          <w:lang w:eastAsia="en-GB"/>
        </w:rPr>
        <w:t xml:space="preserve">Data </w:t>
      </w:r>
      <w:r w:rsidRPr="005F1B2A" w:rsidR="0035591E">
        <w:rPr>
          <w:rFonts w:ascii="OpenSans" w:hAnsi="OpenSans" w:cs="Open Sans"/>
          <w:bCs/>
          <w:lang w:eastAsia="en-GB"/>
        </w:rPr>
        <w:t>p</w:t>
      </w:r>
      <w:r w:rsidRPr="005F1B2A">
        <w:rPr>
          <w:rFonts w:ascii="OpenSans" w:hAnsi="OpenSans" w:cs="Open Sans"/>
          <w:bCs/>
          <w:lang w:eastAsia="en-GB"/>
        </w:rPr>
        <w:t xml:space="preserve">rocessing </w:t>
      </w:r>
      <w:r w:rsidRPr="005F1B2A" w:rsidR="0035591E">
        <w:rPr>
          <w:rFonts w:ascii="OpenSans" w:hAnsi="OpenSans" w:cs="Open Sans"/>
          <w:bCs/>
          <w:lang w:eastAsia="en-GB"/>
        </w:rPr>
        <w:t>s</w:t>
      </w:r>
      <w:r w:rsidRPr="005F1B2A">
        <w:rPr>
          <w:rFonts w:ascii="OpenSans" w:hAnsi="OpenSans" w:cs="Open Sans"/>
          <w:bCs/>
          <w:lang w:eastAsia="en-GB"/>
        </w:rPr>
        <w:t>chedule</w:t>
      </w:r>
      <w:r w:rsidRPr="005F1B2A" w:rsidR="00E64D3D">
        <w:rPr>
          <w:rFonts w:ascii="OpenSans" w:hAnsi="OpenSans" w:cs="Open Sans"/>
          <w:bCs/>
          <w:lang w:eastAsia="en-GB"/>
        </w:rPr>
        <w:t xml:space="preserve"> </w:t>
      </w:r>
      <w:r w:rsidRPr="005F1B2A" w:rsidR="00005159">
        <w:rPr>
          <w:rFonts w:ascii="OpenSans" w:hAnsi="OpenSans" w:cs="Open Sans"/>
          <w:bCs/>
          <w:lang w:eastAsia="en-GB"/>
        </w:rPr>
        <w:t>forecast</w:t>
      </w:r>
    </w:p>
    <w:tbl>
      <w:tblPr>
        <w:tblStyle w:val="TableGridLight"/>
        <w:tblW w:w="5000" w:type="pct"/>
        <w:tblLook w:val="04A0" w:firstRow="1" w:lastRow="0" w:firstColumn="1" w:lastColumn="0" w:noHBand="0" w:noVBand="1"/>
      </w:tblPr>
      <w:tblGrid>
        <w:gridCol w:w="3156"/>
        <w:gridCol w:w="3097"/>
        <w:gridCol w:w="3097"/>
      </w:tblGrid>
      <w:tr w:rsidRPr="005F1B2A" w:rsidR="00E735BF" w:rsidTr="00341FBA" w14:paraId="3BF6E25C" w14:textId="77777777">
        <w:trPr>
          <w:trHeight w:val="48"/>
          <w:tblHeader/>
        </w:trPr>
        <w:tc>
          <w:tcPr>
            <w:tcW w:w="1688" w:type="pct"/>
            <w:shd w:val="clear" w:color="auto" w:fill="000000" w:themeFill="text1"/>
            <w:hideMark/>
          </w:tcPr>
          <w:p w:rsidRPr="005F1B2A" w:rsidR="00114793" w:rsidP="008B05BE" w:rsidRDefault="00114793" w14:paraId="10BF1721" w14:textId="77777777">
            <w:pPr>
              <w:spacing w:before="120" w:after="120"/>
              <w:jc w:val="center"/>
              <w:rPr>
                <w:rFonts w:ascii="OpenSans" w:hAnsi="OpenSans" w:cs="Segoe UI"/>
                <w:sz w:val="19"/>
                <w:szCs w:val="19"/>
              </w:rPr>
            </w:pPr>
            <w:r w:rsidRPr="005F1B2A">
              <w:rPr>
                <w:rFonts w:ascii="OpenSans" w:hAnsi="OpenSans" w:cs="Segoe UI"/>
                <w:sz w:val="19"/>
                <w:szCs w:val="19"/>
              </w:rPr>
              <w:t>Data Source</w:t>
            </w:r>
          </w:p>
        </w:tc>
        <w:tc>
          <w:tcPr>
            <w:tcW w:w="1656" w:type="pct"/>
            <w:shd w:val="clear" w:color="auto" w:fill="000000" w:themeFill="text1"/>
            <w:hideMark/>
          </w:tcPr>
          <w:p w:rsidRPr="005F1B2A" w:rsidR="00114793" w:rsidP="008B05BE" w:rsidRDefault="00114793" w14:paraId="0DE70C15" w14:textId="77777777">
            <w:pPr>
              <w:spacing w:before="120" w:after="120"/>
              <w:jc w:val="center"/>
              <w:rPr>
                <w:rFonts w:ascii="OpenSans" w:hAnsi="OpenSans" w:cs="Segoe UI"/>
                <w:sz w:val="19"/>
                <w:szCs w:val="19"/>
              </w:rPr>
            </w:pPr>
            <w:r w:rsidRPr="005F1B2A">
              <w:rPr>
                <w:rFonts w:ascii="OpenSans" w:hAnsi="OpenSans" w:cs="Segoe UI"/>
                <w:sz w:val="19"/>
                <w:szCs w:val="19"/>
              </w:rPr>
              <w:t>Processing Deadline</w:t>
            </w:r>
          </w:p>
        </w:tc>
        <w:tc>
          <w:tcPr>
            <w:tcW w:w="1656" w:type="pct"/>
            <w:shd w:val="clear" w:color="auto" w:fill="000000" w:themeFill="text1"/>
            <w:hideMark/>
          </w:tcPr>
          <w:p w:rsidRPr="005F1B2A" w:rsidR="00114793" w:rsidP="008B05BE" w:rsidRDefault="00114793" w14:paraId="73C732DB" w14:textId="77777777">
            <w:pPr>
              <w:spacing w:before="120" w:after="120"/>
              <w:jc w:val="center"/>
              <w:rPr>
                <w:rFonts w:ascii="OpenSans" w:hAnsi="OpenSans" w:cs="Segoe UI"/>
                <w:sz w:val="19"/>
                <w:szCs w:val="19"/>
              </w:rPr>
            </w:pPr>
            <w:r w:rsidRPr="005F1B2A">
              <w:rPr>
                <w:rFonts w:ascii="OpenSans" w:hAnsi="OpenSans" w:cs="Segoe UI"/>
                <w:sz w:val="19"/>
                <w:szCs w:val="19"/>
              </w:rPr>
              <w:t>Average Processing Time</w:t>
            </w:r>
          </w:p>
        </w:tc>
      </w:tr>
      <w:tr w:rsidRPr="005F1B2A" w:rsidR="00E735BF" w:rsidTr="00341FBA" w14:paraId="1BEF73B5" w14:textId="77777777">
        <w:trPr>
          <w:trHeight w:val="505"/>
        </w:trPr>
        <w:tc>
          <w:tcPr>
            <w:tcW w:w="1688" w:type="pct"/>
          </w:tcPr>
          <w:p w:rsidRPr="005F1B2A" w:rsidR="3E54D536" w:rsidP="2CC7E663" w:rsidRDefault="5C4912F8" w14:paraId="053C4E00" w14:textId="75F4489D">
            <w:pPr>
              <w:spacing w:before="120" w:after="120" w:line="259" w:lineRule="auto"/>
              <w:jc w:val="both"/>
              <w:rPr>
                <w:rFonts w:ascii="OpenSans" w:hAnsi="OpenSans" w:cs="Open Sans"/>
                <w:sz w:val="19"/>
                <w:szCs w:val="19"/>
              </w:rPr>
            </w:pPr>
            <w:commentRangeStart w:id="55"/>
            <w:r w:rsidRPr="005F1B2A">
              <w:rPr>
                <w:rFonts w:ascii="OpenSans" w:hAnsi="OpenSans" w:cs="Open Sans"/>
                <w:sz w:val="19"/>
                <w:szCs w:val="19"/>
              </w:rPr>
              <w:t>Raw data</w:t>
            </w:r>
          </w:p>
        </w:tc>
        <w:tc>
          <w:tcPr>
            <w:tcW w:w="1656" w:type="pct"/>
          </w:tcPr>
          <w:p w:rsidRPr="005F1B2A" w:rsidR="3E54D536" w:rsidP="008B05BE" w:rsidRDefault="5D844E63" w14:paraId="748E8EF3" w14:textId="00AE36D2">
            <w:pPr>
              <w:spacing w:before="120" w:after="120"/>
              <w:jc w:val="center"/>
              <w:rPr>
                <w:rFonts w:ascii="OpenSans" w:hAnsi="OpenSans" w:cs="Open Sans"/>
                <w:sz w:val="19"/>
                <w:szCs w:val="19"/>
              </w:rPr>
            </w:pPr>
            <w:r w:rsidRPr="005F1B2A">
              <w:rPr>
                <w:rFonts w:ascii="OpenSans" w:hAnsi="OpenSans" w:cs="Open Sans"/>
                <w:sz w:val="19"/>
                <w:szCs w:val="19"/>
              </w:rPr>
              <w:t>4:45 AM</w:t>
            </w:r>
          </w:p>
        </w:tc>
        <w:tc>
          <w:tcPr>
            <w:tcW w:w="1656" w:type="pct"/>
          </w:tcPr>
          <w:p w:rsidRPr="005C33D2" w:rsidR="3E54D536" w:rsidP="008B05BE" w:rsidRDefault="5D844E63" w14:paraId="7294906D" w14:textId="077346A6">
            <w:pPr>
              <w:spacing w:before="120" w:after="120"/>
              <w:jc w:val="center"/>
              <w:rPr>
                <w:rFonts w:ascii="OpenSans" w:hAnsi="OpenSans" w:cs="Open Sans"/>
                <w:sz w:val="19"/>
                <w:szCs w:val="19"/>
              </w:rPr>
            </w:pPr>
            <w:r w:rsidRPr="005F1B2A">
              <w:rPr>
                <w:rFonts w:ascii="OpenSans" w:hAnsi="OpenSans" w:cs="Open Sans"/>
                <w:sz w:val="19"/>
                <w:szCs w:val="19"/>
                <w:lang w:val="uk-UA"/>
              </w:rPr>
              <w:t xml:space="preserve">45 </w:t>
            </w:r>
            <w:proofErr w:type="spellStart"/>
            <w:r w:rsidRPr="005F1B2A">
              <w:rPr>
                <w:rFonts w:ascii="OpenSans" w:hAnsi="OpenSans" w:cs="Open Sans"/>
                <w:sz w:val="19"/>
                <w:szCs w:val="19"/>
                <w:lang w:val="uk-UA"/>
              </w:rPr>
              <w:t>min</w:t>
            </w:r>
            <w:commentRangeEnd w:id="55"/>
            <w:r w:rsidRPr="005C33D2" w:rsidR="005C33D2">
              <w:rPr>
                <w:rStyle w:val="CommentReference"/>
                <w:rFonts w:ascii="OpenSans" w:hAnsi="OpenSans" w:cs="Open Sans"/>
                <w:sz w:val="19"/>
                <w:szCs w:val="19"/>
              </w:rPr>
              <w:commentReference w:id="55"/>
            </w:r>
            <w:proofErr w:type="spellEnd"/>
          </w:p>
        </w:tc>
      </w:tr>
      <w:tr w:rsidRPr="005F1B2A" w:rsidR="00E735BF" w:rsidTr="00341FBA" w14:paraId="554B454C" w14:textId="77777777">
        <w:trPr>
          <w:trHeight w:val="505"/>
        </w:trPr>
        <w:tc>
          <w:tcPr>
            <w:tcW w:w="1688" w:type="pct"/>
          </w:tcPr>
          <w:p w:rsidRPr="005F1B2A" w:rsidR="00114793" w:rsidP="008B05BE" w:rsidRDefault="137426DE" w14:paraId="2DC445BA" w14:textId="5C55B2DE">
            <w:pPr>
              <w:spacing w:before="120" w:after="120"/>
              <w:rPr>
                <w:rFonts w:ascii="OpenSans" w:hAnsi="OpenSans" w:cs="Open Sans"/>
                <w:sz w:val="19"/>
                <w:szCs w:val="19"/>
              </w:rPr>
            </w:pPr>
            <w:r w:rsidRPr="005F1B2A">
              <w:rPr>
                <w:rFonts w:ascii="OpenSans" w:hAnsi="OpenSans" w:cs="Open Sans"/>
                <w:sz w:val="19"/>
                <w:szCs w:val="19"/>
              </w:rPr>
              <w:t>Dimensions</w:t>
            </w:r>
          </w:p>
        </w:tc>
        <w:tc>
          <w:tcPr>
            <w:tcW w:w="1656" w:type="pct"/>
          </w:tcPr>
          <w:p w:rsidRPr="005F1B2A" w:rsidR="00114793" w:rsidP="008B05BE" w:rsidRDefault="3B2DA68F" w14:paraId="5DB3C9BC" w14:textId="472EF4B8">
            <w:pPr>
              <w:spacing w:before="120" w:after="120"/>
              <w:jc w:val="center"/>
              <w:rPr>
                <w:rFonts w:ascii="OpenSans" w:hAnsi="OpenSans" w:cs="Open Sans"/>
                <w:sz w:val="19"/>
                <w:szCs w:val="19"/>
              </w:rPr>
            </w:pPr>
            <w:r w:rsidRPr="005F1B2A">
              <w:rPr>
                <w:rFonts w:ascii="OpenSans" w:hAnsi="OpenSans" w:cs="Open Sans"/>
                <w:sz w:val="19"/>
                <w:szCs w:val="19"/>
              </w:rPr>
              <w:t>5</w:t>
            </w:r>
            <w:r w:rsidRPr="005F1B2A" w:rsidR="00114793">
              <w:rPr>
                <w:rFonts w:ascii="OpenSans" w:hAnsi="OpenSans" w:cs="Open Sans"/>
                <w:sz w:val="19"/>
                <w:szCs w:val="19"/>
              </w:rPr>
              <w:t>:30 AM</w:t>
            </w:r>
          </w:p>
        </w:tc>
        <w:tc>
          <w:tcPr>
            <w:tcW w:w="1656" w:type="pct"/>
          </w:tcPr>
          <w:p w:rsidRPr="005F1B2A" w:rsidR="00114793" w:rsidP="008B05BE" w:rsidRDefault="0A9AB958" w14:paraId="554F10FB" w14:textId="033DAB97">
            <w:pPr>
              <w:spacing w:before="120" w:after="120"/>
              <w:jc w:val="center"/>
              <w:rPr>
                <w:rFonts w:ascii="OpenSans" w:hAnsi="OpenSans" w:cs="Open Sans"/>
                <w:sz w:val="19"/>
                <w:szCs w:val="19"/>
              </w:rPr>
            </w:pPr>
            <w:r w:rsidRPr="005F1B2A">
              <w:rPr>
                <w:rFonts w:ascii="OpenSans" w:hAnsi="OpenSans" w:cs="Open Sans"/>
                <w:sz w:val="19"/>
                <w:szCs w:val="19"/>
              </w:rPr>
              <w:t>30</w:t>
            </w:r>
            <w:r w:rsidRPr="005F1B2A" w:rsidR="00114793">
              <w:rPr>
                <w:rFonts w:ascii="OpenSans" w:hAnsi="OpenSans" w:cs="Open Sans"/>
                <w:sz w:val="19"/>
                <w:szCs w:val="19"/>
              </w:rPr>
              <w:t xml:space="preserve"> min</w:t>
            </w:r>
          </w:p>
        </w:tc>
      </w:tr>
      <w:tr w:rsidRPr="005F1B2A" w:rsidR="00E735BF" w:rsidTr="00341FBA" w14:paraId="70443D81" w14:textId="77777777">
        <w:trPr>
          <w:trHeight w:val="505"/>
        </w:trPr>
        <w:tc>
          <w:tcPr>
            <w:tcW w:w="1688" w:type="pct"/>
          </w:tcPr>
          <w:p w:rsidRPr="005F1B2A" w:rsidR="00AB5B2E" w:rsidP="4F564FE7" w:rsidRDefault="2B4D7825" w14:paraId="334EF4DC" w14:textId="025736D5">
            <w:pPr>
              <w:spacing w:before="120" w:after="120" w:line="259" w:lineRule="auto"/>
            </w:pPr>
            <w:r w:rsidRPr="005F1B2A">
              <w:rPr>
                <w:rFonts w:ascii="OpenSans" w:hAnsi="OpenSans" w:cs="Open Sans"/>
                <w:sz w:val="19"/>
                <w:szCs w:val="19"/>
              </w:rPr>
              <w:t>Fact tables</w:t>
            </w:r>
          </w:p>
        </w:tc>
        <w:tc>
          <w:tcPr>
            <w:tcW w:w="1656" w:type="pct"/>
          </w:tcPr>
          <w:p w:rsidRPr="005F1B2A" w:rsidR="00AB5B2E" w:rsidP="00AB5B2E" w:rsidRDefault="2B4D7825" w14:paraId="77146B1E" w14:textId="3D39B373">
            <w:pPr>
              <w:spacing w:before="120" w:after="120"/>
              <w:jc w:val="center"/>
              <w:rPr>
                <w:rFonts w:ascii="OpenSans" w:hAnsi="OpenSans" w:cs="Open Sans"/>
                <w:sz w:val="19"/>
                <w:szCs w:val="19"/>
              </w:rPr>
            </w:pPr>
            <w:r w:rsidRPr="005F1B2A">
              <w:rPr>
                <w:rFonts w:ascii="OpenSans" w:hAnsi="OpenSans" w:cs="Open Sans"/>
                <w:sz w:val="19"/>
                <w:szCs w:val="19"/>
              </w:rPr>
              <w:t>6</w:t>
            </w:r>
            <w:r w:rsidRPr="005F1B2A" w:rsidR="00AB5B2E">
              <w:rPr>
                <w:rFonts w:ascii="OpenSans" w:hAnsi="OpenSans" w:cs="Open Sans"/>
                <w:sz w:val="19"/>
                <w:szCs w:val="19"/>
              </w:rPr>
              <w:t>:</w:t>
            </w:r>
            <w:r w:rsidRPr="005F1B2A" w:rsidR="3F800AA6">
              <w:rPr>
                <w:rFonts w:ascii="OpenSans" w:hAnsi="OpenSans" w:cs="Open Sans"/>
                <w:sz w:val="19"/>
                <w:szCs w:val="19"/>
              </w:rPr>
              <w:t>0</w:t>
            </w:r>
            <w:r w:rsidRPr="005F1B2A" w:rsidR="41B345EF">
              <w:rPr>
                <w:rFonts w:ascii="OpenSans" w:hAnsi="OpenSans" w:cs="Open Sans"/>
                <w:sz w:val="19"/>
                <w:szCs w:val="19"/>
              </w:rPr>
              <w:t>0</w:t>
            </w:r>
            <w:r w:rsidRPr="005F1B2A" w:rsidR="00AB5B2E">
              <w:rPr>
                <w:rFonts w:ascii="OpenSans" w:hAnsi="OpenSans" w:cs="Open Sans"/>
                <w:sz w:val="19"/>
                <w:szCs w:val="19"/>
              </w:rPr>
              <w:t xml:space="preserve"> AM</w:t>
            </w:r>
          </w:p>
        </w:tc>
        <w:tc>
          <w:tcPr>
            <w:tcW w:w="1656" w:type="pct"/>
          </w:tcPr>
          <w:p w:rsidRPr="005F1B2A" w:rsidR="00AB5B2E" w:rsidP="00AB5B2E" w:rsidRDefault="00AB5B2E" w14:paraId="655E5DE0" w14:textId="44BC7987">
            <w:pPr>
              <w:spacing w:before="120" w:after="120"/>
              <w:jc w:val="center"/>
              <w:rPr>
                <w:rFonts w:ascii="OpenSans" w:hAnsi="OpenSans" w:cs="Open Sans"/>
                <w:sz w:val="19"/>
                <w:szCs w:val="19"/>
              </w:rPr>
            </w:pPr>
            <w:r w:rsidRPr="005F1B2A">
              <w:rPr>
                <w:rFonts w:ascii="OpenSans" w:hAnsi="OpenSans" w:cs="Open Sans"/>
                <w:sz w:val="19"/>
                <w:szCs w:val="19"/>
              </w:rPr>
              <w:t>30 min</w:t>
            </w:r>
          </w:p>
        </w:tc>
      </w:tr>
      <w:tr w:rsidRPr="005F1B2A" w:rsidR="00E735BF" w:rsidTr="00341FBA" w14:paraId="67A95B1B" w14:textId="77777777">
        <w:trPr>
          <w:trHeight w:val="505"/>
        </w:trPr>
        <w:tc>
          <w:tcPr>
            <w:tcW w:w="1688" w:type="pct"/>
          </w:tcPr>
          <w:p w:rsidRPr="005F1B2A" w:rsidR="00114793" w:rsidP="008B05BE" w:rsidRDefault="00114793" w14:paraId="43AE65D3" w14:textId="77777777">
            <w:pPr>
              <w:spacing w:before="120" w:after="120"/>
              <w:rPr>
                <w:rFonts w:ascii="OpenSans" w:hAnsi="OpenSans" w:cs="Open Sans"/>
                <w:sz w:val="19"/>
                <w:szCs w:val="19"/>
              </w:rPr>
            </w:pPr>
            <w:r w:rsidRPr="005F1B2A">
              <w:rPr>
                <w:rFonts w:ascii="OpenSans" w:hAnsi="OpenSans" w:cs="Open Sans"/>
                <w:sz w:val="19"/>
                <w:szCs w:val="19"/>
              </w:rPr>
              <w:t>Data marts</w:t>
            </w:r>
          </w:p>
        </w:tc>
        <w:tc>
          <w:tcPr>
            <w:tcW w:w="1656" w:type="pct"/>
          </w:tcPr>
          <w:p w:rsidRPr="005F1B2A" w:rsidR="00114793" w:rsidP="008B05BE" w:rsidRDefault="09EA3AD0" w14:paraId="14853B1A" w14:textId="65AF68DC">
            <w:pPr>
              <w:spacing w:before="120" w:after="120"/>
              <w:jc w:val="center"/>
              <w:rPr>
                <w:rFonts w:ascii="OpenSans" w:hAnsi="OpenSans" w:cs="Open Sans"/>
                <w:sz w:val="19"/>
                <w:szCs w:val="19"/>
              </w:rPr>
            </w:pPr>
            <w:r w:rsidRPr="005F1B2A">
              <w:rPr>
                <w:rFonts w:ascii="OpenSans" w:hAnsi="OpenSans" w:cs="Open Sans"/>
                <w:sz w:val="19"/>
                <w:szCs w:val="19"/>
              </w:rPr>
              <w:t>7</w:t>
            </w:r>
            <w:r w:rsidRPr="005F1B2A" w:rsidR="00114793">
              <w:rPr>
                <w:rFonts w:ascii="OpenSans" w:hAnsi="OpenSans" w:cs="Open Sans"/>
                <w:sz w:val="19"/>
                <w:szCs w:val="19"/>
              </w:rPr>
              <w:t>:</w:t>
            </w:r>
            <w:r w:rsidRPr="005F1B2A" w:rsidR="7F39E9C8">
              <w:rPr>
                <w:rFonts w:ascii="OpenSans" w:hAnsi="OpenSans" w:cs="Open Sans"/>
                <w:sz w:val="19"/>
                <w:szCs w:val="19"/>
              </w:rPr>
              <w:t>00</w:t>
            </w:r>
            <w:r w:rsidRPr="005F1B2A" w:rsidR="00114793">
              <w:rPr>
                <w:rFonts w:ascii="OpenSans" w:hAnsi="OpenSans" w:cs="Open Sans"/>
                <w:sz w:val="19"/>
                <w:szCs w:val="19"/>
              </w:rPr>
              <w:t xml:space="preserve"> AM</w:t>
            </w:r>
          </w:p>
        </w:tc>
        <w:tc>
          <w:tcPr>
            <w:tcW w:w="1656" w:type="pct"/>
          </w:tcPr>
          <w:p w:rsidRPr="005F1B2A" w:rsidR="00114793" w:rsidP="008B05BE" w:rsidRDefault="0ED7A4BD" w14:paraId="56391A0D" w14:textId="20B7B535">
            <w:pPr>
              <w:spacing w:before="120" w:after="120"/>
              <w:jc w:val="center"/>
              <w:rPr>
                <w:rFonts w:ascii="OpenSans" w:hAnsi="OpenSans" w:cs="Open Sans"/>
                <w:sz w:val="19"/>
                <w:szCs w:val="19"/>
              </w:rPr>
            </w:pPr>
            <w:r w:rsidRPr="005F1B2A">
              <w:rPr>
                <w:rFonts w:ascii="OpenSans" w:hAnsi="OpenSans" w:cs="Open Sans"/>
                <w:sz w:val="19"/>
                <w:szCs w:val="19"/>
              </w:rPr>
              <w:t>30</w:t>
            </w:r>
            <w:r w:rsidRPr="005F1B2A" w:rsidR="00114793">
              <w:rPr>
                <w:rFonts w:ascii="OpenSans" w:hAnsi="OpenSans" w:cs="Open Sans"/>
                <w:sz w:val="19"/>
                <w:szCs w:val="19"/>
              </w:rPr>
              <w:t xml:space="preserve"> min</w:t>
            </w:r>
          </w:p>
        </w:tc>
      </w:tr>
      <w:tr w:rsidRPr="005F1B2A" w:rsidR="00E735BF" w:rsidTr="005D0F68" w14:paraId="123BBA87" w14:textId="77777777">
        <w:trPr>
          <w:trHeight w:val="505"/>
        </w:trPr>
        <w:tc>
          <w:tcPr>
            <w:tcW w:w="1688" w:type="pct"/>
          </w:tcPr>
          <w:p w:rsidRPr="005F1B2A" w:rsidR="678E6C39" w:rsidP="678E6C39" w:rsidRDefault="0A5C0A26" w14:paraId="04F2DF96" w14:textId="48267A42">
            <w:pPr>
              <w:rPr>
                <w:rFonts w:ascii="OpenSans" w:hAnsi="OpenSans" w:cs="Open Sans"/>
                <w:sz w:val="19"/>
                <w:szCs w:val="19"/>
              </w:rPr>
            </w:pPr>
            <w:r w:rsidRPr="005F1B2A">
              <w:rPr>
                <w:rFonts w:ascii="OpenSans" w:hAnsi="OpenSans" w:cs="Open Sans"/>
                <w:sz w:val="19"/>
                <w:szCs w:val="19"/>
              </w:rPr>
              <w:t>Power BI reports</w:t>
            </w:r>
          </w:p>
        </w:tc>
        <w:tc>
          <w:tcPr>
            <w:tcW w:w="1656" w:type="pct"/>
          </w:tcPr>
          <w:p w:rsidRPr="005F1B2A" w:rsidR="678E6C39" w:rsidP="26E3B797" w:rsidRDefault="2EA43290" w14:paraId="5F80D2BA" w14:textId="34F8E5C4">
            <w:pPr>
              <w:spacing w:before="120" w:after="120"/>
              <w:jc w:val="center"/>
              <w:rPr>
                <w:rFonts w:ascii="OpenSans" w:hAnsi="OpenSans" w:cs="Open Sans"/>
                <w:sz w:val="19"/>
                <w:szCs w:val="19"/>
              </w:rPr>
            </w:pPr>
            <w:r w:rsidRPr="005F1B2A">
              <w:rPr>
                <w:rFonts w:ascii="OpenSans" w:hAnsi="OpenSans" w:cs="Open Sans"/>
                <w:sz w:val="19"/>
                <w:szCs w:val="19"/>
              </w:rPr>
              <w:t>8:00 AM</w:t>
            </w:r>
          </w:p>
        </w:tc>
        <w:tc>
          <w:tcPr>
            <w:tcW w:w="1656" w:type="pct"/>
          </w:tcPr>
          <w:p w:rsidRPr="005C33D2" w:rsidR="678E6C39" w:rsidP="678E6C39" w:rsidRDefault="2EA43290" w14:paraId="77111CAC" w14:textId="14331033">
            <w:pPr>
              <w:jc w:val="center"/>
              <w:rPr>
                <w:rFonts w:ascii="OpenSans" w:hAnsi="OpenSans" w:cs="Open Sans"/>
                <w:sz w:val="19"/>
                <w:szCs w:val="19"/>
                <w:lang w:val="uk-UA"/>
              </w:rPr>
            </w:pPr>
            <w:r w:rsidRPr="005F1B2A">
              <w:rPr>
                <w:rFonts w:ascii="OpenSans" w:hAnsi="OpenSans" w:cs="Open Sans"/>
                <w:sz w:val="19"/>
                <w:szCs w:val="19"/>
              </w:rPr>
              <w:t>30 min</w:t>
            </w:r>
          </w:p>
        </w:tc>
      </w:tr>
    </w:tbl>
    <w:p w:rsidRPr="005F1B2A" w:rsidR="00F331E3" w:rsidP="003214B8" w:rsidRDefault="00782787" w14:paraId="49229447" w14:textId="6E063ED4">
      <w:pPr>
        <w:spacing w:before="120" w:after="120"/>
        <w:ind w:firstLine="720"/>
        <w:rPr>
          <w:rFonts w:ascii="OpenSans" w:hAnsi="OpenSans" w:cs="Open Sans"/>
          <w:lang w:eastAsia="en-GB"/>
        </w:rPr>
      </w:pPr>
      <w:r w:rsidRPr="005F1B2A">
        <w:rPr>
          <w:rFonts w:ascii="OpenSans" w:hAnsi="OpenSans" w:cs="Open Sans"/>
          <w:bCs/>
          <w:lang w:eastAsia="en-GB"/>
        </w:rPr>
        <w:t xml:space="preserve">Raw </w:t>
      </w:r>
      <w:r w:rsidRPr="005F1B2A" w:rsidR="003214B8">
        <w:rPr>
          <w:rFonts w:ascii="OpenSans" w:hAnsi="OpenSans" w:cs="Open Sans"/>
          <w:bCs/>
          <w:lang w:eastAsia="en-GB"/>
        </w:rPr>
        <w:t>d</w:t>
      </w:r>
      <w:r w:rsidRPr="005F1B2A">
        <w:rPr>
          <w:rFonts w:ascii="OpenSans" w:hAnsi="OpenSans" w:cs="Open Sans"/>
          <w:bCs/>
          <w:lang w:eastAsia="en-GB"/>
        </w:rPr>
        <w:t xml:space="preserve">ata </w:t>
      </w:r>
      <w:r w:rsidRPr="005F1B2A" w:rsidR="003214B8">
        <w:rPr>
          <w:rFonts w:ascii="OpenSans" w:hAnsi="OpenSans" w:cs="Open Sans"/>
          <w:bCs/>
          <w:lang w:eastAsia="en-GB"/>
        </w:rPr>
        <w:t>l</w:t>
      </w:r>
      <w:r w:rsidRPr="005F1B2A">
        <w:rPr>
          <w:rFonts w:ascii="OpenSans" w:hAnsi="OpenSans" w:cs="Open Sans"/>
          <w:bCs/>
          <w:lang w:eastAsia="en-GB"/>
        </w:rPr>
        <w:t>oading</w:t>
      </w:r>
      <w:r w:rsidRPr="005F1B2A" w:rsidR="00C67EC5">
        <w:rPr>
          <w:rFonts w:ascii="OpenSans" w:hAnsi="OpenSans" w:cs="Open Sans"/>
          <w:bCs/>
          <w:lang w:eastAsia="en-GB"/>
        </w:rPr>
        <w:t xml:space="preserve"> forecast</w:t>
      </w:r>
    </w:p>
    <w:tbl>
      <w:tblPr>
        <w:tblStyle w:val="TableGridLight"/>
        <w:tblW w:w="5000" w:type="pct"/>
        <w:tblLook w:val="04A0" w:firstRow="1" w:lastRow="0" w:firstColumn="1" w:lastColumn="0" w:noHBand="0" w:noVBand="1"/>
      </w:tblPr>
      <w:tblGrid>
        <w:gridCol w:w="4312"/>
        <w:gridCol w:w="2485"/>
        <w:gridCol w:w="2553"/>
      </w:tblGrid>
      <w:tr w:rsidRPr="005F1B2A" w:rsidR="00E735BF" w:rsidTr="005D0F68" w14:paraId="23751B13" w14:textId="77777777">
        <w:trPr>
          <w:trHeight w:val="300"/>
          <w:tblHeader/>
        </w:trPr>
        <w:tc>
          <w:tcPr>
            <w:tcW w:w="2306" w:type="pct"/>
            <w:shd w:val="clear" w:color="auto" w:fill="000000" w:themeFill="text1"/>
            <w:vAlign w:val="center"/>
          </w:tcPr>
          <w:p w:rsidRPr="005F1B2A" w:rsidR="00612DA0" w:rsidP="008B05BE" w:rsidRDefault="00612DA0" w14:paraId="4E9F51AB" w14:textId="77777777">
            <w:pPr>
              <w:spacing w:before="120" w:after="120"/>
              <w:jc w:val="center"/>
              <w:rPr>
                <w:rFonts w:ascii="OpenSans" w:hAnsi="OpenSans" w:cs="Segoe UI"/>
                <w:sz w:val="19"/>
                <w:szCs w:val="19"/>
              </w:rPr>
            </w:pPr>
            <w:r w:rsidRPr="005F1B2A">
              <w:rPr>
                <w:rFonts w:ascii="OpenSans" w:hAnsi="OpenSans" w:cs="Segoe UI"/>
                <w:sz w:val="19"/>
                <w:szCs w:val="19"/>
              </w:rPr>
              <w:t>Process</w:t>
            </w:r>
          </w:p>
        </w:tc>
        <w:tc>
          <w:tcPr>
            <w:tcW w:w="1329" w:type="pct"/>
            <w:shd w:val="clear" w:color="auto" w:fill="000000" w:themeFill="text1"/>
            <w:vAlign w:val="center"/>
          </w:tcPr>
          <w:p w:rsidRPr="005F1B2A" w:rsidR="00612DA0" w:rsidP="008B05BE" w:rsidRDefault="00612DA0" w14:paraId="510CD9D9" w14:textId="77777777">
            <w:pPr>
              <w:spacing w:before="120" w:after="120"/>
              <w:jc w:val="center"/>
              <w:rPr>
                <w:rFonts w:ascii="OpenSans" w:hAnsi="OpenSans" w:cs="Segoe UI"/>
                <w:sz w:val="19"/>
                <w:szCs w:val="19"/>
              </w:rPr>
            </w:pPr>
            <w:r w:rsidRPr="005F1B2A">
              <w:rPr>
                <w:rFonts w:ascii="OpenSans" w:hAnsi="OpenSans" w:cs="Segoe UI"/>
                <w:sz w:val="19"/>
                <w:szCs w:val="19"/>
              </w:rPr>
              <w:t>Expected data volume (GB)</w:t>
            </w:r>
          </w:p>
        </w:tc>
        <w:tc>
          <w:tcPr>
            <w:tcW w:w="1365" w:type="pct"/>
            <w:shd w:val="clear" w:color="auto" w:fill="000000" w:themeFill="text1"/>
            <w:vAlign w:val="center"/>
          </w:tcPr>
          <w:p w:rsidRPr="005F1B2A" w:rsidR="00612DA0" w:rsidP="008B05BE" w:rsidRDefault="00612DA0" w14:paraId="750E33AB" w14:textId="0CC04D90">
            <w:pPr>
              <w:spacing w:before="120" w:after="120"/>
              <w:jc w:val="center"/>
              <w:rPr>
                <w:rFonts w:ascii="OpenSans" w:hAnsi="OpenSans" w:cs="Segoe UI"/>
                <w:sz w:val="19"/>
                <w:szCs w:val="19"/>
              </w:rPr>
            </w:pPr>
            <w:r w:rsidRPr="005F1B2A">
              <w:rPr>
                <w:rFonts w:ascii="OpenSans" w:hAnsi="OpenSans" w:cs="Segoe UI"/>
                <w:sz w:val="19"/>
                <w:szCs w:val="19"/>
              </w:rPr>
              <w:t xml:space="preserve">Expected processing time </w:t>
            </w:r>
            <w:r w:rsidRPr="005F1B2A" w:rsidR="00606EA2">
              <w:rPr>
                <w:rFonts w:ascii="OpenSans" w:hAnsi="OpenSans" w:cs="Segoe UI"/>
                <w:sz w:val="19"/>
                <w:szCs w:val="19"/>
              </w:rPr>
              <w:t xml:space="preserve">for </w:t>
            </w:r>
            <w:r w:rsidRPr="005F1B2A" w:rsidR="007A680C">
              <w:rPr>
                <w:rFonts w:ascii="OpenSans" w:hAnsi="OpenSans" w:cs="Segoe UI"/>
                <w:sz w:val="19"/>
                <w:szCs w:val="19"/>
              </w:rPr>
              <w:t>delta</w:t>
            </w:r>
            <w:r w:rsidRPr="005F1B2A" w:rsidR="00C67EC5">
              <w:rPr>
                <w:rFonts w:ascii="OpenSans" w:hAnsi="OpenSans" w:cs="Segoe UI"/>
                <w:sz w:val="19"/>
                <w:szCs w:val="19"/>
              </w:rPr>
              <w:t xml:space="preserve"> </w:t>
            </w:r>
            <w:r w:rsidRPr="005F1B2A">
              <w:rPr>
                <w:rFonts w:ascii="OpenSans" w:hAnsi="OpenSans" w:cs="Segoe UI"/>
                <w:sz w:val="19"/>
                <w:szCs w:val="19"/>
              </w:rPr>
              <w:t>(min)</w:t>
            </w:r>
          </w:p>
        </w:tc>
      </w:tr>
      <w:tr w:rsidRPr="005F1B2A" w:rsidR="00E735BF" w:rsidTr="005D0F68" w14:paraId="48D90467" w14:textId="77777777">
        <w:trPr>
          <w:trHeight w:val="300"/>
        </w:trPr>
        <w:tc>
          <w:tcPr>
            <w:tcW w:w="2306" w:type="pct"/>
          </w:tcPr>
          <w:p w:rsidRPr="005F1B2A" w:rsidR="00CC4131" w:rsidP="008B05BE" w:rsidRDefault="6A128F80" w14:paraId="5E9C5DB3" w14:textId="281DA2B5">
            <w:pPr>
              <w:spacing w:before="120" w:after="120"/>
              <w:rPr>
                <w:rFonts w:ascii="OpenSans" w:hAnsi="OpenSans" w:cs="Open Sans"/>
                <w:sz w:val="19"/>
                <w:szCs w:val="19"/>
              </w:rPr>
            </w:pPr>
            <w:r w:rsidRPr="005F1B2A">
              <w:rPr>
                <w:rFonts w:ascii="OpenSans" w:hAnsi="OpenSans" w:cs="Open Sans"/>
                <w:sz w:val="19"/>
                <w:szCs w:val="19"/>
              </w:rPr>
              <w:t>1C Front Load to MS Fabric</w:t>
            </w:r>
          </w:p>
        </w:tc>
        <w:tc>
          <w:tcPr>
            <w:tcW w:w="1329" w:type="pct"/>
          </w:tcPr>
          <w:p w:rsidRPr="005F1B2A" w:rsidR="00CC4131" w:rsidP="008B05BE" w:rsidRDefault="5D6D43C8" w14:paraId="2FC385E7" w14:textId="7D419C2B">
            <w:pPr>
              <w:spacing w:before="120" w:after="120"/>
              <w:jc w:val="center"/>
              <w:rPr>
                <w:rFonts w:ascii="OpenSans" w:hAnsi="OpenSans" w:cs="Open Sans"/>
                <w:sz w:val="19"/>
                <w:szCs w:val="19"/>
              </w:rPr>
            </w:pPr>
            <w:r w:rsidRPr="005F1B2A">
              <w:rPr>
                <w:rFonts w:ascii="OpenSans" w:hAnsi="OpenSans" w:cs="Open Sans"/>
                <w:sz w:val="19"/>
                <w:szCs w:val="19"/>
              </w:rPr>
              <w:t>28</w:t>
            </w:r>
          </w:p>
        </w:tc>
        <w:tc>
          <w:tcPr>
            <w:tcW w:w="1365" w:type="pct"/>
          </w:tcPr>
          <w:p w:rsidRPr="005F1B2A" w:rsidR="00CC4131" w:rsidP="008B05BE" w:rsidRDefault="3990742E" w14:paraId="7AF4BBA4" w14:textId="35B908E0">
            <w:pPr>
              <w:spacing w:before="120" w:after="120"/>
              <w:jc w:val="center"/>
              <w:rPr>
                <w:rFonts w:ascii="OpenSans" w:hAnsi="OpenSans" w:cs="Open Sans"/>
                <w:sz w:val="19"/>
                <w:szCs w:val="19"/>
              </w:rPr>
            </w:pPr>
            <w:r w:rsidRPr="005F1B2A">
              <w:rPr>
                <w:rFonts w:ascii="OpenSans" w:hAnsi="OpenSans" w:cs="Open Sans"/>
                <w:sz w:val="19"/>
                <w:szCs w:val="19"/>
              </w:rPr>
              <w:t>30</w:t>
            </w:r>
            <w:r w:rsidRPr="005F1B2A" w:rsidR="5D6D43C8">
              <w:rPr>
                <w:rFonts w:ascii="OpenSans" w:hAnsi="OpenSans" w:cs="Open Sans"/>
                <w:sz w:val="19"/>
                <w:szCs w:val="19"/>
              </w:rPr>
              <w:t xml:space="preserve"> min</w:t>
            </w:r>
          </w:p>
        </w:tc>
      </w:tr>
      <w:tr w:rsidRPr="005F1B2A" w:rsidR="00E735BF" w:rsidTr="005D0F68" w14:paraId="65A790AE" w14:textId="77777777">
        <w:trPr>
          <w:trHeight w:val="300"/>
        </w:trPr>
        <w:tc>
          <w:tcPr>
            <w:tcW w:w="2306" w:type="pct"/>
          </w:tcPr>
          <w:p w:rsidRPr="005F1B2A" w:rsidR="00CC4131" w:rsidP="008B05BE" w:rsidRDefault="5A9A141B" w14:paraId="488AC3C7" w14:textId="6E705ED3">
            <w:pPr>
              <w:spacing w:before="120" w:after="120"/>
              <w:rPr>
                <w:rFonts w:ascii="OpenSans" w:hAnsi="OpenSans" w:cs="Open Sans"/>
                <w:sz w:val="19"/>
                <w:szCs w:val="19"/>
              </w:rPr>
            </w:pPr>
            <w:r w:rsidRPr="005F1B2A">
              <w:rPr>
                <w:rFonts w:ascii="OpenSans" w:hAnsi="OpenSans" w:cs="Open Sans"/>
                <w:sz w:val="19"/>
                <w:szCs w:val="19"/>
              </w:rPr>
              <w:t xml:space="preserve">Axapta </w:t>
            </w:r>
            <w:r w:rsidRPr="005F1B2A" w:rsidR="72535560">
              <w:rPr>
                <w:rFonts w:ascii="OpenSans" w:hAnsi="OpenSans" w:cs="Open Sans"/>
                <w:sz w:val="19"/>
                <w:szCs w:val="19"/>
              </w:rPr>
              <w:t>to MS Fabric</w:t>
            </w:r>
          </w:p>
        </w:tc>
        <w:tc>
          <w:tcPr>
            <w:tcW w:w="1329" w:type="pct"/>
          </w:tcPr>
          <w:p w:rsidRPr="005F1B2A" w:rsidR="00CC4131" w:rsidP="008B05BE" w:rsidRDefault="6A43FD22" w14:paraId="0E857367" w14:textId="272BFB99">
            <w:pPr>
              <w:spacing w:before="120" w:after="120"/>
              <w:jc w:val="center"/>
              <w:rPr>
                <w:rFonts w:ascii="OpenSans" w:hAnsi="OpenSans" w:cs="Open Sans"/>
                <w:sz w:val="19"/>
                <w:szCs w:val="19"/>
              </w:rPr>
            </w:pPr>
            <w:r w:rsidRPr="005F1B2A">
              <w:rPr>
                <w:rFonts w:ascii="OpenSans" w:hAnsi="OpenSans" w:cs="Open Sans"/>
                <w:sz w:val="19"/>
                <w:szCs w:val="19"/>
              </w:rPr>
              <w:t>4</w:t>
            </w:r>
          </w:p>
        </w:tc>
        <w:tc>
          <w:tcPr>
            <w:tcW w:w="1365" w:type="pct"/>
          </w:tcPr>
          <w:p w:rsidRPr="005F1B2A" w:rsidR="00CC4131" w:rsidP="008B05BE" w:rsidRDefault="6A43FD22" w14:paraId="30A8DC2F" w14:textId="31EB198A">
            <w:pPr>
              <w:spacing w:before="120" w:after="120"/>
              <w:jc w:val="center"/>
              <w:rPr>
                <w:rFonts w:ascii="OpenSans" w:hAnsi="OpenSans" w:cs="Open Sans"/>
                <w:sz w:val="19"/>
                <w:szCs w:val="19"/>
              </w:rPr>
            </w:pPr>
            <w:r w:rsidRPr="005F1B2A">
              <w:rPr>
                <w:rFonts w:ascii="OpenSans" w:hAnsi="OpenSans" w:cs="Open Sans"/>
                <w:sz w:val="19"/>
                <w:szCs w:val="19"/>
              </w:rPr>
              <w:t>10 min</w:t>
            </w:r>
          </w:p>
        </w:tc>
      </w:tr>
      <w:tr w:rsidRPr="005F1B2A" w:rsidR="00E735BF" w:rsidTr="005D0F68" w14:paraId="6F446B43" w14:textId="77777777">
        <w:trPr>
          <w:trHeight w:val="300"/>
        </w:trPr>
        <w:tc>
          <w:tcPr>
            <w:tcW w:w="2306" w:type="pct"/>
          </w:tcPr>
          <w:p w:rsidRPr="005F1B2A" w:rsidR="00CC4131" w:rsidP="008B05BE" w:rsidRDefault="72535560" w14:paraId="68665FF7" w14:textId="40EC8A3E">
            <w:pPr>
              <w:spacing w:before="120" w:after="120"/>
              <w:rPr>
                <w:rFonts w:ascii="OpenSans" w:hAnsi="OpenSans" w:cs="Open Sans"/>
                <w:sz w:val="19"/>
                <w:szCs w:val="19"/>
              </w:rPr>
            </w:pPr>
            <w:r w:rsidRPr="005F1B2A">
              <w:rPr>
                <w:rFonts w:ascii="OpenSans" w:hAnsi="OpenSans" w:cs="Open Sans"/>
                <w:sz w:val="19"/>
                <w:szCs w:val="19"/>
              </w:rPr>
              <w:t>Gamma to MS Fabric</w:t>
            </w:r>
          </w:p>
        </w:tc>
        <w:tc>
          <w:tcPr>
            <w:tcW w:w="1329" w:type="pct"/>
          </w:tcPr>
          <w:p w:rsidRPr="005F1B2A" w:rsidR="00CC4131" w:rsidP="008B05BE" w:rsidRDefault="4562E37D" w14:paraId="3A7C7121" w14:textId="2AE4D2B9">
            <w:pPr>
              <w:spacing w:before="120" w:after="120"/>
              <w:jc w:val="center"/>
              <w:rPr>
                <w:rFonts w:ascii="OpenSans" w:hAnsi="OpenSans" w:cs="Open Sans"/>
                <w:sz w:val="19"/>
                <w:szCs w:val="19"/>
              </w:rPr>
            </w:pPr>
            <w:r w:rsidRPr="005F1B2A">
              <w:rPr>
                <w:rFonts w:ascii="OpenSans" w:hAnsi="OpenSans" w:cs="Open Sans"/>
                <w:sz w:val="19"/>
                <w:szCs w:val="19"/>
              </w:rPr>
              <w:t>0.01</w:t>
            </w:r>
          </w:p>
        </w:tc>
        <w:tc>
          <w:tcPr>
            <w:tcW w:w="1365" w:type="pct"/>
          </w:tcPr>
          <w:p w:rsidRPr="005F1B2A" w:rsidR="00CC4131" w:rsidP="008B05BE" w:rsidRDefault="4562E37D" w14:paraId="530CD621" w14:textId="6B8F4230">
            <w:pPr>
              <w:spacing w:before="120" w:after="120"/>
              <w:jc w:val="center"/>
              <w:rPr>
                <w:rFonts w:ascii="OpenSans" w:hAnsi="OpenSans" w:cs="Open Sans"/>
                <w:sz w:val="19"/>
                <w:szCs w:val="19"/>
              </w:rPr>
            </w:pPr>
            <w:r w:rsidRPr="005F1B2A">
              <w:rPr>
                <w:rFonts w:ascii="OpenSans" w:hAnsi="OpenSans" w:cs="Open Sans"/>
                <w:sz w:val="19"/>
                <w:szCs w:val="19"/>
              </w:rPr>
              <w:t>5 min</w:t>
            </w:r>
          </w:p>
        </w:tc>
      </w:tr>
      <w:tr w:rsidRPr="005F1B2A" w:rsidR="00E735BF" w:rsidTr="005D0F68" w14:paraId="70B31190" w14:textId="77777777">
        <w:trPr>
          <w:trHeight w:val="300"/>
        </w:trPr>
        <w:tc>
          <w:tcPr>
            <w:tcW w:w="2306" w:type="pct"/>
          </w:tcPr>
          <w:p w:rsidRPr="005F1B2A" w:rsidR="00CC4131" w:rsidP="008B05BE" w:rsidRDefault="72535560" w14:paraId="2ED3D071" w14:textId="0D872E02">
            <w:pPr>
              <w:pStyle w:val="NormalWeb"/>
              <w:spacing w:before="120" w:beforeAutospacing="0" w:after="120" w:afterAutospacing="0"/>
              <w:rPr>
                <w:rFonts w:ascii="OpenSans" w:hAnsi="OpenSans" w:cs="Open Sans"/>
                <w:sz w:val="19"/>
                <w:szCs w:val="19"/>
              </w:rPr>
            </w:pPr>
            <w:r w:rsidRPr="005F1B2A">
              <w:rPr>
                <w:rFonts w:ascii="OpenSans" w:hAnsi="OpenSans" w:cs="Open Sans"/>
                <w:sz w:val="19"/>
                <w:szCs w:val="19"/>
              </w:rPr>
              <w:t>Unicorn to MS Fabric</w:t>
            </w:r>
          </w:p>
        </w:tc>
        <w:tc>
          <w:tcPr>
            <w:tcW w:w="1329" w:type="pct"/>
          </w:tcPr>
          <w:p w:rsidRPr="005F1B2A" w:rsidR="00CC4131" w:rsidP="008B05BE" w:rsidRDefault="24508FD2" w14:paraId="0EF0567F" w14:textId="5FD95D4F">
            <w:pPr>
              <w:spacing w:before="120" w:after="120"/>
              <w:jc w:val="center"/>
              <w:rPr>
                <w:rFonts w:ascii="OpenSans" w:hAnsi="OpenSans" w:cs="Open Sans"/>
                <w:sz w:val="19"/>
                <w:szCs w:val="19"/>
              </w:rPr>
            </w:pPr>
            <w:r w:rsidRPr="005F1B2A">
              <w:rPr>
                <w:rFonts w:ascii="OpenSans" w:hAnsi="OpenSans" w:cs="Open Sans"/>
                <w:sz w:val="19"/>
                <w:szCs w:val="19"/>
              </w:rPr>
              <w:t>0.01</w:t>
            </w:r>
          </w:p>
        </w:tc>
        <w:tc>
          <w:tcPr>
            <w:tcW w:w="1365" w:type="pct"/>
          </w:tcPr>
          <w:p w:rsidRPr="005F1B2A" w:rsidR="00CC4131" w:rsidP="008B05BE" w:rsidRDefault="24508FD2" w14:paraId="3532F8A4" w14:textId="3B870304">
            <w:pPr>
              <w:spacing w:before="120" w:after="120"/>
              <w:jc w:val="center"/>
              <w:rPr>
                <w:rFonts w:ascii="OpenSans" w:hAnsi="OpenSans" w:cs="Open Sans"/>
                <w:sz w:val="19"/>
                <w:szCs w:val="19"/>
              </w:rPr>
            </w:pPr>
            <w:r w:rsidRPr="005F1B2A">
              <w:rPr>
                <w:rFonts w:ascii="OpenSans" w:hAnsi="OpenSans" w:cs="Open Sans"/>
                <w:sz w:val="19"/>
                <w:szCs w:val="19"/>
              </w:rPr>
              <w:t>5 min</w:t>
            </w:r>
          </w:p>
        </w:tc>
      </w:tr>
      <w:tr w:rsidRPr="005F1B2A" w:rsidR="00E735BF" w:rsidTr="005D0F68" w14:paraId="491294DE" w14:textId="77777777">
        <w:trPr>
          <w:trHeight w:val="300"/>
        </w:trPr>
        <w:tc>
          <w:tcPr>
            <w:tcW w:w="2306" w:type="pct"/>
          </w:tcPr>
          <w:p w:rsidRPr="005F1B2A" w:rsidR="72535560" w:rsidP="008B05BE" w:rsidRDefault="72535560" w14:paraId="3E4368FE" w14:textId="1E55D989">
            <w:pPr>
              <w:pStyle w:val="NormalWeb"/>
              <w:spacing w:before="120" w:beforeAutospacing="0" w:after="120" w:afterAutospacing="0"/>
              <w:jc w:val="both"/>
              <w:rPr>
                <w:rFonts w:ascii="OpenSans" w:hAnsi="OpenSans" w:cs="Open Sans"/>
                <w:sz w:val="19"/>
                <w:szCs w:val="19"/>
              </w:rPr>
            </w:pPr>
            <w:r w:rsidRPr="005F1B2A">
              <w:rPr>
                <w:rFonts w:ascii="OpenSans" w:hAnsi="OpenSans" w:cs="Open Sans"/>
                <w:sz w:val="19"/>
                <w:szCs w:val="19"/>
              </w:rPr>
              <w:t>Morion to MS Fabric</w:t>
            </w:r>
          </w:p>
        </w:tc>
        <w:tc>
          <w:tcPr>
            <w:tcW w:w="1329" w:type="pct"/>
          </w:tcPr>
          <w:p w:rsidRPr="005F1B2A" w:rsidR="1DE23F9A" w:rsidP="008B05BE" w:rsidRDefault="1F8A3AA1" w14:paraId="7AAFB880" w14:textId="6BCF28F0">
            <w:pPr>
              <w:spacing w:before="120" w:after="120"/>
              <w:jc w:val="center"/>
              <w:rPr>
                <w:rFonts w:ascii="OpenSans" w:hAnsi="OpenSans" w:cs="Open Sans"/>
                <w:sz w:val="19"/>
                <w:szCs w:val="19"/>
              </w:rPr>
            </w:pPr>
            <w:r w:rsidRPr="005F1B2A">
              <w:rPr>
                <w:rFonts w:ascii="OpenSans" w:hAnsi="OpenSans" w:cs="Open Sans"/>
                <w:sz w:val="19"/>
                <w:szCs w:val="19"/>
              </w:rPr>
              <w:t>0.01</w:t>
            </w:r>
          </w:p>
        </w:tc>
        <w:tc>
          <w:tcPr>
            <w:tcW w:w="1365" w:type="pct"/>
          </w:tcPr>
          <w:p w:rsidRPr="005F1B2A" w:rsidR="1DE23F9A" w:rsidP="008B05BE" w:rsidRDefault="1F8A3AA1" w14:paraId="5511E714" w14:textId="4C20C99F">
            <w:pPr>
              <w:spacing w:before="120" w:after="120"/>
              <w:jc w:val="center"/>
              <w:rPr>
                <w:rFonts w:ascii="OpenSans" w:hAnsi="OpenSans" w:cs="Open Sans"/>
                <w:sz w:val="19"/>
                <w:szCs w:val="19"/>
              </w:rPr>
            </w:pPr>
            <w:r w:rsidRPr="005F1B2A">
              <w:rPr>
                <w:rFonts w:ascii="OpenSans" w:hAnsi="OpenSans" w:cs="Open Sans"/>
                <w:sz w:val="19"/>
                <w:szCs w:val="19"/>
              </w:rPr>
              <w:t>5 min</w:t>
            </w:r>
          </w:p>
        </w:tc>
      </w:tr>
      <w:tr w:rsidRPr="005F1B2A" w:rsidR="00E735BF" w:rsidTr="005D0F68" w14:paraId="2420ECFA" w14:textId="77777777">
        <w:trPr>
          <w:trHeight w:val="300"/>
        </w:trPr>
        <w:tc>
          <w:tcPr>
            <w:tcW w:w="2306" w:type="pct"/>
          </w:tcPr>
          <w:p w:rsidRPr="005F1B2A" w:rsidR="72535560" w:rsidP="008B05BE" w:rsidRDefault="72535560" w14:paraId="2A3C0D57" w14:textId="029265B1">
            <w:pPr>
              <w:pStyle w:val="NormalWeb"/>
              <w:spacing w:before="120" w:beforeAutospacing="0" w:after="120" w:afterAutospacing="0"/>
              <w:jc w:val="both"/>
              <w:rPr>
                <w:rFonts w:ascii="OpenSans" w:hAnsi="OpenSans" w:cs="Open Sans"/>
                <w:sz w:val="19"/>
                <w:szCs w:val="19"/>
              </w:rPr>
            </w:pPr>
            <w:r w:rsidRPr="005F1B2A">
              <w:rPr>
                <w:rFonts w:ascii="OpenSans" w:hAnsi="OpenSans" w:cs="Open Sans"/>
                <w:sz w:val="19"/>
                <w:szCs w:val="19"/>
              </w:rPr>
              <w:t>GD Pharm to MS Fabric</w:t>
            </w:r>
          </w:p>
        </w:tc>
        <w:tc>
          <w:tcPr>
            <w:tcW w:w="1329" w:type="pct"/>
          </w:tcPr>
          <w:p w:rsidRPr="005F1B2A" w:rsidR="1DE23F9A" w:rsidP="008B05BE" w:rsidRDefault="2073B664" w14:paraId="672C00CC" w14:textId="556EA346">
            <w:pPr>
              <w:spacing w:before="120" w:after="120"/>
              <w:jc w:val="center"/>
              <w:rPr>
                <w:rFonts w:ascii="OpenSans" w:hAnsi="OpenSans" w:cs="Open Sans"/>
                <w:sz w:val="19"/>
                <w:szCs w:val="19"/>
              </w:rPr>
            </w:pPr>
            <w:r w:rsidRPr="005F1B2A">
              <w:rPr>
                <w:rFonts w:ascii="OpenSans" w:hAnsi="OpenSans" w:cs="Open Sans"/>
                <w:sz w:val="19"/>
                <w:szCs w:val="19"/>
              </w:rPr>
              <w:t>0.4</w:t>
            </w:r>
          </w:p>
        </w:tc>
        <w:tc>
          <w:tcPr>
            <w:tcW w:w="1365" w:type="pct"/>
          </w:tcPr>
          <w:p w:rsidRPr="005F1B2A" w:rsidR="1DE23F9A" w:rsidP="008B05BE" w:rsidRDefault="4F2496BD" w14:paraId="1CCD03B5" w14:textId="2C2F0FEE">
            <w:pPr>
              <w:spacing w:before="120" w:after="120"/>
              <w:jc w:val="center"/>
              <w:rPr>
                <w:rFonts w:ascii="OpenSans" w:hAnsi="OpenSans" w:cs="Open Sans"/>
                <w:sz w:val="19"/>
                <w:szCs w:val="19"/>
              </w:rPr>
            </w:pPr>
            <w:r w:rsidRPr="005F1B2A">
              <w:rPr>
                <w:rFonts w:ascii="OpenSans" w:hAnsi="OpenSans" w:cs="Open Sans"/>
                <w:sz w:val="19"/>
                <w:szCs w:val="19"/>
              </w:rPr>
              <w:t>5</w:t>
            </w:r>
            <w:r w:rsidRPr="005F1B2A" w:rsidR="2073B664">
              <w:rPr>
                <w:rFonts w:ascii="OpenSans" w:hAnsi="OpenSans" w:cs="Open Sans"/>
                <w:sz w:val="19"/>
                <w:szCs w:val="19"/>
              </w:rPr>
              <w:t xml:space="preserve"> min</w:t>
            </w:r>
          </w:p>
        </w:tc>
      </w:tr>
      <w:tr w:rsidRPr="005F1B2A" w:rsidR="00E735BF" w:rsidTr="005D0F68" w14:paraId="56CC4599" w14:textId="77777777">
        <w:trPr>
          <w:trHeight w:val="300"/>
        </w:trPr>
        <w:tc>
          <w:tcPr>
            <w:tcW w:w="2306" w:type="pct"/>
          </w:tcPr>
          <w:p w:rsidRPr="005F1B2A" w:rsidR="72535560" w:rsidP="008B05BE" w:rsidRDefault="72535560" w14:paraId="76E1072C" w14:textId="401DBDCB">
            <w:pPr>
              <w:spacing w:before="120" w:after="120"/>
              <w:jc w:val="both"/>
              <w:rPr>
                <w:rFonts w:ascii="OpenSans" w:hAnsi="OpenSans" w:cs="Open Sans"/>
                <w:sz w:val="19"/>
                <w:szCs w:val="19"/>
              </w:rPr>
            </w:pPr>
            <w:r w:rsidRPr="005F1B2A">
              <w:rPr>
                <w:rFonts w:ascii="OpenSans" w:hAnsi="OpenSans" w:cs="Open Sans"/>
                <w:sz w:val="19"/>
                <w:szCs w:val="19"/>
              </w:rPr>
              <w:t>SCM to MS Fabric</w:t>
            </w:r>
          </w:p>
        </w:tc>
        <w:tc>
          <w:tcPr>
            <w:tcW w:w="1329" w:type="pct"/>
          </w:tcPr>
          <w:p w:rsidRPr="005F1B2A" w:rsidR="1DE23F9A" w:rsidP="008B05BE" w:rsidRDefault="3713C80B" w14:paraId="0624E79D" w14:textId="2AD0244B">
            <w:pPr>
              <w:spacing w:before="120" w:after="120"/>
              <w:jc w:val="center"/>
              <w:rPr>
                <w:rFonts w:ascii="OpenSans" w:hAnsi="OpenSans" w:cs="Open Sans"/>
                <w:sz w:val="19"/>
                <w:szCs w:val="19"/>
              </w:rPr>
            </w:pPr>
            <w:r w:rsidRPr="005F1B2A">
              <w:rPr>
                <w:rFonts w:ascii="OpenSans" w:hAnsi="OpenSans" w:cs="Open Sans"/>
                <w:sz w:val="19"/>
                <w:szCs w:val="19"/>
              </w:rPr>
              <w:t>11</w:t>
            </w:r>
          </w:p>
        </w:tc>
        <w:tc>
          <w:tcPr>
            <w:tcW w:w="1365" w:type="pct"/>
          </w:tcPr>
          <w:p w:rsidRPr="005F1B2A" w:rsidR="1DE23F9A" w:rsidP="008B05BE" w:rsidRDefault="157A3480" w14:paraId="45C03C23" w14:textId="11307E24">
            <w:pPr>
              <w:spacing w:before="120" w:after="120"/>
              <w:jc w:val="center"/>
              <w:rPr>
                <w:rFonts w:ascii="OpenSans" w:hAnsi="OpenSans" w:cs="Open Sans"/>
                <w:sz w:val="19"/>
                <w:szCs w:val="19"/>
              </w:rPr>
            </w:pPr>
            <w:r w:rsidRPr="005F1B2A">
              <w:rPr>
                <w:rFonts w:ascii="OpenSans" w:hAnsi="OpenSans" w:cs="Open Sans"/>
                <w:sz w:val="19"/>
                <w:szCs w:val="19"/>
              </w:rPr>
              <w:t>20</w:t>
            </w:r>
            <w:r w:rsidRPr="005F1B2A" w:rsidR="3713C80B">
              <w:rPr>
                <w:rFonts w:ascii="OpenSans" w:hAnsi="OpenSans" w:cs="Open Sans"/>
                <w:sz w:val="19"/>
                <w:szCs w:val="19"/>
              </w:rPr>
              <w:t xml:space="preserve"> min</w:t>
            </w:r>
          </w:p>
        </w:tc>
      </w:tr>
    </w:tbl>
    <w:p w:rsidRPr="005F1B2A" w:rsidR="0083788F" w:rsidP="273C8680" w:rsidRDefault="0083788F" w14:paraId="20B5B108" w14:textId="5B4A0AED">
      <w:pPr>
        <w:spacing w:before="120" w:after="120"/>
        <w:rPr>
          <w:rFonts w:ascii="OpenSans" w:hAnsi="OpenSans" w:cs="Open Sans"/>
        </w:rPr>
      </w:pPr>
    </w:p>
    <w:p w:rsidRPr="005F1B2A" w:rsidR="0083788F" w:rsidP="005469EA" w:rsidRDefault="00591614" w14:paraId="2CD4939C" w14:textId="0177F053">
      <w:pPr>
        <w:spacing w:before="120" w:after="120"/>
        <w:ind w:firstLine="720"/>
        <w:rPr>
          <w:rFonts w:ascii="OpenSans" w:hAnsi="OpenSans" w:cs="Open Sans"/>
          <w:shd w:val="clear" w:color="auto" w:fill="FFFFFF"/>
        </w:rPr>
      </w:pPr>
      <w:r w:rsidRPr="005F1B2A">
        <w:rPr>
          <w:rFonts w:ascii="OpenSans" w:hAnsi="OpenSans" w:cs="Open Sans"/>
          <w:shd w:val="clear" w:color="auto" w:fill="FFFFFF"/>
        </w:rPr>
        <w:t xml:space="preserve">Performance and SLA </w:t>
      </w:r>
      <w:r w:rsidRPr="005F1B2A" w:rsidR="005469EA">
        <w:rPr>
          <w:rFonts w:ascii="OpenSans" w:hAnsi="OpenSans" w:cs="Open Sans"/>
          <w:bCs/>
          <w:shd w:val="clear" w:color="auto" w:fill="FFFFFF"/>
        </w:rPr>
        <w:t>c</w:t>
      </w:r>
      <w:r w:rsidRPr="005F1B2A">
        <w:rPr>
          <w:rFonts w:ascii="OpenSans" w:hAnsi="OpenSans" w:cs="Open Sans"/>
          <w:bCs/>
          <w:shd w:val="clear" w:color="auto" w:fill="FFFFFF"/>
        </w:rPr>
        <w:t>onsiderations</w:t>
      </w:r>
    </w:p>
    <w:tbl>
      <w:tblPr>
        <w:tblStyle w:val="TableGridLight"/>
        <w:tblW w:w="5000" w:type="pct"/>
        <w:tblLook w:val="04A0" w:firstRow="1" w:lastRow="0" w:firstColumn="1" w:lastColumn="0" w:noHBand="0" w:noVBand="1"/>
      </w:tblPr>
      <w:tblGrid>
        <w:gridCol w:w="4912"/>
        <w:gridCol w:w="4438"/>
      </w:tblGrid>
      <w:tr w:rsidRPr="005F1B2A" w:rsidR="00E735BF" w:rsidTr="00F41B95" w14:paraId="70AC12AF" w14:textId="77777777">
        <w:trPr>
          <w:trHeight w:val="404"/>
          <w:tblHeader/>
        </w:trPr>
        <w:tc>
          <w:tcPr>
            <w:tcW w:w="2627" w:type="pct"/>
            <w:shd w:val="clear" w:color="auto" w:fill="000000" w:themeFill="text1"/>
            <w:hideMark/>
          </w:tcPr>
          <w:p w:rsidRPr="005F1B2A" w:rsidR="00961A0C" w:rsidP="008B05BE" w:rsidRDefault="00961A0C" w14:paraId="722F9332" w14:textId="77777777">
            <w:pPr>
              <w:spacing w:before="120" w:after="120"/>
              <w:jc w:val="center"/>
              <w:rPr>
                <w:rFonts w:ascii="OpenSans" w:hAnsi="OpenSans" w:cs="Segoe UI"/>
                <w:sz w:val="19"/>
                <w:szCs w:val="19"/>
              </w:rPr>
            </w:pPr>
            <w:r w:rsidRPr="005F1B2A">
              <w:rPr>
                <w:rFonts w:ascii="OpenSans" w:hAnsi="OpenSans" w:cs="Segoe UI"/>
                <w:sz w:val="19"/>
                <w:szCs w:val="19"/>
              </w:rPr>
              <w:t>Performance Metric</w:t>
            </w:r>
          </w:p>
        </w:tc>
        <w:tc>
          <w:tcPr>
            <w:tcW w:w="2373" w:type="pct"/>
            <w:shd w:val="clear" w:color="auto" w:fill="000000" w:themeFill="text1"/>
            <w:hideMark/>
          </w:tcPr>
          <w:p w:rsidRPr="005F1B2A" w:rsidR="00961A0C" w:rsidP="008B05BE" w:rsidRDefault="00961A0C" w14:paraId="262EE8F7" w14:textId="77777777">
            <w:pPr>
              <w:spacing w:before="120" w:after="120"/>
              <w:jc w:val="center"/>
              <w:rPr>
                <w:rFonts w:ascii="OpenSans" w:hAnsi="OpenSans" w:cs="Segoe UI"/>
                <w:sz w:val="19"/>
                <w:szCs w:val="19"/>
              </w:rPr>
            </w:pPr>
            <w:r w:rsidRPr="005F1B2A">
              <w:rPr>
                <w:rFonts w:ascii="OpenSans" w:hAnsi="OpenSans" w:cs="Segoe UI"/>
                <w:sz w:val="19"/>
                <w:szCs w:val="19"/>
              </w:rPr>
              <w:t>Requirement</w:t>
            </w:r>
          </w:p>
        </w:tc>
      </w:tr>
      <w:tr w:rsidRPr="005F1B2A" w:rsidR="00E735BF" w:rsidTr="00F41B95" w14:paraId="4CD7DB51" w14:textId="77777777">
        <w:trPr>
          <w:trHeight w:val="671"/>
        </w:trPr>
        <w:tc>
          <w:tcPr>
            <w:tcW w:w="2627" w:type="pct"/>
          </w:tcPr>
          <w:p w:rsidRPr="005F1B2A" w:rsidR="00AC13B2" w:rsidP="008B05BE" w:rsidRDefault="00AC13B2" w14:paraId="61758BB0" w14:textId="77777777">
            <w:pPr>
              <w:spacing w:before="120" w:after="120"/>
              <w:rPr>
                <w:rFonts w:ascii="OpenSans" w:hAnsi="OpenSans" w:cs="Open Sans"/>
                <w:sz w:val="19"/>
                <w:szCs w:val="19"/>
              </w:rPr>
            </w:pPr>
            <w:r w:rsidRPr="005F1B2A">
              <w:rPr>
                <w:rFonts w:ascii="OpenSans" w:hAnsi="OpenSans" w:cs="Open Sans"/>
                <w:sz w:val="19"/>
                <w:szCs w:val="19"/>
              </w:rPr>
              <w:t>Response time for 80% of standard queries</w:t>
            </w:r>
          </w:p>
        </w:tc>
        <w:tc>
          <w:tcPr>
            <w:tcW w:w="2373" w:type="pct"/>
          </w:tcPr>
          <w:p w:rsidRPr="005F1B2A" w:rsidR="00AC13B2" w:rsidP="008B05BE" w:rsidRDefault="3B6860F0" w14:paraId="757CB926" w14:textId="4C785886">
            <w:pPr>
              <w:spacing w:before="120" w:after="120"/>
              <w:rPr>
                <w:rFonts w:ascii="OpenSans" w:hAnsi="OpenSans" w:cs="Open Sans"/>
                <w:sz w:val="19"/>
                <w:szCs w:val="19"/>
              </w:rPr>
            </w:pPr>
            <w:r w:rsidRPr="005F1B2A">
              <w:rPr>
                <w:rFonts w:ascii="OpenSans" w:hAnsi="OpenSans" w:cs="Open Sans"/>
                <w:sz w:val="19"/>
                <w:szCs w:val="19"/>
              </w:rPr>
              <w:t>Around 20-30 seconds</w:t>
            </w:r>
          </w:p>
        </w:tc>
      </w:tr>
      <w:tr w:rsidRPr="005F1B2A" w:rsidR="00E735BF" w:rsidTr="00F41B95" w14:paraId="6D49D8E5" w14:textId="77777777">
        <w:trPr>
          <w:trHeight w:val="1070"/>
        </w:trPr>
        <w:tc>
          <w:tcPr>
            <w:tcW w:w="2627" w:type="pct"/>
          </w:tcPr>
          <w:p w:rsidRPr="005F1B2A" w:rsidR="00AC13B2" w:rsidP="008B05BE" w:rsidRDefault="00AC13B2" w14:paraId="10059DA7" w14:textId="77777777">
            <w:pPr>
              <w:spacing w:before="120" w:after="120"/>
              <w:rPr>
                <w:rFonts w:ascii="OpenSans" w:hAnsi="OpenSans" w:cs="Open Sans"/>
                <w:sz w:val="19"/>
                <w:szCs w:val="19"/>
              </w:rPr>
            </w:pPr>
            <w:r w:rsidRPr="005F1B2A">
              <w:rPr>
                <w:rFonts w:ascii="OpenSans" w:hAnsi="OpenSans" w:cs="Open Sans"/>
                <w:sz w:val="19"/>
                <w:szCs w:val="19"/>
              </w:rPr>
              <w:t>Impact of ad-hoc queries on solution performance</w:t>
            </w:r>
          </w:p>
        </w:tc>
        <w:tc>
          <w:tcPr>
            <w:tcW w:w="2373" w:type="pct"/>
          </w:tcPr>
          <w:p w:rsidRPr="005F1B2A" w:rsidR="00AC13B2" w:rsidP="008B05BE" w:rsidRDefault="00AC13B2" w14:paraId="427DC05F" w14:textId="77777777">
            <w:pPr>
              <w:spacing w:before="120" w:after="120"/>
              <w:rPr>
                <w:rFonts w:ascii="OpenSans" w:hAnsi="OpenSans" w:cs="Open Sans"/>
                <w:sz w:val="19"/>
                <w:szCs w:val="19"/>
              </w:rPr>
            </w:pPr>
            <w:r w:rsidRPr="005F1B2A">
              <w:rPr>
                <w:rFonts w:ascii="OpenSans" w:hAnsi="OpenSans" w:cs="Open Sans"/>
                <w:sz w:val="19"/>
                <w:szCs w:val="19"/>
              </w:rPr>
              <w:t>None (should not affect data processing, refreshes, etc.)</w:t>
            </w:r>
          </w:p>
        </w:tc>
      </w:tr>
    </w:tbl>
    <w:p w:rsidRPr="008E4603" w:rsidR="01389EF0" w:rsidP="00A24E69" w:rsidRDefault="2CD41803" w14:paraId="51F7FDDB" w14:textId="182461DD">
      <w:pPr>
        <w:pStyle w:val="Heading1"/>
        <w:spacing w:after="240"/>
        <w:ind w:firstLine="720"/>
        <w:rPr>
          <w:rFonts w:hint="eastAsia" w:ascii="OpenSans" w:hAnsi="OpenSans" w:cs="Open Sans"/>
          <w:color w:val="70AD47" w:themeColor="accent6"/>
          <w:sz w:val="48"/>
          <w:szCs w:val="48"/>
          <w:lang w:val="uk-UA" w:eastAsia="en-GB"/>
        </w:rPr>
      </w:pPr>
      <w:bookmarkStart w:name="_Toc197067887" w:id="56"/>
      <w:r w:rsidRPr="008E4603">
        <w:rPr>
          <w:rFonts w:ascii="OpenSans" w:hAnsi="OpenSans" w:cs="Open Sans"/>
          <w:color w:val="70AD47" w:themeColor="accent6"/>
          <w:sz w:val="48"/>
          <w:szCs w:val="48"/>
          <w:lang w:eastAsia="en-GB"/>
        </w:rPr>
        <w:t>Data upload requirements</w:t>
      </w:r>
      <w:bookmarkEnd w:id="56"/>
      <w:r w:rsidRPr="008E4603" w:rsidR="008E4603">
        <w:rPr>
          <w:rFonts w:ascii="OpenSans" w:hAnsi="OpenSans" w:cs="Open Sans"/>
          <w:color w:val="70AD47" w:themeColor="accent6"/>
          <w:sz w:val="48"/>
          <w:szCs w:val="48"/>
          <w:lang w:val="uk-UA" w:eastAsia="en-GB"/>
        </w:rPr>
        <w:t xml:space="preserve"> (</w:t>
      </w:r>
      <w:proofErr w:type="spellStart"/>
      <w:r w:rsidRPr="008E4603" w:rsidR="008E4603">
        <w:rPr>
          <w:rFonts w:ascii="OpenSans" w:hAnsi="OpenSans" w:cs="Open Sans"/>
          <w:color w:val="70AD47" w:themeColor="accent6"/>
          <w:sz w:val="48"/>
          <w:szCs w:val="48"/>
          <w:lang w:val="uk-UA" w:eastAsia="en-GB"/>
        </w:rPr>
        <w:t>Assess</w:t>
      </w:r>
      <w:proofErr w:type="spellEnd"/>
      <w:r w:rsidRPr="008E4603" w:rsidR="008E4603">
        <w:rPr>
          <w:rFonts w:ascii="OpenSans" w:hAnsi="OpenSans" w:cs="Open Sans"/>
          <w:color w:val="70AD47" w:themeColor="accent6"/>
          <w:sz w:val="48"/>
          <w:szCs w:val="48"/>
          <w:lang w:val="uk-UA" w:eastAsia="en-GB"/>
        </w:rPr>
        <w:t xml:space="preserve"> </w:t>
      </w:r>
      <w:proofErr w:type="spellStart"/>
      <w:r w:rsidRPr="008E4603" w:rsidR="008E4603">
        <w:rPr>
          <w:rFonts w:ascii="OpenSans" w:hAnsi="OpenSans" w:cs="Open Sans"/>
          <w:color w:val="70AD47" w:themeColor="accent6"/>
          <w:sz w:val="48"/>
          <w:szCs w:val="48"/>
          <w:lang w:val="uk-UA" w:eastAsia="en-GB"/>
        </w:rPr>
        <w:t>and</w:t>
      </w:r>
      <w:proofErr w:type="spellEnd"/>
      <w:r w:rsidRPr="008E4603" w:rsidR="008E4603">
        <w:rPr>
          <w:rFonts w:ascii="OpenSans" w:hAnsi="OpenSans" w:cs="Open Sans"/>
          <w:color w:val="70AD47" w:themeColor="accent6"/>
          <w:sz w:val="48"/>
          <w:szCs w:val="48"/>
          <w:lang w:val="uk-UA" w:eastAsia="en-GB"/>
        </w:rPr>
        <w:t xml:space="preserve"> </w:t>
      </w:r>
      <w:proofErr w:type="spellStart"/>
      <w:r w:rsidRPr="008E4603" w:rsidR="008E4603">
        <w:rPr>
          <w:rFonts w:ascii="OpenSans" w:hAnsi="OpenSans" w:cs="Open Sans"/>
          <w:color w:val="70AD47" w:themeColor="accent6"/>
          <w:sz w:val="48"/>
          <w:szCs w:val="48"/>
          <w:lang w:val="uk-UA" w:eastAsia="en-GB"/>
        </w:rPr>
        <w:t>document</w:t>
      </w:r>
      <w:proofErr w:type="spellEnd"/>
      <w:r w:rsidRPr="008E4603" w:rsidR="008E4603">
        <w:rPr>
          <w:rFonts w:ascii="OpenSans" w:hAnsi="OpenSans" w:cs="Open Sans"/>
          <w:color w:val="70AD47" w:themeColor="accent6"/>
          <w:sz w:val="48"/>
          <w:szCs w:val="48"/>
          <w:lang w:val="uk-UA" w:eastAsia="en-GB"/>
        </w:rPr>
        <w:t xml:space="preserve"> </w:t>
      </w:r>
      <w:proofErr w:type="spellStart"/>
      <w:r w:rsidRPr="008E4603" w:rsidR="008E4603">
        <w:rPr>
          <w:rFonts w:ascii="OpenSans" w:hAnsi="OpenSans" w:cs="Open Sans"/>
          <w:color w:val="70AD47" w:themeColor="accent6"/>
          <w:sz w:val="48"/>
          <w:szCs w:val="48"/>
          <w:lang w:val="uk-UA" w:eastAsia="en-GB"/>
        </w:rPr>
        <w:t>application</w:t>
      </w:r>
      <w:proofErr w:type="spellEnd"/>
      <w:r w:rsidRPr="008E4603" w:rsidR="008E4603">
        <w:rPr>
          <w:rFonts w:ascii="OpenSans" w:hAnsi="OpenSans" w:cs="Open Sans"/>
          <w:color w:val="70AD47" w:themeColor="accent6"/>
          <w:sz w:val="48"/>
          <w:szCs w:val="48"/>
          <w:lang w:val="uk-UA" w:eastAsia="en-GB"/>
        </w:rPr>
        <w:t>)</w:t>
      </w:r>
    </w:p>
    <w:p w:rsidRPr="005F1B2A" w:rsidR="3C877C95" w:rsidP="008B05BE" w:rsidRDefault="3C877C95" w14:paraId="7A08DC2C" w14:textId="477CA09E">
      <w:pPr>
        <w:ind w:firstLine="720"/>
        <w:jc w:val="both"/>
        <w:rPr>
          <w:rFonts w:ascii="OpenSans" w:hAnsi="OpenSans" w:cs="Open Sans"/>
        </w:rPr>
      </w:pPr>
      <w:r w:rsidRPr="005F1B2A">
        <w:rPr>
          <w:rFonts w:ascii="OpenSans" w:hAnsi="OpenSans" w:cs="OpenSans" w:eastAsiaTheme="minorEastAsia"/>
        </w:rPr>
        <w:t xml:space="preserve">This </w:t>
      </w:r>
      <w:r w:rsidRPr="005F1B2A">
        <w:rPr>
          <w:rFonts w:ascii="OpenSans" w:hAnsi="OpenSans" w:cs="OpenSans" w:eastAsiaTheme="minorEastAsia"/>
          <w:lang w:val="en"/>
        </w:rPr>
        <w:t xml:space="preserve">section </w:t>
      </w:r>
      <w:r w:rsidRPr="005F1B2A">
        <w:rPr>
          <w:rFonts w:ascii="OpenSans" w:hAnsi="OpenSans" w:cs="OpenSans" w:eastAsiaTheme="minorEastAsia"/>
        </w:rPr>
        <w:t>describes the functional requirements for the process of uploading data to the Bronze layer as part of the implementation of the Medallion architecture in Data Lakehouse. The Bronze layer is designed to store raw data received unmodified from various sources in order to ensure its integ</w:t>
      </w:r>
      <w:r w:rsidRPr="005F1B2A">
        <w:rPr>
          <w:rFonts w:ascii="OpenSans" w:hAnsi="OpenSans" w:cs="Open Sans"/>
        </w:rPr>
        <w:t>rity, traceability to the original source, and further processing.</w:t>
      </w:r>
    </w:p>
    <w:p w:rsidRPr="005F1B2A" w:rsidR="3C877C95" w:rsidP="008B05BE" w:rsidRDefault="3C877C95" w14:paraId="1A495C55" w14:textId="5FD375DD">
      <w:pPr>
        <w:ind w:firstLine="720"/>
        <w:jc w:val="both"/>
        <w:rPr>
          <w:rFonts w:ascii="OpenSans" w:hAnsi="OpenSans" w:cs="Open Sans"/>
        </w:rPr>
      </w:pPr>
      <w:r w:rsidRPr="005F1B2A">
        <w:rPr>
          <w:rFonts w:ascii="OpenSans" w:hAnsi="OpenSans" w:cs="Open Sans"/>
        </w:rPr>
        <w:t xml:space="preserve">The requirements outlined in this </w:t>
      </w:r>
      <w:r w:rsidRPr="005F1B2A">
        <w:rPr>
          <w:rFonts w:ascii="OpenSans" w:hAnsi="OpenSans" w:cs="Open Sans"/>
          <w:lang w:val="en"/>
        </w:rPr>
        <w:t xml:space="preserve">section </w:t>
      </w:r>
      <w:r w:rsidRPr="005F1B2A">
        <w:rPr>
          <w:rFonts w:ascii="OpenSans" w:hAnsi="OpenSans" w:cs="Open Sans"/>
        </w:rPr>
        <w:t>are intended to ensure reliable, controlled, and scalable data loading in a format that supports further cleansing, transformation, and analytics at the Silver and Gold levels.</w:t>
      </w:r>
    </w:p>
    <w:p w:rsidRPr="005F1B2A" w:rsidR="3C877C95" w:rsidP="008B05BE" w:rsidRDefault="3C877C95" w14:paraId="31969921" w14:textId="486F83AD">
      <w:pPr>
        <w:ind w:firstLine="720"/>
        <w:jc w:val="both"/>
        <w:rPr>
          <w:rFonts w:ascii="OpenSans" w:hAnsi="OpenSans" w:cs="Open Sans"/>
        </w:rPr>
      </w:pPr>
      <w:r w:rsidRPr="005F1B2A">
        <w:rPr>
          <w:rFonts w:ascii="OpenSans" w:hAnsi="OpenSans" w:cs="Open Sans"/>
        </w:rPr>
        <w:t xml:space="preserve">The </w:t>
      </w:r>
      <w:r w:rsidRPr="005F1B2A">
        <w:rPr>
          <w:rFonts w:ascii="OpenSans" w:hAnsi="OpenSans" w:cs="Open Sans"/>
          <w:lang w:val="en"/>
        </w:rPr>
        <w:t xml:space="preserve">section </w:t>
      </w:r>
      <w:r w:rsidRPr="005F1B2A">
        <w:rPr>
          <w:rFonts w:ascii="OpenSans" w:hAnsi="OpenSans" w:cs="Open Sans"/>
        </w:rPr>
        <w:t>serves as a basis for developing ETL processes, defining technical and business expectations for processing incoming data, and forms the basis for further quality control and monitoring of the load.</w:t>
      </w:r>
    </w:p>
    <w:p w:rsidRPr="005F1B2A" w:rsidR="21D7D416" w:rsidP="00A24E69" w:rsidRDefault="21D7D416" w14:paraId="09259AFB" w14:textId="0540ECB2">
      <w:pPr>
        <w:pStyle w:val="Heading2"/>
        <w:spacing w:before="240" w:after="240"/>
        <w:ind w:firstLine="720"/>
        <w:jc w:val="both"/>
        <w:rPr>
          <w:rFonts w:ascii="OpenSans" w:hAnsi="OpenSans" w:eastAsia="OpenSans" w:cs="OpenSans"/>
          <w:color w:val="auto"/>
          <w:sz w:val="40"/>
          <w:szCs w:val="40"/>
        </w:rPr>
      </w:pPr>
      <w:bookmarkStart w:name="_Toc197067888" w:id="57"/>
      <w:r w:rsidRPr="005F1B2A">
        <w:rPr>
          <w:rFonts w:ascii="OpenSans" w:hAnsi="OpenSans" w:eastAsia="OpenSans" w:cs="OpenSans"/>
          <w:color w:val="auto"/>
          <w:sz w:val="40"/>
          <w:szCs w:val="40"/>
        </w:rPr>
        <w:t>Requirements to control the emergence of new objects or changes in structures</w:t>
      </w:r>
      <w:bookmarkEnd w:id="57"/>
    </w:p>
    <w:tbl>
      <w:tblPr>
        <w:tblStyle w:val="TableGridLight"/>
        <w:tblW w:w="5000" w:type="pct"/>
        <w:tblLook w:val="04A0" w:firstRow="1" w:lastRow="0" w:firstColumn="1" w:lastColumn="0" w:noHBand="0" w:noVBand="1"/>
      </w:tblPr>
      <w:tblGrid>
        <w:gridCol w:w="428"/>
        <w:gridCol w:w="2575"/>
        <w:gridCol w:w="6347"/>
      </w:tblGrid>
      <w:tr w:rsidRPr="005F1B2A" w:rsidR="00E735BF" w:rsidTr="00F41B95" w14:paraId="6D19C512" w14:textId="77777777">
        <w:trPr>
          <w:trHeight w:val="300"/>
          <w:tblHeader/>
        </w:trPr>
        <w:tc>
          <w:tcPr>
            <w:tcW w:w="229" w:type="pct"/>
            <w:shd w:val="clear" w:color="auto" w:fill="000000" w:themeFill="text1"/>
          </w:tcPr>
          <w:p w:rsidRPr="005F1B2A" w:rsidR="01389EF0" w:rsidP="008B05BE" w:rsidRDefault="01389EF0" w14:paraId="5235ACA3" w14:textId="1622C114">
            <w:pPr>
              <w:spacing w:before="120" w:after="120"/>
              <w:jc w:val="center"/>
              <w:rPr>
                <w:rFonts w:ascii="OpenSans" w:hAnsi="OpenSans" w:cs="Segoe UI"/>
                <w:sz w:val="19"/>
                <w:szCs w:val="19"/>
              </w:rPr>
            </w:pPr>
            <w:r w:rsidRPr="005F1B2A">
              <w:rPr>
                <w:rFonts w:ascii="OpenSans" w:hAnsi="OpenSans" w:cs="Segoe UI"/>
                <w:sz w:val="19"/>
                <w:szCs w:val="19"/>
              </w:rPr>
              <w:t>№</w:t>
            </w:r>
          </w:p>
        </w:tc>
        <w:tc>
          <w:tcPr>
            <w:tcW w:w="1377" w:type="pct"/>
            <w:shd w:val="clear" w:color="auto" w:fill="000000" w:themeFill="text1"/>
          </w:tcPr>
          <w:p w:rsidRPr="005F1B2A" w:rsidR="01389EF0" w:rsidP="008B05BE" w:rsidRDefault="01389EF0" w14:paraId="031E5A5B" w14:textId="3C952CCA">
            <w:pPr>
              <w:spacing w:before="120" w:after="120"/>
              <w:jc w:val="center"/>
              <w:rPr>
                <w:rFonts w:ascii="OpenSans" w:hAnsi="OpenSans" w:cs="Segoe UI"/>
                <w:sz w:val="19"/>
                <w:szCs w:val="19"/>
              </w:rPr>
            </w:pPr>
            <w:r w:rsidRPr="005F1B2A">
              <w:rPr>
                <w:rFonts w:ascii="OpenSans" w:hAnsi="OpenSans" w:cs="Segoe UI"/>
                <w:sz w:val="19"/>
                <w:szCs w:val="19"/>
              </w:rPr>
              <w:t>Requirement</w:t>
            </w:r>
          </w:p>
        </w:tc>
        <w:tc>
          <w:tcPr>
            <w:tcW w:w="3394" w:type="pct"/>
            <w:shd w:val="clear" w:color="auto" w:fill="000000" w:themeFill="text1"/>
          </w:tcPr>
          <w:p w:rsidRPr="005F1B2A" w:rsidR="01389EF0" w:rsidP="008B05BE" w:rsidRDefault="01389EF0" w14:paraId="5DB80644" w14:textId="1A710394">
            <w:pPr>
              <w:spacing w:before="120" w:after="120"/>
              <w:jc w:val="center"/>
              <w:rPr>
                <w:rFonts w:ascii="OpenSans" w:hAnsi="OpenSans" w:cs="Segoe UI"/>
                <w:sz w:val="19"/>
                <w:szCs w:val="19"/>
              </w:rPr>
            </w:pPr>
            <w:r w:rsidRPr="005F1B2A">
              <w:rPr>
                <w:rFonts w:ascii="OpenSans" w:hAnsi="OpenSans" w:cs="Segoe UI"/>
                <w:sz w:val="19"/>
                <w:szCs w:val="19"/>
              </w:rPr>
              <w:t>Description</w:t>
            </w:r>
          </w:p>
        </w:tc>
      </w:tr>
      <w:tr w:rsidRPr="005F1B2A" w:rsidR="00E735BF" w:rsidTr="00F41B95" w14:paraId="221A02E7" w14:textId="77777777">
        <w:trPr>
          <w:trHeight w:val="300"/>
        </w:trPr>
        <w:tc>
          <w:tcPr>
            <w:tcW w:w="229" w:type="pct"/>
          </w:tcPr>
          <w:p w:rsidRPr="005F1B2A" w:rsidR="01389EF0" w:rsidP="008B05BE" w:rsidRDefault="01389EF0" w14:paraId="5ADF55D8" w14:textId="62690FC4">
            <w:pPr>
              <w:spacing w:before="120" w:after="120"/>
              <w:rPr>
                <w:rFonts w:ascii="OpenSans" w:hAnsi="OpenSans" w:cs="Open Sans"/>
                <w:sz w:val="19"/>
                <w:szCs w:val="19"/>
              </w:rPr>
            </w:pPr>
            <w:r w:rsidRPr="005F1B2A">
              <w:rPr>
                <w:rFonts w:ascii="OpenSans" w:hAnsi="OpenSans" w:eastAsia="Open Sans" w:cs="Open Sans"/>
                <w:sz w:val="19"/>
                <w:szCs w:val="19"/>
              </w:rPr>
              <w:t>1</w:t>
            </w:r>
          </w:p>
        </w:tc>
        <w:tc>
          <w:tcPr>
            <w:tcW w:w="1377" w:type="pct"/>
          </w:tcPr>
          <w:p w:rsidRPr="005F1B2A" w:rsidR="01389EF0" w:rsidP="008B05BE" w:rsidRDefault="01389EF0" w14:paraId="0C613A7C" w14:textId="674DE1CA">
            <w:pPr>
              <w:spacing w:before="120" w:after="120"/>
              <w:rPr>
                <w:rFonts w:ascii="OpenSans" w:hAnsi="OpenSans" w:cs="Open Sans"/>
                <w:sz w:val="19"/>
                <w:szCs w:val="19"/>
              </w:rPr>
            </w:pPr>
            <w:r w:rsidRPr="005F1B2A">
              <w:rPr>
                <w:rFonts w:ascii="OpenSans" w:hAnsi="OpenSans" w:eastAsia="Open Sans" w:cs="Open Sans"/>
                <w:sz w:val="19"/>
                <w:szCs w:val="19"/>
              </w:rPr>
              <w:t>Loading all attributes of entities</w:t>
            </w:r>
          </w:p>
        </w:tc>
        <w:tc>
          <w:tcPr>
            <w:tcW w:w="3394" w:type="pct"/>
          </w:tcPr>
          <w:p w:rsidRPr="005F1B2A" w:rsidR="01389EF0" w:rsidP="008B05BE" w:rsidRDefault="01389EF0" w14:paraId="79BFAF26" w14:textId="5314913E">
            <w:pPr>
              <w:spacing w:before="120" w:after="120"/>
              <w:rPr>
                <w:rFonts w:ascii="OpenSans" w:hAnsi="OpenSans" w:cs="Open Sans"/>
                <w:sz w:val="19"/>
                <w:szCs w:val="19"/>
              </w:rPr>
            </w:pPr>
            <w:r w:rsidRPr="005F1B2A">
              <w:rPr>
                <w:rFonts w:ascii="OpenSans" w:hAnsi="OpenSans" w:eastAsia="Open Sans" w:cs="Open Sans"/>
                <w:sz w:val="19"/>
                <w:szCs w:val="19"/>
              </w:rPr>
              <w:t>The Data Warehouse (DWH) must import all attributes of approved entities in accordance with the agreed requirements for each source system. Each table must be loaded in its entirety, including all relevant fields.</w:t>
            </w:r>
          </w:p>
          <w:p w:rsidRPr="005F1B2A" w:rsidR="01389EF0" w:rsidP="008B05BE" w:rsidRDefault="01389EF0" w14:paraId="5F1A3DCD" w14:textId="5007B7F7">
            <w:pPr>
              <w:spacing w:before="120" w:after="120"/>
              <w:rPr>
                <w:rFonts w:ascii="OpenSans" w:hAnsi="OpenSans" w:cs="Open Sans"/>
                <w:sz w:val="19"/>
                <w:szCs w:val="19"/>
              </w:rPr>
            </w:pPr>
            <w:r w:rsidRPr="005F1B2A">
              <w:rPr>
                <w:rFonts w:ascii="OpenSans" w:hAnsi="OpenSans" w:eastAsia="Open Sans" w:cs="Open Sans"/>
                <w:sz w:val="19"/>
                <w:szCs w:val="19"/>
              </w:rPr>
              <w:t>Full data loading shall be performed daily with a guarantee of completion by 0</w:t>
            </w:r>
            <w:r w:rsidRPr="005F1B2A" w:rsidR="005A5EE0">
              <w:rPr>
                <w:rFonts w:ascii="OpenSans" w:hAnsi="OpenSans" w:eastAsia="Open Sans" w:cs="Open Sans"/>
                <w:sz w:val="19"/>
                <w:szCs w:val="19"/>
                <w:lang w:val="uk-UA"/>
              </w:rPr>
              <w:t>7</w:t>
            </w:r>
            <w:r w:rsidRPr="005F1B2A">
              <w:rPr>
                <w:rFonts w:ascii="OpenSans" w:hAnsi="OpenSans" w:eastAsia="Open Sans" w:cs="Open Sans"/>
                <w:sz w:val="19"/>
                <w:szCs w:val="19"/>
              </w:rPr>
              <w:t>:</w:t>
            </w:r>
            <w:r w:rsidRPr="005F1B2A" w:rsidR="005A5EE0">
              <w:rPr>
                <w:rFonts w:ascii="OpenSans" w:hAnsi="OpenSans" w:eastAsia="Open Sans" w:cs="Open Sans"/>
                <w:sz w:val="19"/>
                <w:szCs w:val="19"/>
                <w:lang w:val="uk-UA"/>
              </w:rPr>
              <w:t>00</w:t>
            </w:r>
            <w:r w:rsidRPr="005F1B2A">
              <w:rPr>
                <w:rFonts w:ascii="OpenSans" w:hAnsi="OpenSans" w:eastAsia="Open Sans" w:cs="Open Sans"/>
                <w:sz w:val="19"/>
                <w:szCs w:val="19"/>
              </w:rPr>
              <w:t xml:space="preserve"> Kyiv time</w:t>
            </w:r>
            <w:r w:rsidRPr="005F1B2A" w:rsidR="00FA2523">
              <w:rPr>
                <w:rFonts w:ascii="OpenSans" w:hAnsi="OpenSans" w:eastAsia="Open Sans" w:cs="Open Sans"/>
                <w:sz w:val="19"/>
                <w:szCs w:val="19"/>
                <w:lang w:val="uk-UA"/>
              </w:rPr>
              <w:t xml:space="preserve"> (</w:t>
            </w:r>
            <w:r w:rsidRPr="005F1B2A" w:rsidR="00FA2523">
              <w:rPr>
                <w:rFonts w:ascii="OpenSans" w:hAnsi="OpenSans" w:eastAsia="Open Sans" w:cs="Open Sans"/>
                <w:sz w:val="19"/>
                <w:szCs w:val="19"/>
              </w:rPr>
              <w:t xml:space="preserve">on Gold </w:t>
            </w:r>
            <w:r w:rsidRPr="005F1B2A" w:rsidR="005A5EE0">
              <w:rPr>
                <w:rFonts w:ascii="OpenSans" w:hAnsi="OpenSans" w:eastAsia="Open Sans" w:cs="Open Sans"/>
                <w:sz w:val="19"/>
                <w:szCs w:val="19"/>
              </w:rPr>
              <w:t>layer</w:t>
            </w:r>
            <w:r w:rsidRPr="005F1B2A" w:rsidR="00FA2523">
              <w:rPr>
                <w:rFonts w:ascii="OpenSans" w:hAnsi="OpenSans" w:eastAsia="Open Sans" w:cs="Open Sans"/>
                <w:sz w:val="19"/>
                <w:szCs w:val="19"/>
                <w:lang w:val="uk-UA"/>
              </w:rPr>
              <w:t>)</w:t>
            </w:r>
            <w:r w:rsidRPr="005F1B2A">
              <w:rPr>
                <w:rFonts w:ascii="OpenSans" w:hAnsi="OpenSans" w:eastAsia="Open Sans" w:cs="Open Sans"/>
                <w:sz w:val="19"/>
                <w:szCs w:val="19"/>
              </w:rPr>
              <w:t>.</w:t>
            </w:r>
          </w:p>
        </w:tc>
      </w:tr>
      <w:tr w:rsidRPr="005F1B2A" w:rsidR="00E735BF" w:rsidTr="00F41B95" w14:paraId="275A01D9" w14:textId="77777777">
        <w:trPr>
          <w:trHeight w:val="300"/>
        </w:trPr>
        <w:tc>
          <w:tcPr>
            <w:tcW w:w="229" w:type="pct"/>
          </w:tcPr>
          <w:p w:rsidRPr="005F1B2A" w:rsidR="01389EF0" w:rsidP="008B05BE" w:rsidRDefault="01389EF0" w14:paraId="0FBBFF3C" w14:textId="30E1ABB4">
            <w:pPr>
              <w:spacing w:before="120" w:after="120"/>
              <w:rPr>
                <w:rFonts w:ascii="OpenSans" w:hAnsi="OpenSans" w:cs="Open Sans"/>
                <w:sz w:val="19"/>
                <w:szCs w:val="19"/>
              </w:rPr>
            </w:pPr>
            <w:r w:rsidRPr="005F1B2A">
              <w:rPr>
                <w:rFonts w:ascii="OpenSans" w:hAnsi="OpenSans" w:eastAsia="Open Sans" w:cs="Open Sans"/>
                <w:sz w:val="19"/>
                <w:szCs w:val="19"/>
              </w:rPr>
              <w:t>2</w:t>
            </w:r>
          </w:p>
        </w:tc>
        <w:tc>
          <w:tcPr>
            <w:tcW w:w="1377" w:type="pct"/>
          </w:tcPr>
          <w:p w:rsidRPr="005F1B2A" w:rsidR="01389EF0" w:rsidP="008B05BE" w:rsidRDefault="01389EF0" w14:paraId="149C50E1" w14:textId="75F67E92">
            <w:pPr>
              <w:spacing w:before="120" w:after="120"/>
              <w:rPr>
                <w:rFonts w:ascii="OpenSans" w:hAnsi="OpenSans" w:cs="Open Sans"/>
                <w:sz w:val="19"/>
                <w:szCs w:val="19"/>
              </w:rPr>
            </w:pPr>
            <w:r w:rsidRPr="005F1B2A">
              <w:rPr>
                <w:rFonts w:ascii="OpenSans" w:hAnsi="OpenSans" w:eastAsia="Open Sans" w:cs="Open Sans"/>
                <w:sz w:val="19"/>
                <w:szCs w:val="19"/>
              </w:rPr>
              <w:t>Notification of the appearance of a new entity</w:t>
            </w:r>
          </w:p>
        </w:tc>
        <w:tc>
          <w:tcPr>
            <w:tcW w:w="3394" w:type="pct"/>
          </w:tcPr>
          <w:p w:rsidRPr="005F1B2A" w:rsidR="01389EF0" w:rsidP="008B05BE" w:rsidRDefault="01389EF0" w14:paraId="42B59649" w14:textId="143D8F6A">
            <w:pPr>
              <w:spacing w:before="120" w:after="120"/>
              <w:rPr>
                <w:rFonts w:ascii="OpenSans" w:hAnsi="OpenSans" w:cs="Open Sans"/>
                <w:sz w:val="19"/>
                <w:szCs w:val="19"/>
              </w:rPr>
            </w:pPr>
            <w:r w:rsidRPr="005F1B2A">
              <w:rPr>
                <w:rFonts w:ascii="OpenSans" w:hAnsi="OpenSans" w:eastAsia="Open Sans" w:cs="Open Sans"/>
                <w:sz w:val="19"/>
                <w:szCs w:val="19"/>
              </w:rPr>
              <w:t>When a new entity (table or other data object) appears in the source system, responsible persons should automatically receive a notification containing information about the new entity and its affiliation with a particular system.</w:t>
            </w:r>
          </w:p>
          <w:p w:rsidRPr="005F1B2A" w:rsidR="01389EF0" w:rsidP="008B05BE" w:rsidRDefault="01389EF0" w14:paraId="0285F713" w14:textId="3866F441">
            <w:pPr>
              <w:spacing w:before="120" w:after="120"/>
              <w:rPr>
                <w:rFonts w:ascii="OpenSans" w:hAnsi="OpenSans" w:cs="Open Sans"/>
                <w:sz w:val="19"/>
                <w:szCs w:val="19"/>
              </w:rPr>
            </w:pPr>
            <w:r w:rsidRPr="005F1B2A">
              <w:rPr>
                <w:rFonts w:ascii="OpenSans" w:hAnsi="OpenSans" w:eastAsia="Open Sans" w:cs="Open Sans"/>
                <w:sz w:val="19"/>
                <w:szCs w:val="19"/>
              </w:rPr>
              <w:t>It should also be possible to fix the list of objects that are present in the source but not yet integrated into DWH.</w:t>
            </w:r>
          </w:p>
          <w:p w:rsidRPr="005F1B2A" w:rsidR="01389EF0" w:rsidP="008B05BE" w:rsidRDefault="01389EF0" w14:paraId="25913199" w14:textId="6BE17AC4">
            <w:pPr>
              <w:spacing w:before="120" w:after="120"/>
              <w:rPr>
                <w:rFonts w:ascii="OpenSans" w:hAnsi="OpenSans" w:cs="Open Sans"/>
                <w:sz w:val="19"/>
                <w:szCs w:val="19"/>
              </w:rPr>
            </w:pPr>
            <w:r w:rsidRPr="005F1B2A">
              <w:rPr>
                <w:rFonts w:ascii="OpenSans" w:hAnsi="OpenSans" w:eastAsia="Open Sans" w:cs="Open Sans"/>
                <w:sz w:val="19"/>
                <w:szCs w:val="19"/>
              </w:rPr>
              <w:t xml:space="preserve">To do this, the source side must provide access to the full list of entities and their attributes (for example, through </w:t>
            </w:r>
            <w:proofErr w:type="spellStart"/>
            <w:r w:rsidRPr="005F1B2A">
              <w:rPr>
                <w:rFonts w:ascii="OpenSans" w:hAnsi="OpenSans" w:eastAsia="Open Sans" w:cs="Open Sans"/>
                <w:sz w:val="19"/>
                <w:szCs w:val="19"/>
              </w:rPr>
              <w:t>information_schema.tables</w:t>
            </w:r>
            <w:proofErr w:type="spellEnd"/>
            <w:r w:rsidRPr="005F1B2A">
              <w:rPr>
                <w:rFonts w:ascii="OpenSans" w:hAnsi="OpenSans" w:eastAsia="Open Sans" w:cs="Open Sans"/>
                <w:sz w:val="19"/>
                <w:szCs w:val="19"/>
              </w:rPr>
              <w:t xml:space="preserve"> and </w:t>
            </w:r>
            <w:proofErr w:type="spellStart"/>
            <w:r w:rsidRPr="005F1B2A">
              <w:rPr>
                <w:rFonts w:ascii="OpenSans" w:hAnsi="OpenSans" w:eastAsia="Open Sans" w:cs="Open Sans"/>
                <w:sz w:val="19"/>
                <w:szCs w:val="19"/>
              </w:rPr>
              <w:t>information_schema.columns</w:t>
            </w:r>
            <w:proofErr w:type="spellEnd"/>
            <w:r w:rsidRPr="005F1B2A">
              <w:rPr>
                <w:rFonts w:ascii="OpenSans" w:hAnsi="OpenSans" w:eastAsia="Open Sans" w:cs="Open Sans"/>
                <w:sz w:val="19"/>
                <w:szCs w:val="19"/>
              </w:rPr>
              <w:t xml:space="preserve"> in MSSQL).</w:t>
            </w:r>
          </w:p>
        </w:tc>
      </w:tr>
      <w:tr w:rsidRPr="005F1B2A" w:rsidR="00E735BF" w:rsidTr="00F41B95" w14:paraId="3A08237F" w14:textId="77777777">
        <w:trPr>
          <w:trHeight w:val="300"/>
        </w:trPr>
        <w:tc>
          <w:tcPr>
            <w:tcW w:w="229" w:type="pct"/>
          </w:tcPr>
          <w:p w:rsidRPr="005F1B2A" w:rsidR="01389EF0" w:rsidP="008B05BE" w:rsidRDefault="01389EF0" w14:paraId="12EB0EA5" w14:textId="18A57336">
            <w:pPr>
              <w:spacing w:before="120" w:after="120"/>
              <w:rPr>
                <w:rFonts w:ascii="OpenSans" w:hAnsi="OpenSans" w:cs="Open Sans"/>
                <w:sz w:val="19"/>
                <w:szCs w:val="19"/>
              </w:rPr>
            </w:pPr>
            <w:r w:rsidRPr="005F1B2A">
              <w:rPr>
                <w:rFonts w:ascii="OpenSans" w:hAnsi="OpenSans" w:eastAsia="Open Sans" w:cs="Open Sans"/>
                <w:sz w:val="19"/>
                <w:szCs w:val="19"/>
              </w:rPr>
              <w:t>3</w:t>
            </w:r>
          </w:p>
        </w:tc>
        <w:tc>
          <w:tcPr>
            <w:tcW w:w="1377" w:type="pct"/>
          </w:tcPr>
          <w:p w:rsidRPr="005F1B2A" w:rsidR="01389EF0" w:rsidP="008B05BE" w:rsidRDefault="01389EF0" w14:paraId="58F17E68" w14:textId="3EF7DB74">
            <w:pPr>
              <w:spacing w:before="120" w:after="120"/>
              <w:rPr>
                <w:rFonts w:ascii="OpenSans" w:hAnsi="OpenSans" w:cs="Open Sans"/>
                <w:sz w:val="19"/>
                <w:szCs w:val="19"/>
              </w:rPr>
            </w:pPr>
            <w:r w:rsidRPr="005F1B2A">
              <w:rPr>
                <w:rFonts w:ascii="OpenSans" w:hAnsi="OpenSans" w:eastAsia="Open Sans" w:cs="Open Sans"/>
                <w:sz w:val="19"/>
                <w:szCs w:val="19"/>
              </w:rPr>
              <w:t>Notification of adding a new attribute to an existing table</w:t>
            </w:r>
          </w:p>
        </w:tc>
        <w:tc>
          <w:tcPr>
            <w:tcW w:w="3394" w:type="pct"/>
          </w:tcPr>
          <w:p w:rsidRPr="005F1B2A" w:rsidR="01389EF0" w:rsidP="008B05BE" w:rsidRDefault="01389EF0" w14:paraId="02391412" w14:textId="620EA79B">
            <w:pPr>
              <w:spacing w:before="120" w:after="120"/>
              <w:rPr>
                <w:rFonts w:ascii="OpenSans" w:hAnsi="OpenSans" w:cs="Open Sans"/>
                <w:sz w:val="19"/>
                <w:szCs w:val="19"/>
              </w:rPr>
            </w:pPr>
            <w:r w:rsidRPr="005F1B2A">
              <w:rPr>
                <w:rFonts w:ascii="OpenSans" w:hAnsi="OpenSans" w:eastAsia="Open Sans" w:cs="Open Sans"/>
                <w:sz w:val="19"/>
                <w:szCs w:val="19"/>
              </w:rPr>
              <w:t>If a new attribute is added to a table integrated in DWH in the source system, the system should: Automatically attempt to update the table structure in DWH using the “schema merge” mechanism in Delta Tables.</w:t>
            </w:r>
          </w:p>
          <w:p w:rsidRPr="005F1B2A" w:rsidR="01389EF0" w:rsidP="008B05BE" w:rsidRDefault="01389EF0" w14:paraId="0406669A" w14:textId="12E18818">
            <w:pPr>
              <w:spacing w:before="120" w:after="120"/>
              <w:rPr>
                <w:rFonts w:ascii="OpenSans" w:hAnsi="OpenSans" w:cs="Open Sans"/>
                <w:sz w:val="19"/>
                <w:szCs w:val="19"/>
              </w:rPr>
            </w:pPr>
            <w:r w:rsidRPr="005F1B2A">
              <w:rPr>
                <w:rFonts w:ascii="OpenSans" w:hAnsi="OpenSans" w:eastAsia="Open Sans" w:cs="Open Sans"/>
                <w:sz w:val="19"/>
                <w:szCs w:val="19"/>
              </w:rPr>
              <w:t>Keep a log of such changes. Send notifications to responsible persons about the fact of adding a new attribute.</w:t>
            </w:r>
          </w:p>
        </w:tc>
      </w:tr>
      <w:tr w:rsidRPr="005F1B2A" w:rsidR="00E735BF" w:rsidTr="00F41B95" w14:paraId="325D1D5E" w14:textId="77777777">
        <w:trPr>
          <w:trHeight w:val="300"/>
        </w:trPr>
        <w:tc>
          <w:tcPr>
            <w:tcW w:w="229" w:type="pct"/>
          </w:tcPr>
          <w:p w:rsidRPr="005F1B2A" w:rsidR="01389EF0" w:rsidP="008B05BE" w:rsidRDefault="01389EF0" w14:paraId="49722B9F" w14:textId="074BCF6F">
            <w:pPr>
              <w:spacing w:before="120" w:after="120"/>
              <w:rPr>
                <w:rFonts w:ascii="OpenSans" w:hAnsi="OpenSans" w:cs="Open Sans"/>
                <w:sz w:val="19"/>
                <w:szCs w:val="19"/>
              </w:rPr>
            </w:pPr>
            <w:r w:rsidRPr="005F1B2A">
              <w:rPr>
                <w:rFonts w:ascii="OpenSans" w:hAnsi="OpenSans" w:eastAsia="Open Sans" w:cs="Open Sans"/>
                <w:sz w:val="19"/>
                <w:szCs w:val="19"/>
              </w:rPr>
              <w:t>4</w:t>
            </w:r>
          </w:p>
        </w:tc>
        <w:tc>
          <w:tcPr>
            <w:tcW w:w="1377" w:type="pct"/>
          </w:tcPr>
          <w:p w:rsidRPr="005F1B2A" w:rsidR="01389EF0" w:rsidP="008B05BE" w:rsidRDefault="01389EF0" w14:paraId="21754AA0" w14:textId="0E2E02A0">
            <w:pPr>
              <w:spacing w:before="120" w:after="120"/>
              <w:rPr>
                <w:rFonts w:ascii="OpenSans" w:hAnsi="OpenSans" w:cs="Open Sans"/>
                <w:sz w:val="19"/>
                <w:szCs w:val="19"/>
              </w:rPr>
            </w:pPr>
            <w:r w:rsidRPr="005F1B2A">
              <w:rPr>
                <w:rFonts w:ascii="OpenSans" w:hAnsi="OpenSans" w:eastAsia="Open Sans" w:cs="Open Sans"/>
                <w:sz w:val="19"/>
                <w:szCs w:val="19"/>
              </w:rPr>
              <w:t>Notifications about deletion, renaming, or changing the data type of attributes or entities</w:t>
            </w:r>
          </w:p>
        </w:tc>
        <w:tc>
          <w:tcPr>
            <w:tcW w:w="3394" w:type="pct"/>
          </w:tcPr>
          <w:p w:rsidRPr="005F1B2A" w:rsidR="01389EF0" w:rsidP="008B05BE" w:rsidRDefault="01389EF0" w14:paraId="5056ED9C" w14:textId="26817A84">
            <w:pPr>
              <w:spacing w:before="120" w:after="120"/>
              <w:rPr>
                <w:rFonts w:ascii="OpenSans" w:hAnsi="OpenSans" w:cs="Open Sans"/>
                <w:sz w:val="19"/>
                <w:szCs w:val="19"/>
              </w:rPr>
            </w:pPr>
            <w:r w:rsidRPr="005F1B2A">
              <w:rPr>
                <w:rFonts w:ascii="OpenSans" w:hAnsi="OpenSans" w:eastAsia="Open Sans" w:cs="Open Sans"/>
                <w:sz w:val="19"/>
                <w:szCs w:val="19"/>
              </w:rPr>
              <w:t>In case of the following changes in the source system:</w:t>
            </w:r>
          </w:p>
          <w:p w:rsidRPr="005F1B2A" w:rsidR="01389EF0" w:rsidP="008B05BE" w:rsidRDefault="01389EF0" w14:paraId="202598E9" w14:textId="24B490BD">
            <w:pPr>
              <w:pStyle w:val="ListParagraph"/>
              <w:numPr>
                <w:ilvl w:val="0"/>
                <w:numId w:val="23"/>
              </w:numPr>
              <w:spacing w:before="120" w:after="120"/>
              <w:rPr>
                <w:rFonts w:ascii="OpenSans" w:hAnsi="OpenSans" w:cs="Open Sans"/>
              </w:rPr>
            </w:pPr>
            <w:r w:rsidRPr="005F1B2A">
              <w:rPr>
                <w:rFonts w:ascii="OpenSans" w:hAnsi="OpenSans" w:eastAsia="Open Sans" w:cs="Open Sans"/>
                <w:sz w:val="19"/>
                <w:szCs w:val="19"/>
              </w:rPr>
              <w:t>Deleting an entity or attribute</w:t>
            </w:r>
          </w:p>
          <w:p w:rsidRPr="005F1B2A" w:rsidR="01389EF0" w:rsidP="008B05BE" w:rsidRDefault="01389EF0" w14:paraId="09A371B7" w14:textId="6DCF5645">
            <w:pPr>
              <w:pStyle w:val="ListParagraph"/>
              <w:numPr>
                <w:ilvl w:val="0"/>
                <w:numId w:val="23"/>
              </w:numPr>
              <w:spacing w:before="120" w:after="120"/>
              <w:rPr>
                <w:rFonts w:ascii="OpenSans" w:hAnsi="OpenSans" w:cs="Open Sans"/>
              </w:rPr>
            </w:pPr>
            <w:r w:rsidRPr="005F1B2A">
              <w:rPr>
                <w:rFonts w:ascii="OpenSans" w:hAnsi="OpenSans" w:eastAsia="Open Sans" w:cs="Open Sans"/>
                <w:sz w:val="19"/>
                <w:szCs w:val="19"/>
              </w:rPr>
              <w:t>Renaming an attribute</w:t>
            </w:r>
          </w:p>
          <w:p w:rsidRPr="005F1B2A" w:rsidR="01389EF0" w:rsidP="008B05BE" w:rsidRDefault="01389EF0" w14:paraId="7CD8DCA0" w14:textId="0AEB97F3">
            <w:pPr>
              <w:pStyle w:val="ListParagraph"/>
              <w:numPr>
                <w:ilvl w:val="0"/>
                <w:numId w:val="23"/>
              </w:numPr>
              <w:spacing w:before="120" w:after="120"/>
              <w:rPr>
                <w:rFonts w:ascii="OpenSans" w:hAnsi="OpenSans" w:cs="Open Sans"/>
              </w:rPr>
            </w:pPr>
            <w:r w:rsidRPr="005F1B2A">
              <w:rPr>
                <w:rFonts w:ascii="OpenSans" w:hAnsi="OpenSans" w:eastAsia="Open Sans" w:cs="Open Sans"/>
                <w:sz w:val="19"/>
                <w:szCs w:val="19"/>
              </w:rPr>
              <w:t>Changing the data type of an attribute</w:t>
            </w:r>
          </w:p>
          <w:p w:rsidRPr="005F1B2A" w:rsidR="01389EF0" w:rsidP="008B05BE" w:rsidRDefault="01389EF0" w14:paraId="2C56FEE7" w14:textId="435F3ABA">
            <w:pPr>
              <w:spacing w:before="120" w:after="120"/>
              <w:rPr>
                <w:rFonts w:ascii="OpenSans" w:hAnsi="OpenSans" w:cs="Open Sans"/>
                <w:sz w:val="19"/>
                <w:szCs w:val="19"/>
              </w:rPr>
            </w:pPr>
            <w:r w:rsidRPr="005F1B2A">
              <w:rPr>
                <w:rFonts w:ascii="OpenSans" w:hAnsi="OpenSans" w:eastAsia="Open Sans" w:cs="Open Sans"/>
                <w:sz w:val="19"/>
                <w:szCs w:val="19"/>
              </w:rPr>
              <w:t>the system should automatically generate notifications for responsible persons, indicating the entity, the changed attribute, and the nature of the change. This will allow timely measures to be taken to prevent violations of data integrity and loading processes.</w:t>
            </w:r>
          </w:p>
        </w:tc>
      </w:tr>
    </w:tbl>
    <w:p w:rsidRPr="005F1B2A" w:rsidR="21D7D416" w:rsidP="00FE6543" w:rsidRDefault="21D7D416" w14:paraId="7E3E41A2" w14:textId="40C61D61">
      <w:pPr>
        <w:pStyle w:val="Heading2"/>
        <w:spacing w:before="240" w:after="240"/>
        <w:ind w:firstLine="720"/>
        <w:jc w:val="both"/>
        <w:rPr>
          <w:rFonts w:ascii="OpenSans" w:hAnsi="OpenSans" w:eastAsia="OpenSans" w:cs="OpenSans"/>
          <w:color w:val="auto"/>
          <w:sz w:val="40"/>
          <w:szCs w:val="40"/>
        </w:rPr>
      </w:pPr>
      <w:bookmarkStart w:name="_Toc197067889" w:id="58"/>
      <w:r w:rsidRPr="005F1B2A">
        <w:rPr>
          <w:rFonts w:ascii="OpenSans" w:hAnsi="OpenSans" w:eastAsia="OpenSans" w:cs="OpenSans"/>
          <w:color w:val="auto"/>
          <w:sz w:val="40"/>
          <w:szCs w:val="40"/>
        </w:rPr>
        <w:t>Requirements for the full data download process</w:t>
      </w:r>
      <w:bookmarkEnd w:id="58"/>
    </w:p>
    <w:tbl>
      <w:tblPr>
        <w:tblStyle w:val="TableGridLight"/>
        <w:tblW w:w="5000" w:type="pct"/>
        <w:tblLook w:val="04A0" w:firstRow="1" w:lastRow="0" w:firstColumn="1" w:lastColumn="0" w:noHBand="0" w:noVBand="1"/>
      </w:tblPr>
      <w:tblGrid>
        <w:gridCol w:w="439"/>
        <w:gridCol w:w="2654"/>
        <w:gridCol w:w="6257"/>
      </w:tblGrid>
      <w:tr w:rsidRPr="005F1B2A" w:rsidR="00E735BF" w:rsidTr="000D32A9" w14:paraId="11769542" w14:textId="77777777">
        <w:trPr>
          <w:trHeight w:val="300"/>
          <w:tblHeader/>
        </w:trPr>
        <w:tc>
          <w:tcPr>
            <w:tcW w:w="235" w:type="pct"/>
            <w:shd w:val="clear" w:color="auto" w:fill="000000" w:themeFill="text1"/>
          </w:tcPr>
          <w:p w:rsidRPr="005F1B2A" w:rsidR="01389EF0" w:rsidP="008B05BE" w:rsidRDefault="01389EF0" w14:paraId="6319D2A7" w14:textId="67C94597">
            <w:pPr>
              <w:spacing w:before="120" w:after="120"/>
              <w:jc w:val="center"/>
              <w:rPr>
                <w:rFonts w:ascii="OpenSans" w:hAnsi="OpenSans" w:cs="Segoe UI"/>
                <w:sz w:val="19"/>
                <w:szCs w:val="19"/>
              </w:rPr>
            </w:pPr>
            <w:r w:rsidRPr="005F1B2A">
              <w:rPr>
                <w:rFonts w:ascii="OpenSans" w:hAnsi="OpenSans" w:cs="Segoe UI"/>
                <w:sz w:val="19"/>
                <w:szCs w:val="19"/>
              </w:rPr>
              <w:t>№</w:t>
            </w:r>
          </w:p>
        </w:tc>
        <w:tc>
          <w:tcPr>
            <w:tcW w:w="1419" w:type="pct"/>
            <w:shd w:val="clear" w:color="auto" w:fill="000000" w:themeFill="text1"/>
          </w:tcPr>
          <w:p w:rsidRPr="005F1B2A" w:rsidR="01389EF0" w:rsidP="008B05BE" w:rsidRDefault="01389EF0" w14:paraId="43788912" w14:textId="5468AE2B">
            <w:pPr>
              <w:spacing w:before="120" w:after="120"/>
              <w:jc w:val="center"/>
              <w:rPr>
                <w:rFonts w:ascii="OpenSans" w:hAnsi="OpenSans" w:cs="Segoe UI"/>
                <w:sz w:val="19"/>
                <w:szCs w:val="19"/>
              </w:rPr>
            </w:pPr>
            <w:r w:rsidRPr="005F1B2A">
              <w:rPr>
                <w:rFonts w:ascii="OpenSans" w:hAnsi="OpenSans" w:cs="Segoe UI"/>
                <w:sz w:val="19"/>
                <w:szCs w:val="19"/>
              </w:rPr>
              <w:t>Requirement</w:t>
            </w:r>
          </w:p>
        </w:tc>
        <w:tc>
          <w:tcPr>
            <w:tcW w:w="3345" w:type="pct"/>
            <w:shd w:val="clear" w:color="auto" w:fill="000000" w:themeFill="text1"/>
          </w:tcPr>
          <w:p w:rsidRPr="005F1B2A" w:rsidR="01389EF0" w:rsidP="008B05BE" w:rsidRDefault="01389EF0" w14:paraId="7357577E" w14:textId="0F6AE497">
            <w:pPr>
              <w:spacing w:before="120" w:after="120"/>
              <w:jc w:val="center"/>
              <w:rPr>
                <w:rFonts w:ascii="OpenSans" w:hAnsi="OpenSans" w:cs="Segoe UI"/>
                <w:sz w:val="19"/>
                <w:szCs w:val="19"/>
              </w:rPr>
            </w:pPr>
            <w:r w:rsidRPr="005F1B2A">
              <w:rPr>
                <w:rFonts w:ascii="OpenSans" w:hAnsi="OpenSans" w:cs="Segoe UI"/>
                <w:sz w:val="19"/>
                <w:szCs w:val="19"/>
              </w:rPr>
              <w:t>Description</w:t>
            </w:r>
          </w:p>
        </w:tc>
      </w:tr>
      <w:tr w:rsidRPr="005F1B2A" w:rsidR="00E735BF" w:rsidTr="000D32A9" w14:paraId="2A475962" w14:textId="77777777">
        <w:trPr>
          <w:trHeight w:val="300"/>
        </w:trPr>
        <w:tc>
          <w:tcPr>
            <w:tcW w:w="235" w:type="pct"/>
          </w:tcPr>
          <w:p w:rsidRPr="005F1B2A" w:rsidR="01389EF0" w:rsidP="008B05BE" w:rsidRDefault="01389EF0" w14:paraId="6962D461" w14:textId="27602F61">
            <w:pPr>
              <w:spacing w:before="120" w:after="120"/>
              <w:rPr>
                <w:rFonts w:ascii="OpenSans" w:hAnsi="OpenSans" w:cs="Open Sans"/>
                <w:sz w:val="19"/>
                <w:szCs w:val="19"/>
              </w:rPr>
            </w:pPr>
            <w:commentRangeStart w:id="59"/>
            <w:r w:rsidRPr="005F1B2A">
              <w:rPr>
                <w:rFonts w:ascii="OpenSans" w:hAnsi="OpenSans" w:eastAsia="Open Sans" w:cs="Open Sans"/>
                <w:sz w:val="19"/>
                <w:szCs w:val="19"/>
              </w:rPr>
              <w:t>5</w:t>
            </w:r>
          </w:p>
        </w:tc>
        <w:tc>
          <w:tcPr>
            <w:tcW w:w="1419" w:type="pct"/>
          </w:tcPr>
          <w:p w:rsidRPr="005F1B2A" w:rsidR="01389EF0" w:rsidP="008B05BE" w:rsidRDefault="01389EF0" w14:paraId="454905F2" w14:textId="5E0AE1CD">
            <w:pPr>
              <w:spacing w:before="120" w:after="120"/>
              <w:rPr>
                <w:rFonts w:ascii="OpenSans" w:hAnsi="OpenSans" w:cs="Open Sans"/>
                <w:sz w:val="19"/>
                <w:szCs w:val="19"/>
              </w:rPr>
            </w:pPr>
            <w:r w:rsidRPr="005F1B2A">
              <w:rPr>
                <w:rFonts w:ascii="OpenSans" w:hAnsi="OpenSans" w:eastAsia="Open Sans" w:cs="Open Sans"/>
                <w:sz w:val="19"/>
                <w:szCs w:val="19"/>
              </w:rPr>
              <w:t>Full Load of entities</w:t>
            </w:r>
          </w:p>
        </w:tc>
        <w:tc>
          <w:tcPr>
            <w:tcW w:w="3345" w:type="pct"/>
          </w:tcPr>
          <w:p w:rsidRPr="005F1B2A" w:rsidR="01389EF0" w:rsidP="008B05BE" w:rsidRDefault="01389EF0" w14:paraId="71EA5C5E" w14:textId="3B6CA62C">
            <w:pPr>
              <w:spacing w:before="120" w:after="120"/>
              <w:rPr>
                <w:rFonts w:ascii="OpenSans" w:hAnsi="OpenSans" w:cs="Open Sans"/>
                <w:sz w:val="19"/>
                <w:szCs w:val="19"/>
              </w:rPr>
            </w:pPr>
            <w:r w:rsidRPr="005F1B2A">
              <w:rPr>
                <w:rFonts w:ascii="OpenSans" w:hAnsi="OpenSans" w:eastAsia="Open Sans" w:cs="Open Sans"/>
                <w:sz w:val="19"/>
                <w:szCs w:val="19"/>
              </w:rPr>
              <w:t>For reference tables and objects for which it is impossible to determine incremental changes, the full load strategy should be used - complete data updates with each import cycle.</w:t>
            </w:r>
          </w:p>
          <w:p w:rsidRPr="00E4524F" w:rsidR="01389EF0" w:rsidP="008B05BE" w:rsidRDefault="01389EF0" w14:paraId="49D64F12" w14:textId="3C60C5C2">
            <w:pPr>
              <w:spacing w:before="120" w:after="120"/>
              <w:rPr>
                <w:rFonts w:ascii="OpenSans" w:hAnsi="OpenSans" w:cs="Open Sans"/>
                <w:sz w:val="19"/>
                <w:szCs w:val="19"/>
                <w:lang w:val="uk-UA"/>
              </w:rPr>
            </w:pPr>
            <w:r w:rsidRPr="005F1B2A">
              <w:rPr>
                <w:rFonts w:ascii="OpenSans" w:hAnsi="OpenSans" w:eastAsia="Open Sans" w:cs="Open Sans"/>
                <w:sz w:val="19"/>
                <w:szCs w:val="19"/>
              </w:rPr>
              <w:t>In cases where this does not critically affect system performance, it is recommended to switch to incremental data loading as much as possible in order to optimize resources and speed up the update process.</w:t>
            </w:r>
            <w:commentRangeEnd w:id="59"/>
            <w:r w:rsidRPr="00E4524F" w:rsidR="00E4524F">
              <w:rPr>
                <w:rStyle w:val="CommentReference"/>
                <w:rFonts w:ascii="OpenSans" w:hAnsi="OpenSans" w:cs="Open Sans"/>
                <w:sz w:val="19"/>
                <w:szCs w:val="19"/>
                <w:lang w:val="uk-UA"/>
              </w:rPr>
              <w:commentReference w:id="59"/>
            </w:r>
          </w:p>
        </w:tc>
      </w:tr>
    </w:tbl>
    <w:p w:rsidRPr="005F1B2A" w:rsidR="21D7D416" w:rsidP="00FE6543" w:rsidRDefault="21D7D416" w14:paraId="3781B977" w14:textId="399E1FBF">
      <w:pPr>
        <w:pStyle w:val="Heading2"/>
        <w:spacing w:before="240" w:after="240"/>
        <w:ind w:firstLine="720"/>
        <w:jc w:val="both"/>
        <w:rPr>
          <w:rFonts w:ascii="OpenSans" w:hAnsi="OpenSans" w:eastAsia="OpenSans" w:cs="OpenSans"/>
          <w:color w:val="auto"/>
          <w:sz w:val="40"/>
          <w:szCs w:val="40"/>
        </w:rPr>
      </w:pPr>
      <w:bookmarkStart w:name="_Toc197067890" w:id="60"/>
      <w:r w:rsidRPr="005F1B2A">
        <w:rPr>
          <w:rFonts w:ascii="OpenSans" w:hAnsi="OpenSans" w:eastAsia="OpenSans" w:cs="OpenSans"/>
          <w:color w:val="auto"/>
          <w:sz w:val="40"/>
          <w:szCs w:val="40"/>
        </w:rPr>
        <w:t>Requirements for the incremental data download process</w:t>
      </w:r>
      <w:bookmarkEnd w:id="60"/>
    </w:p>
    <w:tbl>
      <w:tblPr>
        <w:tblStyle w:val="TableGrid"/>
        <w:tblW w:w="5000" w:type="pct"/>
        <w:tblLook w:val="04A0" w:firstRow="1" w:lastRow="0" w:firstColumn="1" w:lastColumn="0" w:noHBand="0" w:noVBand="1"/>
      </w:tblPr>
      <w:tblGrid>
        <w:gridCol w:w="439"/>
        <w:gridCol w:w="3041"/>
        <w:gridCol w:w="5860"/>
      </w:tblGrid>
      <w:tr w:rsidRPr="005F1B2A" w:rsidR="00E735BF" w:rsidTr="244F4542" w14:paraId="05E774C8" w14:textId="77777777">
        <w:trPr>
          <w:trHeight w:val="300"/>
          <w:tblHeader/>
        </w:trPr>
        <w:tc>
          <w:tcPr>
            <w:tcW w:w="235" w:type="pct"/>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vAlign w:val="center"/>
          </w:tcPr>
          <w:p w:rsidRPr="005F1B2A" w:rsidR="01389EF0" w:rsidP="008B05BE" w:rsidRDefault="01389EF0" w14:paraId="3F7E6237" w14:textId="2882631D">
            <w:pPr>
              <w:spacing w:before="120" w:after="120"/>
              <w:jc w:val="center"/>
              <w:rPr>
                <w:rFonts w:ascii="OpenSans" w:hAnsi="OpenSans" w:cs="Segoe UI"/>
                <w:sz w:val="19"/>
                <w:szCs w:val="19"/>
              </w:rPr>
            </w:pPr>
            <w:r w:rsidRPr="005F1B2A">
              <w:rPr>
                <w:rFonts w:ascii="OpenSans" w:hAnsi="OpenSans" w:cs="Segoe UI"/>
                <w:sz w:val="19"/>
                <w:szCs w:val="19"/>
              </w:rPr>
              <w:t>№</w:t>
            </w:r>
          </w:p>
        </w:tc>
        <w:tc>
          <w:tcPr>
            <w:tcW w:w="1628" w:type="pct"/>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Pr="005F1B2A" w:rsidR="01389EF0" w:rsidP="008B05BE" w:rsidRDefault="01389EF0" w14:paraId="7A9A7901" w14:textId="6E156074">
            <w:pPr>
              <w:spacing w:before="120" w:after="120"/>
              <w:jc w:val="center"/>
              <w:rPr>
                <w:rFonts w:ascii="OpenSans" w:hAnsi="OpenSans" w:cs="Segoe UI"/>
                <w:sz w:val="19"/>
                <w:szCs w:val="19"/>
              </w:rPr>
            </w:pPr>
            <w:r w:rsidRPr="005F1B2A">
              <w:rPr>
                <w:rFonts w:ascii="OpenSans" w:hAnsi="OpenSans" w:cs="Segoe UI"/>
                <w:sz w:val="19"/>
                <w:szCs w:val="19"/>
              </w:rPr>
              <w:t>Requirement</w:t>
            </w:r>
          </w:p>
        </w:tc>
        <w:tc>
          <w:tcPr>
            <w:tcW w:w="3137" w:type="pct"/>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tcPr>
          <w:p w:rsidRPr="005F1B2A" w:rsidR="01389EF0" w:rsidP="008B05BE" w:rsidRDefault="01389EF0" w14:paraId="3A260317" w14:textId="573AE1A5">
            <w:pPr>
              <w:spacing w:before="120" w:after="120"/>
              <w:jc w:val="center"/>
              <w:rPr>
                <w:rFonts w:ascii="OpenSans" w:hAnsi="OpenSans" w:cs="Segoe UI"/>
                <w:sz w:val="19"/>
                <w:szCs w:val="19"/>
              </w:rPr>
            </w:pPr>
            <w:r w:rsidRPr="005F1B2A">
              <w:rPr>
                <w:rFonts w:ascii="OpenSans" w:hAnsi="OpenSans" w:cs="Segoe UI"/>
                <w:sz w:val="19"/>
                <w:szCs w:val="19"/>
              </w:rPr>
              <w:t>Description</w:t>
            </w:r>
          </w:p>
        </w:tc>
      </w:tr>
      <w:tr w:rsidRPr="005F1B2A" w:rsidR="00E735BF" w:rsidTr="244F4542" w14:paraId="72906EDF" w14:textId="77777777">
        <w:trPr>
          <w:trHeight w:val="300"/>
        </w:trPr>
        <w:tc>
          <w:tcPr>
            <w:tcW w:w="235" w:type="pct"/>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5F1B2A" w:rsidR="01389EF0" w:rsidP="008B05BE" w:rsidRDefault="01389EF0" w14:paraId="7D7BB97E" w14:textId="3DBDAB61">
            <w:pPr>
              <w:spacing w:before="120" w:after="120"/>
              <w:rPr>
                <w:rFonts w:ascii="OpenSans" w:hAnsi="OpenSans" w:cs="Open Sans"/>
                <w:sz w:val="19"/>
                <w:szCs w:val="19"/>
              </w:rPr>
            </w:pPr>
            <w:r w:rsidRPr="005F1B2A">
              <w:rPr>
                <w:rFonts w:ascii="OpenSans" w:hAnsi="OpenSans" w:eastAsia="Open Sans" w:cs="Open Sans"/>
                <w:sz w:val="19"/>
                <w:szCs w:val="19"/>
              </w:rPr>
              <w:t>6</w:t>
            </w:r>
          </w:p>
        </w:tc>
        <w:tc>
          <w:tcPr>
            <w:tcW w:w="1628" w:type="pct"/>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5F1B2A" w:rsidR="01389EF0" w:rsidP="008B05BE" w:rsidRDefault="01389EF0" w14:paraId="107BFFB1" w14:textId="6070A163">
            <w:pPr>
              <w:spacing w:before="120" w:after="120"/>
              <w:rPr>
                <w:rFonts w:ascii="OpenSans" w:hAnsi="OpenSans" w:cs="Open Sans"/>
                <w:sz w:val="19"/>
                <w:szCs w:val="19"/>
              </w:rPr>
            </w:pPr>
            <w:r w:rsidRPr="005F1B2A">
              <w:rPr>
                <w:rFonts w:ascii="OpenSans" w:hAnsi="OpenSans" w:eastAsia="Open Sans" w:cs="Open Sans"/>
                <w:sz w:val="19"/>
                <w:szCs w:val="19"/>
              </w:rPr>
              <w:t>Incremental Load of entities</w:t>
            </w:r>
          </w:p>
        </w:tc>
        <w:tc>
          <w:tcPr>
            <w:tcW w:w="3137" w:type="pct"/>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5F1B2A" w:rsidR="01389EF0" w:rsidP="008B05BE" w:rsidRDefault="01389EF0" w14:paraId="666FB462" w14:textId="2C814870">
            <w:pPr>
              <w:spacing w:before="120" w:after="120"/>
              <w:rPr>
                <w:rFonts w:ascii="OpenSans" w:hAnsi="OpenSans" w:cs="Open Sans"/>
                <w:sz w:val="19"/>
                <w:szCs w:val="19"/>
              </w:rPr>
            </w:pPr>
            <w:r w:rsidRPr="71B4D1C7">
              <w:rPr>
                <w:rFonts w:ascii="OpenSans" w:hAnsi="OpenSans" w:eastAsia="Open Sans" w:cs="Open Sans"/>
                <w:sz w:val="19"/>
                <w:szCs w:val="19"/>
              </w:rPr>
              <w:t>For all entities, where technically feasible, a strategy should be defined to detect changes (delta) and load only new or updated records to the bronze level.</w:t>
            </w:r>
          </w:p>
          <w:p w:rsidR="71B4D1C7" w:rsidP="244F4542" w:rsidRDefault="32D1C3A0" w14:paraId="24ABC70F" w14:textId="79B27140">
            <w:pPr>
              <w:spacing w:before="120" w:after="120"/>
              <w:rPr>
                <w:rFonts w:ascii="OpenSans" w:hAnsi="OpenSans" w:eastAsia="Open Sans" w:cs="Open Sans"/>
                <w:sz w:val="19"/>
                <w:szCs w:val="19"/>
              </w:rPr>
            </w:pPr>
            <w:r w:rsidRPr="244F4542">
              <w:rPr>
                <w:rFonts w:ascii="OpenSans" w:hAnsi="OpenSans" w:eastAsia="Open Sans" w:cs="Open Sans"/>
                <w:sz w:val="19"/>
                <w:szCs w:val="19"/>
              </w:rPr>
              <w:t>To support efficient change detection and minimize data movement, a checksum-based delta detection strategy should be implemented where applicable. The source data is logically partitioned into segments (e.g., by business key ranges, or other relevant criteria), and a hash or checksum is computed for each segment. These checksums are then compared against their counterparts in the data warehouse—either by retrieving precomputed values from the source system or by recalculating them from the existing data in the warehouse.</w:t>
            </w:r>
          </w:p>
          <w:p w:rsidR="71B4D1C7" w:rsidP="244F4542" w:rsidRDefault="32D1C3A0" w14:paraId="19F47786" w14:textId="21DF65FB">
            <w:pPr>
              <w:spacing w:before="120" w:after="120"/>
              <w:rPr>
                <w:rFonts w:ascii="OpenSans" w:hAnsi="OpenSans" w:eastAsia="Open Sans" w:cs="Open Sans"/>
                <w:sz w:val="19"/>
                <w:szCs w:val="19"/>
              </w:rPr>
            </w:pPr>
            <w:r w:rsidRPr="244F4542">
              <w:rPr>
                <w:rFonts w:ascii="OpenSans" w:hAnsi="OpenSans" w:eastAsia="Open Sans" w:cs="Open Sans"/>
                <w:sz w:val="19"/>
                <w:szCs w:val="19"/>
              </w:rPr>
              <w:t xml:space="preserve">Recalculating checksums within the data warehouse can also serve as a redundancy layer, providing an additional validation step to ensure data consistency and detect discrepancies that may arise due to </w:t>
            </w:r>
            <w:r w:rsidRPr="244F4542" w:rsidR="7E12A140">
              <w:rPr>
                <w:rFonts w:ascii="OpenSans" w:hAnsi="OpenSans" w:eastAsia="Open Sans" w:cs="Open Sans"/>
                <w:sz w:val="19"/>
                <w:szCs w:val="19"/>
              </w:rPr>
              <w:t xml:space="preserve">injection </w:t>
            </w:r>
            <w:r w:rsidRPr="244F4542">
              <w:rPr>
                <w:rFonts w:ascii="OpenSans" w:hAnsi="OpenSans" w:eastAsia="Open Sans" w:cs="Open Sans"/>
                <w:sz w:val="19"/>
                <w:szCs w:val="19"/>
              </w:rPr>
              <w:t>issues.</w:t>
            </w:r>
          </w:p>
          <w:p w:rsidR="71B4D1C7" w:rsidP="244F4542" w:rsidRDefault="32D1C3A0" w14:paraId="1FD32AFE" w14:textId="5B172FDC">
            <w:pPr>
              <w:spacing w:before="120" w:after="120"/>
            </w:pPr>
            <w:r w:rsidRPr="244F4542">
              <w:rPr>
                <w:rFonts w:ascii="OpenSans" w:hAnsi="OpenSans" w:eastAsia="Open Sans" w:cs="Open Sans"/>
                <w:sz w:val="19"/>
                <w:szCs w:val="19"/>
              </w:rPr>
              <w:t>Segments with mismatched checksums indicate potential changes. Only these segments are extracted and loaded into the staging area for further detailed comparison and processing. This approach significantly reduces the volume of data that must be scanned and transferred, and enables selective updates of only the affected records in the bronze layer.</w:t>
            </w:r>
          </w:p>
          <w:p w:rsidRPr="005F1B2A" w:rsidR="01389EF0" w:rsidP="008B05BE" w:rsidRDefault="01389EF0" w14:paraId="0BC8E29B" w14:textId="2A736B2E">
            <w:pPr>
              <w:spacing w:before="120" w:after="120"/>
              <w:rPr>
                <w:rFonts w:ascii="OpenSans" w:hAnsi="OpenSans" w:cs="Open Sans"/>
                <w:sz w:val="19"/>
                <w:szCs w:val="19"/>
              </w:rPr>
            </w:pPr>
            <w:r w:rsidRPr="005F1B2A">
              <w:rPr>
                <w:rFonts w:ascii="OpenSans" w:hAnsi="OpenSans" w:eastAsia="Open Sans" w:cs="Open Sans"/>
                <w:sz w:val="19"/>
                <w:szCs w:val="19"/>
              </w:rPr>
              <w:t xml:space="preserve">The incremental loading strategy should be adapted to the specifics of each type of data source, including systems such as MS SQL, PostgreSQL, Microsoft Dynamics </w:t>
            </w:r>
            <w:r w:rsidRPr="005F1B2A" w:rsidR="004D5F7D">
              <w:rPr>
                <w:rFonts w:ascii="OpenSans" w:hAnsi="OpenSans" w:eastAsia="Open Sans" w:cs="Open Sans"/>
                <w:sz w:val="19"/>
                <w:szCs w:val="19"/>
              </w:rPr>
              <w:t>AX</w:t>
            </w:r>
            <w:r w:rsidRPr="005F1B2A">
              <w:rPr>
                <w:rFonts w:ascii="OpenSans" w:hAnsi="OpenSans" w:eastAsia="Open Sans" w:cs="Open Sans"/>
                <w:sz w:val="19"/>
                <w:szCs w:val="19"/>
              </w:rPr>
              <w:t>, REST API, etc.</w:t>
            </w:r>
          </w:p>
        </w:tc>
      </w:tr>
    </w:tbl>
    <w:p w:rsidRPr="005F1B2A" w:rsidR="01389EF0" w:rsidP="00FE6543" w:rsidRDefault="21D7D416" w14:paraId="69F997F5" w14:textId="4ABB2EDC">
      <w:pPr>
        <w:pStyle w:val="Heading2"/>
        <w:spacing w:before="240" w:after="240"/>
        <w:ind w:firstLine="720"/>
        <w:jc w:val="both"/>
        <w:rPr>
          <w:rFonts w:hint="eastAsia" w:ascii="OpenSans" w:hAnsi="OpenSans"/>
          <w:color w:val="auto"/>
          <w:sz w:val="40"/>
          <w:szCs w:val="40"/>
        </w:rPr>
      </w:pPr>
      <w:bookmarkStart w:name="_Toc197067891" w:id="61"/>
      <w:r w:rsidRPr="005F1B2A">
        <w:rPr>
          <w:rFonts w:ascii="OpenSans" w:hAnsi="OpenSans" w:eastAsia="OpenSans" w:cs="OpenSans"/>
          <w:color w:val="auto"/>
          <w:sz w:val="40"/>
          <w:szCs w:val="40"/>
        </w:rPr>
        <w:t>Requirements for the accumulation of history and the ability to return to a certain state of the object</w:t>
      </w:r>
      <w:bookmarkEnd w:id="61"/>
    </w:p>
    <w:tbl>
      <w:tblPr>
        <w:tblStyle w:val="TableGridLight"/>
        <w:tblW w:w="5000" w:type="pct"/>
        <w:tblLook w:val="04A0" w:firstRow="1" w:lastRow="0" w:firstColumn="1" w:lastColumn="0" w:noHBand="0" w:noVBand="1"/>
      </w:tblPr>
      <w:tblGrid>
        <w:gridCol w:w="436"/>
        <w:gridCol w:w="3007"/>
        <w:gridCol w:w="5907"/>
      </w:tblGrid>
      <w:tr w:rsidRPr="005F1B2A" w:rsidR="00E735BF" w:rsidTr="1F49532C" w14:paraId="7AA4AA0E" w14:textId="77777777">
        <w:trPr>
          <w:trHeight w:val="300"/>
          <w:tblHeader/>
        </w:trPr>
        <w:tc>
          <w:tcPr>
            <w:tcW w:w="233" w:type="pct"/>
            <w:shd w:val="clear" w:color="auto" w:fill="000000" w:themeFill="text1"/>
          </w:tcPr>
          <w:p w:rsidRPr="005F1B2A" w:rsidR="01389EF0" w:rsidP="008B05BE" w:rsidRDefault="01389EF0" w14:paraId="2F0F185F" w14:textId="2A22758E">
            <w:pPr>
              <w:spacing w:before="120" w:after="120"/>
              <w:jc w:val="center"/>
              <w:rPr>
                <w:rFonts w:ascii="OpenSans" w:hAnsi="OpenSans" w:cs="Segoe UI"/>
                <w:sz w:val="19"/>
                <w:szCs w:val="19"/>
              </w:rPr>
            </w:pPr>
            <w:r w:rsidRPr="005F1B2A">
              <w:rPr>
                <w:rFonts w:ascii="OpenSans" w:hAnsi="OpenSans" w:cs="Segoe UI"/>
                <w:sz w:val="19"/>
                <w:szCs w:val="19"/>
              </w:rPr>
              <w:t>№</w:t>
            </w:r>
          </w:p>
        </w:tc>
        <w:tc>
          <w:tcPr>
            <w:tcW w:w="1608" w:type="pct"/>
            <w:shd w:val="clear" w:color="auto" w:fill="000000" w:themeFill="text1"/>
          </w:tcPr>
          <w:p w:rsidRPr="005F1B2A" w:rsidR="01389EF0" w:rsidP="008B05BE" w:rsidRDefault="01389EF0" w14:paraId="7E72D2E3" w14:textId="14228077">
            <w:pPr>
              <w:spacing w:before="120" w:after="120"/>
              <w:jc w:val="center"/>
              <w:rPr>
                <w:rFonts w:ascii="OpenSans" w:hAnsi="OpenSans" w:cs="Segoe UI"/>
                <w:sz w:val="19"/>
                <w:szCs w:val="19"/>
              </w:rPr>
            </w:pPr>
            <w:r w:rsidRPr="005F1B2A">
              <w:rPr>
                <w:rFonts w:ascii="OpenSans" w:hAnsi="OpenSans" w:cs="Segoe UI"/>
                <w:sz w:val="19"/>
                <w:szCs w:val="19"/>
              </w:rPr>
              <w:t>Requirement</w:t>
            </w:r>
          </w:p>
        </w:tc>
        <w:tc>
          <w:tcPr>
            <w:tcW w:w="3159" w:type="pct"/>
            <w:shd w:val="clear" w:color="auto" w:fill="000000" w:themeFill="text1"/>
          </w:tcPr>
          <w:p w:rsidRPr="005F1B2A" w:rsidR="01389EF0" w:rsidP="008B05BE" w:rsidRDefault="01389EF0" w14:paraId="1B4C68FF" w14:textId="520B15F4">
            <w:pPr>
              <w:spacing w:before="120" w:after="120"/>
              <w:jc w:val="center"/>
              <w:rPr>
                <w:rFonts w:ascii="OpenSans" w:hAnsi="OpenSans" w:cs="Segoe UI"/>
                <w:sz w:val="19"/>
                <w:szCs w:val="19"/>
              </w:rPr>
            </w:pPr>
            <w:r w:rsidRPr="005F1B2A">
              <w:rPr>
                <w:rFonts w:ascii="OpenSans" w:hAnsi="OpenSans" w:cs="Segoe UI"/>
                <w:sz w:val="19"/>
                <w:szCs w:val="19"/>
              </w:rPr>
              <w:t>Description</w:t>
            </w:r>
          </w:p>
        </w:tc>
      </w:tr>
      <w:tr w:rsidRPr="005F1B2A" w:rsidR="00E735BF" w:rsidTr="1F49532C" w14:paraId="28C97E3E" w14:textId="77777777">
        <w:trPr>
          <w:trHeight w:val="300"/>
        </w:trPr>
        <w:tc>
          <w:tcPr>
            <w:tcW w:w="233" w:type="pct"/>
          </w:tcPr>
          <w:p w:rsidRPr="005F1B2A" w:rsidR="01389EF0" w:rsidP="008B05BE" w:rsidRDefault="01389EF0" w14:paraId="67FC49DA" w14:textId="1854BE86">
            <w:pPr>
              <w:spacing w:before="120" w:after="120"/>
              <w:rPr>
                <w:rFonts w:ascii="OpenSans" w:hAnsi="OpenSans" w:cs="Open Sans"/>
                <w:sz w:val="19"/>
                <w:szCs w:val="19"/>
              </w:rPr>
            </w:pPr>
            <w:r w:rsidRPr="005F1B2A">
              <w:rPr>
                <w:rFonts w:ascii="OpenSans" w:hAnsi="OpenSans" w:eastAsia="Open Sans" w:cs="Open Sans"/>
                <w:sz w:val="19"/>
                <w:szCs w:val="19"/>
              </w:rPr>
              <w:t>7</w:t>
            </w:r>
          </w:p>
        </w:tc>
        <w:tc>
          <w:tcPr>
            <w:tcW w:w="1608" w:type="pct"/>
          </w:tcPr>
          <w:p w:rsidRPr="005F1B2A" w:rsidR="01389EF0" w:rsidP="008B05BE" w:rsidRDefault="01389EF0" w14:paraId="765BB15B" w14:textId="2FB41880">
            <w:pPr>
              <w:spacing w:before="120" w:after="120"/>
              <w:rPr>
                <w:rFonts w:ascii="OpenSans" w:hAnsi="OpenSans" w:cs="Open Sans"/>
                <w:sz w:val="19"/>
                <w:szCs w:val="19"/>
              </w:rPr>
            </w:pPr>
            <w:r w:rsidRPr="005F1B2A">
              <w:rPr>
                <w:rFonts w:ascii="OpenSans" w:hAnsi="OpenSans" w:eastAsia="Open Sans" w:cs="Open Sans"/>
                <w:sz w:val="19"/>
                <w:szCs w:val="19"/>
              </w:rPr>
              <w:t>Accumulation of historical data</w:t>
            </w:r>
          </w:p>
        </w:tc>
        <w:tc>
          <w:tcPr>
            <w:tcW w:w="3159" w:type="pct"/>
          </w:tcPr>
          <w:p w:rsidRPr="005F1B2A" w:rsidR="01389EF0" w:rsidP="0147D3EA" w:rsidRDefault="01389EF0" w14:paraId="48C691DA" w14:textId="70DCF1F3">
            <w:pPr>
              <w:spacing w:before="120" w:after="120"/>
              <w:rPr>
                <w:rFonts w:ascii="OpenSans" w:hAnsi="OpenSans" w:cs="Open Sans"/>
                <w:sz w:val="19"/>
                <w:szCs w:val="19"/>
              </w:rPr>
            </w:pPr>
            <w:r w:rsidRPr="0147D3EA">
              <w:rPr>
                <w:rFonts w:ascii="OpenSans" w:hAnsi="OpenSans" w:eastAsia="Open Sans" w:cs="Open Sans"/>
                <w:sz w:val="19"/>
                <w:szCs w:val="19"/>
              </w:rPr>
              <w:t xml:space="preserve">The system must provide continuous accumulation of change history for all entities at the bronze level. Historical data should be stored for the entire lifetime of the system without deleting or overwriting previous </w:t>
            </w:r>
            <w:proofErr w:type="spellStart"/>
            <w:r w:rsidRPr="0147D3EA">
              <w:rPr>
                <w:rFonts w:ascii="OpenSans" w:hAnsi="OpenSans" w:eastAsia="Open Sans" w:cs="Open Sans"/>
                <w:sz w:val="19"/>
                <w:szCs w:val="19"/>
              </w:rPr>
              <w:t>versions.</w:t>
            </w:r>
            <w:r w:rsidRPr="0147D3EA" w:rsidR="32005620">
              <w:rPr>
                <w:rFonts w:ascii="OpenSans" w:hAnsi="OpenSans" w:cs="Open Sans"/>
                <w:sz w:val="19"/>
                <w:szCs w:val="19"/>
              </w:rPr>
              <w:t>Historization</w:t>
            </w:r>
            <w:proofErr w:type="spellEnd"/>
            <w:r w:rsidRPr="0147D3EA" w:rsidR="32005620">
              <w:rPr>
                <w:rFonts w:ascii="OpenSans" w:hAnsi="OpenSans" w:cs="Open Sans"/>
                <w:sz w:val="19"/>
                <w:szCs w:val="19"/>
              </w:rPr>
              <w:t xml:space="preserve"> at the bronze layer is intended to enable the transfer of historical information and the extension of the historization process to upper layers when required.</w:t>
            </w:r>
          </w:p>
          <w:p w:rsidRPr="005F1B2A" w:rsidR="01389EF0" w:rsidP="0147D3EA" w:rsidRDefault="32005620" w14:paraId="381C563A" w14:textId="64CEA82F">
            <w:pPr>
              <w:spacing w:before="120" w:after="120"/>
              <w:rPr>
                <w:rFonts w:ascii="OpenSans" w:hAnsi="OpenSans" w:cs="Open Sans"/>
                <w:sz w:val="19"/>
                <w:szCs w:val="19"/>
              </w:rPr>
            </w:pPr>
            <w:r w:rsidRPr="0147D3EA">
              <w:rPr>
                <w:rFonts w:ascii="OpenSans" w:hAnsi="OpenSans" w:cs="Open Sans"/>
                <w:sz w:val="19"/>
                <w:szCs w:val="19"/>
              </w:rPr>
              <w:t>At the silver layer, we implement full-depth historization of the dimensions defined in the table of dimensions above, using SCD Type 2 methodology.</w:t>
            </w:r>
          </w:p>
          <w:p w:rsidRPr="005F1B2A" w:rsidR="01389EF0" w:rsidP="0147D3EA" w:rsidRDefault="32005620" w14:paraId="59692E36" w14:textId="2B383A1D">
            <w:pPr>
              <w:spacing w:before="120" w:after="120"/>
              <w:rPr>
                <w:rFonts w:ascii="OpenSans" w:hAnsi="OpenSans" w:cs="Open Sans"/>
                <w:sz w:val="19"/>
                <w:szCs w:val="19"/>
              </w:rPr>
            </w:pPr>
            <w:r w:rsidRPr="0147D3EA">
              <w:rPr>
                <w:rFonts w:ascii="OpenSans" w:hAnsi="OpenSans" w:cs="Open Sans"/>
                <w:sz w:val="19"/>
                <w:szCs w:val="19"/>
              </w:rPr>
              <w:t>At the gold layer, we primarily retrieve current (actual) data; however, there remains the possibility to elevate specific historical dimensions from the lower layers if needed.</w:t>
            </w:r>
          </w:p>
        </w:tc>
      </w:tr>
      <w:tr w:rsidRPr="005F1B2A" w:rsidR="00E735BF" w:rsidTr="1F49532C" w14:paraId="7C17355C" w14:textId="77777777">
        <w:trPr>
          <w:trHeight w:val="300"/>
        </w:trPr>
        <w:tc>
          <w:tcPr>
            <w:tcW w:w="233" w:type="pct"/>
          </w:tcPr>
          <w:p w:rsidRPr="005F1B2A" w:rsidR="01389EF0" w:rsidP="008B05BE" w:rsidRDefault="01389EF0" w14:paraId="49AC3D4C" w14:textId="47501B91">
            <w:pPr>
              <w:spacing w:before="120" w:after="120"/>
              <w:rPr>
                <w:rFonts w:ascii="OpenSans" w:hAnsi="OpenSans" w:cs="Open Sans"/>
                <w:sz w:val="19"/>
                <w:szCs w:val="19"/>
              </w:rPr>
            </w:pPr>
            <w:r w:rsidRPr="005F1B2A">
              <w:rPr>
                <w:rFonts w:ascii="OpenSans" w:hAnsi="OpenSans" w:eastAsia="Open Sans" w:cs="Open Sans"/>
                <w:sz w:val="19"/>
                <w:szCs w:val="19"/>
              </w:rPr>
              <w:t>8</w:t>
            </w:r>
          </w:p>
        </w:tc>
        <w:tc>
          <w:tcPr>
            <w:tcW w:w="1608" w:type="pct"/>
          </w:tcPr>
          <w:p w:rsidRPr="005F1B2A" w:rsidR="01389EF0" w:rsidP="008B05BE" w:rsidRDefault="01389EF0" w14:paraId="575B89D6" w14:textId="57E73485">
            <w:pPr>
              <w:spacing w:before="120" w:after="120"/>
              <w:rPr>
                <w:rFonts w:ascii="OpenSans" w:hAnsi="OpenSans" w:cs="Open Sans"/>
                <w:sz w:val="19"/>
                <w:szCs w:val="19"/>
              </w:rPr>
            </w:pPr>
            <w:r w:rsidRPr="005F1B2A">
              <w:rPr>
                <w:rFonts w:ascii="OpenSans" w:hAnsi="OpenSans" w:eastAsia="Open Sans" w:cs="Open Sans"/>
                <w:sz w:val="19"/>
                <w:szCs w:val="19"/>
              </w:rPr>
              <w:t>Access to data at a selected point in time</w:t>
            </w:r>
          </w:p>
        </w:tc>
        <w:tc>
          <w:tcPr>
            <w:tcW w:w="3159" w:type="pct"/>
          </w:tcPr>
          <w:p w:rsidRPr="005F1B2A" w:rsidR="01389EF0" w:rsidP="008B05BE" w:rsidRDefault="34EB9167" w14:paraId="16842C0D" w14:textId="57072BC5">
            <w:pPr>
              <w:spacing w:before="120" w:after="120"/>
              <w:rPr>
                <w:rFonts w:ascii="OpenSans" w:hAnsi="OpenSans" w:cs="Open Sans"/>
                <w:sz w:val="19"/>
                <w:szCs w:val="19"/>
              </w:rPr>
            </w:pPr>
            <w:r w:rsidRPr="6FB81D3C">
              <w:rPr>
                <w:rFonts w:ascii="OpenSans" w:hAnsi="OpenSans" w:eastAsia="Open Sans" w:cs="Open Sans"/>
                <w:sz w:val="19"/>
                <w:szCs w:val="19"/>
              </w:rPr>
              <w:t>The ability to obtain data in the form in which it existed at a specific point in time may be required for</w:t>
            </w:r>
            <w:r w:rsidRPr="6FB81D3C" w:rsidR="01389EF0">
              <w:rPr>
                <w:rFonts w:ascii="OpenSans" w:hAnsi="OpenSans" w:eastAsia="Open Sans" w:cs="Open Sans"/>
                <w:sz w:val="19"/>
                <w:szCs w:val="19"/>
              </w:rPr>
              <w:t>:</w:t>
            </w:r>
          </w:p>
          <w:p w:rsidRPr="005F1B2A" w:rsidR="01389EF0" w:rsidP="008B05BE" w:rsidRDefault="01389EF0" w14:paraId="2B8AD433" w14:textId="5A6832A5">
            <w:pPr>
              <w:pStyle w:val="ListParagraph"/>
              <w:numPr>
                <w:ilvl w:val="0"/>
                <w:numId w:val="22"/>
              </w:numPr>
              <w:spacing w:before="120" w:after="120"/>
              <w:rPr>
                <w:rFonts w:ascii="OpenSans" w:hAnsi="OpenSans" w:eastAsia="Open Sans" w:cs="Open Sans"/>
              </w:rPr>
            </w:pPr>
            <w:r w:rsidRPr="005F1B2A">
              <w:rPr>
                <w:rFonts w:ascii="OpenSans" w:hAnsi="OpenSans" w:eastAsia="Open Sans" w:cs="Open Sans"/>
                <w:sz w:val="19"/>
                <w:szCs w:val="19"/>
              </w:rPr>
              <w:t>analyzing retrospective changes,</w:t>
            </w:r>
          </w:p>
          <w:p w:rsidRPr="005F1B2A" w:rsidR="01389EF0" w:rsidP="008B05BE" w:rsidRDefault="01389EF0" w14:paraId="74C8E29B" w14:textId="0C6D8224">
            <w:pPr>
              <w:pStyle w:val="ListParagraph"/>
              <w:numPr>
                <w:ilvl w:val="0"/>
                <w:numId w:val="22"/>
              </w:numPr>
              <w:spacing w:before="120" w:after="120"/>
              <w:rPr>
                <w:rFonts w:ascii="OpenSans" w:hAnsi="OpenSans" w:eastAsia="Open Sans" w:cs="Open Sans"/>
              </w:rPr>
            </w:pPr>
            <w:r w:rsidRPr="5DD35217">
              <w:rPr>
                <w:rFonts w:ascii="OpenSans" w:hAnsi="OpenSans" w:eastAsia="Open Sans" w:cs="Open Sans"/>
                <w:sz w:val="19"/>
                <w:szCs w:val="19"/>
              </w:rPr>
              <w:t>verification of analytical results</w:t>
            </w:r>
          </w:p>
          <w:p w:rsidRPr="005F1B2A" w:rsidR="01389EF0" w:rsidP="008B05BE" w:rsidRDefault="6826291C" w14:paraId="49AF2E13" w14:textId="38D33240">
            <w:pPr>
              <w:spacing w:before="120" w:after="120"/>
              <w:rPr>
                <w:rFonts w:ascii="OpenSans" w:hAnsi="OpenSans" w:cs="Open Sans"/>
                <w:sz w:val="19"/>
                <w:szCs w:val="19"/>
              </w:rPr>
            </w:pPr>
            <w:r w:rsidRPr="5DD35217">
              <w:rPr>
                <w:rFonts w:ascii="OpenSans" w:hAnsi="OpenSans" w:eastAsia="Open Sans" w:cs="Open Sans"/>
                <w:sz w:val="19"/>
                <w:szCs w:val="19"/>
              </w:rPr>
              <w:t>In Delta objects, the default retention period for historical data is 7 days. If necessary, this period can be extended, taking into account the growth of data volume.</w:t>
            </w:r>
          </w:p>
        </w:tc>
      </w:tr>
    </w:tbl>
    <w:p w:rsidR="0839D887" w:rsidP="1F49532C" w:rsidRDefault="0839D887" w14:paraId="44848186" w14:textId="6CD4A470">
      <w:pPr>
        <w:pStyle w:val="Heading2"/>
        <w:spacing w:before="240" w:after="240"/>
        <w:ind w:firstLine="720"/>
        <w:jc w:val="both"/>
        <w:rPr>
          <w:rFonts w:ascii="OpenSans" w:hAnsi="OpenSans" w:eastAsia="OpenSans" w:cs="OpenSans"/>
          <w:color w:val="4472C4" w:themeColor="accent1"/>
          <w:sz w:val="40"/>
          <w:szCs w:val="40"/>
        </w:rPr>
      </w:pPr>
      <w:r w:rsidRPr="1F49532C">
        <w:rPr>
          <w:rFonts w:ascii="OpenSans" w:hAnsi="OpenSans" w:eastAsia="OpenSans" w:cs="OpenSans"/>
          <w:color w:val="4472C4" w:themeColor="accent1"/>
          <w:sz w:val="40"/>
          <w:szCs w:val="40"/>
        </w:rPr>
        <w:t>Requirements for implementing data quality controls across data layers</w:t>
      </w:r>
    </w:p>
    <w:p w:rsidR="0839D887" w:rsidP="1F49532C" w:rsidRDefault="0839D887" w14:paraId="6227579F" w14:textId="473D1D5F">
      <w:r w:rsidRPr="1F49532C">
        <w:rPr>
          <w:rFonts w:ascii="Open Sans" w:hAnsi="Open Sans" w:eastAsia="Open Sans" w:cs="Open Sans"/>
        </w:rPr>
        <w:t>As part of the data warehouse (DWH) architecture built on Microsoft Fabric, particular attention is given to the implementation of data quality (DQ) controls across different data processing layers (bronze, silver, gold). The key principles of the Data Quality module design are outlined below:</w:t>
      </w:r>
    </w:p>
    <w:p w:rsidR="1F49532C" w:rsidP="1F49532C" w:rsidRDefault="1F49532C" w14:paraId="361CFE19" w14:textId="66EDD4F4">
      <w:pPr>
        <w:rPr>
          <w:rFonts w:ascii="Open Sans" w:hAnsi="Open Sans" w:eastAsia="Open Sans" w:cs="Open Sans"/>
        </w:rPr>
      </w:pPr>
    </w:p>
    <w:p w:rsidR="0839D887" w:rsidP="1F49532C" w:rsidRDefault="0839D887" w14:paraId="7286911D" w14:textId="30D3E212">
      <w:r w:rsidRPr="1F49532C">
        <w:rPr>
          <w:rFonts w:ascii="Open Sans" w:hAnsi="Open Sans" w:eastAsia="Open Sans" w:cs="Open Sans"/>
          <w:b/>
          <w:bCs/>
        </w:rPr>
        <w:t>Layered Approach to Data Quality Checks</w:t>
      </w:r>
    </w:p>
    <w:p w:rsidR="1F49532C" w:rsidP="1F49532C" w:rsidRDefault="1F49532C" w14:paraId="0AF3DADD" w14:textId="5911C569">
      <w:pPr>
        <w:rPr>
          <w:rFonts w:ascii="Open Sans" w:hAnsi="Open Sans" w:eastAsia="Open Sans" w:cs="Open Sans"/>
          <w:b/>
          <w:bCs/>
        </w:rPr>
      </w:pPr>
    </w:p>
    <w:p w:rsidR="0839D887" w:rsidP="1F49532C" w:rsidRDefault="0839D887" w14:paraId="127ABC2E" w14:textId="2A1AE9BC">
      <w:commentRangeStart w:id="62"/>
      <w:commentRangeStart w:id="63"/>
      <w:r w:rsidRPr="1F49532C">
        <w:rPr>
          <w:rFonts w:ascii="Open Sans" w:hAnsi="Open Sans" w:eastAsia="Open Sans" w:cs="Open Sans"/>
        </w:rPr>
        <w:t xml:space="preserve">The majority of DQ checks are implemented at the silver layer, ensuring that raw, unaltered data remains intact at the bronze layer, closely reflecting the source systems. </w:t>
      </w:r>
      <w:commentRangeEnd w:id="62"/>
      <w:r w:rsidRPr="1F49532C" w:rsidR="00395884">
        <w:rPr>
          <w:rStyle w:val="CommentReference"/>
          <w:rFonts w:ascii="Open Sans" w:hAnsi="Open Sans" w:eastAsia="Open Sans" w:cs="Open Sans"/>
          <w:sz w:val="24"/>
          <w:szCs w:val="24"/>
        </w:rPr>
        <w:commentReference w:id="62"/>
      </w:r>
      <w:commentRangeEnd w:id="63"/>
      <w:r>
        <w:rPr>
          <w:rStyle w:val="CommentReference"/>
        </w:rPr>
        <w:commentReference w:id="63"/>
      </w:r>
      <w:r w:rsidRPr="1F49532C">
        <w:rPr>
          <w:rFonts w:ascii="Open Sans" w:hAnsi="Open Sans" w:eastAsia="Open Sans" w:cs="Open Sans"/>
        </w:rPr>
        <w:t>However, selected validations may also be performed directly at the bronze level, where early detection is required.</w:t>
      </w:r>
    </w:p>
    <w:p w:rsidR="0839D887" w:rsidP="1F49532C" w:rsidRDefault="0839D887" w14:paraId="6D8C7580" w14:textId="7D659E62">
      <w:pPr>
        <w:spacing w:before="240" w:after="240"/>
      </w:pPr>
      <w:r w:rsidRPr="1F49532C">
        <w:rPr>
          <w:rFonts w:ascii="Open Sans" w:hAnsi="Open Sans" w:eastAsia="Open Sans" w:cs="Open Sans"/>
          <w:b/>
          <w:bCs/>
        </w:rPr>
        <w:t>Use of Staging Tables</w:t>
      </w:r>
    </w:p>
    <w:p w:rsidR="0839D887" w:rsidP="1F49532C" w:rsidRDefault="0839D887" w14:paraId="4902A754" w14:textId="236393DA">
      <w:pPr>
        <w:spacing w:before="240" w:after="240"/>
      </w:pPr>
      <w:r w:rsidRPr="1F49532C">
        <w:rPr>
          <w:rFonts w:ascii="Open Sans" w:hAnsi="Open Sans" w:eastAsia="Open Sans" w:cs="Open Sans"/>
          <w:color w:val="000000" w:themeColor="text1"/>
        </w:rPr>
        <w:t>At the bronze layer, staging tables are used primarily for initial data quality validations and for managing the data ingestion process.</w:t>
      </w:r>
      <w:r w:rsidRPr="1F49532C">
        <w:rPr>
          <w:rFonts w:ascii="Open Sans" w:hAnsi="Open Sans" w:eastAsia="Open Sans" w:cs="Open Sans"/>
        </w:rPr>
        <w:t xml:space="preserve"> At the silver and gold layers, staging tables are used more selectively, typically for executing high-priority data validations with corresponded critical tag in DQ configuration.</w:t>
      </w:r>
    </w:p>
    <w:p w:rsidR="0839D887" w:rsidP="1F49532C" w:rsidRDefault="0839D887" w14:paraId="6636548E" w14:textId="3FAB0169">
      <w:pPr>
        <w:spacing w:before="240" w:after="240"/>
      </w:pPr>
      <w:r w:rsidRPr="1F49532C">
        <w:rPr>
          <w:rFonts w:ascii="Open Sans" w:hAnsi="Open Sans" w:eastAsia="Open Sans" w:cs="Open Sans"/>
          <w:b/>
          <w:bCs/>
        </w:rPr>
        <w:t>Use of Alternative Data Quality Validation Methods</w:t>
      </w:r>
    </w:p>
    <w:p w:rsidR="0839D887" w:rsidP="1F49532C" w:rsidRDefault="0839D887" w14:paraId="57F85E28" w14:textId="08CF3A3D">
      <w:pPr>
        <w:pStyle w:val="ListParagraph"/>
        <w:numPr>
          <w:ilvl w:val="0"/>
          <w:numId w:val="6"/>
        </w:numPr>
        <w:rPr>
          <w:rFonts w:ascii="Open Sans" w:hAnsi="Open Sans" w:eastAsia="Open Sans" w:cs="Open Sans"/>
        </w:rPr>
      </w:pPr>
      <w:r w:rsidRPr="1F49532C">
        <w:rPr>
          <w:rFonts w:ascii="Open Sans" w:hAnsi="Open Sans" w:eastAsia="Open Sans" w:cs="Open Sans"/>
        </w:rPr>
        <w:t>Certain data quality checks may be implemented in the form of constraints at the database level, specifically within the schema definitions of source systems.</w:t>
      </w:r>
    </w:p>
    <w:p w:rsidR="0839D887" w:rsidP="1F49532C" w:rsidRDefault="0839D887" w14:paraId="025C07E0" w14:textId="64A71589">
      <w:pPr>
        <w:pStyle w:val="ListParagraph"/>
        <w:numPr>
          <w:ilvl w:val="0"/>
          <w:numId w:val="6"/>
        </w:numPr>
        <w:rPr>
          <w:rFonts w:ascii="Open Sans" w:hAnsi="Open Sans" w:eastAsia="Open Sans" w:cs="Open Sans"/>
        </w:rPr>
      </w:pPr>
      <w:r w:rsidRPr="1F49532C">
        <w:rPr>
          <w:rFonts w:ascii="Open Sans" w:hAnsi="Open Sans" w:eastAsia="Open Sans" w:cs="Open Sans"/>
        </w:rPr>
        <w:t>Alternatively, data quality rules can be enforced using custom logic implemented within the DQ module, although this approach is generally more resource-intensive and may require additional development and maintenance effort.</w:t>
      </w:r>
    </w:p>
    <w:p w:rsidR="0839D887" w:rsidP="1F49532C" w:rsidRDefault="0839D887" w14:paraId="7AFCBD5E" w14:textId="2BB02F0B">
      <w:pPr>
        <w:pStyle w:val="ListParagraph"/>
        <w:numPr>
          <w:ilvl w:val="0"/>
          <w:numId w:val="6"/>
        </w:numPr>
        <w:rPr>
          <w:rFonts w:ascii="Open Sans" w:hAnsi="Open Sans" w:eastAsia="Open Sans" w:cs="Open Sans"/>
        </w:rPr>
      </w:pPr>
      <w:r w:rsidRPr="1F49532C">
        <w:rPr>
          <w:rFonts w:ascii="Open Sans" w:hAnsi="Open Sans" w:eastAsia="Open Sans" w:cs="Open Sans"/>
        </w:rPr>
        <w:t>Where appropriate, validation can also be performed using the capabilities available in Microsoft Fabric, such as dedicated views and reports to identify and monitor data quality issues.</w:t>
      </w:r>
    </w:p>
    <w:p w:rsidR="0839D887" w:rsidP="1F49532C" w:rsidRDefault="0839D887" w14:paraId="0FC7D2CD" w14:textId="4A1A96E3">
      <w:pPr>
        <w:spacing w:before="240" w:after="240"/>
      </w:pPr>
      <w:r w:rsidRPr="1F49532C">
        <w:rPr>
          <w:rFonts w:ascii="Open Sans" w:hAnsi="Open Sans" w:eastAsia="Open Sans" w:cs="Open Sans"/>
          <w:b/>
          <w:bCs/>
        </w:rPr>
        <w:t>Key Data Quality Control Scenarios</w:t>
      </w:r>
    </w:p>
    <w:p w:rsidR="0839D887" w:rsidP="1F49532C" w:rsidRDefault="0839D887" w14:paraId="56DCB542" w14:textId="4D0B13B6">
      <w:pPr>
        <w:pStyle w:val="ListParagraph"/>
        <w:numPr>
          <w:ilvl w:val="0"/>
          <w:numId w:val="5"/>
        </w:numPr>
        <w:rPr>
          <w:rFonts w:ascii="Open Sans" w:hAnsi="Open Sans" w:eastAsia="Open Sans" w:cs="Open Sans"/>
        </w:rPr>
      </w:pPr>
      <w:r w:rsidRPr="1F49532C">
        <w:rPr>
          <w:rFonts w:ascii="Open Sans" w:hAnsi="Open Sans" w:eastAsia="Open Sans" w:cs="Open Sans"/>
          <w:b/>
          <w:bCs/>
        </w:rPr>
        <w:t>Composite Key Uniqueness Validation.</w:t>
      </w:r>
      <w:r w:rsidRPr="1F49532C">
        <w:rPr>
          <w:rFonts w:ascii="Open Sans" w:hAnsi="Open Sans" w:eastAsia="Open Sans" w:cs="Open Sans"/>
        </w:rPr>
        <w:t xml:space="preserve"> To ensure data integrity, a uniqueness check </w:t>
      </w:r>
      <w:r w:rsidR="00DC0CEA">
        <w:rPr>
          <w:rFonts w:ascii="Open Sans" w:hAnsi="Open Sans" w:eastAsia="Open Sans" w:cs="Open Sans"/>
        </w:rPr>
        <w:t>can</w:t>
      </w:r>
      <w:r w:rsidRPr="1F49532C">
        <w:rPr>
          <w:rFonts w:ascii="Open Sans" w:hAnsi="Open Sans" w:eastAsia="Open Sans" w:cs="Open Sans"/>
        </w:rPr>
        <w:t xml:space="preserve"> be implemented for a combination of fields across three joined tables from Unicorn source. The validation will be realized as either a view or a physical table, with a separate mechanism configured to validate uniqueness. This approach avoids the need for complex custom validation logic in DQ module.</w:t>
      </w:r>
    </w:p>
    <w:p w:rsidR="0839D887" w:rsidP="1F49532C" w:rsidRDefault="0839D887" w14:paraId="727D2619" w14:textId="3B3E468C">
      <w:pPr>
        <w:pStyle w:val="ListParagraph"/>
        <w:numPr>
          <w:ilvl w:val="0"/>
          <w:numId w:val="5"/>
        </w:numPr>
        <w:rPr>
          <w:rFonts w:ascii="Open Sans" w:hAnsi="Open Sans" w:eastAsia="Open Sans" w:cs="Open Sans"/>
        </w:rPr>
      </w:pPr>
      <w:r w:rsidRPr="1F49532C">
        <w:rPr>
          <w:rFonts w:ascii="Open Sans" w:hAnsi="Open Sans" w:eastAsia="Open Sans" w:cs="Open Sans"/>
          <w:b/>
          <w:bCs/>
        </w:rPr>
        <w:t xml:space="preserve">Validation for </w:t>
      </w:r>
      <w:proofErr w:type="spellStart"/>
      <w:r w:rsidRPr="1F49532C">
        <w:rPr>
          <w:rFonts w:ascii="Open Sans" w:hAnsi="Open Sans" w:eastAsia="Open Sans" w:cs="Open Sans"/>
          <w:b/>
          <w:bCs/>
        </w:rPr>
        <w:t>GeneralID</w:t>
      </w:r>
      <w:proofErr w:type="spellEnd"/>
      <w:r w:rsidRPr="1F49532C">
        <w:rPr>
          <w:rFonts w:ascii="Open Sans" w:hAnsi="Open Sans" w:eastAsia="Open Sans" w:cs="Open Sans"/>
          <w:b/>
          <w:bCs/>
        </w:rPr>
        <w:t xml:space="preserve"> in Unicorn. </w:t>
      </w:r>
      <w:r w:rsidRPr="1F49532C">
        <w:rPr>
          <w:rFonts w:ascii="Open Sans" w:hAnsi="Open Sans" w:eastAsia="Open Sans" w:cs="Open Sans"/>
        </w:rPr>
        <w:t xml:space="preserve">For the </w:t>
      </w:r>
      <w:proofErr w:type="spellStart"/>
      <w:r w:rsidRPr="1F49532C">
        <w:rPr>
          <w:rFonts w:ascii="Open Sans" w:hAnsi="Open Sans" w:eastAsia="Open Sans" w:cs="Open Sans"/>
          <w:i/>
          <w:iCs/>
        </w:rPr>
        <w:t>DctGeneralId</w:t>
      </w:r>
      <w:proofErr w:type="spellEnd"/>
      <w:r w:rsidRPr="1F49532C">
        <w:rPr>
          <w:rFonts w:ascii="Open Sans" w:hAnsi="Open Sans" w:eastAsia="Open Sans" w:cs="Open Sans"/>
          <w:i/>
          <w:iCs/>
        </w:rPr>
        <w:t xml:space="preserve"> </w:t>
      </w:r>
      <w:r w:rsidRPr="1F49532C">
        <w:rPr>
          <w:rFonts w:ascii="Open Sans" w:hAnsi="Open Sans" w:eastAsia="Open Sans" w:cs="Open Sans"/>
        </w:rPr>
        <w:t xml:space="preserve">field in the </w:t>
      </w:r>
      <w:proofErr w:type="spellStart"/>
      <w:r w:rsidRPr="1F49532C">
        <w:rPr>
          <w:rFonts w:ascii="Open Sans" w:hAnsi="Open Sans" w:eastAsia="Open Sans" w:cs="Open Sans"/>
          <w:i/>
          <w:iCs/>
        </w:rPr>
        <w:t>DctSku</w:t>
      </w:r>
      <w:proofErr w:type="spellEnd"/>
      <w:r w:rsidRPr="1F49532C">
        <w:rPr>
          <w:rFonts w:ascii="Open Sans" w:hAnsi="Open Sans" w:eastAsia="Open Sans" w:cs="Open Sans"/>
          <w:i/>
          <w:iCs/>
        </w:rPr>
        <w:t xml:space="preserve"> </w:t>
      </w:r>
      <w:r w:rsidRPr="1F49532C">
        <w:rPr>
          <w:rFonts w:ascii="Open Sans" w:hAnsi="Open Sans" w:eastAsia="Open Sans" w:cs="Open Sans"/>
        </w:rPr>
        <w:t>table within the Unicorn system, a format validation is applied already at the bronze layer. This check ensures that values consist of only Latin letters and digits, and is implemented using regular expressions via the DQ module.</w:t>
      </w:r>
    </w:p>
    <w:p w:rsidR="0839D887" w:rsidP="1F49532C" w:rsidRDefault="0839D887" w14:paraId="6936F94A" w14:textId="743CC2F6">
      <w:pPr>
        <w:pStyle w:val="ListParagraph"/>
        <w:numPr>
          <w:ilvl w:val="0"/>
          <w:numId w:val="5"/>
        </w:numPr>
        <w:rPr>
          <w:rFonts w:ascii="Open Sans" w:hAnsi="Open Sans" w:eastAsia="Open Sans" w:cs="Open Sans"/>
        </w:rPr>
      </w:pPr>
      <w:r w:rsidRPr="1F49532C">
        <w:rPr>
          <w:rFonts w:ascii="Open Sans" w:hAnsi="Open Sans" w:eastAsia="Open Sans" w:cs="Open Sans"/>
          <w:b/>
          <w:bCs/>
        </w:rPr>
        <w:t>Monitoring Changes in Record Volume.</w:t>
      </w:r>
      <w:r w:rsidRPr="1F49532C">
        <w:rPr>
          <w:rFonts w:ascii="Open Sans" w:hAnsi="Open Sans" w:eastAsia="Open Sans" w:cs="Open Sans"/>
        </w:rPr>
        <w:t xml:space="preserve"> A mechanism is required to detect anomalous drops or spikes in the number of incoming records. For example, if approximately 100 records are expected daily, but only 2 are received on a given day, the system should trigger an error. This can be implemented by:</w:t>
      </w:r>
    </w:p>
    <w:p w:rsidR="0839D887" w:rsidP="1F49532C" w:rsidRDefault="0839D887" w14:paraId="6F74EB59" w14:textId="4013F6AA">
      <w:pPr>
        <w:pStyle w:val="ListParagraph"/>
        <w:numPr>
          <w:ilvl w:val="1"/>
          <w:numId w:val="4"/>
        </w:numPr>
        <w:rPr>
          <w:rFonts w:ascii="Open Sans" w:hAnsi="Open Sans" w:eastAsia="Open Sans" w:cs="Open Sans"/>
        </w:rPr>
      </w:pPr>
      <w:r w:rsidRPr="1F49532C">
        <w:rPr>
          <w:rFonts w:ascii="Open Sans" w:hAnsi="Open Sans" w:eastAsia="Open Sans" w:cs="Open Sans"/>
        </w:rPr>
        <w:t xml:space="preserve">using a basic </w:t>
      </w:r>
      <w:proofErr w:type="spellStart"/>
      <w:r w:rsidRPr="1F49532C">
        <w:rPr>
          <w:rFonts w:ascii="Open Sans" w:hAnsi="Open Sans" w:eastAsia="Open Sans" w:cs="Open Sans"/>
          <w:i/>
          <w:iCs/>
        </w:rPr>
        <w:t>genprob</w:t>
      </w:r>
      <w:proofErr w:type="spellEnd"/>
      <w:r w:rsidRPr="1F49532C">
        <w:rPr>
          <w:rFonts w:ascii="Open Sans" w:hAnsi="Open Sans" w:eastAsia="Open Sans" w:cs="Open Sans"/>
          <w:i/>
          <w:iCs/>
        </w:rPr>
        <w:t xml:space="preserve"> </w:t>
      </w:r>
      <w:r w:rsidRPr="1F49532C">
        <w:rPr>
          <w:rFonts w:ascii="Open Sans" w:hAnsi="Open Sans" w:eastAsia="Open Sans" w:cs="Open Sans"/>
        </w:rPr>
        <w:t>DQ module check based on historical (baseline) data patterns;</w:t>
      </w:r>
    </w:p>
    <w:p w:rsidR="0839D887" w:rsidP="1F49532C" w:rsidRDefault="0839D887" w14:paraId="5C0D49F6" w14:textId="77F815B4">
      <w:pPr>
        <w:pStyle w:val="ListParagraph"/>
        <w:numPr>
          <w:ilvl w:val="1"/>
          <w:numId w:val="4"/>
        </w:numPr>
        <w:rPr>
          <w:rFonts w:ascii="Open Sans" w:hAnsi="Open Sans" w:eastAsia="Open Sans" w:cs="Open Sans"/>
        </w:rPr>
      </w:pPr>
      <w:r w:rsidRPr="1F49532C">
        <w:rPr>
          <w:rFonts w:ascii="Open Sans" w:hAnsi="Open Sans" w:eastAsia="Open Sans" w:cs="Open Sans"/>
        </w:rPr>
        <w:t>utilizing parameters available in CTL configurations, such as a minimum expected record count;</w:t>
      </w:r>
    </w:p>
    <w:p w:rsidR="0839D887" w:rsidP="1F49532C" w:rsidRDefault="0839D887" w14:paraId="3D5C2C4C" w14:textId="749F9029">
      <w:pPr>
        <w:pStyle w:val="ListParagraph"/>
        <w:numPr>
          <w:ilvl w:val="1"/>
          <w:numId w:val="4"/>
        </w:numPr>
        <w:rPr>
          <w:rFonts w:ascii="Open Sans" w:hAnsi="Open Sans" w:eastAsia="Open Sans" w:cs="Open Sans"/>
        </w:rPr>
      </w:pPr>
      <w:r w:rsidRPr="1F49532C">
        <w:rPr>
          <w:rFonts w:ascii="Open Sans" w:hAnsi="Open Sans" w:eastAsia="Open Sans" w:cs="Open Sans"/>
        </w:rPr>
        <w:t>generating a post-factum report to monitor such deviations retrospectively.</w:t>
      </w:r>
    </w:p>
    <w:p w:rsidR="0839D887" w:rsidP="1F49532C" w:rsidRDefault="0839D887" w14:paraId="7167E697" w14:textId="33A630CD">
      <w:pPr>
        <w:pStyle w:val="ListParagraph"/>
        <w:numPr>
          <w:ilvl w:val="0"/>
          <w:numId w:val="5"/>
        </w:numPr>
        <w:rPr>
          <w:rFonts w:ascii="Open Sans" w:hAnsi="Open Sans" w:eastAsia="Open Sans" w:cs="Open Sans"/>
        </w:rPr>
      </w:pPr>
      <w:r w:rsidRPr="1F49532C">
        <w:rPr>
          <w:rFonts w:ascii="Open Sans" w:hAnsi="Open Sans" w:eastAsia="Open Sans" w:cs="Open Sans"/>
          <w:b/>
          <w:bCs/>
        </w:rPr>
        <w:t xml:space="preserve">Data Format Validations. </w:t>
      </w:r>
      <w:r w:rsidRPr="1F49532C">
        <w:rPr>
          <w:rFonts w:ascii="Open Sans" w:hAnsi="Open Sans" w:eastAsia="Open Sans" w:cs="Open Sans"/>
        </w:rPr>
        <w:t>To prevent incorrect values (e.g., "1.5 visits"), the following measures are applied:</w:t>
      </w:r>
    </w:p>
    <w:p w:rsidR="0839D887" w:rsidP="1F49532C" w:rsidRDefault="0839D887" w14:paraId="3FD67F7B" w14:textId="496DBADB">
      <w:pPr>
        <w:pStyle w:val="ListParagraph"/>
        <w:numPr>
          <w:ilvl w:val="1"/>
          <w:numId w:val="2"/>
        </w:numPr>
        <w:rPr>
          <w:rFonts w:ascii="Open Sans" w:hAnsi="Open Sans" w:eastAsia="Open Sans" w:cs="Open Sans"/>
        </w:rPr>
      </w:pPr>
      <w:r w:rsidRPr="1F49532C">
        <w:rPr>
          <w:rFonts w:ascii="Open Sans" w:hAnsi="Open Sans" w:eastAsia="Open Sans" w:cs="Open Sans"/>
        </w:rPr>
        <w:t>enforcing strict data types at the source system schema level (e.g., using INT instead of VARCHAR);</w:t>
      </w:r>
    </w:p>
    <w:p w:rsidR="0839D887" w:rsidP="1F49532C" w:rsidRDefault="0839D887" w14:paraId="0C904B52" w14:textId="6603D737">
      <w:pPr>
        <w:pStyle w:val="ListParagraph"/>
        <w:numPr>
          <w:ilvl w:val="1"/>
          <w:numId w:val="2"/>
        </w:numPr>
        <w:rPr>
          <w:rFonts w:ascii="Open Sans" w:hAnsi="Open Sans" w:eastAsia="Open Sans" w:cs="Open Sans"/>
        </w:rPr>
      </w:pPr>
      <w:r w:rsidRPr="1F49532C">
        <w:rPr>
          <w:rFonts w:ascii="Open Sans" w:hAnsi="Open Sans" w:eastAsia="Open Sans" w:cs="Open Sans"/>
        </w:rPr>
        <w:t>applying regular expression (regex)-based validations via the DQ module when the source schema cannot be modified and the field is of text type. It is also recommended to initiate schema corrections at the source system level to enforce proper data types.</w:t>
      </w:r>
    </w:p>
    <w:p w:rsidR="1F49532C" w:rsidP="1F49532C" w:rsidRDefault="1F49532C" w14:paraId="3A0CE84E" w14:textId="25B2CBF4"/>
    <w:p w:rsidR="1F49532C" w:rsidP="1F49532C" w:rsidRDefault="1F49532C" w14:paraId="07D3A33E" w14:textId="2BB285F5">
      <w:pPr>
        <w:spacing w:before="240" w:after="240"/>
        <w:rPr>
          <w:rFonts w:ascii="Open Sans" w:hAnsi="Open Sans" w:eastAsia="Open Sans" w:cs="Open Sans"/>
          <w:b/>
          <w:bCs/>
        </w:rPr>
      </w:pPr>
    </w:p>
    <w:p w:rsidR="1F49532C" w:rsidP="1F49532C" w:rsidRDefault="1F49532C" w14:paraId="67015AF0" w14:textId="1E8D243C"/>
    <w:p w:rsidR="1F49532C" w:rsidP="1F49532C" w:rsidRDefault="1F49532C" w14:paraId="600CFEFF" w14:textId="2E79D912"/>
    <w:p w:rsidR="1F49532C" w:rsidP="1F49532C" w:rsidRDefault="1F49532C" w14:paraId="20AFB7FB" w14:textId="32BF7A69">
      <w:pPr>
        <w:pStyle w:val="Heading2"/>
        <w:spacing w:before="240" w:after="240"/>
        <w:ind w:firstLine="720"/>
        <w:jc w:val="both"/>
        <w:rPr>
          <w:rFonts w:ascii="OpenSans" w:hAnsi="OpenSans" w:eastAsia="OpenSans" w:cs="OpenSans"/>
          <w:color w:val="auto"/>
          <w:sz w:val="40"/>
          <w:szCs w:val="40"/>
        </w:rPr>
      </w:pPr>
    </w:p>
    <w:p w:rsidR="1F49532C" w:rsidP="1F49532C" w:rsidRDefault="1F49532C" w14:paraId="35893720" w14:textId="3DC56C52"/>
    <w:p w:rsidR="1F49532C" w:rsidP="1F49532C" w:rsidRDefault="1F49532C" w14:paraId="3AD6AAE3" w14:textId="4A8B724C"/>
    <w:p w:rsidRPr="00CE21DF" w:rsidR="00BE6737" w:rsidP="00FE6543" w:rsidRDefault="005D2437" w14:paraId="7C656240" w14:textId="0AE08D87">
      <w:pPr>
        <w:pStyle w:val="Heading1"/>
        <w:spacing w:after="240"/>
        <w:ind w:firstLine="720"/>
        <w:rPr>
          <w:rFonts w:hint="eastAsia" w:ascii="OpenSans" w:hAnsi="OpenSans" w:cs="Open Sans"/>
          <w:color w:val="70AD47" w:themeColor="accent6"/>
          <w:sz w:val="48"/>
          <w:szCs w:val="48"/>
          <w:lang w:val="uk-UA" w:eastAsia="en-GB"/>
        </w:rPr>
      </w:pPr>
      <w:bookmarkStart w:name="_Toc197067892" w:id="64"/>
      <w:r w:rsidRPr="00CE21DF">
        <w:rPr>
          <w:rFonts w:ascii="OpenSans" w:hAnsi="OpenSans" w:cs="Open Sans"/>
          <w:color w:val="70AD47" w:themeColor="accent6"/>
          <w:sz w:val="48"/>
          <w:szCs w:val="48"/>
          <w:lang w:eastAsia="en-GB"/>
        </w:rPr>
        <w:t>Users and roles</w:t>
      </w:r>
      <w:bookmarkEnd w:id="64"/>
      <w:r w:rsidRPr="00CE21DF" w:rsidR="00CE21DF">
        <w:rPr>
          <w:rFonts w:ascii="OpenSans" w:hAnsi="OpenSans" w:cs="Open Sans"/>
          <w:color w:val="70AD47" w:themeColor="accent6"/>
          <w:sz w:val="48"/>
          <w:szCs w:val="48"/>
          <w:lang w:val="uk-UA" w:eastAsia="en-GB"/>
        </w:rPr>
        <w:t xml:space="preserve"> (</w:t>
      </w:r>
      <w:proofErr w:type="spellStart"/>
      <w:r w:rsidRPr="00CE21DF" w:rsidR="00CE21DF">
        <w:rPr>
          <w:rFonts w:ascii="OpenSans" w:hAnsi="OpenSans" w:cs="Open Sans"/>
          <w:color w:val="70AD47" w:themeColor="accent6"/>
          <w:sz w:val="48"/>
          <w:szCs w:val="48"/>
          <w:lang w:val="uk-UA" w:eastAsia="en-GB"/>
        </w:rPr>
        <w:t>Document</w:t>
      </w:r>
      <w:proofErr w:type="spellEnd"/>
      <w:r w:rsidRPr="00CE21DF" w:rsidR="00CE21DF">
        <w:rPr>
          <w:rFonts w:ascii="OpenSans" w:hAnsi="OpenSans" w:cs="Open Sans"/>
          <w:color w:val="70AD47" w:themeColor="accent6"/>
          <w:sz w:val="48"/>
          <w:szCs w:val="48"/>
          <w:lang w:val="uk-UA" w:eastAsia="en-GB"/>
        </w:rPr>
        <w:t xml:space="preserve"> </w:t>
      </w:r>
      <w:proofErr w:type="spellStart"/>
      <w:r w:rsidRPr="00CE21DF" w:rsidR="00CE21DF">
        <w:rPr>
          <w:rFonts w:ascii="OpenSans" w:hAnsi="OpenSans" w:cs="Open Sans"/>
          <w:color w:val="70AD47" w:themeColor="accent6"/>
          <w:sz w:val="48"/>
          <w:szCs w:val="48"/>
          <w:lang w:val="uk-UA" w:eastAsia="en-GB"/>
        </w:rPr>
        <w:t>user</w:t>
      </w:r>
      <w:proofErr w:type="spellEnd"/>
      <w:r w:rsidRPr="00CE21DF" w:rsidR="00CE21DF">
        <w:rPr>
          <w:rFonts w:ascii="OpenSans" w:hAnsi="OpenSans" w:cs="Open Sans"/>
          <w:color w:val="70AD47" w:themeColor="accent6"/>
          <w:sz w:val="48"/>
          <w:szCs w:val="48"/>
          <w:lang w:val="uk-UA" w:eastAsia="en-GB"/>
        </w:rPr>
        <w:t xml:space="preserve"> </w:t>
      </w:r>
      <w:proofErr w:type="spellStart"/>
      <w:r w:rsidRPr="00CE21DF" w:rsidR="00CE21DF">
        <w:rPr>
          <w:rFonts w:ascii="OpenSans" w:hAnsi="OpenSans" w:cs="Open Sans"/>
          <w:color w:val="70AD47" w:themeColor="accent6"/>
          <w:sz w:val="48"/>
          <w:szCs w:val="48"/>
          <w:lang w:val="uk-UA" w:eastAsia="en-GB"/>
        </w:rPr>
        <w:t>roles</w:t>
      </w:r>
      <w:proofErr w:type="spellEnd"/>
      <w:r w:rsidRPr="00CE21DF" w:rsidR="00CE21DF">
        <w:rPr>
          <w:rFonts w:ascii="OpenSans" w:hAnsi="OpenSans" w:cs="Open Sans"/>
          <w:color w:val="70AD47" w:themeColor="accent6"/>
          <w:sz w:val="48"/>
          <w:szCs w:val="48"/>
          <w:lang w:val="uk-UA" w:eastAsia="en-GB"/>
        </w:rPr>
        <w:t xml:space="preserve">, </w:t>
      </w:r>
      <w:proofErr w:type="spellStart"/>
      <w:r w:rsidRPr="00CE21DF" w:rsidR="00CE21DF">
        <w:rPr>
          <w:rFonts w:ascii="OpenSans" w:hAnsi="OpenSans" w:cs="Open Sans"/>
          <w:color w:val="70AD47" w:themeColor="accent6"/>
          <w:sz w:val="48"/>
          <w:szCs w:val="48"/>
          <w:lang w:val="uk-UA" w:eastAsia="en-GB"/>
        </w:rPr>
        <w:t>how</w:t>
      </w:r>
      <w:proofErr w:type="spellEnd"/>
      <w:r w:rsidRPr="00CE21DF" w:rsidR="00CE21DF">
        <w:rPr>
          <w:rFonts w:ascii="OpenSans" w:hAnsi="OpenSans" w:cs="Open Sans"/>
          <w:color w:val="70AD47" w:themeColor="accent6"/>
          <w:sz w:val="48"/>
          <w:szCs w:val="48"/>
          <w:lang w:val="uk-UA" w:eastAsia="en-GB"/>
        </w:rPr>
        <w:t>)</w:t>
      </w:r>
      <w:r w:rsidR="001B41DB">
        <w:rPr>
          <w:rFonts w:ascii="OpenSans" w:hAnsi="OpenSans" w:cs="Open Sans"/>
          <w:color w:val="70AD47" w:themeColor="accent6"/>
          <w:sz w:val="48"/>
          <w:szCs w:val="48"/>
          <w:lang w:val="uk-UA" w:eastAsia="en-GB"/>
        </w:rPr>
        <w:t xml:space="preserve"> + </w:t>
      </w:r>
      <w:proofErr w:type="spellStart"/>
      <w:r w:rsidRPr="001B41DB" w:rsidR="001B41DB">
        <w:rPr>
          <w:rFonts w:ascii="OpenSans" w:hAnsi="OpenSans" w:cs="Open Sans"/>
          <w:color w:val="70AD47" w:themeColor="accent6"/>
          <w:sz w:val="48"/>
          <w:szCs w:val="48"/>
          <w:lang w:val="uk-UA" w:eastAsia="en-GB"/>
        </w:rPr>
        <w:t>Stakeholder</w:t>
      </w:r>
      <w:proofErr w:type="spellEnd"/>
      <w:r w:rsidRPr="001B41DB" w:rsidR="001B41DB">
        <w:rPr>
          <w:rFonts w:ascii="OpenSans" w:hAnsi="OpenSans" w:cs="Open Sans"/>
          <w:color w:val="70AD47" w:themeColor="accent6"/>
          <w:sz w:val="48"/>
          <w:szCs w:val="48"/>
          <w:lang w:val="uk-UA" w:eastAsia="en-GB"/>
        </w:rPr>
        <w:t xml:space="preserve"> </w:t>
      </w:r>
      <w:proofErr w:type="spellStart"/>
      <w:r w:rsidRPr="001B41DB" w:rsidR="001B41DB">
        <w:rPr>
          <w:rFonts w:ascii="OpenSans" w:hAnsi="OpenSans" w:cs="Open Sans"/>
          <w:color w:val="70AD47" w:themeColor="accent6"/>
          <w:sz w:val="48"/>
          <w:szCs w:val="48"/>
          <w:lang w:val="uk-UA" w:eastAsia="en-GB"/>
        </w:rPr>
        <w:t>engagement</w:t>
      </w:r>
      <w:proofErr w:type="spellEnd"/>
      <w:r w:rsidRPr="001B41DB" w:rsidR="001B41DB">
        <w:rPr>
          <w:rFonts w:ascii="OpenSans" w:hAnsi="OpenSans" w:cs="Open Sans"/>
          <w:color w:val="70AD47" w:themeColor="accent6"/>
          <w:sz w:val="48"/>
          <w:szCs w:val="48"/>
          <w:lang w:val="uk-UA" w:eastAsia="en-GB"/>
        </w:rPr>
        <w:t xml:space="preserve"> </w:t>
      </w:r>
      <w:proofErr w:type="spellStart"/>
      <w:r w:rsidRPr="001B41DB" w:rsidR="001B41DB">
        <w:rPr>
          <w:rFonts w:ascii="OpenSans" w:hAnsi="OpenSans" w:cs="Open Sans"/>
          <w:color w:val="70AD47" w:themeColor="accent6"/>
          <w:sz w:val="48"/>
          <w:szCs w:val="48"/>
          <w:lang w:val="uk-UA" w:eastAsia="en-GB"/>
        </w:rPr>
        <w:t>across</w:t>
      </w:r>
      <w:proofErr w:type="spellEnd"/>
    </w:p>
    <w:tbl>
      <w:tblPr>
        <w:tblStyle w:val="TableGridLight"/>
        <w:tblW w:w="5000" w:type="pct"/>
        <w:tblLook w:val="0600" w:firstRow="0" w:lastRow="0" w:firstColumn="0" w:lastColumn="0" w:noHBand="1" w:noVBand="1"/>
      </w:tblPr>
      <w:tblGrid>
        <w:gridCol w:w="420"/>
        <w:gridCol w:w="2551"/>
        <w:gridCol w:w="6379"/>
      </w:tblGrid>
      <w:tr w:rsidRPr="005F1B2A" w:rsidR="00E735BF" w:rsidTr="00BF295F" w14:paraId="1E188A9F" w14:textId="77777777">
        <w:trPr>
          <w:trHeight w:val="300"/>
          <w:tblHeader/>
        </w:trPr>
        <w:tc>
          <w:tcPr>
            <w:tcW w:w="225" w:type="pct"/>
            <w:shd w:val="clear" w:color="auto" w:fill="000000" w:themeFill="text1"/>
            <w:hideMark/>
          </w:tcPr>
          <w:p w:rsidRPr="005F1B2A" w:rsidR="0038195F" w:rsidP="008B05BE" w:rsidRDefault="0038195F" w14:paraId="58771EDE" w14:textId="77777777">
            <w:pPr>
              <w:spacing w:before="120" w:after="120"/>
              <w:jc w:val="center"/>
              <w:rPr>
                <w:rFonts w:ascii="OpenSans" w:hAnsi="OpenSans" w:cs="Segoe UI"/>
                <w:sz w:val="19"/>
                <w:szCs w:val="19"/>
              </w:rPr>
            </w:pPr>
            <w:commentRangeStart w:id="65"/>
            <w:r w:rsidRPr="005F1B2A">
              <w:rPr>
                <w:rFonts w:ascii="OpenSans" w:hAnsi="OpenSans" w:cs="Segoe UI"/>
                <w:sz w:val="19"/>
                <w:szCs w:val="19"/>
              </w:rPr>
              <w:t>#</w:t>
            </w:r>
          </w:p>
        </w:tc>
        <w:tc>
          <w:tcPr>
            <w:tcW w:w="1364" w:type="pct"/>
            <w:shd w:val="clear" w:color="auto" w:fill="000000" w:themeFill="text1"/>
            <w:hideMark/>
          </w:tcPr>
          <w:p w:rsidRPr="005F1B2A" w:rsidR="0038195F" w:rsidP="008B05BE" w:rsidRDefault="0038195F" w14:paraId="6CE820F5" w14:textId="77777777">
            <w:pPr>
              <w:spacing w:before="120" w:after="120"/>
              <w:jc w:val="center"/>
              <w:rPr>
                <w:rFonts w:ascii="OpenSans" w:hAnsi="OpenSans" w:cs="Segoe UI"/>
                <w:sz w:val="19"/>
                <w:szCs w:val="19"/>
              </w:rPr>
            </w:pPr>
            <w:r w:rsidRPr="005F1B2A">
              <w:rPr>
                <w:rFonts w:ascii="OpenSans" w:hAnsi="OpenSans" w:cs="Segoe UI"/>
                <w:sz w:val="19"/>
                <w:szCs w:val="19"/>
              </w:rPr>
              <w:t>Role</w:t>
            </w:r>
          </w:p>
        </w:tc>
        <w:tc>
          <w:tcPr>
            <w:tcW w:w="3411" w:type="pct"/>
            <w:shd w:val="clear" w:color="auto" w:fill="000000" w:themeFill="text1"/>
            <w:hideMark/>
          </w:tcPr>
          <w:p w:rsidRPr="009F741D" w:rsidR="0038195F" w:rsidP="008B05BE" w:rsidRDefault="0038195F" w14:paraId="20454FF1" w14:textId="77777777">
            <w:pPr>
              <w:spacing w:before="120" w:after="120"/>
              <w:jc w:val="center"/>
              <w:rPr>
                <w:rFonts w:ascii="OpenSans" w:hAnsi="OpenSans" w:cs="Segoe UI"/>
                <w:sz w:val="19"/>
                <w:szCs w:val="19"/>
                <w:lang w:val="uk-UA"/>
              </w:rPr>
            </w:pPr>
            <w:r w:rsidRPr="005F1B2A">
              <w:rPr>
                <w:rFonts w:ascii="OpenSans" w:hAnsi="OpenSans" w:cs="Segoe UI"/>
                <w:sz w:val="19"/>
                <w:szCs w:val="19"/>
              </w:rPr>
              <w:t>Description</w:t>
            </w:r>
            <w:commentRangeEnd w:id="65"/>
            <w:r w:rsidRPr="009F741D" w:rsidR="009F741D">
              <w:rPr>
                <w:rStyle w:val="CommentReference"/>
                <w:rFonts w:ascii="OpenSans" w:hAnsi="OpenSans" w:cs="Segoe UI"/>
                <w:sz w:val="19"/>
                <w:szCs w:val="19"/>
                <w:lang w:val="uk-UA"/>
              </w:rPr>
              <w:commentReference w:id="65"/>
            </w:r>
          </w:p>
        </w:tc>
      </w:tr>
      <w:tr w:rsidRPr="005F1B2A" w:rsidR="00E735BF" w:rsidTr="618A1CC9" w14:paraId="0320F1E3" w14:textId="77777777">
        <w:trPr>
          <w:trHeight w:val="300"/>
        </w:trPr>
        <w:tc>
          <w:tcPr>
            <w:tcW w:w="225" w:type="pct"/>
            <w:hideMark/>
          </w:tcPr>
          <w:p w:rsidRPr="005F1B2A" w:rsidR="0038195F" w:rsidP="008B05BE" w:rsidRDefault="0038195F" w14:paraId="2E8AC6D6" w14:textId="77777777">
            <w:pPr>
              <w:spacing w:before="120" w:after="120"/>
              <w:jc w:val="center"/>
              <w:rPr>
                <w:rFonts w:ascii="OpenSans" w:hAnsi="OpenSans" w:cs="Calibri"/>
                <w:sz w:val="19"/>
                <w:szCs w:val="19"/>
              </w:rPr>
            </w:pPr>
            <w:r w:rsidRPr="005F1B2A">
              <w:rPr>
                <w:rFonts w:ascii="OpenSans" w:hAnsi="OpenSans" w:cs="Calibri"/>
                <w:sz w:val="19"/>
                <w:szCs w:val="19"/>
              </w:rPr>
              <w:t>1</w:t>
            </w:r>
          </w:p>
        </w:tc>
        <w:tc>
          <w:tcPr>
            <w:tcW w:w="1364" w:type="pct"/>
            <w:hideMark/>
          </w:tcPr>
          <w:p w:rsidRPr="005F1B2A" w:rsidR="0038195F" w:rsidP="008B05BE" w:rsidRDefault="6A77AF82" w14:paraId="4A47A0B2" w14:textId="50FB6E3C">
            <w:pPr>
              <w:spacing w:before="120" w:after="120"/>
              <w:rPr>
                <w:rFonts w:ascii="OpenSans" w:hAnsi="OpenSans" w:eastAsia="Calibri" w:cs="Calibri"/>
                <w:sz w:val="19"/>
                <w:szCs w:val="19"/>
              </w:rPr>
            </w:pPr>
            <w:r w:rsidRPr="005F1B2A">
              <w:rPr>
                <w:rFonts w:ascii="OpenSans" w:hAnsi="OpenSans" w:eastAsia="Calibri" w:cs="Calibri"/>
                <w:sz w:val="19"/>
                <w:szCs w:val="19"/>
              </w:rPr>
              <w:t>Project Manager</w:t>
            </w:r>
          </w:p>
          <w:p w:rsidRPr="005F1B2A" w:rsidR="0038195F" w:rsidP="008B05BE" w:rsidRDefault="0038195F" w14:paraId="1CFAC7C0" w14:textId="15F775C6">
            <w:pPr>
              <w:spacing w:before="120" w:after="120"/>
              <w:rPr>
                <w:rFonts w:ascii="OpenSans" w:hAnsi="OpenSans" w:eastAsia="Calibri" w:cs="Calibri"/>
                <w:sz w:val="19"/>
                <w:szCs w:val="19"/>
              </w:rPr>
            </w:pPr>
          </w:p>
        </w:tc>
        <w:tc>
          <w:tcPr>
            <w:tcW w:w="3411" w:type="pct"/>
            <w:hideMark/>
          </w:tcPr>
          <w:p w:rsidRPr="005F1B2A" w:rsidR="0038195F" w:rsidP="008B05BE" w:rsidRDefault="00BF295F" w14:paraId="5BCDD994" w14:textId="76534911">
            <w:pPr>
              <w:spacing w:before="120" w:after="120"/>
              <w:rPr>
                <w:rFonts w:ascii="OpenSans" w:hAnsi="OpenSans" w:eastAsia="Calibri" w:cs="Calibri"/>
                <w:sz w:val="19"/>
                <w:szCs w:val="19"/>
              </w:rPr>
            </w:pPr>
            <w:r w:rsidRPr="005F1B2A">
              <w:rPr>
                <w:rFonts w:ascii="OpenSans" w:hAnsi="OpenSans" w:eastAsia="Calibri" w:cs="Calibri"/>
                <w:sz w:val="19"/>
                <w:szCs w:val="19"/>
              </w:rPr>
              <w:t>Oversees project planning, coordination, and execution.</w:t>
            </w:r>
          </w:p>
        </w:tc>
      </w:tr>
      <w:tr w:rsidRPr="005F1B2A" w:rsidR="00E735BF" w:rsidTr="618A1CC9" w14:paraId="2DAC2B56" w14:textId="77777777">
        <w:trPr>
          <w:trHeight w:val="300"/>
        </w:trPr>
        <w:tc>
          <w:tcPr>
            <w:tcW w:w="225" w:type="pct"/>
            <w:hideMark/>
          </w:tcPr>
          <w:p w:rsidRPr="005F1B2A" w:rsidR="0038195F" w:rsidP="008B05BE" w:rsidRDefault="0038195F" w14:paraId="21EC5341" w14:textId="77777777">
            <w:pPr>
              <w:spacing w:before="120" w:after="120"/>
              <w:jc w:val="center"/>
              <w:rPr>
                <w:rFonts w:ascii="OpenSans" w:hAnsi="OpenSans" w:cs="Calibri"/>
                <w:sz w:val="19"/>
                <w:szCs w:val="19"/>
              </w:rPr>
            </w:pPr>
            <w:r w:rsidRPr="005F1B2A">
              <w:rPr>
                <w:rFonts w:ascii="OpenSans" w:hAnsi="OpenSans" w:cs="Calibri"/>
                <w:sz w:val="19"/>
                <w:szCs w:val="19"/>
              </w:rPr>
              <w:t>2</w:t>
            </w:r>
          </w:p>
        </w:tc>
        <w:tc>
          <w:tcPr>
            <w:tcW w:w="1364" w:type="pct"/>
            <w:hideMark/>
          </w:tcPr>
          <w:p w:rsidRPr="005F1B2A" w:rsidR="43B092BD" w:rsidP="008B05BE" w:rsidRDefault="715D7F28" w14:paraId="26007D7F" w14:textId="2AEAA0ED">
            <w:pPr>
              <w:spacing w:before="120" w:after="120"/>
              <w:rPr>
                <w:rFonts w:ascii="OpenSans" w:hAnsi="OpenSans" w:eastAsia="Calibri" w:cs="Calibri"/>
                <w:sz w:val="19"/>
                <w:szCs w:val="19"/>
              </w:rPr>
            </w:pPr>
            <w:r w:rsidRPr="005F1B2A">
              <w:rPr>
                <w:rFonts w:ascii="OpenSans" w:hAnsi="OpenSans" w:eastAsia="Calibri" w:cs="Calibri"/>
                <w:sz w:val="19"/>
                <w:szCs w:val="19"/>
              </w:rPr>
              <w:t>System Analyst</w:t>
            </w:r>
          </w:p>
          <w:p w:rsidRPr="005F1B2A" w:rsidR="0038195F" w:rsidP="008B05BE" w:rsidRDefault="0038195F" w14:paraId="0242AA87" w14:textId="18B8C501">
            <w:pPr>
              <w:spacing w:before="120" w:after="120"/>
              <w:rPr>
                <w:rFonts w:ascii="OpenSans" w:hAnsi="OpenSans" w:eastAsia="Calibri" w:cs="Calibri"/>
                <w:sz w:val="19"/>
                <w:szCs w:val="19"/>
              </w:rPr>
            </w:pPr>
          </w:p>
        </w:tc>
        <w:tc>
          <w:tcPr>
            <w:tcW w:w="3411" w:type="pct"/>
            <w:hideMark/>
          </w:tcPr>
          <w:p w:rsidRPr="005F1B2A" w:rsidR="0038195F" w:rsidP="008B05BE" w:rsidRDefault="25EA58D4" w14:paraId="2B1C1B3D" w14:textId="7187536B">
            <w:pPr>
              <w:spacing w:before="120" w:after="120"/>
              <w:rPr>
                <w:rFonts w:ascii="OpenSans" w:hAnsi="OpenSans" w:eastAsia="Calibri" w:cs="Calibri"/>
                <w:sz w:val="19"/>
                <w:szCs w:val="19"/>
              </w:rPr>
            </w:pPr>
            <w:r w:rsidRPr="005F1B2A">
              <w:rPr>
                <w:rFonts w:ascii="OpenSans" w:hAnsi="OpenSans" w:eastAsia="Calibri" w:cs="Calibri"/>
                <w:sz w:val="19"/>
                <w:szCs w:val="19"/>
              </w:rPr>
              <w:t>Analyzes and defines high-level system requirements</w:t>
            </w:r>
            <w:r w:rsidRPr="005F1B2A" w:rsidR="4B19C372">
              <w:rPr>
                <w:rFonts w:ascii="OpenSans" w:hAnsi="OpenSans" w:eastAsia="Calibri" w:cs="Calibri"/>
                <w:sz w:val="19"/>
                <w:szCs w:val="19"/>
              </w:rPr>
              <w:t>,</w:t>
            </w:r>
            <w:r w:rsidRPr="005F1B2A" w:rsidR="7D905925">
              <w:rPr>
                <w:rFonts w:ascii="OpenSans" w:hAnsi="OpenSans" w:eastAsia="Calibri" w:cs="Calibri"/>
                <w:sz w:val="19"/>
                <w:szCs w:val="19"/>
              </w:rPr>
              <w:t xml:space="preserve"> responsible for system integration and processes in systems (1C</w:t>
            </w:r>
            <w:r w:rsidRPr="005F1B2A" w:rsidR="3623A4F0">
              <w:rPr>
                <w:rFonts w:ascii="OpenSans" w:hAnsi="OpenSans" w:eastAsia="Calibri" w:cs="Calibri"/>
                <w:sz w:val="19"/>
                <w:szCs w:val="19"/>
              </w:rPr>
              <w:t xml:space="preserve">, Morion </w:t>
            </w:r>
            <w:proofErr w:type="spellStart"/>
            <w:r w:rsidRPr="005F1B2A" w:rsidR="3623A4F0">
              <w:rPr>
                <w:rFonts w:ascii="OpenSans" w:hAnsi="OpenSans" w:eastAsia="Calibri" w:cs="Calibri"/>
                <w:sz w:val="19"/>
                <w:szCs w:val="19"/>
              </w:rPr>
              <w:t>etc</w:t>
            </w:r>
            <w:proofErr w:type="spellEnd"/>
            <w:r w:rsidRPr="005F1B2A" w:rsidR="3623A4F0">
              <w:rPr>
                <w:rFonts w:ascii="OpenSans" w:hAnsi="OpenSans" w:eastAsia="Calibri" w:cs="Calibri"/>
                <w:sz w:val="19"/>
                <w:szCs w:val="19"/>
              </w:rPr>
              <w:t>)</w:t>
            </w:r>
          </w:p>
          <w:p w:rsidRPr="005F1B2A" w:rsidR="0038195F" w:rsidP="008B05BE" w:rsidRDefault="0038195F" w14:paraId="5294B337" w14:textId="5BC6E42A">
            <w:pPr>
              <w:spacing w:before="120" w:after="120"/>
              <w:rPr>
                <w:rFonts w:ascii="OpenSans" w:hAnsi="OpenSans" w:eastAsia="Calibri" w:cs="Calibri"/>
                <w:sz w:val="19"/>
                <w:szCs w:val="19"/>
              </w:rPr>
            </w:pPr>
          </w:p>
        </w:tc>
      </w:tr>
      <w:tr w:rsidRPr="005F1B2A" w:rsidR="00E735BF" w:rsidTr="618A1CC9" w14:paraId="64F0A303" w14:textId="77777777">
        <w:trPr>
          <w:trHeight w:val="300"/>
        </w:trPr>
        <w:tc>
          <w:tcPr>
            <w:tcW w:w="225" w:type="pct"/>
            <w:hideMark/>
          </w:tcPr>
          <w:p w:rsidRPr="005F1B2A" w:rsidR="0038195F" w:rsidP="008B05BE" w:rsidRDefault="0038195F" w14:paraId="4107515E" w14:textId="77777777">
            <w:pPr>
              <w:spacing w:before="120" w:after="120"/>
              <w:jc w:val="center"/>
              <w:rPr>
                <w:rFonts w:ascii="OpenSans" w:hAnsi="OpenSans" w:cs="Calibri"/>
                <w:sz w:val="19"/>
                <w:szCs w:val="19"/>
              </w:rPr>
            </w:pPr>
            <w:r w:rsidRPr="005F1B2A">
              <w:rPr>
                <w:rFonts w:ascii="OpenSans" w:hAnsi="OpenSans" w:cs="Calibri"/>
                <w:sz w:val="19"/>
                <w:szCs w:val="19"/>
              </w:rPr>
              <w:t>3</w:t>
            </w:r>
          </w:p>
        </w:tc>
        <w:tc>
          <w:tcPr>
            <w:tcW w:w="1364" w:type="pct"/>
            <w:hideMark/>
          </w:tcPr>
          <w:p w:rsidRPr="005F1B2A" w:rsidR="6F1F6AA8" w:rsidP="008B05BE" w:rsidRDefault="49DC1B80" w14:paraId="38BDE447" w14:textId="5BCD88AE">
            <w:pPr>
              <w:spacing w:before="120" w:after="120"/>
              <w:rPr>
                <w:rFonts w:ascii="OpenSans" w:hAnsi="OpenSans" w:eastAsia="Calibri" w:cs="Calibri"/>
                <w:sz w:val="19"/>
                <w:szCs w:val="19"/>
              </w:rPr>
            </w:pPr>
            <w:r w:rsidRPr="005F1B2A">
              <w:rPr>
                <w:rFonts w:ascii="OpenSans" w:hAnsi="OpenSans" w:eastAsia="Calibri" w:cs="Calibri"/>
                <w:sz w:val="19"/>
                <w:szCs w:val="19"/>
              </w:rPr>
              <w:t>Technical Analyst</w:t>
            </w:r>
          </w:p>
          <w:p w:rsidRPr="005F1B2A" w:rsidR="0038195F" w:rsidP="008B05BE" w:rsidRDefault="0038195F" w14:paraId="50C955CB" w14:textId="50CA1CD1">
            <w:pPr>
              <w:spacing w:before="120" w:after="120"/>
              <w:rPr>
                <w:rFonts w:ascii="OpenSans" w:hAnsi="OpenSans" w:eastAsia="Calibri" w:cs="Calibri"/>
                <w:sz w:val="19"/>
                <w:szCs w:val="19"/>
              </w:rPr>
            </w:pPr>
          </w:p>
        </w:tc>
        <w:tc>
          <w:tcPr>
            <w:tcW w:w="3411" w:type="pct"/>
            <w:hideMark/>
          </w:tcPr>
          <w:p w:rsidRPr="005F1B2A" w:rsidR="0038195F" w:rsidP="008B05BE" w:rsidRDefault="49DC1B80" w14:paraId="56ED33FF" w14:textId="5B327832">
            <w:pPr>
              <w:spacing w:before="120" w:after="120"/>
              <w:rPr>
                <w:rFonts w:ascii="OpenSans" w:hAnsi="OpenSans" w:eastAsia="Calibri" w:cs="Calibri"/>
                <w:sz w:val="19"/>
                <w:szCs w:val="19"/>
              </w:rPr>
            </w:pPr>
            <w:r w:rsidRPr="005F1B2A">
              <w:rPr>
                <w:rFonts w:ascii="OpenSans" w:hAnsi="OpenSans" w:eastAsia="Calibri" w:cs="Calibri"/>
                <w:sz w:val="19"/>
                <w:szCs w:val="19"/>
              </w:rPr>
              <w:t>Provides technical system analysis and support.</w:t>
            </w:r>
          </w:p>
        </w:tc>
      </w:tr>
      <w:tr w:rsidRPr="005F1B2A" w:rsidR="00E735BF" w:rsidTr="618A1CC9" w14:paraId="6EB67E11" w14:textId="77777777">
        <w:trPr>
          <w:trHeight w:val="300"/>
        </w:trPr>
        <w:tc>
          <w:tcPr>
            <w:tcW w:w="225" w:type="pct"/>
            <w:hideMark/>
          </w:tcPr>
          <w:p w:rsidRPr="005F1B2A" w:rsidR="0038195F" w:rsidP="008B05BE" w:rsidRDefault="0038195F" w14:paraId="7EAAA113" w14:textId="77777777">
            <w:pPr>
              <w:spacing w:before="120" w:after="120"/>
              <w:jc w:val="center"/>
              <w:rPr>
                <w:rFonts w:ascii="OpenSans" w:hAnsi="OpenSans" w:cs="Calibri"/>
                <w:sz w:val="19"/>
                <w:szCs w:val="19"/>
              </w:rPr>
            </w:pPr>
            <w:r w:rsidRPr="005F1B2A">
              <w:rPr>
                <w:rFonts w:ascii="OpenSans" w:hAnsi="OpenSans" w:cs="Calibri"/>
                <w:sz w:val="19"/>
                <w:szCs w:val="19"/>
              </w:rPr>
              <w:t>4</w:t>
            </w:r>
          </w:p>
        </w:tc>
        <w:tc>
          <w:tcPr>
            <w:tcW w:w="1364" w:type="pct"/>
            <w:hideMark/>
          </w:tcPr>
          <w:p w:rsidRPr="005F1B2A" w:rsidR="0038195F" w:rsidP="008B05BE" w:rsidRDefault="4E3849AB" w14:paraId="72F240D2" w14:textId="776F2566">
            <w:pPr>
              <w:spacing w:before="120" w:after="120"/>
              <w:rPr>
                <w:rFonts w:ascii="OpenSans" w:hAnsi="OpenSans" w:eastAsia="Calibri" w:cs="Calibri"/>
                <w:sz w:val="19"/>
                <w:szCs w:val="19"/>
              </w:rPr>
            </w:pPr>
            <w:r w:rsidRPr="005F1B2A">
              <w:rPr>
                <w:rFonts w:ascii="OpenSans" w:hAnsi="OpenSans" w:eastAsia="Calibri" w:cs="Calibri"/>
                <w:sz w:val="19"/>
                <w:szCs w:val="19"/>
              </w:rPr>
              <w:t>Business Analyst/Business Consultant</w:t>
            </w:r>
          </w:p>
        </w:tc>
        <w:tc>
          <w:tcPr>
            <w:tcW w:w="3411" w:type="pct"/>
            <w:hideMark/>
          </w:tcPr>
          <w:p w:rsidRPr="005F1B2A" w:rsidR="0038195F" w:rsidP="008B05BE" w:rsidRDefault="4E3849AB" w14:paraId="07FB2DFA" w14:textId="16E3210C">
            <w:pPr>
              <w:spacing w:before="120" w:after="120"/>
              <w:rPr>
                <w:rFonts w:ascii="OpenSans" w:hAnsi="OpenSans" w:eastAsia="Calibri" w:cs="Calibri"/>
                <w:sz w:val="19"/>
                <w:szCs w:val="19"/>
              </w:rPr>
            </w:pPr>
            <w:r w:rsidRPr="005F1B2A">
              <w:rPr>
                <w:rFonts w:ascii="OpenSans" w:hAnsi="OpenSans" w:eastAsia="Calibri" w:cs="Calibri"/>
                <w:sz w:val="19"/>
                <w:szCs w:val="19"/>
              </w:rPr>
              <w:t>Provides consultations on metric calculation logic and supports understanding of business logic and data indicators.</w:t>
            </w:r>
          </w:p>
          <w:p w:rsidRPr="005F1B2A" w:rsidR="0038195F" w:rsidP="008B05BE" w:rsidRDefault="4E3849AB" w14:paraId="52ADC048" w14:textId="0DC8DBF3">
            <w:pPr>
              <w:spacing w:before="120" w:after="120"/>
              <w:rPr>
                <w:rFonts w:ascii="OpenSans" w:hAnsi="OpenSans" w:eastAsia="Calibri" w:cs="Calibri"/>
                <w:sz w:val="19"/>
                <w:szCs w:val="19"/>
              </w:rPr>
            </w:pPr>
            <w:r w:rsidRPr="005F1B2A">
              <w:rPr>
                <w:rFonts w:ascii="OpenSans" w:hAnsi="OpenSans" w:eastAsia="Calibri" w:cs="Calibri"/>
                <w:sz w:val="19"/>
                <w:szCs w:val="19"/>
              </w:rPr>
              <w:t xml:space="preserve"> Advise on the logic of indicator calculations and business processes.</w:t>
            </w:r>
          </w:p>
        </w:tc>
      </w:tr>
      <w:tr w:rsidRPr="005F1B2A" w:rsidR="00E735BF" w:rsidTr="618A1CC9" w14:paraId="2C092313" w14:textId="77777777">
        <w:trPr>
          <w:trHeight w:val="300"/>
        </w:trPr>
        <w:tc>
          <w:tcPr>
            <w:tcW w:w="225" w:type="pct"/>
            <w:hideMark/>
          </w:tcPr>
          <w:p w:rsidRPr="005F1B2A" w:rsidR="0038195F" w:rsidP="008B05BE" w:rsidRDefault="0038195F" w14:paraId="6A0F524D" w14:textId="77777777">
            <w:pPr>
              <w:spacing w:before="120" w:after="120"/>
              <w:jc w:val="center"/>
              <w:rPr>
                <w:rFonts w:ascii="OpenSans" w:hAnsi="OpenSans" w:cs="Calibri"/>
                <w:sz w:val="19"/>
                <w:szCs w:val="19"/>
              </w:rPr>
            </w:pPr>
            <w:r w:rsidRPr="005F1B2A">
              <w:rPr>
                <w:rFonts w:ascii="OpenSans" w:hAnsi="OpenSans" w:cs="Calibri"/>
                <w:sz w:val="19"/>
                <w:szCs w:val="19"/>
              </w:rPr>
              <w:t>5</w:t>
            </w:r>
          </w:p>
        </w:tc>
        <w:tc>
          <w:tcPr>
            <w:tcW w:w="1364" w:type="pct"/>
            <w:hideMark/>
          </w:tcPr>
          <w:p w:rsidRPr="005F1B2A" w:rsidR="0038195F" w:rsidP="008B05BE" w:rsidRDefault="02F8EB9B" w14:paraId="68D54530" w14:textId="60EF10CC">
            <w:pPr>
              <w:spacing w:before="120" w:after="120"/>
              <w:rPr>
                <w:rFonts w:ascii="OpenSans" w:hAnsi="OpenSans" w:eastAsia="Calibri" w:cs="Calibri"/>
                <w:sz w:val="19"/>
                <w:szCs w:val="19"/>
              </w:rPr>
            </w:pPr>
            <w:r w:rsidRPr="005F1B2A">
              <w:rPr>
                <w:rFonts w:ascii="OpenSans" w:hAnsi="OpenSans" w:eastAsia="Calibri" w:cs="Calibri"/>
                <w:sz w:val="19"/>
                <w:szCs w:val="19"/>
              </w:rPr>
              <w:t>Network Engineer / Infrastructure Director</w:t>
            </w:r>
          </w:p>
        </w:tc>
        <w:tc>
          <w:tcPr>
            <w:tcW w:w="3411" w:type="pct"/>
            <w:hideMark/>
          </w:tcPr>
          <w:p w:rsidRPr="005F1B2A" w:rsidR="0038195F" w:rsidP="008B05BE" w:rsidRDefault="320C4F3E" w14:paraId="58CC2DE2" w14:textId="734E70C4">
            <w:pPr>
              <w:spacing w:before="120" w:after="120"/>
              <w:rPr>
                <w:rFonts w:ascii="OpenSans" w:hAnsi="OpenSans" w:eastAsia="Calibri" w:cs="Calibri"/>
                <w:sz w:val="19"/>
                <w:szCs w:val="19"/>
              </w:rPr>
            </w:pPr>
            <w:r w:rsidRPr="005F1B2A">
              <w:rPr>
                <w:rFonts w:ascii="OpenSans" w:hAnsi="OpenSans" w:eastAsia="Calibri" w:cs="Calibri"/>
                <w:sz w:val="19"/>
                <w:szCs w:val="19"/>
              </w:rPr>
              <w:t>Responsible for network operations and IT infrastructure management.</w:t>
            </w:r>
          </w:p>
        </w:tc>
      </w:tr>
      <w:tr w:rsidRPr="005F1B2A" w:rsidR="00E735BF" w:rsidTr="00BF295F" w14:paraId="53DD7949" w14:textId="77777777">
        <w:trPr>
          <w:trHeight w:val="300"/>
        </w:trPr>
        <w:tc>
          <w:tcPr>
            <w:tcW w:w="225" w:type="pct"/>
            <w:hideMark/>
          </w:tcPr>
          <w:p w:rsidRPr="005F1B2A" w:rsidR="7CEA0143" w:rsidP="008B05BE" w:rsidRDefault="7CEA0143" w14:paraId="3743F5AC" w14:textId="688AD9C3">
            <w:pPr>
              <w:spacing w:before="120" w:after="120"/>
              <w:jc w:val="center"/>
              <w:rPr>
                <w:rFonts w:ascii="OpenSans" w:hAnsi="OpenSans" w:cs="Calibri"/>
                <w:sz w:val="19"/>
                <w:szCs w:val="19"/>
              </w:rPr>
            </w:pPr>
            <w:r w:rsidRPr="005F1B2A">
              <w:rPr>
                <w:rFonts w:ascii="OpenSans" w:hAnsi="OpenSans" w:cs="Calibri"/>
                <w:sz w:val="19"/>
                <w:szCs w:val="19"/>
              </w:rPr>
              <w:t>6</w:t>
            </w:r>
          </w:p>
        </w:tc>
        <w:tc>
          <w:tcPr>
            <w:tcW w:w="1364" w:type="pct"/>
            <w:hideMark/>
          </w:tcPr>
          <w:p w:rsidRPr="005F1B2A" w:rsidR="703269B9" w:rsidP="008B05BE" w:rsidRDefault="5A26E642" w14:paraId="6B8D1917" w14:textId="5122A392">
            <w:pPr>
              <w:spacing w:before="120" w:after="120"/>
              <w:rPr>
                <w:rFonts w:ascii="OpenSans" w:hAnsi="OpenSans" w:eastAsia="Calibri" w:cs="Calibri"/>
                <w:sz w:val="19"/>
                <w:szCs w:val="19"/>
                <w:lang w:val="en"/>
              </w:rPr>
            </w:pPr>
            <w:proofErr w:type="spellStart"/>
            <w:r w:rsidRPr="005F1B2A">
              <w:rPr>
                <w:rFonts w:ascii="OpenSans" w:hAnsi="OpenSans" w:eastAsia="Calibri" w:cs="Calibri"/>
                <w:sz w:val="19"/>
                <w:szCs w:val="19"/>
              </w:rPr>
              <w:t>Te</w:t>
            </w:r>
            <w:r w:rsidRPr="005F1B2A">
              <w:rPr>
                <w:rFonts w:ascii="OpenSans" w:hAnsi="OpenSans" w:eastAsia="Calibri" w:cs="Calibri"/>
                <w:sz w:val="19"/>
                <w:szCs w:val="19"/>
                <w:lang w:val="en"/>
              </w:rPr>
              <w:t>ch</w:t>
            </w:r>
            <w:proofErr w:type="spellEnd"/>
            <w:r w:rsidRPr="005F1B2A">
              <w:rPr>
                <w:rFonts w:ascii="OpenSans" w:hAnsi="OpenSans" w:eastAsia="Calibri" w:cs="Calibri"/>
                <w:sz w:val="19"/>
                <w:szCs w:val="19"/>
                <w:lang w:val="en"/>
              </w:rPr>
              <w:t xml:space="preserve"> Lead</w:t>
            </w:r>
          </w:p>
        </w:tc>
        <w:tc>
          <w:tcPr>
            <w:tcW w:w="3411" w:type="pct"/>
            <w:hideMark/>
          </w:tcPr>
          <w:p w:rsidRPr="005F1B2A" w:rsidR="703269B9" w:rsidP="008B05BE" w:rsidRDefault="55AA0E9D" w14:paraId="4457E0F3" w14:textId="0426BE6A">
            <w:pPr>
              <w:spacing w:before="120" w:after="120"/>
              <w:rPr>
                <w:rFonts w:ascii="OpenSans" w:hAnsi="OpenSans" w:eastAsia="Calibri" w:cs="Calibri"/>
                <w:sz w:val="19"/>
                <w:szCs w:val="19"/>
              </w:rPr>
            </w:pPr>
            <w:r w:rsidRPr="005F1B2A">
              <w:rPr>
                <w:rFonts w:ascii="OpenSans" w:hAnsi="OpenSans" w:eastAsia="Calibri" w:cs="Calibri"/>
                <w:sz w:val="19"/>
                <w:szCs w:val="19"/>
              </w:rPr>
              <w:t>Provides expert support for 1C platform integration</w:t>
            </w:r>
            <w:r w:rsidRPr="005F1B2A" w:rsidR="22E88B8E">
              <w:rPr>
                <w:rFonts w:ascii="OpenSans" w:hAnsi="OpenSans" w:eastAsia="Calibri" w:cs="Calibri"/>
                <w:sz w:val="19"/>
                <w:szCs w:val="19"/>
              </w:rPr>
              <w:t>, defining basic data rules, requirements,</w:t>
            </w:r>
            <w:r w:rsidRPr="005F1B2A">
              <w:rPr>
                <w:rFonts w:ascii="OpenSans" w:hAnsi="OpenSans" w:eastAsia="Calibri" w:cs="Calibri"/>
                <w:sz w:val="19"/>
                <w:szCs w:val="19"/>
              </w:rPr>
              <w:t xml:space="preserve"> and </w:t>
            </w:r>
            <w:r w:rsidRPr="005F1B2A" w:rsidR="22E88B8E">
              <w:rPr>
                <w:rFonts w:ascii="OpenSans" w:hAnsi="OpenSans" w:eastAsia="Calibri" w:cs="Calibri"/>
                <w:sz w:val="19"/>
                <w:szCs w:val="19"/>
              </w:rPr>
              <w:t>communication</w:t>
            </w:r>
            <w:r w:rsidRPr="005F1B2A">
              <w:rPr>
                <w:rFonts w:ascii="OpenSans" w:hAnsi="OpenSans" w:eastAsia="Calibri" w:cs="Calibri"/>
                <w:sz w:val="19"/>
                <w:szCs w:val="19"/>
              </w:rPr>
              <w:t>.</w:t>
            </w:r>
          </w:p>
        </w:tc>
      </w:tr>
      <w:tr w:rsidRPr="005F1B2A" w:rsidR="00E735BF" w:rsidTr="00BF295F" w14:paraId="2DC68532" w14:textId="77777777">
        <w:trPr>
          <w:trHeight w:val="300"/>
        </w:trPr>
        <w:tc>
          <w:tcPr>
            <w:tcW w:w="225" w:type="pct"/>
          </w:tcPr>
          <w:p w:rsidRPr="005F1B2A" w:rsidR="00602DBA" w:rsidP="008B05BE" w:rsidRDefault="00602DBA" w14:paraId="2F289017" w14:textId="33F092E6">
            <w:pPr>
              <w:spacing w:before="120" w:after="120"/>
              <w:jc w:val="center"/>
              <w:rPr>
                <w:rFonts w:ascii="OpenSans" w:hAnsi="OpenSans" w:cs="Calibri"/>
                <w:sz w:val="19"/>
                <w:szCs w:val="19"/>
                <w:lang w:val="ru-RU"/>
              </w:rPr>
            </w:pPr>
            <w:r w:rsidRPr="005F1B2A">
              <w:rPr>
                <w:rFonts w:ascii="OpenSans" w:hAnsi="OpenSans" w:cs="Calibri"/>
                <w:sz w:val="19"/>
                <w:szCs w:val="19"/>
                <w:lang w:val="ru-RU"/>
              </w:rPr>
              <w:t>7</w:t>
            </w:r>
          </w:p>
        </w:tc>
        <w:tc>
          <w:tcPr>
            <w:tcW w:w="1364" w:type="pct"/>
          </w:tcPr>
          <w:p w:rsidRPr="005F1B2A" w:rsidR="00602DBA" w:rsidP="008B05BE" w:rsidRDefault="00602DBA" w14:paraId="422C9A19" w14:textId="77BD6025">
            <w:pPr>
              <w:spacing w:before="120" w:after="120"/>
              <w:rPr>
                <w:rFonts w:ascii="OpenSans" w:hAnsi="OpenSans" w:eastAsia="Calibri" w:cs="Calibri"/>
                <w:sz w:val="19"/>
                <w:szCs w:val="19"/>
                <w:lang w:val="ru-RU"/>
              </w:rPr>
            </w:pPr>
            <w:r w:rsidRPr="005F1B2A">
              <w:rPr>
                <w:rFonts w:ascii="OpenSans" w:hAnsi="OpenSans" w:eastAsia="Calibri" w:cs="Calibri"/>
                <w:sz w:val="19"/>
                <w:szCs w:val="19"/>
              </w:rPr>
              <w:t>Business Sponsors / Stakeholders</w:t>
            </w:r>
          </w:p>
        </w:tc>
        <w:tc>
          <w:tcPr>
            <w:tcW w:w="3411" w:type="pct"/>
          </w:tcPr>
          <w:p w:rsidRPr="005F1B2A" w:rsidR="00602DBA" w:rsidP="008B05BE" w:rsidRDefault="007D6DAD" w14:paraId="44207F75" w14:textId="2376D9EC">
            <w:pPr>
              <w:spacing w:before="120" w:after="120"/>
              <w:rPr>
                <w:rFonts w:ascii="OpenSans" w:hAnsi="OpenSans" w:eastAsia="Calibri" w:cs="Calibri"/>
                <w:sz w:val="19"/>
                <w:szCs w:val="19"/>
              </w:rPr>
            </w:pPr>
            <w:r w:rsidRPr="005F1B2A">
              <w:rPr>
                <w:rFonts w:ascii="OpenSans" w:hAnsi="OpenSans" w:eastAsia="Calibri" w:cs="Calibri"/>
                <w:sz w:val="19"/>
                <w:szCs w:val="19"/>
              </w:rPr>
              <w:t>Primary business sponsor. Makes final decisions on budget and strategic escalations.</w:t>
            </w:r>
          </w:p>
        </w:tc>
      </w:tr>
    </w:tbl>
    <w:p w:rsidRPr="005F1B2A" w:rsidR="618A1CC9" w:rsidP="618A1CC9" w:rsidRDefault="618A1CC9" w14:paraId="096F46E6" w14:textId="4FFE8E94">
      <w:pPr>
        <w:rPr>
          <w:rFonts w:ascii="OpenSans" w:hAnsi="OpenSans"/>
          <w:lang w:eastAsia="en-GB"/>
        </w:rPr>
      </w:pPr>
    </w:p>
    <w:tbl>
      <w:tblPr>
        <w:tblStyle w:val="TableGridLight"/>
        <w:tblW w:w="5000" w:type="pct"/>
        <w:tblLook w:val="04A0" w:firstRow="1" w:lastRow="0" w:firstColumn="1" w:lastColumn="0" w:noHBand="0" w:noVBand="1"/>
      </w:tblPr>
      <w:tblGrid>
        <w:gridCol w:w="552"/>
        <w:gridCol w:w="3222"/>
        <w:gridCol w:w="5576"/>
      </w:tblGrid>
      <w:tr w:rsidRPr="005F1B2A" w:rsidR="00E735BF" w:rsidTr="0003618C" w14:paraId="695A39C6" w14:textId="77777777">
        <w:trPr>
          <w:trHeight w:val="282"/>
          <w:tblHeader/>
        </w:trPr>
        <w:tc>
          <w:tcPr>
            <w:tcW w:w="295" w:type="pct"/>
            <w:shd w:val="clear" w:color="auto" w:fill="000000" w:themeFill="text1"/>
            <w:hideMark/>
          </w:tcPr>
          <w:p w:rsidRPr="005F1B2A" w:rsidR="00D94848" w:rsidP="008B05BE" w:rsidRDefault="00D94848" w14:paraId="3721D118" w14:textId="77777777">
            <w:pPr>
              <w:spacing w:before="120" w:after="120"/>
              <w:jc w:val="center"/>
              <w:rPr>
                <w:rFonts w:ascii="OpenSans" w:hAnsi="OpenSans" w:cs="Segoe UI"/>
                <w:sz w:val="19"/>
                <w:szCs w:val="19"/>
              </w:rPr>
            </w:pPr>
            <w:r w:rsidRPr="005F1B2A">
              <w:rPr>
                <w:rFonts w:ascii="OpenSans" w:hAnsi="OpenSans" w:cs="Segoe UI"/>
                <w:sz w:val="19"/>
                <w:szCs w:val="19"/>
              </w:rPr>
              <w:t>#</w:t>
            </w:r>
          </w:p>
        </w:tc>
        <w:tc>
          <w:tcPr>
            <w:tcW w:w="1723" w:type="pct"/>
            <w:shd w:val="clear" w:color="auto" w:fill="000000" w:themeFill="text1"/>
            <w:hideMark/>
          </w:tcPr>
          <w:p w:rsidRPr="005F1B2A" w:rsidR="00D94848" w:rsidP="008B05BE" w:rsidRDefault="00D94848" w14:paraId="275F5DC3" w14:textId="77777777">
            <w:pPr>
              <w:spacing w:before="120" w:after="120"/>
              <w:jc w:val="center"/>
              <w:rPr>
                <w:rFonts w:ascii="OpenSans" w:hAnsi="OpenSans" w:cs="Segoe UI"/>
                <w:sz w:val="19"/>
                <w:szCs w:val="19"/>
              </w:rPr>
            </w:pPr>
            <w:r w:rsidRPr="005F1B2A">
              <w:rPr>
                <w:rFonts w:ascii="OpenSans" w:hAnsi="OpenSans" w:cs="Segoe UI"/>
                <w:sz w:val="19"/>
                <w:szCs w:val="19"/>
              </w:rPr>
              <w:t>Role</w:t>
            </w:r>
          </w:p>
        </w:tc>
        <w:tc>
          <w:tcPr>
            <w:tcW w:w="2982" w:type="pct"/>
            <w:shd w:val="clear" w:color="auto" w:fill="000000" w:themeFill="text1"/>
            <w:hideMark/>
          </w:tcPr>
          <w:p w:rsidRPr="005F1B2A" w:rsidR="00D94848" w:rsidP="008B05BE" w:rsidRDefault="00D94848" w14:paraId="109CC5BA" w14:textId="77777777">
            <w:pPr>
              <w:spacing w:before="120" w:after="120"/>
              <w:jc w:val="center"/>
              <w:rPr>
                <w:rFonts w:ascii="OpenSans" w:hAnsi="OpenSans" w:cs="Segoe UI"/>
                <w:sz w:val="19"/>
                <w:szCs w:val="19"/>
              </w:rPr>
            </w:pPr>
            <w:r w:rsidRPr="005F1B2A">
              <w:rPr>
                <w:rFonts w:ascii="OpenSans" w:hAnsi="OpenSans" w:cs="Segoe UI"/>
                <w:sz w:val="19"/>
                <w:szCs w:val="19"/>
              </w:rPr>
              <w:t>Members</w:t>
            </w:r>
          </w:p>
        </w:tc>
      </w:tr>
      <w:tr w:rsidRPr="005F1B2A" w:rsidR="00E735BF" w:rsidTr="0003618C" w14:paraId="0193DB86" w14:textId="77777777">
        <w:trPr>
          <w:trHeight w:val="300"/>
        </w:trPr>
        <w:tc>
          <w:tcPr>
            <w:tcW w:w="295" w:type="pct"/>
            <w:hideMark/>
          </w:tcPr>
          <w:p w:rsidRPr="005F1B2A" w:rsidR="420CF43A" w:rsidP="008B05BE" w:rsidRDefault="40943D44" w14:paraId="6F124C1E" w14:textId="51B43724">
            <w:pPr>
              <w:pStyle w:val="NormalWeb"/>
              <w:spacing w:before="120" w:beforeAutospacing="0" w:after="120" w:afterAutospacing="0"/>
              <w:jc w:val="center"/>
              <w:rPr>
                <w:rFonts w:ascii="OpenSans" w:hAnsi="OpenSans" w:cs="Calibri"/>
                <w:sz w:val="19"/>
                <w:szCs w:val="19"/>
              </w:rPr>
            </w:pPr>
            <w:r w:rsidRPr="005F1B2A">
              <w:rPr>
                <w:rFonts w:ascii="OpenSans" w:hAnsi="OpenSans" w:cs="Calibri"/>
                <w:sz w:val="19"/>
                <w:szCs w:val="19"/>
              </w:rPr>
              <w:t>1</w:t>
            </w:r>
          </w:p>
        </w:tc>
        <w:tc>
          <w:tcPr>
            <w:tcW w:w="1723" w:type="pct"/>
            <w:hideMark/>
          </w:tcPr>
          <w:p w:rsidRPr="005F1B2A" w:rsidR="420CF43A" w:rsidP="008B05BE" w:rsidRDefault="420CF43A" w14:paraId="3E09B2DF" w14:textId="1AC91615">
            <w:pPr>
              <w:spacing w:before="120" w:after="120"/>
              <w:rPr>
                <w:rFonts w:ascii="OpenSans" w:hAnsi="OpenSans" w:eastAsia="Calibri" w:cs="Calibri"/>
                <w:sz w:val="19"/>
                <w:szCs w:val="19"/>
              </w:rPr>
            </w:pPr>
            <w:r w:rsidRPr="005F1B2A">
              <w:rPr>
                <w:rFonts w:ascii="OpenSans" w:hAnsi="OpenSans" w:eastAsia="Calibri" w:cs="Calibri"/>
                <w:sz w:val="19"/>
                <w:szCs w:val="19"/>
              </w:rPr>
              <w:t>Project Manager</w:t>
            </w:r>
          </w:p>
        </w:tc>
        <w:tc>
          <w:tcPr>
            <w:tcW w:w="2982" w:type="pct"/>
            <w:hideMark/>
          </w:tcPr>
          <w:p w:rsidRPr="005F1B2A" w:rsidR="420CF43A" w:rsidP="008B05BE" w:rsidRDefault="420CF43A" w14:paraId="54F640B4" w14:textId="4742E1C7">
            <w:pPr>
              <w:spacing w:before="120" w:after="120"/>
              <w:rPr>
                <w:rFonts w:ascii="OpenSans" w:hAnsi="OpenSans" w:eastAsia="Calibri" w:cs="Calibri"/>
                <w:sz w:val="19"/>
                <w:szCs w:val="19"/>
              </w:rPr>
            </w:pPr>
            <w:r w:rsidRPr="005F1B2A">
              <w:rPr>
                <w:rFonts w:ascii="OpenSans" w:hAnsi="OpenSans" w:eastAsia="Calibri" w:cs="Calibri"/>
                <w:sz w:val="19"/>
                <w:szCs w:val="19"/>
              </w:rPr>
              <w:t>O</w:t>
            </w:r>
            <w:r w:rsidRPr="005F1B2A" w:rsidR="36B9B1F9">
              <w:rPr>
                <w:rFonts w:ascii="OpenSans" w:hAnsi="OpenSans" w:eastAsia="Calibri" w:cs="Calibri"/>
                <w:sz w:val="19"/>
                <w:szCs w:val="19"/>
              </w:rPr>
              <w:t>.</w:t>
            </w:r>
            <w:r w:rsidRPr="005F1B2A">
              <w:rPr>
                <w:rFonts w:ascii="OpenSans" w:hAnsi="OpenSans" w:eastAsia="Calibri" w:cs="Calibri"/>
                <w:sz w:val="19"/>
                <w:szCs w:val="19"/>
              </w:rPr>
              <w:t xml:space="preserve"> Malytsia</w:t>
            </w:r>
          </w:p>
        </w:tc>
      </w:tr>
      <w:tr w:rsidRPr="005F1B2A" w:rsidR="00E735BF" w:rsidTr="0003618C" w14:paraId="36876074" w14:textId="77777777">
        <w:trPr>
          <w:trHeight w:val="300"/>
        </w:trPr>
        <w:tc>
          <w:tcPr>
            <w:tcW w:w="295" w:type="pct"/>
            <w:hideMark/>
          </w:tcPr>
          <w:p w:rsidRPr="005F1B2A" w:rsidR="16528231" w:rsidP="008B05BE" w:rsidRDefault="65758AC6" w14:paraId="0FA6FF55" w14:textId="2F7C0798">
            <w:pPr>
              <w:pStyle w:val="NormalWeb"/>
              <w:spacing w:before="120" w:beforeAutospacing="0" w:after="120" w:afterAutospacing="0"/>
              <w:jc w:val="center"/>
              <w:rPr>
                <w:rFonts w:ascii="OpenSans" w:hAnsi="OpenSans" w:cs="Calibri"/>
                <w:sz w:val="19"/>
                <w:szCs w:val="19"/>
              </w:rPr>
            </w:pPr>
            <w:r w:rsidRPr="005F1B2A">
              <w:rPr>
                <w:rFonts w:ascii="OpenSans" w:hAnsi="OpenSans" w:cs="Calibri"/>
                <w:sz w:val="19"/>
                <w:szCs w:val="19"/>
              </w:rPr>
              <w:t>2</w:t>
            </w:r>
          </w:p>
        </w:tc>
        <w:tc>
          <w:tcPr>
            <w:tcW w:w="1723" w:type="pct"/>
            <w:hideMark/>
          </w:tcPr>
          <w:p w:rsidRPr="005F1B2A" w:rsidR="5067A0AD" w:rsidP="008B05BE" w:rsidRDefault="4A7EE728" w14:paraId="1734EAA4" w14:textId="0B1CA00B">
            <w:pPr>
              <w:spacing w:before="120" w:after="120"/>
              <w:rPr>
                <w:rFonts w:ascii="OpenSans" w:hAnsi="OpenSans" w:eastAsia="Calibri" w:cs="Calibri"/>
                <w:sz w:val="19"/>
                <w:szCs w:val="19"/>
              </w:rPr>
            </w:pPr>
            <w:r w:rsidRPr="005F1B2A">
              <w:rPr>
                <w:rFonts w:ascii="OpenSans" w:hAnsi="OpenSans" w:eastAsia="Calibri" w:cs="Calibri"/>
                <w:sz w:val="19"/>
                <w:szCs w:val="19"/>
              </w:rPr>
              <w:t>System Analyst</w:t>
            </w:r>
          </w:p>
        </w:tc>
        <w:tc>
          <w:tcPr>
            <w:tcW w:w="2982" w:type="pct"/>
            <w:hideMark/>
          </w:tcPr>
          <w:p w:rsidR="5067A0AD" w:rsidP="00791F41" w:rsidRDefault="151EC09B" w14:paraId="283C2F56" w14:textId="246DD988">
            <w:pPr>
              <w:spacing w:before="120" w:after="120"/>
              <w:rPr>
                <w:rFonts w:ascii="OpenSans" w:hAnsi="OpenSans" w:cs="Segoe UI"/>
                <w:sz w:val="19"/>
                <w:szCs w:val="19"/>
              </w:rPr>
            </w:pPr>
            <w:r w:rsidRPr="005F1B2A">
              <w:rPr>
                <w:rFonts w:ascii="OpenSans" w:hAnsi="OpenSans" w:eastAsia="Calibri" w:cs="Calibri"/>
                <w:sz w:val="19"/>
                <w:szCs w:val="19"/>
              </w:rPr>
              <w:t>Danyliuk</w:t>
            </w:r>
            <w:r w:rsidRPr="005F1B2A" w:rsidR="0D726502">
              <w:rPr>
                <w:rFonts w:ascii="OpenSans" w:hAnsi="OpenSans" w:eastAsia="Calibri" w:cs="Calibri"/>
                <w:sz w:val="19"/>
                <w:szCs w:val="19"/>
              </w:rPr>
              <w:t xml:space="preserve"> (</w:t>
            </w:r>
            <w:r w:rsidRPr="005F1B2A" w:rsidR="3CADC2DF">
              <w:rPr>
                <w:rFonts w:ascii="OpenSans" w:hAnsi="OpenSans" w:eastAsia="Calibri" w:cs="Calibri"/>
                <w:sz w:val="19"/>
                <w:szCs w:val="19"/>
              </w:rPr>
              <w:t>GD Pharm</w:t>
            </w:r>
            <w:r w:rsidRPr="005F1B2A" w:rsidR="0D726502">
              <w:rPr>
                <w:rFonts w:ascii="OpenSans" w:hAnsi="OpenSans" w:eastAsia="Calibri" w:cs="Calibri"/>
                <w:sz w:val="19"/>
                <w:szCs w:val="19"/>
              </w:rPr>
              <w:t xml:space="preserve">), </w:t>
            </w:r>
            <w:r w:rsidRPr="005F1B2A" w:rsidR="67823F73">
              <w:rPr>
                <w:rFonts w:ascii="OpenSans" w:hAnsi="OpenSans" w:eastAsia="Calibri" w:cs="Calibri"/>
                <w:sz w:val="19"/>
                <w:szCs w:val="19"/>
              </w:rPr>
              <w:t>I.</w:t>
            </w:r>
            <w:r w:rsidRPr="005F1B2A" w:rsidR="00877871">
              <w:rPr>
                <w:rFonts w:ascii="OpenSans" w:hAnsi="OpenSans" w:eastAsia="Calibri" w:cs="Calibri"/>
                <w:sz w:val="19"/>
                <w:szCs w:val="19"/>
              </w:rPr>
              <w:t xml:space="preserve"> </w:t>
            </w:r>
            <w:proofErr w:type="spellStart"/>
            <w:r w:rsidRPr="005F1B2A" w:rsidR="67823F73">
              <w:rPr>
                <w:rFonts w:ascii="OpenSans" w:hAnsi="OpenSans" w:eastAsia="Calibri" w:cs="Calibri"/>
                <w:sz w:val="19"/>
                <w:szCs w:val="19"/>
              </w:rPr>
              <w:t>Leschenko</w:t>
            </w:r>
            <w:proofErr w:type="spellEnd"/>
            <w:r w:rsidRPr="005F1B2A" w:rsidR="67823F73">
              <w:rPr>
                <w:rFonts w:ascii="OpenSans" w:hAnsi="OpenSans" w:eastAsia="Calibri" w:cs="Calibri"/>
                <w:sz w:val="19"/>
                <w:szCs w:val="19"/>
              </w:rPr>
              <w:t xml:space="preserve"> (CBT)</w:t>
            </w:r>
            <w:r w:rsidR="00321179">
              <w:rPr>
                <w:rFonts w:ascii="OpenSans" w:hAnsi="OpenSans" w:eastAsia="Calibri" w:cs="Calibri"/>
                <w:sz w:val="19"/>
                <w:szCs w:val="19"/>
              </w:rPr>
              <w:t xml:space="preserve">, </w:t>
            </w:r>
            <w:proofErr w:type="spellStart"/>
            <w:r w:rsidR="00CE0E84">
              <w:rPr>
                <w:rFonts w:ascii="OpenSans" w:hAnsi="OpenSans" w:eastAsia="Calibri" w:cs="Calibri"/>
                <w:sz w:val="19"/>
                <w:szCs w:val="19"/>
              </w:rPr>
              <w:t>Y</w:t>
            </w:r>
            <w:r w:rsidRPr="00CE0E84" w:rsidR="00CE0E84">
              <w:rPr>
                <w:rFonts w:ascii="OpenSans" w:hAnsi="OpenSans" w:eastAsia="Calibri" w:cs="Calibri"/>
                <w:sz w:val="19"/>
                <w:szCs w:val="19"/>
              </w:rPr>
              <w:t>.Vasiliev</w:t>
            </w:r>
            <w:proofErr w:type="spellEnd"/>
            <w:r w:rsidR="00CE0E84">
              <w:rPr>
                <w:rFonts w:ascii="OpenSans" w:hAnsi="OpenSans" w:eastAsia="Calibri" w:cs="Calibri"/>
                <w:sz w:val="19"/>
                <w:szCs w:val="19"/>
              </w:rPr>
              <w:t xml:space="preserve"> (Front), </w:t>
            </w:r>
            <w:proofErr w:type="spellStart"/>
            <w:r w:rsidRPr="009D66F6" w:rsidR="004A415A">
              <w:rPr>
                <w:rFonts w:ascii="OpenSans" w:hAnsi="OpenSans" w:cs="Segoe UI"/>
                <w:sz w:val="19"/>
                <w:szCs w:val="19"/>
              </w:rPr>
              <w:t>Iryna.Tokarchuk</w:t>
            </w:r>
            <w:proofErr w:type="spellEnd"/>
            <w:r w:rsidRPr="009D66F6" w:rsidR="004A415A">
              <w:rPr>
                <w:rFonts w:ascii="OpenSans" w:hAnsi="OpenSans" w:cs="Segoe UI"/>
                <w:sz w:val="19"/>
                <w:szCs w:val="19"/>
              </w:rPr>
              <w:t xml:space="preserve"> (</w:t>
            </w:r>
            <w:r w:rsidRPr="005F1B2A" w:rsidR="00CE0E84">
              <w:rPr>
                <w:rFonts w:ascii="OpenSans" w:hAnsi="OpenSans" w:cs="Segoe UI"/>
                <w:sz w:val="19"/>
                <w:szCs w:val="19"/>
              </w:rPr>
              <w:t>Dynamics AX)</w:t>
            </w:r>
            <w:r w:rsidR="002D2131">
              <w:rPr>
                <w:rFonts w:ascii="OpenSans" w:hAnsi="OpenSans" w:cs="Segoe UI"/>
                <w:sz w:val="19"/>
                <w:szCs w:val="19"/>
              </w:rPr>
              <w:t xml:space="preserve">, </w:t>
            </w:r>
            <w:r w:rsidRPr="002D2131" w:rsidR="002D2131">
              <w:rPr>
                <w:rFonts w:ascii="OpenSans" w:hAnsi="OpenSans" w:cs="Segoe UI"/>
                <w:sz w:val="19"/>
                <w:szCs w:val="19"/>
              </w:rPr>
              <w:t xml:space="preserve">Antonella </w:t>
            </w:r>
            <w:proofErr w:type="spellStart"/>
            <w:r w:rsidRPr="002D2131" w:rsidR="002D2131">
              <w:rPr>
                <w:rFonts w:ascii="OpenSans" w:hAnsi="OpenSans" w:cs="Segoe UI"/>
                <w:sz w:val="19"/>
                <w:szCs w:val="19"/>
              </w:rPr>
              <w:t>Vesnaver</w:t>
            </w:r>
            <w:proofErr w:type="spellEnd"/>
            <w:r w:rsidR="002D2131">
              <w:rPr>
                <w:rFonts w:ascii="OpenSans" w:hAnsi="OpenSans" w:cs="Segoe UI"/>
                <w:sz w:val="19"/>
                <w:szCs w:val="19"/>
              </w:rPr>
              <w:t xml:space="preserve"> (Gamma)</w:t>
            </w:r>
            <w:r w:rsidR="009D66F6">
              <w:rPr>
                <w:rFonts w:ascii="OpenSans" w:hAnsi="OpenSans" w:cs="Segoe UI"/>
                <w:sz w:val="19"/>
                <w:szCs w:val="19"/>
              </w:rPr>
              <w:t xml:space="preserve">, </w:t>
            </w:r>
          </w:p>
          <w:p w:rsidRPr="00321179" w:rsidR="00892FB1" w:rsidP="00791F41" w:rsidRDefault="009D66F6" w14:paraId="4761C807" w14:textId="6DEF91EF">
            <w:pPr>
              <w:spacing w:before="120" w:after="120"/>
              <w:rPr>
                <w:rFonts w:ascii="OpenSans" w:hAnsi="OpenSans" w:eastAsia="Calibri" w:cs="Calibri"/>
                <w:sz w:val="19"/>
                <w:szCs w:val="19"/>
              </w:rPr>
            </w:pPr>
            <w:r w:rsidRPr="009D66F6">
              <w:rPr>
                <w:rFonts w:ascii="OpenSans" w:hAnsi="OpenSans" w:cs="Segoe UI"/>
                <w:sz w:val="19"/>
                <w:szCs w:val="19"/>
              </w:rPr>
              <w:t>Pavel Sheremet (</w:t>
            </w:r>
            <w:r w:rsidRPr="009D66F6" w:rsidR="00892FB1">
              <w:rPr>
                <w:rFonts w:ascii="OpenSans" w:hAnsi="OpenSans" w:cs="Segoe UI"/>
                <w:sz w:val="19"/>
                <w:szCs w:val="19"/>
              </w:rPr>
              <w:t>Morion</w:t>
            </w:r>
            <w:r w:rsidRPr="009D66F6">
              <w:rPr>
                <w:rFonts w:ascii="OpenSans" w:hAnsi="OpenSans" w:cs="Segoe UI"/>
                <w:sz w:val="19"/>
                <w:szCs w:val="19"/>
              </w:rPr>
              <w:t>)</w:t>
            </w:r>
          </w:p>
        </w:tc>
      </w:tr>
      <w:tr w:rsidRPr="005F1B2A" w:rsidR="00E735BF" w:rsidTr="0003618C" w14:paraId="601186AC" w14:textId="77777777">
        <w:trPr>
          <w:trHeight w:val="300"/>
        </w:trPr>
        <w:tc>
          <w:tcPr>
            <w:tcW w:w="295" w:type="pct"/>
            <w:hideMark/>
          </w:tcPr>
          <w:p w:rsidRPr="005F1B2A" w:rsidR="16528231" w:rsidP="008B05BE" w:rsidRDefault="65758AC6" w14:paraId="3DB86149" w14:textId="4491C459">
            <w:pPr>
              <w:pStyle w:val="NormalWeb"/>
              <w:spacing w:before="120" w:beforeAutospacing="0" w:after="120" w:afterAutospacing="0"/>
              <w:jc w:val="center"/>
              <w:rPr>
                <w:rFonts w:ascii="OpenSans" w:hAnsi="OpenSans" w:cs="Calibri"/>
                <w:sz w:val="19"/>
                <w:szCs w:val="19"/>
              </w:rPr>
            </w:pPr>
            <w:r w:rsidRPr="005F1B2A">
              <w:rPr>
                <w:rFonts w:ascii="OpenSans" w:hAnsi="OpenSans" w:cs="Calibri"/>
                <w:sz w:val="19"/>
                <w:szCs w:val="19"/>
              </w:rPr>
              <w:t>3</w:t>
            </w:r>
          </w:p>
        </w:tc>
        <w:tc>
          <w:tcPr>
            <w:tcW w:w="1723" w:type="pct"/>
            <w:hideMark/>
          </w:tcPr>
          <w:p w:rsidRPr="005F1B2A" w:rsidR="16528231" w:rsidP="008B05BE" w:rsidRDefault="16528231" w14:paraId="570B3E5F" w14:textId="693D45AD">
            <w:pPr>
              <w:spacing w:before="120" w:after="120"/>
              <w:rPr>
                <w:rFonts w:ascii="OpenSans" w:hAnsi="OpenSans" w:eastAsia="Calibri" w:cs="Calibri"/>
                <w:sz w:val="19"/>
                <w:szCs w:val="19"/>
              </w:rPr>
            </w:pPr>
            <w:r w:rsidRPr="005F1B2A">
              <w:rPr>
                <w:rFonts w:ascii="OpenSans" w:hAnsi="OpenSans" w:eastAsia="Calibri" w:cs="Calibri"/>
                <w:sz w:val="19"/>
                <w:szCs w:val="19"/>
              </w:rPr>
              <w:t xml:space="preserve">Technical </w:t>
            </w:r>
            <w:r w:rsidRPr="005F1B2A" w:rsidR="5B01326E">
              <w:rPr>
                <w:rFonts w:ascii="OpenSans" w:hAnsi="OpenSans" w:eastAsia="Calibri" w:cs="Calibri"/>
                <w:sz w:val="19"/>
                <w:szCs w:val="19"/>
              </w:rPr>
              <w:t>Analyst</w:t>
            </w:r>
          </w:p>
        </w:tc>
        <w:tc>
          <w:tcPr>
            <w:tcW w:w="2982" w:type="pct"/>
            <w:hideMark/>
          </w:tcPr>
          <w:p w:rsidRPr="005F1B2A" w:rsidR="5067A0AD" w:rsidP="008B05BE" w:rsidRDefault="7ED5B13D" w14:paraId="4EB65572" w14:textId="1161FED5">
            <w:pPr>
              <w:spacing w:before="120" w:after="120"/>
              <w:rPr>
                <w:rFonts w:ascii="OpenSans" w:hAnsi="OpenSans" w:eastAsia="Calibri" w:cs="Calibri"/>
                <w:sz w:val="19"/>
                <w:szCs w:val="19"/>
              </w:rPr>
            </w:pPr>
            <w:r w:rsidRPr="005F1B2A">
              <w:rPr>
                <w:rFonts w:ascii="OpenSans" w:hAnsi="OpenSans" w:eastAsia="Calibri" w:cs="Calibri"/>
                <w:sz w:val="19"/>
                <w:szCs w:val="19"/>
              </w:rPr>
              <w:t>Y.</w:t>
            </w:r>
            <w:r w:rsidRPr="005F1B2A" w:rsidR="00877871">
              <w:rPr>
                <w:rFonts w:ascii="OpenSans" w:hAnsi="OpenSans" w:eastAsia="Calibri" w:cs="Calibri"/>
                <w:sz w:val="19"/>
                <w:szCs w:val="19"/>
                <w:lang w:val="ru-RU"/>
              </w:rPr>
              <w:t xml:space="preserve"> </w:t>
            </w:r>
            <w:proofErr w:type="spellStart"/>
            <w:r w:rsidRPr="005F1B2A" w:rsidR="16528231">
              <w:rPr>
                <w:rFonts w:ascii="OpenSans" w:hAnsi="OpenSans" w:eastAsia="Calibri" w:cs="Calibri"/>
                <w:sz w:val="19"/>
                <w:szCs w:val="19"/>
              </w:rPr>
              <w:t>Ishсhenko</w:t>
            </w:r>
            <w:proofErr w:type="spellEnd"/>
          </w:p>
        </w:tc>
      </w:tr>
      <w:tr w:rsidRPr="005F1B2A" w:rsidR="00E735BF" w:rsidTr="0003618C" w14:paraId="319E72F1" w14:textId="77777777">
        <w:trPr>
          <w:trHeight w:val="300"/>
        </w:trPr>
        <w:tc>
          <w:tcPr>
            <w:tcW w:w="295" w:type="pct"/>
            <w:hideMark/>
          </w:tcPr>
          <w:p w:rsidRPr="005F1B2A" w:rsidR="0AB21763" w:rsidP="008B05BE" w:rsidRDefault="6D23B14A" w14:paraId="4B32AF3D" w14:textId="1286C6C0">
            <w:pPr>
              <w:pStyle w:val="NormalWeb"/>
              <w:spacing w:before="120" w:beforeAutospacing="0" w:after="120" w:afterAutospacing="0"/>
              <w:jc w:val="center"/>
              <w:rPr>
                <w:rFonts w:ascii="OpenSans" w:hAnsi="OpenSans" w:cs="Calibri"/>
                <w:sz w:val="19"/>
                <w:szCs w:val="19"/>
              </w:rPr>
            </w:pPr>
            <w:r w:rsidRPr="005F1B2A">
              <w:rPr>
                <w:rFonts w:ascii="OpenSans" w:hAnsi="OpenSans" w:cs="Calibri"/>
                <w:sz w:val="19"/>
                <w:szCs w:val="19"/>
              </w:rPr>
              <w:t>4</w:t>
            </w:r>
          </w:p>
        </w:tc>
        <w:tc>
          <w:tcPr>
            <w:tcW w:w="1723" w:type="pct"/>
            <w:hideMark/>
          </w:tcPr>
          <w:p w:rsidRPr="005F1B2A" w:rsidR="127904DA" w:rsidP="008B05BE" w:rsidRDefault="1376986B" w14:paraId="27624F22" w14:textId="38477231">
            <w:pPr>
              <w:spacing w:before="120" w:after="120"/>
              <w:rPr>
                <w:rFonts w:ascii="OpenSans" w:hAnsi="OpenSans" w:eastAsia="Calibri" w:cs="Calibri"/>
                <w:sz w:val="19"/>
                <w:szCs w:val="19"/>
              </w:rPr>
            </w:pPr>
            <w:r w:rsidRPr="005F1B2A">
              <w:rPr>
                <w:rFonts w:ascii="OpenSans" w:hAnsi="OpenSans" w:eastAsia="Calibri" w:cs="Calibri"/>
                <w:sz w:val="19"/>
                <w:szCs w:val="19"/>
              </w:rPr>
              <w:t>Business Analyst/</w:t>
            </w:r>
            <w:r w:rsidRPr="005F1B2A" w:rsidR="127904DA">
              <w:rPr>
                <w:rFonts w:ascii="OpenSans" w:hAnsi="OpenSans" w:eastAsia="Calibri" w:cs="Calibri"/>
                <w:sz w:val="19"/>
                <w:szCs w:val="19"/>
              </w:rPr>
              <w:t>Business Consultant</w:t>
            </w:r>
          </w:p>
        </w:tc>
        <w:tc>
          <w:tcPr>
            <w:tcW w:w="2982" w:type="pct"/>
            <w:hideMark/>
          </w:tcPr>
          <w:p w:rsidRPr="005F1B2A" w:rsidR="127904DA" w:rsidP="008B05BE" w:rsidRDefault="7098A54F" w14:paraId="7A93964B" w14:textId="73D64699">
            <w:pPr>
              <w:spacing w:before="120" w:after="120"/>
              <w:rPr>
                <w:rFonts w:ascii="OpenSans" w:hAnsi="OpenSans" w:eastAsia="Calibri" w:cs="Calibri"/>
                <w:sz w:val="19"/>
                <w:szCs w:val="19"/>
              </w:rPr>
            </w:pPr>
            <w:r w:rsidRPr="005F1B2A">
              <w:rPr>
                <w:rFonts w:ascii="OpenSans" w:hAnsi="OpenSans" w:eastAsia="Calibri" w:cs="Calibri"/>
                <w:sz w:val="19"/>
                <w:szCs w:val="19"/>
              </w:rPr>
              <w:t>D.</w:t>
            </w:r>
            <w:r w:rsidRPr="005F1B2A" w:rsidR="00877871">
              <w:rPr>
                <w:rFonts w:ascii="OpenSans" w:hAnsi="OpenSans" w:eastAsia="Calibri" w:cs="Calibri"/>
                <w:sz w:val="19"/>
                <w:szCs w:val="19"/>
              </w:rPr>
              <w:t xml:space="preserve"> </w:t>
            </w:r>
            <w:r w:rsidRPr="005F1B2A">
              <w:rPr>
                <w:rFonts w:ascii="OpenSans" w:hAnsi="OpenSans" w:eastAsia="Calibri" w:cs="Calibri"/>
                <w:sz w:val="19"/>
                <w:szCs w:val="19"/>
              </w:rPr>
              <w:t>Shtepa</w:t>
            </w:r>
            <w:r w:rsidRPr="005F1B2A" w:rsidR="1CCE6EDD">
              <w:rPr>
                <w:rFonts w:ascii="OpenSans" w:hAnsi="OpenSans" w:eastAsia="Calibri" w:cs="Calibri"/>
                <w:sz w:val="19"/>
                <w:szCs w:val="19"/>
              </w:rPr>
              <w:t xml:space="preserve"> (Unicorn), A.</w:t>
            </w:r>
            <w:r w:rsidRPr="005F1B2A" w:rsidR="00877871">
              <w:rPr>
                <w:rFonts w:ascii="OpenSans" w:hAnsi="OpenSans" w:eastAsia="Calibri" w:cs="Calibri"/>
                <w:sz w:val="19"/>
                <w:szCs w:val="19"/>
              </w:rPr>
              <w:t xml:space="preserve"> </w:t>
            </w:r>
            <w:r w:rsidRPr="005F1B2A" w:rsidR="1CCE6EDD">
              <w:rPr>
                <w:rFonts w:ascii="OpenSans" w:hAnsi="OpenSans" w:eastAsia="Calibri" w:cs="Calibri"/>
                <w:sz w:val="19"/>
                <w:szCs w:val="19"/>
              </w:rPr>
              <w:t>Vorobiova (Lead Analyst),</w:t>
            </w:r>
            <w:r w:rsidRPr="005F1B2A" w:rsidR="01CF02CD">
              <w:rPr>
                <w:rFonts w:ascii="OpenSans" w:hAnsi="OpenSans" w:eastAsia="Calibri" w:cs="Calibri"/>
                <w:sz w:val="19"/>
                <w:szCs w:val="19"/>
              </w:rPr>
              <w:t xml:space="preserve"> Y.</w:t>
            </w:r>
            <w:r w:rsidRPr="005F1B2A" w:rsidR="00877871">
              <w:rPr>
                <w:rFonts w:ascii="OpenSans" w:hAnsi="OpenSans" w:eastAsia="Calibri" w:cs="Calibri"/>
                <w:sz w:val="19"/>
                <w:szCs w:val="19"/>
              </w:rPr>
              <w:t xml:space="preserve"> </w:t>
            </w:r>
            <w:r w:rsidRPr="005F1B2A" w:rsidR="01CF02CD">
              <w:rPr>
                <w:rFonts w:ascii="OpenSans" w:hAnsi="OpenSans" w:eastAsia="Calibri" w:cs="Calibri"/>
                <w:sz w:val="19"/>
                <w:szCs w:val="19"/>
              </w:rPr>
              <w:t>Bokovenko (</w:t>
            </w:r>
            <w:r w:rsidRPr="005F1B2A" w:rsidR="53C745FA">
              <w:rPr>
                <w:rFonts w:ascii="OpenSans" w:hAnsi="OpenSans" w:eastAsia="Calibri" w:cs="Calibri"/>
                <w:sz w:val="19"/>
                <w:szCs w:val="19"/>
              </w:rPr>
              <w:t>Data user from business side)</w:t>
            </w:r>
          </w:p>
        </w:tc>
      </w:tr>
      <w:tr w:rsidRPr="005F1B2A" w:rsidR="00E735BF" w:rsidTr="0003618C" w14:paraId="64D87427" w14:textId="77777777">
        <w:trPr>
          <w:trHeight w:val="300"/>
        </w:trPr>
        <w:tc>
          <w:tcPr>
            <w:tcW w:w="295" w:type="pct"/>
            <w:hideMark/>
          </w:tcPr>
          <w:p w:rsidRPr="005F1B2A" w:rsidR="0AB21763" w:rsidP="008B05BE" w:rsidRDefault="6D23B14A" w14:paraId="3FD0D759" w14:textId="20E57EA9">
            <w:pPr>
              <w:pStyle w:val="NormalWeb"/>
              <w:spacing w:before="120" w:beforeAutospacing="0" w:after="120" w:afterAutospacing="0"/>
              <w:jc w:val="center"/>
              <w:rPr>
                <w:rFonts w:ascii="OpenSans" w:hAnsi="OpenSans" w:cs="Calibri"/>
                <w:sz w:val="19"/>
                <w:szCs w:val="19"/>
              </w:rPr>
            </w:pPr>
            <w:r w:rsidRPr="005F1B2A">
              <w:rPr>
                <w:rFonts w:ascii="OpenSans" w:hAnsi="OpenSans" w:cs="Calibri"/>
                <w:sz w:val="19"/>
                <w:szCs w:val="19"/>
              </w:rPr>
              <w:t>5</w:t>
            </w:r>
          </w:p>
        </w:tc>
        <w:tc>
          <w:tcPr>
            <w:tcW w:w="1723" w:type="pct"/>
            <w:hideMark/>
          </w:tcPr>
          <w:p w:rsidRPr="005F1B2A" w:rsidR="0AB21763" w:rsidP="008B05BE" w:rsidRDefault="522CDB36" w14:paraId="052D9CF5" w14:textId="6DF79C46">
            <w:pPr>
              <w:spacing w:before="120" w:after="120"/>
              <w:rPr>
                <w:rFonts w:hint="eastAsia" w:ascii="OpenSans" w:hAnsi="OpenSans" w:eastAsiaTheme="minorEastAsia" w:cstheme="minorBidi"/>
                <w:sz w:val="19"/>
                <w:szCs w:val="19"/>
              </w:rPr>
            </w:pPr>
            <w:r w:rsidRPr="005F1B2A">
              <w:rPr>
                <w:rFonts w:ascii="OpenSans" w:hAnsi="OpenSans" w:eastAsiaTheme="minorEastAsia" w:cstheme="minorBidi"/>
                <w:sz w:val="19"/>
                <w:szCs w:val="19"/>
              </w:rPr>
              <w:t xml:space="preserve">Tech </w:t>
            </w:r>
            <w:r w:rsidRPr="005F1B2A" w:rsidR="5AC05A59">
              <w:rPr>
                <w:rFonts w:ascii="OpenSans" w:hAnsi="OpenSans" w:eastAsiaTheme="minorEastAsia" w:cstheme="minorBidi"/>
                <w:sz w:val="19"/>
                <w:szCs w:val="19"/>
              </w:rPr>
              <w:t>L</w:t>
            </w:r>
            <w:r w:rsidRPr="005F1B2A">
              <w:rPr>
                <w:rFonts w:ascii="OpenSans" w:hAnsi="OpenSans" w:eastAsiaTheme="minorEastAsia" w:cstheme="minorBidi"/>
                <w:sz w:val="19"/>
                <w:szCs w:val="19"/>
              </w:rPr>
              <w:t>ead</w:t>
            </w:r>
          </w:p>
        </w:tc>
        <w:tc>
          <w:tcPr>
            <w:tcW w:w="2982" w:type="pct"/>
            <w:hideMark/>
          </w:tcPr>
          <w:p w:rsidRPr="005F1B2A" w:rsidR="0AB21763" w:rsidP="008B05BE" w:rsidRDefault="66B86DB3" w14:paraId="303A95D6" w14:textId="7E5F5F4D">
            <w:pPr>
              <w:spacing w:before="120" w:after="120"/>
              <w:rPr>
                <w:rFonts w:ascii="OpenSans" w:hAnsi="OpenSans" w:eastAsia="Calibri" w:cs="Calibri"/>
                <w:sz w:val="19"/>
                <w:szCs w:val="19"/>
              </w:rPr>
            </w:pPr>
            <w:r w:rsidRPr="005F1B2A">
              <w:rPr>
                <w:rFonts w:ascii="OpenSans" w:hAnsi="OpenSans" w:eastAsia="Calibri" w:cs="Calibri"/>
                <w:sz w:val="19"/>
                <w:szCs w:val="19"/>
              </w:rPr>
              <w:t>O.</w:t>
            </w:r>
            <w:r w:rsidRPr="005F1B2A" w:rsidR="00877871">
              <w:rPr>
                <w:rFonts w:ascii="OpenSans" w:hAnsi="OpenSans" w:eastAsia="Calibri" w:cs="Calibri"/>
                <w:sz w:val="19"/>
                <w:szCs w:val="19"/>
                <w:lang w:val="ru-RU"/>
              </w:rPr>
              <w:t xml:space="preserve"> </w:t>
            </w:r>
            <w:r w:rsidRPr="005F1B2A">
              <w:rPr>
                <w:rFonts w:ascii="OpenSans" w:hAnsi="OpenSans" w:eastAsia="Calibri" w:cs="Calibri"/>
                <w:sz w:val="19"/>
                <w:szCs w:val="19"/>
              </w:rPr>
              <w:t>Levchenko</w:t>
            </w:r>
          </w:p>
        </w:tc>
      </w:tr>
      <w:tr w:rsidRPr="005F1B2A" w:rsidR="00E735BF" w:rsidTr="0003618C" w14:paraId="2D0C3F02" w14:textId="77777777">
        <w:trPr>
          <w:trHeight w:val="300"/>
        </w:trPr>
        <w:tc>
          <w:tcPr>
            <w:tcW w:w="295" w:type="pct"/>
            <w:hideMark/>
          </w:tcPr>
          <w:p w:rsidRPr="005F1B2A" w:rsidR="0AB21763" w:rsidP="008B05BE" w:rsidRDefault="71BBDE73" w14:paraId="15ABEDDA" w14:textId="23FF1A57">
            <w:pPr>
              <w:pStyle w:val="NormalWeb"/>
              <w:spacing w:before="120" w:beforeAutospacing="0" w:after="120" w:afterAutospacing="0"/>
              <w:jc w:val="center"/>
              <w:rPr>
                <w:rFonts w:ascii="OpenSans" w:hAnsi="OpenSans" w:cs="Calibri"/>
                <w:sz w:val="19"/>
                <w:szCs w:val="19"/>
              </w:rPr>
            </w:pPr>
            <w:r w:rsidRPr="005F1B2A">
              <w:rPr>
                <w:rFonts w:ascii="OpenSans" w:hAnsi="OpenSans" w:cs="Calibri"/>
                <w:sz w:val="19"/>
                <w:szCs w:val="19"/>
              </w:rPr>
              <w:t>6</w:t>
            </w:r>
          </w:p>
        </w:tc>
        <w:tc>
          <w:tcPr>
            <w:tcW w:w="1723" w:type="pct"/>
            <w:hideMark/>
          </w:tcPr>
          <w:p w:rsidRPr="005F1B2A" w:rsidR="0AB21763" w:rsidP="008B05BE" w:rsidRDefault="0D47FB5B" w14:paraId="1653D95B" w14:textId="3C131F04">
            <w:pPr>
              <w:spacing w:before="120" w:after="120"/>
              <w:rPr>
                <w:rFonts w:ascii="OpenSans" w:hAnsi="OpenSans" w:eastAsia="Calibri" w:cs="Calibri"/>
                <w:sz w:val="19"/>
                <w:szCs w:val="19"/>
              </w:rPr>
            </w:pPr>
            <w:r w:rsidRPr="005F1B2A">
              <w:rPr>
                <w:rFonts w:ascii="OpenSans" w:hAnsi="OpenSans" w:eastAsia="Calibri" w:cs="Calibri"/>
                <w:sz w:val="19"/>
                <w:szCs w:val="19"/>
              </w:rPr>
              <w:t>Network Engineer / Infrastructure Director</w:t>
            </w:r>
          </w:p>
        </w:tc>
        <w:tc>
          <w:tcPr>
            <w:tcW w:w="2982" w:type="pct"/>
            <w:hideMark/>
          </w:tcPr>
          <w:p w:rsidRPr="005F1B2A" w:rsidR="0AB21763" w:rsidP="008B05BE" w:rsidRDefault="43291123" w14:paraId="4E26FEB3" w14:textId="2BD819C4">
            <w:pPr>
              <w:spacing w:before="120" w:after="120"/>
              <w:rPr>
                <w:rFonts w:ascii="OpenSans" w:hAnsi="OpenSans" w:eastAsia="Calibri" w:cs="Calibri"/>
                <w:sz w:val="19"/>
                <w:szCs w:val="19"/>
              </w:rPr>
            </w:pPr>
            <w:r w:rsidRPr="005F1B2A">
              <w:rPr>
                <w:rFonts w:ascii="OpenSans" w:hAnsi="OpenSans" w:eastAsia="Calibri" w:cs="Calibri"/>
                <w:sz w:val="19"/>
                <w:szCs w:val="19"/>
              </w:rPr>
              <w:t>O.</w:t>
            </w:r>
            <w:r w:rsidRPr="005F1B2A" w:rsidR="00877871">
              <w:rPr>
                <w:rFonts w:ascii="OpenSans" w:hAnsi="OpenSans" w:eastAsia="Calibri" w:cs="Calibri"/>
                <w:sz w:val="19"/>
                <w:szCs w:val="19"/>
                <w:lang w:val="ru-RU"/>
              </w:rPr>
              <w:t xml:space="preserve"> </w:t>
            </w:r>
            <w:proofErr w:type="spellStart"/>
            <w:r w:rsidRPr="005F1B2A">
              <w:rPr>
                <w:rFonts w:ascii="OpenSans" w:hAnsi="OpenSans" w:eastAsia="Calibri" w:cs="Calibri"/>
                <w:sz w:val="19"/>
                <w:szCs w:val="19"/>
              </w:rPr>
              <w:t>Iaschenko</w:t>
            </w:r>
            <w:proofErr w:type="spellEnd"/>
            <w:r w:rsidRPr="005F1B2A" w:rsidR="0F062F66">
              <w:rPr>
                <w:rFonts w:ascii="OpenSans" w:hAnsi="OpenSans" w:eastAsia="Calibri" w:cs="Calibri"/>
                <w:sz w:val="19"/>
                <w:szCs w:val="19"/>
              </w:rPr>
              <w:t xml:space="preserve"> </w:t>
            </w:r>
          </w:p>
        </w:tc>
      </w:tr>
      <w:tr w:rsidRPr="005F1B2A" w:rsidR="00E735BF" w:rsidTr="0003618C" w14:paraId="49636ED6" w14:textId="77777777">
        <w:trPr>
          <w:trHeight w:val="300"/>
        </w:trPr>
        <w:tc>
          <w:tcPr>
            <w:tcW w:w="295" w:type="pct"/>
          </w:tcPr>
          <w:p w:rsidRPr="005F1B2A" w:rsidR="00045B58" w:rsidP="008B05BE" w:rsidRDefault="00045B58" w14:paraId="2DB77635" w14:textId="069FD5F9">
            <w:pPr>
              <w:pStyle w:val="NormalWeb"/>
              <w:spacing w:before="120" w:beforeAutospacing="0" w:after="120" w:afterAutospacing="0"/>
              <w:jc w:val="center"/>
              <w:rPr>
                <w:rFonts w:ascii="OpenSans" w:hAnsi="OpenSans" w:cs="Calibri"/>
                <w:sz w:val="19"/>
                <w:szCs w:val="19"/>
                <w:lang w:val="ru-RU"/>
              </w:rPr>
            </w:pPr>
            <w:r w:rsidRPr="005F1B2A">
              <w:rPr>
                <w:rFonts w:ascii="OpenSans" w:hAnsi="OpenSans" w:cs="Calibri"/>
                <w:sz w:val="19"/>
                <w:szCs w:val="19"/>
                <w:lang w:val="ru-RU"/>
              </w:rPr>
              <w:t>7</w:t>
            </w:r>
          </w:p>
        </w:tc>
        <w:tc>
          <w:tcPr>
            <w:tcW w:w="1723" w:type="pct"/>
          </w:tcPr>
          <w:p w:rsidRPr="005F1B2A" w:rsidR="00045B58" w:rsidP="008B05BE" w:rsidRDefault="00045B58" w14:paraId="723E9CCE" w14:textId="3CE056D9">
            <w:pPr>
              <w:spacing w:before="120" w:after="120"/>
              <w:rPr>
                <w:rFonts w:ascii="OpenSans" w:hAnsi="OpenSans" w:eastAsia="Calibri" w:cs="Calibri"/>
                <w:sz w:val="19"/>
                <w:szCs w:val="19"/>
              </w:rPr>
            </w:pPr>
            <w:r w:rsidRPr="005F1B2A">
              <w:rPr>
                <w:rFonts w:ascii="OpenSans" w:hAnsi="OpenSans" w:eastAsia="Calibri" w:cs="Calibri"/>
                <w:sz w:val="19"/>
                <w:szCs w:val="19"/>
              </w:rPr>
              <w:t>Business Sponsors / Stakeholders</w:t>
            </w:r>
          </w:p>
        </w:tc>
        <w:tc>
          <w:tcPr>
            <w:tcW w:w="2982" w:type="pct"/>
          </w:tcPr>
          <w:p w:rsidRPr="005F1B2A" w:rsidR="00045B58" w:rsidP="008B05BE" w:rsidRDefault="00251A36" w14:paraId="67127019" w14:textId="386864D1">
            <w:pPr>
              <w:spacing w:before="120" w:after="120"/>
              <w:rPr>
                <w:rFonts w:ascii="OpenSans" w:hAnsi="OpenSans" w:eastAsia="Calibri" w:cs="Calibri"/>
                <w:sz w:val="19"/>
                <w:szCs w:val="19"/>
                <w:lang w:val="ru-RU"/>
              </w:rPr>
            </w:pPr>
            <w:r w:rsidRPr="005F1B2A">
              <w:rPr>
                <w:rFonts w:ascii="OpenSans" w:hAnsi="OpenSans" w:eastAsia="Calibri" w:cs="Calibri"/>
                <w:sz w:val="19"/>
                <w:szCs w:val="19"/>
              </w:rPr>
              <w:t>T</w:t>
            </w:r>
            <w:r w:rsidRPr="005F1B2A" w:rsidR="00877871">
              <w:rPr>
                <w:rFonts w:ascii="OpenSans" w:hAnsi="OpenSans" w:eastAsia="Calibri" w:cs="Calibri"/>
                <w:sz w:val="19"/>
                <w:szCs w:val="19"/>
                <w:lang w:val="ru-RU"/>
              </w:rPr>
              <w:t>.</w:t>
            </w:r>
            <w:r w:rsidRPr="005F1B2A">
              <w:rPr>
                <w:rFonts w:ascii="OpenSans" w:hAnsi="OpenSans" w:eastAsia="Calibri" w:cs="Calibri"/>
                <w:sz w:val="19"/>
                <w:szCs w:val="19"/>
              </w:rPr>
              <w:t xml:space="preserve"> Stolyar</w:t>
            </w:r>
            <w:r w:rsidRPr="005F1B2A">
              <w:rPr>
                <w:rFonts w:ascii="OpenSans" w:hAnsi="OpenSans" w:eastAsia="Calibri" w:cs="Calibri"/>
                <w:sz w:val="19"/>
                <w:szCs w:val="19"/>
                <w:lang w:val="ru-RU"/>
              </w:rPr>
              <w:t xml:space="preserve">, </w:t>
            </w:r>
            <w:r w:rsidRPr="005F1B2A" w:rsidR="00877871">
              <w:rPr>
                <w:rFonts w:ascii="OpenSans" w:hAnsi="OpenSans" w:eastAsia="Calibri" w:cs="Calibri"/>
                <w:sz w:val="19"/>
                <w:szCs w:val="19"/>
              </w:rPr>
              <w:t>O</w:t>
            </w:r>
            <w:r w:rsidRPr="005F1B2A" w:rsidR="00877871">
              <w:rPr>
                <w:rFonts w:ascii="OpenSans" w:hAnsi="OpenSans" w:eastAsia="Calibri" w:cs="Calibri"/>
                <w:sz w:val="19"/>
                <w:szCs w:val="19"/>
                <w:lang w:val="ru-RU"/>
              </w:rPr>
              <w:t>.</w:t>
            </w:r>
            <w:r w:rsidRPr="005F1B2A" w:rsidR="00877871">
              <w:rPr>
                <w:rFonts w:ascii="OpenSans" w:hAnsi="OpenSans" w:eastAsia="Calibri" w:cs="Calibri"/>
                <w:sz w:val="19"/>
                <w:szCs w:val="19"/>
              </w:rPr>
              <w:t xml:space="preserve"> </w:t>
            </w:r>
            <w:proofErr w:type="spellStart"/>
            <w:r w:rsidRPr="005F1B2A" w:rsidR="00877871">
              <w:rPr>
                <w:rFonts w:ascii="OpenSans" w:hAnsi="OpenSans" w:eastAsia="Calibri" w:cs="Calibri"/>
                <w:sz w:val="19"/>
                <w:szCs w:val="19"/>
              </w:rPr>
              <w:t>Pyshna</w:t>
            </w:r>
            <w:proofErr w:type="spellEnd"/>
          </w:p>
        </w:tc>
      </w:tr>
    </w:tbl>
    <w:tbl>
      <w:tblPr>
        <w:tblW w:w="3900" w:type="dxa"/>
        <w:tblLook w:val="04A0" w:firstRow="1" w:lastRow="0" w:firstColumn="1" w:lastColumn="0" w:noHBand="0" w:noVBand="1"/>
      </w:tblPr>
      <w:tblGrid>
        <w:gridCol w:w="3900"/>
      </w:tblGrid>
      <w:tr w:rsidR="00305524" w:rsidTr="00305524" w14:paraId="4FA268B7" w14:textId="77777777">
        <w:trPr>
          <w:trHeight w:val="580"/>
        </w:trPr>
        <w:tc>
          <w:tcPr>
            <w:tcW w:w="3900" w:type="dxa"/>
            <w:tcBorders>
              <w:top w:val="nil"/>
              <w:left w:val="nil"/>
              <w:bottom w:val="nil"/>
              <w:right w:val="nil"/>
            </w:tcBorders>
            <w:vAlign w:val="bottom"/>
            <w:hideMark/>
          </w:tcPr>
          <w:p w:rsidR="00305524" w:rsidRDefault="00305524" w14:paraId="2B7277C8" w14:textId="77777777">
            <w:pPr>
              <w:rPr>
                <w:rFonts w:ascii="Aptos Narrow" w:hAnsi="Aptos Narrow"/>
                <w:color w:val="C00000"/>
                <w:sz w:val="44"/>
                <w:szCs w:val="44"/>
              </w:rPr>
            </w:pPr>
            <w:bookmarkStart w:name="_Toc197067893" w:id="66"/>
            <w:r w:rsidRPr="00305524">
              <w:rPr>
                <w:rFonts w:ascii="Aptos Narrow" w:hAnsi="Aptos Narrow"/>
                <w:color w:val="C00000"/>
                <w:sz w:val="44"/>
                <w:szCs w:val="44"/>
              </w:rPr>
              <w:t>Identify who or what should consume the data</w:t>
            </w:r>
            <w:r w:rsidR="00266FAC">
              <w:rPr>
                <w:rFonts w:ascii="Aptos Narrow" w:hAnsi="Aptos Narrow"/>
                <w:color w:val="C00000"/>
                <w:sz w:val="44"/>
                <w:szCs w:val="44"/>
              </w:rPr>
              <w:t xml:space="preserve"> </w:t>
            </w:r>
          </w:p>
          <w:p w:rsidR="00266FAC" w:rsidRDefault="00266FAC" w14:paraId="794E65C0" w14:textId="616A0DA5">
            <w:pPr>
              <w:rPr>
                <w:rFonts w:ascii="Aptos Narrow" w:hAnsi="Aptos Narrow"/>
                <w:color w:val="000000"/>
                <w:sz w:val="22"/>
                <w:szCs w:val="22"/>
              </w:rPr>
            </w:pPr>
            <w:r w:rsidRPr="005F1B2A">
              <w:rPr>
                <w:rFonts w:ascii="OpenSans" w:hAnsi="OpenSans" w:cs="Open Sans"/>
                <w:lang w:eastAsia="en-GB"/>
              </w:rPr>
              <w:t>There are three groups of stakeholders for Data Warehouse</w:t>
            </w:r>
          </w:p>
        </w:tc>
      </w:tr>
    </w:tbl>
    <w:p w:rsidR="00305524" w:rsidP="00305524" w:rsidRDefault="00305524" w14:paraId="22A68205" w14:textId="77777777">
      <w:pPr>
        <w:pStyle w:val="Heading1"/>
        <w:spacing w:after="240"/>
        <w:rPr>
          <w:rFonts w:hint="eastAsia" w:ascii="OpenSans" w:hAnsi="OpenSans" w:cs="Open Sans"/>
          <w:color w:val="70AD47" w:themeColor="accent6"/>
          <w:sz w:val="48"/>
          <w:szCs w:val="48"/>
          <w:lang w:eastAsia="en-GB"/>
        </w:rPr>
      </w:pPr>
    </w:p>
    <w:p w:rsidR="00305524" w:rsidP="00305524" w:rsidRDefault="00305524" w14:paraId="0FD3FBA3" w14:textId="77777777">
      <w:pPr>
        <w:pStyle w:val="Heading1"/>
        <w:spacing w:after="240"/>
        <w:rPr>
          <w:rFonts w:hint="eastAsia" w:ascii="OpenSans" w:hAnsi="OpenSans" w:cs="Open Sans"/>
          <w:color w:val="70AD47" w:themeColor="accent6"/>
          <w:sz w:val="48"/>
          <w:szCs w:val="48"/>
          <w:lang w:eastAsia="en-GB"/>
        </w:rPr>
      </w:pPr>
    </w:p>
    <w:p w:rsidRPr="00CD4C28" w:rsidR="00AA4972" w:rsidP="00305524" w:rsidRDefault="00180B54" w14:paraId="3ADAB0D8" w14:textId="68D6B468">
      <w:pPr>
        <w:pStyle w:val="Heading1"/>
        <w:spacing w:after="240"/>
        <w:rPr>
          <w:rFonts w:hint="eastAsia" w:ascii="OpenSans" w:hAnsi="OpenSans" w:cs="Open Sans"/>
          <w:color w:val="70AD47" w:themeColor="accent6"/>
          <w:sz w:val="48"/>
          <w:szCs w:val="48"/>
          <w:lang w:val="en-GB" w:eastAsia="en-GB"/>
        </w:rPr>
      </w:pPr>
      <w:r w:rsidRPr="00CD4C28">
        <w:rPr>
          <w:rFonts w:ascii="OpenSans" w:hAnsi="OpenSans" w:cs="Open Sans"/>
          <w:color w:val="70AD47" w:themeColor="accent6"/>
          <w:sz w:val="48"/>
          <w:szCs w:val="48"/>
          <w:lang w:eastAsia="en-GB"/>
        </w:rPr>
        <w:t>Data classification</w:t>
      </w:r>
      <w:r w:rsidRPr="00CD4C28">
        <w:rPr>
          <w:rFonts w:ascii="OpenSans" w:hAnsi="OpenSans" w:cs="Open Sans"/>
          <w:color w:val="70AD47" w:themeColor="accent6"/>
          <w:sz w:val="48"/>
          <w:szCs w:val="48"/>
          <w:lang w:val="en-GB" w:eastAsia="en-GB"/>
        </w:rPr>
        <w:t xml:space="preserve"> and related risks</w:t>
      </w:r>
      <w:bookmarkEnd w:id="66"/>
      <w:r w:rsidRPr="00CD4C28" w:rsidR="00CD4C28">
        <w:rPr>
          <w:rFonts w:ascii="OpenSans" w:hAnsi="OpenSans" w:cs="Open Sans"/>
          <w:color w:val="70AD47" w:themeColor="accent6"/>
          <w:sz w:val="48"/>
          <w:szCs w:val="48"/>
          <w:lang w:val="en-GB" w:eastAsia="en-GB"/>
        </w:rPr>
        <w:t xml:space="preserve"> (Classification and risk of data involved)</w:t>
      </w:r>
    </w:p>
    <w:tbl>
      <w:tblPr>
        <w:tblStyle w:val="TableGridLight"/>
        <w:tblW w:w="5000" w:type="pct"/>
        <w:tblLook w:val="0600" w:firstRow="0" w:lastRow="0" w:firstColumn="0" w:lastColumn="0" w:noHBand="1" w:noVBand="1"/>
      </w:tblPr>
      <w:tblGrid>
        <w:gridCol w:w="1520"/>
        <w:gridCol w:w="2940"/>
        <w:gridCol w:w="1384"/>
        <w:gridCol w:w="3506"/>
      </w:tblGrid>
      <w:tr w:rsidRPr="005F1B2A" w:rsidR="00E735BF" w:rsidTr="00A578DF" w14:paraId="2DBCBE5A" w14:textId="77777777">
        <w:trPr>
          <w:trHeight w:val="293"/>
        </w:trPr>
        <w:tc>
          <w:tcPr>
            <w:tcW w:w="813" w:type="pct"/>
            <w:shd w:val="clear" w:color="auto" w:fill="000000" w:themeFill="text1"/>
            <w:hideMark/>
          </w:tcPr>
          <w:p w:rsidRPr="005F1B2A" w:rsidR="00AA4972" w:rsidP="008B05BE" w:rsidRDefault="00AA4972" w14:paraId="72BF13D9" w14:textId="57C90C4B">
            <w:pPr>
              <w:spacing w:before="120" w:after="120"/>
              <w:jc w:val="center"/>
              <w:rPr>
                <w:rFonts w:ascii="OpenSans" w:hAnsi="OpenSans" w:cs="Segoe UI"/>
                <w:sz w:val="19"/>
                <w:szCs w:val="19"/>
              </w:rPr>
            </w:pPr>
            <w:r w:rsidRPr="005F1B2A">
              <w:rPr>
                <w:rFonts w:ascii="OpenSans" w:hAnsi="OpenSans" w:cs="Segoe UI"/>
                <w:sz w:val="19"/>
                <w:szCs w:val="19"/>
              </w:rPr>
              <w:t xml:space="preserve">Data </w:t>
            </w:r>
            <w:r w:rsidRPr="005F1B2A" w:rsidR="16D18F39">
              <w:rPr>
                <w:rFonts w:ascii="OpenSans" w:hAnsi="OpenSans" w:cs="Segoe UI"/>
                <w:sz w:val="19"/>
                <w:szCs w:val="19"/>
              </w:rPr>
              <w:t>source</w:t>
            </w:r>
          </w:p>
        </w:tc>
        <w:tc>
          <w:tcPr>
            <w:tcW w:w="1572" w:type="pct"/>
            <w:shd w:val="clear" w:color="auto" w:fill="000000" w:themeFill="text1"/>
            <w:hideMark/>
          </w:tcPr>
          <w:p w:rsidRPr="005F1B2A" w:rsidR="00AA4972" w:rsidP="008B05BE" w:rsidRDefault="00AA4972" w14:paraId="276973AE" w14:textId="77777777">
            <w:pPr>
              <w:spacing w:before="120" w:after="120"/>
              <w:jc w:val="center"/>
              <w:rPr>
                <w:rFonts w:ascii="OpenSans" w:hAnsi="OpenSans" w:cs="Segoe UI"/>
                <w:sz w:val="19"/>
                <w:szCs w:val="19"/>
              </w:rPr>
            </w:pPr>
            <w:r w:rsidRPr="005F1B2A">
              <w:rPr>
                <w:rFonts w:ascii="OpenSans" w:hAnsi="OpenSans" w:cs="Segoe UI"/>
                <w:sz w:val="19"/>
                <w:szCs w:val="19"/>
              </w:rPr>
              <w:t>Description</w:t>
            </w:r>
          </w:p>
        </w:tc>
        <w:tc>
          <w:tcPr>
            <w:tcW w:w="740" w:type="pct"/>
            <w:shd w:val="clear" w:color="auto" w:fill="000000" w:themeFill="text1"/>
            <w:hideMark/>
          </w:tcPr>
          <w:p w:rsidRPr="005F1B2A" w:rsidR="00AA4972" w:rsidP="008B05BE" w:rsidRDefault="00AA4972" w14:paraId="138799D4" w14:textId="77777777">
            <w:pPr>
              <w:spacing w:before="120" w:after="120"/>
              <w:jc w:val="center"/>
              <w:rPr>
                <w:rFonts w:ascii="OpenSans" w:hAnsi="OpenSans" w:cs="Segoe UI"/>
                <w:sz w:val="19"/>
                <w:szCs w:val="19"/>
              </w:rPr>
            </w:pPr>
            <w:r w:rsidRPr="005F1B2A">
              <w:rPr>
                <w:rFonts w:ascii="OpenSans" w:hAnsi="OpenSans" w:cs="Segoe UI"/>
                <w:sz w:val="19"/>
                <w:szCs w:val="19"/>
              </w:rPr>
              <w:t>Classification</w:t>
            </w:r>
          </w:p>
        </w:tc>
        <w:tc>
          <w:tcPr>
            <w:tcW w:w="1875" w:type="pct"/>
            <w:shd w:val="clear" w:color="auto" w:fill="000000" w:themeFill="text1"/>
            <w:hideMark/>
          </w:tcPr>
          <w:p w:rsidRPr="005F1B2A" w:rsidR="00AA4972" w:rsidP="008B05BE" w:rsidRDefault="00AA4972" w14:paraId="542515A8" w14:textId="77777777">
            <w:pPr>
              <w:spacing w:before="120" w:after="120"/>
              <w:jc w:val="center"/>
              <w:rPr>
                <w:rFonts w:ascii="OpenSans" w:hAnsi="OpenSans" w:cs="Segoe UI"/>
                <w:sz w:val="19"/>
                <w:szCs w:val="19"/>
              </w:rPr>
            </w:pPr>
            <w:r w:rsidRPr="005F1B2A">
              <w:rPr>
                <w:rFonts w:ascii="OpenSans" w:hAnsi="OpenSans" w:cs="Segoe UI"/>
                <w:sz w:val="19"/>
                <w:szCs w:val="19"/>
              </w:rPr>
              <w:t xml:space="preserve">Risk </w:t>
            </w:r>
          </w:p>
        </w:tc>
      </w:tr>
      <w:tr w:rsidRPr="005F1B2A" w:rsidR="00E735BF" w:rsidTr="169DAEA3" w14:paraId="50B38A63" w14:textId="77777777">
        <w:trPr>
          <w:trHeight w:val="1395"/>
        </w:trPr>
        <w:tc>
          <w:tcPr>
            <w:tcW w:w="813" w:type="pct"/>
            <w:hideMark/>
          </w:tcPr>
          <w:p w:rsidRPr="005F1B2A" w:rsidR="00AA4972" w:rsidP="008B05BE" w:rsidRDefault="7A5549A3" w14:paraId="3CDF40E3" w14:textId="5EFC436F">
            <w:pPr>
              <w:pStyle w:val="NormalWeb"/>
              <w:spacing w:before="120" w:beforeAutospacing="0" w:after="120" w:afterAutospacing="0"/>
              <w:textAlignment w:val="center"/>
              <w:rPr>
                <w:rFonts w:ascii="OpenSans" w:hAnsi="OpenSans" w:cs="Calibri"/>
                <w:sz w:val="19"/>
                <w:szCs w:val="19"/>
                <w:lang w:val="en-GB"/>
              </w:rPr>
            </w:pPr>
            <w:r w:rsidRPr="005F1B2A">
              <w:rPr>
                <w:rFonts w:ascii="OpenSans" w:hAnsi="OpenSans" w:cs="Calibri"/>
                <w:sz w:val="19"/>
                <w:szCs w:val="19"/>
                <w:lang w:val="en-GB"/>
              </w:rPr>
              <w:t>1С Front</w:t>
            </w:r>
          </w:p>
        </w:tc>
        <w:tc>
          <w:tcPr>
            <w:tcW w:w="1572" w:type="pct"/>
            <w:hideMark/>
          </w:tcPr>
          <w:p w:rsidRPr="005F1B2A" w:rsidR="00AA4972" w:rsidP="008B05BE" w:rsidRDefault="27381790" w14:paraId="5BC91529" w14:textId="4E347052">
            <w:pPr>
              <w:pStyle w:val="NormalWeb"/>
              <w:spacing w:before="120" w:beforeAutospacing="0" w:after="120" w:afterAutospacing="0"/>
              <w:textAlignment w:val="center"/>
              <w:rPr>
                <w:rFonts w:ascii="OpenSans" w:hAnsi="OpenSans" w:cs="Calibri"/>
                <w:sz w:val="19"/>
                <w:szCs w:val="19"/>
              </w:rPr>
            </w:pPr>
            <w:r w:rsidRPr="005F1B2A">
              <w:rPr>
                <w:rFonts w:ascii="OpenSans" w:hAnsi="OpenSans" w:cs="Calibri"/>
                <w:sz w:val="19"/>
                <w:szCs w:val="19"/>
              </w:rPr>
              <w:t>Includ</w:t>
            </w:r>
            <w:r w:rsidRPr="005F1B2A" w:rsidR="2F37B891">
              <w:rPr>
                <w:rFonts w:ascii="OpenSans" w:hAnsi="OpenSans" w:cs="Calibri"/>
                <w:sz w:val="19"/>
                <w:szCs w:val="19"/>
              </w:rPr>
              <w:t xml:space="preserve">es </w:t>
            </w:r>
            <w:r w:rsidRPr="005F1B2A">
              <w:rPr>
                <w:rFonts w:ascii="OpenSans" w:hAnsi="OpenSans" w:cs="Calibri"/>
                <w:sz w:val="19"/>
                <w:szCs w:val="19"/>
              </w:rPr>
              <w:t>sales tracking, returns, and financial transactions as well as brands, counterparties, business units, and departments</w:t>
            </w:r>
          </w:p>
        </w:tc>
        <w:tc>
          <w:tcPr>
            <w:tcW w:w="1384" w:type="dxa"/>
            <w:hideMark/>
          </w:tcPr>
          <w:p w:rsidRPr="005F1B2A" w:rsidR="00AA4972" w:rsidP="008B05BE" w:rsidRDefault="61769066" w14:paraId="4C3DB7C9" w14:textId="5C762D0B">
            <w:pPr>
              <w:pStyle w:val="NormalWeb"/>
              <w:spacing w:before="120" w:beforeAutospacing="0" w:after="120" w:afterAutospacing="0"/>
              <w:textAlignment w:val="center"/>
              <w:rPr>
                <w:rFonts w:ascii="OpenSans" w:hAnsi="OpenSans" w:cs="Calibri"/>
                <w:b/>
                <w:sz w:val="19"/>
                <w:szCs w:val="19"/>
                <w:lang w:val="en-GB"/>
              </w:rPr>
            </w:pPr>
            <w:r w:rsidRPr="005F1B2A">
              <w:rPr>
                <w:rFonts w:ascii="OpenSans" w:hAnsi="OpenSans" w:cs="Calibri"/>
                <w:b/>
                <w:bCs/>
                <w:sz w:val="19"/>
                <w:szCs w:val="19"/>
                <w:lang w:val="en-GB"/>
              </w:rPr>
              <w:t>Restricted</w:t>
            </w:r>
          </w:p>
        </w:tc>
        <w:tc>
          <w:tcPr>
            <w:tcW w:w="1875" w:type="pct"/>
            <w:hideMark/>
          </w:tcPr>
          <w:p w:rsidRPr="005F1B2A" w:rsidR="00AA4972" w:rsidP="008B05BE" w:rsidRDefault="54836F25" w14:paraId="76C07774" w14:textId="2B90ACC9">
            <w:pPr>
              <w:pStyle w:val="NormalWeb"/>
              <w:spacing w:before="120" w:beforeAutospacing="0" w:after="120" w:afterAutospacing="0"/>
              <w:textAlignment w:val="center"/>
              <w:rPr>
                <w:rFonts w:ascii="OpenSans" w:hAnsi="OpenSans" w:cs="Calibri"/>
                <w:sz w:val="19"/>
                <w:szCs w:val="19"/>
              </w:rPr>
            </w:pPr>
            <w:r w:rsidRPr="005F1B2A">
              <w:rPr>
                <w:rFonts w:ascii="OpenSans" w:hAnsi="OpenSans" w:cs="Calibri"/>
                <w:b/>
                <w:bCs/>
                <w:sz w:val="19"/>
                <w:szCs w:val="19"/>
              </w:rPr>
              <w:t>High</w:t>
            </w:r>
            <w:r w:rsidRPr="005F1B2A" w:rsidR="0FA31CF8">
              <w:rPr>
                <w:rFonts w:ascii="OpenSans" w:hAnsi="OpenSans" w:cs="Calibri"/>
                <w:b/>
                <w:sz w:val="19"/>
                <w:szCs w:val="19"/>
              </w:rPr>
              <w:t xml:space="preserve"> risk</w:t>
            </w:r>
            <w:r w:rsidRPr="005F1B2A" w:rsidR="0FA31CF8">
              <w:rPr>
                <w:rFonts w:ascii="OpenSans" w:hAnsi="OpenSans" w:cs="Calibri"/>
                <w:sz w:val="19"/>
                <w:szCs w:val="19"/>
              </w:rPr>
              <w:t xml:space="preserve"> of operational issues if compromised</w:t>
            </w:r>
            <w:r w:rsidRPr="005F1B2A" w:rsidR="2790E694">
              <w:rPr>
                <w:rFonts w:ascii="OpenSans" w:hAnsi="OpenSans" w:cs="Calibri"/>
                <w:sz w:val="19"/>
                <w:szCs w:val="19"/>
              </w:rPr>
              <w:t>. Risk of privacy breach, non-compliance with data protection laws (e.g. GDPR), reputational damage</w:t>
            </w:r>
          </w:p>
        </w:tc>
      </w:tr>
      <w:tr w:rsidRPr="005F1B2A" w:rsidR="00E735BF" w:rsidTr="6757AB27" w14:paraId="4535AEC1" w14:textId="77777777">
        <w:trPr>
          <w:trHeight w:val="704"/>
        </w:trPr>
        <w:tc>
          <w:tcPr>
            <w:tcW w:w="813" w:type="pct"/>
            <w:hideMark/>
          </w:tcPr>
          <w:p w:rsidRPr="005F1B2A" w:rsidR="00AA4972" w:rsidP="008B05BE" w:rsidRDefault="38AACD73" w14:paraId="12D0CB83" w14:textId="56196E3E">
            <w:pPr>
              <w:pStyle w:val="NormalWeb"/>
              <w:spacing w:before="120" w:beforeAutospacing="0" w:after="120" w:afterAutospacing="0"/>
              <w:textAlignment w:val="bottom"/>
              <w:rPr>
                <w:rFonts w:ascii="OpenSans" w:hAnsi="OpenSans" w:cs="Calibri"/>
                <w:sz w:val="19"/>
                <w:szCs w:val="19"/>
                <w:lang w:val="en-GB"/>
              </w:rPr>
            </w:pPr>
            <w:r w:rsidRPr="005F1B2A">
              <w:rPr>
                <w:rFonts w:ascii="OpenSans" w:hAnsi="OpenSans" w:cs="Calibri"/>
                <w:sz w:val="19"/>
                <w:szCs w:val="19"/>
                <w:lang w:val="en-GB"/>
              </w:rPr>
              <w:t xml:space="preserve">GD Pharm </w:t>
            </w:r>
          </w:p>
        </w:tc>
        <w:tc>
          <w:tcPr>
            <w:tcW w:w="1572" w:type="pct"/>
            <w:hideMark/>
          </w:tcPr>
          <w:p w:rsidRPr="005F1B2A" w:rsidR="00AA4972" w:rsidP="008B05BE" w:rsidRDefault="6BCAC57C" w14:paraId="6F1C285E" w14:textId="739607CF">
            <w:pPr>
              <w:pStyle w:val="NormalWeb"/>
              <w:spacing w:before="120" w:beforeAutospacing="0" w:after="120" w:afterAutospacing="0"/>
              <w:textAlignment w:val="bottom"/>
              <w:rPr>
                <w:rFonts w:ascii="OpenSans" w:hAnsi="OpenSans" w:cs="Calibri"/>
                <w:sz w:val="19"/>
                <w:szCs w:val="19"/>
              </w:rPr>
            </w:pPr>
            <w:r w:rsidRPr="005F1B2A">
              <w:rPr>
                <w:rFonts w:ascii="OpenSans" w:hAnsi="OpenSans" w:cs="Calibri"/>
                <w:kern w:val="24"/>
                <w:sz w:val="19"/>
                <w:szCs w:val="19"/>
              </w:rPr>
              <w:t xml:space="preserve">Sales revenue, </w:t>
            </w:r>
            <w:r w:rsidRPr="005F1B2A">
              <w:rPr>
                <w:rFonts w:ascii="OpenSans" w:hAnsi="OpenSans" w:cs="Calibri"/>
                <w:sz w:val="19"/>
                <w:szCs w:val="19"/>
              </w:rPr>
              <w:t>cost of goods sold, customer returns. Track product catalogs, counterparties, contracts, and business regions</w:t>
            </w:r>
          </w:p>
        </w:tc>
        <w:tc>
          <w:tcPr>
            <w:tcW w:w="1384" w:type="dxa"/>
            <w:hideMark/>
          </w:tcPr>
          <w:p w:rsidRPr="005F1B2A" w:rsidR="583C74C2" w:rsidP="626D8FD5" w:rsidRDefault="583C74C2" w14:paraId="1E54654B" w14:textId="1442F7B8">
            <w:pPr>
              <w:pStyle w:val="NormalWeb"/>
              <w:rPr>
                <w:rFonts w:ascii="OpenSans" w:hAnsi="OpenSans" w:cs="Calibri"/>
                <w:b/>
                <w:bCs/>
                <w:sz w:val="19"/>
                <w:szCs w:val="19"/>
                <w:lang w:val="en-GB"/>
              </w:rPr>
            </w:pPr>
            <w:r w:rsidRPr="005F1B2A">
              <w:rPr>
                <w:rFonts w:ascii="OpenSans" w:hAnsi="OpenSans" w:cs="Calibri"/>
                <w:b/>
                <w:bCs/>
                <w:sz w:val="19"/>
                <w:szCs w:val="19"/>
                <w:lang w:val="en-GB"/>
              </w:rPr>
              <w:t>Restricted</w:t>
            </w:r>
          </w:p>
        </w:tc>
        <w:tc>
          <w:tcPr>
            <w:tcW w:w="1875" w:type="pct"/>
            <w:hideMark/>
          </w:tcPr>
          <w:p w:rsidRPr="005F1B2A" w:rsidR="00AA4972" w:rsidP="008B05BE" w:rsidRDefault="00AA4972" w14:paraId="57E9F3AA" w14:textId="04736026">
            <w:pPr>
              <w:pStyle w:val="NormalWeb"/>
              <w:spacing w:before="120" w:beforeAutospacing="0" w:after="120" w:afterAutospacing="0"/>
              <w:textAlignment w:val="bottom"/>
              <w:rPr>
                <w:rFonts w:ascii="OpenSans" w:hAnsi="OpenSans" w:cs="Calibri"/>
                <w:sz w:val="19"/>
                <w:szCs w:val="19"/>
              </w:rPr>
            </w:pPr>
            <w:r w:rsidRPr="005F1B2A">
              <w:rPr>
                <w:rFonts w:ascii="OpenSans" w:hAnsi="OpenSans" w:cs="Calibri"/>
                <w:b/>
                <w:kern w:val="24"/>
                <w:sz w:val="19"/>
                <w:szCs w:val="19"/>
              </w:rPr>
              <w:t xml:space="preserve">High risk </w:t>
            </w:r>
            <w:r w:rsidRPr="005F1B2A">
              <w:rPr>
                <w:rFonts w:ascii="OpenSans" w:hAnsi="OpenSans" w:cs="Calibri"/>
                <w:kern w:val="24"/>
                <w:sz w:val="19"/>
                <w:szCs w:val="19"/>
              </w:rPr>
              <w:t>of business disruption if compromised</w:t>
            </w:r>
            <w:r w:rsidRPr="005F1B2A" w:rsidR="667408B7">
              <w:rPr>
                <w:rFonts w:ascii="OpenSans" w:hAnsi="OpenSans" w:cs="Calibri"/>
                <w:kern w:val="24"/>
                <w:sz w:val="19"/>
                <w:szCs w:val="19"/>
              </w:rPr>
              <w:t xml:space="preserve">. </w:t>
            </w:r>
            <w:r w:rsidRPr="005F1B2A" w:rsidR="667408B7">
              <w:rPr>
                <w:rFonts w:ascii="OpenSans" w:hAnsi="OpenSans" w:cs="Calibri"/>
                <w:sz w:val="19"/>
                <w:szCs w:val="19"/>
              </w:rPr>
              <w:t>Financial loss, fraud risk, operational disruption, potential legal exposure</w:t>
            </w:r>
          </w:p>
        </w:tc>
      </w:tr>
      <w:tr w:rsidRPr="005F1B2A" w:rsidR="00E735BF" w:rsidTr="6757AB27" w14:paraId="4DF99E5A" w14:textId="77777777">
        <w:trPr>
          <w:trHeight w:val="704"/>
        </w:trPr>
        <w:tc>
          <w:tcPr>
            <w:tcW w:w="813" w:type="pct"/>
            <w:hideMark/>
          </w:tcPr>
          <w:p w:rsidRPr="005F1B2A" w:rsidR="00AA4972" w:rsidP="008B05BE" w:rsidRDefault="250A5B5A" w14:paraId="377DEE77" w14:textId="7C04C422">
            <w:pPr>
              <w:pStyle w:val="NormalWeb"/>
              <w:spacing w:before="120" w:beforeAutospacing="0" w:after="120" w:afterAutospacing="0"/>
              <w:textAlignment w:val="bottom"/>
              <w:rPr>
                <w:rFonts w:ascii="OpenSans" w:hAnsi="OpenSans" w:cs="Calibri"/>
                <w:sz w:val="19"/>
                <w:szCs w:val="19"/>
                <w:lang w:val="en-GB"/>
              </w:rPr>
            </w:pPr>
            <w:r w:rsidRPr="005F1B2A">
              <w:rPr>
                <w:rFonts w:ascii="OpenSans" w:hAnsi="OpenSans" w:cs="Calibri"/>
                <w:sz w:val="19"/>
                <w:szCs w:val="19"/>
                <w:lang w:val="en-GB"/>
              </w:rPr>
              <w:t xml:space="preserve">SCM   </w:t>
            </w:r>
          </w:p>
        </w:tc>
        <w:tc>
          <w:tcPr>
            <w:tcW w:w="1572" w:type="pct"/>
            <w:hideMark/>
          </w:tcPr>
          <w:p w:rsidRPr="005F1B2A" w:rsidR="00AA4972" w:rsidP="008B05BE" w:rsidRDefault="23CD1943" w14:paraId="75322897" w14:textId="73A3EA32">
            <w:pPr>
              <w:pStyle w:val="NormalWeb"/>
              <w:spacing w:before="120" w:beforeAutospacing="0" w:after="120" w:afterAutospacing="0"/>
              <w:textAlignment w:val="bottom"/>
              <w:rPr>
                <w:rFonts w:ascii="OpenSans" w:hAnsi="OpenSans" w:eastAsia="Calibri" w:cs="Calibri"/>
                <w:sz w:val="19"/>
                <w:szCs w:val="19"/>
              </w:rPr>
            </w:pPr>
            <w:r w:rsidRPr="005F1B2A">
              <w:rPr>
                <w:rFonts w:ascii="OpenSans" w:hAnsi="OpenSans" w:eastAsia="Calibri" w:cs="Calibri"/>
                <w:sz w:val="19"/>
                <w:szCs w:val="19"/>
              </w:rPr>
              <w:t>Sales and product distribution planning</w:t>
            </w:r>
          </w:p>
        </w:tc>
        <w:tc>
          <w:tcPr>
            <w:tcW w:w="1384" w:type="dxa"/>
            <w:hideMark/>
          </w:tcPr>
          <w:p w:rsidRPr="005F1B2A" w:rsidR="0F1B56C4" w:rsidP="113651A1" w:rsidRDefault="31F83AA3" w14:paraId="5589F56D" w14:textId="0C387BAF">
            <w:pPr>
              <w:pStyle w:val="NormalWeb"/>
              <w:spacing w:before="120" w:beforeAutospacing="0" w:after="120" w:afterAutospacing="0"/>
              <w:rPr>
                <w:rFonts w:ascii="OpenSans" w:hAnsi="OpenSans" w:cs="Calibri"/>
                <w:b/>
                <w:bCs/>
                <w:sz w:val="19"/>
                <w:szCs w:val="19"/>
                <w:lang w:val="en-GB"/>
              </w:rPr>
            </w:pPr>
            <w:r w:rsidRPr="005F1B2A">
              <w:rPr>
                <w:rFonts w:ascii="OpenSans" w:hAnsi="OpenSans" w:cs="Calibri"/>
                <w:b/>
                <w:bCs/>
                <w:sz w:val="19"/>
                <w:szCs w:val="19"/>
                <w:lang w:val="en-GB"/>
              </w:rPr>
              <w:t>Internal Use Only</w:t>
            </w:r>
          </w:p>
        </w:tc>
        <w:tc>
          <w:tcPr>
            <w:tcW w:w="1875" w:type="pct"/>
            <w:hideMark/>
          </w:tcPr>
          <w:p w:rsidRPr="005F1B2A" w:rsidR="00AA4972" w:rsidP="008B05BE" w:rsidRDefault="667408B7" w14:paraId="20ED62F2" w14:textId="2031F7AA">
            <w:pPr>
              <w:pStyle w:val="NormalWeb"/>
              <w:spacing w:before="120" w:beforeAutospacing="0" w:after="120" w:afterAutospacing="0"/>
              <w:textAlignment w:val="bottom"/>
              <w:rPr>
                <w:rFonts w:ascii="OpenSans" w:hAnsi="OpenSans" w:cs="Calibri"/>
                <w:sz w:val="19"/>
                <w:szCs w:val="19"/>
              </w:rPr>
            </w:pPr>
            <w:r w:rsidRPr="005F1B2A">
              <w:rPr>
                <w:rFonts w:ascii="OpenSans" w:hAnsi="OpenSans" w:cs="Calibri"/>
                <w:b/>
                <w:bCs/>
                <w:sz w:val="19"/>
                <w:szCs w:val="19"/>
              </w:rPr>
              <w:t>Moderate risk</w:t>
            </w:r>
            <w:r w:rsidRPr="005F1B2A">
              <w:rPr>
                <w:rFonts w:ascii="OpenSans" w:hAnsi="OpenSans" w:cs="Calibri"/>
                <w:sz w:val="19"/>
                <w:szCs w:val="19"/>
              </w:rPr>
              <w:t xml:space="preserve"> of operational issues if compromised. </w:t>
            </w:r>
            <w:r w:rsidRPr="005F1B2A" w:rsidR="3C0ED881">
              <w:rPr>
                <w:rFonts w:ascii="OpenSans" w:hAnsi="OpenSans" w:cs="Calibri"/>
                <w:sz w:val="19"/>
                <w:szCs w:val="19"/>
              </w:rPr>
              <w:t>Competitive disadvantage if leaked, misalignment in strategic initiatives</w:t>
            </w:r>
          </w:p>
        </w:tc>
      </w:tr>
      <w:tr w:rsidRPr="005F1B2A" w:rsidR="00E735BF" w:rsidTr="6757AB27" w14:paraId="53CD092D" w14:textId="77777777">
        <w:trPr>
          <w:trHeight w:val="704"/>
        </w:trPr>
        <w:tc>
          <w:tcPr>
            <w:tcW w:w="813" w:type="pct"/>
            <w:hideMark/>
          </w:tcPr>
          <w:p w:rsidRPr="005F1B2A" w:rsidR="00AA4972" w:rsidP="2C852F06" w:rsidRDefault="1CDBA468" w14:paraId="7C3CC4A0" w14:textId="6924ACB2">
            <w:pPr>
              <w:pStyle w:val="NormalWeb"/>
              <w:spacing w:before="120" w:beforeAutospacing="0" w:after="120" w:afterAutospacing="0" w:line="259" w:lineRule="auto"/>
              <w:rPr>
                <w:rFonts w:ascii="OpenSans" w:hAnsi="OpenSans" w:cs="Calibri"/>
                <w:sz w:val="19"/>
                <w:szCs w:val="19"/>
              </w:rPr>
            </w:pPr>
            <w:r w:rsidRPr="005F1B2A">
              <w:rPr>
                <w:rFonts w:ascii="OpenSans" w:hAnsi="OpenSans" w:cs="Calibri"/>
                <w:sz w:val="19"/>
                <w:szCs w:val="19"/>
              </w:rPr>
              <w:t>Unicorn</w:t>
            </w:r>
          </w:p>
        </w:tc>
        <w:tc>
          <w:tcPr>
            <w:tcW w:w="1572" w:type="pct"/>
            <w:hideMark/>
          </w:tcPr>
          <w:p w:rsidRPr="005F1B2A" w:rsidR="00AA4972" w:rsidP="008B05BE" w:rsidRDefault="3FB8D816" w14:paraId="42501779" w14:textId="19322A87">
            <w:pPr>
              <w:pStyle w:val="NormalWeb"/>
              <w:spacing w:before="120" w:beforeAutospacing="0" w:after="120" w:afterAutospacing="0"/>
              <w:textAlignment w:val="center"/>
              <w:rPr>
                <w:rFonts w:ascii="OpenSans" w:hAnsi="OpenSans" w:cs="Calibri"/>
                <w:sz w:val="19"/>
                <w:szCs w:val="19"/>
              </w:rPr>
            </w:pPr>
            <w:r w:rsidRPr="005F1B2A">
              <w:rPr>
                <w:rFonts w:ascii="OpenSans" w:hAnsi="OpenSans" w:cs="Calibri"/>
                <w:sz w:val="19"/>
                <w:szCs w:val="19"/>
              </w:rPr>
              <w:t xml:space="preserve">Dimension data related to sales. </w:t>
            </w:r>
            <w:r w:rsidRPr="005F1B2A" w:rsidR="19BA62C2">
              <w:rPr>
                <w:rFonts w:ascii="OpenSans" w:hAnsi="OpenSans" w:cs="Calibri"/>
                <w:sz w:val="19"/>
                <w:szCs w:val="19"/>
              </w:rPr>
              <w:t xml:space="preserve">Countries, products, brands, fiscal years, etc. </w:t>
            </w:r>
          </w:p>
        </w:tc>
        <w:tc>
          <w:tcPr>
            <w:tcW w:w="1384" w:type="dxa"/>
            <w:hideMark/>
          </w:tcPr>
          <w:p w:rsidRPr="005F1B2A" w:rsidR="6A7E2219" w:rsidP="6757AB27" w:rsidRDefault="62EEF227" w14:paraId="306CAAC3" w14:textId="01F9BE43">
            <w:pPr>
              <w:pStyle w:val="NormalWeb"/>
              <w:rPr>
                <w:rFonts w:ascii="OpenSans" w:hAnsi="OpenSans" w:cs="Calibri"/>
                <w:b/>
                <w:bCs/>
                <w:sz w:val="19"/>
                <w:szCs w:val="19"/>
                <w:lang w:val="en-GB"/>
              </w:rPr>
            </w:pPr>
            <w:r w:rsidRPr="005F1B2A">
              <w:rPr>
                <w:rFonts w:ascii="OpenSans" w:hAnsi="OpenSans" w:cs="Calibri"/>
                <w:b/>
                <w:bCs/>
                <w:sz w:val="19"/>
                <w:szCs w:val="19"/>
                <w:lang w:val="en-GB"/>
              </w:rPr>
              <w:t>Confidential</w:t>
            </w:r>
          </w:p>
        </w:tc>
        <w:tc>
          <w:tcPr>
            <w:tcW w:w="1875" w:type="pct"/>
            <w:hideMark/>
          </w:tcPr>
          <w:p w:rsidRPr="005F1B2A" w:rsidR="00AA4972" w:rsidP="008B05BE" w:rsidRDefault="35D2C647" w14:paraId="6BCA87EA" w14:textId="796F86ED">
            <w:pPr>
              <w:pStyle w:val="NormalWeb"/>
              <w:spacing w:before="120" w:beforeAutospacing="0" w:after="120" w:afterAutospacing="0"/>
              <w:textAlignment w:val="center"/>
              <w:rPr>
                <w:rFonts w:ascii="OpenSans" w:hAnsi="OpenSans" w:cs="Calibri"/>
                <w:sz w:val="19"/>
                <w:szCs w:val="19"/>
              </w:rPr>
            </w:pPr>
            <w:r w:rsidRPr="005F1B2A">
              <w:rPr>
                <w:rFonts w:ascii="OpenSans" w:hAnsi="OpenSans" w:cs="Calibri"/>
                <w:b/>
                <w:bCs/>
                <w:sz w:val="19"/>
                <w:szCs w:val="19"/>
              </w:rPr>
              <w:t>Low</w:t>
            </w:r>
            <w:r w:rsidRPr="005F1B2A" w:rsidR="6D6BA636">
              <w:rPr>
                <w:rFonts w:ascii="OpenSans" w:hAnsi="OpenSans" w:cs="Calibri"/>
                <w:b/>
                <w:bCs/>
                <w:sz w:val="19"/>
                <w:szCs w:val="19"/>
              </w:rPr>
              <w:t xml:space="preserve"> risk</w:t>
            </w:r>
            <w:r w:rsidRPr="005F1B2A" w:rsidR="6D6BA636">
              <w:rPr>
                <w:rFonts w:ascii="OpenSans" w:hAnsi="OpenSans" w:cs="Calibri"/>
                <w:sz w:val="19"/>
                <w:szCs w:val="19"/>
              </w:rPr>
              <w:t xml:space="preserve"> of operational issues if compromised. </w:t>
            </w:r>
            <w:r w:rsidRPr="005F1B2A" w:rsidR="62EEF227">
              <w:rPr>
                <w:rFonts w:ascii="OpenSans" w:hAnsi="OpenSans" w:cs="Calibri"/>
                <w:sz w:val="19"/>
                <w:szCs w:val="19"/>
              </w:rPr>
              <w:t>Inaccurate reporting</w:t>
            </w:r>
            <w:r w:rsidRPr="005F1B2A" w:rsidR="4D68392E">
              <w:rPr>
                <w:rFonts w:ascii="OpenSans" w:hAnsi="OpenSans" w:cs="Calibri"/>
                <w:sz w:val="19"/>
                <w:szCs w:val="19"/>
              </w:rPr>
              <w:t>,</w:t>
            </w:r>
            <w:r w:rsidRPr="005F1B2A" w:rsidR="62EEF227">
              <w:rPr>
                <w:rFonts w:ascii="OpenSans" w:hAnsi="OpenSans" w:cs="Calibri"/>
                <w:sz w:val="19"/>
                <w:szCs w:val="19"/>
              </w:rPr>
              <w:t xml:space="preserve"> regulatory non-compliance</w:t>
            </w:r>
          </w:p>
        </w:tc>
      </w:tr>
      <w:tr w:rsidRPr="005F1B2A" w:rsidR="00E735BF" w:rsidTr="6757AB27" w14:paraId="26D53022" w14:textId="77777777">
        <w:trPr>
          <w:trHeight w:val="690"/>
        </w:trPr>
        <w:tc>
          <w:tcPr>
            <w:tcW w:w="813" w:type="pct"/>
            <w:hideMark/>
          </w:tcPr>
          <w:p w:rsidRPr="005F1B2A" w:rsidR="00AA4972" w:rsidP="008B05BE" w:rsidRDefault="5C50150E" w14:paraId="7BE5F636" w14:textId="2D9E6D10">
            <w:pPr>
              <w:pStyle w:val="NormalWeb"/>
              <w:spacing w:before="120" w:beforeAutospacing="0" w:after="120" w:afterAutospacing="0"/>
              <w:textAlignment w:val="center"/>
              <w:rPr>
                <w:rFonts w:ascii="OpenSans" w:hAnsi="OpenSans" w:cs="Calibri"/>
                <w:sz w:val="19"/>
                <w:szCs w:val="19"/>
                <w:lang w:val="en-GB"/>
              </w:rPr>
            </w:pPr>
            <w:r w:rsidRPr="005F1B2A">
              <w:rPr>
                <w:rFonts w:ascii="OpenSans" w:hAnsi="OpenSans" w:cs="Calibri"/>
                <w:sz w:val="19"/>
                <w:szCs w:val="19"/>
                <w:lang w:val="en-GB"/>
              </w:rPr>
              <w:t>Morion </w:t>
            </w:r>
          </w:p>
        </w:tc>
        <w:tc>
          <w:tcPr>
            <w:tcW w:w="1572" w:type="pct"/>
            <w:hideMark/>
          </w:tcPr>
          <w:p w:rsidRPr="005F1B2A" w:rsidR="00AA4972" w:rsidP="008B05BE" w:rsidRDefault="2C95281B" w14:paraId="402360EA" w14:textId="404A63FA">
            <w:pPr>
              <w:pStyle w:val="NormalWeb"/>
              <w:spacing w:before="120" w:beforeAutospacing="0" w:after="120" w:afterAutospacing="0"/>
              <w:textAlignment w:val="center"/>
              <w:rPr>
                <w:rFonts w:ascii="OpenSans" w:hAnsi="OpenSans" w:cs="Calibri"/>
                <w:sz w:val="19"/>
                <w:szCs w:val="19"/>
              </w:rPr>
            </w:pPr>
            <w:r w:rsidRPr="005F1B2A">
              <w:rPr>
                <w:rFonts w:ascii="OpenSans" w:hAnsi="OpenSans" w:cs="Calibri"/>
                <w:sz w:val="19"/>
                <w:szCs w:val="19"/>
              </w:rPr>
              <w:t>Sales documents, products, customers, suppliers, and pricing</w:t>
            </w:r>
          </w:p>
        </w:tc>
        <w:tc>
          <w:tcPr>
            <w:tcW w:w="1384" w:type="dxa"/>
            <w:hideMark/>
          </w:tcPr>
          <w:p w:rsidRPr="005F1B2A" w:rsidR="509AFCBF" w:rsidP="6757AB27" w:rsidRDefault="509AFCBF" w14:paraId="43A47533" w14:textId="59D01402">
            <w:pPr>
              <w:pStyle w:val="NormalWeb"/>
              <w:rPr>
                <w:rFonts w:ascii="OpenSans" w:hAnsi="OpenSans" w:cs="Calibri"/>
                <w:b/>
                <w:sz w:val="19"/>
                <w:szCs w:val="19"/>
                <w:lang w:val="en-GB"/>
              </w:rPr>
            </w:pPr>
            <w:r w:rsidRPr="005F1B2A">
              <w:rPr>
                <w:rFonts w:ascii="OpenSans" w:hAnsi="OpenSans" w:cs="Calibri"/>
                <w:b/>
                <w:sz w:val="19"/>
                <w:szCs w:val="19"/>
                <w:lang w:val="en-GB"/>
              </w:rPr>
              <w:t>Restricted</w:t>
            </w:r>
          </w:p>
        </w:tc>
        <w:tc>
          <w:tcPr>
            <w:tcW w:w="1875" w:type="pct"/>
            <w:hideMark/>
          </w:tcPr>
          <w:p w:rsidRPr="005F1B2A" w:rsidR="00AA4972" w:rsidP="008B05BE" w:rsidRDefault="509AFCBF" w14:paraId="3298B143" w14:textId="1F9948CB">
            <w:pPr>
              <w:pStyle w:val="NormalWeb"/>
              <w:spacing w:before="120" w:beforeAutospacing="0" w:after="120" w:afterAutospacing="0"/>
              <w:textAlignment w:val="center"/>
              <w:rPr>
                <w:rFonts w:ascii="OpenSans" w:hAnsi="OpenSans" w:cs="Calibri"/>
                <w:sz w:val="19"/>
                <w:szCs w:val="19"/>
              </w:rPr>
            </w:pPr>
            <w:r w:rsidRPr="005F1B2A">
              <w:rPr>
                <w:rFonts w:ascii="OpenSans" w:hAnsi="OpenSans" w:cs="Calibri"/>
                <w:b/>
                <w:bCs/>
                <w:sz w:val="19"/>
                <w:szCs w:val="19"/>
              </w:rPr>
              <w:t xml:space="preserve">High risk </w:t>
            </w:r>
            <w:r w:rsidRPr="005F1B2A">
              <w:rPr>
                <w:rFonts w:ascii="OpenSans" w:hAnsi="OpenSans" w:cs="Calibri"/>
                <w:sz w:val="19"/>
                <w:szCs w:val="19"/>
              </w:rPr>
              <w:t>of business disruption if compromised. Legal and customs compliance issues, liability for third-party assets</w:t>
            </w:r>
          </w:p>
        </w:tc>
      </w:tr>
      <w:tr w:rsidRPr="005F1B2A" w:rsidR="00E735BF" w:rsidTr="2C4A72BB" w14:paraId="5DDFE986" w14:textId="77777777">
        <w:trPr>
          <w:trHeight w:val="690"/>
        </w:trPr>
        <w:tc>
          <w:tcPr>
            <w:tcW w:w="1520" w:type="dxa"/>
            <w:hideMark/>
          </w:tcPr>
          <w:p w:rsidRPr="005F1B2A" w:rsidR="15952027" w:rsidP="15952027" w:rsidRDefault="510FF63C" w14:paraId="2C2AECF2" w14:textId="6FE0F953">
            <w:pPr>
              <w:pStyle w:val="NormalWeb"/>
              <w:rPr>
                <w:rFonts w:ascii="OpenSans" w:hAnsi="OpenSans" w:cs="Calibri"/>
                <w:sz w:val="19"/>
                <w:szCs w:val="19"/>
                <w:lang w:val="en-GB"/>
              </w:rPr>
            </w:pPr>
            <w:r w:rsidRPr="005F1B2A">
              <w:rPr>
                <w:rFonts w:ascii="OpenSans" w:hAnsi="OpenSans" w:eastAsia="Calibri" w:cs="Calibri"/>
                <w:sz w:val="19"/>
                <w:szCs w:val="19"/>
                <w:lang w:val="en-GB"/>
              </w:rPr>
              <w:t>Axapta</w:t>
            </w:r>
          </w:p>
        </w:tc>
        <w:tc>
          <w:tcPr>
            <w:tcW w:w="2940" w:type="dxa"/>
            <w:hideMark/>
          </w:tcPr>
          <w:p w:rsidRPr="005F1B2A" w:rsidR="15952027" w:rsidP="68E9253C" w:rsidRDefault="1C8CDD6B" w14:paraId="2E4F0045" w14:textId="788744BA">
            <w:pPr>
              <w:pStyle w:val="NormalWeb"/>
              <w:rPr>
                <w:rFonts w:ascii="OpenSans" w:hAnsi="OpenSans" w:eastAsia="Calibri" w:cs="Calibri"/>
                <w:sz w:val="19"/>
                <w:szCs w:val="19"/>
              </w:rPr>
            </w:pPr>
            <w:r w:rsidRPr="005F1B2A">
              <w:rPr>
                <w:rFonts w:ascii="OpenSans" w:hAnsi="OpenSans" w:eastAsia="Calibri" w:cs="Calibri"/>
                <w:sz w:val="19"/>
                <w:szCs w:val="19"/>
              </w:rPr>
              <w:t>Customer invoices, inventory transactions and financial transactions</w:t>
            </w:r>
          </w:p>
        </w:tc>
        <w:tc>
          <w:tcPr>
            <w:tcW w:w="1384" w:type="dxa"/>
            <w:hideMark/>
          </w:tcPr>
          <w:p w:rsidRPr="005F1B2A" w:rsidR="15952027" w:rsidP="15952027" w:rsidRDefault="25250076" w14:paraId="5FD1934F" w14:textId="27CD3F9D">
            <w:pPr>
              <w:pStyle w:val="NormalWeb"/>
              <w:rPr>
                <w:rFonts w:ascii="OpenSans" w:hAnsi="OpenSans" w:cs="Calibri"/>
                <w:b/>
                <w:sz w:val="19"/>
                <w:szCs w:val="19"/>
                <w:lang w:val="en-GB"/>
              </w:rPr>
            </w:pPr>
            <w:r w:rsidRPr="005F1B2A">
              <w:rPr>
                <w:rFonts w:ascii="OpenSans" w:hAnsi="OpenSans" w:cs="Calibri"/>
                <w:b/>
                <w:bCs/>
                <w:sz w:val="19"/>
                <w:szCs w:val="19"/>
                <w:lang w:val="en-GB"/>
              </w:rPr>
              <w:t>Confidential</w:t>
            </w:r>
          </w:p>
        </w:tc>
        <w:tc>
          <w:tcPr>
            <w:tcW w:w="3506" w:type="dxa"/>
            <w:hideMark/>
          </w:tcPr>
          <w:p w:rsidRPr="005F1B2A" w:rsidR="15952027" w:rsidP="15952027" w:rsidRDefault="04E06593" w14:paraId="2452BE4D" w14:textId="3C26A3D1">
            <w:pPr>
              <w:pStyle w:val="NormalWeb"/>
              <w:rPr>
                <w:rFonts w:ascii="OpenSans" w:hAnsi="OpenSans" w:cs="Calibri"/>
                <w:sz w:val="19"/>
                <w:szCs w:val="19"/>
              </w:rPr>
            </w:pPr>
            <w:r w:rsidRPr="005F1B2A">
              <w:rPr>
                <w:rFonts w:ascii="OpenSans" w:hAnsi="OpenSans" w:cs="Calibri"/>
                <w:b/>
                <w:bCs/>
                <w:sz w:val="19"/>
                <w:szCs w:val="19"/>
              </w:rPr>
              <w:t>Moderate risk</w:t>
            </w:r>
            <w:r w:rsidRPr="005F1B2A">
              <w:rPr>
                <w:rFonts w:ascii="OpenSans" w:hAnsi="OpenSans" w:cs="Calibri"/>
                <w:sz w:val="19"/>
                <w:szCs w:val="19"/>
              </w:rPr>
              <w:t xml:space="preserve"> of operational issues if compromised. Forecasting errors, supply chain inefficiencies, data inconsistency across systems</w:t>
            </w:r>
          </w:p>
        </w:tc>
      </w:tr>
    </w:tbl>
    <w:p w:rsidR="000433F6" w:rsidP="00180B54" w:rsidRDefault="000433F6" w14:paraId="5BA44531" w14:textId="77777777">
      <w:pPr>
        <w:pStyle w:val="Body"/>
        <w:rPr>
          <w:rFonts w:ascii="OpenSans" w:hAnsi="OpenSans"/>
          <w:color w:val="auto"/>
          <w:lang w:eastAsia="en-GB"/>
        </w:rPr>
      </w:pPr>
    </w:p>
    <w:p w:rsidRPr="00D7222C" w:rsidR="00BE6737" w:rsidP="00FC1831" w:rsidRDefault="005D2437" w14:paraId="2980BEA9" w14:textId="4EF0C1A7">
      <w:pPr>
        <w:pStyle w:val="Heading1"/>
        <w:spacing w:after="240"/>
        <w:ind w:firstLine="720"/>
        <w:jc w:val="both"/>
        <w:rPr>
          <w:rFonts w:hint="eastAsia" w:ascii="OpenSans" w:hAnsi="OpenSans" w:cs="Open Sans"/>
          <w:color w:val="70AD47" w:themeColor="accent6"/>
          <w:sz w:val="48"/>
          <w:szCs w:val="48"/>
          <w:lang w:val="uk-UA" w:eastAsia="en-GB"/>
        </w:rPr>
      </w:pPr>
      <w:bookmarkStart w:name="_Toc197067894" w:id="67"/>
      <w:r w:rsidRPr="00D7222C">
        <w:rPr>
          <w:rFonts w:ascii="OpenSans" w:hAnsi="OpenSans" w:cs="Open Sans"/>
          <w:color w:val="70AD47" w:themeColor="accent6"/>
          <w:sz w:val="48"/>
          <w:szCs w:val="48"/>
          <w:lang w:eastAsia="en-GB"/>
        </w:rPr>
        <w:t xml:space="preserve">Applications </w:t>
      </w:r>
      <w:r w:rsidRPr="00D7222C" w:rsidR="00FC1831">
        <w:rPr>
          <w:rFonts w:ascii="OpenSans" w:hAnsi="OpenSans" w:cs="Open Sans"/>
          <w:color w:val="70AD47" w:themeColor="accent6"/>
          <w:sz w:val="48"/>
          <w:szCs w:val="48"/>
          <w:lang w:eastAsia="en-GB"/>
        </w:rPr>
        <w:t>i</w:t>
      </w:r>
      <w:r w:rsidRPr="00D7222C">
        <w:rPr>
          <w:rFonts w:ascii="OpenSans" w:hAnsi="OpenSans" w:cs="Open Sans"/>
          <w:color w:val="70AD47" w:themeColor="accent6"/>
          <w:sz w:val="48"/>
          <w:szCs w:val="48"/>
          <w:lang w:eastAsia="en-GB"/>
        </w:rPr>
        <w:t>nfrastructure/networking components</w:t>
      </w:r>
      <w:bookmarkEnd w:id="67"/>
      <w:r w:rsidRPr="00D7222C" w:rsidR="00D7222C">
        <w:rPr>
          <w:rFonts w:ascii="OpenSans" w:hAnsi="OpenSans" w:cs="Open Sans"/>
          <w:color w:val="70AD47" w:themeColor="accent6"/>
          <w:sz w:val="48"/>
          <w:szCs w:val="48"/>
          <w:lang w:val="uk-UA" w:eastAsia="en-GB"/>
        </w:rPr>
        <w:t xml:space="preserve"> (</w:t>
      </w:r>
      <w:proofErr w:type="spellStart"/>
      <w:r w:rsidRPr="00D7222C" w:rsidR="00D7222C">
        <w:rPr>
          <w:rFonts w:ascii="OpenSans" w:hAnsi="OpenSans" w:cs="Open Sans"/>
          <w:color w:val="70AD47" w:themeColor="accent6"/>
          <w:sz w:val="48"/>
          <w:szCs w:val="48"/>
          <w:lang w:val="uk-UA" w:eastAsia="en-GB"/>
        </w:rPr>
        <w:t>Existing</w:t>
      </w:r>
      <w:proofErr w:type="spellEnd"/>
      <w:r w:rsidRPr="00D7222C" w:rsidR="00D7222C">
        <w:rPr>
          <w:rFonts w:ascii="OpenSans" w:hAnsi="OpenSans" w:cs="Open Sans"/>
          <w:color w:val="70AD47" w:themeColor="accent6"/>
          <w:sz w:val="48"/>
          <w:szCs w:val="48"/>
          <w:lang w:val="uk-UA" w:eastAsia="en-GB"/>
        </w:rPr>
        <w:t xml:space="preserve"> </w:t>
      </w:r>
      <w:proofErr w:type="spellStart"/>
      <w:r w:rsidRPr="00D7222C" w:rsidR="00D7222C">
        <w:rPr>
          <w:rFonts w:ascii="OpenSans" w:hAnsi="OpenSans" w:cs="Open Sans"/>
          <w:color w:val="70AD47" w:themeColor="accent6"/>
          <w:sz w:val="48"/>
          <w:szCs w:val="48"/>
          <w:lang w:val="uk-UA" w:eastAsia="en-GB"/>
        </w:rPr>
        <w:t>infrastructure</w:t>
      </w:r>
      <w:proofErr w:type="spellEnd"/>
      <w:r w:rsidRPr="00D7222C" w:rsidR="00D7222C">
        <w:rPr>
          <w:rFonts w:ascii="OpenSans" w:hAnsi="OpenSans" w:cs="Open Sans"/>
          <w:color w:val="70AD47" w:themeColor="accent6"/>
          <w:sz w:val="48"/>
          <w:szCs w:val="48"/>
          <w:lang w:val="uk-UA" w:eastAsia="en-GB"/>
        </w:rPr>
        <w:t>/</w:t>
      </w:r>
      <w:proofErr w:type="spellStart"/>
      <w:r w:rsidRPr="00D7222C" w:rsidR="00D7222C">
        <w:rPr>
          <w:rFonts w:ascii="OpenSans" w:hAnsi="OpenSans" w:cs="Open Sans"/>
          <w:color w:val="70AD47" w:themeColor="accent6"/>
          <w:sz w:val="48"/>
          <w:szCs w:val="48"/>
          <w:lang w:val="uk-UA" w:eastAsia="en-GB"/>
        </w:rPr>
        <w:t>networking</w:t>
      </w:r>
      <w:proofErr w:type="spellEnd"/>
      <w:r w:rsidRPr="00D7222C" w:rsidR="00D7222C">
        <w:rPr>
          <w:rFonts w:ascii="OpenSans" w:hAnsi="OpenSans" w:cs="Open Sans"/>
          <w:color w:val="70AD47" w:themeColor="accent6"/>
          <w:sz w:val="48"/>
          <w:szCs w:val="48"/>
          <w:lang w:val="uk-UA" w:eastAsia="en-GB"/>
        </w:rPr>
        <w:t>)</w:t>
      </w:r>
    </w:p>
    <w:p w:rsidRPr="000120B6" w:rsidR="000120B6" w:rsidP="000120B6" w:rsidRDefault="000120B6" w14:paraId="689145AE" w14:textId="03898830">
      <w:pPr>
        <w:pStyle w:val="UFHeading2"/>
        <w:rPr>
          <w:rFonts w:hint="eastAsia" w:ascii="OpenSans" w:hAnsi="OpenSans" w:cs="OpenSans"/>
          <w:color w:val="70AD47" w:themeColor="accent6"/>
          <w:lang w:val="uk-UA"/>
        </w:rPr>
      </w:pPr>
      <w:bookmarkStart w:name="_Toc197067895" w:id="68"/>
      <w:r w:rsidRPr="000120B6">
        <w:rPr>
          <w:rFonts w:ascii="OpenSans" w:hAnsi="OpenSans" w:cs="OpenSans"/>
          <w:color w:val="70AD47" w:themeColor="accent6"/>
        </w:rPr>
        <w:t>As-Is Landscape</w:t>
      </w:r>
      <w:bookmarkEnd w:id="68"/>
      <w:r>
        <w:rPr>
          <w:rFonts w:ascii="OpenSans" w:hAnsi="OpenSans" w:cs="OpenSans"/>
          <w:color w:val="70AD47" w:themeColor="accent6"/>
          <w:lang w:val="uk-UA"/>
        </w:rPr>
        <w:t xml:space="preserve"> (</w:t>
      </w:r>
      <w:proofErr w:type="spellStart"/>
      <w:r w:rsidRPr="00000982" w:rsidR="00000982">
        <w:rPr>
          <w:rFonts w:ascii="OpenSans" w:hAnsi="OpenSans" w:cs="OpenSans"/>
          <w:color w:val="70AD47" w:themeColor="accent6"/>
          <w:lang w:val="uk-UA"/>
        </w:rPr>
        <w:t>Current</w:t>
      </w:r>
      <w:proofErr w:type="spellEnd"/>
      <w:r w:rsidRPr="00000982" w:rsidR="00000982">
        <w:rPr>
          <w:rFonts w:ascii="OpenSans" w:hAnsi="OpenSans" w:cs="OpenSans"/>
          <w:color w:val="70AD47" w:themeColor="accent6"/>
          <w:lang w:val="uk-UA"/>
        </w:rPr>
        <w:t xml:space="preserve"> </w:t>
      </w:r>
      <w:proofErr w:type="spellStart"/>
      <w:r w:rsidRPr="00000982" w:rsidR="00000982">
        <w:rPr>
          <w:rFonts w:ascii="OpenSans" w:hAnsi="OpenSans" w:cs="OpenSans"/>
          <w:color w:val="70AD47" w:themeColor="accent6"/>
          <w:lang w:val="uk-UA"/>
        </w:rPr>
        <w:t>infrastructure</w:t>
      </w:r>
      <w:proofErr w:type="spellEnd"/>
      <w:r w:rsidRPr="00000982" w:rsidR="00000982">
        <w:rPr>
          <w:rFonts w:ascii="OpenSans" w:hAnsi="OpenSans" w:cs="OpenSans"/>
          <w:color w:val="70AD47" w:themeColor="accent6"/>
          <w:lang w:val="uk-UA"/>
        </w:rPr>
        <w:t xml:space="preserve"> </w:t>
      </w:r>
      <w:proofErr w:type="spellStart"/>
      <w:r w:rsidRPr="00000982" w:rsidR="00000982">
        <w:rPr>
          <w:rFonts w:ascii="OpenSans" w:hAnsi="OpenSans" w:cs="OpenSans"/>
          <w:color w:val="70AD47" w:themeColor="accent6"/>
          <w:lang w:val="uk-UA"/>
        </w:rPr>
        <w:t>or</w:t>
      </w:r>
      <w:proofErr w:type="spellEnd"/>
      <w:r w:rsidRPr="00000982" w:rsidR="00000982">
        <w:rPr>
          <w:rFonts w:ascii="OpenSans" w:hAnsi="OpenSans" w:cs="OpenSans"/>
          <w:color w:val="70AD47" w:themeColor="accent6"/>
          <w:lang w:val="uk-UA"/>
        </w:rPr>
        <w:t xml:space="preserve"> </w:t>
      </w:r>
      <w:proofErr w:type="spellStart"/>
      <w:r w:rsidRPr="00000982" w:rsidR="00000982">
        <w:rPr>
          <w:rFonts w:ascii="OpenSans" w:hAnsi="OpenSans" w:cs="OpenSans"/>
          <w:color w:val="70AD47" w:themeColor="accent6"/>
          <w:lang w:val="uk-UA"/>
        </w:rPr>
        <w:t>greenfield</w:t>
      </w:r>
      <w:proofErr w:type="spellEnd"/>
      <w:r w:rsidRPr="00000982" w:rsidR="00000982">
        <w:rPr>
          <w:rFonts w:ascii="OpenSans" w:hAnsi="OpenSans" w:cs="OpenSans"/>
          <w:color w:val="70AD47" w:themeColor="accent6"/>
          <w:lang w:val="uk-UA"/>
        </w:rPr>
        <w:t xml:space="preserve"> </w:t>
      </w:r>
      <w:proofErr w:type="spellStart"/>
      <w:r w:rsidRPr="00000982" w:rsidR="00000982">
        <w:rPr>
          <w:rFonts w:ascii="OpenSans" w:hAnsi="OpenSans" w:cs="OpenSans"/>
          <w:color w:val="70AD47" w:themeColor="accent6"/>
          <w:lang w:val="uk-UA"/>
        </w:rPr>
        <w:t>physical</w:t>
      </w:r>
      <w:proofErr w:type="spellEnd"/>
      <w:r w:rsidRPr="00000982" w:rsidR="00000982">
        <w:rPr>
          <w:rFonts w:ascii="OpenSans" w:hAnsi="OpenSans" w:cs="OpenSans"/>
          <w:color w:val="70AD47" w:themeColor="accent6"/>
          <w:lang w:val="uk-UA"/>
        </w:rPr>
        <w:t xml:space="preserve"> </w:t>
      </w:r>
      <w:proofErr w:type="spellStart"/>
      <w:r w:rsidRPr="00000982" w:rsidR="00000982">
        <w:rPr>
          <w:rFonts w:ascii="OpenSans" w:hAnsi="OpenSans" w:cs="OpenSans"/>
          <w:color w:val="70AD47" w:themeColor="accent6"/>
          <w:lang w:val="uk-UA"/>
        </w:rPr>
        <w:t>infrastructure</w:t>
      </w:r>
      <w:proofErr w:type="spellEnd"/>
      <w:r>
        <w:rPr>
          <w:rFonts w:ascii="OpenSans" w:hAnsi="OpenSans" w:cs="OpenSans"/>
          <w:color w:val="70AD47" w:themeColor="accent6"/>
          <w:lang w:val="uk-UA"/>
        </w:rPr>
        <w:t>)</w:t>
      </w:r>
      <w:r w:rsidR="00286E5C">
        <w:rPr>
          <w:rFonts w:ascii="OpenSans" w:hAnsi="OpenSans" w:cs="OpenSans"/>
          <w:color w:val="70AD47" w:themeColor="accent6"/>
          <w:lang w:val="uk-UA"/>
        </w:rPr>
        <w:t xml:space="preserve"> + </w:t>
      </w:r>
      <w:proofErr w:type="spellStart"/>
      <w:r w:rsidRPr="00286E5C" w:rsidR="00286E5C">
        <w:rPr>
          <w:rFonts w:ascii="OpenSans" w:hAnsi="OpenSans" w:cs="OpenSans"/>
          <w:color w:val="70AD47" w:themeColor="accent6"/>
          <w:lang w:val="uk-UA"/>
        </w:rPr>
        <w:t>Identify</w:t>
      </w:r>
      <w:proofErr w:type="spellEnd"/>
      <w:r w:rsidRPr="00286E5C" w:rsidR="00286E5C">
        <w:rPr>
          <w:rFonts w:ascii="OpenSans" w:hAnsi="OpenSans" w:cs="OpenSans"/>
          <w:color w:val="70AD47" w:themeColor="accent6"/>
          <w:lang w:val="uk-UA"/>
        </w:rPr>
        <w:t xml:space="preserve"> </w:t>
      </w:r>
      <w:proofErr w:type="spellStart"/>
      <w:r w:rsidRPr="00286E5C" w:rsidR="00286E5C">
        <w:rPr>
          <w:rFonts w:ascii="OpenSans" w:hAnsi="OpenSans" w:cs="OpenSans"/>
          <w:color w:val="70AD47" w:themeColor="accent6"/>
          <w:lang w:val="uk-UA"/>
        </w:rPr>
        <w:t>data</w:t>
      </w:r>
      <w:proofErr w:type="spellEnd"/>
      <w:r w:rsidRPr="00286E5C" w:rsidR="00286E5C">
        <w:rPr>
          <w:rFonts w:ascii="OpenSans" w:hAnsi="OpenSans" w:cs="OpenSans"/>
          <w:color w:val="70AD47" w:themeColor="accent6"/>
          <w:lang w:val="uk-UA"/>
        </w:rPr>
        <w:t xml:space="preserve"> </w:t>
      </w:r>
      <w:proofErr w:type="spellStart"/>
      <w:r w:rsidRPr="00286E5C" w:rsidR="00286E5C">
        <w:rPr>
          <w:rFonts w:ascii="OpenSans" w:hAnsi="OpenSans" w:cs="OpenSans"/>
          <w:color w:val="70AD47" w:themeColor="accent6"/>
          <w:lang w:val="uk-UA"/>
        </w:rPr>
        <w:t>sources</w:t>
      </w:r>
      <w:proofErr w:type="spellEnd"/>
    </w:p>
    <w:p w:rsidRPr="000120B6" w:rsidR="5D1BD81D" w:rsidP="2472E1F9" w:rsidRDefault="5D1BD81D" w14:paraId="09BB49CC" w14:textId="75761E54">
      <w:pPr>
        <w:rPr>
          <w:rFonts w:ascii="OpenSans" w:hAnsi="OpenSans" w:cs="OpenSans"/>
          <w:lang w:val="uk-UA"/>
        </w:rPr>
      </w:pPr>
    </w:p>
    <w:p w:rsidRPr="005F1B2A" w:rsidR="5D1BD81D" w:rsidP="1D64893D" w:rsidRDefault="5D1BD81D" w14:paraId="7F687807" w14:textId="12E59C19">
      <w:pPr>
        <w:pStyle w:val="TextforReview"/>
        <w:rPr>
          <w:rFonts w:hint="eastAsia" w:ascii="OpenSans" w:hAnsi="OpenSans" w:cs="OpenSans"/>
          <w:color w:val="auto"/>
        </w:rPr>
      </w:pPr>
      <w:r w:rsidRPr="005F1B2A">
        <w:rPr>
          <w:rFonts w:ascii="OpenSans" w:hAnsi="OpenSans" w:cs="OpenSans"/>
          <w:color w:val="auto"/>
        </w:rPr>
        <w:t>Currently, the UF client maintains several on-premises data center (DC) facilities, each with its own isolated network. The UF central facility, located in Ukraine, hosts the existing Data Warehouse (DWH) solution. Access to GD (Uz) is implemented via an MS SQL Linked Server. The Diaco (It) regional office is not integrated into the current DWH solution. The existing network is inaccessible externally and requires a Point-to-Site (P2S) VPN connection from client machines. The DWH virtual machine is configured to access external data sources through the public internet. A Microsoft Power BI on-premises data gateway is configured to facilitate access to analytical data via Microsoft Power BI.</w:t>
      </w:r>
    </w:p>
    <w:p w:rsidRPr="005F1B2A" w:rsidR="5D1BD81D" w:rsidP="1D64893D" w:rsidRDefault="5D1BD81D" w14:paraId="4ABFCC3A" w14:textId="099414CC">
      <w:pPr>
        <w:pStyle w:val="TextforReview"/>
        <w:rPr>
          <w:rFonts w:hint="eastAsia" w:ascii="OpenSans" w:hAnsi="OpenSans" w:cs="OpenSans"/>
          <w:color w:val="auto"/>
        </w:rPr>
      </w:pPr>
      <w:r w:rsidRPr="005F1B2A">
        <w:rPr>
          <w:rFonts w:ascii="OpenSans" w:hAnsi="OpenSans" w:cs="OpenSans"/>
          <w:color w:val="auto"/>
        </w:rPr>
        <w:t xml:space="preserve"> </w:t>
      </w:r>
    </w:p>
    <w:p w:rsidRPr="005F1B2A" w:rsidR="5D1BD81D" w:rsidP="1D64893D" w:rsidRDefault="5D1BD81D" w14:paraId="161AAFFE" w14:textId="0E0D51D0">
      <w:pPr>
        <w:pStyle w:val="TextforReview"/>
        <w:rPr>
          <w:rFonts w:hint="eastAsia" w:ascii="OpenSans" w:hAnsi="OpenSans" w:cs="OpenSans"/>
          <w:color w:val="auto"/>
        </w:rPr>
      </w:pPr>
      <w:r w:rsidRPr="005F1B2A">
        <w:rPr>
          <w:rFonts w:ascii="OpenSans" w:hAnsi="OpenSans" w:cs="OpenSans"/>
          <w:color w:val="auto"/>
        </w:rPr>
        <w:t>In addition to on-premises infrastructure, the UF client hosts database servers on AWS and utilizes SaaS services accessible through REST APIs. All external data sources require authenticated connections.</w:t>
      </w:r>
    </w:p>
    <w:p w:rsidRPr="005F1B2A" w:rsidR="5D1BD81D" w:rsidP="1D64893D" w:rsidRDefault="5D1BD81D" w14:paraId="6D7E1E1C" w14:textId="6414A639">
      <w:pPr>
        <w:pStyle w:val="TextforReview"/>
        <w:rPr>
          <w:rFonts w:hint="eastAsia" w:ascii="OpenSans" w:hAnsi="OpenSans" w:cs="OpenSans"/>
          <w:color w:val="auto"/>
        </w:rPr>
      </w:pPr>
      <w:r w:rsidRPr="005F1B2A">
        <w:rPr>
          <w:rFonts w:ascii="OpenSans" w:hAnsi="OpenSans" w:cs="OpenSans"/>
          <w:color w:val="auto"/>
        </w:rPr>
        <w:t xml:space="preserve"> </w:t>
      </w:r>
    </w:p>
    <w:p w:rsidRPr="005F1B2A" w:rsidR="5D1BD81D" w:rsidP="1D64893D" w:rsidRDefault="5D1BD81D" w14:paraId="65E969B5" w14:textId="0EB1B689">
      <w:pPr>
        <w:pStyle w:val="TextforReview"/>
        <w:rPr>
          <w:rFonts w:hint="eastAsia" w:ascii="OpenSans" w:hAnsi="OpenSans" w:cs="OpenSans"/>
          <w:color w:val="auto"/>
        </w:rPr>
      </w:pPr>
      <w:r w:rsidRPr="005F1B2A">
        <w:rPr>
          <w:rFonts w:ascii="OpenSans" w:hAnsi="OpenSans" w:cs="OpenSans"/>
          <w:color w:val="auto"/>
        </w:rPr>
        <w:t>The following figure illustrates the UF client's existing network infrastructure.</w:t>
      </w:r>
    </w:p>
    <w:p w:rsidRPr="005F1B2A" w:rsidR="5D1BD81D" w:rsidP="2472E1F9" w:rsidRDefault="5D1BD81D" w14:paraId="357E4F9E" w14:textId="130BA09F">
      <w:pPr>
        <w:rPr>
          <w:rFonts w:ascii="OpenSans" w:hAnsi="OpenSans" w:cs="OpenSans"/>
        </w:rPr>
      </w:pPr>
      <w:r w:rsidRPr="005F1B2A">
        <w:rPr>
          <w:rFonts w:ascii="OpenSans" w:hAnsi="OpenSans" w:cs="OpenSans"/>
        </w:rPr>
        <w:t xml:space="preserve"> </w:t>
      </w:r>
    </w:p>
    <w:p w:rsidRPr="005F1B2A" w:rsidR="20DFD595" w:rsidRDefault="4C556939" w14:paraId="4DE070AE" w14:textId="525A43BA">
      <w:r w:rsidRPr="005F1B2A">
        <w:rPr>
          <w:rFonts w:ascii="OpenSans" w:hAnsi="OpenSans" w:cs="OpenSans"/>
        </w:rPr>
        <w:t xml:space="preserve">                     </w:t>
      </w:r>
      <w:r w:rsidRPr="005F1B2A" w:rsidR="2981DA10">
        <w:rPr>
          <w:noProof/>
        </w:rPr>
        <w:drawing>
          <wp:inline distT="0" distB="0" distL="0" distR="0" wp14:anchorId="656839DC" wp14:editId="540BA3A3">
            <wp:extent cx="3390900" cy="5086350"/>
            <wp:effectExtent l="0" t="0" r="0" b="0"/>
            <wp:docPr id="894589236" name="Picture 89458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3390900" cy="5086350"/>
                    </a:xfrm>
                    <a:prstGeom prst="rect">
                      <a:avLst/>
                    </a:prstGeom>
                  </pic:spPr>
                </pic:pic>
              </a:graphicData>
            </a:graphic>
          </wp:inline>
        </w:drawing>
      </w:r>
    </w:p>
    <w:p w:rsidRPr="005F1B2A" w:rsidR="5D1BD81D" w:rsidP="6238CF83" w:rsidRDefault="5D1BD81D" w14:paraId="67F8429A" w14:textId="6B27DBDD">
      <w:pPr>
        <w:pStyle w:val="UFHeading2"/>
        <w:rPr>
          <w:rFonts w:hint="eastAsia" w:ascii="OpenSans" w:hAnsi="OpenSans" w:cs="OpenSans"/>
          <w:color w:val="auto"/>
        </w:rPr>
      </w:pPr>
      <w:bookmarkStart w:name="_Toc197067896" w:id="69"/>
      <w:r w:rsidRPr="005F1B2A">
        <w:rPr>
          <w:rFonts w:ascii="OpenSans" w:hAnsi="OpenSans" w:cs="OpenSans"/>
          <w:color w:val="auto"/>
        </w:rPr>
        <w:t>Future Landscape</w:t>
      </w:r>
      <w:bookmarkEnd w:id="69"/>
    </w:p>
    <w:p w:rsidRPr="005F1B2A" w:rsidR="5D1BD81D" w:rsidP="2472E1F9" w:rsidRDefault="5D1BD81D" w14:paraId="1E836870" w14:textId="4126ADEE">
      <w:pPr>
        <w:rPr>
          <w:rFonts w:ascii="OpenSans" w:hAnsi="OpenSans" w:cs="OpenSans"/>
        </w:rPr>
      </w:pPr>
      <w:r w:rsidRPr="005F1B2A">
        <w:rPr>
          <w:rFonts w:ascii="OpenSans" w:hAnsi="OpenSans" w:cs="OpenSans"/>
        </w:rPr>
        <w:t xml:space="preserve"> </w:t>
      </w:r>
    </w:p>
    <w:p w:rsidRPr="005F1B2A" w:rsidR="5D1BD81D" w:rsidP="6A980EB6" w:rsidRDefault="5D1BD81D" w14:paraId="70E1B725" w14:textId="5BD467E4">
      <w:pPr>
        <w:pStyle w:val="TextforReview"/>
        <w:rPr>
          <w:rFonts w:hint="eastAsia" w:ascii="OpenSans" w:hAnsi="OpenSans" w:cs="OpenSans"/>
          <w:color w:val="auto"/>
        </w:rPr>
      </w:pPr>
      <w:r w:rsidRPr="005F1B2A">
        <w:rPr>
          <w:rFonts w:ascii="OpenSans" w:hAnsi="OpenSans" w:cs="OpenSans"/>
          <w:color w:val="auto"/>
        </w:rPr>
        <w:t>The Analytics Platform will be hosted and powered by Azure. To establish secure access to the UF client's resources, the following approaches will be employed:</w:t>
      </w:r>
    </w:p>
    <w:p w:rsidRPr="005F1B2A" w:rsidR="5D1BD81D" w:rsidP="6A980EB6" w:rsidRDefault="5D1BD81D" w14:paraId="02183BA3" w14:textId="3979ACB2">
      <w:pPr>
        <w:pStyle w:val="TextforReview"/>
        <w:rPr>
          <w:rFonts w:hint="eastAsia" w:ascii="OpenSans" w:hAnsi="OpenSans" w:cs="OpenSans"/>
          <w:color w:val="auto"/>
        </w:rPr>
      </w:pPr>
      <w:r w:rsidRPr="005F1B2A">
        <w:rPr>
          <w:rFonts w:ascii="OpenSans" w:hAnsi="OpenSans" w:cs="OpenSans"/>
          <w:color w:val="auto"/>
        </w:rPr>
        <w:t xml:space="preserve"> </w:t>
      </w:r>
    </w:p>
    <w:p w:rsidRPr="005F1B2A" w:rsidR="5D1BD81D" w:rsidP="2B65D51D" w:rsidRDefault="5D1BD81D" w14:paraId="51DB2F6F" w14:textId="0ABE4D7C">
      <w:pPr>
        <w:pStyle w:val="TextforReview"/>
        <w:numPr>
          <w:ilvl w:val="0"/>
          <w:numId w:val="33"/>
        </w:numPr>
        <w:rPr>
          <w:rFonts w:hint="eastAsia" w:ascii="OpenSans" w:hAnsi="OpenSans" w:cs="OpenSans"/>
          <w:color w:val="auto"/>
        </w:rPr>
      </w:pPr>
      <w:r w:rsidRPr="005F1B2A">
        <w:rPr>
          <w:rFonts w:ascii="OpenSans" w:hAnsi="OpenSans" w:cs="OpenSans"/>
          <w:color w:val="auto"/>
        </w:rPr>
        <w:t xml:space="preserve">Communication with on-premises data sources will be established using the Microsoft Fabric </w:t>
      </w:r>
      <w:proofErr w:type="spellStart"/>
      <w:r w:rsidRPr="005F1B2A">
        <w:rPr>
          <w:rFonts w:ascii="OpenSans" w:hAnsi="OpenSans" w:cs="OpenSans"/>
          <w:color w:val="auto"/>
        </w:rPr>
        <w:t>VNet</w:t>
      </w:r>
      <w:proofErr w:type="spellEnd"/>
      <w:r w:rsidRPr="005F1B2A">
        <w:rPr>
          <w:rFonts w:ascii="OpenSans" w:hAnsi="OpenSans" w:cs="OpenSans"/>
          <w:color w:val="auto"/>
        </w:rPr>
        <w:t xml:space="preserve"> Data Gateway and a Site-to-Site VPN connection.</w:t>
      </w:r>
    </w:p>
    <w:p w:rsidRPr="005F1B2A" w:rsidR="5D1BD81D" w:rsidP="2B65D51D" w:rsidRDefault="5D1BD81D" w14:paraId="43D28619" w14:textId="6E93E0C3">
      <w:pPr>
        <w:pStyle w:val="TextforReview"/>
        <w:numPr>
          <w:ilvl w:val="0"/>
          <w:numId w:val="33"/>
        </w:numPr>
        <w:rPr>
          <w:rFonts w:hint="eastAsia" w:ascii="OpenSans" w:hAnsi="OpenSans" w:cs="OpenSans"/>
          <w:color w:val="auto"/>
        </w:rPr>
      </w:pPr>
      <w:r w:rsidRPr="005F1B2A">
        <w:rPr>
          <w:rFonts w:ascii="OpenSans" w:hAnsi="OpenSans" w:cs="OpenSans"/>
          <w:color w:val="auto"/>
        </w:rPr>
        <w:t>External data sources hosted on Azure will be accessed through Azure Private Endpoints and Private Links, ensuring that data does not traverse public networks.</w:t>
      </w:r>
    </w:p>
    <w:p w:rsidRPr="005F1B2A" w:rsidR="41BB38DD" w:rsidP="2B65D51D" w:rsidRDefault="5D1BD81D" w14:paraId="4521D6D8" w14:textId="3F5A7BE9">
      <w:pPr>
        <w:pStyle w:val="TextforReview"/>
        <w:numPr>
          <w:ilvl w:val="0"/>
          <w:numId w:val="33"/>
        </w:numPr>
        <w:rPr>
          <w:rFonts w:hint="eastAsia" w:ascii="OpenSans" w:hAnsi="OpenSans" w:cs="OpenSans"/>
          <w:color w:val="auto"/>
        </w:rPr>
      </w:pPr>
      <w:r w:rsidRPr="005F1B2A">
        <w:rPr>
          <w:rFonts w:ascii="OpenSans" w:hAnsi="OpenSans" w:cs="OpenSans"/>
          <w:color w:val="auto"/>
        </w:rPr>
        <w:t>All other external data sources will be accessed via secure SSL connections over the public internet, with access controlled by the authentication layer of each data source.</w:t>
      </w:r>
    </w:p>
    <w:p w:rsidRPr="005F1B2A" w:rsidR="58DE883C" w:rsidP="6A980EB6" w:rsidRDefault="58DE883C" w14:paraId="66489CD9" w14:textId="1C910B17">
      <w:pPr>
        <w:pStyle w:val="TextforReview"/>
        <w:rPr>
          <w:rFonts w:hint="eastAsia" w:ascii="OpenSans" w:hAnsi="OpenSans" w:cs="OpenSans"/>
          <w:color w:val="auto"/>
        </w:rPr>
      </w:pPr>
    </w:p>
    <w:p w:rsidRPr="005F1B2A" w:rsidR="28CD1D51" w:rsidP="6A980EB6" w:rsidRDefault="28CD1D51" w14:paraId="1001C2F0" w14:textId="0DBE6001">
      <w:pPr>
        <w:pStyle w:val="TextforReview"/>
        <w:rPr>
          <w:rFonts w:hint="eastAsia" w:ascii="OpenSans" w:hAnsi="OpenSans" w:cs="OpenSans"/>
          <w:color w:val="auto"/>
        </w:rPr>
      </w:pPr>
      <w:r w:rsidRPr="005F1B2A">
        <w:rPr>
          <w:rFonts w:ascii="OpenSans" w:hAnsi="OpenSans" w:cs="OpenSans"/>
          <w:color w:val="auto"/>
        </w:rPr>
        <w:t>The following figure illustrates the UF client's future network infrastructure.</w:t>
      </w:r>
    </w:p>
    <w:p w:rsidRPr="005F1B2A" w:rsidR="58DE883C" w:rsidP="58DE883C" w:rsidRDefault="58DE883C" w14:paraId="13CA514F" w14:textId="6AE20684">
      <w:pPr>
        <w:rPr>
          <w:rFonts w:ascii="OpenSans" w:hAnsi="OpenSans" w:cs="OpenSans"/>
        </w:rPr>
      </w:pPr>
    </w:p>
    <w:p w:rsidRPr="005F1B2A" w:rsidR="00BE6737" w:rsidP="139E9A4C" w:rsidRDefault="7FFF804B" w14:paraId="2DBEF342" w14:textId="65A37095">
      <w:pPr>
        <w:pStyle w:val="NormalWeb"/>
        <w:shd w:val="clear" w:color="auto" w:fill="FFFFFF" w:themeFill="background1"/>
        <w:spacing w:before="150" w:beforeAutospacing="0" w:after="0" w:afterAutospacing="0"/>
        <w:rPr>
          <w:rFonts w:ascii="OpenSans" w:hAnsi="OpenSans" w:cs="OpenSans"/>
        </w:rPr>
      </w:pPr>
      <w:r w:rsidRPr="005F1B2A">
        <w:rPr>
          <w:noProof/>
        </w:rPr>
        <w:drawing>
          <wp:inline distT="0" distB="0" distL="0" distR="0" wp14:anchorId="65C3F3F0" wp14:editId="54E3B139">
            <wp:extent cx="5943600" cy="4829175"/>
            <wp:effectExtent l="0" t="0" r="0" b="0"/>
            <wp:docPr id="1831410688" name="Picture 1831410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1410688"/>
                    <pic:cNvPicPr/>
                  </pic:nvPicPr>
                  <pic:blipFill>
                    <a:blip r:embed="rId27">
                      <a:extLst>
                        <a:ext uri="{28A0092B-C50C-407E-A947-70E740481C1C}">
                          <a14:useLocalDpi xmlns:a14="http://schemas.microsoft.com/office/drawing/2010/main" val="0"/>
                        </a:ext>
                      </a:extLst>
                    </a:blip>
                    <a:stretch>
                      <a:fillRect/>
                    </a:stretch>
                  </pic:blipFill>
                  <pic:spPr>
                    <a:xfrm>
                      <a:off x="0" y="0"/>
                      <a:ext cx="5943600" cy="4829175"/>
                    </a:xfrm>
                    <a:prstGeom prst="rect">
                      <a:avLst/>
                    </a:prstGeom>
                  </pic:spPr>
                </pic:pic>
              </a:graphicData>
            </a:graphic>
          </wp:inline>
        </w:drawing>
      </w:r>
    </w:p>
    <w:p w:rsidRPr="005F1B2A" w:rsidR="715C6E4B" w:rsidP="55A2BCC1" w:rsidRDefault="0FC3CFF2" w14:paraId="62FEF62F" w14:textId="37E3F997">
      <w:pPr>
        <w:pStyle w:val="UFHeading2"/>
        <w:rPr>
          <w:rFonts w:hint="eastAsia" w:ascii="OpenSans" w:hAnsi="OpenSans" w:cs="OpenSans"/>
        </w:rPr>
      </w:pPr>
      <w:bookmarkStart w:name="_Toc197067897" w:id="70"/>
      <w:r w:rsidRPr="005F1B2A">
        <w:t>Agreed network diagram with UF CISO</w:t>
      </w:r>
      <w:bookmarkEnd w:id="70"/>
    </w:p>
    <w:p w:rsidRPr="005F1B2A" w:rsidR="05101C63" w:rsidRDefault="0FC3CFF2" w14:paraId="192F593E" w14:textId="42CB792E">
      <w:r w:rsidRPr="005F1B2A">
        <w:rPr>
          <w:noProof/>
        </w:rPr>
        <w:drawing>
          <wp:inline distT="0" distB="0" distL="0" distR="0" wp14:anchorId="4011824A" wp14:editId="4686917E">
            <wp:extent cx="5943600" cy="4657725"/>
            <wp:effectExtent l="0" t="0" r="0" b="0"/>
            <wp:docPr id="1112375023" name="Picture 111237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4657725"/>
                    </a:xfrm>
                    <a:prstGeom prst="rect">
                      <a:avLst/>
                    </a:prstGeom>
                  </pic:spPr>
                </pic:pic>
              </a:graphicData>
            </a:graphic>
          </wp:inline>
        </w:drawing>
      </w:r>
    </w:p>
    <w:p w:rsidRPr="00677C03" w:rsidR="00A46DB4" w:rsidP="00ED244F" w:rsidRDefault="005D2437" w14:paraId="00DF797C" w14:textId="31C1ECCD">
      <w:pPr>
        <w:pStyle w:val="Heading1"/>
        <w:spacing w:after="240"/>
        <w:ind w:firstLine="720"/>
        <w:jc w:val="both"/>
        <w:rPr>
          <w:rFonts w:hint="eastAsia" w:ascii="OpenSans" w:hAnsi="OpenSans" w:cs="Open Sans"/>
          <w:color w:val="70AD47" w:themeColor="accent6"/>
          <w:sz w:val="48"/>
          <w:szCs w:val="48"/>
          <w:lang w:val="uk-UA" w:eastAsia="en-GB"/>
        </w:rPr>
      </w:pPr>
      <w:bookmarkStart w:name="_Toc197067898" w:id="71"/>
      <w:r w:rsidRPr="00677C03">
        <w:rPr>
          <w:rFonts w:ascii="OpenSans" w:hAnsi="OpenSans" w:cs="Open Sans"/>
          <w:color w:val="70AD47" w:themeColor="accent6"/>
          <w:sz w:val="48"/>
          <w:szCs w:val="48"/>
          <w:lang w:eastAsia="en-GB"/>
        </w:rPr>
        <w:t xml:space="preserve">Security and </w:t>
      </w:r>
      <w:r w:rsidRPr="00677C03" w:rsidR="00FC1831">
        <w:rPr>
          <w:rFonts w:ascii="OpenSans" w:hAnsi="OpenSans" w:cs="Open Sans"/>
          <w:color w:val="70AD47" w:themeColor="accent6"/>
          <w:sz w:val="48"/>
          <w:szCs w:val="48"/>
          <w:lang w:eastAsia="en-GB"/>
        </w:rPr>
        <w:t>c</w:t>
      </w:r>
      <w:r w:rsidRPr="00677C03">
        <w:rPr>
          <w:rFonts w:ascii="OpenSans" w:hAnsi="OpenSans" w:cs="Open Sans"/>
          <w:color w:val="70AD47" w:themeColor="accent6"/>
          <w:sz w:val="48"/>
          <w:szCs w:val="48"/>
          <w:lang w:eastAsia="en-GB"/>
        </w:rPr>
        <w:t>ompliance needs</w:t>
      </w:r>
      <w:bookmarkEnd w:id="71"/>
      <w:r w:rsidRPr="00677C03" w:rsidR="00CD4C28">
        <w:rPr>
          <w:rFonts w:ascii="OpenSans" w:hAnsi="OpenSans" w:cs="Open Sans"/>
          <w:color w:val="70AD47" w:themeColor="accent6"/>
          <w:sz w:val="48"/>
          <w:szCs w:val="48"/>
          <w:lang w:eastAsia="en-GB"/>
        </w:rPr>
        <w:t xml:space="preserve"> </w:t>
      </w:r>
      <w:r w:rsidRPr="00677C03" w:rsidR="00677C03">
        <w:rPr>
          <w:rFonts w:ascii="OpenSans" w:hAnsi="OpenSans" w:cs="Open Sans"/>
          <w:color w:val="70AD47" w:themeColor="accent6"/>
          <w:sz w:val="48"/>
          <w:szCs w:val="48"/>
          <w:lang w:val="uk-UA" w:eastAsia="en-GB"/>
        </w:rPr>
        <w:t xml:space="preserve"> (</w:t>
      </w:r>
      <w:proofErr w:type="spellStart"/>
      <w:r w:rsidRPr="00677C03" w:rsidR="00677C03">
        <w:rPr>
          <w:rFonts w:ascii="OpenSans" w:hAnsi="OpenSans" w:cs="Open Sans"/>
          <w:color w:val="70AD47" w:themeColor="accent6"/>
          <w:sz w:val="48"/>
          <w:szCs w:val="48"/>
          <w:lang w:val="uk-UA" w:eastAsia="en-GB"/>
        </w:rPr>
        <w:t>Identity</w:t>
      </w:r>
      <w:proofErr w:type="spellEnd"/>
      <w:r w:rsidRPr="00677C03" w:rsidR="00677C03">
        <w:rPr>
          <w:rFonts w:ascii="OpenSans" w:hAnsi="OpenSans" w:cs="Open Sans"/>
          <w:color w:val="70AD47" w:themeColor="accent6"/>
          <w:sz w:val="48"/>
          <w:szCs w:val="48"/>
          <w:lang w:val="uk-UA" w:eastAsia="en-GB"/>
        </w:rPr>
        <w:t xml:space="preserve"> </w:t>
      </w:r>
      <w:proofErr w:type="spellStart"/>
      <w:r w:rsidRPr="00677C03" w:rsidR="00677C03">
        <w:rPr>
          <w:rFonts w:ascii="OpenSans" w:hAnsi="OpenSans" w:cs="Open Sans"/>
          <w:color w:val="70AD47" w:themeColor="accent6"/>
          <w:sz w:val="48"/>
          <w:szCs w:val="48"/>
          <w:lang w:val="uk-UA" w:eastAsia="en-GB"/>
        </w:rPr>
        <w:t>and</w:t>
      </w:r>
      <w:proofErr w:type="spellEnd"/>
      <w:r w:rsidRPr="00677C03" w:rsidR="00677C03">
        <w:rPr>
          <w:rFonts w:ascii="OpenSans" w:hAnsi="OpenSans" w:cs="Open Sans"/>
          <w:color w:val="70AD47" w:themeColor="accent6"/>
          <w:sz w:val="48"/>
          <w:szCs w:val="48"/>
          <w:lang w:val="uk-UA" w:eastAsia="en-GB"/>
        </w:rPr>
        <w:t xml:space="preserve"> </w:t>
      </w:r>
      <w:proofErr w:type="spellStart"/>
      <w:r w:rsidRPr="00677C03" w:rsidR="00677C03">
        <w:rPr>
          <w:rFonts w:ascii="OpenSans" w:hAnsi="OpenSans" w:cs="Open Sans"/>
          <w:color w:val="70AD47" w:themeColor="accent6"/>
          <w:sz w:val="48"/>
          <w:szCs w:val="48"/>
          <w:lang w:val="uk-UA" w:eastAsia="en-GB"/>
        </w:rPr>
        <w:t>access</w:t>
      </w:r>
      <w:proofErr w:type="spellEnd"/>
      <w:r w:rsidRPr="00677C03" w:rsidR="00677C03">
        <w:rPr>
          <w:rFonts w:ascii="OpenSans" w:hAnsi="OpenSans" w:cs="Open Sans"/>
          <w:color w:val="70AD47" w:themeColor="accent6"/>
          <w:sz w:val="48"/>
          <w:szCs w:val="48"/>
          <w:lang w:val="uk-UA" w:eastAsia="en-GB"/>
        </w:rPr>
        <w:t xml:space="preserve"> </w:t>
      </w:r>
      <w:proofErr w:type="spellStart"/>
      <w:r w:rsidRPr="00677C03" w:rsidR="00677C03">
        <w:rPr>
          <w:rFonts w:ascii="OpenSans" w:hAnsi="OpenSans" w:cs="Open Sans"/>
          <w:color w:val="70AD47" w:themeColor="accent6"/>
          <w:sz w:val="48"/>
          <w:szCs w:val="48"/>
          <w:lang w:val="uk-UA" w:eastAsia="en-GB"/>
        </w:rPr>
        <w:t>management</w:t>
      </w:r>
      <w:proofErr w:type="spellEnd"/>
      <w:r w:rsidRPr="00677C03" w:rsidR="00677C03">
        <w:rPr>
          <w:rFonts w:ascii="OpenSans" w:hAnsi="OpenSans" w:cs="Open Sans"/>
          <w:color w:val="70AD47" w:themeColor="accent6"/>
          <w:sz w:val="48"/>
          <w:szCs w:val="48"/>
          <w:lang w:val="uk-UA" w:eastAsia="en-GB"/>
        </w:rPr>
        <w:t>,)</w:t>
      </w:r>
    </w:p>
    <w:tbl>
      <w:tblPr>
        <w:tblStyle w:val="TableGridLight"/>
        <w:tblW w:w="5000" w:type="pct"/>
        <w:tblLook w:val="04A0" w:firstRow="1" w:lastRow="0" w:firstColumn="1" w:lastColumn="0" w:noHBand="0" w:noVBand="1"/>
      </w:tblPr>
      <w:tblGrid>
        <w:gridCol w:w="1661"/>
        <w:gridCol w:w="7689"/>
      </w:tblGrid>
      <w:tr w:rsidRPr="005F1B2A" w:rsidR="00E735BF" w:rsidTr="00A578DF" w14:paraId="1482F528" w14:textId="77777777">
        <w:trPr>
          <w:trHeight w:val="291"/>
          <w:tblHeader/>
        </w:trPr>
        <w:tc>
          <w:tcPr>
            <w:tcW w:w="888" w:type="pct"/>
            <w:shd w:val="clear" w:color="auto" w:fill="000000" w:themeFill="text1"/>
            <w:hideMark/>
          </w:tcPr>
          <w:p w:rsidRPr="005F1B2A" w:rsidR="00F3119C" w:rsidP="008B05BE" w:rsidRDefault="00F3119C" w14:paraId="1844429F" w14:textId="77777777">
            <w:pPr>
              <w:spacing w:before="120" w:after="120"/>
              <w:jc w:val="center"/>
              <w:rPr>
                <w:rFonts w:ascii="OpenSans" w:hAnsi="OpenSans" w:cs="Open Sans"/>
                <w:sz w:val="19"/>
                <w:szCs w:val="19"/>
              </w:rPr>
            </w:pPr>
            <w:r w:rsidRPr="005F1B2A">
              <w:rPr>
                <w:rFonts w:ascii="OpenSans" w:hAnsi="OpenSans" w:cs="Open Sans"/>
                <w:sz w:val="19"/>
                <w:szCs w:val="19"/>
              </w:rPr>
              <w:t>Security Measure</w:t>
            </w:r>
          </w:p>
        </w:tc>
        <w:tc>
          <w:tcPr>
            <w:tcW w:w="4112" w:type="pct"/>
            <w:shd w:val="clear" w:color="auto" w:fill="000000" w:themeFill="text1"/>
            <w:hideMark/>
          </w:tcPr>
          <w:p w:rsidRPr="005F1B2A" w:rsidR="00F3119C" w:rsidP="008B05BE" w:rsidRDefault="00F3119C" w14:paraId="0DBC8690" w14:textId="77777777">
            <w:pPr>
              <w:spacing w:before="120" w:after="120"/>
              <w:jc w:val="center"/>
              <w:rPr>
                <w:rFonts w:ascii="OpenSans" w:hAnsi="OpenSans" w:cs="Open Sans"/>
                <w:sz w:val="19"/>
                <w:szCs w:val="19"/>
              </w:rPr>
            </w:pPr>
            <w:r w:rsidRPr="005F1B2A">
              <w:rPr>
                <w:rFonts w:ascii="OpenSans" w:hAnsi="OpenSans" w:cs="Open Sans"/>
                <w:sz w:val="19"/>
                <w:szCs w:val="19"/>
              </w:rPr>
              <w:t>Description</w:t>
            </w:r>
          </w:p>
        </w:tc>
      </w:tr>
      <w:tr w:rsidRPr="005F1B2A" w:rsidR="00E735BF" w:rsidTr="00A578DF" w14:paraId="3E372EEF" w14:textId="77777777">
        <w:trPr>
          <w:trHeight w:val="558"/>
        </w:trPr>
        <w:tc>
          <w:tcPr>
            <w:tcW w:w="888" w:type="pct"/>
            <w:hideMark/>
          </w:tcPr>
          <w:p w:rsidRPr="005F1B2A" w:rsidR="00F3119C" w:rsidP="008B05BE" w:rsidRDefault="00F3119C" w14:paraId="7F03A927" w14:textId="77777777">
            <w:pPr>
              <w:spacing w:before="120" w:after="120"/>
              <w:rPr>
                <w:rFonts w:ascii="OpenSans" w:hAnsi="OpenSans" w:eastAsia="OpenSans" w:cs="OpenSans"/>
                <w:b/>
                <w:sz w:val="19"/>
                <w:szCs w:val="19"/>
              </w:rPr>
            </w:pPr>
            <w:r w:rsidRPr="005F1B2A">
              <w:rPr>
                <w:rFonts w:ascii="OpenSans" w:hAnsi="OpenSans" w:eastAsia="OpenSans" w:cs="OpenSans"/>
                <w:b/>
                <w:sz w:val="19"/>
                <w:szCs w:val="19"/>
              </w:rPr>
              <w:t>Data Encryption</w:t>
            </w:r>
          </w:p>
        </w:tc>
        <w:tc>
          <w:tcPr>
            <w:tcW w:w="4112" w:type="pct"/>
            <w:hideMark/>
          </w:tcPr>
          <w:p w:rsidRPr="005F1B2A" w:rsidR="00F3119C" w:rsidP="008B05BE" w:rsidRDefault="00F3119C" w14:paraId="4A7D2668" w14:textId="72F38FB4">
            <w:pPr>
              <w:spacing w:before="120" w:after="120"/>
              <w:rPr>
                <w:rFonts w:ascii="OpenSans" w:hAnsi="OpenSans" w:eastAsia="OpenSans" w:cs="OpenSans"/>
                <w:sz w:val="19"/>
                <w:szCs w:val="19"/>
              </w:rPr>
            </w:pPr>
            <w:r w:rsidRPr="005F1B2A">
              <w:rPr>
                <w:rFonts w:ascii="OpenSans" w:hAnsi="OpenSans" w:eastAsia="OpenSans" w:cs="OpenSans"/>
                <w:sz w:val="19"/>
                <w:szCs w:val="19"/>
              </w:rPr>
              <w:t xml:space="preserve">Implemented encryption at-rest protects collected sensitive data such as </w:t>
            </w:r>
            <w:r w:rsidRPr="005F1B2A" w:rsidR="00D249E7">
              <w:rPr>
                <w:rFonts w:ascii="OpenSans" w:hAnsi="OpenSans" w:eastAsia="OpenSans" w:cs="OpenSans"/>
                <w:sz w:val="19"/>
                <w:szCs w:val="19"/>
              </w:rPr>
              <w:t>1C</w:t>
            </w:r>
            <w:r w:rsidRPr="005F1B2A">
              <w:rPr>
                <w:rFonts w:ascii="OpenSans" w:hAnsi="OpenSans" w:eastAsia="OpenSans" w:cs="OpenSans"/>
                <w:sz w:val="19"/>
                <w:szCs w:val="19"/>
              </w:rPr>
              <w:t xml:space="preserve"> data. This ensures that even if unauthorized access occurs, the data remains unreadable and unusable.</w:t>
            </w:r>
          </w:p>
        </w:tc>
      </w:tr>
      <w:tr w:rsidRPr="005F1B2A" w:rsidR="00E735BF" w:rsidTr="00A578DF" w14:paraId="6D053FF6" w14:textId="77777777">
        <w:trPr>
          <w:trHeight w:val="838"/>
        </w:trPr>
        <w:tc>
          <w:tcPr>
            <w:tcW w:w="888" w:type="pct"/>
            <w:hideMark/>
          </w:tcPr>
          <w:p w:rsidRPr="005F1B2A" w:rsidR="00F3119C" w:rsidP="008B05BE" w:rsidRDefault="00F3119C" w14:paraId="661067C8" w14:textId="77777777">
            <w:pPr>
              <w:spacing w:before="120" w:after="120"/>
              <w:rPr>
                <w:rFonts w:ascii="OpenSans" w:hAnsi="OpenSans" w:eastAsia="OpenSans" w:cs="OpenSans"/>
                <w:b/>
                <w:sz w:val="19"/>
                <w:szCs w:val="19"/>
              </w:rPr>
            </w:pPr>
            <w:r w:rsidRPr="005F1B2A">
              <w:rPr>
                <w:rFonts w:ascii="OpenSans" w:hAnsi="OpenSans" w:eastAsia="OpenSans" w:cs="OpenSans"/>
                <w:b/>
                <w:sz w:val="19"/>
                <w:szCs w:val="19"/>
              </w:rPr>
              <w:t>Access Control</w:t>
            </w:r>
          </w:p>
        </w:tc>
        <w:tc>
          <w:tcPr>
            <w:tcW w:w="4112" w:type="pct"/>
            <w:hideMark/>
          </w:tcPr>
          <w:p w:rsidRPr="00DD298C" w:rsidR="00F3119C" w:rsidP="008B05BE" w:rsidRDefault="00F3119C" w14:paraId="1E6A3F25" w14:textId="77777777">
            <w:pPr>
              <w:spacing w:before="120" w:after="120"/>
              <w:rPr>
                <w:rFonts w:ascii="OpenSans" w:hAnsi="OpenSans" w:eastAsia="OpenSans" w:cs="OpenSans"/>
                <w:sz w:val="19"/>
                <w:szCs w:val="19"/>
                <w:lang w:val="uk-UA"/>
              </w:rPr>
            </w:pPr>
            <w:commentRangeStart w:id="72"/>
            <w:r w:rsidRPr="005F1B2A">
              <w:rPr>
                <w:rFonts w:ascii="OpenSans" w:hAnsi="OpenSans" w:eastAsia="OpenSans" w:cs="OpenSans"/>
                <w:sz w:val="19"/>
                <w:szCs w:val="19"/>
              </w:rPr>
              <w:t>Access control mechanisms restrict access to the analytical solution and its underlying data. Implemented role-based access control (RBAC) ensures that only authorized personnel have access to specific data and functionalities based on their roles and responsibilities within the company.</w:t>
            </w:r>
            <w:commentRangeEnd w:id="72"/>
            <w:r w:rsidRPr="00DD298C" w:rsidR="00DD298C">
              <w:rPr>
                <w:rStyle w:val="CommentReference"/>
                <w:rFonts w:ascii="OpenSans" w:hAnsi="OpenSans" w:eastAsia="OpenSans" w:cs="OpenSans"/>
                <w:sz w:val="19"/>
                <w:szCs w:val="19"/>
                <w:lang w:val="uk-UA"/>
              </w:rPr>
              <w:commentReference w:id="72"/>
            </w:r>
          </w:p>
        </w:tc>
      </w:tr>
      <w:tr w:rsidRPr="005F1B2A" w:rsidR="00E735BF" w:rsidTr="00A578DF" w14:paraId="1D03FE73" w14:textId="77777777">
        <w:trPr>
          <w:trHeight w:val="838"/>
        </w:trPr>
        <w:tc>
          <w:tcPr>
            <w:tcW w:w="888" w:type="pct"/>
            <w:hideMark/>
          </w:tcPr>
          <w:p w:rsidRPr="005F1B2A" w:rsidR="00F3119C" w:rsidP="008B05BE" w:rsidRDefault="00F3119C" w14:paraId="7D73B22E" w14:textId="77777777">
            <w:pPr>
              <w:spacing w:before="120" w:after="120"/>
              <w:rPr>
                <w:rFonts w:ascii="OpenSans" w:hAnsi="OpenSans" w:eastAsia="OpenSans" w:cs="OpenSans"/>
                <w:b/>
                <w:sz w:val="19"/>
                <w:szCs w:val="19"/>
              </w:rPr>
            </w:pPr>
            <w:r w:rsidRPr="005F1B2A">
              <w:rPr>
                <w:rFonts w:ascii="OpenSans" w:hAnsi="OpenSans" w:eastAsia="OpenSans" w:cs="OpenSans"/>
                <w:b/>
                <w:sz w:val="19"/>
                <w:szCs w:val="19"/>
              </w:rPr>
              <w:t>Secure Communication</w:t>
            </w:r>
          </w:p>
        </w:tc>
        <w:tc>
          <w:tcPr>
            <w:tcW w:w="4112" w:type="pct"/>
            <w:hideMark/>
          </w:tcPr>
          <w:p w:rsidRPr="005F1B2A" w:rsidR="00F3119C" w:rsidP="008B05BE" w:rsidRDefault="00F3119C" w14:paraId="5A878B9D" w14:textId="77777777">
            <w:pPr>
              <w:spacing w:before="120" w:after="120"/>
              <w:rPr>
                <w:rFonts w:ascii="OpenSans" w:hAnsi="OpenSans" w:eastAsia="OpenSans" w:cs="OpenSans"/>
                <w:sz w:val="19"/>
                <w:szCs w:val="19"/>
              </w:rPr>
            </w:pPr>
            <w:r w:rsidRPr="005F1B2A">
              <w:rPr>
                <w:rFonts w:ascii="OpenSans" w:hAnsi="OpenSans" w:eastAsia="OpenSans" w:cs="OpenSans"/>
                <w:sz w:val="19"/>
                <w:szCs w:val="19"/>
              </w:rPr>
              <w:t>Security protocols (HTTPS) should be employed to encrypt data transmission between different components of the analytical solution, including sources, integration components, data warehouse, analysis tool, and user interfaces. This prevents data tampering during data exchange.</w:t>
            </w:r>
          </w:p>
        </w:tc>
      </w:tr>
      <w:tr w:rsidRPr="005F1B2A" w:rsidR="00E735BF" w:rsidTr="00A578DF" w14:paraId="35676DB4" w14:textId="77777777">
        <w:trPr>
          <w:trHeight w:val="558"/>
        </w:trPr>
        <w:tc>
          <w:tcPr>
            <w:tcW w:w="888" w:type="pct"/>
            <w:hideMark/>
          </w:tcPr>
          <w:p w:rsidRPr="005F1B2A" w:rsidR="00F3119C" w:rsidP="008B05BE" w:rsidRDefault="00F3119C" w14:paraId="3D453148" w14:textId="77777777">
            <w:pPr>
              <w:spacing w:before="120" w:after="120"/>
              <w:rPr>
                <w:rFonts w:ascii="OpenSans" w:hAnsi="OpenSans" w:eastAsia="OpenSans" w:cs="OpenSans"/>
                <w:b/>
                <w:sz w:val="19"/>
                <w:szCs w:val="19"/>
              </w:rPr>
            </w:pPr>
            <w:r w:rsidRPr="005F1B2A">
              <w:rPr>
                <w:rFonts w:ascii="OpenSans" w:hAnsi="OpenSans" w:eastAsia="OpenSans" w:cs="OpenSans"/>
                <w:b/>
                <w:sz w:val="19"/>
                <w:szCs w:val="19"/>
              </w:rPr>
              <w:t>Data Integrity Checks</w:t>
            </w:r>
          </w:p>
        </w:tc>
        <w:tc>
          <w:tcPr>
            <w:tcW w:w="4112" w:type="pct"/>
            <w:hideMark/>
          </w:tcPr>
          <w:p w:rsidR="00F3119C" w:rsidP="008B05BE" w:rsidRDefault="00F3119C" w14:paraId="4485CE25" w14:textId="77777777">
            <w:pPr>
              <w:spacing w:before="120" w:after="120"/>
              <w:rPr>
                <w:rFonts w:ascii="OpenSans" w:hAnsi="OpenSans" w:eastAsia="OpenSans" w:cs="OpenSans"/>
                <w:sz w:val="19"/>
                <w:szCs w:val="19"/>
                <w:lang w:val="uk-UA"/>
              </w:rPr>
            </w:pPr>
            <w:r w:rsidRPr="005F1B2A">
              <w:rPr>
                <w:rFonts w:ascii="OpenSans" w:hAnsi="OpenSans" w:eastAsia="OpenSans" w:cs="OpenSans"/>
                <w:sz w:val="19"/>
                <w:szCs w:val="19"/>
              </w:rPr>
              <w:t xml:space="preserve">Implement mechanisms to ensure data integrity through the data processing pipeline. </w:t>
            </w:r>
          </w:p>
          <w:p w:rsidRPr="00822995" w:rsidR="00822995" w:rsidP="00822995" w:rsidRDefault="00822995" w14:paraId="2F679047" w14:textId="77777777">
            <w:pPr>
              <w:spacing w:before="120" w:after="120"/>
              <w:rPr>
                <w:rFonts w:ascii="OpenSans" w:hAnsi="OpenSans" w:eastAsia="OpenSans" w:cs="OpenSans"/>
                <w:sz w:val="19"/>
                <w:szCs w:val="19"/>
                <w:lang w:val="en-GB"/>
              </w:rPr>
            </w:pPr>
            <w:r w:rsidRPr="00822995">
              <w:rPr>
                <w:rFonts w:ascii="OpenSans" w:hAnsi="OpenSans" w:eastAsia="OpenSans" w:cs="OpenSans"/>
                <w:sz w:val="19"/>
                <w:szCs w:val="19"/>
                <w:lang w:val="en-GB"/>
              </w:rPr>
              <w:t>Filtering of incoming (imported) data</w:t>
            </w:r>
          </w:p>
          <w:p w:rsidRPr="00822995" w:rsidR="00822995" w:rsidP="00822995" w:rsidRDefault="00822995" w14:paraId="3316BEDF" w14:textId="77777777">
            <w:pPr>
              <w:numPr>
                <w:ilvl w:val="0"/>
                <w:numId w:val="36"/>
              </w:numPr>
              <w:spacing w:before="120" w:after="120"/>
              <w:rPr>
                <w:rFonts w:ascii="OpenSans" w:hAnsi="OpenSans" w:eastAsia="OpenSans" w:cs="OpenSans"/>
                <w:sz w:val="19"/>
                <w:szCs w:val="19"/>
                <w:lang w:val="en-GB"/>
              </w:rPr>
            </w:pPr>
            <w:r w:rsidRPr="00822995">
              <w:rPr>
                <w:rFonts w:ascii="OpenSans" w:hAnsi="OpenSans" w:eastAsia="OpenSans" w:cs="OpenSans"/>
                <w:sz w:val="19"/>
                <w:szCs w:val="19"/>
                <w:lang w:val="en-GB"/>
              </w:rPr>
              <w:t>Validation of attribute types and content according to defined rules</w:t>
            </w:r>
          </w:p>
          <w:p w:rsidRPr="00822995" w:rsidR="00822995" w:rsidP="00822995" w:rsidRDefault="00822995" w14:paraId="0AA54B01" w14:textId="77777777">
            <w:pPr>
              <w:numPr>
                <w:ilvl w:val="0"/>
                <w:numId w:val="36"/>
              </w:numPr>
              <w:spacing w:before="120" w:after="120"/>
              <w:rPr>
                <w:rFonts w:ascii="OpenSans" w:hAnsi="OpenSans" w:eastAsia="OpenSans" w:cs="OpenSans"/>
                <w:sz w:val="19"/>
                <w:szCs w:val="19"/>
                <w:lang w:val="en-GB"/>
              </w:rPr>
            </w:pPr>
            <w:r w:rsidRPr="00822995">
              <w:rPr>
                <w:rFonts w:ascii="OpenSans" w:hAnsi="OpenSans" w:eastAsia="OpenSans" w:cs="OpenSans"/>
                <w:sz w:val="19"/>
                <w:szCs w:val="19"/>
                <w:lang w:val="en-GB"/>
              </w:rPr>
              <w:t>Additional protection against SQL Injection attacks</w:t>
            </w:r>
          </w:p>
          <w:p w:rsidRPr="00822995" w:rsidR="00822995" w:rsidP="008B05BE" w:rsidRDefault="00822995" w14:paraId="22807724" w14:textId="3AF70E73">
            <w:pPr>
              <w:spacing w:before="120" w:after="120"/>
              <w:rPr>
                <w:rFonts w:ascii="OpenSans" w:hAnsi="OpenSans" w:eastAsia="OpenSans" w:cs="OpenSans"/>
                <w:sz w:val="19"/>
                <w:szCs w:val="19"/>
                <w:lang w:val="uk-UA"/>
              </w:rPr>
            </w:pPr>
          </w:p>
        </w:tc>
      </w:tr>
    </w:tbl>
    <w:p w:rsidRPr="005F1B2A" w:rsidR="0000525A" w:rsidP="006250B8" w:rsidRDefault="0000525A" w14:paraId="5BE8731F" w14:textId="77777777">
      <w:pPr>
        <w:spacing w:before="120"/>
        <w:ind w:firstLine="720"/>
        <w:jc w:val="both"/>
        <w:rPr>
          <w:rFonts w:ascii="OpenSans" w:hAnsi="OpenSans" w:eastAsia="OpenSans" w:cs="OpenSans"/>
        </w:rPr>
      </w:pPr>
      <w:r w:rsidRPr="005F1B2A">
        <w:rPr>
          <w:rFonts w:ascii="OpenSans" w:hAnsi="OpenSans" w:eastAsia="OpenSans" w:cs="OpenSans"/>
        </w:rPr>
        <w:t>Integrating these security measures into the solution allows the company to mitigate security risks, protect valuable data assets, and build trust with stakeholders, thereby enhancing the resilience and reliability of its operations.</w:t>
      </w:r>
    </w:p>
    <w:p w:rsidRPr="005F1B2A" w:rsidR="001529D0" w:rsidP="00FD19F5" w:rsidRDefault="00F229DF" w14:paraId="1F8C2424" w14:textId="7B9D40C9">
      <w:pPr>
        <w:pStyle w:val="Heading1"/>
        <w:spacing w:after="240"/>
        <w:ind w:firstLine="720"/>
        <w:rPr>
          <w:rFonts w:hint="eastAsia" w:ascii="OpenSans" w:hAnsi="OpenSans" w:cs="Open Sans"/>
          <w:color w:val="auto"/>
          <w:sz w:val="48"/>
          <w:szCs w:val="48"/>
          <w:lang w:eastAsia="en-GB"/>
        </w:rPr>
      </w:pPr>
      <w:bookmarkStart w:name="_Toc197067899" w:id="73"/>
      <w:r w:rsidRPr="005F1B2A">
        <w:rPr>
          <w:rFonts w:ascii="OpenSans" w:hAnsi="OpenSans" w:cs="Open Sans"/>
          <w:color w:val="auto"/>
          <w:sz w:val="48"/>
          <w:szCs w:val="48"/>
          <w:lang w:eastAsia="en-GB"/>
        </w:rPr>
        <w:t>Recommended changes and improvements</w:t>
      </w:r>
      <w:bookmarkEnd w:id="52"/>
      <w:bookmarkEnd w:id="73"/>
    </w:p>
    <w:p w:rsidRPr="005F1B2A" w:rsidR="00E27FCD" w:rsidP="00263F33" w:rsidRDefault="00E27FCD" w14:paraId="7ADDE86B" w14:textId="7650EC73">
      <w:pPr>
        <w:spacing w:after="120"/>
        <w:ind w:firstLine="720"/>
        <w:jc w:val="both"/>
        <w:rPr>
          <w:rFonts w:ascii="OpenSans" w:hAnsi="OpenSans" w:cs="Open Sans"/>
          <w:lang w:eastAsia="en-GB"/>
        </w:rPr>
      </w:pPr>
      <w:r w:rsidRPr="005F1B2A">
        <w:rPr>
          <w:rFonts w:ascii="OpenSans" w:hAnsi="OpenSans" w:cs="Open Sans"/>
          <w:lang w:eastAsia="en-GB"/>
        </w:rPr>
        <w:t xml:space="preserve">This document chapter covers the main opportunities and directions where the Kyivstar team sees the most valuable potential for future changes in </w:t>
      </w:r>
      <w:r w:rsidRPr="005F1B2A" w:rsidR="00147E30">
        <w:rPr>
          <w:rFonts w:ascii="OpenSans" w:hAnsi="OpenSans" w:cs="Open Sans"/>
          <w:lang w:eastAsia="en-GB"/>
        </w:rPr>
        <w:t>Yuria-Pharm</w:t>
      </w:r>
      <w:r w:rsidRPr="005F1B2A">
        <w:rPr>
          <w:rFonts w:ascii="OpenSans" w:hAnsi="OpenSans" w:cs="Open Sans"/>
          <w:lang w:eastAsia="en-GB"/>
        </w:rPr>
        <w:t>.</w:t>
      </w:r>
    </w:p>
    <w:tbl>
      <w:tblPr>
        <w:tblStyle w:val="TableGridLight"/>
        <w:tblW w:w="5000" w:type="pct"/>
        <w:tblLook w:val="04A0" w:firstRow="1" w:lastRow="0" w:firstColumn="1" w:lastColumn="0" w:noHBand="0" w:noVBand="1"/>
      </w:tblPr>
      <w:tblGrid>
        <w:gridCol w:w="421"/>
        <w:gridCol w:w="2837"/>
        <w:gridCol w:w="1840"/>
        <w:gridCol w:w="4252"/>
      </w:tblGrid>
      <w:tr w:rsidRPr="005F1B2A" w:rsidR="00E735BF" w:rsidTr="00816A90" w14:paraId="3FA69811" w14:textId="77777777">
        <w:trPr>
          <w:trHeight w:val="300"/>
          <w:tblHeader/>
        </w:trPr>
        <w:tc>
          <w:tcPr>
            <w:tcW w:w="225" w:type="pct"/>
            <w:shd w:val="clear" w:color="auto" w:fill="000000" w:themeFill="text1"/>
          </w:tcPr>
          <w:p w:rsidRPr="005F1B2A" w:rsidR="48FEEC98" w:rsidP="008B05BE" w:rsidRDefault="48FEEC98" w14:paraId="2E2A3F8B" w14:textId="34AAD1E0">
            <w:pPr>
              <w:spacing w:before="120" w:after="120"/>
              <w:jc w:val="center"/>
              <w:rPr>
                <w:rFonts w:ascii="OpenSans" w:hAnsi="OpenSans" w:eastAsia="OpenSans" w:cs="OpenSans"/>
                <w:sz w:val="19"/>
                <w:szCs w:val="19"/>
                <w:lang w:eastAsia="en-GB"/>
              </w:rPr>
            </w:pPr>
            <w:r w:rsidRPr="005F1B2A">
              <w:rPr>
                <w:rFonts w:ascii="OpenSans" w:hAnsi="OpenSans" w:eastAsia="OpenSans" w:cs="OpenSans"/>
                <w:sz w:val="19"/>
                <w:szCs w:val="19"/>
                <w:lang w:eastAsia="en-GB"/>
              </w:rPr>
              <w:t>№</w:t>
            </w:r>
          </w:p>
        </w:tc>
        <w:tc>
          <w:tcPr>
            <w:tcW w:w="1517" w:type="pct"/>
            <w:shd w:val="clear" w:color="auto" w:fill="000000" w:themeFill="text1"/>
          </w:tcPr>
          <w:p w:rsidRPr="005F1B2A" w:rsidR="48FEEC98" w:rsidP="008B05BE" w:rsidRDefault="48FEEC98" w14:paraId="25D475EA" w14:textId="77777777">
            <w:pPr>
              <w:spacing w:before="120" w:after="120"/>
              <w:jc w:val="center"/>
              <w:rPr>
                <w:rFonts w:ascii="OpenSans" w:hAnsi="OpenSans" w:eastAsia="OpenSans" w:cs="OpenSans"/>
                <w:sz w:val="19"/>
                <w:szCs w:val="19"/>
                <w:lang w:eastAsia="en-GB"/>
              </w:rPr>
            </w:pPr>
            <w:r w:rsidRPr="005F1B2A">
              <w:rPr>
                <w:rFonts w:ascii="OpenSans" w:hAnsi="OpenSans" w:eastAsia="OpenSans" w:cs="OpenSans"/>
                <w:sz w:val="19"/>
                <w:szCs w:val="19"/>
                <w:lang w:eastAsia="en-GB"/>
              </w:rPr>
              <w:t>Module/Functional/Process</w:t>
            </w:r>
          </w:p>
        </w:tc>
        <w:tc>
          <w:tcPr>
            <w:tcW w:w="984" w:type="pct"/>
            <w:shd w:val="clear" w:color="auto" w:fill="000000" w:themeFill="text1"/>
          </w:tcPr>
          <w:p w:rsidRPr="005F1B2A" w:rsidR="48FEEC98" w:rsidP="008B05BE" w:rsidRDefault="006E721A" w14:paraId="62BC513F" w14:textId="6A4EC211">
            <w:pPr>
              <w:spacing w:before="120" w:after="120"/>
              <w:jc w:val="center"/>
              <w:rPr>
                <w:rFonts w:ascii="OpenSans" w:hAnsi="OpenSans" w:eastAsia="OpenSans" w:cs="OpenSans"/>
                <w:sz w:val="19"/>
                <w:szCs w:val="19"/>
                <w:lang w:eastAsia="en-GB"/>
              </w:rPr>
            </w:pPr>
            <w:r w:rsidRPr="005F1B2A">
              <w:rPr>
                <w:rFonts w:ascii="OpenSans" w:hAnsi="OpenSans" w:eastAsia="OpenSans" w:cs="OpenSans"/>
                <w:sz w:val="19"/>
                <w:szCs w:val="19"/>
                <w:lang w:eastAsia="en-GB"/>
              </w:rPr>
              <w:t>Description</w:t>
            </w:r>
          </w:p>
        </w:tc>
        <w:tc>
          <w:tcPr>
            <w:tcW w:w="2274" w:type="pct"/>
            <w:shd w:val="clear" w:color="auto" w:fill="000000" w:themeFill="text1"/>
          </w:tcPr>
          <w:p w:rsidRPr="005F1B2A" w:rsidR="48FEEC98" w:rsidP="008B05BE" w:rsidRDefault="48FEEC98" w14:paraId="6D85C369" w14:textId="77777777">
            <w:pPr>
              <w:spacing w:before="120" w:after="120"/>
              <w:jc w:val="center"/>
              <w:rPr>
                <w:rFonts w:ascii="OpenSans" w:hAnsi="OpenSans" w:eastAsia="OpenSans" w:cs="OpenSans"/>
                <w:sz w:val="19"/>
                <w:szCs w:val="19"/>
                <w:lang w:eastAsia="en-GB"/>
              </w:rPr>
            </w:pPr>
            <w:r w:rsidRPr="005F1B2A">
              <w:rPr>
                <w:rFonts w:ascii="OpenSans" w:hAnsi="OpenSans" w:eastAsia="OpenSans" w:cs="OpenSans"/>
                <w:sz w:val="19"/>
                <w:szCs w:val="19"/>
                <w:lang w:eastAsia="en-GB"/>
              </w:rPr>
              <w:t>Recommendations</w:t>
            </w:r>
          </w:p>
        </w:tc>
      </w:tr>
      <w:tr w:rsidRPr="005F1B2A" w:rsidR="00E735BF" w:rsidTr="00816A90" w14:paraId="193EB407" w14:textId="77777777">
        <w:trPr>
          <w:trHeight w:val="300"/>
        </w:trPr>
        <w:tc>
          <w:tcPr>
            <w:tcW w:w="225" w:type="pct"/>
          </w:tcPr>
          <w:p w:rsidRPr="005F1B2A" w:rsidR="48FEEC98" w:rsidP="008B05BE" w:rsidRDefault="00ED0117" w14:paraId="7524A701" w14:textId="483630CF">
            <w:pPr>
              <w:pStyle w:val="ListParagraph"/>
              <w:spacing w:before="120" w:after="120"/>
              <w:ind w:left="0"/>
              <w:jc w:val="center"/>
              <w:rPr>
                <w:rFonts w:ascii="OpenSans" w:hAnsi="OpenSans" w:eastAsia="OpenSans" w:cs="OpenSans"/>
                <w:sz w:val="19"/>
                <w:szCs w:val="19"/>
                <w:lang w:eastAsia="en-GB"/>
              </w:rPr>
            </w:pPr>
            <w:r w:rsidRPr="005F1B2A">
              <w:rPr>
                <w:rFonts w:ascii="OpenSans" w:hAnsi="OpenSans" w:eastAsia="OpenSans" w:cs="OpenSans"/>
                <w:sz w:val="19"/>
                <w:szCs w:val="19"/>
                <w:lang w:val="uk-UA" w:eastAsia="en-GB"/>
              </w:rPr>
              <w:t>1</w:t>
            </w:r>
          </w:p>
        </w:tc>
        <w:tc>
          <w:tcPr>
            <w:tcW w:w="1517" w:type="pct"/>
          </w:tcPr>
          <w:p w:rsidRPr="005F1B2A" w:rsidR="48FEEC98" w:rsidP="008B05BE" w:rsidRDefault="00807E27" w14:paraId="1A27C19C" w14:textId="02F13975">
            <w:pPr>
              <w:spacing w:before="120" w:after="120"/>
              <w:rPr>
                <w:rFonts w:ascii="OpenSans" w:hAnsi="OpenSans" w:eastAsia="OpenSans" w:cs="OpenSans"/>
                <w:sz w:val="19"/>
                <w:szCs w:val="19"/>
                <w:lang w:val="uk-UA" w:eastAsia="en-GB"/>
              </w:rPr>
            </w:pPr>
            <w:r w:rsidRPr="005F1B2A">
              <w:rPr>
                <w:rFonts w:ascii="OpenSans" w:hAnsi="OpenSans" w:eastAsia="OpenSans" w:cs="OpenSans"/>
                <w:sz w:val="19"/>
                <w:szCs w:val="19"/>
                <w:lang w:eastAsia="en-GB"/>
              </w:rPr>
              <w:t>Infrastructure as Code (</w:t>
            </w:r>
            <w:proofErr w:type="spellStart"/>
            <w:r w:rsidRPr="005F1B2A">
              <w:rPr>
                <w:rFonts w:ascii="OpenSans" w:hAnsi="OpenSans" w:eastAsia="OpenSans" w:cs="OpenSans"/>
                <w:sz w:val="19"/>
                <w:szCs w:val="19"/>
                <w:lang w:eastAsia="en-GB"/>
              </w:rPr>
              <w:t>IaC</w:t>
            </w:r>
            <w:proofErr w:type="spellEnd"/>
            <w:r w:rsidRPr="005F1B2A">
              <w:rPr>
                <w:rFonts w:ascii="OpenSans" w:hAnsi="OpenSans" w:eastAsia="OpenSans" w:cs="OpenSans"/>
                <w:sz w:val="19"/>
                <w:szCs w:val="19"/>
                <w:lang w:eastAsia="en-GB"/>
              </w:rPr>
              <w:t>)</w:t>
            </w:r>
          </w:p>
        </w:tc>
        <w:tc>
          <w:tcPr>
            <w:tcW w:w="984" w:type="pct"/>
          </w:tcPr>
          <w:p w:rsidRPr="005F1B2A" w:rsidR="48FEEC98" w:rsidP="008B05BE" w:rsidRDefault="008B5497" w14:paraId="023B350C" w14:textId="66925D99">
            <w:pPr>
              <w:spacing w:before="120" w:after="120"/>
              <w:rPr>
                <w:rFonts w:ascii="OpenSans" w:hAnsi="OpenSans" w:eastAsia="OpenSans" w:cs="OpenSans"/>
                <w:sz w:val="19"/>
                <w:szCs w:val="19"/>
                <w:lang w:eastAsia="en-GB"/>
              </w:rPr>
            </w:pPr>
            <w:r w:rsidRPr="005F1B2A">
              <w:rPr>
                <w:rFonts w:ascii="OpenSans" w:hAnsi="OpenSans" w:eastAsia="OpenSans" w:cs="OpenSans"/>
                <w:sz w:val="19"/>
                <w:szCs w:val="19"/>
                <w:lang w:eastAsia="en-GB"/>
              </w:rPr>
              <w:t>Automation and disaster recovery foundation.</w:t>
            </w:r>
          </w:p>
        </w:tc>
        <w:tc>
          <w:tcPr>
            <w:tcW w:w="2274" w:type="pct"/>
          </w:tcPr>
          <w:p w:rsidRPr="005F1B2A" w:rsidR="48FEEC98" w:rsidP="008B05BE" w:rsidRDefault="004C0487" w14:paraId="346EC9C1" w14:textId="6010EB15">
            <w:pPr>
              <w:spacing w:before="120" w:after="120"/>
              <w:rPr>
                <w:rFonts w:ascii="OpenSans" w:hAnsi="OpenSans" w:eastAsia="OpenSans" w:cs="OpenSans"/>
                <w:sz w:val="19"/>
                <w:szCs w:val="19"/>
                <w:lang w:val="uk-UA" w:eastAsia="en-GB"/>
              </w:rPr>
            </w:pPr>
            <w:r w:rsidRPr="005F1B2A">
              <w:rPr>
                <w:rFonts w:ascii="OpenSans" w:hAnsi="OpenSans" w:eastAsia="OpenSans" w:cs="OpenSans"/>
                <w:sz w:val="19"/>
                <w:szCs w:val="19"/>
                <w:lang w:eastAsia="en-GB"/>
              </w:rPr>
              <w:t>Using Terraform to describe and deploy the entire DWH infrastructure ensures high availability and rapid recovery in case of incidents. Automating the infrastructure setup allows for repeatability, quick rollback, and scaling, thereby increasing platform resilience and minimizing downtime.</w:t>
            </w:r>
          </w:p>
        </w:tc>
      </w:tr>
      <w:tr w:rsidRPr="005F1B2A" w:rsidR="00E735BF" w:rsidTr="00816A90" w14:paraId="3C73A716" w14:textId="77777777">
        <w:trPr>
          <w:trHeight w:val="300"/>
        </w:trPr>
        <w:tc>
          <w:tcPr>
            <w:tcW w:w="225" w:type="pct"/>
          </w:tcPr>
          <w:p w:rsidRPr="005F1B2A" w:rsidR="48FEEC98" w:rsidP="008B05BE" w:rsidRDefault="00E1760D" w14:paraId="158D42E4" w14:textId="61FB5EC5">
            <w:pPr>
              <w:pStyle w:val="ListParagraph"/>
              <w:spacing w:before="120" w:after="120"/>
              <w:ind w:left="0"/>
              <w:jc w:val="center"/>
              <w:rPr>
                <w:rFonts w:ascii="OpenSans" w:hAnsi="OpenSans" w:eastAsia="OpenSans" w:cs="OpenSans"/>
                <w:sz w:val="19"/>
                <w:szCs w:val="19"/>
                <w:lang w:eastAsia="en-GB"/>
              </w:rPr>
            </w:pPr>
            <w:r w:rsidRPr="005F1B2A">
              <w:rPr>
                <w:rFonts w:ascii="OpenSans" w:hAnsi="OpenSans" w:eastAsia="OpenSans" w:cs="OpenSans"/>
                <w:sz w:val="19"/>
                <w:szCs w:val="19"/>
                <w:lang w:val="uk-UA" w:eastAsia="en-GB"/>
              </w:rPr>
              <w:t>2</w:t>
            </w:r>
          </w:p>
        </w:tc>
        <w:tc>
          <w:tcPr>
            <w:tcW w:w="1517" w:type="pct"/>
          </w:tcPr>
          <w:p w:rsidRPr="005F1B2A" w:rsidR="48FEEC98" w:rsidP="008B05BE" w:rsidRDefault="002D31EA" w14:paraId="674BF034" w14:textId="490EA42C">
            <w:pPr>
              <w:spacing w:before="120" w:after="120"/>
              <w:rPr>
                <w:rFonts w:ascii="OpenSans" w:hAnsi="OpenSans" w:eastAsia="OpenSans" w:cs="OpenSans"/>
                <w:sz w:val="19"/>
                <w:szCs w:val="19"/>
                <w:lang w:eastAsia="en-GB"/>
              </w:rPr>
            </w:pPr>
            <w:r w:rsidRPr="005F1B2A">
              <w:rPr>
                <w:rFonts w:ascii="OpenSans" w:hAnsi="OpenSans" w:eastAsia="OpenSans" w:cs="OpenSans"/>
                <w:sz w:val="19"/>
                <w:szCs w:val="19"/>
                <w:lang w:eastAsia="en-GB"/>
              </w:rPr>
              <w:t>Azure Cloud Data Warehouse</w:t>
            </w:r>
          </w:p>
        </w:tc>
        <w:tc>
          <w:tcPr>
            <w:tcW w:w="984" w:type="pct"/>
          </w:tcPr>
          <w:p w:rsidRPr="005F1B2A" w:rsidR="48FEEC98" w:rsidP="008B05BE" w:rsidRDefault="006B0558" w14:paraId="674AF0C0" w14:textId="5BA29631">
            <w:pPr>
              <w:spacing w:before="120" w:after="120"/>
              <w:rPr>
                <w:rFonts w:ascii="OpenSans" w:hAnsi="OpenSans" w:eastAsia="OpenSans" w:cs="OpenSans"/>
                <w:sz w:val="19"/>
                <w:szCs w:val="19"/>
                <w:lang w:eastAsia="en-GB"/>
              </w:rPr>
            </w:pPr>
            <w:r w:rsidRPr="005F1B2A">
              <w:rPr>
                <w:rFonts w:ascii="OpenSans" w:hAnsi="OpenSans" w:eastAsia="OpenSans" w:cs="OpenSans"/>
                <w:sz w:val="19"/>
                <w:szCs w:val="19"/>
                <w:lang w:eastAsia="en-GB"/>
              </w:rPr>
              <w:t>Scalable cloud-based data storage and processing solution.</w:t>
            </w:r>
          </w:p>
        </w:tc>
        <w:tc>
          <w:tcPr>
            <w:tcW w:w="2274" w:type="pct"/>
          </w:tcPr>
          <w:p w:rsidRPr="005F1B2A" w:rsidR="48FEEC98" w:rsidP="008B05BE" w:rsidRDefault="00742603" w14:paraId="280755CF" w14:textId="7B50B29B">
            <w:pPr>
              <w:spacing w:before="120" w:after="120"/>
              <w:rPr>
                <w:rFonts w:ascii="OpenSans" w:hAnsi="OpenSans" w:eastAsia="OpenSans" w:cs="OpenSans"/>
                <w:sz w:val="19"/>
                <w:szCs w:val="19"/>
                <w:lang w:eastAsia="en-GB"/>
              </w:rPr>
            </w:pPr>
            <w:r w:rsidRPr="005F1B2A">
              <w:rPr>
                <w:rFonts w:ascii="OpenSans" w:hAnsi="OpenSans" w:eastAsia="OpenSans" w:cs="OpenSans"/>
                <w:sz w:val="19"/>
                <w:szCs w:val="19"/>
                <w:lang w:eastAsia="en-GB"/>
              </w:rPr>
              <w:t>Unlike on-premise DWHs, Azure offers built-in connectors, seamless updates, a wide marketplace, and high scalability. This managed service supports modern data warehousing needs, including real-time processing and integrations with AI/ML and BI tools.</w:t>
            </w:r>
            <w:r w:rsidRPr="005F1B2A" w:rsidR="48FEEC98">
              <w:rPr>
                <w:rFonts w:ascii="OpenSans" w:hAnsi="OpenSans" w:eastAsia="OpenSans" w:cs="OpenSans"/>
                <w:sz w:val="19"/>
                <w:szCs w:val="19"/>
                <w:lang w:eastAsia="en-GB"/>
              </w:rPr>
              <w:t xml:space="preserve"> </w:t>
            </w:r>
          </w:p>
        </w:tc>
      </w:tr>
      <w:tr w:rsidRPr="005F1B2A" w:rsidR="00E735BF" w:rsidTr="00816A90" w14:paraId="39530E6B" w14:textId="77777777">
        <w:trPr>
          <w:trHeight w:val="300"/>
        </w:trPr>
        <w:tc>
          <w:tcPr>
            <w:tcW w:w="225" w:type="pct"/>
          </w:tcPr>
          <w:p w:rsidRPr="005F1B2A" w:rsidR="48FEEC98" w:rsidP="008B05BE" w:rsidRDefault="00E1760D" w14:paraId="3BDDDC5F" w14:textId="77777777">
            <w:pPr>
              <w:pStyle w:val="ListParagraph"/>
              <w:spacing w:before="120" w:after="120"/>
              <w:ind w:left="0"/>
              <w:jc w:val="center"/>
              <w:rPr>
                <w:rFonts w:ascii="OpenSans" w:hAnsi="OpenSans" w:eastAsia="OpenSans" w:cs="OpenSans"/>
                <w:sz w:val="19"/>
                <w:szCs w:val="19"/>
                <w:lang w:val="uk-UA" w:eastAsia="en-GB"/>
              </w:rPr>
            </w:pPr>
            <w:r w:rsidRPr="005F1B2A">
              <w:rPr>
                <w:rFonts w:ascii="OpenSans" w:hAnsi="OpenSans" w:eastAsia="OpenSans" w:cs="OpenSans"/>
                <w:sz w:val="19"/>
                <w:szCs w:val="19"/>
                <w:lang w:val="uk-UA" w:eastAsia="en-GB"/>
              </w:rPr>
              <w:t>3</w:t>
            </w:r>
          </w:p>
        </w:tc>
        <w:tc>
          <w:tcPr>
            <w:tcW w:w="1517" w:type="pct"/>
          </w:tcPr>
          <w:p w:rsidRPr="005F1B2A" w:rsidR="48FEEC98" w:rsidP="008B05BE" w:rsidRDefault="48FEEC98" w14:paraId="495BF922" w14:textId="77777777">
            <w:pPr>
              <w:spacing w:before="120" w:after="120"/>
              <w:rPr>
                <w:rFonts w:ascii="OpenSans" w:hAnsi="OpenSans" w:eastAsia="OpenSans" w:cs="OpenSans"/>
                <w:sz w:val="19"/>
                <w:szCs w:val="19"/>
                <w:lang w:eastAsia="en-GB"/>
              </w:rPr>
            </w:pPr>
            <w:r w:rsidRPr="005F1B2A">
              <w:rPr>
                <w:rFonts w:ascii="OpenSans" w:hAnsi="OpenSans" w:eastAsia="OpenSans" w:cs="OpenSans"/>
                <w:sz w:val="19"/>
                <w:szCs w:val="19"/>
                <w:lang w:eastAsia="en-GB"/>
              </w:rPr>
              <w:t xml:space="preserve">Naming Convention </w:t>
            </w:r>
          </w:p>
        </w:tc>
        <w:tc>
          <w:tcPr>
            <w:tcW w:w="984" w:type="pct"/>
          </w:tcPr>
          <w:p w:rsidRPr="005F1B2A" w:rsidR="48FEEC98" w:rsidP="008B05BE" w:rsidRDefault="009E7E81" w14:paraId="68717846" w14:textId="70832B8C">
            <w:pPr>
              <w:spacing w:before="120" w:after="120"/>
              <w:rPr>
                <w:rFonts w:ascii="OpenSans" w:hAnsi="OpenSans" w:eastAsia="OpenSans" w:cs="OpenSans"/>
                <w:sz w:val="19"/>
                <w:szCs w:val="19"/>
                <w:lang w:eastAsia="en-GB"/>
              </w:rPr>
            </w:pPr>
            <w:r w:rsidRPr="005F1B2A">
              <w:rPr>
                <w:rFonts w:ascii="OpenSans" w:hAnsi="OpenSans" w:eastAsia="OpenSans" w:cs="OpenSans"/>
                <w:sz w:val="19"/>
                <w:szCs w:val="19"/>
                <w:lang w:eastAsia="en-GB"/>
              </w:rPr>
              <w:t>Resource naming standards based on Microsoft Cloud Adoption Framework.</w:t>
            </w:r>
          </w:p>
        </w:tc>
        <w:tc>
          <w:tcPr>
            <w:tcW w:w="2274" w:type="pct"/>
          </w:tcPr>
          <w:p w:rsidRPr="005F1B2A" w:rsidR="48FEEC98" w:rsidP="008B05BE" w:rsidRDefault="00B228EF" w14:paraId="641FF6FC" w14:textId="11E143E0">
            <w:pPr>
              <w:spacing w:before="120" w:after="120"/>
              <w:rPr>
                <w:rFonts w:ascii="OpenSans" w:hAnsi="OpenSans" w:eastAsia="OpenSans" w:cs="OpenSans"/>
                <w:sz w:val="19"/>
                <w:szCs w:val="19"/>
                <w:lang w:eastAsia="en-GB"/>
              </w:rPr>
            </w:pPr>
            <w:r w:rsidRPr="005F1B2A">
              <w:rPr>
                <w:rFonts w:ascii="OpenSans" w:hAnsi="OpenSans" w:eastAsia="OpenSans" w:cs="OpenSans"/>
                <w:sz w:val="19"/>
                <w:szCs w:val="19"/>
                <w:lang w:eastAsia="en-GB"/>
              </w:rPr>
              <w:t>A unified naming convention for resources and data objects enhances discoverability, reduces ambiguity, and streamlines research. Though not mandatory, it significantly improves maintainability and clarity across the entire data platform.</w:t>
            </w:r>
          </w:p>
        </w:tc>
      </w:tr>
      <w:tr w:rsidRPr="005F1B2A" w:rsidR="00E735BF" w:rsidTr="00816A90" w14:paraId="6DD0E86D" w14:textId="77777777">
        <w:trPr>
          <w:trHeight w:val="300"/>
        </w:trPr>
        <w:tc>
          <w:tcPr>
            <w:tcW w:w="225" w:type="pct"/>
          </w:tcPr>
          <w:p w:rsidRPr="005F1B2A" w:rsidR="48FEEC98" w:rsidP="008B05BE" w:rsidRDefault="00E1760D" w14:paraId="425CF5CA" w14:textId="77777777">
            <w:pPr>
              <w:pStyle w:val="ListParagraph"/>
              <w:spacing w:before="120" w:after="120"/>
              <w:ind w:left="0"/>
              <w:jc w:val="center"/>
              <w:rPr>
                <w:rFonts w:ascii="OpenSans" w:hAnsi="OpenSans" w:eastAsia="OpenSans" w:cs="OpenSans"/>
                <w:sz w:val="19"/>
                <w:szCs w:val="19"/>
                <w:lang w:val="uk-UA" w:eastAsia="en-GB"/>
              </w:rPr>
            </w:pPr>
            <w:r w:rsidRPr="005F1B2A">
              <w:rPr>
                <w:rFonts w:ascii="OpenSans" w:hAnsi="OpenSans" w:eastAsia="OpenSans" w:cs="OpenSans"/>
                <w:sz w:val="19"/>
                <w:szCs w:val="19"/>
                <w:lang w:val="uk-UA" w:eastAsia="en-GB"/>
              </w:rPr>
              <w:t>4</w:t>
            </w:r>
          </w:p>
        </w:tc>
        <w:tc>
          <w:tcPr>
            <w:tcW w:w="1517" w:type="pct"/>
          </w:tcPr>
          <w:p w:rsidRPr="005F1B2A" w:rsidR="48FEEC98" w:rsidP="008B05BE" w:rsidRDefault="00832AC3" w14:paraId="034E14D6" w14:textId="4682C47A">
            <w:pPr>
              <w:spacing w:before="120" w:after="120"/>
              <w:rPr>
                <w:rFonts w:ascii="OpenSans" w:hAnsi="OpenSans" w:eastAsia="OpenSans" w:cs="OpenSans"/>
                <w:sz w:val="19"/>
                <w:szCs w:val="19"/>
                <w:lang w:eastAsia="en-GB"/>
              </w:rPr>
            </w:pPr>
            <w:r w:rsidRPr="005F1B2A">
              <w:rPr>
                <w:rFonts w:ascii="OpenSans" w:hAnsi="OpenSans" w:eastAsia="OpenSans" w:cs="OpenSans"/>
                <w:sz w:val="19"/>
                <w:szCs w:val="19"/>
                <w:lang w:eastAsia="en-GB"/>
              </w:rPr>
              <w:t>ETL/ELT Tool</w:t>
            </w:r>
          </w:p>
        </w:tc>
        <w:tc>
          <w:tcPr>
            <w:tcW w:w="984" w:type="pct"/>
          </w:tcPr>
          <w:p w:rsidRPr="005F1B2A" w:rsidR="48FEEC98" w:rsidP="008B05BE" w:rsidRDefault="00914E86" w14:paraId="65821009" w14:textId="34D02CAE">
            <w:pPr>
              <w:spacing w:before="120" w:after="120"/>
              <w:rPr>
                <w:rFonts w:ascii="OpenSans" w:hAnsi="OpenSans" w:eastAsia="OpenSans" w:cs="OpenSans"/>
                <w:sz w:val="19"/>
                <w:szCs w:val="19"/>
                <w:lang w:eastAsia="en-GB"/>
              </w:rPr>
            </w:pPr>
            <w:r w:rsidRPr="005F1B2A">
              <w:rPr>
                <w:rFonts w:ascii="OpenSans" w:hAnsi="OpenSans" w:eastAsia="OpenSans" w:cs="OpenSans"/>
                <w:sz w:val="19"/>
                <w:szCs w:val="19"/>
                <w:lang w:eastAsia="en-GB"/>
              </w:rPr>
              <w:t>Visual tool for building and optimizing data transformation workflows.</w:t>
            </w:r>
          </w:p>
        </w:tc>
        <w:tc>
          <w:tcPr>
            <w:tcW w:w="2274" w:type="pct"/>
          </w:tcPr>
          <w:p w:rsidRPr="005F1B2A" w:rsidR="48FEEC98" w:rsidP="008B05BE" w:rsidRDefault="48FEEC98" w14:paraId="51A62471" w14:textId="284021D9">
            <w:pPr>
              <w:spacing w:before="120" w:after="120"/>
              <w:rPr>
                <w:rFonts w:ascii="OpenSans" w:hAnsi="OpenSans" w:eastAsia="OpenSans" w:cs="OpenSans"/>
                <w:sz w:val="19"/>
                <w:szCs w:val="19"/>
                <w:lang w:eastAsia="en-GB"/>
              </w:rPr>
            </w:pPr>
            <w:r w:rsidRPr="005F1B2A">
              <w:rPr>
                <w:rFonts w:ascii="OpenSans" w:hAnsi="OpenSans" w:eastAsia="OpenSans" w:cs="OpenSans"/>
                <w:sz w:val="19"/>
                <w:szCs w:val="19"/>
                <w:lang w:eastAsia="en-GB"/>
              </w:rPr>
              <w:t xml:space="preserve"> </w:t>
            </w:r>
            <w:r w:rsidRPr="005F1B2A" w:rsidR="00B418A2">
              <w:rPr>
                <w:rFonts w:ascii="OpenSans" w:hAnsi="OpenSans" w:eastAsia="OpenSans" w:cs="OpenSans"/>
                <w:sz w:val="19"/>
                <w:szCs w:val="19"/>
                <w:lang w:eastAsia="en-GB"/>
              </w:rPr>
              <w:t>Enables effective design of ETL/ELT processes and reuse of transformation logic across different workflows. Reduces development time and ensures process consistency while supporting both batch and real-time data flows.</w:t>
            </w:r>
          </w:p>
        </w:tc>
      </w:tr>
      <w:tr w:rsidRPr="005F1B2A" w:rsidR="00E735BF" w:rsidTr="00816A90" w14:paraId="29AD62CD" w14:textId="77777777">
        <w:trPr>
          <w:trHeight w:val="300"/>
        </w:trPr>
        <w:tc>
          <w:tcPr>
            <w:tcW w:w="225" w:type="pct"/>
          </w:tcPr>
          <w:p w:rsidRPr="005F1B2A" w:rsidR="48FEEC98" w:rsidP="008B05BE" w:rsidRDefault="00952B26" w14:paraId="1F3278EA" w14:textId="036FA926">
            <w:pPr>
              <w:pStyle w:val="ListParagraph"/>
              <w:spacing w:before="120" w:after="120"/>
              <w:ind w:left="0"/>
              <w:jc w:val="center"/>
              <w:rPr>
                <w:rFonts w:ascii="OpenSans" w:hAnsi="OpenSans" w:eastAsia="OpenSans" w:cs="OpenSans"/>
                <w:sz w:val="19"/>
                <w:szCs w:val="19"/>
                <w:lang w:eastAsia="en-GB"/>
              </w:rPr>
            </w:pPr>
            <w:r w:rsidRPr="005F1B2A">
              <w:rPr>
                <w:rFonts w:ascii="OpenSans" w:hAnsi="OpenSans" w:eastAsia="OpenSans" w:cs="OpenSans"/>
                <w:sz w:val="19"/>
                <w:szCs w:val="19"/>
                <w:lang w:val="uk-UA" w:eastAsia="en-GB"/>
              </w:rPr>
              <w:t>5</w:t>
            </w:r>
          </w:p>
        </w:tc>
        <w:tc>
          <w:tcPr>
            <w:tcW w:w="1517" w:type="pct"/>
          </w:tcPr>
          <w:p w:rsidRPr="005F1B2A" w:rsidR="48FEEC98" w:rsidP="008B05BE" w:rsidRDefault="004C72FC" w14:paraId="6E5561CD" w14:textId="17A342E1">
            <w:pPr>
              <w:spacing w:before="120" w:after="120"/>
              <w:rPr>
                <w:rFonts w:ascii="OpenSans" w:hAnsi="OpenSans" w:eastAsia="OpenSans" w:cs="OpenSans"/>
                <w:sz w:val="19"/>
                <w:szCs w:val="19"/>
                <w:lang w:eastAsia="en-GB"/>
              </w:rPr>
            </w:pPr>
            <w:r w:rsidRPr="005F1B2A">
              <w:rPr>
                <w:rFonts w:ascii="OpenSans" w:hAnsi="OpenSans" w:eastAsia="OpenSans" w:cs="OpenSans"/>
                <w:sz w:val="19"/>
                <w:szCs w:val="19"/>
                <w:lang w:eastAsia="en-GB"/>
              </w:rPr>
              <w:t>CI/CD Tool</w:t>
            </w:r>
          </w:p>
        </w:tc>
        <w:tc>
          <w:tcPr>
            <w:tcW w:w="984" w:type="pct"/>
          </w:tcPr>
          <w:p w:rsidRPr="005F1B2A" w:rsidR="48FEEC98" w:rsidP="008B05BE" w:rsidRDefault="48FEEC98" w14:paraId="223E825D" w14:textId="0259110E">
            <w:pPr>
              <w:spacing w:before="120" w:after="120"/>
              <w:rPr>
                <w:rFonts w:ascii="OpenSans" w:hAnsi="OpenSans" w:eastAsia="OpenSans" w:cs="OpenSans"/>
                <w:sz w:val="19"/>
                <w:szCs w:val="19"/>
                <w:lang w:eastAsia="en-GB"/>
              </w:rPr>
            </w:pPr>
            <w:r w:rsidRPr="005F1B2A">
              <w:rPr>
                <w:rFonts w:ascii="OpenSans" w:hAnsi="OpenSans" w:eastAsia="OpenSans" w:cs="OpenSans"/>
                <w:sz w:val="19"/>
                <w:szCs w:val="19"/>
                <w:lang w:eastAsia="en-GB"/>
              </w:rPr>
              <w:t xml:space="preserve"> </w:t>
            </w:r>
            <w:r w:rsidRPr="005F1B2A" w:rsidR="00C71CCC">
              <w:rPr>
                <w:rFonts w:ascii="OpenSans" w:hAnsi="OpenSans" w:eastAsia="OpenSans" w:cs="OpenSans"/>
                <w:sz w:val="19"/>
                <w:szCs w:val="19"/>
                <w:lang w:eastAsia="en-GB"/>
              </w:rPr>
              <w:t>Tool for continuous integration and deployment.</w:t>
            </w:r>
          </w:p>
        </w:tc>
        <w:tc>
          <w:tcPr>
            <w:tcW w:w="2274" w:type="pct"/>
          </w:tcPr>
          <w:p w:rsidRPr="005F1B2A" w:rsidR="48FEEC98" w:rsidP="008B05BE" w:rsidRDefault="48FEEC98" w14:paraId="6C0F7FF9" w14:textId="23AD122F">
            <w:pPr>
              <w:tabs>
                <w:tab w:val="left" w:pos="720"/>
              </w:tabs>
              <w:spacing w:before="120" w:after="120"/>
              <w:rPr>
                <w:rFonts w:ascii="OpenSans" w:hAnsi="OpenSans" w:eastAsia="OpenSans" w:cs="OpenSans"/>
                <w:sz w:val="19"/>
                <w:szCs w:val="19"/>
                <w:lang w:eastAsia="en-GB"/>
              </w:rPr>
            </w:pPr>
            <w:r w:rsidRPr="005F1B2A">
              <w:rPr>
                <w:rFonts w:ascii="OpenSans" w:hAnsi="OpenSans" w:eastAsia="OpenSans" w:cs="OpenSans"/>
                <w:sz w:val="19"/>
                <w:szCs w:val="19"/>
                <w:lang w:eastAsia="en-GB"/>
              </w:rPr>
              <w:t xml:space="preserve"> </w:t>
            </w:r>
            <w:r w:rsidRPr="005F1B2A" w:rsidR="00B46A24">
              <w:rPr>
                <w:rFonts w:ascii="OpenSans" w:hAnsi="OpenSans" w:eastAsia="OpenSans" w:cs="OpenSans"/>
                <w:sz w:val="19"/>
                <w:szCs w:val="19"/>
                <w:lang w:eastAsia="en-GB"/>
              </w:rPr>
              <w:t>Provides centralized codebase versioning and automates deployments across environments. Ensures consistency and repeatability of releases. Facilitates collaboration by serving as a single source of truth for all developers.</w:t>
            </w:r>
          </w:p>
        </w:tc>
      </w:tr>
      <w:tr w:rsidRPr="005F1B2A" w:rsidR="00E735BF" w:rsidTr="00816A90" w14:paraId="0264DFC5" w14:textId="77777777">
        <w:trPr>
          <w:trHeight w:val="1455"/>
        </w:trPr>
        <w:tc>
          <w:tcPr>
            <w:tcW w:w="225" w:type="pct"/>
          </w:tcPr>
          <w:p w:rsidRPr="005F1B2A" w:rsidR="48FEEC98" w:rsidP="008B05BE" w:rsidRDefault="005A4E83" w14:paraId="0AA3C036" w14:textId="6DB8DAC3">
            <w:pPr>
              <w:pStyle w:val="ListParagraph"/>
              <w:spacing w:before="120" w:after="120"/>
              <w:ind w:left="0"/>
              <w:jc w:val="center"/>
              <w:rPr>
                <w:rFonts w:ascii="OpenSans" w:hAnsi="OpenSans" w:eastAsia="OpenSans" w:cs="OpenSans"/>
                <w:sz w:val="19"/>
                <w:szCs w:val="19"/>
                <w:lang w:eastAsia="en-GB"/>
              </w:rPr>
            </w:pPr>
            <w:r w:rsidRPr="005F1B2A">
              <w:rPr>
                <w:rFonts w:ascii="OpenSans" w:hAnsi="OpenSans" w:eastAsia="OpenSans" w:cs="OpenSans"/>
                <w:sz w:val="19"/>
                <w:szCs w:val="19"/>
                <w:lang w:val="uk-UA" w:eastAsia="en-GB"/>
              </w:rPr>
              <w:t>6</w:t>
            </w:r>
          </w:p>
        </w:tc>
        <w:tc>
          <w:tcPr>
            <w:tcW w:w="1517" w:type="pct"/>
          </w:tcPr>
          <w:p w:rsidRPr="005F1B2A" w:rsidR="48FEEC98" w:rsidP="008B05BE" w:rsidRDefault="00663A5A" w14:paraId="47119FB3" w14:textId="63F1C6A4">
            <w:pPr>
              <w:spacing w:before="120" w:after="120"/>
              <w:rPr>
                <w:rFonts w:ascii="OpenSans" w:hAnsi="OpenSans" w:eastAsia="OpenSans" w:cs="OpenSans"/>
                <w:sz w:val="19"/>
                <w:szCs w:val="19"/>
                <w:lang w:eastAsia="en-GB"/>
              </w:rPr>
            </w:pPr>
            <w:r w:rsidRPr="005F1B2A">
              <w:rPr>
                <w:rFonts w:ascii="OpenSans" w:hAnsi="OpenSans" w:eastAsia="OpenSans" w:cs="OpenSans"/>
                <w:sz w:val="19"/>
                <w:szCs w:val="19"/>
                <w:lang w:eastAsia="en-GB"/>
              </w:rPr>
              <w:t>Data Quality Tool</w:t>
            </w:r>
          </w:p>
        </w:tc>
        <w:tc>
          <w:tcPr>
            <w:tcW w:w="984" w:type="pct"/>
          </w:tcPr>
          <w:p w:rsidRPr="005F1B2A" w:rsidR="48FEEC98" w:rsidP="008B05BE" w:rsidRDefault="00CD4777" w14:paraId="0A2865D4" w14:textId="3B86B7E4">
            <w:pPr>
              <w:spacing w:before="120" w:after="120"/>
              <w:rPr>
                <w:rFonts w:ascii="OpenSans" w:hAnsi="OpenSans" w:eastAsia="OpenSans" w:cs="OpenSans"/>
                <w:sz w:val="19"/>
                <w:szCs w:val="19"/>
                <w:lang w:eastAsia="en-GB"/>
              </w:rPr>
            </w:pPr>
            <w:r w:rsidRPr="005F1B2A">
              <w:rPr>
                <w:rFonts w:ascii="OpenSans" w:hAnsi="OpenSans" w:eastAsia="OpenSans" w:cs="OpenSans"/>
                <w:sz w:val="19"/>
                <w:szCs w:val="19"/>
                <w:lang w:eastAsia="en-GB"/>
              </w:rPr>
              <w:t>Ensures integrity, completeness, and consistency of data.</w:t>
            </w:r>
          </w:p>
        </w:tc>
        <w:tc>
          <w:tcPr>
            <w:tcW w:w="2274" w:type="pct"/>
          </w:tcPr>
          <w:p w:rsidRPr="005F1B2A" w:rsidR="48FEEC98" w:rsidP="008B05BE" w:rsidRDefault="00500CB5" w14:paraId="3DF1DAD5" w14:textId="359532FF">
            <w:pPr>
              <w:spacing w:before="120" w:after="120"/>
              <w:rPr>
                <w:rFonts w:ascii="OpenSans" w:hAnsi="OpenSans" w:eastAsia="OpenSans" w:cs="OpenSans"/>
                <w:sz w:val="19"/>
                <w:szCs w:val="19"/>
                <w:lang w:eastAsia="en-GB"/>
              </w:rPr>
            </w:pPr>
            <w:r w:rsidRPr="005F1B2A">
              <w:rPr>
                <w:rFonts w:ascii="OpenSans" w:hAnsi="OpenSans" w:eastAsia="OpenSans" w:cs="OpenSans"/>
                <w:sz w:val="19"/>
                <w:szCs w:val="19"/>
                <w:lang w:eastAsia="en-GB"/>
              </w:rPr>
              <w:t>Facilitates defining data quality requirements</w:t>
            </w:r>
            <w:r w:rsidR="002668E2">
              <w:rPr>
                <w:rFonts w:ascii="OpenSans" w:hAnsi="OpenSans" w:eastAsia="OpenSans" w:cs="OpenSans"/>
                <w:sz w:val="19"/>
                <w:szCs w:val="19"/>
                <w:lang w:val="uk-UA" w:eastAsia="en-GB"/>
              </w:rPr>
              <w:t xml:space="preserve"> </w:t>
            </w:r>
            <w:r w:rsidR="002668E2">
              <w:rPr>
                <w:rFonts w:ascii="OpenSans" w:hAnsi="OpenSans" w:eastAsia="OpenSans" w:cs="OpenSans"/>
                <w:sz w:val="19"/>
                <w:szCs w:val="19"/>
                <w:lang w:eastAsia="en-GB"/>
              </w:rPr>
              <w:t xml:space="preserve">and </w:t>
            </w:r>
            <w:r w:rsidRPr="005F1B2A">
              <w:rPr>
                <w:rFonts w:ascii="OpenSans" w:hAnsi="OpenSans" w:eastAsia="OpenSans" w:cs="OpenSans"/>
                <w:sz w:val="19"/>
                <w:szCs w:val="19"/>
                <w:lang w:eastAsia="en-GB"/>
              </w:rPr>
              <w:t>performing data profiling. Helps maintain trust in the data platform and provides stakeholders with transparent insights into data issues.</w:t>
            </w:r>
          </w:p>
        </w:tc>
      </w:tr>
      <w:tr w:rsidRPr="005F1B2A" w:rsidR="00E735BF" w:rsidTr="00816A90" w14:paraId="63388D94" w14:textId="77777777">
        <w:trPr>
          <w:trHeight w:val="300"/>
        </w:trPr>
        <w:tc>
          <w:tcPr>
            <w:tcW w:w="225" w:type="pct"/>
          </w:tcPr>
          <w:p w:rsidRPr="000070E9" w:rsidR="48FEEC98" w:rsidP="008B05BE" w:rsidRDefault="000070E9" w14:paraId="7F27BDEB" w14:textId="59FF5192">
            <w:pPr>
              <w:pStyle w:val="ListParagraph"/>
              <w:spacing w:before="120" w:after="120"/>
              <w:ind w:left="0"/>
              <w:jc w:val="center"/>
              <w:rPr>
                <w:rFonts w:ascii="OpenSans" w:hAnsi="OpenSans" w:eastAsia="OpenSans" w:cs="OpenSans"/>
                <w:sz w:val="19"/>
                <w:szCs w:val="19"/>
                <w:lang w:val="uk-UA" w:eastAsia="en-GB"/>
              </w:rPr>
            </w:pPr>
            <w:r>
              <w:rPr>
                <w:rFonts w:ascii="OpenSans" w:hAnsi="OpenSans" w:eastAsia="OpenSans" w:cs="OpenSans"/>
                <w:sz w:val="19"/>
                <w:szCs w:val="19"/>
                <w:lang w:val="uk-UA" w:eastAsia="en-GB"/>
              </w:rPr>
              <w:t>7</w:t>
            </w:r>
          </w:p>
        </w:tc>
        <w:tc>
          <w:tcPr>
            <w:tcW w:w="1517" w:type="pct"/>
          </w:tcPr>
          <w:p w:rsidRPr="005F1B2A" w:rsidR="48FEEC98" w:rsidP="008B05BE" w:rsidRDefault="00E66BEF" w14:paraId="32ADDE7A" w14:textId="1091E666">
            <w:pPr>
              <w:spacing w:before="120" w:after="120"/>
              <w:rPr>
                <w:rFonts w:ascii="OpenSans" w:hAnsi="OpenSans" w:eastAsia="OpenSans" w:cs="OpenSans"/>
                <w:sz w:val="19"/>
                <w:szCs w:val="19"/>
                <w:lang w:eastAsia="en-GB"/>
              </w:rPr>
            </w:pPr>
            <w:r w:rsidRPr="005F1B2A">
              <w:rPr>
                <w:rFonts w:ascii="OpenSans" w:hAnsi="OpenSans" w:eastAsia="OpenSans" w:cs="OpenSans"/>
                <w:sz w:val="19"/>
                <w:szCs w:val="19"/>
                <w:lang w:eastAsia="en-GB"/>
              </w:rPr>
              <w:t>Data Flow Management / Orchestration</w:t>
            </w:r>
          </w:p>
        </w:tc>
        <w:tc>
          <w:tcPr>
            <w:tcW w:w="984" w:type="pct"/>
          </w:tcPr>
          <w:p w:rsidRPr="005F1B2A" w:rsidR="48FEEC98" w:rsidP="008B05BE" w:rsidRDefault="009374E4" w14:paraId="533CBCC5" w14:textId="7941FE88">
            <w:pPr>
              <w:spacing w:before="120" w:after="120"/>
              <w:rPr>
                <w:rFonts w:ascii="OpenSans" w:hAnsi="OpenSans" w:eastAsia="OpenSans" w:cs="OpenSans"/>
                <w:sz w:val="19"/>
                <w:szCs w:val="19"/>
                <w:lang w:eastAsia="en-GB"/>
              </w:rPr>
            </w:pPr>
            <w:r w:rsidRPr="005F1B2A">
              <w:rPr>
                <w:rFonts w:ascii="OpenSans" w:hAnsi="OpenSans" w:eastAsia="OpenSans" w:cs="OpenSans"/>
                <w:sz w:val="19"/>
                <w:szCs w:val="19"/>
                <w:lang w:eastAsia="en-GB"/>
              </w:rPr>
              <w:t>Centralized control over data pipelines and their execution.</w:t>
            </w:r>
          </w:p>
        </w:tc>
        <w:tc>
          <w:tcPr>
            <w:tcW w:w="2274" w:type="pct"/>
          </w:tcPr>
          <w:p w:rsidRPr="005F1B2A" w:rsidR="48FEEC98" w:rsidP="008B05BE" w:rsidRDefault="00F026AD" w14:paraId="3A1C1AAF" w14:textId="3583E60D">
            <w:pPr>
              <w:spacing w:before="120" w:after="120"/>
              <w:rPr>
                <w:rFonts w:ascii="OpenSans" w:hAnsi="OpenSans" w:eastAsia="OpenSans" w:cs="OpenSans"/>
                <w:sz w:val="19"/>
                <w:szCs w:val="19"/>
                <w:lang w:eastAsia="en-GB"/>
              </w:rPr>
            </w:pPr>
            <w:r w:rsidRPr="005F1B2A">
              <w:rPr>
                <w:rFonts w:ascii="OpenSans" w:hAnsi="OpenSans" w:eastAsia="OpenSans" w:cs="OpenSans"/>
                <w:sz w:val="19"/>
                <w:szCs w:val="19"/>
                <w:lang w:eastAsia="en-GB"/>
              </w:rPr>
              <w:t>Manages and orchestrates complex data processing workflows with scheduling, triggering, and dependency tracking. Enables recalculations of business periods with ease and ensures consistency and timely delivery of analytical results. Allows switching between automatic and manual flows as per regulations.</w:t>
            </w:r>
          </w:p>
        </w:tc>
      </w:tr>
    </w:tbl>
    <w:p w:rsidRPr="005F1B2A" w:rsidR="00C114EB" w:rsidP="00263F33" w:rsidRDefault="00FD2A9D" w14:paraId="2E958AD9" w14:textId="1BD874EF">
      <w:pPr>
        <w:spacing w:before="120"/>
        <w:ind w:firstLine="720"/>
        <w:jc w:val="both"/>
        <w:rPr>
          <w:rFonts w:ascii="OpenSans" w:hAnsi="OpenSans" w:cs="Open Sans"/>
          <w:lang w:eastAsia="en-GB"/>
        </w:rPr>
      </w:pPr>
      <w:r w:rsidRPr="005F1B2A">
        <w:rPr>
          <w:rFonts w:ascii="OpenSans" w:hAnsi="OpenSans" w:cs="Open Sans"/>
          <w:lang w:eastAsia="en-GB"/>
        </w:rPr>
        <w:t xml:space="preserve">These recommended changes and improvements aim to streamline data management processes, enhance data quality and accessibility, and optimize the overall performance of the </w:t>
      </w:r>
      <w:r w:rsidRPr="005F1B2A" w:rsidR="00147E30">
        <w:rPr>
          <w:rFonts w:ascii="OpenSans" w:hAnsi="OpenSans" w:cs="Open Sans"/>
          <w:lang w:eastAsia="en-GB"/>
        </w:rPr>
        <w:t>Yuria-Pharm</w:t>
      </w:r>
      <w:r w:rsidRPr="005F1B2A" w:rsidR="2760E37E">
        <w:rPr>
          <w:rFonts w:ascii="OpenSans" w:hAnsi="OpenSans" w:cs="Open Sans"/>
          <w:lang w:eastAsia="en-GB"/>
        </w:rPr>
        <w:t xml:space="preserve"> </w:t>
      </w:r>
      <w:r w:rsidRPr="005F1B2A">
        <w:rPr>
          <w:rFonts w:ascii="OpenSans" w:hAnsi="OpenSans" w:cs="Open Sans"/>
          <w:lang w:eastAsia="en-GB"/>
        </w:rPr>
        <w:t xml:space="preserve">system. By implementing these enhancements, </w:t>
      </w:r>
      <w:r w:rsidRPr="005F1B2A" w:rsidR="00147E30">
        <w:rPr>
          <w:rFonts w:ascii="OpenSans" w:hAnsi="OpenSans" w:cs="Open Sans"/>
          <w:lang w:eastAsia="en-GB"/>
        </w:rPr>
        <w:t xml:space="preserve">Yuria-Pharm </w:t>
      </w:r>
      <w:r w:rsidRPr="005F1B2A">
        <w:rPr>
          <w:rFonts w:ascii="OpenSans" w:hAnsi="OpenSans" w:cs="Open Sans"/>
          <w:lang w:eastAsia="en-GB"/>
        </w:rPr>
        <w:t>can leverage its data assets more effectively to drive business growth and innovation.</w:t>
      </w:r>
    </w:p>
    <w:p w:rsidRPr="00677C03" w:rsidR="008278F8" w:rsidP="00EF2219" w:rsidRDefault="008278F8" w14:paraId="4F73FDF8" w14:textId="477D0F43">
      <w:pPr>
        <w:pStyle w:val="Heading1"/>
        <w:spacing w:after="240"/>
        <w:ind w:firstLine="720"/>
        <w:rPr>
          <w:rFonts w:hint="eastAsia" w:ascii="OpenSans" w:hAnsi="OpenSans" w:cs="Open Sans"/>
          <w:color w:val="70AD47" w:themeColor="accent6"/>
          <w:sz w:val="40"/>
          <w:szCs w:val="40"/>
          <w:lang w:val="uk-UA" w:eastAsia="en-GB"/>
        </w:rPr>
      </w:pPr>
      <w:bookmarkStart w:name="_Toc197067900" w:id="74"/>
      <w:r w:rsidRPr="00677C03">
        <w:rPr>
          <w:rFonts w:ascii="OpenSans" w:hAnsi="OpenSans" w:cs="Open Sans"/>
          <w:color w:val="70AD47" w:themeColor="accent6"/>
          <w:sz w:val="40"/>
          <w:szCs w:val="40"/>
          <w:lang w:eastAsia="en-GB"/>
        </w:rPr>
        <w:t xml:space="preserve">Resilience, </w:t>
      </w:r>
      <w:r w:rsidRPr="00677C03" w:rsidR="00263F33">
        <w:rPr>
          <w:rFonts w:ascii="OpenSans" w:hAnsi="OpenSans" w:cs="Open Sans"/>
          <w:color w:val="70AD47" w:themeColor="accent6"/>
          <w:sz w:val="40"/>
          <w:szCs w:val="40"/>
          <w:lang w:eastAsia="en-GB"/>
        </w:rPr>
        <w:t>a</w:t>
      </w:r>
      <w:r w:rsidRPr="00677C03">
        <w:rPr>
          <w:rFonts w:ascii="OpenSans" w:hAnsi="OpenSans" w:cs="Open Sans"/>
          <w:color w:val="70AD47" w:themeColor="accent6"/>
          <w:sz w:val="40"/>
          <w:szCs w:val="40"/>
          <w:lang w:eastAsia="en-GB"/>
        </w:rPr>
        <w:t>vailability, and disaster recovery requirements</w:t>
      </w:r>
      <w:bookmarkEnd w:id="74"/>
      <w:r w:rsidRPr="00677C03" w:rsidR="00677C03">
        <w:rPr>
          <w:rFonts w:ascii="OpenSans" w:hAnsi="OpenSans" w:cs="Open Sans"/>
          <w:color w:val="70AD47" w:themeColor="accent6"/>
          <w:sz w:val="40"/>
          <w:szCs w:val="40"/>
          <w:lang w:val="uk-UA" w:eastAsia="en-GB"/>
        </w:rPr>
        <w:t xml:space="preserve"> (</w:t>
      </w:r>
      <w:proofErr w:type="spellStart"/>
      <w:r w:rsidRPr="00677C03" w:rsidR="00677C03">
        <w:rPr>
          <w:rFonts w:ascii="OpenSans" w:hAnsi="OpenSans" w:cs="Open Sans"/>
          <w:color w:val="70AD47" w:themeColor="accent6"/>
          <w:sz w:val="40"/>
          <w:szCs w:val="40"/>
          <w:lang w:val="uk-UA" w:eastAsia="en-GB"/>
        </w:rPr>
        <w:t>Availability</w:t>
      </w:r>
      <w:proofErr w:type="spellEnd"/>
      <w:r w:rsidRPr="00677C03" w:rsidR="00677C03">
        <w:rPr>
          <w:rFonts w:ascii="OpenSans" w:hAnsi="OpenSans" w:cs="Open Sans"/>
          <w:color w:val="70AD47" w:themeColor="accent6"/>
          <w:sz w:val="40"/>
          <w:szCs w:val="40"/>
          <w:lang w:val="uk-UA" w:eastAsia="en-GB"/>
        </w:rPr>
        <w:t xml:space="preserve">, </w:t>
      </w:r>
      <w:proofErr w:type="spellStart"/>
      <w:r w:rsidRPr="00677C03" w:rsidR="00677C03">
        <w:rPr>
          <w:rFonts w:ascii="OpenSans" w:hAnsi="OpenSans" w:cs="Open Sans"/>
          <w:color w:val="70AD47" w:themeColor="accent6"/>
          <w:sz w:val="40"/>
          <w:szCs w:val="40"/>
          <w:lang w:val="uk-UA" w:eastAsia="en-GB"/>
        </w:rPr>
        <w:t>resiliency</w:t>
      </w:r>
      <w:proofErr w:type="spellEnd"/>
      <w:r w:rsidRPr="00677C03" w:rsidR="00677C03">
        <w:rPr>
          <w:rFonts w:ascii="OpenSans" w:hAnsi="OpenSans" w:cs="Open Sans"/>
          <w:color w:val="70AD47" w:themeColor="accent6"/>
          <w:sz w:val="40"/>
          <w:szCs w:val="40"/>
          <w:lang w:val="uk-UA" w:eastAsia="en-GB"/>
        </w:rPr>
        <w:t xml:space="preserve">, </w:t>
      </w:r>
      <w:proofErr w:type="spellStart"/>
      <w:r w:rsidRPr="00677C03" w:rsidR="00677C03">
        <w:rPr>
          <w:rFonts w:ascii="OpenSans" w:hAnsi="OpenSans" w:cs="Open Sans"/>
          <w:color w:val="70AD47" w:themeColor="accent6"/>
          <w:sz w:val="40"/>
          <w:szCs w:val="40"/>
          <w:lang w:val="uk-UA" w:eastAsia="en-GB"/>
        </w:rPr>
        <w:t>and</w:t>
      </w:r>
      <w:proofErr w:type="spellEnd"/>
      <w:r w:rsidRPr="00677C03" w:rsidR="00677C03">
        <w:rPr>
          <w:rFonts w:ascii="OpenSans" w:hAnsi="OpenSans" w:cs="Open Sans"/>
          <w:color w:val="70AD47" w:themeColor="accent6"/>
          <w:sz w:val="40"/>
          <w:szCs w:val="40"/>
          <w:lang w:val="uk-UA" w:eastAsia="en-GB"/>
        </w:rPr>
        <w:t xml:space="preserve"> </w:t>
      </w:r>
      <w:proofErr w:type="spellStart"/>
      <w:r w:rsidRPr="00677C03" w:rsidR="00677C03">
        <w:rPr>
          <w:rFonts w:ascii="OpenSans" w:hAnsi="OpenSans" w:cs="Open Sans"/>
          <w:color w:val="70AD47" w:themeColor="accent6"/>
          <w:sz w:val="40"/>
          <w:szCs w:val="40"/>
          <w:lang w:val="uk-UA" w:eastAsia="en-GB"/>
        </w:rPr>
        <w:t>disaster</w:t>
      </w:r>
      <w:proofErr w:type="spellEnd"/>
      <w:r w:rsidRPr="00677C03" w:rsidR="00677C03">
        <w:rPr>
          <w:rFonts w:ascii="OpenSans" w:hAnsi="OpenSans" w:cs="Open Sans"/>
          <w:color w:val="70AD47" w:themeColor="accent6"/>
          <w:sz w:val="40"/>
          <w:szCs w:val="40"/>
          <w:lang w:val="uk-UA" w:eastAsia="en-GB"/>
        </w:rPr>
        <w:t xml:space="preserve"> </w:t>
      </w:r>
      <w:proofErr w:type="spellStart"/>
      <w:r w:rsidRPr="00677C03" w:rsidR="00677C03">
        <w:rPr>
          <w:rFonts w:ascii="OpenSans" w:hAnsi="OpenSans" w:cs="Open Sans"/>
          <w:color w:val="70AD47" w:themeColor="accent6"/>
          <w:sz w:val="40"/>
          <w:szCs w:val="40"/>
          <w:lang w:val="uk-UA" w:eastAsia="en-GB"/>
        </w:rPr>
        <w:t>recovery</w:t>
      </w:r>
      <w:proofErr w:type="spellEnd"/>
      <w:r w:rsidRPr="00677C03" w:rsidR="00677C03">
        <w:rPr>
          <w:rFonts w:ascii="OpenSans" w:hAnsi="OpenSans" w:cs="Open Sans"/>
          <w:color w:val="70AD47" w:themeColor="accent6"/>
          <w:sz w:val="40"/>
          <w:szCs w:val="40"/>
          <w:lang w:val="uk-UA" w:eastAsia="en-GB"/>
        </w:rPr>
        <w:t xml:space="preserve"> </w:t>
      </w:r>
      <w:proofErr w:type="spellStart"/>
      <w:r w:rsidRPr="00677C03" w:rsidR="00677C03">
        <w:rPr>
          <w:rFonts w:ascii="OpenSans" w:hAnsi="OpenSans" w:cs="Open Sans"/>
          <w:color w:val="70AD47" w:themeColor="accent6"/>
          <w:sz w:val="40"/>
          <w:szCs w:val="40"/>
          <w:lang w:val="uk-UA" w:eastAsia="en-GB"/>
        </w:rPr>
        <w:t>needs</w:t>
      </w:r>
      <w:proofErr w:type="spellEnd"/>
      <w:r w:rsidRPr="00677C03" w:rsidR="00677C03">
        <w:rPr>
          <w:rFonts w:ascii="OpenSans" w:hAnsi="OpenSans" w:cs="Open Sans"/>
          <w:color w:val="70AD47" w:themeColor="accent6"/>
          <w:sz w:val="40"/>
          <w:szCs w:val="40"/>
          <w:lang w:val="uk-UA" w:eastAsia="en-GB"/>
        </w:rPr>
        <w:t>:)</w:t>
      </w:r>
    </w:p>
    <w:p w:rsidRPr="005F1B2A" w:rsidR="002061DF" w:rsidP="00263F33" w:rsidRDefault="002061DF" w14:paraId="57271A18" w14:textId="0439A175">
      <w:pPr>
        <w:ind w:firstLine="720"/>
        <w:jc w:val="both"/>
        <w:rPr>
          <w:rFonts w:ascii="OpenSans" w:hAnsi="OpenSans" w:cs="Open Sans"/>
          <w:lang w:eastAsia="en-GB"/>
        </w:rPr>
      </w:pPr>
      <w:commentRangeStart w:id="75"/>
      <w:r w:rsidRPr="005F1B2A">
        <w:rPr>
          <w:rFonts w:ascii="OpenSans" w:hAnsi="OpenSans" w:cs="Open Sans"/>
          <w:lang w:eastAsia="en-GB"/>
        </w:rPr>
        <w:t>The scalability of the solution stands as a</w:t>
      </w:r>
      <w:r w:rsidRPr="005F1B2A" w:rsidR="003A6464">
        <w:rPr>
          <w:rFonts w:ascii="OpenSans" w:hAnsi="OpenSans" w:cs="Open Sans"/>
          <w:lang w:eastAsia="en-GB"/>
        </w:rPr>
        <w:t xml:space="preserve"> </w:t>
      </w:r>
      <w:r w:rsidRPr="005F1B2A" w:rsidR="000C5780">
        <w:rPr>
          <w:rFonts w:ascii="OpenSans" w:hAnsi="OpenSans" w:cs="Open Sans"/>
          <w:lang w:eastAsia="en-GB"/>
        </w:rPr>
        <w:t xml:space="preserve">one of the key </w:t>
      </w:r>
      <w:r w:rsidRPr="005F1B2A">
        <w:rPr>
          <w:rFonts w:ascii="OpenSans" w:hAnsi="OpenSans" w:cs="Open Sans"/>
          <w:lang w:eastAsia="en-GB"/>
        </w:rPr>
        <w:t xml:space="preserve">factor motivating the customer's choice to transition to the cloud. </w:t>
      </w:r>
    </w:p>
    <w:p w:rsidRPr="005F1B2A" w:rsidR="002061DF" w:rsidP="00263F33" w:rsidRDefault="002061DF" w14:paraId="1670CB25" w14:textId="65252D16">
      <w:pPr>
        <w:ind w:firstLine="720"/>
        <w:jc w:val="both"/>
        <w:rPr>
          <w:rFonts w:ascii="OpenSans" w:hAnsi="OpenSans" w:cs="Open Sans"/>
          <w:lang w:eastAsia="en-GB"/>
        </w:rPr>
      </w:pPr>
      <w:r w:rsidRPr="005F1B2A">
        <w:rPr>
          <w:rFonts w:ascii="OpenSans" w:hAnsi="OpenSans" w:cs="Open Sans"/>
          <w:lang w:eastAsia="en-GB"/>
        </w:rPr>
        <w:t xml:space="preserve">Projected Demand and Scalability: Anticipated demand necessitates the solution's capacity to accommodate peak periods, during which data volume may surge up to </w:t>
      </w:r>
      <w:r w:rsidRPr="005F1B2A" w:rsidR="00EA03EA">
        <w:rPr>
          <w:rFonts w:ascii="OpenSans" w:hAnsi="OpenSans" w:cs="Open Sans"/>
          <w:lang w:val="uk-UA" w:eastAsia="en-GB"/>
        </w:rPr>
        <w:t>60</w:t>
      </w:r>
      <w:r w:rsidRPr="005F1B2A">
        <w:rPr>
          <w:rFonts w:ascii="OpenSans" w:hAnsi="OpenSans" w:cs="Open Sans"/>
          <w:lang w:eastAsia="en-GB"/>
        </w:rPr>
        <w:t>-7</w:t>
      </w:r>
      <w:r w:rsidRPr="005F1B2A" w:rsidR="00EA03EA">
        <w:rPr>
          <w:rFonts w:ascii="OpenSans" w:hAnsi="OpenSans" w:cs="Open Sans"/>
          <w:lang w:val="uk-UA" w:eastAsia="en-GB"/>
        </w:rPr>
        <w:t>5</w:t>
      </w:r>
      <w:r w:rsidRPr="005F1B2A">
        <w:rPr>
          <w:rFonts w:ascii="OpenSans" w:hAnsi="OpenSans" w:cs="Open Sans"/>
          <w:lang w:eastAsia="en-GB"/>
        </w:rPr>
        <w:t>% above the baseline. These peak intervals typically occur at month-end, quarter-end, and year-end. To address these demands, the solution should integrate a monitoring system that alerts when scaling up components becomes necessary. Elastic scaling up and down should be supported by the data warehouse database and ETL components, avoiding re-creations and minimizing downtime. Raw data sourced from the systems should be stored in cost-effective storage, permitting analysis and reprocessing without direct access to the source systems.</w:t>
      </w:r>
    </w:p>
    <w:p w:rsidRPr="005F1B2A" w:rsidR="002061DF" w:rsidP="00263F33" w:rsidRDefault="002061DF" w14:paraId="018C79DD" w14:textId="5E91FDD9">
      <w:pPr>
        <w:ind w:firstLine="720"/>
        <w:jc w:val="both"/>
        <w:rPr>
          <w:rFonts w:ascii="OpenSans" w:hAnsi="OpenSans" w:cs="Open Sans"/>
          <w:lang w:eastAsia="en-GB"/>
        </w:rPr>
      </w:pPr>
      <w:r w:rsidRPr="005F1B2A">
        <w:rPr>
          <w:rFonts w:ascii="OpenSans" w:hAnsi="OpenSans" w:cs="Open Sans"/>
          <w:lang w:eastAsia="en-GB"/>
        </w:rPr>
        <w:t>Uptime and SLAs: The customer requires the solution to maintain a minimum uptime of 9</w:t>
      </w:r>
      <w:r w:rsidRPr="005F1B2A" w:rsidR="00A326A4">
        <w:rPr>
          <w:rFonts w:ascii="OpenSans" w:hAnsi="OpenSans" w:cs="Open Sans"/>
          <w:lang w:val="uk-UA" w:eastAsia="en-GB"/>
        </w:rPr>
        <w:t>6</w:t>
      </w:r>
      <w:r w:rsidRPr="005F1B2A">
        <w:rPr>
          <w:rFonts w:ascii="OpenSans" w:hAnsi="OpenSans" w:cs="Open Sans"/>
          <w:lang w:eastAsia="en-GB"/>
        </w:rPr>
        <w:t>%, with the data warehouse upholding an SLA of at least 98% during weekdays. Scheduled maintenance should occur from Saturday 4 pm to Sunday 4 pm to mitigate disruptions during operational hours.</w:t>
      </w:r>
    </w:p>
    <w:p w:rsidRPr="005F1B2A" w:rsidR="002061DF" w:rsidP="00263F33" w:rsidRDefault="002061DF" w14:paraId="7AE26D7A" w14:textId="6B1AA9FE">
      <w:pPr>
        <w:ind w:firstLine="720"/>
        <w:jc w:val="both"/>
        <w:rPr>
          <w:rFonts w:ascii="OpenSans" w:hAnsi="OpenSans" w:cs="Open Sans"/>
          <w:lang w:eastAsia="en-GB"/>
        </w:rPr>
      </w:pPr>
      <w:r w:rsidRPr="005F1B2A">
        <w:rPr>
          <w:rFonts w:ascii="OpenSans" w:hAnsi="OpenSans" w:cs="Open Sans"/>
          <w:lang w:eastAsia="en-GB"/>
        </w:rPr>
        <w:t xml:space="preserve">Backup and Recovery: Data housed in storage must undergo replication across at least two distinct data centers, while the data warehouse database should enable automatic daily backups. The complete restoration process should not exceed 24 hours. </w:t>
      </w:r>
    </w:p>
    <w:p w:rsidRPr="00597D1E" w:rsidR="008278F8" w:rsidP="00263F33" w:rsidRDefault="002061DF" w14:paraId="5B8EE33F" w14:textId="6693FDAD">
      <w:pPr>
        <w:ind w:firstLine="720"/>
        <w:jc w:val="both"/>
        <w:rPr>
          <w:rFonts w:ascii="OpenSans" w:hAnsi="OpenSans" w:cs="Open Sans"/>
          <w:lang w:val="uk-UA" w:eastAsia="en-GB"/>
        </w:rPr>
      </w:pPr>
      <w:r w:rsidRPr="005F1B2A">
        <w:rPr>
          <w:rFonts w:ascii="OpenSans" w:hAnsi="OpenSans" w:cs="Open Sans"/>
          <w:lang w:eastAsia="en-GB"/>
        </w:rPr>
        <w:t>Conclusion: The customer's expectations regarding scalability, monitoring, backup and recovery, and SLAs within Azure are well-defined. Fulfilling these expectations will be pivotal for the success of the migration initiative. Ensuring scalability, high availability, and resilience against disruptions is paramount, alongside rigorous testing of backup and recovery procedures to swiftly restore data in the event of failures.</w:t>
      </w:r>
      <w:commentRangeEnd w:id="75"/>
      <w:r w:rsidRPr="00597D1E" w:rsidR="00597D1E">
        <w:rPr>
          <w:rStyle w:val="CommentReference"/>
          <w:rFonts w:ascii="OpenSans" w:hAnsi="OpenSans" w:cs="Open Sans"/>
          <w:sz w:val="24"/>
          <w:szCs w:val="24"/>
          <w:lang w:val="uk-UA" w:eastAsia="en-GB"/>
        </w:rPr>
        <w:commentReference w:id="75"/>
      </w:r>
    </w:p>
    <w:p w:rsidRPr="005F1B2A" w:rsidR="00416E35" w:rsidP="00183716" w:rsidRDefault="00026725" w14:paraId="7ED6D04F" w14:textId="0919A863">
      <w:pPr>
        <w:pStyle w:val="Heading1"/>
        <w:spacing w:after="240"/>
        <w:ind w:firstLine="720"/>
        <w:rPr>
          <w:rFonts w:hint="eastAsia" w:ascii="OpenSans" w:hAnsi="OpenSans"/>
          <w:color w:val="auto"/>
          <w:sz w:val="48"/>
          <w:szCs w:val="48"/>
          <w:lang w:val="uk-UA" w:eastAsia="en-GB"/>
        </w:rPr>
      </w:pPr>
      <w:bookmarkStart w:name="_Toc65506984" w:id="76"/>
      <w:bookmarkStart w:name="_Toc197067901" w:id="77"/>
      <w:r w:rsidRPr="005F1B2A">
        <w:rPr>
          <w:rFonts w:ascii="OpenSans" w:hAnsi="OpenSans"/>
          <w:color w:val="auto"/>
          <w:sz w:val="48"/>
          <w:szCs w:val="48"/>
          <w:lang w:eastAsia="en-GB"/>
        </w:rPr>
        <w:t>D</w:t>
      </w:r>
      <w:r w:rsidRPr="005F1B2A" w:rsidR="006710FA">
        <w:rPr>
          <w:rFonts w:ascii="OpenSans" w:hAnsi="OpenSans"/>
          <w:color w:val="auto"/>
          <w:sz w:val="48"/>
          <w:szCs w:val="48"/>
          <w:lang w:eastAsia="en-GB"/>
        </w:rPr>
        <w:t xml:space="preserve">ata </w:t>
      </w:r>
      <w:r w:rsidRPr="005F1B2A" w:rsidR="00B564F9">
        <w:rPr>
          <w:rFonts w:ascii="OpenSans" w:hAnsi="OpenSans"/>
          <w:color w:val="auto"/>
          <w:sz w:val="48"/>
          <w:szCs w:val="48"/>
          <w:lang w:eastAsia="en-GB"/>
        </w:rPr>
        <w:t>q</w:t>
      </w:r>
      <w:r w:rsidRPr="005F1B2A" w:rsidR="006710FA">
        <w:rPr>
          <w:rFonts w:ascii="OpenSans" w:hAnsi="OpenSans"/>
          <w:color w:val="auto"/>
          <w:sz w:val="48"/>
          <w:szCs w:val="48"/>
          <w:lang w:eastAsia="en-GB"/>
        </w:rPr>
        <w:t xml:space="preserve">uality </w:t>
      </w:r>
      <w:r w:rsidRPr="005F1B2A" w:rsidR="00B564F9">
        <w:rPr>
          <w:rFonts w:ascii="OpenSans" w:hAnsi="OpenSans"/>
          <w:color w:val="auto"/>
          <w:sz w:val="48"/>
          <w:szCs w:val="48"/>
          <w:lang w:eastAsia="en-GB"/>
        </w:rPr>
        <w:t>p</w:t>
      </w:r>
      <w:r w:rsidRPr="005F1B2A" w:rsidR="00E24A27">
        <w:rPr>
          <w:rFonts w:ascii="OpenSans" w:hAnsi="OpenSans"/>
          <w:color w:val="auto"/>
          <w:sz w:val="48"/>
          <w:szCs w:val="48"/>
          <w:lang w:eastAsia="en-GB"/>
        </w:rPr>
        <w:t xml:space="preserve">olicy and </w:t>
      </w:r>
      <w:r w:rsidRPr="005F1B2A" w:rsidR="00B564F9">
        <w:rPr>
          <w:rFonts w:ascii="OpenSans" w:hAnsi="OpenSans"/>
          <w:color w:val="auto"/>
          <w:sz w:val="48"/>
          <w:szCs w:val="48"/>
          <w:lang w:eastAsia="en-GB"/>
        </w:rPr>
        <w:t>f</w:t>
      </w:r>
      <w:r w:rsidRPr="005F1B2A" w:rsidR="006710FA">
        <w:rPr>
          <w:rFonts w:ascii="OpenSans" w:hAnsi="OpenSans"/>
          <w:color w:val="auto"/>
          <w:sz w:val="48"/>
          <w:szCs w:val="48"/>
          <w:lang w:eastAsia="en-GB"/>
        </w:rPr>
        <w:t>ramework</w:t>
      </w:r>
      <w:bookmarkEnd w:id="76"/>
      <w:r w:rsidRPr="005F1B2A" w:rsidR="00E24A27">
        <w:rPr>
          <w:rFonts w:ascii="OpenSans" w:hAnsi="OpenSans"/>
          <w:color w:val="auto"/>
          <w:sz w:val="48"/>
          <w:szCs w:val="48"/>
          <w:lang w:eastAsia="en-GB"/>
        </w:rPr>
        <w:t xml:space="preserve"> </w:t>
      </w:r>
      <w:r w:rsidRPr="005F1B2A" w:rsidR="00B564F9">
        <w:rPr>
          <w:rFonts w:ascii="OpenSans" w:hAnsi="OpenSans"/>
          <w:color w:val="auto"/>
          <w:sz w:val="48"/>
          <w:szCs w:val="48"/>
          <w:lang w:eastAsia="en-GB"/>
        </w:rPr>
        <w:t>e</w:t>
      </w:r>
      <w:r w:rsidRPr="005F1B2A" w:rsidR="00E24A27">
        <w:rPr>
          <w:rFonts w:ascii="OpenSans" w:hAnsi="OpenSans"/>
          <w:color w:val="auto"/>
          <w:sz w:val="48"/>
          <w:szCs w:val="48"/>
          <w:lang w:eastAsia="en-GB"/>
        </w:rPr>
        <w:t>stablishment</w:t>
      </w:r>
      <w:r w:rsidRPr="005F1B2A" w:rsidR="4802A3B4">
        <w:rPr>
          <w:rFonts w:ascii="OpenSans" w:hAnsi="OpenSans"/>
          <w:color w:val="auto"/>
          <w:sz w:val="48"/>
          <w:szCs w:val="48"/>
          <w:lang w:eastAsia="en-GB"/>
        </w:rPr>
        <w:t xml:space="preserve"> ingestion</w:t>
      </w:r>
      <w:bookmarkEnd w:id="77"/>
    </w:p>
    <w:p w:rsidRPr="005F1B2A" w:rsidR="00611958" w:rsidP="00505B25" w:rsidRDefault="0620A0B4" w14:paraId="3DE36473" w14:textId="4147262E">
      <w:pPr>
        <w:ind w:firstLine="720"/>
        <w:jc w:val="both"/>
        <w:rPr>
          <w:rFonts w:ascii="OpenSans" w:hAnsi="OpenSans" w:eastAsia="OpenSans" w:cs="Open Sans"/>
          <w:lang w:eastAsia="en-GB"/>
        </w:rPr>
      </w:pPr>
      <w:r w:rsidRPr="005F1B2A">
        <w:rPr>
          <w:rFonts w:ascii="OpenSans" w:hAnsi="OpenSans" w:eastAsia="OpenSans" w:cs="Open Sans"/>
          <w:lang w:eastAsia="en-GB"/>
        </w:rPr>
        <w:t xml:space="preserve">A </w:t>
      </w:r>
      <w:r w:rsidRPr="005F1B2A" w:rsidR="208DA619">
        <w:rPr>
          <w:rFonts w:ascii="OpenSans" w:hAnsi="OpenSans" w:eastAsia="OpenSans" w:cs="Open Sans"/>
          <w:b/>
          <w:lang w:eastAsia="en-GB"/>
        </w:rPr>
        <w:t>Data Quality</w:t>
      </w:r>
      <w:r w:rsidRPr="005F1B2A">
        <w:rPr>
          <w:rFonts w:ascii="OpenSans" w:hAnsi="OpenSans" w:eastAsia="OpenSans" w:cs="Open Sans"/>
          <w:b/>
          <w:lang w:eastAsia="en-GB"/>
        </w:rPr>
        <w:t xml:space="preserve"> </w:t>
      </w:r>
      <w:r w:rsidRPr="005F1B2A" w:rsidR="4507CADE">
        <w:rPr>
          <w:rFonts w:ascii="OpenSans" w:hAnsi="OpenSans" w:eastAsia="OpenSans" w:cs="Open Sans"/>
          <w:b/>
          <w:lang w:eastAsia="en-GB"/>
        </w:rPr>
        <w:t>P</w:t>
      </w:r>
      <w:r w:rsidRPr="005F1B2A">
        <w:rPr>
          <w:rFonts w:ascii="OpenSans" w:hAnsi="OpenSans" w:eastAsia="OpenSans" w:cs="Open Sans"/>
          <w:b/>
          <w:lang w:eastAsia="en-GB"/>
        </w:rPr>
        <w:t>olicy</w:t>
      </w:r>
      <w:r w:rsidRPr="005F1B2A">
        <w:rPr>
          <w:rFonts w:ascii="OpenSans" w:hAnsi="OpenSans" w:eastAsia="OpenSans" w:cs="Open Sans"/>
          <w:lang w:eastAsia="en-GB"/>
        </w:rPr>
        <w:t xml:space="preserve"> should be a set of guidelines, that must be followed.</w:t>
      </w:r>
    </w:p>
    <w:p w:rsidRPr="005F1B2A" w:rsidR="00611958" w:rsidP="00505B25" w:rsidRDefault="00611958" w14:paraId="6A87C2C8" w14:textId="66F47191">
      <w:pPr>
        <w:ind w:firstLine="720"/>
        <w:jc w:val="both"/>
        <w:rPr>
          <w:rFonts w:ascii="OpenSans" w:hAnsi="OpenSans" w:eastAsia="OpenSans" w:cs="Open Sans"/>
          <w:lang w:eastAsia="en-GB"/>
        </w:rPr>
      </w:pPr>
      <w:r w:rsidRPr="005F1B2A">
        <w:rPr>
          <w:rFonts w:ascii="OpenSans" w:hAnsi="OpenSans" w:eastAsia="OpenSans" w:cs="Open Sans"/>
          <w:lang w:eastAsia="en-GB"/>
        </w:rPr>
        <w:t>This policy is integrated into the overall Data Governance framework of Yuria-Pharm and aims to:</w:t>
      </w:r>
    </w:p>
    <w:p w:rsidRPr="005F1B2A" w:rsidR="00611958" w:rsidP="00505B25" w:rsidRDefault="00611958" w14:paraId="7385C078" w14:textId="273C1ABB">
      <w:pPr>
        <w:pStyle w:val="ListParagraph"/>
        <w:numPr>
          <w:ilvl w:val="0"/>
          <w:numId w:val="8"/>
        </w:numPr>
        <w:jc w:val="both"/>
        <w:rPr>
          <w:rFonts w:ascii="OpenSans" w:hAnsi="OpenSans" w:eastAsia="OpenSans" w:cs="Open Sans"/>
          <w:lang w:eastAsia="en-GB"/>
        </w:rPr>
      </w:pPr>
      <w:r w:rsidRPr="005F1B2A">
        <w:rPr>
          <w:rFonts w:ascii="OpenSans" w:hAnsi="OpenSans" w:eastAsia="OpenSans" w:cs="Open Sans"/>
          <w:lang w:eastAsia="en-GB"/>
        </w:rPr>
        <w:t>Standardize corporate data within the platform based on Microsoft Fabric and medallion architecture.</w:t>
      </w:r>
    </w:p>
    <w:p w:rsidRPr="005F1B2A" w:rsidR="00611958" w:rsidP="00505B25" w:rsidRDefault="00611958" w14:paraId="3D39837C" w14:textId="20B9A4F3">
      <w:pPr>
        <w:pStyle w:val="ListParagraph"/>
        <w:numPr>
          <w:ilvl w:val="0"/>
          <w:numId w:val="8"/>
        </w:numPr>
        <w:jc w:val="both"/>
        <w:rPr>
          <w:rFonts w:ascii="OpenSans" w:hAnsi="OpenSans" w:eastAsia="OpenSans" w:cs="Open Sans"/>
          <w:lang w:eastAsia="en-GB"/>
        </w:rPr>
      </w:pPr>
      <w:r w:rsidRPr="005F1B2A">
        <w:rPr>
          <w:rFonts w:ascii="OpenSans" w:hAnsi="OpenSans" w:eastAsia="OpenSans" w:cs="Open Sans"/>
          <w:lang w:eastAsia="en-GB"/>
        </w:rPr>
        <w:t>Define processes for data validation, cleansing and quality improvement.</w:t>
      </w:r>
    </w:p>
    <w:p w:rsidRPr="005F1B2A" w:rsidR="00611958" w:rsidP="00505B25" w:rsidRDefault="00611958" w14:paraId="6248C41B" w14:textId="47B1297E">
      <w:pPr>
        <w:pStyle w:val="ListParagraph"/>
        <w:numPr>
          <w:ilvl w:val="0"/>
          <w:numId w:val="8"/>
        </w:numPr>
        <w:jc w:val="both"/>
        <w:rPr>
          <w:rFonts w:ascii="OpenSans" w:hAnsi="OpenSans" w:eastAsia="OpenSans" w:cs="Open Sans"/>
          <w:lang w:eastAsia="en-GB"/>
        </w:rPr>
      </w:pPr>
      <w:r w:rsidRPr="005F1B2A">
        <w:rPr>
          <w:rFonts w:ascii="OpenSans" w:hAnsi="OpenSans" w:eastAsia="OpenSans" w:cs="Open Sans"/>
          <w:lang w:eastAsia="en-GB"/>
        </w:rPr>
        <w:t>Create a robust data quality monitoring framework to ensure data consistency, uniqueness, correctness, relevance, and completeness.</w:t>
      </w:r>
    </w:p>
    <w:p w:rsidRPr="005F1B2A" w:rsidR="00611958" w:rsidP="00505B25" w:rsidRDefault="00611958" w14:paraId="1267839E" w14:textId="7E58777E">
      <w:pPr>
        <w:pStyle w:val="ListParagraph"/>
        <w:numPr>
          <w:ilvl w:val="0"/>
          <w:numId w:val="8"/>
        </w:numPr>
        <w:jc w:val="both"/>
        <w:rPr>
          <w:rFonts w:ascii="OpenSans" w:hAnsi="OpenSans" w:eastAsia="OpenSans" w:cs="Open Sans"/>
          <w:lang w:eastAsia="en-GB"/>
        </w:rPr>
      </w:pPr>
      <w:r w:rsidRPr="005F1B2A">
        <w:rPr>
          <w:rFonts w:ascii="OpenSans" w:hAnsi="OpenSans" w:eastAsia="OpenSans" w:cs="Open Sans"/>
          <w:lang w:eastAsia="en-GB"/>
        </w:rPr>
        <w:t>Implement clear data quality metrics to continuously monitor, measure, and benchmark data quality performance within the Data Governance Organization.</w:t>
      </w:r>
    </w:p>
    <w:p w:rsidRPr="005F1B2A" w:rsidR="00B67AEB" w:rsidP="00505B25" w:rsidRDefault="00611958" w14:paraId="7F83510F" w14:textId="4342AD31">
      <w:pPr>
        <w:pStyle w:val="ListParagraph"/>
        <w:numPr>
          <w:ilvl w:val="0"/>
          <w:numId w:val="8"/>
        </w:numPr>
        <w:jc w:val="both"/>
        <w:rPr>
          <w:rFonts w:ascii="OpenSans" w:hAnsi="OpenSans" w:eastAsia="OpenSans" w:cs="Open Sans"/>
          <w:lang w:eastAsia="en-GB"/>
        </w:rPr>
      </w:pPr>
      <w:r w:rsidRPr="005F1B2A">
        <w:rPr>
          <w:rFonts w:ascii="OpenSans" w:hAnsi="OpenSans" w:eastAsia="OpenSans" w:cs="Open Sans"/>
          <w:lang w:eastAsia="en-GB"/>
        </w:rPr>
        <w:t>Define the structure and processes for timely elimination of data errors (Data Remediation).</w:t>
      </w:r>
    </w:p>
    <w:p w:rsidRPr="005F1B2A" w:rsidR="00ED2F96" w:rsidP="00505B25" w:rsidRDefault="00ED2F96" w14:paraId="36B71F48" w14:textId="4F2EABF6">
      <w:pPr>
        <w:ind w:firstLine="720"/>
        <w:jc w:val="both"/>
        <w:rPr>
          <w:rFonts w:ascii="OpenSans" w:hAnsi="OpenSans" w:eastAsia="OpenSans" w:cs="Open Sans"/>
          <w:lang w:eastAsia="en-GB"/>
        </w:rPr>
      </w:pPr>
      <w:r w:rsidRPr="005F1B2A">
        <w:rPr>
          <w:rFonts w:ascii="OpenSans" w:hAnsi="OpenSans" w:eastAsia="OpenSans" w:cs="Open Sans"/>
          <w:b/>
          <w:lang w:eastAsia="en-GB"/>
        </w:rPr>
        <w:t>Data Quality Management</w:t>
      </w:r>
      <w:r w:rsidRPr="005F1B2A">
        <w:rPr>
          <w:rFonts w:ascii="OpenSans" w:hAnsi="OpenSans" w:eastAsia="OpenSans" w:cs="Open Sans"/>
          <w:lang w:eastAsia="en-GB"/>
        </w:rPr>
        <w:t xml:space="preserve"> assesses how well data meets the organization's requirements and provides confidence in its accuracy. It helps to meet business needs and optimize the costs associated with maintaining data quality by measuring and monitoring quality levels, analyzing the cost and impact of issues.</w:t>
      </w:r>
    </w:p>
    <w:p w:rsidRPr="005F1B2A" w:rsidR="00402C7C" w:rsidP="00505B25" w:rsidRDefault="00ED2F96" w14:paraId="6ED8F687" w14:textId="17ADCE54">
      <w:pPr>
        <w:jc w:val="both"/>
        <w:rPr>
          <w:rFonts w:ascii="OpenSans" w:hAnsi="OpenSans" w:cs="Open Sans"/>
        </w:rPr>
      </w:pPr>
      <w:r w:rsidRPr="005F1B2A">
        <w:rPr>
          <w:rFonts w:ascii="OpenSans" w:hAnsi="OpenSans" w:eastAsia="OpenSans" w:cs="Open Sans"/>
          <w:lang w:eastAsia="en-GB"/>
        </w:rPr>
        <w:t>All data management processes are aimed at achieving high data quality in accordance with business needs.</w:t>
      </w:r>
    </w:p>
    <w:p w:rsidRPr="005F1B2A" w:rsidR="00B67AEB" w:rsidP="00505B25" w:rsidRDefault="00B67AEB" w14:paraId="6BC9B784" w14:textId="58DC9B72">
      <w:pPr>
        <w:spacing w:after="120"/>
        <w:ind w:firstLine="720"/>
        <w:rPr>
          <w:rFonts w:ascii="OpenSans" w:hAnsi="OpenSans" w:cs="Open Sans"/>
        </w:rPr>
      </w:pPr>
      <w:r w:rsidRPr="005F1B2A">
        <w:rPr>
          <w:rFonts w:ascii="OpenSans" w:hAnsi="OpenSans" w:cs="Open Sans"/>
        </w:rPr>
        <w:t xml:space="preserve">Data </w:t>
      </w:r>
      <w:r w:rsidRPr="005F1B2A" w:rsidR="00505B25">
        <w:rPr>
          <w:rFonts w:ascii="OpenSans" w:hAnsi="OpenSans" w:cs="Open Sans"/>
        </w:rPr>
        <w:t>q</w:t>
      </w:r>
      <w:r w:rsidRPr="005F1B2A">
        <w:rPr>
          <w:rFonts w:ascii="OpenSans" w:hAnsi="OpenSans" w:cs="Open Sans"/>
        </w:rPr>
        <w:t xml:space="preserve">uality </w:t>
      </w:r>
      <w:r w:rsidRPr="005F1B2A" w:rsidR="00505B25">
        <w:rPr>
          <w:rFonts w:ascii="OpenSans" w:hAnsi="OpenSans" w:cs="Open Sans"/>
        </w:rPr>
        <w:t>f</w:t>
      </w:r>
      <w:r w:rsidRPr="005F1B2A">
        <w:rPr>
          <w:rFonts w:ascii="OpenSans" w:hAnsi="OpenSans" w:cs="Open Sans"/>
        </w:rPr>
        <w:t xml:space="preserve">ramework </w:t>
      </w:r>
      <w:r w:rsidRPr="005F1B2A" w:rsidR="00505B25">
        <w:rPr>
          <w:rFonts w:ascii="OpenSans" w:hAnsi="OpenSans" w:cs="Open Sans"/>
        </w:rPr>
        <w:t>h</w:t>
      </w:r>
      <w:r w:rsidRPr="005F1B2A">
        <w:rPr>
          <w:rFonts w:ascii="OpenSans" w:hAnsi="OpenSans" w:cs="Open Sans"/>
        </w:rPr>
        <w:t>igh-</w:t>
      </w:r>
      <w:r w:rsidRPr="005F1B2A" w:rsidR="00505B25">
        <w:rPr>
          <w:rFonts w:ascii="OpenSans" w:hAnsi="OpenSans" w:cs="Open Sans"/>
        </w:rPr>
        <w:t>l</w:t>
      </w:r>
      <w:r w:rsidRPr="005F1B2A">
        <w:rPr>
          <w:rFonts w:ascii="OpenSans" w:hAnsi="OpenSans" w:cs="Open Sans"/>
        </w:rPr>
        <w:t xml:space="preserve">evel </w:t>
      </w:r>
      <w:r w:rsidRPr="005F1B2A" w:rsidR="00505B25">
        <w:rPr>
          <w:rFonts w:ascii="OpenSans" w:hAnsi="OpenSans" w:cs="Open Sans"/>
        </w:rPr>
        <w:t>v</w:t>
      </w:r>
      <w:r w:rsidRPr="005F1B2A">
        <w:rPr>
          <w:rFonts w:ascii="OpenSans" w:hAnsi="OpenSans" w:cs="Open Sans"/>
        </w:rPr>
        <w:t>iew</w:t>
      </w:r>
      <w:r w:rsidRPr="005F1B2A" w:rsidR="00505B25">
        <w:rPr>
          <w:rFonts w:ascii="OpenSans" w:hAnsi="OpenSans" w:cs="Open Sans"/>
        </w:rPr>
        <w:t>:</w:t>
      </w:r>
    </w:p>
    <w:p w:rsidRPr="005F1B2A" w:rsidR="003601BE" w:rsidP="00B67AEB" w:rsidRDefault="0002461D" w14:paraId="19F1BB28" w14:textId="3B46A2E8">
      <w:pPr>
        <w:spacing w:after="120"/>
        <w:rPr>
          <w:rFonts w:ascii="OpenSans" w:hAnsi="OpenSans" w:cs="Open Sans"/>
        </w:rPr>
      </w:pPr>
      <w:r w:rsidRPr="005F1B2A">
        <w:rPr>
          <w:rFonts w:ascii="OpenSans" w:hAnsi="OpenSans" w:cs="Open Sans"/>
          <w:noProof/>
        </w:rPr>
        <w:drawing>
          <wp:inline distT="0" distB="0" distL="0" distR="0" wp14:anchorId="1FE46FE1" wp14:editId="617BC81B">
            <wp:extent cx="5579985" cy="4242816"/>
            <wp:effectExtent l="0" t="0" r="1905" b="5715"/>
            <wp:docPr id="190020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01277" name=""/>
                    <pic:cNvPicPr/>
                  </pic:nvPicPr>
                  <pic:blipFill>
                    <a:blip r:embed="rId29"/>
                    <a:stretch>
                      <a:fillRect/>
                    </a:stretch>
                  </pic:blipFill>
                  <pic:spPr>
                    <a:xfrm>
                      <a:off x="0" y="0"/>
                      <a:ext cx="5593268" cy="4252916"/>
                    </a:xfrm>
                    <a:prstGeom prst="rect">
                      <a:avLst/>
                    </a:prstGeom>
                  </pic:spPr>
                </pic:pic>
              </a:graphicData>
            </a:graphic>
          </wp:inline>
        </w:drawing>
      </w:r>
    </w:p>
    <w:p w:rsidRPr="005F1B2A" w:rsidR="00754250" w:rsidP="00505B25" w:rsidRDefault="00754250" w14:paraId="7097708C" w14:textId="7DEEA27D">
      <w:pPr>
        <w:spacing w:after="120"/>
        <w:ind w:firstLine="360"/>
        <w:jc w:val="both"/>
        <w:rPr>
          <w:rFonts w:ascii="OpenSans" w:hAnsi="OpenSans" w:cs="Open Sans"/>
          <w:lang w:val="uk-UA"/>
        </w:rPr>
      </w:pPr>
      <w:r w:rsidRPr="005F1B2A">
        <w:rPr>
          <w:rFonts w:ascii="OpenSans" w:hAnsi="OpenSans" w:cs="Open Sans"/>
        </w:rPr>
        <w:t>Components of the Data Quality Framework implementation:</w:t>
      </w:r>
    </w:p>
    <w:p w:rsidRPr="005F1B2A" w:rsidR="00754250" w:rsidP="00505B25" w:rsidRDefault="00754250" w14:paraId="2A0CC4E8" w14:textId="1858DD6B">
      <w:pPr>
        <w:pStyle w:val="ListParagraph"/>
        <w:numPr>
          <w:ilvl w:val="0"/>
          <w:numId w:val="8"/>
        </w:numPr>
        <w:spacing w:after="120"/>
        <w:jc w:val="both"/>
        <w:rPr>
          <w:rFonts w:ascii="OpenSans" w:hAnsi="OpenSans" w:cs="Open Sans"/>
        </w:rPr>
      </w:pPr>
      <w:r w:rsidRPr="005F1B2A">
        <w:rPr>
          <w:rFonts w:ascii="OpenSans" w:hAnsi="OpenSans" w:cs="Open Sans"/>
        </w:rPr>
        <w:t>Data Quality Metrics - clear indicators of data quality.</w:t>
      </w:r>
    </w:p>
    <w:p w:rsidRPr="005F1B2A" w:rsidR="00754250" w:rsidP="00505B25" w:rsidRDefault="00754250" w14:paraId="3605298B" w14:textId="2AEC1FC6">
      <w:pPr>
        <w:pStyle w:val="ListParagraph"/>
        <w:numPr>
          <w:ilvl w:val="0"/>
          <w:numId w:val="8"/>
        </w:numPr>
        <w:spacing w:after="120"/>
        <w:jc w:val="both"/>
        <w:rPr>
          <w:rFonts w:ascii="OpenSans" w:hAnsi="OpenSans" w:cs="Open Sans"/>
        </w:rPr>
      </w:pPr>
      <w:r w:rsidRPr="005F1B2A">
        <w:rPr>
          <w:rFonts w:ascii="OpenSans" w:hAnsi="OpenSans" w:cs="Open Sans"/>
        </w:rPr>
        <w:t>Data Quality Rules - a set of rules for each metric.</w:t>
      </w:r>
    </w:p>
    <w:p w:rsidRPr="005F1B2A" w:rsidR="00754250" w:rsidP="00505B25" w:rsidRDefault="00754250" w14:paraId="44DE2E89" w14:textId="4226CD21">
      <w:pPr>
        <w:pStyle w:val="ListParagraph"/>
        <w:numPr>
          <w:ilvl w:val="0"/>
          <w:numId w:val="8"/>
        </w:numPr>
        <w:spacing w:after="120"/>
        <w:jc w:val="both"/>
        <w:rPr>
          <w:rFonts w:ascii="OpenSans" w:hAnsi="OpenSans" w:cs="Open Sans"/>
        </w:rPr>
      </w:pPr>
      <w:r w:rsidRPr="005F1B2A">
        <w:rPr>
          <w:rFonts w:ascii="OpenSans" w:hAnsi="OpenSans" w:cs="Open Sans"/>
        </w:rPr>
        <w:t>Data Model - defining models for storing rules, metrics, and errors in Lakehouse (</w:t>
      </w:r>
      <w:r w:rsidRPr="005F1B2A" w:rsidR="009304BF">
        <w:rPr>
          <w:rFonts w:ascii="OpenSans" w:hAnsi="OpenSans" w:cs="Open Sans"/>
        </w:rPr>
        <w:t>Bronze/</w:t>
      </w:r>
      <w:r w:rsidRPr="005F1B2A">
        <w:rPr>
          <w:rFonts w:ascii="OpenSans" w:hAnsi="OpenSans" w:cs="Open Sans"/>
        </w:rPr>
        <w:t>Silver/Gold layers) within the medallion architecture.</w:t>
      </w:r>
    </w:p>
    <w:p w:rsidRPr="005F1B2A" w:rsidR="00754250" w:rsidP="00505B25" w:rsidRDefault="00754250" w14:paraId="59B8EED2" w14:textId="59929D97">
      <w:pPr>
        <w:pStyle w:val="ListParagraph"/>
        <w:numPr>
          <w:ilvl w:val="0"/>
          <w:numId w:val="8"/>
        </w:numPr>
        <w:spacing w:after="120"/>
        <w:jc w:val="both"/>
        <w:rPr>
          <w:rFonts w:ascii="OpenSans" w:hAnsi="OpenSans" w:cs="Open Sans"/>
        </w:rPr>
      </w:pPr>
      <w:r w:rsidRPr="005F1B2A">
        <w:rPr>
          <w:rFonts w:ascii="OpenSans" w:hAnsi="OpenSans" w:cs="Open Sans"/>
        </w:rPr>
        <w:t>Data Validation Pipelines - building data validation pipelines based on Fabric Data Factory / Spark Notebooks / Fabric Pipelines.</w:t>
      </w:r>
    </w:p>
    <w:p w:rsidRPr="005F1B2A" w:rsidR="00CF68F7" w:rsidP="00505B25" w:rsidRDefault="00CF68F7" w14:paraId="51989B9D" w14:textId="77777777">
      <w:pPr>
        <w:spacing w:after="120"/>
        <w:ind w:firstLine="360"/>
        <w:jc w:val="both"/>
        <w:rPr>
          <w:rFonts w:ascii="OpenSans" w:hAnsi="OpenSans" w:cs="Open Sans"/>
        </w:rPr>
      </w:pPr>
      <w:r w:rsidRPr="005F1B2A">
        <w:rPr>
          <w:rFonts w:ascii="OpenSans" w:hAnsi="OpenSans" w:cs="Open Sans"/>
        </w:rPr>
        <w:t>The main metrics of data quality:</w:t>
      </w:r>
    </w:p>
    <w:p w:rsidRPr="005F1B2A" w:rsidR="00CF68F7" w:rsidP="00505B25" w:rsidRDefault="00CF68F7" w14:paraId="41724D2E" w14:textId="74912C72">
      <w:pPr>
        <w:pStyle w:val="ListParagraph"/>
        <w:numPr>
          <w:ilvl w:val="0"/>
          <w:numId w:val="16"/>
        </w:numPr>
        <w:spacing w:after="120"/>
        <w:jc w:val="both"/>
        <w:rPr>
          <w:rFonts w:ascii="OpenSans" w:hAnsi="OpenSans" w:cs="Open Sans"/>
        </w:rPr>
      </w:pPr>
      <w:r w:rsidRPr="005F1B2A">
        <w:rPr>
          <w:rFonts w:ascii="OpenSans" w:hAnsi="OpenSans" w:cs="Open Sans"/>
        </w:rPr>
        <w:t>Correctness</w:t>
      </w:r>
    </w:p>
    <w:p w:rsidRPr="005F1B2A" w:rsidR="00CF68F7" w:rsidP="00505B25" w:rsidRDefault="00CF68F7" w14:paraId="1858AB0D" w14:textId="46C028B4">
      <w:pPr>
        <w:pStyle w:val="ListParagraph"/>
        <w:numPr>
          <w:ilvl w:val="0"/>
          <w:numId w:val="17"/>
        </w:numPr>
        <w:spacing w:after="120"/>
        <w:jc w:val="both"/>
        <w:rPr>
          <w:rFonts w:ascii="OpenSans" w:hAnsi="OpenSans" w:cs="Open Sans"/>
        </w:rPr>
      </w:pPr>
      <w:r w:rsidRPr="005F1B2A">
        <w:rPr>
          <w:rFonts w:ascii="OpenSans" w:hAnsi="OpenSans" w:cs="Open Sans"/>
        </w:rPr>
        <w:t>Verification of the correctness of filling in the fields.</w:t>
      </w:r>
    </w:p>
    <w:p w:rsidRPr="005F1B2A" w:rsidR="00CF68F7" w:rsidP="00505B25" w:rsidRDefault="00CF68F7" w14:paraId="487FDDD1" w14:textId="331CB641">
      <w:pPr>
        <w:pStyle w:val="ListParagraph"/>
        <w:numPr>
          <w:ilvl w:val="0"/>
          <w:numId w:val="17"/>
        </w:numPr>
        <w:spacing w:after="120"/>
        <w:jc w:val="both"/>
        <w:rPr>
          <w:rFonts w:ascii="OpenSans" w:hAnsi="OpenSans" w:cs="Open Sans"/>
        </w:rPr>
      </w:pPr>
      <w:r w:rsidRPr="005F1B2A">
        <w:rPr>
          <w:rFonts w:ascii="OpenSans" w:hAnsi="OpenSans" w:cs="Open Sans"/>
        </w:rPr>
        <w:t xml:space="preserve">Use of both simple rules (checking for null, negative values, valid range) and complex business logic (SQL or Spark queries to </w:t>
      </w:r>
      <w:r w:rsidRPr="005F1B2A" w:rsidR="00F01738">
        <w:rPr>
          <w:rFonts w:ascii="OpenSans" w:hAnsi="OpenSans" w:cs="Open Sans"/>
        </w:rPr>
        <w:t>Bronze/</w:t>
      </w:r>
      <w:r w:rsidRPr="005F1B2A">
        <w:rPr>
          <w:rFonts w:ascii="OpenSans" w:hAnsi="OpenSans" w:cs="Open Sans"/>
        </w:rPr>
        <w:t>Silver/Gold layer tables).</w:t>
      </w:r>
    </w:p>
    <w:p w:rsidRPr="005F1B2A" w:rsidR="00CF68F7" w:rsidP="00505B25" w:rsidRDefault="00CF68F7" w14:paraId="580F9B48" w14:textId="438CD2ED">
      <w:pPr>
        <w:pStyle w:val="ListParagraph"/>
        <w:numPr>
          <w:ilvl w:val="0"/>
          <w:numId w:val="16"/>
        </w:numPr>
        <w:spacing w:after="120"/>
        <w:jc w:val="both"/>
        <w:rPr>
          <w:rFonts w:ascii="OpenSans" w:hAnsi="OpenSans" w:cs="Open Sans"/>
        </w:rPr>
      </w:pPr>
      <w:r w:rsidRPr="005F1B2A">
        <w:rPr>
          <w:rFonts w:ascii="OpenSans" w:hAnsi="OpenSans" w:cs="Open Sans"/>
        </w:rPr>
        <w:t>Consistency</w:t>
      </w:r>
    </w:p>
    <w:p w:rsidRPr="005F1B2A" w:rsidR="00CF68F7" w:rsidP="00505B25" w:rsidRDefault="00CF68F7" w14:paraId="4296FEB9" w14:textId="45ADC5B7">
      <w:pPr>
        <w:pStyle w:val="ListParagraph"/>
        <w:numPr>
          <w:ilvl w:val="0"/>
          <w:numId w:val="18"/>
        </w:numPr>
        <w:spacing w:after="120"/>
        <w:jc w:val="both"/>
        <w:rPr>
          <w:rFonts w:ascii="OpenSans" w:hAnsi="OpenSans" w:cs="Open Sans"/>
        </w:rPr>
      </w:pPr>
      <w:r w:rsidRPr="005F1B2A">
        <w:rPr>
          <w:rFonts w:ascii="OpenSans" w:hAnsi="OpenSans" w:cs="Open Sans"/>
        </w:rPr>
        <w:t>Checks the integrity of foreign keys in fact tables - the presence of corresponding entries in directories.</w:t>
      </w:r>
    </w:p>
    <w:p w:rsidRPr="005F1B2A" w:rsidR="00CF68F7" w:rsidP="00505B25" w:rsidRDefault="00CF68F7" w14:paraId="2D1D1810" w14:textId="6E3CFB06">
      <w:pPr>
        <w:pStyle w:val="ListParagraph"/>
        <w:numPr>
          <w:ilvl w:val="0"/>
          <w:numId w:val="16"/>
        </w:numPr>
        <w:spacing w:after="120"/>
        <w:jc w:val="both"/>
        <w:rPr>
          <w:rFonts w:ascii="OpenSans" w:hAnsi="OpenSans" w:cs="Open Sans"/>
        </w:rPr>
      </w:pPr>
      <w:r w:rsidRPr="005F1B2A">
        <w:rPr>
          <w:rFonts w:ascii="OpenSans" w:hAnsi="OpenSans" w:cs="Open Sans"/>
        </w:rPr>
        <w:t>Uniqueness</w:t>
      </w:r>
    </w:p>
    <w:p w:rsidRPr="005F1B2A" w:rsidR="00CF68F7" w:rsidP="00505B25" w:rsidRDefault="00CF68F7" w14:paraId="7EB40BB5" w14:textId="68475DF2">
      <w:pPr>
        <w:pStyle w:val="ListParagraph"/>
        <w:numPr>
          <w:ilvl w:val="0"/>
          <w:numId w:val="18"/>
        </w:numPr>
        <w:spacing w:after="120"/>
        <w:jc w:val="both"/>
        <w:rPr>
          <w:rFonts w:ascii="OpenSans" w:hAnsi="OpenSans" w:cs="Open Sans"/>
        </w:rPr>
      </w:pPr>
      <w:r w:rsidRPr="005F1B2A">
        <w:rPr>
          <w:rFonts w:ascii="OpenSans" w:hAnsi="OpenSans" w:cs="Open Sans"/>
        </w:rPr>
        <w:t>Checks business keys for uniqueness.</w:t>
      </w:r>
    </w:p>
    <w:p w:rsidRPr="005F1B2A" w:rsidR="00CF68F7" w:rsidP="00505B25" w:rsidRDefault="00CF68F7" w14:paraId="06C9B223" w14:textId="7454F854">
      <w:pPr>
        <w:pStyle w:val="ListParagraph"/>
        <w:numPr>
          <w:ilvl w:val="0"/>
          <w:numId w:val="18"/>
        </w:numPr>
        <w:spacing w:after="120"/>
        <w:jc w:val="both"/>
        <w:rPr>
          <w:rFonts w:ascii="OpenSans" w:hAnsi="OpenSans" w:cs="Open Sans"/>
        </w:rPr>
      </w:pPr>
      <w:r w:rsidRPr="005F1B2A">
        <w:rPr>
          <w:rFonts w:ascii="OpenSans" w:hAnsi="OpenSans" w:cs="Open Sans"/>
        </w:rPr>
        <w:t xml:space="preserve">Search for duplicates in </w:t>
      </w:r>
      <w:r w:rsidRPr="005F1B2A" w:rsidR="00C93983">
        <w:rPr>
          <w:rFonts w:ascii="OpenSans" w:hAnsi="OpenSans" w:cs="Open Sans"/>
        </w:rPr>
        <w:t>Bronze/</w:t>
      </w:r>
      <w:r w:rsidRPr="005F1B2A">
        <w:rPr>
          <w:rFonts w:ascii="OpenSans" w:hAnsi="OpenSans" w:cs="Open Sans"/>
        </w:rPr>
        <w:t>Silver/Gold layer data.</w:t>
      </w:r>
    </w:p>
    <w:p w:rsidRPr="005F1B2A" w:rsidR="00694806" w:rsidP="00505B25" w:rsidRDefault="00694806" w14:paraId="7EB8EE4C" w14:textId="77777777">
      <w:pPr>
        <w:ind w:firstLine="360"/>
        <w:jc w:val="both"/>
        <w:rPr>
          <w:rFonts w:ascii="OpenSans" w:hAnsi="OpenSans" w:cs="Open Sans"/>
        </w:rPr>
      </w:pPr>
      <w:r w:rsidRPr="005F1B2A">
        <w:rPr>
          <w:rFonts w:ascii="OpenSans" w:hAnsi="OpenSans" w:cs="Open Sans"/>
        </w:rPr>
        <w:t>Implementation features in Microsoft Fabric:</w:t>
      </w:r>
    </w:p>
    <w:p w:rsidRPr="005F1B2A" w:rsidR="00694806" w:rsidP="00505B25" w:rsidRDefault="00694806" w14:paraId="29248396" w14:textId="78ED8E49">
      <w:pPr>
        <w:pStyle w:val="ListParagraph"/>
        <w:numPr>
          <w:ilvl w:val="0"/>
          <w:numId w:val="19"/>
        </w:numPr>
        <w:spacing w:after="120"/>
        <w:jc w:val="both"/>
        <w:rPr>
          <w:rFonts w:ascii="OpenSans" w:hAnsi="OpenSans" w:cs="Open Sans"/>
        </w:rPr>
      </w:pPr>
      <w:r w:rsidRPr="005F1B2A">
        <w:rPr>
          <w:rFonts w:ascii="OpenSans" w:hAnsi="OpenSans" w:cs="Open Sans"/>
        </w:rPr>
        <w:t xml:space="preserve">Lakehouse is used to store data of different processing levels (Bronze </w:t>
      </w:r>
      <w:r w:rsidRPr="005F1B2A">
        <w:rPr>
          <w:rFonts w:ascii="OpenSans" w:hAnsi="OpenSans" w:cs="Arial"/>
        </w:rPr>
        <w:t>→</w:t>
      </w:r>
      <w:r w:rsidRPr="005F1B2A">
        <w:rPr>
          <w:rFonts w:ascii="OpenSans" w:hAnsi="OpenSans" w:cs="Open Sans"/>
        </w:rPr>
        <w:t xml:space="preserve"> Silver </w:t>
      </w:r>
      <w:r w:rsidRPr="005F1B2A">
        <w:rPr>
          <w:rFonts w:ascii="OpenSans" w:hAnsi="OpenSans" w:cs="Arial"/>
        </w:rPr>
        <w:t>→</w:t>
      </w:r>
      <w:r w:rsidRPr="005F1B2A">
        <w:rPr>
          <w:rFonts w:ascii="OpenSans" w:hAnsi="OpenSans" w:cs="Open Sans"/>
        </w:rPr>
        <w:t xml:space="preserve"> Gold).</w:t>
      </w:r>
    </w:p>
    <w:p w:rsidRPr="00EF4F9E" w:rsidR="00694806" w:rsidP="00EF4F9E" w:rsidRDefault="00694806" w14:paraId="6D05C242" w14:textId="614C8B7A">
      <w:pPr>
        <w:pStyle w:val="ListParagraph"/>
        <w:numPr>
          <w:ilvl w:val="0"/>
          <w:numId w:val="19"/>
        </w:numPr>
        <w:spacing w:after="120"/>
        <w:jc w:val="both"/>
        <w:rPr>
          <w:rFonts w:ascii="OpenSans" w:hAnsi="OpenSans" w:cs="Open Sans"/>
        </w:rPr>
      </w:pPr>
      <w:r w:rsidRPr="005F1B2A">
        <w:rPr>
          <w:rFonts w:ascii="OpenSans" w:hAnsi="OpenSans" w:cs="Open Sans"/>
        </w:rPr>
        <w:t>Fabric Notebooks or Fabric Pipelines are used to create automated data validation and cleansing processes.</w:t>
      </w:r>
    </w:p>
    <w:p w:rsidRPr="005F1B2A" w:rsidR="01BF8571" w:rsidP="00505B25" w:rsidRDefault="50B252BE" w14:paraId="07CA04F0" w14:textId="3D809229">
      <w:pPr>
        <w:pStyle w:val="Heading1"/>
        <w:spacing w:after="240"/>
        <w:ind w:firstLine="360"/>
        <w:rPr>
          <w:rFonts w:hint="eastAsia" w:ascii="OpenSans" w:hAnsi="OpenSans"/>
          <w:color w:val="auto"/>
          <w:sz w:val="48"/>
          <w:szCs w:val="48"/>
          <w:lang w:eastAsia="en-GB"/>
        </w:rPr>
      </w:pPr>
      <w:bookmarkStart w:name="_Toc197067902" w:id="78"/>
      <w:r w:rsidRPr="005F1B2A">
        <w:rPr>
          <w:rFonts w:ascii="OpenSans" w:hAnsi="OpenSans"/>
          <w:color w:val="auto"/>
          <w:sz w:val="48"/>
          <w:szCs w:val="48"/>
          <w:lang w:eastAsia="en-GB"/>
        </w:rPr>
        <w:t xml:space="preserve">Workflows </w:t>
      </w:r>
      <w:r w:rsidRPr="005F1B2A" w:rsidR="384D0385">
        <w:rPr>
          <w:rFonts w:ascii="OpenSans" w:hAnsi="OpenSans"/>
          <w:color w:val="auto"/>
          <w:sz w:val="48"/>
          <w:szCs w:val="48"/>
          <w:lang w:eastAsia="en-GB"/>
        </w:rPr>
        <w:t>o</w:t>
      </w:r>
      <w:r w:rsidRPr="005F1B2A">
        <w:rPr>
          <w:rFonts w:ascii="OpenSans" w:hAnsi="OpenSans"/>
          <w:color w:val="auto"/>
          <w:sz w:val="48"/>
          <w:szCs w:val="48"/>
          <w:lang w:eastAsia="en-GB"/>
        </w:rPr>
        <w:t>rchestration</w:t>
      </w:r>
      <w:bookmarkEnd w:id="78"/>
    </w:p>
    <w:p w:rsidRPr="005F1B2A" w:rsidR="0EBA0FBA" w:rsidP="00505B25" w:rsidRDefault="783691F5" w14:paraId="515E7A03" w14:textId="77777777">
      <w:pPr>
        <w:pStyle w:val="NormalWeb"/>
        <w:shd w:val="clear" w:color="auto" w:fill="FFFFFF"/>
        <w:spacing w:before="0" w:beforeAutospacing="0" w:after="0" w:afterAutospacing="0"/>
        <w:ind w:firstLine="357"/>
        <w:jc w:val="both"/>
        <w:rPr>
          <w:rFonts w:ascii="OpenSans" w:hAnsi="OpenSans" w:eastAsia="OpenSans" w:cs="Open Sans"/>
        </w:rPr>
      </w:pPr>
      <w:r w:rsidRPr="005F1B2A">
        <w:rPr>
          <w:rFonts w:ascii="OpenSans" w:hAnsi="OpenSans" w:eastAsia="OpenSans" w:cs="Open Sans"/>
        </w:rPr>
        <w:t xml:space="preserve">The data quality is closely related to workflows orchestration processes. Such indicators as </w:t>
      </w:r>
      <w:r w:rsidRPr="005F1B2A" w:rsidR="63E7BE93">
        <w:rPr>
          <w:rFonts w:ascii="OpenSans" w:hAnsi="OpenSans" w:eastAsia="OpenSans" w:cs="Open Sans"/>
        </w:rPr>
        <w:t>the</w:t>
      </w:r>
      <w:r w:rsidRPr="005F1B2A" w:rsidR="321AFE6B">
        <w:rPr>
          <w:rFonts w:ascii="OpenSans" w:hAnsi="OpenSans" w:eastAsia="OpenSans" w:cs="Open Sans"/>
        </w:rPr>
        <w:t xml:space="preserve"> timeliness (SLA), consistency, completeness</w:t>
      </w:r>
      <w:r w:rsidRPr="005F1B2A" w:rsidR="65BAD6FB">
        <w:rPr>
          <w:rFonts w:ascii="OpenSans" w:hAnsi="OpenSans" w:eastAsia="OpenSans" w:cs="Open Sans"/>
        </w:rPr>
        <w:t xml:space="preserve"> depend on how the source object</w:t>
      </w:r>
      <w:r w:rsidRPr="005F1B2A" w:rsidR="70E39C2A">
        <w:rPr>
          <w:rFonts w:ascii="OpenSans" w:hAnsi="OpenSans" w:eastAsia="OpenSans" w:cs="Open Sans"/>
        </w:rPr>
        <w:t>s</w:t>
      </w:r>
      <w:r w:rsidRPr="005F1B2A" w:rsidR="65BAD6FB">
        <w:rPr>
          <w:rFonts w:ascii="OpenSans" w:hAnsi="OpenSans" w:eastAsia="OpenSans" w:cs="Open Sans"/>
        </w:rPr>
        <w:t xml:space="preserve"> were processed</w:t>
      </w:r>
      <w:r w:rsidRPr="005F1B2A" w:rsidR="15B6C598">
        <w:rPr>
          <w:rFonts w:ascii="OpenSans" w:hAnsi="OpenSans" w:eastAsia="OpenSans" w:cs="Open Sans"/>
        </w:rPr>
        <w:t xml:space="preserve">. The DWH solution </w:t>
      </w:r>
      <w:r w:rsidRPr="005F1B2A" w:rsidR="034223D5">
        <w:rPr>
          <w:rFonts w:ascii="OpenSans" w:hAnsi="OpenSans" w:eastAsia="OpenSans" w:cs="Open Sans"/>
        </w:rPr>
        <w:t>with complex data source</w:t>
      </w:r>
      <w:r w:rsidRPr="005F1B2A" w:rsidR="4D9B2863">
        <w:rPr>
          <w:rFonts w:ascii="OpenSans" w:hAnsi="OpenSans" w:eastAsia="OpenSans" w:cs="Open Sans"/>
        </w:rPr>
        <w:t>s</w:t>
      </w:r>
      <w:r w:rsidRPr="005F1B2A" w:rsidR="034223D5">
        <w:rPr>
          <w:rFonts w:ascii="OpenSans" w:hAnsi="OpenSans" w:eastAsia="OpenSans" w:cs="Open Sans"/>
        </w:rPr>
        <w:t xml:space="preserve"> entities</w:t>
      </w:r>
      <w:r w:rsidRPr="005F1B2A" w:rsidR="15B6C598">
        <w:rPr>
          <w:rFonts w:ascii="OpenSans" w:hAnsi="OpenSans" w:eastAsia="OpenSans" w:cs="Open Sans"/>
        </w:rPr>
        <w:t xml:space="preserve"> </w:t>
      </w:r>
      <w:r w:rsidRPr="005F1B2A" w:rsidR="09FA92F6">
        <w:rPr>
          <w:rFonts w:ascii="OpenSans" w:hAnsi="OpenSans" w:eastAsia="OpenSans" w:cs="Open Sans"/>
        </w:rPr>
        <w:t xml:space="preserve">dependencies </w:t>
      </w:r>
      <w:r w:rsidRPr="005F1B2A" w:rsidR="15B6C598">
        <w:rPr>
          <w:rFonts w:ascii="OpenSans" w:hAnsi="OpenSans" w:eastAsia="OpenSans" w:cs="Open Sans"/>
        </w:rPr>
        <w:t>without proper workflows orchestration processes will n</w:t>
      </w:r>
      <w:r w:rsidRPr="005F1B2A" w:rsidR="2A49740A">
        <w:rPr>
          <w:rFonts w:ascii="OpenSans" w:hAnsi="OpenSans" w:eastAsia="OpenSans" w:cs="Open Sans"/>
        </w:rPr>
        <w:t>ever</w:t>
      </w:r>
      <w:r w:rsidRPr="005F1B2A" w:rsidR="15B6C598">
        <w:rPr>
          <w:rFonts w:ascii="OpenSans" w:hAnsi="OpenSans" w:eastAsia="OpenSans" w:cs="Open Sans"/>
        </w:rPr>
        <w:t xml:space="preserve"> </w:t>
      </w:r>
      <w:r w:rsidRPr="005F1B2A" w:rsidR="2A49740A">
        <w:rPr>
          <w:rFonts w:ascii="OpenSans" w:hAnsi="OpenSans" w:eastAsia="OpenSans" w:cs="Open Sans"/>
        </w:rPr>
        <w:t>be a single source of validated data</w:t>
      </w:r>
      <w:r w:rsidRPr="005F1B2A" w:rsidR="1E6BA524">
        <w:rPr>
          <w:rFonts w:ascii="OpenSans" w:hAnsi="OpenSans" w:eastAsia="OpenSans" w:cs="Open Sans"/>
        </w:rPr>
        <w:t xml:space="preserve"> because of </w:t>
      </w:r>
      <w:r w:rsidRPr="005F1B2A" w:rsidR="29AA8DB5">
        <w:rPr>
          <w:rFonts w:ascii="OpenSans" w:hAnsi="OpenSans" w:eastAsia="OpenSans" w:cs="Open Sans"/>
        </w:rPr>
        <w:t xml:space="preserve">possible </w:t>
      </w:r>
      <w:r w:rsidRPr="005F1B2A" w:rsidR="1E6BA524">
        <w:rPr>
          <w:rFonts w:ascii="OpenSans" w:hAnsi="OpenSans" w:eastAsia="OpenSans" w:cs="Open Sans"/>
        </w:rPr>
        <w:t>data inconsistency</w:t>
      </w:r>
      <w:r w:rsidRPr="005F1B2A" w:rsidR="3FA21104">
        <w:rPr>
          <w:rFonts w:ascii="OpenSans" w:hAnsi="OpenSans" w:eastAsia="OpenSans" w:cs="Open Sans"/>
        </w:rPr>
        <w:t>.</w:t>
      </w:r>
      <w:r w:rsidRPr="005F1B2A" w:rsidR="263F7605">
        <w:rPr>
          <w:rFonts w:ascii="OpenSans" w:hAnsi="OpenSans" w:eastAsia="OpenSans" w:cs="Open Sans"/>
        </w:rPr>
        <w:t xml:space="preserve"> </w:t>
      </w:r>
      <w:r w:rsidRPr="005F1B2A" w:rsidR="58A86A88">
        <w:rPr>
          <w:rFonts w:ascii="OpenSans" w:hAnsi="OpenSans" w:eastAsia="OpenSans" w:cs="Open Sans"/>
        </w:rPr>
        <w:t>As a part of a problem the f</w:t>
      </w:r>
      <w:r w:rsidRPr="005F1B2A" w:rsidR="263F7605">
        <w:rPr>
          <w:rFonts w:ascii="OpenSans" w:hAnsi="OpenSans" w:eastAsia="OpenSans" w:cs="Open Sans"/>
        </w:rPr>
        <w:t xml:space="preserve">ailed data </w:t>
      </w:r>
      <w:r w:rsidRPr="005F1B2A" w:rsidR="5E639FEB">
        <w:rPr>
          <w:rFonts w:ascii="OpenSans" w:hAnsi="OpenSans" w:eastAsia="OpenSans" w:cs="Open Sans"/>
        </w:rPr>
        <w:t>processing</w:t>
      </w:r>
      <w:r w:rsidRPr="005F1B2A" w:rsidR="263F7605">
        <w:rPr>
          <w:rFonts w:ascii="OpenSans" w:hAnsi="OpenSans" w:eastAsia="OpenSans" w:cs="Open Sans"/>
        </w:rPr>
        <w:t xml:space="preserve"> workflows executions also cause </w:t>
      </w:r>
      <w:r w:rsidRPr="005F1B2A" w:rsidR="1D8F3828">
        <w:rPr>
          <w:rFonts w:ascii="OpenSans" w:hAnsi="OpenSans" w:eastAsia="OpenSans" w:cs="Open Sans"/>
        </w:rPr>
        <w:t>the</w:t>
      </w:r>
      <w:r w:rsidRPr="005F1B2A" w:rsidR="263F7605">
        <w:rPr>
          <w:rFonts w:ascii="OpenSans" w:hAnsi="OpenSans" w:eastAsia="OpenSans" w:cs="Open Sans"/>
        </w:rPr>
        <w:t xml:space="preserve"> data quality reducing, which </w:t>
      </w:r>
      <w:r w:rsidRPr="005F1B2A" w:rsidR="09484F72">
        <w:rPr>
          <w:rFonts w:ascii="OpenSans" w:hAnsi="OpenSans" w:eastAsia="OpenSans" w:cs="Open Sans"/>
        </w:rPr>
        <w:t>makes a DWH a source of data, which can’t be used as a trusted data source.</w:t>
      </w:r>
      <w:r w:rsidRPr="005F1B2A" w:rsidR="4EFE6BFF">
        <w:rPr>
          <w:rFonts w:ascii="OpenSans" w:hAnsi="OpenSans" w:eastAsia="OpenSans" w:cs="Open Sans"/>
        </w:rPr>
        <w:t xml:space="preserve"> </w:t>
      </w:r>
      <w:r w:rsidRPr="005F1B2A" w:rsidR="62FC9C99">
        <w:rPr>
          <w:rFonts w:ascii="OpenSans" w:hAnsi="OpenSans" w:eastAsia="OpenSans" w:cs="Open Sans"/>
        </w:rPr>
        <w:t>T</w:t>
      </w:r>
      <w:r w:rsidRPr="005F1B2A" w:rsidR="4EFE6BFF">
        <w:rPr>
          <w:rFonts w:ascii="OpenSans" w:hAnsi="OpenSans" w:eastAsia="OpenSans" w:cs="Open Sans"/>
        </w:rPr>
        <w:t xml:space="preserve">o solve the described problems a workflows orchestration engine can be used with a data quality engine to increase </w:t>
      </w:r>
      <w:r w:rsidRPr="005F1B2A" w:rsidR="3154DCF8">
        <w:rPr>
          <w:rFonts w:ascii="OpenSans" w:hAnsi="OpenSans" w:eastAsia="OpenSans" w:cs="Open Sans"/>
        </w:rPr>
        <w:t>the</w:t>
      </w:r>
      <w:r w:rsidRPr="005F1B2A" w:rsidR="4EFE6BFF">
        <w:rPr>
          <w:rFonts w:ascii="OpenSans" w:hAnsi="OpenSans" w:eastAsia="OpenSans" w:cs="Open Sans"/>
        </w:rPr>
        <w:t xml:space="preserve"> data quality and avoid </w:t>
      </w:r>
      <w:r w:rsidRPr="005F1B2A" w:rsidR="6766870B">
        <w:rPr>
          <w:rFonts w:ascii="OpenSans" w:hAnsi="OpenSans" w:eastAsia="OpenSans" w:cs="Open Sans"/>
        </w:rPr>
        <w:t>data inconsistency.</w:t>
      </w:r>
    </w:p>
    <w:p w:rsidRPr="005F1B2A" w:rsidR="003D4488" w:rsidP="45068D2C" w:rsidRDefault="003D4488" w14:paraId="307BB722" w14:textId="77777777">
      <w:pPr>
        <w:pStyle w:val="NormalWeb"/>
        <w:shd w:val="clear" w:color="auto" w:fill="FFFFFF" w:themeFill="background1"/>
        <w:spacing w:before="0" w:beforeAutospacing="0" w:after="0" w:afterAutospacing="0"/>
        <w:ind w:firstLine="357"/>
        <w:jc w:val="both"/>
        <w:rPr>
          <w:rFonts w:ascii="OpenSans" w:hAnsi="OpenSans" w:cs="Segoe UI"/>
          <w:sz w:val="19"/>
          <w:szCs w:val="19"/>
        </w:rPr>
      </w:pPr>
      <w:r w:rsidRPr="45068D2C">
        <w:rPr>
          <w:rFonts w:ascii="OpenSans" w:hAnsi="OpenSans" w:cs="Open Sans"/>
        </w:rPr>
        <w:t>The existing client's infrastructure has the various data sources, which include different entities and it's required to implement a workflows orchestration engine to keep DWH data in actual, valid state in accordance with the existing business needs.</w:t>
      </w:r>
    </w:p>
    <w:p w:rsidRPr="005F1B2A" w:rsidR="009A409C" w:rsidP="00505B25" w:rsidRDefault="003D4488" w14:paraId="5A214974" w14:textId="550B0E41">
      <w:pPr>
        <w:pStyle w:val="NormalWeb"/>
        <w:shd w:val="clear" w:color="auto" w:fill="FFFFFF"/>
        <w:spacing w:before="0" w:beforeAutospacing="0" w:after="120" w:afterAutospacing="0"/>
        <w:ind w:firstLine="357"/>
        <w:rPr>
          <w:rFonts w:ascii="OpenSans" w:hAnsi="OpenSans" w:eastAsia="OpenSans" w:cs="OpenSans"/>
        </w:rPr>
      </w:pPr>
      <w:r w:rsidRPr="005F1B2A">
        <w:rPr>
          <w:rFonts w:ascii="OpenSans" w:hAnsi="OpenSans" w:eastAsia="OpenSans" w:cs="OpenSans"/>
        </w:rPr>
        <w:t>The workflows orchestration engine should meet the following requirements</w:t>
      </w:r>
      <w:r w:rsidRPr="005F1B2A" w:rsidR="009A409C">
        <w:rPr>
          <w:rFonts w:ascii="OpenSans" w:hAnsi="OpenSans" w:eastAsia="OpenSans" w:cs="OpenSans"/>
        </w:rPr>
        <w:t>:</w:t>
      </w:r>
    </w:p>
    <w:tbl>
      <w:tblPr>
        <w:tblStyle w:val="TableGridLight"/>
        <w:tblW w:w="5000" w:type="pct"/>
        <w:tblLook w:val="04A0" w:firstRow="1" w:lastRow="0" w:firstColumn="1" w:lastColumn="0" w:noHBand="0" w:noVBand="1"/>
      </w:tblPr>
      <w:tblGrid>
        <w:gridCol w:w="567"/>
        <w:gridCol w:w="8783"/>
      </w:tblGrid>
      <w:tr w:rsidRPr="005F1B2A" w:rsidR="00E735BF" w:rsidTr="45068D2C" w14:paraId="69436F01" w14:textId="77777777">
        <w:trPr>
          <w:tblHeader/>
        </w:trPr>
        <w:tc>
          <w:tcPr>
            <w:tcW w:w="303" w:type="pct"/>
            <w:shd w:val="clear" w:color="auto" w:fill="000000" w:themeFill="text1"/>
          </w:tcPr>
          <w:p w:rsidRPr="005F1B2A" w:rsidR="009A409C" w:rsidP="00E77FEE" w:rsidRDefault="009A409C" w14:paraId="01001668" w14:textId="5B065B71">
            <w:pPr>
              <w:spacing w:before="120" w:after="120"/>
              <w:jc w:val="center"/>
              <w:rPr>
                <w:rFonts w:ascii="OpenSans" w:hAnsi="OpenSans" w:cs="Segoe UI"/>
                <w:sz w:val="19"/>
                <w:szCs w:val="19"/>
              </w:rPr>
            </w:pPr>
            <w:r w:rsidRPr="005F1B2A">
              <w:rPr>
                <w:rFonts w:ascii="OpenSans" w:hAnsi="OpenSans" w:cs="Segoe UI"/>
                <w:sz w:val="19"/>
                <w:szCs w:val="19"/>
              </w:rPr>
              <w:t>#</w:t>
            </w:r>
          </w:p>
        </w:tc>
        <w:tc>
          <w:tcPr>
            <w:tcW w:w="4697" w:type="pct"/>
            <w:shd w:val="clear" w:color="auto" w:fill="000000" w:themeFill="text1"/>
          </w:tcPr>
          <w:p w:rsidRPr="005F1B2A" w:rsidR="009A409C" w:rsidP="00E77FEE" w:rsidRDefault="009A409C" w14:paraId="7B683EF0" w14:textId="44EF00EB">
            <w:pPr>
              <w:spacing w:before="120" w:after="120"/>
              <w:jc w:val="center"/>
              <w:rPr>
                <w:rFonts w:ascii="OpenSans" w:hAnsi="OpenSans" w:cs="Segoe UI"/>
                <w:sz w:val="19"/>
                <w:szCs w:val="19"/>
              </w:rPr>
            </w:pPr>
            <w:r w:rsidRPr="005F1B2A">
              <w:rPr>
                <w:rFonts w:ascii="OpenSans" w:hAnsi="OpenSans" w:cs="Segoe UI"/>
                <w:sz w:val="19"/>
                <w:szCs w:val="19"/>
              </w:rPr>
              <w:t>Requirement</w:t>
            </w:r>
          </w:p>
        </w:tc>
      </w:tr>
      <w:tr w:rsidRPr="005F1B2A" w:rsidR="00E735BF" w:rsidTr="45068D2C" w14:paraId="6F1656F1" w14:textId="77777777">
        <w:trPr>
          <w:trHeight w:val="465"/>
        </w:trPr>
        <w:tc>
          <w:tcPr>
            <w:tcW w:w="303" w:type="pct"/>
            <w:hideMark/>
          </w:tcPr>
          <w:p w:rsidRPr="005F1B2A" w:rsidR="00A609AB" w:rsidP="00E77FEE" w:rsidRDefault="00A609AB" w14:paraId="6A430514" w14:textId="77777777">
            <w:pPr>
              <w:spacing w:before="120" w:after="120"/>
              <w:jc w:val="center"/>
              <w:rPr>
                <w:rFonts w:ascii="OpenSans" w:hAnsi="OpenSans" w:cs="Segoe UI"/>
                <w:b/>
                <w:sz w:val="19"/>
                <w:szCs w:val="19"/>
              </w:rPr>
            </w:pPr>
            <w:r w:rsidRPr="005F1B2A">
              <w:rPr>
                <w:rFonts w:ascii="OpenSans" w:hAnsi="OpenSans" w:cs="Segoe UI"/>
                <w:b/>
                <w:sz w:val="19"/>
                <w:szCs w:val="19"/>
              </w:rPr>
              <w:t>1</w:t>
            </w:r>
          </w:p>
        </w:tc>
        <w:tc>
          <w:tcPr>
            <w:tcW w:w="4697" w:type="pct"/>
            <w:hideMark/>
          </w:tcPr>
          <w:p w:rsidRPr="005F1B2A" w:rsidR="00A609AB" w:rsidP="00E77FEE" w:rsidRDefault="00A609AB" w14:paraId="2826AF0D" w14:textId="77777777">
            <w:pPr>
              <w:spacing w:before="120" w:after="120"/>
              <w:rPr>
                <w:rFonts w:ascii="OpenSans" w:hAnsi="OpenSans" w:cs="Segoe UI"/>
                <w:sz w:val="19"/>
                <w:szCs w:val="19"/>
              </w:rPr>
            </w:pPr>
            <w:r w:rsidRPr="005F1B2A">
              <w:rPr>
                <w:rFonts w:ascii="OpenSans" w:hAnsi="OpenSans" w:cs="Segoe UI"/>
                <w:sz w:val="19"/>
                <w:szCs w:val="19"/>
              </w:rPr>
              <w:t>To support a SQL Server as a data source to cover the project’s scope</w:t>
            </w:r>
          </w:p>
        </w:tc>
      </w:tr>
      <w:tr w:rsidRPr="005F1B2A" w:rsidR="00E735BF" w:rsidTr="45068D2C" w14:paraId="04B071F8" w14:textId="77777777">
        <w:tc>
          <w:tcPr>
            <w:tcW w:w="303" w:type="pct"/>
            <w:hideMark/>
          </w:tcPr>
          <w:p w:rsidRPr="005F1B2A" w:rsidR="00A609AB" w:rsidP="00E77FEE" w:rsidRDefault="00A609AB" w14:paraId="471257DB" w14:textId="77777777">
            <w:pPr>
              <w:spacing w:before="120" w:after="120"/>
              <w:jc w:val="center"/>
              <w:rPr>
                <w:rFonts w:ascii="OpenSans" w:hAnsi="OpenSans" w:cs="Segoe UI"/>
                <w:b/>
                <w:sz w:val="19"/>
                <w:szCs w:val="19"/>
              </w:rPr>
            </w:pPr>
            <w:r w:rsidRPr="005F1B2A">
              <w:rPr>
                <w:rFonts w:ascii="OpenSans" w:hAnsi="OpenSans" w:cs="Segoe UI"/>
                <w:b/>
                <w:sz w:val="19"/>
                <w:szCs w:val="19"/>
              </w:rPr>
              <w:t>2</w:t>
            </w:r>
          </w:p>
        </w:tc>
        <w:tc>
          <w:tcPr>
            <w:tcW w:w="4697" w:type="pct"/>
            <w:hideMark/>
          </w:tcPr>
          <w:p w:rsidRPr="005F1B2A" w:rsidR="00A609AB" w:rsidP="00E77FEE" w:rsidRDefault="00A609AB" w14:paraId="25C15396" w14:textId="77777777">
            <w:pPr>
              <w:spacing w:before="120" w:after="120"/>
              <w:rPr>
                <w:rFonts w:ascii="OpenSans" w:hAnsi="OpenSans" w:cs="Segoe UI"/>
                <w:sz w:val="19"/>
                <w:szCs w:val="19"/>
              </w:rPr>
            </w:pPr>
            <w:r w:rsidRPr="005F1B2A">
              <w:rPr>
                <w:rFonts w:ascii="OpenSans" w:hAnsi="OpenSans" w:cs="Segoe UI"/>
                <w:sz w:val="19"/>
                <w:szCs w:val="19"/>
              </w:rPr>
              <w:t>To support a REST API as a data source to cover the project’s scope</w:t>
            </w:r>
          </w:p>
        </w:tc>
      </w:tr>
      <w:tr w:rsidRPr="005F1B2A" w:rsidR="00E735BF" w:rsidTr="45068D2C" w14:paraId="54C5E2EA" w14:textId="77777777">
        <w:tc>
          <w:tcPr>
            <w:tcW w:w="303" w:type="pct"/>
            <w:hideMark/>
          </w:tcPr>
          <w:p w:rsidRPr="005F1B2A" w:rsidR="00A609AB" w:rsidP="00E77FEE" w:rsidRDefault="00A609AB" w14:paraId="0010EDB9" w14:textId="77777777">
            <w:pPr>
              <w:spacing w:before="120" w:after="120"/>
              <w:jc w:val="center"/>
              <w:rPr>
                <w:rFonts w:ascii="OpenSans" w:hAnsi="OpenSans" w:cs="Segoe UI"/>
                <w:b/>
                <w:sz w:val="19"/>
                <w:szCs w:val="19"/>
              </w:rPr>
            </w:pPr>
            <w:r w:rsidRPr="005F1B2A">
              <w:rPr>
                <w:rFonts w:ascii="OpenSans" w:hAnsi="OpenSans" w:cs="Segoe UI"/>
                <w:b/>
                <w:sz w:val="19"/>
                <w:szCs w:val="19"/>
              </w:rPr>
              <w:t>3</w:t>
            </w:r>
          </w:p>
        </w:tc>
        <w:tc>
          <w:tcPr>
            <w:tcW w:w="4697" w:type="pct"/>
            <w:hideMark/>
          </w:tcPr>
          <w:p w:rsidRPr="005F1B2A" w:rsidR="00A609AB" w:rsidP="00E77FEE" w:rsidRDefault="00A609AB" w14:paraId="247C6F48" w14:textId="77777777">
            <w:pPr>
              <w:spacing w:before="120" w:after="120"/>
              <w:rPr>
                <w:rFonts w:ascii="OpenSans" w:hAnsi="OpenSans" w:cs="Segoe UI"/>
                <w:sz w:val="19"/>
                <w:szCs w:val="19"/>
              </w:rPr>
            </w:pPr>
            <w:r w:rsidRPr="005F1B2A">
              <w:rPr>
                <w:rFonts w:ascii="OpenSans" w:hAnsi="OpenSans" w:cs="Segoe UI"/>
                <w:sz w:val="19"/>
                <w:szCs w:val="19"/>
              </w:rPr>
              <w:t>To support a Microsoft Dynamics AX as a data source to cover the project’s scope</w:t>
            </w:r>
          </w:p>
        </w:tc>
      </w:tr>
      <w:tr w:rsidRPr="005F1B2A" w:rsidR="00E735BF" w:rsidTr="45068D2C" w14:paraId="215A9858" w14:textId="77777777">
        <w:tc>
          <w:tcPr>
            <w:tcW w:w="303" w:type="pct"/>
            <w:hideMark/>
          </w:tcPr>
          <w:p w:rsidRPr="005F1B2A" w:rsidR="00A609AB" w:rsidP="00E77FEE" w:rsidRDefault="00A609AB" w14:paraId="469F169B" w14:textId="77777777">
            <w:pPr>
              <w:spacing w:before="120" w:after="120"/>
              <w:jc w:val="center"/>
              <w:rPr>
                <w:rFonts w:ascii="OpenSans" w:hAnsi="OpenSans" w:cs="Segoe UI"/>
                <w:b/>
                <w:sz w:val="19"/>
                <w:szCs w:val="19"/>
              </w:rPr>
            </w:pPr>
            <w:r w:rsidRPr="005F1B2A">
              <w:rPr>
                <w:rFonts w:ascii="OpenSans" w:hAnsi="OpenSans" w:cs="Segoe UI"/>
                <w:b/>
                <w:sz w:val="19"/>
                <w:szCs w:val="19"/>
              </w:rPr>
              <w:t>4</w:t>
            </w:r>
          </w:p>
        </w:tc>
        <w:tc>
          <w:tcPr>
            <w:tcW w:w="4697" w:type="pct"/>
            <w:hideMark/>
          </w:tcPr>
          <w:p w:rsidRPr="005F1B2A" w:rsidR="00A609AB" w:rsidP="00E77FEE" w:rsidRDefault="00A609AB" w14:paraId="60330BDA" w14:textId="77777777">
            <w:pPr>
              <w:spacing w:before="120" w:after="120"/>
              <w:rPr>
                <w:rFonts w:ascii="OpenSans" w:hAnsi="OpenSans" w:cs="Segoe UI"/>
                <w:sz w:val="19"/>
                <w:szCs w:val="19"/>
              </w:rPr>
            </w:pPr>
            <w:r w:rsidRPr="005F1B2A">
              <w:rPr>
                <w:rFonts w:ascii="OpenSans" w:hAnsi="OpenSans" w:cs="Segoe UI"/>
                <w:sz w:val="19"/>
                <w:szCs w:val="19"/>
              </w:rPr>
              <w:t>To support a PostgreSQL as a data source to cover the project’s scope</w:t>
            </w:r>
          </w:p>
        </w:tc>
      </w:tr>
      <w:tr w:rsidRPr="005F1B2A" w:rsidR="00E735BF" w:rsidTr="45068D2C" w14:paraId="714CBEB9" w14:textId="77777777">
        <w:trPr>
          <w:trHeight w:val="300"/>
        </w:trPr>
        <w:tc>
          <w:tcPr>
            <w:tcW w:w="303" w:type="pct"/>
            <w:hideMark/>
          </w:tcPr>
          <w:p w:rsidRPr="005F1B2A" w:rsidR="00A609AB" w:rsidP="00E77FEE" w:rsidRDefault="00A609AB" w14:paraId="2B931BE5" w14:textId="77777777">
            <w:pPr>
              <w:spacing w:before="120" w:after="120"/>
              <w:jc w:val="center"/>
              <w:rPr>
                <w:rFonts w:ascii="OpenSans" w:hAnsi="OpenSans" w:cs="Segoe UI"/>
                <w:b/>
                <w:sz w:val="19"/>
                <w:szCs w:val="19"/>
              </w:rPr>
            </w:pPr>
            <w:r w:rsidRPr="005F1B2A">
              <w:rPr>
                <w:rFonts w:ascii="OpenSans" w:hAnsi="OpenSans" w:cs="Segoe UI"/>
                <w:b/>
                <w:sz w:val="19"/>
                <w:szCs w:val="19"/>
              </w:rPr>
              <w:t>5</w:t>
            </w:r>
          </w:p>
        </w:tc>
        <w:tc>
          <w:tcPr>
            <w:tcW w:w="4697" w:type="pct"/>
            <w:hideMark/>
          </w:tcPr>
          <w:p w:rsidRPr="005F1B2A" w:rsidR="00A609AB" w:rsidP="00E77FEE" w:rsidRDefault="00A609AB" w14:paraId="45A1F54F" w14:textId="77777777">
            <w:pPr>
              <w:spacing w:before="120" w:after="120"/>
              <w:rPr>
                <w:rFonts w:ascii="OpenSans" w:hAnsi="OpenSans" w:cs="Segoe UI"/>
                <w:sz w:val="19"/>
                <w:szCs w:val="19"/>
              </w:rPr>
            </w:pPr>
            <w:r w:rsidRPr="005F1B2A">
              <w:rPr>
                <w:rFonts w:ascii="OpenSans" w:hAnsi="OpenSans" w:cs="Segoe UI"/>
                <w:sz w:val="19"/>
                <w:szCs w:val="19"/>
              </w:rPr>
              <w:t>To support an Azure Storage Account as a data source to cover the project’s scope</w:t>
            </w:r>
          </w:p>
        </w:tc>
      </w:tr>
      <w:tr w:rsidRPr="005F1B2A" w:rsidR="00E735BF" w:rsidTr="45068D2C" w14:paraId="089B66BA" w14:textId="77777777">
        <w:tc>
          <w:tcPr>
            <w:tcW w:w="303" w:type="pct"/>
            <w:hideMark/>
          </w:tcPr>
          <w:p w:rsidRPr="005F1B2A" w:rsidR="00A609AB" w:rsidP="00E77FEE" w:rsidRDefault="00A609AB" w14:paraId="283DB60C" w14:textId="77777777">
            <w:pPr>
              <w:spacing w:before="120" w:after="120"/>
              <w:jc w:val="center"/>
              <w:rPr>
                <w:rFonts w:ascii="OpenSans" w:hAnsi="OpenSans" w:cs="Segoe UI"/>
                <w:b/>
                <w:sz w:val="19"/>
                <w:szCs w:val="19"/>
              </w:rPr>
            </w:pPr>
            <w:r w:rsidRPr="005F1B2A">
              <w:rPr>
                <w:rFonts w:ascii="OpenSans" w:hAnsi="OpenSans" w:cs="Segoe UI"/>
                <w:b/>
                <w:sz w:val="19"/>
                <w:szCs w:val="19"/>
              </w:rPr>
              <w:t>6</w:t>
            </w:r>
          </w:p>
        </w:tc>
        <w:tc>
          <w:tcPr>
            <w:tcW w:w="4697" w:type="pct"/>
            <w:hideMark/>
          </w:tcPr>
          <w:p w:rsidRPr="005F1B2A" w:rsidR="00A609AB" w:rsidP="00E77FEE" w:rsidRDefault="00A609AB" w14:paraId="627DA121" w14:textId="77777777">
            <w:pPr>
              <w:spacing w:before="120" w:after="120"/>
              <w:rPr>
                <w:rFonts w:ascii="OpenSans" w:hAnsi="OpenSans" w:cs="Segoe UI"/>
                <w:sz w:val="19"/>
                <w:szCs w:val="19"/>
              </w:rPr>
            </w:pPr>
            <w:r w:rsidRPr="005F1B2A">
              <w:rPr>
                <w:rFonts w:ascii="OpenSans" w:hAnsi="OpenSans" w:cs="Segoe UI"/>
                <w:sz w:val="19"/>
                <w:szCs w:val="19"/>
              </w:rPr>
              <w:t>To be flexible in data source types extending</w:t>
            </w:r>
          </w:p>
        </w:tc>
      </w:tr>
      <w:tr w:rsidRPr="005F1B2A" w:rsidR="00E735BF" w:rsidTr="45068D2C" w14:paraId="6CC848A4" w14:textId="77777777">
        <w:tc>
          <w:tcPr>
            <w:tcW w:w="303" w:type="pct"/>
            <w:hideMark/>
          </w:tcPr>
          <w:p w:rsidRPr="005F1B2A" w:rsidR="00A609AB" w:rsidP="00E77FEE" w:rsidRDefault="00A609AB" w14:paraId="4CC0AB16" w14:textId="77777777">
            <w:pPr>
              <w:spacing w:before="120" w:after="120"/>
              <w:jc w:val="center"/>
              <w:rPr>
                <w:rFonts w:ascii="OpenSans" w:hAnsi="OpenSans" w:cs="Segoe UI"/>
                <w:b/>
                <w:sz w:val="19"/>
                <w:szCs w:val="19"/>
              </w:rPr>
            </w:pPr>
            <w:r w:rsidRPr="005F1B2A">
              <w:rPr>
                <w:rFonts w:ascii="OpenSans" w:hAnsi="OpenSans" w:cs="Segoe UI"/>
                <w:b/>
                <w:sz w:val="19"/>
                <w:szCs w:val="19"/>
              </w:rPr>
              <w:t>7</w:t>
            </w:r>
          </w:p>
        </w:tc>
        <w:tc>
          <w:tcPr>
            <w:tcW w:w="4697" w:type="pct"/>
            <w:hideMark/>
          </w:tcPr>
          <w:p w:rsidRPr="005F1B2A" w:rsidR="004F33FA" w:rsidP="00E77FEE" w:rsidRDefault="00A609AB" w14:paraId="43843F7B" w14:textId="77777777">
            <w:pPr>
              <w:spacing w:before="120" w:after="120"/>
              <w:rPr>
                <w:rFonts w:ascii="OpenSans" w:hAnsi="OpenSans" w:cs="Segoe UI"/>
                <w:sz w:val="19"/>
                <w:szCs w:val="19"/>
              </w:rPr>
            </w:pPr>
            <w:r w:rsidRPr="005F1B2A">
              <w:rPr>
                <w:rFonts w:ascii="OpenSans" w:hAnsi="OpenSans" w:cs="Segoe UI"/>
                <w:sz w:val="19"/>
                <w:szCs w:val="19"/>
              </w:rPr>
              <w:t>To support workflows complex scheduling (hourly/daily</w:t>
            </w:r>
            <w:r w:rsidRPr="005F1B2A" w:rsidR="004F33FA">
              <w:rPr>
                <w:rFonts w:ascii="OpenSans" w:hAnsi="OpenSans" w:cs="Segoe UI"/>
                <w:sz w:val="19"/>
                <w:szCs w:val="19"/>
              </w:rPr>
              <w:t>/monthly</w:t>
            </w:r>
            <w:r w:rsidRPr="005F1B2A">
              <w:rPr>
                <w:rFonts w:ascii="OpenSans" w:hAnsi="OpenSans" w:cs="Segoe UI"/>
                <w:sz w:val="19"/>
                <w:szCs w:val="19"/>
              </w:rPr>
              <w:t xml:space="preserve"> basis)</w:t>
            </w:r>
          </w:p>
          <w:p w:rsidRPr="005F1B2A" w:rsidR="004F33FA" w:rsidP="00E77FEE" w:rsidRDefault="004F33FA" w14:paraId="4384218F" w14:textId="77777777">
            <w:pPr>
              <w:pStyle w:val="ListParagraph"/>
              <w:numPr>
                <w:ilvl w:val="0"/>
                <w:numId w:val="21"/>
              </w:numPr>
              <w:spacing w:before="120" w:after="120"/>
              <w:rPr>
                <w:rFonts w:ascii="OpenSans" w:hAnsi="OpenSans" w:cs="Segoe UI"/>
                <w:sz w:val="19"/>
                <w:szCs w:val="19"/>
              </w:rPr>
            </w:pPr>
            <w:r w:rsidRPr="005F1B2A">
              <w:rPr>
                <w:rFonts w:ascii="OpenSans" w:hAnsi="OpenSans" w:cs="Segoe UI"/>
                <w:sz w:val="19"/>
                <w:szCs w:val="19"/>
              </w:rPr>
              <w:t>Hourly - run workflow every day at specific hours with an ability to specify time and skip some hours (for example - 12:45, 13:45, 14:45 only)</w:t>
            </w:r>
          </w:p>
          <w:p w:rsidRPr="005F1B2A" w:rsidR="004F33FA" w:rsidP="00E77FEE" w:rsidRDefault="004F33FA" w14:paraId="3F084D8E" w14:textId="77777777">
            <w:pPr>
              <w:pStyle w:val="ListParagraph"/>
              <w:numPr>
                <w:ilvl w:val="0"/>
                <w:numId w:val="21"/>
              </w:numPr>
              <w:spacing w:before="120" w:after="120"/>
              <w:rPr>
                <w:rFonts w:ascii="OpenSans" w:hAnsi="OpenSans" w:cs="Segoe UI"/>
                <w:sz w:val="19"/>
                <w:szCs w:val="19"/>
              </w:rPr>
            </w:pPr>
            <w:r w:rsidRPr="005F1B2A">
              <w:rPr>
                <w:rFonts w:ascii="OpenSans" w:hAnsi="OpenSans" w:cs="Segoe UI"/>
                <w:sz w:val="19"/>
                <w:szCs w:val="19"/>
              </w:rPr>
              <w:t>Daily - run workflow every day once a day at specific hour with an ability to specify time (for example - 03:30 only)</w:t>
            </w:r>
          </w:p>
          <w:p w:rsidRPr="005F1B2A" w:rsidR="00A609AB" w:rsidP="00E77FEE" w:rsidRDefault="004F33FA" w14:paraId="167049B4" w14:textId="19300FE2">
            <w:pPr>
              <w:pStyle w:val="ListParagraph"/>
              <w:numPr>
                <w:ilvl w:val="0"/>
                <w:numId w:val="21"/>
              </w:numPr>
              <w:spacing w:before="120" w:after="120"/>
              <w:rPr>
                <w:rFonts w:ascii="OpenSans" w:hAnsi="OpenSans" w:cs="Segoe UI"/>
                <w:sz w:val="19"/>
                <w:szCs w:val="19"/>
              </w:rPr>
            </w:pPr>
            <w:r w:rsidRPr="005F1B2A">
              <w:rPr>
                <w:rFonts w:ascii="OpenSans" w:hAnsi="OpenSans" w:cs="Segoe UI"/>
                <w:sz w:val="19"/>
                <w:szCs w:val="19"/>
              </w:rPr>
              <w:t>Monthly - run workflow at specific day of month (for example - 01.01, 01.02, 01.03...01.12)</w:t>
            </w:r>
          </w:p>
        </w:tc>
      </w:tr>
      <w:tr w:rsidRPr="005F1B2A" w:rsidR="00E735BF" w:rsidTr="45068D2C" w14:paraId="49AAA251" w14:textId="77777777">
        <w:tc>
          <w:tcPr>
            <w:tcW w:w="303" w:type="pct"/>
            <w:hideMark/>
          </w:tcPr>
          <w:p w:rsidRPr="005F1B2A" w:rsidR="00A609AB" w:rsidP="00E77FEE" w:rsidRDefault="00A609AB" w14:paraId="5A97BC01" w14:textId="77777777">
            <w:pPr>
              <w:spacing w:before="120" w:after="120"/>
              <w:jc w:val="center"/>
              <w:rPr>
                <w:rFonts w:ascii="OpenSans" w:hAnsi="OpenSans" w:cs="Segoe UI"/>
                <w:b/>
                <w:sz w:val="19"/>
                <w:szCs w:val="19"/>
              </w:rPr>
            </w:pPr>
            <w:r w:rsidRPr="005F1B2A">
              <w:rPr>
                <w:rFonts w:ascii="OpenSans" w:hAnsi="OpenSans" w:cs="Segoe UI"/>
                <w:b/>
                <w:sz w:val="19"/>
                <w:szCs w:val="19"/>
              </w:rPr>
              <w:t>8</w:t>
            </w:r>
          </w:p>
        </w:tc>
        <w:tc>
          <w:tcPr>
            <w:tcW w:w="4697" w:type="pct"/>
            <w:hideMark/>
          </w:tcPr>
          <w:p w:rsidRPr="005F1B2A" w:rsidR="00A609AB" w:rsidP="00E77FEE" w:rsidRDefault="00A609AB" w14:paraId="0A145918" w14:textId="77777777">
            <w:pPr>
              <w:spacing w:before="120" w:after="120"/>
              <w:rPr>
                <w:rFonts w:ascii="OpenSans" w:hAnsi="OpenSans" w:cs="Segoe UI"/>
                <w:sz w:val="19"/>
                <w:szCs w:val="19"/>
              </w:rPr>
            </w:pPr>
            <w:r w:rsidRPr="005F1B2A">
              <w:rPr>
                <w:rFonts w:ascii="OpenSans" w:hAnsi="OpenSans" w:cs="Segoe UI"/>
                <w:sz w:val="19"/>
                <w:szCs w:val="19"/>
              </w:rPr>
              <w:t>To support the different data ingestion patterns such as full loading, incremental loading with a minimal configuration</w:t>
            </w:r>
          </w:p>
        </w:tc>
      </w:tr>
      <w:tr w:rsidRPr="005F1B2A" w:rsidR="00E735BF" w:rsidTr="45068D2C" w14:paraId="7A20249D" w14:textId="77777777">
        <w:tc>
          <w:tcPr>
            <w:tcW w:w="303" w:type="pct"/>
            <w:hideMark/>
          </w:tcPr>
          <w:p w:rsidRPr="005F1B2A" w:rsidR="00A609AB" w:rsidP="00E77FEE" w:rsidRDefault="00A609AB" w14:paraId="3221EAE6" w14:textId="77777777">
            <w:pPr>
              <w:spacing w:before="120" w:after="120"/>
              <w:jc w:val="center"/>
              <w:rPr>
                <w:rFonts w:ascii="OpenSans" w:hAnsi="OpenSans" w:cs="Segoe UI"/>
                <w:b/>
                <w:sz w:val="19"/>
                <w:szCs w:val="19"/>
              </w:rPr>
            </w:pPr>
            <w:r w:rsidRPr="005F1B2A">
              <w:rPr>
                <w:rFonts w:ascii="OpenSans" w:hAnsi="OpenSans" w:cs="Segoe UI"/>
                <w:b/>
                <w:sz w:val="19"/>
                <w:szCs w:val="19"/>
              </w:rPr>
              <w:t>9</w:t>
            </w:r>
          </w:p>
        </w:tc>
        <w:tc>
          <w:tcPr>
            <w:tcW w:w="4697" w:type="pct"/>
            <w:hideMark/>
          </w:tcPr>
          <w:p w:rsidRPr="005F1B2A" w:rsidR="00A609AB" w:rsidP="00E77FEE" w:rsidRDefault="00A609AB" w14:paraId="5A3D3B7E" w14:textId="77777777">
            <w:pPr>
              <w:spacing w:before="120" w:after="120"/>
              <w:rPr>
                <w:rFonts w:ascii="OpenSans" w:hAnsi="OpenSans" w:cs="Segoe UI"/>
                <w:sz w:val="19"/>
                <w:szCs w:val="19"/>
              </w:rPr>
            </w:pPr>
            <w:r w:rsidRPr="005F1B2A">
              <w:rPr>
                <w:rFonts w:ascii="OpenSans" w:hAnsi="OpenSans" w:cs="Segoe UI"/>
                <w:sz w:val="19"/>
                <w:szCs w:val="19"/>
              </w:rPr>
              <w:t>To be flexible in data ingestion patterns extending</w:t>
            </w:r>
          </w:p>
        </w:tc>
      </w:tr>
      <w:tr w:rsidRPr="005F1B2A" w:rsidR="00E735BF" w:rsidTr="45068D2C" w14:paraId="4DAC6830" w14:textId="77777777">
        <w:tc>
          <w:tcPr>
            <w:tcW w:w="303" w:type="pct"/>
            <w:hideMark/>
          </w:tcPr>
          <w:p w:rsidRPr="005F1B2A" w:rsidR="00A609AB" w:rsidP="00E77FEE" w:rsidRDefault="00A609AB" w14:paraId="3E29A50E" w14:textId="77777777">
            <w:pPr>
              <w:spacing w:before="120" w:after="120"/>
              <w:jc w:val="center"/>
              <w:rPr>
                <w:rFonts w:ascii="OpenSans" w:hAnsi="OpenSans" w:cs="Segoe UI"/>
                <w:b/>
                <w:sz w:val="19"/>
                <w:szCs w:val="19"/>
              </w:rPr>
            </w:pPr>
            <w:r w:rsidRPr="005F1B2A">
              <w:rPr>
                <w:rFonts w:ascii="OpenSans" w:hAnsi="OpenSans" w:cs="Segoe UI"/>
                <w:b/>
                <w:sz w:val="19"/>
                <w:szCs w:val="19"/>
              </w:rPr>
              <w:t>10</w:t>
            </w:r>
          </w:p>
        </w:tc>
        <w:tc>
          <w:tcPr>
            <w:tcW w:w="4697" w:type="pct"/>
            <w:hideMark/>
          </w:tcPr>
          <w:p w:rsidRPr="005F1B2A" w:rsidR="00A609AB" w:rsidP="00E77FEE" w:rsidRDefault="00A609AB" w14:paraId="5EADD40A" w14:textId="77777777">
            <w:pPr>
              <w:spacing w:before="120" w:after="120"/>
              <w:rPr>
                <w:rFonts w:ascii="OpenSans" w:hAnsi="OpenSans" w:cs="Segoe UI"/>
                <w:sz w:val="19"/>
                <w:szCs w:val="19"/>
              </w:rPr>
            </w:pPr>
            <w:r w:rsidRPr="005F1B2A">
              <w:rPr>
                <w:rFonts w:ascii="OpenSans" w:hAnsi="OpenSans" w:cs="Segoe UI"/>
                <w:sz w:val="19"/>
                <w:szCs w:val="19"/>
              </w:rPr>
              <w:t>To support data sources entities dependencies configuration and tracking</w:t>
            </w:r>
          </w:p>
        </w:tc>
      </w:tr>
      <w:tr w:rsidRPr="005F1B2A" w:rsidR="00E735BF" w:rsidTr="45068D2C" w14:paraId="11ED63F6" w14:textId="77777777">
        <w:tc>
          <w:tcPr>
            <w:tcW w:w="303" w:type="pct"/>
            <w:hideMark/>
          </w:tcPr>
          <w:p w:rsidRPr="005F1B2A" w:rsidR="00A609AB" w:rsidP="00E77FEE" w:rsidRDefault="00A609AB" w14:paraId="6A25CA22" w14:textId="77777777">
            <w:pPr>
              <w:spacing w:before="120" w:after="120"/>
              <w:jc w:val="center"/>
              <w:rPr>
                <w:rFonts w:ascii="OpenSans" w:hAnsi="OpenSans" w:cs="Segoe UI"/>
                <w:b/>
                <w:sz w:val="19"/>
                <w:szCs w:val="19"/>
              </w:rPr>
            </w:pPr>
            <w:r w:rsidRPr="005F1B2A">
              <w:rPr>
                <w:rFonts w:ascii="OpenSans" w:hAnsi="OpenSans" w:cs="Segoe UI"/>
                <w:b/>
                <w:sz w:val="19"/>
                <w:szCs w:val="19"/>
              </w:rPr>
              <w:t>11</w:t>
            </w:r>
          </w:p>
        </w:tc>
        <w:tc>
          <w:tcPr>
            <w:tcW w:w="4697" w:type="pct"/>
            <w:hideMark/>
          </w:tcPr>
          <w:p w:rsidRPr="005F1B2A" w:rsidR="00A609AB" w:rsidP="00E77FEE" w:rsidRDefault="00A609AB" w14:paraId="46C86C3E" w14:textId="77777777">
            <w:pPr>
              <w:spacing w:before="120" w:after="120"/>
              <w:rPr>
                <w:rFonts w:ascii="OpenSans" w:hAnsi="OpenSans" w:cs="Segoe UI"/>
                <w:sz w:val="19"/>
                <w:szCs w:val="19"/>
              </w:rPr>
            </w:pPr>
            <w:r w:rsidRPr="005F1B2A">
              <w:rPr>
                <w:rFonts w:ascii="OpenSans" w:hAnsi="OpenSans" w:cs="Segoe UI"/>
                <w:sz w:val="19"/>
                <w:szCs w:val="19"/>
              </w:rPr>
              <w:t>To support workflows executions retries to cover rerun executions strategy</w:t>
            </w:r>
          </w:p>
        </w:tc>
      </w:tr>
      <w:tr w:rsidRPr="005F1B2A" w:rsidR="00E735BF" w:rsidTr="45068D2C" w14:paraId="0A0ECF27" w14:textId="77777777">
        <w:tc>
          <w:tcPr>
            <w:tcW w:w="303" w:type="pct"/>
            <w:hideMark/>
          </w:tcPr>
          <w:p w:rsidRPr="005F1B2A" w:rsidR="00A609AB" w:rsidP="00E77FEE" w:rsidRDefault="00A609AB" w14:paraId="5B209B3F" w14:textId="77777777">
            <w:pPr>
              <w:spacing w:before="120" w:after="120"/>
              <w:jc w:val="center"/>
              <w:rPr>
                <w:rFonts w:ascii="OpenSans" w:hAnsi="OpenSans" w:cs="Segoe UI"/>
                <w:b/>
                <w:sz w:val="19"/>
                <w:szCs w:val="19"/>
              </w:rPr>
            </w:pPr>
            <w:r w:rsidRPr="005F1B2A">
              <w:rPr>
                <w:rFonts w:ascii="OpenSans" w:hAnsi="OpenSans" w:cs="Segoe UI"/>
                <w:b/>
                <w:sz w:val="19"/>
                <w:szCs w:val="19"/>
              </w:rPr>
              <w:t>12</w:t>
            </w:r>
          </w:p>
        </w:tc>
        <w:tc>
          <w:tcPr>
            <w:tcW w:w="4697" w:type="pct"/>
            <w:hideMark/>
          </w:tcPr>
          <w:p w:rsidRPr="005F1B2A" w:rsidR="00A609AB" w:rsidP="00E77FEE" w:rsidRDefault="00A609AB" w14:paraId="0CF0B9A6" w14:textId="77777777">
            <w:pPr>
              <w:spacing w:before="120" w:after="120"/>
              <w:rPr>
                <w:rFonts w:ascii="OpenSans" w:hAnsi="OpenSans" w:cs="Segoe UI"/>
                <w:sz w:val="19"/>
                <w:szCs w:val="19"/>
              </w:rPr>
            </w:pPr>
            <w:r w:rsidRPr="005F1B2A">
              <w:rPr>
                <w:rFonts w:ascii="OpenSans" w:hAnsi="OpenSans" w:cs="Segoe UI"/>
                <w:sz w:val="19"/>
                <w:szCs w:val="19"/>
              </w:rPr>
              <w:t>To support storing of historical information about workflows executions, such as execution parameters, workflows executions statuses etc.</w:t>
            </w:r>
          </w:p>
        </w:tc>
      </w:tr>
      <w:tr w:rsidRPr="005F1B2A" w:rsidR="00E735BF" w:rsidTr="45068D2C" w14:paraId="0A8208E5" w14:textId="77777777">
        <w:tc>
          <w:tcPr>
            <w:tcW w:w="303" w:type="pct"/>
            <w:hideMark/>
          </w:tcPr>
          <w:p w:rsidRPr="005F1B2A" w:rsidR="00A609AB" w:rsidP="00E77FEE" w:rsidRDefault="00A609AB" w14:paraId="752DC755" w14:textId="77777777">
            <w:pPr>
              <w:spacing w:before="120" w:after="120"/>
              <w:jc w:val="center"/>
              <w:rPr>
                <w:rFonts w:ascii="OpenSans" w:hAnsi="OpenSans" w:cs="Segoe UI"/>
                <w:b/>
                <w:sz w:val="19"/>
                <w:szCs w:val="19"/>
              </w:rPr>
            </w:pPr>
            <w:r w:rsidRPr="005F1B2A">
              <w:rPr>
                <w:rFonts w:ascii="OpenSans" w:hAnsi="OpenSans" w:cs="Segoe UI"/>
                <w:b/>
                <w:sz w:val="19"/>
                <w:szCs w:val="19"/>
              </w:rPr>
              <w:t>13</w:t>
            </w:r>
          </w:p>
        </w:tc>
        <w:tc>
          <w:tcPr>
            <w:tcW w:w="4697" w:type="pct"/>
            <w:hideMark/>
          </w:tcPr>
          <w:p w:rsidRPr="005F1B2A" w:rsidR="00A609AB" w:rsidP="00E77FEE" w:rsidRDefault="00A609AB" w14:paraId="7845029C" w14:textId="77777777">
            <w:pPr>
              <w:spacing w:before="120" w:after="120"/>
              <w:rPr>
                <w:rFonts w:ascii="OpenSans" w:hAnsi="OpenSans" w:cs="Segoe UI"/>
                <w:sz w:val="19"/>
                <w:szCs w:val="19"/>
              </w:rPr>
            </w:pPr>
            <w:r w:rsidRPr="005F1B2A">
              <w:rPr>
                <w:rFonts w:ascii="OpenSans" w:hAnsi="OpenSans" w:cs="Segoe UI"/>
                <w:sz w:val="19"/>
                <w:szCs w:val="19"/>
              </w:rPr>
              <w:t>To support workflows orchestration metrics monitoring</w:t>
            </w:r>
          </w:p>
        </w:tc>
      </w:tr>
      <w:tr w:rsidRPr="005F1B2A" w:rsidR="00E735BF" w:rsidTr="45068D2C" w14:paraId="2D11FB34" w14:textId="77777777">
        <w:tc>
          <w:tcPr>
            <w:tcW w:w="303" w:type="pct"/>
            <w:hideMark/>
          </w:tcPr>
          <w:p w:rsidRPr="005F1B2A" w:rsidR="00A609AB" w:rsidP="00E77FEE" w:rsidRDefault="00A609AB" w14:paraId="399BF429" w14:textId="77777777">
            <w:pPr>
              <w:spacing w:before="120" w:after="120"/>
              <w:jc w:val="center"/>
              <w:rPr>
                <w:rFonts w:ascii="OpenSans" w:hAnsi="OpenSans" w:cs="Segoe UI"/>
                <w:b/>
                <w:sz w:val="19"/>
                <w:szCs w:val="19"/>
              </w:rPr>
            </w:pPr>
            <w:r w:rsidRPr="005F1B2A">
              <w:rPr>
                <w:rFonts w:ascii="OpenSans" w:hAnsi="OpenSans" w:cs="Segoe UI"/>
                <w:b/>
                <w:sz w:val="19"/>
                <w:szCs w:val="19"/>
              </w:rPr>
              <w:t>14</w:t>
            </w:r>
          </w:p>
        </w:tc>
        <w:tc>
          <w:tcPr>
            <w:tcW w:w="4697" w:type="pct"/>
            <w:hideMark/>
          </w:tcPr>
          <w:p w:rsidRPr="005F1B2A" w:rsidR="00A609AB" w:rsidP="00E77FEE" w:rsidRDefault="00A609AB" w14:paraId="2EF2A0DD" w14:textId="77777777">
            <w:pPr>
              <w:spacing w:before="120" w:after="120"/>
              <w:rPr>
                <w:rFonts w:ascii="OpenSans" w:hAnsi="OpenSans" w:cs="Segoe UI"/>
                <w:sz w:val="19"/>
                <w:szCs w:val="19"/>
              </w:rPr>
            </w:pPr>
            <w:r w:rsidRPr="005F1B2A">
              <w:rPr>
                <w:rFonts w:ascii="OpenSans" w:hAnsi="OpenSans" w:cs="Segoe UI"/>
                <w:sz w:val="19"/>
                <w:szCs w:val="19"/>
              </w:rPr>
              <w:t>To support the notifications about failed workflows</w:t>
            </w:r>
          </w:p>
        </w:tc>
      </w:tr>
      <w:tr w:rsidRPr="005F1B2A" w:rsidR="00E735BF" w:rsidTr="45068D2C" w14:paraId="43AFC5F5" w14:textId="77777777">
        <w:tc>
          <w:tcPr>
            <w:tcW w:w="303" w:type="pct"/>
            <w:hideMark/>
          </w:tcPr>
          <w:p w:rsidRPr="005F1B2A" w:rsidR="00A609AB" w:rsidP="00E77FEE" w:rsidRDefault="00A609AB" w14:paraId="25DEC738" w14:textId="77777777">
            <w:pPr>
              <w:spacing w:before="120" w:after="120"/>
              <w:jc w:val="center"/>
              <w:rPr>
                <w:rFonts w:ascii="OpenSans" w:hAnsi="OpenSans" w:cs="Segoe UI"/>
                <w:b/>
                <w:sz w:val="19"/>
                <w:szCs w:val="19"/>
              </w:rPr>
            </w:pPr>
            <w:r w:rsidRPr="005F1B2A">
              <w:rPr>
                <w:rFonts w:ascii="OpenSans" w:hAnsi="OpenSans" w:cs="Segoe UI"/>
                <w:b/>
                <w:sz w:val="19"/>
                <w:szCs w:val="19"/>
              </w:rPr>
              <w:t>15</w:t>
            </w:r>
          </w:p>
        </w:tc>
        <w:tc>
          <w:tcPr>
            <w:tcW w:w="4697" w:type="pct"/>
            <w:hideMark/>
          </w:tcPr>
          <w:p w:rsidRPr="005F1B2A" w:rsidR="00A609AB" w:rsidP="00E77FEE" w:rsidRDefault="00A609AB" w14:paraId="6E8D7433" w14:textId="77777777">
            <w:pPr>
              <w:spacing w:before="120" w:after="120"/>
              <w:rPr>
                <w:rFonts w:ascii="OpenSans" w:hAnsi="OpenSans" w:cs="Segoe UI"/>
                <w:sz w:val="19"/>
                <w:szCs w:val="19"/>
              </w:rPr>
            </w:pPr>
            <w:r w:rsidRPr="005F1B2A">
              <w:rPr>
                <w:rFonts w:ascii="OpenSans" w:hAnsi="OpenSans" w:cs="Segoe UI"/>
                <w:sz w:val="19"/>
                <w:szCs w:val="19"/>
              </w:rPr>
              <w:t>To have a UI with an ability to restart failed workflows/workflows activities</w:t>
            </w:r>
          </w:p>
        </w:tc>
      </w:tr>
      <w:tr w:rsidRPr="005F1B2A" w:rsidR="00E735BF" w:rsidTr="45068D2C" w14:paraId="16147B89" w14:textId="77777777">
        <w:tc>
          <w:tcPr>
            <w:tcW w:w="303" w:type="pct"/>
            <w:hideMark/>
          </w:tcPr>
          <w:p w:rsidRPr="005F1B2A" w:rsidR="00A609AB" w:rsidP="00E77FEE" w:rsidRDefault="00A609AB" w14:paraId="494A248A" w14:textId="77777777">
            <w:pPr>
              <w:spacing w:before="120" w:after="120"/>
              <w:jc w:val="center"/>
              <w:rPr>
                <w:rFonts w:ascii="OpenSans" w:hAnsi="OpenSans" w:cs="Segoe UI"/>
                <w:b/>
                <w:sz w:val="19"/>
                <w:szCs w:val="19"/>
              </w:rPr>
            </w:pPr>
            <w:r w:rsidRPr="005F1B2A">
              <w:rPr>
                <w:rFonts w:ascii="OpenSans" w:hAnsi="OpenSans" w:cs="Segoe UI"/>
                <w:b/>
                <w:sz w:val="19"/>
                <w:szCs w:val="19"/>
              </w:rPr>
              <w:t>16</w:t>
            </w:r>
          </w:p>
        </w:tc>
        <w:tc>
          <w:tcPr>
            <w:tcW w:w="4697" w:type="pct"/>
            <w:hideMark/>
          </w:tcPr>
          <w:p w:rsidRPr="005F1B2A" w:rsidR="00A609AB" w:rsidP="00E77FEE" w:rsidRDefault="00A609AB" w14:paraId="3C68A87C" w14:textId="77777777">
            <w:pPr>
              <w:spacing w:before="120" w:after="120"/>
              <w:rPr>
                <w:rFonts w:ascii="OpenSans" w:hAnsi="OpenSans" w:cs="Segoe UI"/>
                <w:sz w:val="19"/>
                <w:szCs w:val="19"/>
              </w:rPr>
            </w:pPr>
            <w:r w:rsidRPr="005F1B2A">
              <w:rPr>
                <w:rFonts w:ascii="OpenSans" w:hAnsi="OpenSans" w:cs="Segoe UI"/>
                <w:sz w:val="19"/>
                <w:szCs w:val="19"/>
              </w:rPr>
              <w:t>To support a Microsoft Fabric as a primary service for data ingestion</w:t>
            </w:r>
          </w:p>
        </w:tc>
      </w:tr>
      <w:tr w:rsidRPr="005F1B2A" w:rsidR="00E735BF" w:rsidTr="45068D2C" w14:paraId="2F09529B" w14:textId="77777777">
        <w:tc>
          <w:tcPr>
            <w:tcW w:w="303" w:type="pct"/>
            <w:hideMark/>
          </w:tcPr>
          <w:p w:rsidRPr="005F1B2A" w:rsidR="00A609AB" w:rsidP="00E77FEE" w:rsidRDefault="00A609AB" w14:paraId="2AD3EC1F" w14:textId="77777777">
            <w:pPr>
              <w:spacing w:before="120" w:after="120"/>
              <w:jc w:val="center"/>
              <w:rPr>
                <w:rFonts w:ascii="OpenSans" w:hAnsi="OpenSans" w:cs="Segoe UI"/>
                <w:b/>
                <w:sz w:val="19"/>
                <w:szCs w:val="19"/>
              </w:rPr>
            </w:pPr>
            <w:r w:rsidRPr="005F1B2A">
              <w:rPr>
                <w:rFonts w:ascii="OpenSans" w:hAnsi="OpenSans" w:cs="Segoe UI"/>
                <w:b/>
                <w:sz w:val="19"/>
                <w:szCs w:val="19"/>
              </w:rPr>
              <w:t>17</w:t>
            </w:r>
          </w:p>
        </w:tc>
        <w:tc>
          <w:tcPr>
            <w:tcW w:w="4697" w:type="pct"/>
            <w:hideMark/>
          </w:tcPr>
          <w:p w:rsidRPr="005F1B2A" w:rsidR="00A609AB" w:rsidP="00E77FEE" w:rsidRDefault="00A609AB" w14:paraId="1F162154" w14:textId="77777777">
            <w:pPr>
              <w:spacing w:before="120" w:after="120"/>
              <w:rPr>
                <w:rFonts w:ascii="OpenSans" w:hAnsi="OpenSans" w:cs="Segoe UI"/>
                <w:sz w:val="19"/>
                <w:szCs w:val="19"/>
              </w:rPr>
            </w:pPr>
            <w:r w:rsidRPr="005F1B2A">
              <w:rPr>
                <w:rFonts w:ascii="OpenSans" w:hAnsi="OpenSans" w:cs="Segoe UI"/>
                <w:sz w:val="19"/>
                <w:szCs w:val="19"/>
              </w:rPr>
              <w:t>To support the calls to Data Quality engine to validate data during ETL/ELT processes</w:t>
            </w:r>
          </w:p>
        </w:tc>
      </w:tr>
      <w:tr w:rsidRPr="005F1B2A" w:rsidR="00E735BF" w:rsidTr="45068D2C" w14:paraId="6B609DFD" w14:textId="77777777">
        <w:tc>
          <w:tcPr>
            <w:tcW w:w="303" w:type="pct"/>
            <w:hideMark/>
          </w:tcPr>
          <w:p w:rsidRPr="005F1B2A" w:rsidR="00A609AB" w:rsidP="00E77FEE" w:rsidRDefault="00A609AB" w14:paraId="13B2DBE7" w14:textId="77777777">
            <w:pPr>
              <w:spacing w:before="120" w:after="120"/>
              <w:jc w:val="center"/>
              <w:rPr>
                <w:rFonts w:ascii="OpenSans" w:hAnsi="OpenSans" w:cs="Segoe UI"/>
                <w:b/>
                <w:sz w:val="19"/>
                <w:szCs w:val="19"/>
              </w:rPr>
            </w:pPr>
            <w:r w:rsidRPr="005F1B2A">
              <w:rPr>
                <w:rFonts w:ascii="OpenSans" w:hAnsi="OpenSans" w:cs="Segoe UI"/>
                <w:b/>
                <w:sz w:val="19"/>
                <w:szCs w:val="19"/>
              </w:rPr>
              <w:t>18</w:t>
            </w:r>
          </w:p>
        </w:tc>
        <w:tc>
          <w:tcPr>
            <w:tcW w:w="4697" w:type="pct"/>
            <w:hideMark/>
          </w:tcPr>
          <w:p w:rsidRPr="005F1B2A" w:rsidR="00A609AB" w:rsidP="00E77FEE" w:rsidRDefault="00A609AB" w14:paraId="4FAAED5B" w14:textId="77777777">
            <w:pPr>
              <w:spacing w:before="120" w:after="120"/>
              <w:rPr>
                <w:rFonts w:ascii="OpenSans" w:hAnsi="OpenSans" w:cs="Segoe UI"/>
                <w:sz w:val="19"/>
                <w:szCs w:val="19"/>
              </w:rPr>
            </w:pPr>
            <w:r w:rsidRPr="005F1B2A">
              <w:rPr>
                <w:rFonts w:ascii="OpenSans" w:hAnsi="OpenSans" w:cs="Segoe UI"/>
                <w:sz w:val="19"/>
                <w:szCs w:val="19"/>
              </w:rPr>
              <w:t>To give an ability to extend data ingestion orchestration with additional steps to refresh Microsoft Power BI reports (not in scope of project, but will be useful in the future)</w:t>
            </w:r>
          </w:p>
        </w:tc>
      </w:tr>
    </w:tbl>
    <w:p w:rsidR="4CAEAF38" w:rsidP="00505B25" w:rsidRDefault="036AF83A" w14:paraId="61A8B42F" w14:textId="765E9C84">
      <w:pPr>
        <w:spacing w:before="120" w:after="120"/>
        <w:ind w:firstLine="720"/>
        <w:jc w:val="both"/>
        <w:rPr>
          <w:rFonts w:ascii="OpenSans" w:hAnsi="OpenSans" w:eastAsia="OpenSans" w:cs="OpenSans"/>
        </w:rPr>
      </w:pPr>
      <w:r w:rsidRPr="005F1B2A">
        <w:rPr>
          <w:rFonts w:ascii="OpenSans" w:hAnsi="OpenSans" w:eastAsia="OpenSans" w:cs="OpenSans"/>
        </w:rPr>
        <w:t>The following figure de</w:t>
      </w:r>
      <w:r w:rsidRPr="005F1B2A" w:rsidR="71AE61FB">
        <w:rPr>
          <w:rFonts w:ascii="OpenSans" w:hAnsi="OpenSans" w:eastAsia="OpenSans" w:cs="OpenSans"/>
        </w:rPr>
        <w:t xml:space="preserve">monstrates a </w:t>
      </w:r>
      <w:r w:rsidRPr="005F1B2A" w:rsidR="022B3635">
        <w:rPr>
          <w:rFonts w:ascii="OpenSans" w:hAnsi="OpenSans" w:eastAsia="OpenSans" w:cs="OpenSans"/>
        </w:rPr>
        <w:t>future</w:t>
      </w:r>
      <w:r w:rsidRPr="005F1B2A">
        <w:rPr>
          <w:rFonts w:ascii="OpenSans" w:hAnsi="OpenSans" w:eastAsia="OpenSans" w:cs="OpenSans"/>
        </w:rPr>
        <w:t xml:space="preserve"> workflows orchestration </w:t>
      </w:r>
      <w:r w:rsidRPr="005F1B2A" w:rsidR="2A355A16">
        <w:rPr>
          <w:rFonts w:ascii="OpenSans" w:hAnsi="OpenSans" w:eastAsia="OpenSans" w:cs="OpenSans"/>
        </w:rPr>
        <w:t>engine</w:t>
      </w:r>
      <w:r w:rsidRPr="005F1B2A">
        <w:rPr>
          <w:rFonts w:ascii="OpenSans" w:hAnsi="OpenSans" w:eastAsia="OpenSans" w:cs="OpenSans"/>
        </w:rPr>
        <w:t xml:space="preserve"> </w:t>
      </w:r>
      <w:r w:rsidRPr="005F1B2A" w:rsidR="3EE2B4F8">
        <w:rPr>
          <w:rFonts w:ascii="OpenSans" w:hAnsi="OpenSans" w:eastAsia="OpenSans" w:cs="OpenSans"/>
        </w:rPr>
        <w:t>high-level</w:t>
      </w:r>
      <w:r w:rsidRPr="005F1B2A" w:rsidR="01052DF6">
        <w:rPr>
          <w:rFonts w:ascii="OpenSans" w:hAnsi="OpenSans" w:eastAsia="OpenSans" w:cs="OpenSans"/>
        </w:rPr>
        <w:t xml:space="preserve"> </w:t>
      </w:r>
      <w:r w:rsidRPr="005F1B2A">
        <w:rPr>
          <w:rFonts w:ascii="OpenSans" w:hAnsi="OpenSans" w:eastAsia="OpenSans" w:cs="OpenSans"/>
        </w:rPr>
        <w:t>concept</w:t>
      </w:r>
      <w:r w:rsidRPr="005F1B2A" w:rsidR="00201D4A">
        <w:rPr>
          <w:rFonts w:ascii="OpenSans" w:hAnsi="OpenSans" w:eastAsia="OpenSans" w:cs="OpenSans"/>
        </w:rPr>
        <w:t>:</w:t>
      </w:r>
    </w:p>
    <w:p w:rsidRPr="005F1B2A" w:rsidR="00911432" w:rsidP="00505B25" w:rsidRDefault="00911432" w14:paraId="5B2A110E" w14:textId="44B0361C">
      <w:pPr>
        <w:spacing w:before="120" w:after="120"/>
        <w:ind w:firstLine="720"/>
        <w:jc w:val="both"/>
        <w:rPr>
          <w:rFonts w:ascii="OpenSans" w:hAnsi="OpenSans" w:eastAsia="OpenSans" w:cs="OpenSans"/>
        </w:rPr>
      </w:pPr>
      <w:r>
        <w:rPr>
          <w:rFonts w:ascii="OpenSans" w:hAnsi="OpenSans" w:eastAsia="OpenSans" w:cs="OpenSans"/>
          <w:noProof/>
        </w:rPr>
        <w:drawing>
          <wp:inline distT="0" distB="0" distL="0" distR="0" wp14:anchorId="0EF50288" wp14:editId="2631199C">
            <wp:extent cx="5934075" cy="3914775"/>
            <wp:effectExtent l="0" t="0" r="9525" b="9525"/>
            <wp:docPr id="4578327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4075" cy="3914775"/>
                    </a:xfrm>
                    <a:prstGeom prst="rect">
                      <a:avLst/>
                    </a:prstGeom>
                    <a:noFill/>
                    <a:ln>
                      <a:noFill/>
                    </a:ln>
                  </pic:spPr>
                </pic:pic>
              </a:graphicData>
            </a:graphic>
          </wp:inline>
        </w:drawing>
      </w:r>
    </w:p>
    <w:p w:rsidRPr="005F1B2A" w:rsidR="0080501D" w:rsidP="008B05BE" w:rsidRDefault="6BA4111F" w14:paraId="5E895444" w14:textId="5505DD02">
      <w:pPr>
        <w:spacing w:before="120" w:after="120"/>
        <w:jc w:val="center"/>
        <w:rPr>
          <w:rFonts w:ascii="OpenSans" w:hAnsi="OpenSans"/>
        </w:rPr>
      </w:pPr>
      <w:r w:rsidRPr="005F1B2A">
        <w:rPr>
          <w:rFonts w:ascii="OpenSans" w:hAnsi="OpenSans" w:cs="Open Sans"/>
          <w:i/>
          <w:sz w:val="22"/>
          <w:szCs w:val="22"/>
        </w:rPr>
        <w:t xml:space="preserve">Figure: </w:t>
      </w:r>
      <w:r w:rsidRPr="005F1B2A">
        <w:rPr>
          <w:rFonts w:ascii="OpenSans" w:hAnsi="OpenSans" w:eastAsia="Open Sans" w:cs="Open Sans"/>
          <w:i/>
          <w:sz w:val="22"/>
          <w:szCs w:val="22"/>
        </w:rPr>
        <w:t xml:space="preserve">Workflows </w:t>
      </w:r>
      <w:r w:rsidRPr="005F1B2A" w:rsidR="00CA22B5">
        <w:rPr>
          <w:rFonts w:ascii="OpenSans" w:hAnsi="OpenSans" w:eastAsia="Open Sans" w:cs="Open Sans"/>
          <w:i/>
          <w:sz w:val="22"/>
          <w:szCs w:val="22"/>
        </w:rPr>
        <w:t>o</w:t>
      </w:r>
      <w:r w:rsidRPr="005F1B2A">
        <w:rPr>
          <w:rFonts w:ascii="OpenSans" w:hAnsi="OpenSans" w:eastAsia="Open Sans" w:cs="Open Sans"/>
          <w:i/>
          <w:sz w:val="22"/>
          <w:szCs w:val="22"/>
        </w:rPr>
        <w:t xml:space="preserve">rchestration </w:t>
      </w:r>
      <w:r w:rsidRPr="005F1B2A" w:rsidR="00CA22B5">
        <w:rPr>
          <w:rFonts w:ascii="OpenSans" w:hAnsi="OpenSans" w:eastAsia="Open Sans" w:cs="Open Sans"/>
          <w:i/>
          <w:sz w:val="22"/>
          <w:szCs w:val="22"/>
        </w:rPr>
        <w:t>e</w:t>
      </w:r>
      <w:r w:rsidRPr="005F1B2A" w:rsidR="731B0A5C">
        <w:rPr>
          <w:rFonts w:ascii="OpenSans" w:hAnsi="OpenSans" w:eastAsia="Open Sans" w:cs="Open Sans"/>
          <w:i/>
          <w:sz w:val="22"/>
          <w:szCs w:val="22"/>
        </w:rPr>
        <w:t xml:space="preserve">ngine </w:t>
      </w:r>
      <w:r w:rsidRPr="005F1B2A">
        <w:rPr>
          <w:rFonts w:ascii="OpenSans" w:hAnsi="OpenSans" w:eastAsia="Open Sans" w:cs="Open Sans"/>
          <w:i/>
          <w:sz w:val="22"/>
          <w:szCs w:val="22"/>
        </w:rPr>
        <w:t>concep</w:t>
      </w:r>
      <w:r w:rsidRPr="005F1B2A" w:rsidR="00A64409">
        <w:rPr>
          <w:rFonts w:ascii="OpenSans" w:hAnsi="OpenSans" w:eastAsia="Open Sans" w:cs="Open Sans"/>
          <w:i/>
          <w:sz w:val="22"/>
          <w:szCs w:val="22"/>
        </w:rPr>
        <w:t>t</w:t>
      </w:r>
    </w:p>
    <w:p w:rsidRPr="00CF6FF3" w:rsidR="006447EF" w:rsidP="00831EFA" w:rsidRDefault="006710FA" w14:paraId="2B97E415" w14:textId="3CCB70F4">
      <w:pPr>
        <w:pStyle w:val="Heading1"/>
        <w:spacing w:after="240"/>
        <w:ind w:firstLine="720"/>
        <w:rPr>
          <w:rFonts w:hint="eastAsia" w:ascii="OpenSans" w:hAnsi="OpenSans"/>
          <w:color w:val="70AD47" w:themeColor="accent6"/>
          <w:sz w:val="48"/>
          <w:szCs w:val="48"/>
          <w:lang w:eastAsia="en-GB"/>
        </w:rPr>
      </w:pPr>
      <w:bookmarkStart w:name="_Toc65506986" w:id="79"/>
      <w:bookmarkStart w:name="_Toc197067903" w:id="80"/>
      <w:r w:rsidRPr="00CF6FF3">
        <w:rPr>
          <w:rFonts w:ascii="OpenSans" w:hAnsi="OpenSans"/>
          <w:color w:val="70AD47" w:themeColor="accent6"/>
          <w:sz w:val="48"/>
          <w:szCs w:val="48"/>
          <w:lang w:eastAsia="en-GB"/>
        </w:rPr>
        <w:t xml:space="preserve">Single </w:t>
      </w:r>
      <w:r w:rsidRPr="00CF6FF3" w:rsidR="00831EFA">
        <w:rPr>
          <w:rFonts w:ascii="OpenSans" w:hAnsi="OpenSans"/>
          <w:color w:val="70AD47" w:themeColor="accent6"/>
          <w:sz w:val="48"/>
          <w:szCs w:val="48"/>
          <w:lang w:eastAsia="en-GB"/>
        </w:rPr>
        <w:t>d</w:t>
      </w:r>
      <w:r w:rsidRPr="00CF6FF3">
        <w:rPr>
          <w:rFonts w:ascii="OpenSans" w:hAnsi="OpenSans"/>
          <w:color w:val="70AD47" w:themeColor="accent6"/>
          <w:sz w:val="48"/>
          <w:szCs w:val="48"/>
          <w:lang w:eastAsia="en-GB"/>
        </w:rPr>
        <w:t xml:space="preserve">ata </w:t>
      </w:r>
      <w:r w:rsidRPr="00CF6FF3" w:rsidR="00831EFA">
        <w:rPr>
          <w:rFonts w:ascii="OpenSans" w:hAnsi="OpenSans"/>
          <w:color w:val="70AD47" w:themeColor="accent6"/>
          <w:sz w:val="48"/>
          <w:szCs w:val="48"/>
          <w:lang w:eastAsia="en-GB"/>
        </w:rPr>
        <w:t>r</w:t>
      </w:r>
      <w:r w:rsidRPr="00CF6FF3">
        <w:rPr>
          <w:rFonts w:ascii="OpenSans" w:hAnsi="OpenSans"/>
          <w:color w:val="70AD47" w:themeColor="accent6"/>
          <w:sz w:val="48"/>
          <w:szCs w:val="48"/>
          <w:lang w:eastAsia="en-GB"/>
        </w:rPr>
        <w:t>epository</w:t>
      </w:r>
      <w:bookmarkEnd w:id="79"/>
      <w:bookmarkEnd w:id="80"/>
      <w:r w:rsidRPr="00CF6FF3">
        <w:rPr>
          <w:rFonts w:ascii="OpenSans" w:hAnsi="OpenSans"/>
          <w:color w:val="70AD47" w:themeColor="accent6"/>
          <w:sz w:val="48"/>
          <w:szCs w:val="48"/>
          <w:lang w:eastAsia="en-GB"/>
        </w:rPr>
        <w:t xml:space="preserve"> </w:t>
      </w:r>
      <w:r w:rsidRPr="00CF6FF3" w:rsidR="00CF6FF3">
        <w:rPr>
          <w:rFonts w:ascii="OpenSans" w:hAnsi="OpenSans"/>
          <w:color w:val="70AD47" w:themeColor="accent6"/>
          <w:sz w:val="48"/>
          <w:szCs w:val="48"/>
          <w:lang w:eastAsia="en-GB"/>
        </w:rPr>
        <w:t xml:space="preserve"> (Data centralization)</w:t>
      </w:r>
    </w:p>
    <w:p w:rsidRPr="005F1B2A" w:rsidR="00C81044" w:rsidP="00831EFA" w:rsidRDefault="00D8620F" w14:paraId="7D15B74B" w14:textId="7E1BF14B">
      <w:pPr>
        <w:spacing w:after="120"/>
        <w:ind w:firstLine="720"/>
        <w:jc w:val="both"/>
        <w:rPr>
          <w:rFonts w:ascii="OpenSans" w:hAnsi="OpenSans" w:cs="Open Sans"/>
        </w:rPr>
      </w:pPr>
      <w:r w:rsidRPr="005F1B2A">
        <w:rPr>
          <w:rFonts w:ascii="OpenSans" w:hAnsi="OpenSans" w:cs="Open Sans"/>
          <w:lang w:eastAsia="en-GB"/>
        </w:rPr>
        <w:t xml:space="preserve">One of the greatest advantages of maintaining a </w:t>
      </w:r>
      <w:r w:rsidRPr="005F1B2A">
        <w:rPr>
          <w:rFonts w:ascii="OpenSans" w:hAnsi="OpenSans" w:cs="Open Sans"/>
        </w:rPr>
        <w:t>centralized repository is the consolidation of all data sources in a single location. This central hub includes not only data from legacy systems but also any supplementary data</w:t>
      </w:r>
      <w:r w:rsidRPr="005F1B2A" w:rsidR="00BC52E3">
        <w:rPr>
          <w:rFonts w:ascii="OpenSans" w:hAnsi="OpenSans" w:cs="Open Sans"/>
          <w:lang w:val="uk-UA"/>
        </w:rPr>
        <w:t>.</w:t>
      </w:r>
      <w:r w:rsidRPr="005F1B2A">
        <w:rPr>
          <w:rFonts w:ascii="OpenSans" w:hAnsi="OpenSans" w:cs="Open Sans"/>
          <w:lang w:val="uk-UA"/>
        </w:rPr>
        <w:t xml:space="preserve"> </w:t>
      </w:r>
      <w:r w:rsidRPr="005F1B2A">
        <w:rPr>
          <w:rFonts w:ascii="OpenSans" w:hAnsi="OpenSans" w:cs="Open Sans"/>
        </w:rPr>
        <w:t>With all data housed in one place, processes like conversion, analytics, and reporting can be executed without affecting existing production systems.</w:t>
      </w:r>
    </w:p>
    <w:tbl>
      <w:tblPr>
        <w:tblStyle w:val="TableGridLight"/>
        <w:tblW w:w="5000" w:type="pct"/>
        <w:tblLook w:val="04A0" w:firstRow="1" w:lastRow="0" w:firstColumn="1" w:lastColumn="0" w:noHBand="0" w:noVBand="1"/>
      </w:tblPr>
      <w:tblGrid>
        <w:gridCol w:w="3003"/>
        <w:gridCol w:w="6347"/>
      </w:tblGrid>
      <w:tr w:rsidRPr="005F1B2A" w:rsidR="00E735BF" w:rsidTr="004F5C97" w14:paraId="68A81071" w14:textId="77777777">
        <w:trPr>
          <w:trHeight w:val="552"/>
        </w:trPr>
        <w:tc>
          <w:tcPr>
            <w:tcW w:w="1606" w:type="pct"/>
            <w:shd w:val="clear" w:color="auto" w:fill="000000" w:themeFill="text1"/>
            <w:vAlign w:val="center"/>
            <w:hideMark/>
          </w:tcPr>
          <w:p w:rsidRPr="005F1B2A" w:rsidR="00B87138" w:rsidP="008B05BE" w:rsidRDefault="00B87138" w14:paraId="4525A4E4" w14:textId="77777777">
            <w:pPr>
              <w:spacing w:before="120" w:after="120"/>
              <w:jc w:val="center"/>
              <w:rPr>
                <w:rFonts w:ascii="OpenSans" w:hAnsi="OpenSans" w:cs="Segoe UI"/>
                <w:sz w:val="19"/>
                <w:szCs w:val="19"/>
              </w:rPr>
            </w:pPr>
            <w:r w:rsidRPr="005F1B2A">
              <w:rPr>
                <w:rFonts w:ascii="OpenSans" w:hAnsi="OpenSans" w:cs="Segoe UI"/>
                <w:sz w:val="19"/>
                <w:szCs w:val="19"/>
              </w:rPr>
              <w:t>Centralized Repository Advantages</w:t>
            </w:r>
          </w:p>
        </w:tc>
        <w:tc>
          <w:tcPr>
            <w:tcW w:w="3394" w:type="pct"/>
            <w:shd w:val="clear" w:color="auto" w:fill="000000" w:themeFill="text1"/>
            <w:vAlign w:val="center"/>
            <w:hideMark/>
          </w:tcPr>
          <w:p w:rsidRPr="005F1B2A" w:rsidR="00B87138" w:rsidP="008B05BE" w:rsidRDefault="00B87138" w14:paraId="5033A75A" w14:textId="77777777">
            <w:pPr>
              <w:spacing w:before="120" w:after="120"/>
              <w:jc w:val="center"/>
              <w:rPr>
                <w:rFonts w:ascii="OpenSans" w:hAnsi="OpenSans" w:cs="Segoe UI"/>
                <w:sz w:val="19"/>
                <w:szCs w:val="19"/>
              </w:rPr>
            </w:pPr>
            <w:r w:rsidRPr="005F1B2A">
              <w:rPr>
                <w:rFonts w:ascii="OpenSans" w:hAnsi="OpenSans" w:cs="Segoe UI"/>
                <w:sz w:val="19"/>
                <w:szCs w:val="19"/>
              </w:rPr>
              <w:t>Description</w:t>
            </w:r>
          </w:p>
        </w:tc>
      </w:tr>
      <w:tr w:rsidRPr="005F1B2A" w:rsidR="00E735BF" w:rsidTr="00B153EA" w14:paraId="62E5A3A0" w14:textId="77777777">
        <w:trPr>
          <w:trHeight w:val="288"/>
        </w:trPr>
        <w:tc>
          <w:tcPr>
            <w:tcW w:w="1606" w:type="pct"/>
            <w:hideMark/>
          </w:tcPr>
          <w:p w:rsidRPr="005F1B2A" w:rsidR="00B87138" w:rsidP="008B05BE" w:rsidRDefault="00B87138" w14:paraId="128BBCB5" w14:textId="77777777">
            <w:pPr>
              <w:spacing w:before="120" w:after="120"/>
              <w:rPr>
                <w:rFonts w:ascii="OpenSans" w:hAnsi="OpenSans" w:cs="Segoe UI"/>
                <w:b/>
                <w:sz w:val="19"/>
                <w:szCs w:val="19"/>
              </w:rPr>
            </w:pPr>
            <w:r w:rsidRPr="005F1B2A">
              <w:rPr>
                <w:rFonts w:ascii="OpenSans" w:hAnsi="OpenSans" w:cs="Segoe UI"/>
                <w:b/>
                <w:sz w:val="19"/>
                <w:szCs w:val="19"/>
              </w:rPr>
              <w:t>Unified Data Storage</w:t>
            </w:r>
          </w:p>
        </w:tc>
        <w:tc>
          <w:tcPr>
            <w:tcW w:w="3394" w:type="pct"/>
            <w:hideMark/>
          </w:tcPr>
          <w:p w:rsidRPr="005F1B2A" w:rsidR="00B87138" w:rsidP="008B05BE" w:rsidRDefault="00B87138" w14:paraId="15D336AF" w14:textId="77777777">
            <w:pPr>
              <w:spacing w:before="120" w:after="120"/>
              <w:rPr>
                <w:rFonts w:ascii="OpenSans" w:hAnsi="OpenSans" w:cs="Segoe UI"/>
                <w:sz w:val="19"/>
                <w:szCs w:val="19"/>
              </w:rPr>
            </w:pPr>
            <w:r w:rsidRPr="005F1B2A">
              <w:rPr>
                <w:rFonts w:ascii="OpenSans" w:hAnsi="OpenSans" w:cs="Segoe UI"/>
                <w:sz w:val="19"/>
                <w:szCs w:val="19"/>
              </w:rPr>
              <w:t>Combines data from various sources, including legacy systems and supplementary data.</w:t>
            </w:r>
          </w:p>
        </w:tc>
      </w:tr>
      <w:tr w:rsidRPr="005F1B2A" w:rsidR="00E735BF" w:rsidTr="00B153EA" w14:paraId="0AC8DD5D" w14:textId="77777777">
        <w:trPr>
          <w:trHeight w:val="288"/>
        </w:trPr>
        <w:tc>
          <w:tcPr>
            <w:tcW w:w="1606" w:type="pct"/>
            <w:hideMark/>
          </w:tcPr>
          <w:p w:rsidRPr="005F1B2A" w:rsidR="00B87138" w:rsidP="008B05BE" w:rsidRDefault="00B87138" w14:paraId="1EC318FA" w14:textId="77777777">
            <w:pPr>
              <w:spacing w:before="120" w:after="120"/>
              <w:rPr>
                <w:rFonts w:ascii="OpenSans" w:hAnsi="OpenSans" w:cs="Segoe UI"/>
                <w:b/>
                <w:sz w:val="19"/>
                <w:szCs w:val="19"/>
              </w:rPr>
            </w:pPr>
            <w:r w:rsidRPr="005F1B2A">
              <w:rPr>
                <w:rFonts w:ascii="OpenSans" w:hAnsi="OpenSans" w:cs="Segoe UI"/>
                <w:b/>
                <w:sz w:val="19"/>
                <w:szCs w:val="19"/>
              </w:rPr>
              <w:t>Impact-Free Processing</w:t>
            </w:r>
          </w:p>
        </w:tc>
        <w:tc>
          <w:tcPr>
            <w:tcW w:w="3394" w:type="pct"/>
            <w:hideMark/>
          </w:tcPr>
          <w:p w:rsidRPr="005F1B2A" w:rsidR="00B87138" w:rsidP="008B05BE" w:rsidRDefault="00B87138" w14:paraId="3DA1FF38" w14:textId="77777777">
            <w:pPr>
              <w:spacing w:before="120" w:after="120"/>
              <w:rPr>
                <w:rFonts w:ascii="OpenSans" w:hAnsi="OpenSans" w:cs="Segoe UI"/>
                <w:sz w:val="19"/>
                <w:szCs w:val="19"/>
              </w:rPr>
            </w:pPr>
            <w:r w:rsidRPr="005F1B2A">
              <w:rPr>
                <w:rFonts w:ascii="OpenSans" w:hAnsi="OpenSans" w:cs="Segoe UI"/>
                <w:sz w:val="19"/>
                <w:szCs w:val="19"/>
              </w:rPr>
              <w:t>Enables conversion, analytics, and reporting without disrupting production systems.</w:t>
            </w:r>
          </w:p>
        </w:tc>
      </w:tr>
      <w:tr w:rsidRPr="005F1B2A" w:rsidR="00E735BF" w:rsidTr="00B153EA" w14:paraId="218F5F2E" w14:textId="77777777">
        <w:trPr>
          <w:trHeight w:val="288"/>
        </w:trPr>
        <w:tc>
          <w:tcPr>
            <w:tcW w:w="1606" w:type="pct"/>
            <w:hideMark/>
          </w:tcPr>
          <w:p w:rsidRPr="005F1B2A" w:rsidR="00B87138" w:rsidP="008B05BE" w:rsidRDefault="00B87138" w14:paraId="56E10057" w14:textId="77777777">
            <w:pPr>
              <w:spacing w:before="120" w:after="120"/>
              <w:rPr>
                <w:rFonts w:ascii="OpenSans" w:hAnsi="OpenSans" w:cs="Segoe UI"/>
                <w:b/>
                <w:sz w:val="19"/>
                <w:szCs w:val="19"/>
              </w:rPr>
            </w:pPr>
            <w:r w:rsidRPr="005F1B2A">
              <w:rPr>
                <w:rFonts w:ascii="OpenSans" w:hAnsi="OpenSans" w:cs="Segoe UI"/>
                <w:b/>
                <w:sz w:val="19"/>
                <w:szCs w:val="19"/>
              </w:rPr>
              <w:t>Historical Data Comparison</w:t>
            </w:r>
          </w:p>
        </w:tc>
        <w:tc>
          <w:tcPr>
            <w:tcW w:w="3394" w:type="pct"/>
            <w:hideMark/>
          </w:tcPr>
          <w:p w:rsidRPr="005F1B2A" w:rsidR="00B87138" w:rsidP="008B05BE" w:rsidRDefault="00B87138" w14:paraId="10D6F55B" w14:textId="77777777">
            <w:pPr>
              <w:spacing w:before="120" w:after="120"/>
              <w:rPr>
                <w:rFonts w:ascii="OpenSans" w:hAnsi="OpenSans" w:cs="Segoe UI"/>
                <w:sz w:val="19"/>
                <w:szCs w:val="19"/>
              </w:rPr>
            </w:pPr>
            <w:r w:rsidRPr="005F1B2A">
              <w:rPr>
                <w:rFonts w:ascii="OpenSans" w:hAnsi="OpenSans" w:cs="Segoe UI"/>
                <w:sz w:val="19"/>
                <w:szCs w:val="19"/>
              </w:rPr>
              <w:t>Facilitates direct comparison between legacy and post-conversion data at different time points.</w:t>
            </w:r>
          </w:p>
        </w:tc>
      </w:tr>
      <w:tr w:rsidRPr="005F1B2A" w:rsidR="00E735BF" w:rsidTr="00B153EA" w14:paraId="5CAFEDF5" w14:textId="77777777">
        <w:trPr>
          <w:trHeight w:val="552"/>
        </w:trPr>
        <w:tc>
          <w:tcPr>
            <w:tcW w:w="1606" w:type="pct"/>
            <w:hideMark/>
          </w:tcPr>
          <w:p w:rsidRPr="005F1B2A" w:rsidR="00B87138" w:rsidP="008B05BE" w:rsidRDefault="00B87138" w14:paraId="14432741" w14:textId="77777777">
            <w:pPr>
              <w:spacing w:before="120" w:after="120"/>
              <w:rPr>
                <w:rFonts w:ascii="OpenSans" w:hAnsi="OpenSans" w:cs="Segoe UI"/>
                <w:b/>
                <w:sz w:val="19"/>
                <w:szCs w:val="19"/>
              </w:rPr>
            </w:pPr>
            <w:r w:rsidRPr="005F1B2A">
              <w:rPr>
                <w:rFonts w:ascii="OpenSans" w:hAnsi="OpenSans" w:cs="Segoe UI"/>
                <w:b/>
                <w:sz w:val="19"/>
                <w:szCs w:val="19"/>
              </w:rPr>
              <w:t>Accelerated Validation</w:t>
            </w:r>
          </w:p>
        </w:tc>
        <w:tc>
          <w:tcPr>
            <w:tcW w:w="3394" w:type="pct"/>
            <w:hideMark/>
          </w:tcPr>
          <w:p w:rsidRPr="005F1B2A" w:rsidR="00B87138" w:rsidP="008B05BE" w:rsidRDefault="00B87138" w14:paraId="6F459D49" w14:textId="77777777">
            <w:pPr>
              <w:spacing w:before="120" w:after="120"/>
              <w:rPr>
                <w:rFonts w:ascii="OpenSans" w:hAnsi="OpenSans" w:cs="Segoe UI"/>
                <w:sz w:val="19"/>
                <w:szCs w:val="19"/>
              </w:rPr>
            </w:pPr>
            <w:r w:rsidRPr="005F1B2A">
              <w:rPr>
                <w:rFonts w:ascii="OpenSans" w:hAnsi="OpenSans" w:cs="Segoe UI"/>
                <w:sz w:val="19"/>
                <w:szCs w:val="19"/>
              </w:rPr>
              <w:t>Speeds up the validation process by providing all relevant data as it existed at the time of conversion.</w:t>
            </w:r>
          </w:p>
        </w:tc>
      </w:tr>
    </w:tbl>
    <w:p w:rsidRPr="005F1B2A" w:rsidR="00D8620F" w:rsidP="00831EFA" w:rsidRDefault="00E05DB9" w14:paraId="6448B455" w14:textId="77777777">
      <w:pPr>
        <w:spacing w:before="120"/>
        <w:ind w:firstLine="720"/>
        <w:jc w:val="both"/>
        <w:rPr>
          <w:rFonts w:ascii="OpenSans" w:hAnsi="OpenSans" w:cs="Open Sans"/>
          <w:lang w:eastAsia="en-GB"/>
        </w:rPr>
      </w:pPr>
      <w:r w:rsidRPr="005F1B2A">
        <w:rPr>
          <w:rFonts w:ascii="OpenSans" w:hAnsi="OpenSans" w:cs="Open Sans"/>
          <w:lang w:eastAsia="en-GB"/>
        </w:rPr>
        <w:t>By centralizing data at various stages and time points, it becomes feasible to directly compare legacy data with post-conversion data without concerns about data alterations over time. This centralization enhances the validation process by making all necessary data available as it was at the time of conversion.</w:t>
      </w:r>
    </w:p>
    <w:p w:rsidRPr="005F1B2A" w:rsidR="00BC52E3" w:rsidP="008B05BE" w:rsidRDefault="00BC52E3" w14:paraId="10FE9E37" w14:textId="595D1B18">
      <w:pPr>
        <w:ind w:firstLine="720"/>
        <w:jc w:val="both"/>
        <w:rPr>
          <w:rFonts w:ascii="OpenSans" w:hAnsi="OpenSans" w:cs="Open Sans"/>
          <w:lang w:eastAsia="en-GB"/>
        </w:rPr>
      </w:pPr>
      <w:r w:rsidRPr="005F1B2A">
        <w:rPr>
          <w:rFonts w:ascii="OpenSans" w:hAnsi="OpenSans" w:cs="Open Sans"/>
          <w:lang w:eastAsia="en-GB"/>
        </w:rPr>
        <w:t xml:space="preserve">To support </w:t>
      </w:r>
      <w:r w:rsidRPr="005F1B2A" w:rsidR="0040160D">
        <w:rPr>
          <w:rFonts w:ascii="OpenSans" w:hAnsi="OpenSans" w:cs="Open Sans"/>
          <w:lang w:eastAsia="en-GB"/>
        </w:rPr>
        <w:t>Yuria-</w:t>
      </w:r>
      <w:proofErr w:type="spellStart"/>
      <w:r w:rsidRPr="005F1B2A" w:rsidR="0040160D">
        <w:rPr>
          <w:rFonts w:ascii="OpenSans" w:hAnsi="OpenSans" w:cs="Open Sans"/>
          <w:lang w:eastAsia="en-GB"/>
        </w:rPr>
        <w:t>Pharm’s</w:t>
      </w:r>
      <w:proofErr w:type="spellEnd"/>
      <w:r w:rsidRPr="005F1B2A">
        <w:rPr>
          <w:rFonts w:ascii="OpenSans" w:hAnsi="OpenSans" w:cs="Open Sans"/>
          <w:lang w:eastAsia="en-GB"/>
        </w:rPr>
        <w:t xml:space="preserve"> long-term data strategy and ensure scalability, flexibility, and governance, </w:t>
      </w:r>
      <w:r w:rsidRPr="005F1B2A" w:rsidR="0004003E">
        <w:rPr>
          <w:rFonts w:ascii="OpenSans" w:hAnsi="OpenSans" w:cs="Open Sans"/>
          <w:lang w:eastAsia="en-GB"/>
        </w:rPr>
        <w:t>Kyivstar proposes to</w:t>
      </w:r>
      <w:r w:rsidRPr="005F1B2A" w:rsidR="0004003E">
        <w:rPr>
          <w:rFonts w:ascii="OpenSans" w:hAnsi="OpenSans" w:cs="Open Sans"/>
          <w:lang w:val="uk-UA" w:eastAsia="en-GB"/>
        </w:rPr>
        <w:t xml:space="preserve"> </w:t>
      </w:r>
      <w:r w:rsidRPr="005F1B2A" w:rsidR="0004003E">
        <w:rPr>
          <w:rFonts w:ascii="OpenSans" w:hAnsi="OpenSans" w:cs="Open Sans"/>
          <w:lang w:eastAsia="en-GB"/>
        </w:rPr>
        <w:t xml:space="preserve">establish </w:t>
      </w:r>
      <w:r w:rsidRPr="005F1B2A">
        <w:rPr>
          <w:rFonts w:ascii="OpenSans" w:hAnsi="OpenSans" w:cs="Open Sans"/>
          <w:lang w:eastAsia="en-GB"/>
        </w:rPr>
        <w:t>a centralized data platform on Microsoft Fabric.</w:t>
      </w:r>
    </w:p>
    <w:p w:rsidRPr="005F1B2A" w:rsidR="00BC52E3" w:rsidP="008B05BE" w:rsidRDefault="00BC52E3" w14:paraId="404129FF" w14:textId="3E854B02">
      <w:pPr>
        <w:ind w:firstLine="720"/>
        <w:jc w:val="both"/>
        <w:rPr>
          <w:rFonts w:ascii="OpenSans" w:hAnsi="OpenSans" w:cs="Open Sans"/>
          <w:lang w:eastAsia="en-GB"/>
        </w:rPr>
      </w:pPr>
      <w:r w:rsidRPr="005F1B2A">
        <w:rPr>
          <w:rFonts w:ascii="OpenSans" w:hAnsi="OpenSans" w:cs="Open Sans"/>
          <w:lang w:eastAsia="en-GB"/>
        </w:rPr>
        <w:t>Microsoft Fabric provides a unified data foundation that brings together structured, semi-structured, and unstructured data from various internal and external systems (e.g., 1C, Morion, CBT</w:t>
      </w:r>
      <w:r w:rsidRPr="005F1B2A" w:rsidR="0040160D">
        <w:rPr>
          <w:rFonts w:ascii="OpenSans" w:hAnsi="OpenSans" w:cs="Open Sans"/>
          <w:lang w:eastAsia="en-GB"/>
        </w:rPr>
        <w:t xml:space="preserve"> </w:t>
      </w:r>
      <w:proofErr w:type="spellStart"/>
      <w:r w:rsidRPr="005F1B2A" w:rsidR="0040160D">
        <w:rPr>
          <w:rFonts w:ascii="OpenSans" w:hAnsi="OpenSans" w:cs="Open Sans"/>
          <w:lang w:eastAsia="en-GB"/>
        </w:rPr>
        <w:t>etc</w:t>
      </w:r>
      <w:proofErr w:type="spellEnd"/>
      <w:r w:rsidRPr="005F1B2A">
        <w:rPr>
          <w:rFonts w:ascii="OpenSans" w:hAnsi="OpenSans" w:cs="Open Sans"/>
          <w:lang w:eastAsia="en-GB"/>
        </w:rPr>
        <w:t>) into a single, governed environment. This platform leverages Lakehouse architecture, which combines the scalability of a data lake with the performance and reliability of a traditional data warehouse.</w:t>
      </w:r>
    </w:p>
    <w:p w:rsidRPr="005F1B2A" w:rsidR="00BC52E3" w:rsidP="008B05BE" w:rsidRDefault="00BC52E3" w14:paraId="1EF50058" w14:textId="37C30625">
      <w:pPr>
        <w:ind w:firstLine="720"/>
        <w:jc w:val="both"/>
        <w:rPr>
          <w:rFonts w:ascii="OpenSans" w:hAnsi="OpenSans" w:cs="Open Sans"/>
          <w:lang w:eastAsia="en-GB"/>
        </w:rPr>
      </w:pPr>
      <w:r w:rsidRPr="005F1B2A">
        <w:rPr>
          <w:rFonts w:ascii="OpenSans" w:hAnsi="OpenSans" w:cs="Open Sans"/>
          <w:lang w:eastAsia="en-GB"/>
        </w:rPr>
        <w:t xml:space="preserve">Key </w:t>
      </w:r>
      <w:r w:rsidRPr="005F1B2A" w:rsidR="003A425C">
        <w:rPr>
          <w:rFonts w:ascii="OpenSans" w:hAnsi="OpenSans" w:cs="Open Sans"/>
          <w:lang w:eastAsia="en-GB"/>
        </w:rPr>
        <w:t>b</w:t>
      </w:r>
      <w:r w:rsidRPr="005F1B2A">
        <w:rPr>
          <w:rFonts w:ascii="OpenSans" w:hAnsi="OpenSans" w:cs="Open Sans"/>
          <w:lang w:eastAsia="en-GB"/>
        </w:rPr>
        <w:t>enefits</w:t>
      </w:r>
      <w:r w:rsidRPr="005F1B2A" w:rsidR="003A425C">
        <w:rPr>
          <w:rFonts w:ascii="OpenSans" w:hAnsi="OpenSans" w:cs="Open Sans"/>
          <w:lang w:eastAsia="en-GB"/>
        </w:rPr>
        <w:t xml:space="preserve"> include</w:t>
      </w:r>
      <w:r w:rsidRPr="005F1B2A">
        <w:rPr>
          <w:rFonts w:ascii="OpenSans" w:hAnsi="OpenSans" w:cs="Open Sans"/>
          <w:lang w:eastAsia="en-GB"/>
        </w:rPr>
        <w:t>:</w:t>
      </w:r>
    </w:p>
    <w:p w:rsidRPr="005F1B2A" w:rsidR="00BC52E3" w:rsidP="008B05BE" w:rsidRDefault="00BC52E3" w14:paraId="7B4C55CE" w14:textId="6AD8F13D">
      <w:pPr>
        <w:pStyle w:val="ListParagraph"/>
        <w:numPr>
          <w:ilvl w:val="0"/>
          <w:numId w:val="14"/>
        </w:numPr>
        <w:jc w:val="both"/>
        <w:rPr>
          <w:rFonts w:ascii="OpenSans" w:hAnsi="OpenSans" w:cs="Open Sans"/>
          <w:lang w:eastAsia="en-GB"/>
        </w:rPr>
      </w:pPr>
      <w:r w:rsidRPr="005F1B2A">
        <w:rPr>
          <w:rFonts w:ascii="OpenSans" w:hAnsi="OpenSans" w:cs="Open Sans"/>
          <w:lang w:eastAsia="en-GB"/>
        </w:rPr>
        <w:t xml:space="preserve">Single source of truth: </w:t>
      </w:r>
      <w:r w:rsidRPr="005F1B2A" w:rsidR="003A425C">
        <w:rPr>
          <w:rFonts w:ascii="OpenSans" w:hAnsi="OpenSans" w:cs="Open Sans"/>
          <w:lang w:eastAsia="en-GB"/>
        </w:rPr>
        <w:t>a</w:t>
      </w:r>
      <w:r w:rsidRPr="005F1B2A">
        <w:rPr>
          <w:rFonts w:ascii="OpenSans" w:hAnsi="OpenSans" w:cs="Open Sans"/>
          <w:lang w:eastAsia="en-GB"/>
        </w:rPr>
        <w:t>ll departments operate on the same consistent and verified data.</w:t>
      </w:r>
    </w:p>
    <w:p w:rsidRPr="005F1B2A" w:rsidR="00BC52E3" w:rsidP="008B05BE" w:rsidRDefault="00BC52E3" w14:paraId="126EC9E2" w14:textId="152DF7A9">
      <w:pPr>
        <w:pStyle w:val="ListParagraph"/>
        <w:numPr>
          <w:ilvl w:val="0"/>
          <w:numId w:val="14"/>
        </w:numPr>
        <w:jc w:val="both"/>
        <w:rPr>
          <w:rFonts w:ascii="OpenSans" w:hAnsi="OpenSans" w:cs="Open Sans"/>
          <w:lang w:eastAsia="en-GB"/>
        </w:rPr>
      </w:pPr>
      <w:r w:rsidRPr="005F1B2A">
        <w:rPr>
          <w:rFonts w:ascii="OpenSans" w:hAnsi="OpenSans" w:cs="Open Sans"/>
          <w:lang w:eastAsia="en-GB"/>
        </w:rPr>
        <w:t xml:space="preserve">Tight integration with Microsoft ecosystem: </w:t>
      </w:r>
      <w:r w:rsidRPr="005F1B2A" w:rsidR="003A425C">
        <w:rPr>
          <w:rFonts w:ascii="OpenSans" w:hAnsi="OpenSans" w:cs="Open Sans"/>
          <w:lang w:eastAsia="en-GB"/>
        </w:rPr>
        <w:t>n</w:t>
      </w:r>
      <w:r w:rsidRPr="005F1B2A">
        <w:rPr>
          <w:rFonts w:ascii="OpenSans" w:hAnsi="OpenSans" w:cs="Open Sans"/>
          <w:lang w:eastAsia="en-GB"/>
        </w:rPr>
        <w:t>ative connectivity with Power BI, Azure Synapse, Microsoft Purview, and other Microsoft services.</w:t>
      </w:r>
    </w:p>
    <w:p w:rsidRPr="005F1B2A" w:rsidR="00BC52E3" w:rsidP="008B05BE" w:rsidRDefault="00BC52E3" w14:paraId="1E9B6173" w14:textId="783A23D3">
      <w:pPr>
        <w:pStyle w:val="ListParagraph"/>
        <w:numPr>
          <w:ilvl w:val="0"/>
          <w:numId w:val="14"/>
        </w:numPr>
        <w:jc w:val="both"/>
        <w:rPr>
          <w:rFonts w:ascii="OpenSans" w:hAnsi="OpenSans" w:cs="Open Sans"/>
          <w:lang w:eastAsia="en-GB"/>
        </w:rPr>
      </w:pPr>
      <w:r w:rsidRPr="005F1B2A">
        <w:rPr>
          <w:rFonts w:ascii="OpenSans" w:hAnsi="OpenSans" w:cs="Open Sans"/>
          <w:lang w:eastAsia="en-GB"/>
        </w:rPr>
        <w:t xml:space="preserve">Scalable and cloud-native: </w:t>
      </w:r>
      <w:r w:rsidRPr="005F1B2A" w:rsidR="003A425C">
        <w:rPr>
          <w:rFonts w:ascii="OpenSans" w:hAnsi="OpenSans" w:cs="Open Sans"/>
          <w:lang w:eastAsia="en-GB"/>
        </w:rPr>
        <w:t>a</w:t>
      </w:r>
      <w:r w:rsidRPr="005F1B2A">
        <w:rPr>
          <w:rFonts w:ascii="OpenSans" w:hAnsi="OpenSans" w:cs="Open Sans"/>
          <w:lang w:eastAsia="en-GB"/>
        </w:rPr>
        <w:t>utomatically adjusts resources based on workload demands, removing the need for manual infrastructure scaling.</w:t>
      </w:r>
    </w:p>
    <w:p w:rsidRPr="005F1B2A" w:rsidR="00BC52E3" w:rsidP="008B05BE" w:rsidRDefault="00BC52E3" w14:paraId="39B8F1EC" w14:textId="1C6A336D">
      <w:pPr>
        <w:pStyle w:val="ListParagraph"/>
        <w:numPr>
          <w:ilvl w:val="0"/>
          <w:numId w:val="14"/>
        </w:numPr>
        <w:jc w:val="both"/>
        <w:rPr>
          <w:rFonts w:ascii="OpenSans" w:hAnsi="OpenSans" w:cs="Open Sans"/>
          <w:lang w:eastAsia="en-GB"/>
        </w:rPr>
      </w:pPr>
      <w:r w:rsidRPr="005F1B2A">
        <w:rPr>
          <w:rFonts w:ascii="OpenSans" w:hAnsi="OpenSans" w:cs="Open Sans"/>
          <w:lang w:eastAsia="en-GB"/>
        </w:rPr>
        <w:t xml:space="preserve">Supports real-time and batch data processing: </w:t>
      </w:r>
      <w:r w:rsidRPr="005F1B2A" w:rsidR="003A425C">
        <w:rPr>
          <w:rFonts w:ascii="OpenSans" w:hAnsi="OpenSans" w:cs="Open Sans"/>
          <w:lang w:eastAsia="en-GB"/>
        </w:rPr>
        <w:t>e</w:t>
      </w:r>
      <w:r w:rsidRPr="005F1B2A">
        <w:rPr>
          <w:rFonts w:ascii="OpenSans" w:hAnsi="OpenSans" w:cs="Open Sans"/>
          <w:lang w:eastAsia="en-GB"/>
        </w:rPr>
        <w:t>nables fast analytics and operational reporting with low-latency data access.</w:t>
      </w:r>
    </w:p>
    <w:p w:rsidRPr="005F1B2A" w:rsidR="00BC52E3" w:rsidP="008B05BE" w:rsidRDefault="00BC52E3" w14:paraId="4D0D42EE" w14:textId="0A98BC72">
      <w:pPr>
        <w:pStyle w:val="ListParagraph"/>
        <w:numPr>
          <w:ilvl w:val="0"/>
          <w:numId w:val="14"/>
        </w:numPr>
        <w:jc w:val="both"/>
        <w:rPr>
          <w:rFonts w:ascii="OpenSans" w:hAnsi="OpenSans" w:cs="Open Sans"/>
          <w:lang w:eastAsia="en-GB"/>
        </w:rPr>
      </w:pPr>
      <w:r w:rsidRPr="005F1B2A">
        <w:rPr>
          <w:rFonts w:ascii="OpenSans" w:hAnsi="OpenSans" w:cs="Open Sans"/>
          <w:lang w:eastAsia="en-GB"/>
        </w:rPr>
        <w:t xml:space="preserve">Improved time-to-insight: </w:t>
      </w:r>
      <w:r w:rsidRPr="005F1B2A" w:rsidR="003A425C">
        <w:rPr>
          <w:rFonts w:ascii="OpenSans" w:hAnsi="OpenSans" w:cs="Open Sans"/>
          <w:lang w:eastAsia="en-GB"/>
        </w:rPr>
        <w:t>t</w:t>
      </w:r>
      <w:r w:rsidRPr="005F1B2A">
        <w:rPr>
          <w:rFonts w:ascii="OpenSans" w:hAnsi="OpenSans" w:cs="Open Sans"/>
          <w:lang w:eastAsia="en-GB"/>
        </w:rPr>
        <w:t>hrough seamless access to curated data and pre-integrated analytical services.</w:t>
      </w:r>
    </w:p>
    <w:p w:rsidRPr="005F1B2A" w:rsidR="00C81044" w:rsidP="008B05BE" w:rsidRDefault="00BC52E3" w14:paraId="543B0309" w14:textId="4F3FD6D9">
      <w:pPr>
        <w:ind w:firstLine="720"/>
        <w:jc w:val="both"/>
        <w:rPr>
          <w:rFonts w:ascii="OpenSans" w:hAnsi="OpenSans" w:cs="Open Sans"/>
          <w:lang w:eastAsia="en-GB"/>
        </w:rPr>
      </w:pPr>
      <w:r w:rsidRPr="005F1B2A">
        <w:rPr>
          <w:rFonts w:ascii="OpenSans" w:hAnsi="OpenSans" w:cs="Open Sans"/>
          <w:lang w:eastAsia="en-GB"/>
        </w:rPr>
        <w:t xml:space="preserve">This unified data storage approach helps </w:t>
      </w:r>
      <w:r w:rsidRPr="005F1B2A" w:rsidR="00817C44">
        <w:rPr>
          <w:rFonts w:ascii="OpenSans" w:hAnsi="OpenSans" w:cs="Open Sans"/>
          <w:lang w:eastAsia="en-GB"/>
        </w:rPr>
        <w:t>Yuria-Pharm</w:t>
      </w:r>
      <w:r w:rsidRPr="005F1B2A">
        <w:rPr>
          <w:rFonts w:ascii="OpenSans" w:hAnsi="OpenSans" w:cs="Open Sans"/>
          <w:lang w:eastAsia="en-GB"/>
        </w:rPr>
        <w:t xml:space="preserve"> reduce silos, ensure data quality, </w:t>
      </w:r>
      <w:r w:rsidRPr="005F1B2A" w:rsidR="003A425C">
        <w:rPr>
          <w:rFonts w:ascii="OpenSans" w:hAnsi="OpenSans" w:cs="Open Sans"/>
          <w:lang w:eastAsia="en-GB"/>
        </w:rPr>
        <w:t>and</w:t>
      </w:r>
      <w:r w:rsidRPr="005F1B2A">
        <w:rPr>
          <w:rFonts w:ascii="OpenSans" w:hAnsi="OpenSans" w:cs="Open Sans"/>
          <w:lang w:eastAsia="en-GB"/>
        </w:rPr>
        <w:t xml:space="preserve"> accelerate insights.</w:t>
      </w:r>
    </w:p>
    <w:p w:rsidRPr="005F1B2A" w:rsidR="00F7031F" w:rsidP="00831EFA" w:rsidRDefault="002F0909" w14:paraId="42F2A7B3" w14:textId="790AB63E">
      <w:pPr>
        <w:pStyle w:val="Heading2"/>
        <w:spacing w:before="240" w:after="240"/>
        <w:ind w:firstLine="720"/>
        <w:rPr>
          <w:rFonts w:hint="eastAsia" w:ascii="OpenSans" w:hAnsi="OpenSans"/>
          <w:color w:val="auto"/>
          <w:sz w:val="40"/>
          <w:szCs w:val="40"/>
        </w:rPr>
      </w:pPr>
      <w:bookmarkStart w:name="_Toc197067904" w:id="81"/>
      <w:r w:rsidRPr="005F1B2A">
        <w:rPr>
          <w:rFonts w:ascii="OpenSans" w:hAnsi="OpenSans"/>
          <w:color w:val="auto"/>
          <w:sz w:val="40"/>
          <w:szCs w:val="40"/>
        </w:rPr>
        <w:t xml:space="preserve">Microsoft Fabric Lakehouse </w:t>
      </w:r>
      <w:r w:rsidRPr="005F1B2A" w:rsidR="00152142">
        <w:rPr>
          <w:rFonts w:ascii="OpenSans" w:hAnsi="OpenSans"/>
          <w:color w:val="auto"/>
          <w:sz w:val="40"/>
          <w:szCs w:val="40"/>
        </w:rPr>
        <w:t>c</w:t>
      </w:r>
      <w:r w:rsidRPr="005F1B2A">
        <w:rPr>
          <w:rFonts w:ascii="OpenSans" w:hAnsi="OpenSans"/>
          <w:color w:val="auto"/>
          <w:sz w:val="40"/>
          <w:szCs w:val="40"/>
        </w:rPr>
        <w:t>oncept</w:t>
      </w:r>
      <w:bookmarkEnd w:id="81"/>
      <w:r w:rsidRPr="00322BE8" w:rsidR="0032798F">
        <w:rPr>
          <w:rFonts w:ascii="OpenSans" w:hAnsi="OpenSans" w:eastAsia="Times New Roman" w:cs="Open Sans"/>
          <w:color w:val="70AD47" w:themeColor="accent6"/>
          <w:sz w:val="40"/>
          <w:szCs w:val="40"/>
          <w:highlight w:val="yellow"/>
          <w:lang w:val="uk-UA" w:eastAsia="en-GB"/>
        </w:rPr>
        <w:t>(</w:t>
      </w:r>
      <w:r w:rsidRPr="00322BE8" w:rsidR="0032798F">
        <w:rPr>
          <w:rFonts w:ascii="OpenSans" w:hAnsi="OpenSans" w:eastAsia="Times New Roman" w:cs="Open Sans"/>
          <w:color w:val="70AD47" w:themeColor="accent6"/>
          <w:sz w:val="40"/>
          <w:szCs w:val="40"/>
          <w:highlight w:val="yellow"/>
          <w:lang w:eastAsia="en-GB"/>
        </w:rPr>
        <w:t>Product fit and gaps</w:t>
      </w:r>
      <w:r w:rsidR="0032798F">
        <w:rPr>
          <w:rFonts w:ascii="OpenSans" w:hAnsi="OpenSans" w:eastAsia="Times New Roman" w:cs="Open Sans"/>
          <w:color w:val="70AD47" w:themeColor="accent6"/>
          <w:sz w:val="40"/>
          <w:szCs w:val="40"/>
          <w:lang w:val="uk-UA" w:eastAsia="en-GB"/>
        </w:rPr>
        <w:t>)</w:t>
      </w:r>
    </w:p>
    <w:p w:rsidRPr="005F1B2A" w:rsidR="00EF33AD" w:rsidP="00EF33AD" w:rsidRDefault="00EF33AD" w14:paraId="15D73123" w14:textId="197A281C">
      <w:pPr>
        <w:ind w:firstLine="720"/>
        <w:jc w:val="both"/>
        <w:rPr>
          <w:rFonts w:ascii="OpenSans" w:hAnsi="OpenSans" w:cs="Open Sans"/>
          <w:lang w:eastAsia="en-GB"/>
        </w:rPr>
      </w:pPr>
      <w:bookmarkStart w:name="_Toc65506988" w:id="82"/>
      <w:r w:rsidRPr="005F1B2A">
        <w:rPr>
          <w:rFonts w:ascii="OpenSans" w:hAnsi="OpenSans" w:cs="Open Sans"/>
          <w:lang w:eastAsia="en-GB"/>
        </w:rPr>
        <w:t>The Microsoft Fabric Lakehouse combines the flexibility and scalability of a traditional Data Lake with the data management features and performance of a Data Warehouse. Built on open standards like Delta Lake and integrated natively within Microsoft Fabric, it enables organizations to ingest, store, transform, and analyze vast volumes of data within a unified platform.</w:t>
      </w:r>
    </w:p>
    <w:p w:rsidRPr="005F1B2A" w:rsidR="00EF33AD" w:rsidP="00EF33AD" w:rsidRDefault="00EF33AD" w14:paraId="0C525599" w14:textId="2EC72B0D">
      <w:pPr>
        <w:ind w:firstLine="720"/>
        <w:jc w:val="both"/>
        <w:rPr>
          <w:rFonts w:ascii="OpenSans" w:hAnsi="OpenSans" w:cs="Open Sans"/>
          <w:lang w:eastAsia="en-GB"/>
        </w:rPr>
      </w:pPr>
      <w:r w:rsidRPr="005F1B2A">
        <w:rPr>
          <w:rFonts w:ascii="OpenSans" w:hAnsi="OpenSans" w:cs="Open Sans"/>
          <w:lang w:eastAsia="en-GB"/>
        </w:rPr>
        <w:t>At its core, the Lakehouse in Fabric acts as a centralized data repository that stores raw data in its native format (Bronze layer) and gradually refines it through transformation stages (Silver and Gold layers). This layered Medallion Architecture allows for scalable and traceable data processing, supporting both exploratory data analysis and production-grade business intelligence.</w:t>
      </w:r>
    </w:p>
    <w:p w:rsidRPr="005F1B2A" w:rsidR="00520389" w:rsidP="00520389" w:rsidRDefault="00520389" w14:paraId="78E7DFF1" w14:textId="19B37692">
      <w:pPr>
        <w:ind w:firstLine="720"/>
        <w:jc w:val="both"/>
        <w:rPr>
          <w:rFonts w:ascii="OpenSans" w:hAnsi="OpenSans" w:cs="Open Sans"/>
          <w:lang w:eastAsia="en-GB"/>
        </w:rPr>
      </w:pPr>
      <w:r w:rsidRPr="005F1B2A">
        <w:rPr>
          <w:rFonts w:ascii="OpenSans" w:hAnsi="OpenSans" w:cs="Open Sans"/>
          <w:lang w:eastAsia="en-GB"/>
        </w:rPr>
        <w:t>The Lakehouse creates a serving layer by automatically generating a SQL analytics endpoint and a default semantic model during creation. This new see-through functionality allows user to work directly on top of the Delta tables in the lake to provide a frictionless and performant experience all the way from data ingestion to reporting.</w:t>
      </w:r>
    </w:p>
    <w:p w:rsidRPr="005F1B2A" w:rsidR="003377BF" w:rsidP="00EF33AD" w:rsidRDefault="00520389" w14:paraId="4EADCBB3" w14:textId="72870E78">
      <w:pPr>
        <w:ind w:firstLine="720"/>
        <w:jc w:val="both"/>
        <w:rPr>
          <w:rFonts w:ascii="OpenSans" w:hAnsi="OpenSans" w:cs="Open Sans"/>
          <w:lang w:eastAsia="en-GB"/>
        </w:rPr>
      </w:pPr>
      <w:r w:rsidRPr="005F1B2A">
        <w:rPr>
          <w:rFonts w:ascii="OpenSans" w:hAnsi="OpenSans" w:cs="Open Sans"/>
          <w:lang w:eastAsia="en-GB"/>
        </w:rPr>
        <w:t>It's important to note that the SQL analytics endpoint is a read-only experience and doesn't support the full T-SQL surface area of a transactional data warehouse.</w:t>
      </w:r>
    </w:p>
    <w:p w:rsidRPr="005F1B2A" w:rsidR="00014CB4" w:rsidP="000A67E7" w:rsidRDefault="00014CB4" w14:paraId="2D7F13D6" w14:textId="77777777">
      <w:pPr>
        <w:pStyle w:val="ListParagraph"/>
        <w:jc w:val="both"/>
        <w:rPr>
          <w:rFonts w:ascii="OpenSans" w:hAnsi="OpenSans" w:cs="Open Sans"/>
          <w:lang w:val="uk-UA"/>
        </w:rPr>
      </w:pPr>
      <w:r w:rsidRPr="005F1B2A">
        <w:rPr>
          <w:rFonts w:ascii="OpenSans" w:hAnsi="OpenSans" w:cs="Open Sans"/>
        </w:rPr>
        <w:t>Advantages:</w:t>
      </w:r>
      <w:r w:rsidRPr="005F1B2A">
        <w:rPr>
          <w:rFonts w:ascii="OpenSans" w:hAnsi="OpenSans" w:cs="Open Sans"/>
          <w:lang w:val="uk-UA"/>
        </w:rPr>
        <w:t xml:space="preserve"> </w:t>
      </w:r>
    </w:p>
    <w:p w:rsidRPr="005F1B2A" w:rsidR="001A5D6A" w:rsidP="001A5D6A" w:rsidRDefault="001A5D6A" w14:paraId="66337ACB" w14:textId="0FCC6702">
      <w:pPr>
        <w:pStyle w:val="ListParagraph"/>
        <w:numPr>
          <w:ilvl w:val="0"/>
          <w:numId w:val="31"/>
        </w:numPr>
        <w:jc w:val="both"/>
        <w:rPr>
          <w:rFonts w:ascii="OpenSans" w:hAnsi="OpenSans" w:cs="Open Sans"/>
        </w:rPr>
      </w:pPr>
      <w:r w:rsidRPr="005F1B2A">
        <w:rPr>
          <w:rFonts w:ascii="OpenSans" w:hAnsi="OpenSans" w:cs="Open Sans"/>
        </w:rPr>
        <w:t>Unified Storage + Compute: Native support for Spark and SQL workloads in one platform — no need to provision separate services for transformation or analysis</w:t>
      </w:r>
    </w:p>
    <w:p w:rsidRPr="005F1B2A" w:rsidR="001A5D6A" w:rsidP="001A5D6A" w:rsidRDefault="001A5D6A" w14:paraId="5FFAA67F" w14:textId="3846D0FE">
      <w:pPr>
        <w:pStyle w:val="ListParagraph"/>
        <w:numPr>
          <w:ilvl w:val="0"/>
          <w:numId w:val="31"/>
        </w:numPr>
        <w:jc w:val="both"/>
        <w:rPr>
          <w:rFonts w:ascii="OpenSans" w:hAnsi="OpenSans" w:cs="Open Sans"/>
        </w:rPr>
      </w:pPr>
      <w:r w:rsidRPr="005F1B2A">
        <w:rPr>
          <w:rFonts w:ascii="OpenSans" w:hAnsi="OpenSans" w:cs="Open Sans"/>
        </w:rPr>
        <w:t>AI/ML Ready: Centralizing raw and processed data enables easy access for machine learning and Copilot-powered features</w:t>
      </w:r>
    </w:p>
    <w:p w:rsidRPr="005F1B2A" w:rsidR="001A5D6A" w:rsidP="001A5D6A" w:rsidRDefault="001A5D6A" w14:paraId="2DD22D6E" w14:textId="5331CB08">
      <w:pPr>
        <w:pStyle w:val="ListParagraph"/>
        <w:numPr>
          <w:ilvl w:val="0"/>
          <w:numId w:val="31"/>
        </w:numPr>
        <w:jc w:val="both"/>
        <w:rPr>
          <w:rFonts w:ascii="OpenSans" w:hAnsi="OpenSans" w:cs="Open Sans"/>
        </w:rPr>
      </w:pPr>
      <w:r w:rsidRPr="005F1B2A">
        <w:rPr>
          <w:rFonts w:ascii="OpenSans" w:hAnsi="OpenSans" w:cs="Open Sans"/>
        </w:rPr>
        <w:t>Lower Operational Overhead: Fully managed environment — no manual setup of clusters, metadata stores, or access controls</w:t>
      </w:r>
    </w:p>
    <w:p w:rsidRPr="005F1B2A" w:rsidR="001A5D6A" w:rsidP="001A5D6A" w:rsidRDefault="001A5D6A" w14:paraId="73259FE3" w14:textId="0DEE95D4">
      <w:pPr>
        <w:pStyle w:val="ListParagraph"/>
        <w:numPr>
          <w:ilvl w:val="0"/>
          <w:numId w:val="31"/>
        </w:numPr>
        <w:jc w:val="both"/>
        <w:rPr>
          <w:rFonts w:ascii="OpenSans" w:hAnsi="OpenSans" w:cs="Open Sans"/>
        </w:rPr>
      </w:pPr>
      <w:r w:rsidRPr="005F1B2A">
        <w:rPr>
          <w:rFonts w:ascii="OpenSans" w:hAnsi="OpenSans" w:cs="Open Sans"/>
        </w:rPr>
        <w:t>Self-Service Friendly: Deep Power BI integration allows business users to explore curated Gold-layer data without needing to know programming languages</w:t>
      </w:r>
    </w:p>
    <w:p w:rsidRPr="005F1B2A" w:rsidR="001A5D6A" w:rsidP="003C7C2A" w:rsidRDefault="001A5D6A" w14:paraId="2A71DC33" w14:textId="14F697FF">
      <w:pPr>
        <w:pStyle w:val="ListParagraph"/>
        <w:numPr>
          <w:ilvl w:val="0"/>
          <w:numId w:val="31"/>
        </w:numPr>
        <w:jc w:val="both"/>
        <w:rPr>
          <w:rFonts w:ascii="OpenSans" w:hAnsi="OpenSans" w:cs="Open Sans"/>
          <w:lang w:val="uk-UA"/>
        </w:rPr>
      </w:pPr>
      <w:r w:rsidRPr="005F1B2A">
        <w:rPr>
          <w:rFonts w:ascii="OpenSans" w:hAnsi="OpenSans" w:cs="Open Sans"/>
        </w:rPr>
        <w:t>Open Data Format: Supports Delta Lake format, enabling ACID transactions and time-travel queries.</w:t>
      </w:r>
    </w:p>
    <w:p w:rsidRPr="005F1B2A" w:rsidR="00014CB4" w:rsidP="000A67E7" w:rsidRDefault="00014CB4" w14:paraId="594390E8" w14:textId="2EF6CB99">
      <w:pPr>
        <w:pStyle w:val="ListParagraph"/>
        <w:jc w:val="both"/>
        <w:rPr>
          <w:rFonts w:ascii="OpenSans" w:hAnsi="OpenSans" w:cs="Open Sans"/>
          <w:lang w:val="uk-UA"/>
        </w:rPr>
      </w:pPr>
      <w:r w:rsidRPr="005F1B2A">
        <w:rPr>
          <w:rFonts w:ascii="OpenSans" w:hAnsi="OpenSans" w:cs="Open Sans"/>
        </w:rPr>
        <w:t>Disadvantages</w:t>
      </w:r>
      <w:r w:rsidRPr="005F1B2A" w:rsidR="00EA626A">
        <w:rPr>
          <w:rFonts w:ascii="OpenSans" w:hAnsi="OpenSans" w:cs="Open Sans"/>
          <w:lang w:val="uk-UA"/>
        </w:rPr>
        <w:t xml:space="preserve"> (</w:t>
      </w:r>
      <w:proofErr w:type="spellStart"/>
      <w:r w:rsidRPr="005F1B2A" w:rsidR="00EA626A">
        <w:rPr>
          <w:rFonts w:ascii="OpenSans" w:hAnsi="OpenSans" w:cs="Open Sans"/>
          <w:lang w:val="uk-UA"/>
        </w:rPr>
        <w:t>Compared</w:t>
      </w:r>
      <w:proofErr w:type="spellEnd"/>
      <w:r w:rsidRPr="005F1B2A" w:rsidR="00EA626A">
        <w:rPr>
          <w:rFonts w:ascii="OpenSans" w:hAnsi="OpenSans" w:cs="Open Sans"/>
          <w:lang w:val="uk-UA"/>
        </w:rPr>
        <w:t xml:space="preserve"> </w:t>
      </w:r>
      <w:proofErr w:type="spellStart"/>
      <w:r w:rsidRPr="005F1B2A" w:rsidR="00EA626A">
        <w:rPr>
          <w:rFonts w:ascii="OpenSans" w:hAnsi="OpenSans" w:cs="Open Sans"/>
          <w:lang w:val="uk-UA"/>
        </w:rPr>
        <w:t>to</w:t>
      </w:r>
      <w:proofErr w:type="spellEnd"/>
      <w:r w:rsidRPr="005F1B2A" w:rsidR="00EA626A">
        <w:rPr>
          <w:rFonts w:ascii="OpenSans" w:hAnsi="OpenSans" w:cs="Open Sans"/>
          <w:lang w:val="uk-UA"/>
        </w:rPr>
        <w:t xml:space="preserve"> </w:t>
      </w:r>
      <w:proofErr w:type="spellStart"/>
      <w:r w:rsidRPr="005F1B2A" w:rsidR="00EA626A">
        <w:rPr>
          <w:rFonts w:ascii="OpenSans" w:hAnsi="OpenSans" w:cs="Open Sans"/>
          <w:lang w:val="uk-UA"/>
        </w:rPr>
        <w:t>Traditional</w:t>
      </w:r>
      <w:proofErr w:type="spellEnd"/>
      <w:r w:rsidRPr="005F1B2A" w:rsidR="00EA626A">
        <w:rPr>
          <w:rFonts w:ascii="OpenSans" w:hAnsi="OpenSans" w:cs="Open Sans"/>
          <w:lang w:val="uk-UA"/>
        </w:rPr>
        <w:t xml:space="preserve"> </w:t>
      </w:r>
      <w:proofErr w:type="spellStart"/>
      <w:r w:rsidRPr="005F1B2A" w:rsidR="00EA626A">
        <w:rPr>
          <w:rFonts w:ascii="OpenSans" w:hAnsi="OpenSans" w:cs="Open Sans"/>
          <w:lang w:val="uk-UA"/>
        </w:rPr>
        <w:t>Databases</w:t>
      </w:r>
      <w:proofErr w:type="spellEnd"/>
      <w:r w:rsidRPr="005F1B2A" w:rsidR="00EA626A">
        <w:rPr>
          <w:rFonts w:ascii="OpenSans" w:hAnsi="OpenSans" w:cs="Open Sans"/>
          <w:lang w:val="uk-UA"/>
        </w:rPr>
        <w:t>)</w:t>
      </w:r>
      <w:r w:rsidRPr="005F1B2A">
        <w:rPr>
          <w:rFonts w:ascii="OpenSans" w:hAnsi="OpenSans" w:cs="Open Sans"/>
        </w:rPr>
        <w:t>:</w:t>
      </w:r>
    </w:p>
    <w:p w:rsidRPr="005F1B2A" w:rsidR="00550104" w:rsidP="00550104" w:rsidRDefault="00550104" w14:paraId="28CB5702" w14:textId="2F987D30">
      <w:pPr>
        <w:pStyle w:val="ListParagraph"/>
        <w:numPr>
          <w:ilvl w:val="0"/>
          <w:numId w:val="32"/>
        </w:numPr>
        <w:rPr>
          <w:rFonts w:ascii="OpenSans" w:hAnsi="OpenSans" w:cs="Open Sans"/>
        </w:rPr>
      </w:pPr>
      <w:r w:rsidRPr="005F1B2A">
        <w:rPr>
          <w:rFonts w:ascii="OpenSans" w:hAnsi="OpenSans" w:cs="Open Sans"/>
        </w:rPr>
        <w:t>Requires initial transformation of raw enterprise data into lake-compatible formats (e.g., Parquet/Delta)</w:t>
      </w:r>
    </w:p>
    <w:p w:rsidRPr="005F1B2A" w:rsidR="000144EE" w:rsidP="00550104" w:rsidRDefault="003B37A7" w14:paraId="13E78838" w14:textId="1D756277">
      <w:pPr>
        <w:pStyle w:val="ListParagraph"/>
        <w:numPr>
          <w:ilvl w:val="0"/>
          <w:numId w:val="32"/>
        </w:numPr>
        <w:rPr>
          <w:rFonts w:ascii="OpenSans" w:hAnsi="OpenSans" w:cs="Open Sans"/>
        </w:rPr>
      </w:pPr>
      <w:r w:rsidRPr="005F1B2A">
        <w:rPr>
          <w:rFonts w:ascii="OpenSans" w:hAnsi="OpenSans" w:cs="Open Sans"/>
        </w:rPr>
        <w:t>Lack of Native Support for Primary and Foreign Keys in Delta Tables</w:t>
      </w:r>
    </w:p>
    <w:p w:rsidRPr="005F1B2A" w:rsidR="00014CB4" w:rsidP="00550104" w:rsidRDefault="00550104" w14:paraId="5DD60FDD" w14:textId="08075C87">
      <w:pPr>
        <w:pStyle w:val="ListParagraph"/>
        <w:numPr>
          <w:ilvl w:val="0"/>
          <w:numId w:val="32"/>
        </w:numPr>
        <w:rPr>
          <w:rFonts w:ascii="OpenSans" w:hAnsi="OpenSans" w:cs="Open Sans"/>
        </w:rPr>
      </w:pPr>
      <w:r w:rsidRPr="005F1B2A">
        <w:rPr>
          <w:rFonts w:ascii="OpenSans" w:hAnsi="OpenSans" w:cs="Open Sans"/>
        </w:rPr>
        <w:t xml:space="preserve">Full potential is best unlocked by teams familiar with data engineering or scripting tools like SQL or </w:t>
      </w:r>
      <w:proofErr w:type="spellStart"/>
      <w:r w:rsidRPr="005F1B2A">
        <w:rPr>
          <w:rFonts w:ascii="OpenSans" w:hAnsi="OpenSans" w:cs="Open Sans"/>
        </w:rPr>
        <w:t>PySpark</w:t>
      </w:r>
      <w:proofErr w:type="spellEnd"/>
    </w:p>
    <w:p w:rsidRPr="005F1B2A" w:rsidR="00E36E3D" w:rsidP="00BD0092" w:rsidRDefault="00E36E3D" w14:paraId="5B5FEBBE" w14:textId="7AD71367">
      <w:pPr>
        <w:ind w:firstLine="720"/>
        <w:rPr>
          <w:rFonts w:ascii="OpenSans" w:hAnsi="OpenSans" w:cs="Open Sans"/>
          <w:lang w:val="uk-UA"/>
        </w:rPr>
      </w:pPr>
      <w:proofErr w:type="spellStart"/>
      <w:r w:rsidRPr="005F1B2A">
        <w:rPr>
          <w:rFonts w:ascii="OpenSans" w:hAnsi="OpenSans" w:cs="Open Sans"/>
          <w:lang w:val="uk-UA"/>
        </w:rPr>
        <w:t>These</w:t>
      </w:r>
      <w:proofErr w:type="spellEnd"/>
      <w:r w:rsidRPr="005F1B2A">
        <w:rPr>
          <w:rFonts w:ascii="OpenSans" w:hAnsi="OpenSans" w:cs="Open Sans"/>
          <w:lang w:val="uk-UA"/>
        </w:rPr>
        <w:t xml:space="preserve"> </w:t>
      </w:r>
      <w:proofErr w:type="spellStart"/>
      <w:r w:rsidRPr="005F1B2A">
        <w:rPr>
          <w:rFonts w:ascii="OpenSans" w:hAnsi="OpenSans" w:cs="Open Sans"/>
          <w:lang w:val="uk-UA"/>
        </w:rPr>
        <w:t>advantages</w:t>
      </w:r>
      <w:proofErr w:type="spellEnd"/>
      <w:r w:rsidRPr="005F1B2A">
        <w:rPr>
          <w:rFonts w:ascii="OpenSans" w:hAnsi="OpenSans" w:cs="Open Sans"/>
          <w:lang w:val="uk-UA"/>
        </w:rPr>
        <w:t xml:space="preserve"> </w:t>
      </w:r>
      <w:proofErr w:type="spellStart"/>
      <w:r w:rsidRPr="005F1B2A">
        <w:rPr>
          <w:rFonts w:ascii="OpenSans" w:hAnsi="OpenSans" w:cs="Open Sans"/>
          <w:lang w:val="uk-UA"/>
        </w:rPr>
        <w:t>and</w:t>
      </w:r>
      <w:proofErr w:type="spellEnd"/>
      <w:r w:rsidRPr="005F1B2A">
        <w:rPr>
          <w:rFonts w:ascii="OpenSans" w:hAnsi="OpenSans" w:cs="Open Sans"/>
          <w:lang w:val="uk-UA"/>
        </w:rPr>
        <w:t xml:space="preserve"> </w:t>
      </w:r>
      <w:proofErr w:type="spellStart"/>
      <w:r w:rsidRPr="005F1B2A">
        <w:rPr>
          <w:rFonts w:ascii="OpenSans" w:hAnsi="OpenSans" w:cs="Open Sans"/>
          <w:lang w:val="uk-UA"/>
        </w:rPr>
        <w:t>disadvantages</w:t>
      </w:r>
      <w:proofErr w:type="spellEnd"/>
      <w:r w:rsidRPr="005F1B2A">
        <w:rPr>
          <w:rFonts w:ascii="OpenSans" w:hAnsi="OpenSans" w:cs="Open Sans"/>
          <w:lang w:val="uk-UA"/>
        </w:rPr>
        <w:t xml:space="preserve"> </w:t>
      </w:r>
      <w:proofErr w:type="spellStart"/>
      <w:r w:rsidRPr="005F1B2A">
        <w:rPr>
          <w:rFonts w:ascii="OpenSans" w:hAnsi="OpenSans" w:cs="Open Sans"/>
          <w:lang w:val="uk-UA"/>
        </w:rPr>
        <w:t>clearly</w:t>
      </w:r>
      <w:proofErr w:type="spellEnd"/>
      <w:r w:rsidRPr="005F1B2A">
        <w:rPr>
          <w:rFonts w:ascii="OpenSans" w:hAnsi="OpenSans" w:cs="Open Sans"/>
          <w:lang w:val="uk-UA"/>
        </w:rPr>
        <w:t xml:space="preserve"> </w:t>
      </w:r>
      <w:proofErr w:type="spellStart"/>
      <w:r w:rsidRPr="005F1B2A">
        <w:rPr>
          <w:rFonts w:ascii="OpenSans" w:hAnsi="OpenSans" w:cs="Open Sans"/>
          <w:lang w:val="uk-UA"/>
        </w:rPr>
        <w:t>demonstrate</w:t>
      </w:r>
      <w:proofErr w:type="spellEnd"/>
      <w:r w:rsidRPr="005F1B2A">
        <w:rPr>
          <w:rFonts w:ascii="OpenSans" w:hAnsi="OpenSans" w:cs="Open Sans"/>
          <w:lang w:val="uk-UA"/>
        </w:rPr>
        <w:t xml:space="preserve"> </w:t>
      </w:r>
      <w:proofErr w:type="spellStart"/>
      <w:r w:rsidRPr="005F1B2A">
        <w:rPr>
          <w:rFonts w:ascii="OpenSans" w:hAnsi="OpenSans" w:cs="Open Sans"/>
          <w:lang w:val="uk-UA"/>
        </w:rPr>
        <w:t>the</w:t>
      </w:r>
      <w:proofErr w:type="spellEnd"/>
      <w:r w:rsidRPr="005F1B2A">
        <w:rPr>
          <w:rFonts w:ascii="OpenSans" w:hAnsi="OpenSans" w:cs="Open Sans"/>
          <w:lang w:val="uk-UA"/>
        </w:rPr>
        <w:t xml:space="preserve"> </w:t>
      </w:r>
      <w:proofErr w:type="spellStart"/>
      <w:r w:rsidRPr="005F1B2A">
        <w:rPr>
          <w:rFonts w:ascii="OpenSans" w:hAnsi="OpenSans" w:cs="Open Sans"/>
          <w:lang w:val="uk-UA"/>
        </w:rPr>
        <w:t>differences</w:t>
      </w:r>
      <w:proofErr w:type="spellEnd"/>
      <w:r w:rsidRPr="005F1B2A">
        <w:rPr>
          <w:rFonts w:ascii="OpenSans" w:hAnsi="OpenSans" w:cs="Open Sans"/>
          <w:lang w:val="uk-UA"/>
        </w:rPr>
        <w:t xml:space="preserve"> </w:t>
      </w:r>
      <w:proofErr w:type="spellStart"/>
      <w:r w:rsidRPr="005F1B2A">
        <w:rPr>
          <w:rFonts w:ascii="OpenSans" w:hAnsi="OpenSans" w:cs="Open Sans"/>
          <w:lang w:val="uk-UA"/>
        </w:rPr>
        <w:t>between</w:t>
      </w:r>
      <w:proofErr w:type="spellEnd"/>
      <w:r w:rsidRPr="005F1B2A">
        <w:rPr>
          <w:rFonts w:ascii="OpenSans" w:hAnsi="OpenSans" w:cs="Open Sans"/>
          <w:lang w:val="uk-UA"/>
        </w:rPr>
        <w:t xml:space="preserve"> </w:t>
      </w:r>
      <w:proofErr w:type="spellStart"/>
      <w:r w:rsidRPr="005F1B2A">
        <w:rPr>
          <w:rFonts w:ascii="OpenSans" w:hAnsi="OpenSans" w:cs="Open Sans"/>
          <w:lang w:val="uk-UA"/>
        </w:rPr>
        <w:t>Fabric</w:t>
      </w:r>
      <w:proofErr w:type="spellEnd"/>
      <w:r w:rsidRPr="005F1B2A">
        <w:rPr>
          <w:rFonts w:ascii="OpenSans" w:hAnsi="OpenSans" w:cs="Open Sans"/>
          <w:lang w:val="uk-UA"/>
        </w:rPr>
        <w:t xml:space="preserve"> </w:t>
      </w:r>
      <w:proofErr w:type="spellStart"/>
      <w:r w:rsidRPr="005F1B2A">
        <w:rPr>
          <w:rFonts w:ascii="OpenSans" w:hAnsi="OpenSans" w:cs="Open Sans"/>
          <w:lang w:val="uk-UA"/>
        </w:rPr>
        <w:t>Lakehouse</w:t>
      </w:r>
      <w:proofErr w:type="spellEnd"/>
      <w:r w:rsidRPr="005F1B2A">
        <w:rPr>
          <w:rFonts w:ascii="OpenSans" w:hAnsi="OpenSans" w:cs="Open Sans"/>
          <w:lang w:val="uk-UA"/>
        </w:rPr>
        <w:t xml:space="preserve"> </w:t>
      </w:r>
      <w:proofErr w:type="spellStart"/>
      <w:r w:rsidRPr="005F1B2A">
        <w:rPr>
          <w:rFonts w:ascii="OpenSans" w:hAnsi="OpenSans" w:cs="Open Sans"/>
          <w:lang w:val="uk-UA"/>
        </w:rPr>
        <w:t>and</w:t>
      </w:r>
      <w:proofErr w:type="spellEnd"/>
      <w:r w:rsidRPr="005F1B2A">
        <w:rPr>
          <w:rFonts w:ascii="OpenSans" w:hAnsi="OpenSans" w:cs="Open Sans"/>
          <w:lang w:val="uk-UA"/>
        </w:rPr>
        <w:t xml:space="preserve"> </w:t>
      </w:r>
      <w:proofErr w:type="spellStart"/>
      <w:r w:rsidRPr="005F1B2A">
        <w:rPr>
          <w:rFonts w:ascii="OpenSans" w:hAnsi="OpenSans" w:cs="Open Sans"/>
          <w:lang w:val="uk-UA"/>
        </w:rPr>
        <w:t>traditional</w:t>
      </w:r>
      <w:proofErr w:type="spellEnd"/>
      <w:r w:rsidRPr="005F1B2A">
        <w:rPr>
          <w:rFonts w:ascii="OpenSans" w:hAnsi="OpenSans" w:cs="Open Sans"/>
          <w:lang w:val="uk-UA"/>
        </w:rPr>
        <w:t xml:space="preserve"> </w:t>
      </w:r>
      <w:proofErr w:type="spellStart"/>
      <w:r w:rsidRPr="005F1B2A">
        <w:rPr>
          <w:rFonts w:ascii="OpenSans" w:hAnsi="OpenSans" w:cs="Open Sans"/>
          <w:lang w:val="uk-UA"/>
        </w:rPr>
        <w:t>databases</w:t>
      </w:r>
      <w:proofErr w:type="spellEnd"/>
      <w:r w:rsidRPr="005F1B2A">
        <w:rPr>
          <w:rFonts w:ascii="OpenSans" w:hAnsi="OpenSans" w:cs="Open Sans"/>
          <w:lang w:val="uk-UA"/>
        </w:rPr>
        <w:t xml:space="preserve">, </w:t>
      </w:r>
      <w:proofErr w:type="spellStart"/>
      <w:r w:rsidRPr="005F1B2A">
        <w:rPr>
          <w:rFonts w:ascii="OpenSans" w:hAnsi="OpenSans" w:cs="Open Sans"/>
          <w:lang w:val="uk-UA"/>
        </w:rPr>
        <w:t>which</w:t>
      </w:r>
      <w:proofErr w:type="spellEnd"/>
      <w:r w:rsidRPr="005F1B2A">
        <w:rPr>
          <w:rFonts w:ascii="OpenSans" w:hAnsi="OpenSans" w:cs="Open Sans"/>
          <w:lang w:val="uk-UA"/>
        </w:rPr>
        <w:t xml:space="preserve"> </w:t>
      </w:r>
      <w:proofErr w:type="spellStart"/>
      <w:r w:rsidRPr="005F1B2A">
        <w:rPr>
          <w:rFonts w:ascii="OpenSans" w:hAnsi="OpenSans" w:cs="Open Sans"/>
          <w:lang w:val="uk-UA"/>
        </w:rPr>
        <w:t>reflect</w:t>
      </w:r>
      <w:proofErr w:type="spellEnd"/>
      <w:r w:rsidRPr="005F1B2A">
        <w:rPr>
          <w:rFonts w:ascii="OpenSans" w:hAnsi="OpenSans" w:cs="Open Sans"/>
          <w:lang w:val="uk-UA"/>
        </w:rPr>
        <w:t xml:space="preserve"> </w:t>
      </w:r>
      <w:proofErr w:type="spellStart"/>
      <w:r w:rsidRPr="005F1B2A">
        <w:rPr>
          <w:rFonts w:ascii="OpenSans" w:hAnsi="OpenSans" w:cs="Open Sans"/>
          <w:lang w:val="uk-UA"/>
        </w:rPr>
        <w:t>in</w:t>
      </w:r>
      <w:proofErr w:type="spellEnd"/>
      <w:r w:rsidRPr="005F1B2A">
        <w:rPr>
          <w:rFonts w:ascii="OpenSans" w:hAnsi="OpenSans" w:cs="Open Sans"/>
          <w:lang w:val="uk-UA"/>
        </w:rPr>
        <w:t xml:space="preserve"> </w:t>
      </w:r>
      <w:proofErr w:type="spellStart"/>
      <w:r w:rsidRPr="005F1B2A">
        <w:rPr>
          <w:rFonts w:ascii="OpenSans" w:hAnsi="OpenSans" w:cs="Open Sans"/>
          <w:lang w:val="uk-UA"/>
        </w:rPr>
        <w:t>which</w:t>
      </w:r>
      <w:proofErr w:type="spellEnd"/>
      <w:r w:rsidRPr="005F1B2A">
        <w:rPr>
          <w:rFonts w:ascii="OpenSans" w:hAnsi="OpenSans" w:cs="Open Sans"/>
          <w:lang w:val="uk-UA"/>
        </w:rPr>
        <w:t xml:space="preserve"> </w:t>
      </w:r>
      <w:proofErr w:type="spellStart"/>
      <w:r w:rsidRPr="005F1B2A">
        <w:rPr>
          <w:rFonts w:ascii="OpenSans" w:hAnsi="OpenSans" w:cs="Open Sans"/>
          <w:lang w:val="uk-UA"/>
        </w:rPr>
        <w:t>cases</w:t>
      </w:r>
      <w:proofErr w:type="spellEnd"/>
      <w:r w:rsidRPr="005F1B2A">
        <w:rPr>
          <w:rFonts w:ascii="OpenSans" w:hAnsi="OpenSans" w:cs="Open Sans"/>
          <w:lang w:val="uk-UA"/>
        </w:rPr>
        <w:t xml:space="preserve"> </w:t>
      </w:r>
      <w:proofErr w:type="spellStart"/>
      <w:r w:rsidRPr="005F1B2A">
        <w:rPr>
          <w:rFonts w:ascii="OpenSans" w:hAnsi="OpenSans" w:cs="Open Sans"/>
          <w:lang w:val="uk-UA"/>
        </w:rPr>
        <w:t>it</w:t>
      </w:r>
      <w:proofErr w:type="spellEnd"/>
      <w:r w:rsidRPr="005F1B2A">
        <w:rPr>
          <w:rFonts w:ascii="OpenSans" w:hAnsi="OpenSans" w:cs="Open Sans"/>
          <w:lang w:val="uk-UA"/>
        </w:rPr>
        <w:t xml:space="preserve"> </w:t>
      </w:r>
      <w:proofErr w:type="spellStart"/>
      <w:r w:rsidRPr="005F1B2A">
        <w:rPr>
          <w:rFonts w:ascii="OpenSans" w:hAnsi="OpenSans" w:cs="Open Sans"/>
          <w:lang w:val="uk-UA"/>
        </w:rPr>
        <w:t>is</w:t>
      </w:r>
      <w:proofErr w:type="spellEnd"/>
      <w:r w:rsidRPr="005F1B2A">
        <w:rPr>
          <w:rFonts w:ascii="OpenSans" w:hAnsi="OpenSans" w:cs="Open Sans"/>
          <w:lang w:val="uk-UA"/>
        </w:rPr>
        <w:t xml:space="preserve"> </w:t>
      </w:r>
      <w:proofErr w:type="spellStart"/>
      <w:r w:rsidRPr="005F1B2A">
        <w:rPr>
          <w:rFonts w:ascii="OpenSans" w:hAnsi="OpenSans" w:cs="Open Sans"/>
          <w:lang w:val="uk-UA"/>
        </w:rPr>
        <w:t>more</w:t>
      </w:r>
      <w:proofErr w:type="spellEnd"/>
      <w:r w:rsidRPr="005F1B2A">
        <w:rPr>
          <w:rFonts w:ascii="OpenSans" w:hAnsi="OpenSans" w:cs="Open Sans"/>
          <w:lang w:val="uk-UA"/>
        </w:rPr>
        <w:t xml:space="preserve"> </w:t>
      </w:r>
      <w:proofErr w:type="spellStart"/>
      <w:r w:rsidRPr="005F1B2A">
        <w:rPr>
          <w:rFonts w:ascii="OpenSans" w:hAnsi="OpenSans" w:cs="Open Sans"/>
          <w:lang w:val="uk-UA"/>
        </w:rPr>
        <w:t>appropriate</w:t>
      </w:r>
      <w:proofErr w:type="spellEnd"/>
      <w:r w:rsidRPr="005F1B2A">
        <w:rPr>
          <w:rFonts w:ascii="OpenSans" w:hAnsi="OpenSans" w:cs="Open Sans"/>
          <w:lang w:val="uk-UA"/>
        </w:rPr>
        <w:t xml:space="preserve"> </w:t>
      </w:r>
      <w:proofErr w:type="spellStart"/>
      <w:r w:rsidRPr="005F1B2A">
        <w:rPr>
          <w:rFonts w:ascii="OpenSans" w:hAnsi="OpenSans" w:cs="Open Sans"/>
          <w:lang w:val="uk-UA"/>
        </w:rPr>
        <w:t>to</w:t>
      </w:r>
      <w:proofErr w:type="spellEnd"/>
      <w:r w:rsidRPr="005F1B2A">
        <w:rPr>
          <w:rFonts w:ascii="OpenSans" w:hAnsi="OpenSans" w:cs="Open Sans"/>
          <w:lang w:val="uk-UA"/>
        </w:rPr>
        <w:t xml:space="preserve"> </w:t>
      </w:r>
      <w:proofErr w:type="spellStart"/>
      <w:r w:rsidRPr="005F1B2A">
        <w:rPr>
          <w:rFonts w:ascii="OpenSans" w:hAnsi="OpenSans" w:cs="Open Sans"/>
          <w:lang w:val="uk-UA"/>
        </w:rPr>
        <w:t>use</w:t>
      </w:r>
      <w:proofErr w:type="spellEnd"/>
      <w:r w:rsidRPr="005F1B2A">
        <w:rPr>
          <w:rFonts w:ascii="OpenSans" w:hAnsi="OpenSans" w:cs="Open Sans"/>
          <w:lang w:val="uk-UA"/>
        </w:rPr>
        <w:t xml:space="preserve"> </w:t>
      </w:r>
      <w:proofErr w:type="spellStart"/>
      <w:r w:rsidRPr="005F1B2A">
        <w:rPr>
          <w:rFonts w:ascii="OpenSans" w:hAnsi="OpenSans" w:cs="Open Sans"/>
          <w:lang w:val="uk-UA"/>
        </w:rPr>
        <w:t>one</w:t>
      </w:r>
      <w:proofErr w:type="spellEnd"/>
      <w:r w:rsidRPr="005F1B2A">
        <w:rPr>
          <w:rFonts w:ascii="OpenSans" w:hAnsi="OpenSans" w:cs="Open Sans"/>
          <w:lang w:val="uk-UA"/>
        </w:rPr>
        <w:t xml:space="preserve"> </w:t>
      </w:r>
      <w:proofErr w:type="spellStart"/>
      <w:r w:rsidRPr="005F1B2A">
        <w:rPr>
          <w:rFonts w:ascii="OpenSans" w:hAnsi="OpenSans" w:cs="Open Sans"/>
          <w:lang w:val="uk-UA"/>
        </w:rPr>
        <w:t>or</w:t>
      </w:r>
      <w:proofErr w:type="spellEnd"/>
      <w:r w:rsidRPr="005F1B2A">
        <w:rPr>
          <w:rFonts w:ascii="OpenSans" w:hAnsi="OpenSans" w:cs="Open Sans"/>
          <w:lang w:val="uk-UA"/>
        </w:rPr>
        <w:t xml:space="preserve"> </w:t>
      </w:r>
      <w:proofErr w:type="spellStart"/>
      <w:r w:rsidRPr="005F1B2A">
        <w:rPr>
          <w:rFonts w:ascii="OpenSans" w:hAnsi="OpenSans" w:cs="Open Sans"/>
          <w:lang w:val="uk-UA"/>
        </w:rPr>
        <w:t>the</w:t>
      </w:r>
      <w:proofErr w:type="spellEnd"/>
      <w:r w:rsidRPr="005F1B2A">
        <w:rPr>
          <w:rFonts w:ascii="OpenSans" w:hAnsi="OpenSans" w:cs="Open Sans"/>
          <w:lang w:val="uk-UA"/>
        </w:rPr>
        <w:t xml:space="preserve"> </w:t>
      </w:r>
      <w:proofErr w:type="spellStart"/>
      <w:r w:rsidRPr="005F1B2A">
        <w:rPr>
          <w:rFonts w:ascii="OpenSans" w:hAnsi="OpenSans" w:cs="Open Sans"/>
          <w:lang w:val="uk-UA"/>
        </w:rPr>
        <w:t>other</w:t>
      </w:r>
      <w:proofErr w:type="spellEnd"/>
      <w:r w:rsidRPr="005F1B2A">
        <w:rPr>
          <w:rFonts w:ascii="OpenSans" w:hAnsi="OpenSans" w:cs="Open Sans"/>
          <w:lang w:val="uk-UA"/>
        </w:rPr>
        <w:t xml:space="preserve"> </w:t>
      </w:r>
      <w:proofErr w:type="spellStart"/>
      <w:r w:rsidRPr="005F1B2A">
        <w:rPr>
          <w:rFonts w:ascii="OpenSans" w:hAnsi="OpenSans" w:cs="Open Sans"/>
          <w:lang w:val="uk-UA"/>
        </w:rPr>
        <w:t>technology</w:t>
      </w:r>
      <w:proofErr w:type="spellEnd"/>
      <w:r w:rsidRPr="005F1B2A">
        <w:rPr>
          <w:rFonts w:ascii="OpenSans" w:hAnsi="OpenSans" w:cs="Open Sans"/>
          <w:lang w:val="uk-UA"/>
        </w:rPr>
        <w:t>.</w:t>
      </w:r>
    </w:p>
    <w:p w:rsidRPr="005F1B2A" w:rsidR="00B535BF" w:rsidP="008B05BE" w:rsidRDefault="006710FA" w14:paraId="1D8E7DCA" w14:textId="2AFE6A73">
      <w:pPr>
        <w:ind w:firstLine="720"/>
        <w:jc w:val="both"/>
        <w:rPr>
          <w:rFonts w:ascii="OpenSans" w:hAnsi="OpenSans" w:cs="Open Sans"/>
        </w:rPr>
      </w:pPr>
      <w:r w:rsidRPr="005F1B2A">
        <w:rPr>
          <w:rFonts w:ascii="OpenSans" w:hAnsi="OpenSans" w:eastAsiaTheme="majorEastAsia" w:cstheme="majorBidi"/>
          <w:sz w:val="40"/>
          <w:szCs w:val="40"/>
        </w:rPr>
        <w:t xml:space="preserve">Operational </w:t>
      </w:r>
      <w:bookmarkEnd w:id="82"/>
      <w:r w:rsidRPr="005F1B2A" w:rsidR="000A67E7">
        <w:rPr>
          <w:rFonts w:ascii="OpenSans" w:hAnsi="OpenSans" w:eastAsiaTheme="majorEastAsia" w:cstheme="majorBidi"/>
          <w:sz w:val="40"/>
          <w:szCs w:val="40"/>
        </w:rPr>
        <w:t>d</w:t>
      </w:r>
      <w:r w:rsidRPr="005F1B2A">
        <w:rPr>
          <w:rFonts w:ascii="OpenSans" w:hAnsi="OpenSans" w:eastAsiaTheme="majorEastAsia" w:cstheme="majorBidi"/>
          <w:sz w:val="40"/>
          <w:szCs w:val="40"/>
        </w:rPr>
        <w:t xml:space="preserve">ata </w:t>
      </w:r>
      <w:r w:rsidRPr="005F1B2A" w:rsidR="000A67E7">
        <w:rPr>
          <w:rFonts w:ascii="OpenSans" w:hAnsi="OpenSans" w:eastAsiaTheme="majorEastAsia" w:cstheme="majorBidi"/>
          <w:sz w:val="40"/>
          <w:szCs w:val="40"/>
        </w:rPr>
        <w:t>s</w:t>
      </w:r>
      <w:r w:rsidRPr="005F1B2A">
        <w:rPr>
          <w:rFonts w:ascii="OpenSans" w:hAnsi="OpenSans" w:eastAsiaTheme="majorEastAsia" w:cstheme="majorBidi"/>
          <w:sz w:val="40"/>
          <w:szCs w:val="40"/>
        </w:rPr>
        <w:t>tore</w:t>
      </w:r>
      <w:r w:rsidRPr="005F1B2A" w:rsidR="00031A93">
        <w:rPr>
          <w:rFonts w:ascii="OpenSans" w:hAnsi="OpenSans" w:eastAsiaTheme="majorEastAsia" w:cstheme="majorBidi"/>
          <w:sz w:val="40"/>
          <w:szCs w:val="40"/>
        </w:rPr>
        <w:t xml:space="preserve"> + </w:t>
      </w:r>
      <w:bookmarkStart w:name="_Toc65506991" w:id="83"/>
      <w:r w:rsidRPr="005F1B2A" w:rsidR="009C7B5C">
        <w:rPr>
          <w:rFonts w:ascii="OpenSans" w:hAnsi="OpenSans" w:eastAsiaTheme="majorEastAsia" w:cstheme="majorBidi"/>
          <w:sz w:val="40"/>
          <w:szCs w:val="40"/>
        </w:rPr>
        <w:t>Microsoft Fabric Lakehouse Bronze Layer</w:t>
      </w:r>
      <w:r w:rsidRPr="00322BE8" w:rsidR="0032798F">
        <w:rPr>
          <w:rFonts w:ascii="OpenSans" w:hAnsi="OpenSans" w:cs="Open Sans"/>
          <w:color w:val="70AD47" w:themeColor="accent6"/>
          <w:sz w:val="40"/>
          <w:szCs w:val="40"/>
          <w:highlight w:val="yellow"/>
          <w:lang w:val="uk-UA" w:eastAsia="en-GB"/>
        </w:rPr>
        <w:t>(</w:t>
      </w:r>
      <w:r w:rsidRPr="00322BE8" w:rsidR="0032798F">
        <w:rPr>
          <w:rFonts w:ascii="OpenSans" w:hAnsi="OpenSans" w:cs="Open Sans"/>
          <w:color w:val="70AD47" w:themeColor="accent6"/>
          <w:sz w:val="40"/>
          <w:szCs w:val="40"/>
          <w:highlight w:val="yellow"/>
          <w:lang w:eastAsia="en-GB"/>
        </w:rPr>
        <w:t>Product fit and gaps</w:t>
      </w:r>
      <w:r w:rsidR="0032798F">
        <w:rPr>
          <w:rFonts w:ascii="OpenSans" w:hAnsi="OpenSans" w:cs="Open Sans"/>
          <w:color w:val="70AD47" w:themeColor="accent6"/>
          <w:sz w:val="40"/>
          <w:szCs w:val="40"/>
          <w:lang w:val="uk-UA" w:eastAsia="en-GB"/>
        </w:rPr>
        <w:t>)</w:t>
      </w:r>
    </w:p>
    <w:p w:rsidRPr="005F1B2A" w:rsidR="00B535BF" w:rsidP="008B05BE" w:rsidRDefault="00B535BF" w14:paraId="07F08200" w14:textId="77777777">
      <w:pPr>
        <w:ind w:firstLine="720"/>
        <w:jc w:val="both"/>
        <w:rPr>
          <w:rFonts w:ascii="OpenSans" w:hAnsi="OpenSans" w:cs="Open Sans"/>
        </w:rPr>
      </w:pPr>
    </w:p>
    <w:p w:rsidRPr="005F1B2A" w:rsidR="00C16558" w:rsidP="00C16558" w:rsidRDefault="00AF3062" w14:paraId="22C41D67" w14:textId="5F424A33">
      <w:pPr>
        <w:ind w:firstLine="720"/>
        <w:rPr>
          <w:rFonts w:ascii="OpenSans" w:hAnsi="OpenSans" w:cs="Open Sans"/>
          <w:lang w:val="uk-UA"/>
        </w:rPr>
      </w:pPr>
      <w:r w:rsidRPr="005F1B2A">
        <w:rPr>
          <w:rFonts w:ascii="OpenSans" w:hAnsi="OpenSans" w:cs="Open Sans"/>
        </w:rPr>
        <w:t>The Bronze Layer in Microsoft Fabric Lakehouse architecture represents an ideal foundation for building an Operational Data Store (ODS). It enables the storage of raw, unprocessed data in a centralized, scalable, and cost-efficient manner — while also supporting both file-based and Delta table formats for flexibility and performance.</w:t>
      </w:r>
      <w:r w:rsidRPr="005F1B2A" w:rsidR="00C16558">
        <w:rPr>
          <w:rFonts w:ascii="OpenSans" w:hAnsi="OpenSans" w:cs="Open Sans"/>
        </w:rPr>
        <w:t xml:space="preserve"> This layer serves as the ingestion point for all incoming data from various systems such as databases, APIs, or file sources. Data is stored in its original format and structure, with no transformations or business rules applied. Its main function is to provide a single source of truth for downstream processing, analytics, and historical traceability.</w:t>
      </w:r>
    </w:p>
    <w:p w:rsidRPr="005F1B2A" w:rsidR="009D7D42" w:rsidP="00C16558" w:rsidRDefault="009D7D42" w14:paraId="698D8CB2" w14:textId="77777777">
      <w:pPr>
        <w:ind w:firstLine="720"/>
        <w:rPr>
          <w:rFonts w:ascii="OpenSans" w:hAnsi="OpenSans" w:cs="Open Sans"/>
        </w:rPr>
      </w:pPr>
      <w:r w:rsidRPr="005F1B2A">
        <w:rPr>
          <w:rFonts w:ascii="OpenSans" w:hAnsi="OpenSans" w:cs="Open Sans"/>
        </w:rPr>
        <w:t>Although often described as append-only, the Bronze Layer does support updates and deletions — thanks to Delta Lake capabilities. Rather than overwriting existing data, changes create new versions, preserving historical values and maintaining a complete audit trail. This ensures that original ingested data remains traceable and recoverable over time.</w:t>
      </w:r>
    </w:p>
    <w:p w:rsidRPr="005F1B2A" w:rsidR="00040707" w:rsidP="00040707" w:rsidRDefault="00040707" w14:paraId="79E4A40E" w14:textId="77777777">
      <w:pPr>
        <w:rPr>
          <w:rFonts w:ascii="OpenSans" w:hAnsi="OpenSans" w:cs="Open Sans"/>
        </w:rPr>
      </w:pPr>
    </w:p>
    <w:p w:rsidRPr="005F1B2A" w:rsidR="00C8077E" w:rsidP="00040707" w:rsidRDefault="00E33E06" w14:paraId="530DAA61" w14:textId="4CE14A1A">
      <w:pPr>
        <w:rPr>
          <w:rFonts w:ascii="OpenSans" w:hAnsi="OpenSans" w:cs="Open Sans"/>
        </w:rPr>
      </w:pPr>
      <w:r w:rsidRPr="6574A116" w:rsidR="00E33E06">
        <w:rPr>
          <w:rFonts w:ascii="OpenSans" w:hAnsi="OpenSans" w:cs="Open Sans"/>
        </w:rPr>
        <w:t>Here's</w:t>
      </w:r>
      <w:r w:rsidRPr="6574A116" w:rsidR="00E33E06">
        <w:rPr>
          <w:rFonts w:ascii="OpenSans" w:hAnsi="OpenSans" w:cs="Open Sans"/>
        </w:rPr>
        <w:t xml:space="preserve"> how this combination benefits organizations, along with</w:t>
      </w:r>
      <w:commentRangeStart w:id="553803370"/>
      <w:r w:rsidRPr="6574A116" w:rsidR="00E33E06">
        <w:rPr>
          <w:rFonts w:ascii="OpenSans" w:hAnsi="OpenSans" w:cs="Open Sans"/>
        </w:rPr>
        <w:t xml:space="preserve"> its pros and cons</w:t>
      </w:r>
      <w:commentRangeEnd w:id="553803370"/>
      <w:r>
        <w:rPr>
          <w:rStyle w:val="CommentReference"/>
        </w:rPr>
        <w:commentReference w:id="553803370"/>
      </w:r>
      <w:r w:rsidRPr="6574A116" w:rsidR="00E33E06">
        <w:rPr>
          <w:rFonts w:ascii="OpenSans" w:hAnsi="OpenSans" w:cs="Open Sans"/>
        </w:rPr>
        <w:t>:</w:t>
      </w:r>
    </w:p>
    <w:tbl>
      <w:tblPr>
        <w:tblStyle w:val="TableGridLight"/>
        <w:tblW w:w="5000" w:type="pct"/>
        <w:tblLook w:val="04A0" w:firstRow="1" w:lastRow="0" w:firstColumn="1" w:lastColumn="0" w:noHBand="0" w:noVBand="1"/>
      </w:tblPr>
      <w:tblGrid>
        <w:gridCol w:w="4060"/>
        <w:gridCol w:w="5290"/>
      </w:tblGrid>
      <w:tr w:rsidRPr="005F1B2A" w:rsidR="00E735BF" w:rsidTr="00B153EA" w14:paraId="11E5DD37" w14:textId="77777777">
        <w:trPr>
          <w:trHeight w:val="300"/>
          <w:tblHeader/>
        </w:trPr>
        <w:tc>
          <w:tcPr>
            <w:tcW w:w="2171" w:type="pct"/>
            <w:shd w:val="clear" w:color="auto" w:fill="000000" w:themeFill="text1"/>
            <w:hideMark/>
          </w:tcPr>
          <w:p w:rsidRPr="005F1B2A" w:rsidR="00BD6116" w:rsidP="008B05BE" w:rsidRDefault="00BD6116" w14:paraId="4E4E3B41" w14:textId="77777777">
            <w:pPr>
              <w:spacing w:before="120" w:after="120"/>
              <w:jc w:val="center"/>
              <w:rPr>
                <w:rFonts w:ascii="OpenSans" w:hAnsi="OpenSans" w:cs="Segoe UI"/>
                <w:sz w:val="19"/>
                <w:szCs w:val="19"/>
              </w:rPr>
            </w:pPr>
            <w:r w:rsidRPr="005F1B2A">
              <w:rPr>
                <w:rFonts w:ascii="OpenSans" w:hAnsi="OpenSans" w:cs="Segoe UI"/>
                <w:sz w:val="19"/>
                <w:szCs w:val="19"/>
              </w:rPr>
              <w:t>Advantages</w:t>
            </w:r>
          </w:p>
        </w:tc>
        <w:tc>
          <w:tcPr>
            <w:tcW w:w="2829" w:type="pct"/>
            <w:shd w:val="clear" w:color="auto" w:fill="000000" w:themeFill="text1"/>
            <w:hideMark/>
          </w:tcPr>
          <w:p w:rsidRPr="005F1B2A" w:rsidR="00BD6116" w:rsidP="008B05BE" w:rsidRDefault="00BD6116" w14:paraId="2A441BA9" w14:textId="77777777">
            <w:pPr>
              <w:spacing w:before="120" w:after="120"/>
              <w:jc w:val="center"/>
              <w:rPr>
                <w:rFonts w:ascii="OpenSans" w:hAnsi="OpenSans" w:cs="Segoe UI"/>
                <w:sz w:val="19"/>
                <w:szCs w:val="19"/>
              </w:rPr>
            </w:pPr>
            <w:r w:rsidRPr="005F1B2A">
              <w:rPr>
                <w:rFonts w:ascii="OpenSans" w:hAnsi="OpenSans" w:cs="Segoe UI"/>
                <w:sz w:val="19"/>
                <w:szCs w:val="19"/>
              </w:rPr>
              <w:t>Disadvantages</w:t>
            </w:r>
          </w:p>
        </w:tc>
      </w:tr>
      <w:tr w:rsidRPr="005F1B2A" w:rsidR="00E735BF" w:rsidTr="00881046" w14:paraId="3CC454D4" w14:textId="77777777">
        <w:trPr>
          <w:trHeight w:val="650"/>
        </w:trPr>
        <w:tc>
          <w:tcPr>
            <w:tcW w:w="2171" w:type="pct"/>
          </w:tcPr>
          <w:p w:rsidRPr="005F1B2A" w:rsidR="00BD6116" w:rsidP="00DC3154" w:rsidRDefault="00DC3154" w14:paraId="3A645103" w14:textId="01BD39C5">
            <w:pPr>
              <w:rPr>
                <w:rFonts w:ascii="OpenSans" w:hAnsi="OpenSans" w:cs="Open Sans"/>
                <w:sz w:val="19"/>
                <w:szCs w:val="19"/>
              </w:rPr>
            </w:pPr>
            <w:r w:rsidRPr="005F1B2A">
              <w:rPr>
                <w:rFonts w:ascii="OpenSans" w:hAnsi="OpenSans" w:cs="Open Sans"/>
                <w:b/>
                <w:bCs/>
                <w:sz w:val="19"/>
                <w:szCs w:val="19"/>
              </w:rPr>
              <w:t>Scalability</w:t>
            </w:r>
            <w:r w:rsidRPr="005F1B2A">
              <w:rPr>
                <w:rFonts w:ascii="OpenSans" w:hAnsi="OpenSans" w:cs="Open Sans"/>
                <w:sz w:val="19"/>
                <w:szCs w:val="19"/>
              </w:rPr>
              <w:t xml:space="preserve">: Built on </w:t>
            </w:r>
            <w:proofErr w:type="spellStart"/>
            <w:r w:rsidRPr="005F1B2A">
              <w:rPr>
                <w:rFonts w:ascii="OpenSans" w:hAnsi="OpenSans" w:cs="Open Sans"/>
                <w:sz w:val="19"/>
                <w:szCs w:val="19"/>
              </w:rPr>
              <w:t>OneLake</w:t>
            </w:r>
            <w:proofErr w:type="spellEnd"/>
            <w:r w:rsidRPr="005F1B2A">
              <w:rPr>
                <w:rFonts w:ascii="OpenSans" w:hAnsi="OpenSans" w:cs="Open Sans"/>
                <w:sz w:val="19"/>
                <w:szCs w:val="19"/>
              </w:rPr>
              <w:t>, allows handling large-scale data</w:t>
            </w:r>
          </w:p>
        </w:tc>
        <w:tc>
          <w:tcPr>
            <w:tcW w:w="2829" w:type="pct"/>
          </w:tcPr>
          <w:p w:rsidRPr="005F1B2A" w:rsidR="00BD6116" w:rsidP="00881046" w:rsidRDefault="00881046" w14:paraId="3584A540" w14:textId="526C95C3">
            <w:pPr>
              <w:rPr>
                <w:rFonts w:ascii="OpenSans" w:hAnsi="OpenSans" w:cs="Open Sans"/>
                <w:sz w:val="19"/>
                <w:szCs w:val="19"/>
              </w:rPr>
            </w:pPr>
            <w:r w:rsidRPr="005F1B2A">
              <w:rPr>
                <w:rFonts w:ascii="OpenSans" w:hAnsi="OpenSans" w:cs="Open Sans"/>
                <w:b/>
                <w:bCs/>
                <w:sz w:val="19"/>
                <w:szCs w:val="19"/>
              </w:rPr>
              <w:t>No Native PK/FK Constraints</w:t>
            </w:r>
            <w:r w:rsidRPr="005F1B2A">
              <w:rPr>
                <w:rFonts w:ascii="OpenSans" w:hAnsi="OpenSans" w:cs="Open Sans"/>
                <w:sz w:val="19"/>
                <w:szCs w:val="19"/>
              </w:rPr>
              <w:t>: Delta tables do not support primary/foreign keys — integrity must be enforced manually.</w:t>
            </w:r>
          </w:p>
        </w:tc>
      </w:tr>
      <w:tr w:rsidRPr="005F1B2A" w:rsidR="00E735BF" w:rsidTr="00881046" w14:paraId="17D6AA2A" w14:textId="77777777">
        <w:trPr>
          <w:trHeight w:val="702"/>
        </w:trPr>
        <w:tc>
          <w:tcPr>
            <w:tcW w:w="2171" w:type="pct"/>
          </w:tcPr>
          <w:p w:rsidRPr="005F1B2A" w:rsidR="00BD6116" w:rsidP="00DC3154" w:rsidRDefault="00DC3154" w14:paraId="52F714EB" w14:textId="4937EE49">
            <w:pPr>
              <w:rPr>
                <w:rFonts w:ascii="OpenSans" w:hAnsi="OpenSans" w:cs="Open Sans"/>
                <w:sz w:val="19"/>
                <w:szCs w:val="19"/>
              </w:rPr>
            </w:pPr>
            <w:r w:rsidRPr="005F1B2A">
              <w:rPr>
                <w:rFonts w:ascii="OpenSans" w:hAnsi="OpenSans" w:cs="Open Sans"/>
                <w:b/>
                <w:bCs/>
                <w:sz w:val="19"/>
                <w:szCs w:val="19"/>
              </w:rPr>
              <w:t>Flexible Storage Options</w:t>
            </w:r>
            <w:r w:rsidRPr="005F1B2A">
              <w:rPr>
                <w:rFonts w:ascii="OpenSans" w:hAnsi="OpenSans" w:cs="Open Sans"/>
                <w:sz w:val="19"/>
                <w:szCs w:val="19"/>
              </w:rPr>
              <w:t>: Supports both file-based (CSV, Parquet) and Delta table formats</w:t>
            </w:r>
          </w:p>
        </w:tc>
        <w:tc>
          <w:tcPr>
            <w:tcW w:w="2829" w:type="pct"/>
          </w:tcPr>
          <w:p w:rsidRPr="005F1B2A" w:rsidR="00BD6116" w:rsidP="00881046" w:rsidRDefault="00881046" w14:paraId="6BEA5548" w14:textId="52306082">
            <w:pPr>
              <w:rPr>
                <w:rFonts w:ascii="OpenSans" w:hAnsi="OpenSans" w:cs="Open Sans"/>
                <w:sz w:val="19"/>
                <w:szCs w:val="19"/>
              </w:rPr>
            </w:pPr>
            <w:r w:rsidRPr="005F1B2A">
              <w:rPr>
                <w:rFonts w:ascii="OpenSans" w:hAnsi="OpenSans" w:cs="Open Sans"/>
                <w:b/>
                <w:bCs/>
                <w:sz w:val="19"/>
                <w:szCs w:val="19"/>
              </w:rPr>
              <w:t>Requires SQL/Spark/Notebook Skills</w:t>
            </w:r>
            <w:r w:rsidRPr="005F1B2A">
              <w:rPr>
                <w:rFonts w:ascii="OpenSans" w:hAnsi="OpenSans" w:cs="Open Sans"/>
                <w:sz w:val="19"/>
                <w:szCs w:val="19"/>
              </w:rPr>
              <w:t xml:space="preserve">: Effective use requires knowledge of </w:t>
            </w:r>
            <w:proofErr w:type="spellStart"/>
            <w:r w:rsidRPr="005F1B2A">
              <w:rPr>
                <w:rFonts w:ascii="OpenSans" w:hAnsi="OpenSans" w:cs="Open Sans"/>
                <w:sz w:val="19"/>
                <w:szCs w:val="19"/>
              </w:rPr>
              <w:t>PySpark</w:t>
            </w:r>
            <w:proofErr w:type="spellEnd"/>
            <w:r w:rsidRPr="005F1B2A">
              <w:rPr>
                <w:rFonts w:ascii="OpenSans" w:hAnsi="OpenSans" w:cs="Open Sans"/>
                <w:sz w:val="19"/>
                <w:szCs w:val="19"/>
              </w:rPr>
              <w:t xml:space="preserve"> and Fabric Notebooks.</w:t>
            </w:r>
          </w:p>
        </w:tc>
      </w:tr>
      <w:tr w:rsidRPr="005F1B2A" w:rsidR="00E735BF" w:rsidTr="00881046" w14:paraId="4993DB0B" w14:textId="77777777">
        <w:trPr>
          <w:trHeight w:val="839"/>
        </w:trPr>
        <w:tc>
          <w:tcPr>
            <w:tcW w:w="2171" w:type="pct"/>
          </w:tcPr>
          <w:p w:rsidRPr="005F1B2A" w:rsidR="00BD6116" w:rsidP="00DC3154" w:rsidRDefault="00DC3154" w14:paraId="214ABC3D" w14:textId="3083BEB5">
            <w:pPr>
              <w:rPr>
                <w:rFonts w:ascii="OpenSans" w:hAnsi="OpenSans" w:cs="Open Sans"/>
                <w:sz w:val="19"/>
                <w:szCs w:val="19"/>
              </w:rPr>
            </w:pPr>
            <w:r w:rsidRPr="005F1B2A">
              <w:rPr>
                <w:rFonts w:ascii="OpenSans" w:hAnsi="OpenSans" w:cs="Open Sans"/>
                <w:b/>
                <w:bCs/>
                <w:sz w:val="19"/>
                <w:szCs w:val="19"/>
              </w:rPr>
              <w:t>Data Versioning &amp; History</w:t>
            </w:r>
            <w:r w:rsidRPr="005F1B2A">
              <w:rPr>
                <w:rFonts w:ascii="OpenSans" w:hAnsi="OpenSans" w:cs="Open Sans"/>
                <w:sz w:val="19"/>
                <w:szCs w:val="19"/>
              </w:rPr>
              <w:t>: Delta format enables time travel and historical tracking of changes</w:t>
            </w:r>
          </w:p>
        </w:tc>
        <w:tc>
          <w:tcPr>
            <w:tcW w:w="2829" w:type="pct"/>
          </w:tcPr>
          <w:p w:rsidRPr="005F1B2A" w:rsidR="00BD6116" w:rsidP="00881046" w:rsidRDefault="00881046" w14:paraId="4B2445BA" w14:textId="43C512BD">
            <w:pPr>
              <w:rPr>
                <w:rFonts w:ascii="OpenSans" w:hAnsi="OpenSans" w:cs="Open Sans"/>
                <w:sz w:val="19"/>
                <w:szCs w:val="19"/>
              </w:rPr>
            </w:pPr>
            <w:r w:rsidRPr="005F1B2A">
              <w:rPr>
                <w:rFonts w:ascii="OpenSans" w:hAnsi="OpenSans" w:cs="Open Sans"/>
                <w:b/>
                <w:bCs/>
                <w:sz w:val="19"/>
                <w:szCs w:val="19"/>
              </w:rPr>
              <w:t>Cloud Dependency</w:t>
            </w:r>
            <w:r w:rsidRPr="005F1B2A">
              <w:rPr>
                <w:rFonts w:ascii="OpenSans" w:hAnsi="OpenSans" w:cs="Open Sans"/>
                <w:sz w:val="19"/>
                <w:szCs w:val="19"/>
              </w:rPr>
              <w:t>: Requires stable internet and reliance on Azure services.</w:t>
            </w:r>
          </w:p>
        </w:tc>
      </w:tr>
      <w:tr w:rsidRPr="005F1B2A" w:rsidR="00E735BF" w:rsidTr="00881046" w14:paraId="58EAC4AA" w14:textId="77777777">
        <w:trPr>
          <w:trHeight w:val="824"/>
        </w:trPr>
        <w:tc>
          <w:tcPr>
            <w:tcW w:w="2171" w:type="pct"/>
          </w:tcPr>
          <w:p w:rsidRPr="005F1B2A" w:rsidR="00BD6116" w:rsidP="00DC3154" w:rsidRDefault="00DC3154" w14:paraId="4847131B" w14:textId="1E204E6B">
            <w:pPr>
              <w:rPr>
                <w:rFonts w:ascii="OpenSans" w:hAnsi="OpenSans" w:cs="Open Sans"/>
                <w:sz w:val="19"/>
                <w:szCs w:val="19"/>
              </w:rPr>
            </w:pPr>
            <w:r w:rsidRPr="005F1B2A">
              <w:rPr>
                <w:rFonts w:ascii="OpenSans" w:hAnsi="OpenSans" w:cs="Open Sans"/>
                <w:sz w:val="19"/>
                <w:szCs w:val="19"/>
              </w:rPr>
              <w:t xml:space="preserve">Fabric Ecosystem </w:t>
            </w:r>
            <w:proofErr w:type="spellStart"/>
            <w:r w:rsidRPr="005F1B2A">
              <w:rPr>
                <w:rFonts w:ascii="OpenSans" w:hAnsi="OpenSans" w:cs="Open Sans"/>
                <w:sz w:val="19"/>
                <w:szCs w:val="19"/>
              </w:rPr>
              <w:t>Integration:Seamless</w:t>
            </w:r>
            <w:proofErr w:type="spellEnd"/>
            <w:r w:rsidRPr="005F1B2A">
              <w:rPr>
                <w:rFonts w:ascii="OpenSans" w:hAnsi="OpenSans" w:cs="Open Sans"/>
                <w:sz w:val="19"/>
                <w:szCs w:val="19"/>
              </w:rPr>
              <w:t xml:space="preserve"> integration with Power BI, Notebooks, Pipelines, and ML features</w:t>
            </w:r>
          </w:p>
        </w:tc>
        <w:tc>
          <w:tcPr>
            <w:tcW w:w="2829" w:type="pct"/>
          </w:tcPr>
          <w:p w:rsidRPr="005F1B2A" w:rsidR="00BD6116" w:rsidP="00881046" w:rsidRDefault="00A55784" w14:paraId="69B4D20A" w14:textId="2B5F4762">
            <w:pPr>
              <w:rPr>
                <w:rFonts w:ascii="OpenSans" w:hAnsi="OpenSans" w:cs="Open Sans"/>
                <w:sz w:val="19"/>
                <w:szCs w:val="19"/>
              </w:rPr>
            </w:pPr>
            <w:r w:rsidRPr="005F1B2A">
              <w:rPr>
                <w:rFonts w:ascii="OpenSans" w:hAnsi="OpenSans" w:cs="Open Sans"/>
                <w:b/>
                <w:sz w:val="19"/>
                <w:szCs w:val="19"/>
              </w:rPr>
              <w:t>Maturity of the Platform</w:t>
            </w:r>
            <w:r w:rsidRPr="005F1B2A">
              <w:rPr>
                <w:rFonts w:ascii="OpenSans" w:hAnsi="OpenSans" w:cs="Open Sans"/>
                <w:sz w:val="19"/>
                <w:szCs w:val="19"/>
              </w:rPr>
              <w:t>: As a relatively new service, Microsoft Fabric may introduce changes or limitations as it evolves, which can require adjustments in architecture or workflows</w:t>
            </w:r>
          </w:p>
        </w:tc>
      </w:tr>
      <w:tr w:rsidRPr="005F1B2A" w:rsidR="00E735BF" w:rsidTr="00373A76" w14:paraId="0042BECB" w14:textId="77777777">
        <w:trPr>
          <w:trHeight w:val="1091"/>
        </w:trPr>
        <w:tc>
          <w:tcPr>
            <w:tcW w:w="2171" w:type="pct"/>
          </w:tcPr>
          <w:p w:rsidRPr="005F1B2A" w:rsidR="00BD6116" w:rsidP="00DC3154" w:rsidRDefault="00DC3154" w14:paraId="41879156" w14:textId="0D7DDC93">
            <w:pPr>
              <w:rPr>
                <w:rFonts w:ascii="OpenSans" w:hAnsi="OpenSans" w:cs="Open Sans"/>
                <w:sz w:val="19"/>
                <w:szCs w:val="19"/>
              </w:rPr>
            </w:pPr>
            <w:r w:rsidRPr="005F1B2A">
              <w:rPr>
                <w:rFonts w:ascii="OpenSans" w:hAnsi="OpenSans" w:cs="Open Sans"/>
                <w:b/>
                <w:bCs/>
                <w:sz w:val="19"/>
                <w:szCs w:val="19"/>
              </w:rPr>
              <w:t>Near Real-Time Ingestion</w:t>
            </w:r>
            <w:r w:rsidRPr="005F1B2A">
              <w:rPr>
                <w:rFonts w:ascii="OpenSans" w:hAnsi="OpenSans" w:cs="Open Sans"/>
                <w:sz w:val="19"/>
                <w:szCs w:val="19"/>
              </w:rPr>
              <w:t>: Supports continuous data ingestion via Fabric Pipelines</w:t>
            </w:r>
          </w:p>
        </w:tc>
        <w:tc>
          <w:tcPr>
            <w:tcW w:w="2829" w:type="pct"/>
          </w:tcPr>
          <w:p w:rsidRPr="005F1B2A" w:rsidR="00BD6116" w:rsidP="003A722F" w:rsidRDefault="00C16923" w14:paraId="08DF7972" w14:textId="30C1CD3C">
            <w:pPr>
              <w:rPr>
                <w:rFonts w:ascii="OpenSans" w:hAnsi="OpenSans" w:cs="Segoe UI"/>
                <w:sz w:val="19"/>
                <w:szCs w:val="19"/>
                <w:lang w:val="uk-UA"/>
              </w:rPr>
            </w:pPr>
            <w:r w:rsidRPr="005F1B2A">
              <w:rPr>
                <w:rFonts w:ascii="OpenSans" w:hAnsi="OpenSans" w:cs="Segoe UI"/>
                <w:sz w:val="19"/>
                <w:szCs w:val="19"/>
                <w:lang w:val="uk-UA"/>
              </w:rPr>
              <w:t>-</w:t>
            </w:r>
          </w:p>
        </w:tc>
      </w:tr>
    </w:tbl>
    <w:p w:rsidRPr="005F1B2A" w:rsidR="00373A76" w:rsidP="00373A76" w:rsidRDefault="00373A76" w14:paraId="30DDADCE" w14:textId="1E5449A1">
      <w:pPr>
        <w:ind w:firstLine="720"/>
        <w:rPr>
          <w:rFonts w:ascii="OpenSans" w:hAnsi="OpenSans" w:cs="Open Sans"/>
        </w:rPr>
      </w:pPr>
      <w:r w:rsidRPr="005F1B2A">
        <w:rPr>
          <w:rFonts w:ascii="OpenSans" w:hAnsi="OpenSans" w:cs="Open Sans"/>
        </w:rPr>
        <w:t>Implementing an ODS with MS Fabric Lakehouse allows Yuria-Pharm to efficiently leverage raw data for informed decision-making and sustainable business growth. However, it is crucial to balance the advantages with potential limitations and ensure a well-defined strategy for implementation and ongoing management.</w:t>
      </w:r>
    </w:p>
    <w:p w:rsidRPr="005F1B2A" w:rsidR="00373A76" w:rsidRDefault="00373A76" w14:paraId="76CCC086" w14:textId="77777777">
      <w:pPr>
        <w:rPr>
          <w:rFonts w:hint="eastAsia" w:ascii="OpenSans" w:hAnsi="OpenSans" w:eastAsiaTheme="majorEastAsia" w:cstheme="majorBidi"/>
          <w:sz w:val="48"/>
          <w:szCs w:val="48"/>
        </w:rPr>
      </w:pPr>
      <w:r w:rsidRPr="005F1B2A">
        <w:rPr>
          <w:rFonts w:ascii="OpenSans" w:hAnsi="OpenSans"/>
          <w:sz w:val="48"/>
          <w:szCs w:val="48"/>
        </w:rPr>
        <w:br w:type="page"/>
      </w:r>
    </w:p>
    <w:p w:rsidRPr="0000548B" w:rsidR="00E92BE2" w:rsidP="00790547" w:rsidRDefault="0000533C" w14:paraId="0249FC4D" w14:textId="26B0618D">
      <w:pPr>
        <w:pStyle w:val="Heading1"/>
        <w:spacing w:after="240"/>
        <w:ind w:firstLine="720"/>
        <w:rPr>
          <w:rFonts w:hint="eastAsia" w:ascii="OpenSans" w:hAnsi="OpenSans"/>
          <w:color w:val="auto"/>
          <w:sz w:val="48"/>
          <w:szCs w:val="48"/>
          <w:lang w:val="uk-UA"/>
        </w:rPr>
      </w:pPr>
      <w:bookmarkStart w:name="_Toc197067905" w:id="84"/>
      <w:r w:rsidRPr="005F1B2A">
        <w:rPr>
          <w:rFonts w:ascii="OpenSans" w:hAnsi="OpenSans"/>
          <w:color w:val="auto"/>
          <w:sz w:val="48"/>
          <w:szCs w:val="48"/>
        </w:rPr>
        <w:t>BI/E</w:t>
      </w:r>
      <w:r w:rsidR="001C2466">
        <w:rPr>
          <w:rFonts w:ascii="OpenSans" w:hAnsi="OpenSans"/>
          <w:color w:val="auto"/>
          <w:sz w:val="48"/>
          <w:szCs w:val="48"/>
        </w:rPr>
        <w:t>TL</w:t>
      </w:r>
      <w:r w:rsidRPr="005F1B2A">
        <w:rPr>
          <w:rFonts w:ascii="OpenSans" w:hAnsi="OpenSans"/>
          <w:color w:val="auto"/>
          <w:sz w:val="48"/>
          <w:szCs w:val="48"/>
        </w:rPr>
        <w:t xml:space="preserve"> </w:t>
      </w:r>
      <w:r w:rsidRPr="005F1B2A" w:rsidR="00790547">
        <w:rPr>
          <w:rFonts w:ascii="OpenSans" w:hAnsi="OpenSans"/>
          <w:color w:val="auto"/>
          <w:sz w:val="48"/>
          <w:szCs w:val="48"/>
        </w:rPr>
        <w:t>s</w:t>
      </w:r>
      <w:r w:rsidRPr="005F1B2A" w:rsidR="006710FA">
        <w:rPr>
          <w:rFonts w:ascii="OpenSans" w:hAnsi="OpenSans"/>
          <w:color w:val="auto"/>
          <w:sz w:val="48"/>
          <w:szCs w:val="48"/>
        </w:rPr>
        <w:t>oftware modernization</w:t>
      </w:r>
      <w:bookmarkEnd w:id="83"/>
      <w:bookmarkEnd w:id="84"/>
      <w:r w:rsidR="0000548B">
        <w:rPr>
          <w:rFonts w:ascii="OpenSans" w:hAnsi="OpenSans"/>
          <w:color w:val="auto"/>
          <w:sz w:val="48"/>
          <w:szCs w:val="48"/>
          <w:lang w:val="uk-UA"/>
        </w:rPr>
        <w:t xml:space="preserve"> </w:t>
      </w:r>
      <w:r w:rsidRPr="00322BE8" w:rsidR="0000548B">
        <w:rPr>
          <w:rFonts w:ascii="OpenSans" w:hAnsi="OpenSans" w:eastAsia="Times New Roman" w:cs="Open Sans"/>
          <w:color w:val="70AD47" w:themeColor="accent6"/>
          <w:sz w:val="40"/>
          <w:szCs w:val="40"/>
          <w:highlight w:val="yellow"/>
          <w:lang w:val="uk-UA" w:eastAsia="en-GB"/>
        </w:rPr>
        <w:t>(</w:t>
      </w:r>
      <w:r w:rsidRPr="00322BE8" w:rsidR="0000548B">
        <w:rPr>
          <w:rFonts w:ascii="OpenSans" w:hAnsi="OpenSans" w:eastAsia="Times New Roman" w:cs="Open Sans"/>
          <w:color w:val="70AD47" w:themeColor="accent6"/>
          <w:sz w:val="40"/>
          <w:szCs w:val="40"/>
          <w:highlight w:val="yellow"/>
          <w:lang w:eastAsia="en-GB"/>
        </w:rPr>
        <w:t>Product fit and gaps</w:t>
      </w:r>
      <w:r w:rsidR="0000548B">
        <w:rPr>
          <w:rFonts w:ascii="OpenSans" w:hAnsi="OpenSans" w:eastAsia="Times New Roman" w:cs="Open Sans"/>
          <w:color w:val="70AD47" w:themeColor="accent6"/>
          <w:sz w:val="40"/>
          <w:szCs w:val="40"/>
          <w:lang w:val="uk-UA" w:eastAsia="en-GB"/>
        </w:rPr>
        <w:t>)</w:t>
      </w:r>
    </w:p>
    <w:p w:rsidRPr="005F1B2A" w:rsidR="3E5B5402" w:rsidP="008B05BE" w:rsidRDefault="3E5B5402" w14:paraId="6B60BF08" w14:textId="5F121A42">
      <w:pPr>
        <w:ind w:firstLine="720"/>
        <w:jc w:val="both"/>
        <w:rPr>
          <w:rFonts w:ascii="OpenSans" w:hAnsi="OpenSans" w:cs="Open Sans"/>
        </w:rPr>
      </w:pPr>
      <w:r w:rsidRPr="005F1B2A">
        <w:rPr>
          <w:rFonts w:ascii="OpenSans" w:hAnsi="OpenSans" w:cs="Open Sans"/>
        </w:rPr>
        <w:t>The BI/E</w:t>
      </w:r>
      <w:r w:rsidR="001C2466">
        <w:rPr>
          <w:rFonts w:ascii="OpenSans" w:hAnsi="OpenSans" w:cs="Open Sans"/>
        </w:rPr>
        <w:t>TL</w:t>
      </w:r>
      <w:r w:rsidRPr="005F1B2A">
        <w:rPr>
          <w:rFonts w:ascii="OpenSans" w:hAnsi="OpenSans" w:cs="Open Sans"/>
        </w:rPr>
        <w:t xml:space="preserve"> tools usage improves data governance and data processing eff</w:t>
      </w:r>
      <w:r w:rsidRPr="005F1B2A" w:rsidR="5D8DE0D2">
        <w:rPr>
          <w:rFonts w:ascii="OpenSans" w:hAnsi="OpenSans" w:cs="Open Sans"/>
        </w:rPr>
        <w:t xml:space="preserve">iciency </w:t>
      </w:r>
      <w:r w:rsidRPr="005F1B2A">
        <w:rPr>
          <w:rFonts w:ascii="OpenSans" w:hAnsi="OpenSans" w:cs="Open Sans"/>
        </w:rPr>
        <w:t>with the org</w:t>
      </w:r>
      <w:r w:rsidRPr="005F1B2A" w:rsidR="5F3AF174">
        <w:rPr>
          <w:rFonts w:ascii="OpenSans" w:hAnsi="OpenSans" w:cs="Open Sans"/>
        </w:rPr>
        <w:t xml:space="preserve">anization. </w:t>
      </w:r>
      <w:r w:rsidRPr="005F1B2A" w:rsidR="17EE1920">
        <w:rPr>
          <w:rFonts w:ascii="OpenSans" w:hAnsi="OpenSans" w:cs="Open Sans"/>
        </w:rPr>
        <w:t xml:space="preserve">Such tools help </w:t>
      </w:r>
      <w:r w:rsidRPr="005F1B2A" w:rsidR="58BED30D">
        <w:rPr>
          <w:rFonts w:ascii="OpenSans" w:hAnsi="OpenSans" w:cs="Open Sans"/>
        </w:rPr>
        <w:t>end-users</w:t>
      </w:r>
      <w:r w:rsidRPr="005F1B2A" w:rsidR="17EE1920">
        <w:rPr>
          <w:rFonts w:ascii="OpenSans" w:hAnsi="OpenSans" w:cs="Open Sans"/>
        </w:rPr>
        <w:t xml:space="preserve"> to be more flexible during the development, data analysis</w:t>
      </w:r>
      <w:r w:rsidRPr="005F1B2A" w:rsidR="495FCA76">
        <w:rPr>
          <w:rFonts w:ascii="OpenSans" w:hAnsi="OpenSans" w:cs="Open Sans"/>
        </w:rPr>
        <w:t xml:space="preserve"> and business-decision making processes.</w:t>
      </w:r>
    </w:p>
    <w:p w:rsidRPr="005F1B2A" w:rsidR="0F8C7A0C" w:rsidP="00790547" w:rsidRDefault="0F8C7A0C" w14:paraId="38524B05" w14:textId="78BAE285">
      <w:pPr>
        <w:ind w:firstLine="720"/>
        <w:jc w:val="both"/>
        <w:rPr>
          <w:rFonts w:ascii="OpenSans" w:hAnsi="OpenSans" w:cs="Open Sans"/>
        </w:rPr>
      </w:pPr>
      <w:r w:rsidRPr="005F1B2A">
        <w:rPr>
          <w:rFonts w:ascii="OpenSans" w:hAnsi="OpenSans" w:cs="Open Sans"/>
        </w:rPr>
        <w:t xml:space="preserve">The </w:t>
      </w:r>
      <w:r w:rsidRPr="005F1B2A" w:rsidR="00E925A5">
        <w:rPr>
          <w:rFonts w:ascii="OpenSans" w:hAnsi="OpenSans" w:cs="Open Sans"/>
        </w:rPr>
        <w:t>Yuria-Pharm</w:t>
      </w:r>
      <w:r w:rsidRPr="005F1B2A">
        <w:rPr>
          <w:rFonts w:ascii="OpenSans" w:hAnsi="OpenSans" w:cs="Open Sans"/>
        </w:rPr>
        <w:t xml:space="preserve"> client already uses a Power BI as a BI tool, which gives an ability to build modern, complex </w:t>
      </w:r>
      <w:r w:rsidRPr="005F1B2A" w:rsidR="1B2E774C">
        <w:rPr>
          <w:rFonts w:ascii="OpenSans" w:hAnsi="OpenSans" w:cs="Open Sans"/>
        </w:rPr>
        <w:t xml:space="preserve">analytical </w:t>
      </w:r>
      <w:r w:rsidRPr="005F1B2A">
        <w:rPr>
          <w:rFonts w:ascii="OpenSans" w:hAnsi="OpenSans" w:cs="Open Sans"/>
        </w:rPr>
        <w:t xml:space="preserve">reporting solutions. It </w:t>
      </w:r>
      <w:r w:rsidRPr="005F1B2A" w:rsidR="068F1252">
        <w:rPr>
          <w:rFonts w:ascii="OpenSans" w:hAnsi="OpenSans" w:cs="Open Sans"/>
        </w:rPr>
        <w:t>can</w:t>
      </w:r>
      <w:r w:rsidRPr="005F1B2A" w:rsidR="384DEE2A">
        <w:rPr>
          <w:rFonts w:ascii="OpenSans" w:hAnsi="OpenSans" w:cs="Open Sans"/>
        </w:rPr>
        <w:t xml:space="preserve"> connect to the different </w:t>
      </w:r>
      <w:r w:rsidRPr="005F1B2A" w:rsidR="5A6733BD">
        <w:rPr>
          <w:rFonts w:ascii="OpenSans" w:hAnsi="OpenSans" w:cs="Open Sans"/>
        </w:rPr>
        <w:t xml:space="preserve">data sources with the different data formats and provide </w:t>
      </w:r>
      <w:r w:rsidRPr="005F1B2A" w:rsidR="1FBD4659">
        <w:rPr>
          <w:rFonts w:ascii="OpenSans" w:hAnsi="OpenSans" w:cs="Open Sans"/>
        </w:rPr>
        <w:t>the</w:t>
      </w:r>
      <w:r w:rsidRPr="005F1B2A" w:rsidR="5A6733BD">
        <w:rPr>
          <w:rFonts w:ascii="OpenSans" w:hAnsi="OpenSans" w:cs="Open Sans"/>
        </w:rPr>
        <w:t xml:space="preserve"> data analysis insights in the different modes (st</w:t>
      </w:r>
      <w:r w:rsidRPr="005F1B2A" w:rsidR="2F357154">
        <w:rPr>
          <w:rFonts w:ascii="OpenSans" w:hAnsi="OpenSans" w:cs="Open Sans"/>
        </w:rPr>
        <w:t>atic</w:t>
      </w:r>
      <w:r w:rsidRPr="005F1B2A" w:rsidR="6DE9D867">
        <w:rPr>
          <w:rFonts w:ascii="OpenSans" w:hAnsi="OpenSans" w:cs="Open Sans"/>
        </w:rPr>
        <w:t xml:space="preserve"> reports</w:t>
      </w:r>
      <w:r w:rsidRPr="005F1B2A" w:rsidR="2F357154">
        <w:rPr>
          <w:rFonts w:ascii="OpenSans" w:hAnsi="OpenSans" w:cs="Open Sans"/>
        </w:rPr>
        <w:t xml:space="preserve">, </w:t>
      </w:r>
      <w:r w:rsidRPr="005F1B2A" w:rsidR="593D0287">
        <w:rPr>
          <w:rFonts w:ascii="OpenSans" w:hAnsi="OpenSans" w:cs="Open Sans"/>
        </w:rPr>
        <w:t>reports</w:t>
      </w:r>
      <w:r w:rsidRPr="005F1B2A" w:rsidR="2F357154">
        <w:rPr>
          <w:rFonts w:ascii="OpenSans" w:hAnsi="OpenSans" w:cs="Open Sans"/>
        </w:rPr>
        <w:t xml:space="preserve"> with scheduled refresh, </w:t>
      </w:r>
      <w:r w:rsidRPr="005F1B2A" w:rsidR="2FAC656C">
        <w:rPr>
          <w:rFonts w:ascii="OpenSans" w:hAnsi="OpenSans" w:cs="Open Sans"/>
        </w:rPr>
        <w:t xml:space="preserve">reports with </w:t>
      </w:r>
      <w:r w:rsidRPr="005F1B2A" w:rsidR="2F357154">
        <w:rPr>
          <w:rFonts w:ascii="OpenSans" w:hAnsi="OpenSans" w:cs="Open Sans"/>
        </w:rPr>
        <w:t>near real-time</w:t>
      </w:r>
      <w:r w:rsidRPr="005F1B2A" w:rsidR="1DD9CF17">
        <w:rPr>
          <w:rFonts w:ascii="OpenSans" w:hAnsi="OpenSans" w:cs="Open Sans"/>
        </w:rPr>
        <w:t xml:space="preserve"> data</w:t>
      </w:r>
      <w:r w:rsidRPr="005F1B2A" w:rsidR="5A6733BD">
        <w:rPr>
          <w:rFonts w:ascii="OpenSans" w:hAnsi="OpenSans" w:cs="Open Sans"/>
        </w:rPr>
        <w:t>)</w:t>
      </w:r>
      <w:r w:rsidRPr="005F1B2A" w:rsidR="581C756F">
        <w:rPr>
          <w:rFonts w:ascii="OpenSans" w:hAnsi="OpenSans" w:cs="Open Sans"/>
        </w:rPr>
        <w:t>.</w:t>
      </w:r>
    </w:p>
    <w:p w:rsidRPr="005F1B2A" w:rsidR="00E925A5" w:rsidP="00E925A5" w:rsidRDefault="00E925A5" w14:paraId="26C0176A" w14:textId="77777777">
      <w:pPr>
        <w:ind w:firstLine="720"/>
        <w:jc w:val="both"/>
        <w:rPr>
          <w:rFonts w:ascii="OpenSans" w:hAnsi="OpenSans" w:cs="Open Sans"/>
        </w:rPr>
      </w:pPr>
      <w:r w:rsidRPr="005F1B2A">
        <w:rPr>
          <w:rFonts w:ascii="OpenSans" w:hAnsi="OpenSans" w:cs="Open Sans"/>
        </w:rPr>
        <w:t>To modernize the integration part an Microsoft Fabric can be used.</w:t>
      </w:r>
    </w:p>
    <w:p w:rsidRPr="005F1B2A" w:rsidR="0080501D" w:rsidP="00E925A5" w:rsidRDefault="00E925A5" w14:paraId="729940D5" w14:textId="77777777">
      <w:pPr>
        <w:ind w:firstLine="720"/>
        <w:jc w:val="both"/>
        <w:rPr>
          <w:rFonts w:ascii="OpenSans" w:hAnsi="OpenSans" w:cs="Open Sans"/>
        </w:rPr>
      </w:pPr>
      <w:r w:rsidRPr="005F1B2A">
        <w:rPr>
          <w:rFonts w:ascii="OpenSans" w:hAnsi="OpenSans" w:cs="Open Sans"/>
        </w:rPr>
        <w:t>Microsoft Fabric offers an all-in-one data platform that unifies ingestion, transformation, storage, and reporting in a single environment.  Fabric natively supports the Lakehouse architecture and the Medallion (Bronze–Silver–Gold) data model, enabling more structured and scalable ETL pipelines. With built-in notebooks for advanced transformations, seamless integration with Power BI, and modern orchestration support, Fabric provides better performance, cost-efficiency, and development agility. As Microsoft's strategic platform for data, it ensures future proofing through continuous innovation and deep ecosystem integration.</w:t>
      </w:r>
      <w:r w:rsidRPr="005F1B2A" w:rsidR="0080501D">
        <w:rPr>
          <w:rFonts w:ascii="OpenSans" w:hAnsi="OpenSans" w:cs="Open Sans"/>
        </w:rPr>
        <w:tab/>
      </w:r>
    </w:p>
    <w:p w:rsidRPr="005F1B2A" w:rsidR="00835BDB" w:rsidP="00FC6373" w:rsidRDefault="00835BDB" w14:paraId="0E31223C" w14:textId="77777777">
      <w:pPr>
        <w:jc w:val="both"/>
        <w:rPr>
          <w:rFonts w:ascii="OpenSans" w:hAnsi="OpenSans" w:cs="Open Sans"/>
          <w:lang w:val="uk-UA"/>
        </w:rPr>
      </w:pPr>
    </w:p>
    <w:p w:rsidRPr="005F1B2A" w:rsidR="00DB3816" w:rsidP="00FC6373" w:rsidRDefault="00DB3816" w14:paraId="70A7E5A5" w14:textId="02866655">
      <w:pPr>
        <w:jc w:val="both"/>
        <w:rPr>
          <w:rFonts w:ascii="OpenSans" w:hAnsi="OpenSans" w:cs="Open Sans"/>
          <w:lang w:val="uk-UA"/>
        </w:rPr>
      </w:pPr>
      <w:r w:rsidRPr="005F1B2A">
        <w:rPr>
          <w:rFonts w:ascii="OpenSans" w:hAnsi="OpenSans" w:cs="Open Sans"/>
        </w:rPr>
        <w:t>ETL on MS Fabric</w:t>
      </w:r>
    </w:p>
    <w:p w:rsidRPr="005F1B2A" w:rsidR="00835BDB" w:rsidP="00FC6373" w:rsidRDefault="005F36E8" w14:paraId="125DC92C" w14:textId="77777777">
      <w:pPr>
        <w:jc w:val="both"/>
        <w:rPr>
          <w:rFonts w:ascii="OpenSans" w:hAnsi="OpenSans" w:cs="Open Sans"/>
        </w:rPr>
      </w:pPr>
      <w:r w:rsidRPr="005F1B2A">
        <w:rPr>
          <w:rFonts w:ascii="OpenSans" w:hAnsi="OpenSans" w:cs="OpenSans"/>
          <w:noProof/>
        </w:rPr>
        <w:drawing>
          <wp:inline distT="0" distB="0" distL="0" distR="0" wp14:anchorId="1062E518" wp14:editId="124FAC10">
            <wp:extent cx="5943600" cy="3945255"/>
            <wp:effectExtent l="0" t="0" r="0" b="0"/>
            <wp:docPr id="21821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19510" name=""/>
                    <pic:cNvPicPr/>
                  </pic:nvPicPr>
                  <pic:blipFill>
                    <a:blip r:embed="rId31"/>
                    <a:stretch>
                      <a:fillRect/>
                    </a:stretch>
                  </pic:blipFill>
                  <pic:spPr>
                    <a:xfrm>
                      <a:off x="0" y="0"/>
                      <a:ext cx="5943600" cy="3945255"/>
                    </a:xfrm>
                    <a:prstGeom prst="rect">
                      <a:avLst/>
                    </a:prstGeom>
                  </pic:spPr>
                </pic:pic>
              </a:graphicData>
            </a:graphic>
          </wp:inline>
        </w:drawing>
      </w:r>
    </w:p>
    <w:p w:rsidRPr="005F1B2A" w:rsidR="0080501D" w:rsidP="00FC6373" w:rsidRDefault="0080501D" w14:paraId="1064F69A" w14:textId="4AA095C5">
      <w:pPr>
        <w:jc w:val="both"/>
        <w:rPr>
          <w:rFonts w:ascii="OpenSans" w:hAnsi="OpenSans" w:cs="Open Sans"/>
        </w:rPr>
        <w:sectPr w:rsidRPr="005F1B2A" w:rsidR="0080501D" w:rsidSect="00C7125B">
          <w:pgSz w:w="12240" w:h="15840" w:orient="portrait"/>
          <w:pgMar w:top="1440" w:right="1440" w:bottom="1440" w:left="1440" w:header="709" w:footer="709" w:gutter="0"/>
          <w:cols w:space="708"/>
          <w:docGrid w:linePitch="360"/>
        </w:sectPr>
      </w:pPr>
    </w:p>
    <w:p w:rsidRPr="000F4DCD" w:rsidR="009A605A" w:rsidP="00443CF4" w:rsidRDefault="009A605A" w14:paraId="3A9D657E" w14:textId="37B6B030">
      <w:pPr>
        <w:pStyle w:val="Heading1"/>
        <w:spacing w:after="240"/>
        <w:ind w:firstLine="720"/>
        <w:rPr>
          <w:rFonts w:hint="eastAsia" w:ascii="OpenSans" w:hAnsi="OpenSans"/>
          <w:color w:val="70AD47" w:themeColor="accent6"/>
          <w:sz w:val="48"/>
          <w:szCs w:val="48"/>
          <w:lang w:val="uk-UA" w:eastAsia="en-GB"/>
        </w:rPr>
      </w:pPr>
      <w:bookmarkStart w:name="_Toc197067906" w:id="85"/>
      <w:r w:rsidRPr="000F4DCD">
        <w:rPr>
          <w:rFonts w:ascii="OpenSans" w:hAnsi="OpenSans"/>
          <w:color w:val="70AD47" w:themeColor="accent6"/>
          <w:sz w:val="48"/>
          <w:szCs w:val="48"/>
          <w:lang w:eastAsia="en-GB"/>
        </w:rPr>
        <w:t xml:space="preserve">Visual representation of As IS vs </w:t>
      </w:r>
      <w:r w:rsidRPr="000F4DCD" w:rsidR="00ED244F">
        <w:rPr>
          <w:rFonts w:ascii="OpenSans" w:hAnsi="OpenSans"/>
          <w:color w:val="70AD47" w:themeColor="accent6"/>
          <w:sz w:val="48"/>
          <w:szCs w:val="48"/>
          <w:lang w:eastAsia="en-GB"/>
        </w:rPr>
        <w:t>f</w:t>
      </w:r>
      <w:r w:rsidRPr="000F4DCD">
        <w:rPr>
          <w:rFonts w:ascii="OpenSans" w:hAnsi="OpenSans"/>
          <w:color w:val="70AD47" w:themeColor="accent6"/>
          <w:sz w:val="48"/>
          <w:szCs w:val="48"/>
          <w:lang w:eastAsia="en-GB"/>
        </w:rPr>
        <w:t xml:space="preserve">uture </w:t>
      </w:r>
      <w:r w:rsidRPr="000F4DCD" w:rsidR="00ED244F">
        <w:rPr>
          <w:rFonts w:ascii="OpenSans" w:hAnsi="OpenSans"/>
          <w:color w:val="70AD47" w:themeColor="accent6"/>
          <w:sz w:val="48"/>
          <w:szCs w:val="48"/>
          <w:lang w:eastAsia="en-GB"/>
        </w:rPr>
        <w:t>l</w:t>
      </w:r>
      <w:r w:rsidRPr="000F4DCD">
        <w:rPr>
          <w:rFonts w:ascii="OpenSans" w:hAnsi="OpenSans"/>
          <w:color w:val="70AD47" w:themeColor="accent6"/>
          <w:sz w:val="48"/>
          <w:szCs w:val="48"/>
          <w:lang w:eastAsia="en-GB"/>
        </w:rPr>
        <w:t>andscape</w:t>
      </w:r>
      <w:bookmarkEnd w:id="85"/>
      <w:r w:rsidRPr="000F4DCD" w:rsidR="000F4DCD">
        <w:rPr>
          <w:rFonts w:ascii="OpenSans" w:hAnsi="OpenSans"/>
          <w:color w:val="70AD47" w:themeColor="accent6"/>
          <w:sz w:val="48"/>
          <w:szCs w:val="48"/>
          <w:lang w:val="uk-UA" w:eastAsia="en-GB"/>
        </w:rPr>
        <w:t xml:space="preserve"> (</w:t>
      </w:r>
      <w:proofErr w:type="spellStart"/>
      <w:r w:rsidRPr="000F4DCD" w:rsidR="000F4DCD">
        <w:rPr>
          <w:rFonts w:ascii="OpenSans" w:hAnsi="OpenSans"/>
          <w:color w:val="70AD47" w:themeColor="accent6"/>
          <w:sz w:val="48"/>
          <w:szCs w:val="48"/>
          <w:lang w:val="uk-UA" w:eastAsia="en-GB"/>
        </w:rPr>
        <w:t>Data</w:t>
      </w:r>
      <w:proofErr w:type="spellEnd"/>
      <w:r w:rsidRPr="000F4DCD" w:rsidR="000F4DCD">
        <w:rPr>
          <w:rFonts w:ascii="OpenSans" w:hAnsi="OpenSans"/>
          <w:color w:val="70AD47" w:themeColor="accent6"/>
          <w:sz w:val="48"/>
          <w:szCs w:val="48"/>
          <w:lang w:val="uk-UA" w:eastAsia="en-GB"/>
        </w:rPr>
        <w:t xml:space="preserve"> </w:t>
      </w:r>
      <w:proofErr w:type="spellStart"/>
      <w:r w:rsidRPr="000F4DCD" w:rsidR="000F4DCD">
        <w:rPr>
          <w:rFonts w:ascii="OpenSans" w:hAnsi="OpenSans"/>
          <w:color w:val="70AD47" w:themeColor="accent6"/>
          <w:sz w:val="48"/>
          <w:szCs w:val="48"/>
          <w:lang w:val="uk-UA" w:eastAsia="en-GB"/>
        </w:rPr>
        <w:t>storage</w:t>
      </w:r>
      <w:proofErr w:type="spellEnd"/>
      <w:r w:rsidRPr="000F4DCD" w:rsidR="000F4DCD">
        <w:rPr>
          <w:rFonts w:ascii="OpenSans" w:hAnsi="OpenSans"/>
          <w:color w:val="70AD47" w:themeColor="accent6"/>
          <w:sz w:val="48"/>
          <w:szCs w:val="48"/>
          <w:lang w:val="uk-UA" w:eastAsia="en-GB"/>
        </w:rPr>
        <w:t xml:space="preserve"> </w:t>
      </w:r>
      <w:proofErr w:type="spellStart"/>
      <w:r w:rsidRPr="000F4DCD" w:rsidR="000F4DCD">
        <w:rPr>
          <w:rFonts w:ascii="OpenSans" w:hAnsi="OpenSans"/>
          <w:color w:val="70AD47" w:themeColor="accent6"/>
          <w:sz w:val="48"/>
          <w:szCs w:val="48"/>
          <w:lang w:val="uk-UA" w:eastAsia="en-GB"/>
        </w:rPr>
        <w:t>needs</w:t>
      </w:r>
      <w:proofErr w:type="spellEnd"/>
      <w:r w:rsidRPr="000F4DCD" w:rsidR="000F4DCD">
        <w:rPr>
          <w:rFonts w:ascii="OpenSans" w:hAnsi="OpenSans"/>
          <w:color w:val="70AD47" w:themeColor="accent6"/>
          <w:sz w:val="48"/>
          <w:szCs w:val="48"/>
          <w:lang w:val="uk-UA" w:eastAsia="en-GB"/>
        </w:rPr>
        <w:t>)</w:t>
      </w:r>
    </w:p>
    <w:p w:rsidRPr="005F1B2A" w:rsidR="00F423C6" w:rsidP="00443CF4" w:rsidRDefault="14438047" w14:paraId="5337670A" w14:textId="05210725">
      <w:pPr>
        <w:pStyle w:val="Heading2"/>
        <w:spacing w:before="240" w:after="240"/>
        <w:ind w:firstLine="720"/>
        <w:rPr>
          <w:rFonts w:hint="eastAsia" w:ascii="OpenSans" w:hAnsi="OpenSans"/>
          <w:color w:val="auto"/>
          <w:sz w:val="40"/>
          <w:szCs w:val="40"/>
          <w:lang w:val="uk-UA"/>
        </w:rPr>
      </w:pPr>
      <w:bookmarkStart w:name="_Toc197067907" w:id="86"/>
      <w:r w:rsidRPr="005F1B2A">
        <w:rPr>
          <w:rFonts w:ascii="OpenSans" w:hAnsi="OpenSans"/>
          <w:color w:val="auto"/>
          <w:sz w:val="40"/>
          <w:szCs w:val="40"/>
        </w:rPr>
        <w:t xml:space="preserve">As IS </w:t>
      </w:r>
      <w:r w:rsidRPr="005F1B2A" w:rsidR="00CC73D2">
        <w:rPr>
          <w:rFonts w:ascii="OpenSans" w:hAnsi="OpenSans"/>
          <w:color w:val="auto"/>
          <w:sz w:val="40"/>
          <w:szCs w:val="40"/>
        </w:rPr>
        <w:t>l</w:t>
      </w:r>
      <w:r w:rsidRPr="005F1B2A">
        <w:rPr>
          <w:rFonts w:ascii="OpenSans" w:hAnsi="OpenSans"/>
          <w:color w:val="auto"/>
          <w:sz w:val="40"/>
          <w:szCs w:val="40"/>
        </w:rPr>
        <w:t>andscape</w:t>
      </w:r>
      <w:bookmarkEnd w:id="86"/>
    </w:p>
    <w:p w:rsidRPr="005F1B2A" w:rsidR="00F423C6" w:rsidP="00443CF4" w:rsidRDefault="00F423C6" w14:paraId="712E9F6C" w14:textId="77777777">
      <w:pPr>
        <w:ind w:firstLine="720"/>
        <w:jc w:val="both"/>
        <w:rPr>
          <w:rFonts w:ascii="OpenSans" w:hAnsi="OpenSans" w:cs="Open Sans"/>
        </w:rPr>
      </w:pPr>
      <w:r w:rsidRPr="005F1B2A">
        <w:rPr>
          <w:rFonts w:ascii="OpenSans" w:hAnsi="OpenSans" w:cs="Open Sans"/>
        </w:rPr>
        <w:t>The company has a data warehouse that is used to generate reports in Power BI. Also, separate showcases are created in the warehouse itself - tables containing certain downloaded and calculated data.</w:t>
      </w:r>
    </w:p>
    <w:p w:rsidRPr="005F1B2A" w:rsidR="00F423C6" w:rsidP="00443CF4" w:rsidRDefault="00F423C6" w14:paraId="2F17A2B5" w14:textId="2286BC3F">
      <w:pPr>
        <w:ind w:firstLine="360"/>
        <w:jc w:val="both"/>
        <w:rPr>
          <w:rFonts w:ascii="OpenSans" w:hAnsi="OpenSans" w:cs="Open Sans"/>
          <w:lang w:val="uk-UA"/>
        </w:rPr>
      </w:pPr>
      <w:commentRangeStart w:id="1761390953"/>
      <w:r w:rsidRPr="6574A116" w:rsidR="00F423C6">
        <w:rPr>
          <w:rFonts w:ascii="OpenSans" w:hAnsi="OpenSans" w:cs="Open Sans"/>
        </w:rPr>
        <w:t>The main reasons for refusing</w:t>
      </w:r>
      <w:commentRangeEnd w:id="1761390953"/>
      <w:r>
        <w:rPr>
          <w:rStyle w:val="CommentReference"/>
        </w:rPr>
        <w:commentReference w:id="1761390953"/>
      </w:r>
      <w:r w:rsidRPr="6574A116" w:rsidR="00F423C6">
        <w:rPr>
          <w:rFonts w:ascii="OpenSans" w:hAnsi="OpenSans" w:cs="Open Sans"/>
        </w:rPr>
        <w:t xml:space="preserve"> to use the current warehouse are:</w:t>
      </w:r>
    </w:p>
    <w:p w:rsidRPr="005F1B2A" w:rsidR="00F423C6" w:rsidP="00443CF4" w:rsidRDefault="00F423C6" w14:paraId="2FFE3474" w14:textId="5C34B7A8">
      <w:pPr>
        <w:pStyle w:val="ListParagraph"/>
        <w:numPr>
          <w:ilvl w:val="0"/>
          <w:numId w:val="20"/>
        </w:numPr>
        <w:jc w:val="both"/>
        <w:rPr>
          <w:rFonts w:ascii="OpenSans" w:hAnsi="OpenSans" w:cs="Open Sans"/>
          <w:lang w:val="uk-UA"/>
        </w:rPr>
      </w:pPr>
      <w:r w:rsidRPr="005F1B2A">
        <w:rPr>
          <w:rFonts w:ascii="OpenSans" w:hAnsi="OpenSans" w:cs="Open Sans"/>
        </w:rPr>
        <w:t>the presence of duplicate data</w:t>
      </w:r>
    </w:p>
    <w:p w:rsidRPr="005F1B2A" w:rsidR="00F423C6" w:rsidP="00443CF4" w:rsidRDefault="00F423C6" w14:paraId="194F4D55" w14:textId="7ADC0614">
      <w:pPr>
        <w:pStyle w:val="ListParagraph"/>
        <w:numPr>
          <w:ilvl w:val="0"/>
          <w:numId w:val="20"/>
        </w:numPr>
        <w:jc w:val="both"/>
        <w:rPr>
          <w:rFonts w:ascii="OpenSans" w:hAnsi="OpenSans" w:cs="Open Sans"/>
          <w:lang w:val="uk-UA"/>
        </w:rPr>
      </w:pPr>
      <w:r w:rsidRPr="005F1B2A">
        <w:rPr>
          <w:rFonts w:ascii="OpenSans" w:hAnsi="OpenSans" w:cs="Open Sans"/>
        </w:rPr>
        <w:t>insufficient compliance with business requirements (incomplete data)</w:t>
      </w:r>
    </w:p>
    <w:p w:rsidRPr="005F1B2A" w:rsidR="00F423C6" w:rsidP="00443CF4" w:rsidRDefault="00F423C6" w14:paraId="12567220" w14:textId="6D769FC4">
      <w:pPr>
        <w:pStyle w:val="ListParagraph"/>
        <w:numPr>
          <w:ilvl w:val="0"/>
          <w:numId w:val="20"/>
        </w:numPr>
        <w:jc w:val="both"/>
        <w:rPr>
          <w:rFonts w:ascii="OpenSans" w:hAnsi="OpenSans" w:cs="Open Sans"/>
        </w:rPr>
      </w:pPr>
      <w:r w:rsidRPr="005F1B2A">
        <w:rPr>
          <w:rFonts w:ascii="OpenSans" w:hAnsi="OpenSans" w:cs="Open Sans"/>
        </w:rPr>
        <w:t>complicated logic of data uploading to the storage</w:t>
      </w:r>
    </w:p>
    <w:p w:rsidRPr="005F1B2A" w:rsidR="000B38E4" w:rsidP="00443CF4" w:rsidRDefault="000B38E4" w14:paraId="3DB56A2D" w14:textId="6F97AEA0">
      <w:pPr>
        <w:ind w:firstLine="360"/>
        <w:jc w:val="both"/>
        <w:rPr>
          <w:rFonts w:ascii="OpenSans" w:hAnsi="OpenSans" w:cs="Open Sans"/>
        </w:rPr>
      </w:pPr>
      <w:r w:rsidRPr="005F1B2A">
        <w:rPr>
          <w:rFonts w:ascii="OpenSans" w:hAnsi="OpenSans" w:cs="Open Sans"/>
        </w:rPr>
        <w:t>The current solution built around MS SQL database hosted on-premises</w:t>
      </w:r>
      <w:r w:rsidRPr="005F1B2A">
        <w:rPr>
          <w:rFonts w:ascii="OpenSans" w:hAnsi="OpenSans" w:cs="Open Sans"/>
          <w:lang w:val="uk-UA"/>
        </w:rPr>
        <w:t>.</w:t>
      </w:r>
    </w:p>
    <w:p w:rsidRPr="005F1B2A" w:rsidR="008F601B" w:rsidP="00443CF4" w:rsidRDefault="008F601B" w14:paraId="7457678E" w14:textId="3F3C035D">
      <w:pPr>
        <w:ind w:firstLine="360"/>
        <w:jc w:val="both"/>
        <w:rPr>
          <w:rFonts w:ascii="OpenSans" w:hAnsi="OpenSans" w:cs="Open Sans"/>
        </w:rPr>
      </w:pPr>
    </w:p>
    <w:p w:rsidRPr="005F1B2A" w:rsidR="008F601B" w:rsidP="00443CF4" w:rsidRDefault="008F601B" w14:paraId="44F38B38" w14:textId="618A3462">
      <w:pPr>
        <w:ind w:firstLine="360"/>
        <w:jc w:val="both"/>
        <w:rPr>
          <w:rFonts w:ascii="OpenSans" w:hAnsi="OpenSans" w:cs="Open Sans"/>
        </w:rPr>
      </w:pPr>
      <w:r w:rsidRPr="005F1B2A">
        <w:rPr>
          <w:rFonts w:ascii="OpenSans" w:hAnsi="OpenSans" w:cs="Open Sans"/>
        </w:rPr>
        <w:t>As IS landscape</w:t>
      </w:r>
    </w:p>
    <w:p w:rsidRPr="005F1B2A" w:rsidR="009A605A" w:rsidP="206D4609" w:rsidRDefault="009A605A" w14:paraId="73B7134A" w14:textId="77777777">
      <w:pPr>
        <w:shd w:val="clear" w:color="auto" w:fill="FFFFFF" w:themeFill="background1"/>
        <w:ind w:left="-7770"/>
        <w:rPr>
          <w:rFonts w:ascii="OpenSans" w:hAnsi="OpenSans"/>
        </w:rPr>
      </w:pPr>
    </w:p>
    <w:p w:rsidRPr="005F1B2A" w:rsidR="009A605A" w:rsidP="009A605A" w:rsidRDefault="00707179" w14:paraId="516C0102" w14:textId="2F95D3FC">
      <w:pPr>
        <w:rPr>
          <w:rFonts w:ascii="OpenSans" w:hAnsi="OpenSans"/>
        </w:rPr>
      </w:pPr>
      <w:r w:rsidRPr="005F1B2A">
        <w:rPr>
          <w:rFonts w:ascii="OpenSans" w:hAnsi="OpenSans" w:cs="OpenSans"/>
          <w:noProof/>
        </w:rPr>
        <w:drawing>
          <wp:inline distT="0" distB="0" distL="0" distR="0" wp14:anchorId="54C31052" wp14:editId="2390E091">
            <wp:extent cx="5867400" cy="3576125"/>
            <wp:effectExtent l="0" t="0" r="0" b="5715"/>
            <wp:docPr id="87836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65366" name=""/>
                    <pic:cNvPicPr/>
                  </pic:nvPicPr>
                  <pic:blipFill>
                    <a:blip r:embed="rId32"/>
                    <a:stretch>
                      <a:fillRect/>
                    </a:stretch>
                  </pic:blipFill>
                  <pic:spPr>
                    <a:xfrm>
                      <a:off x="0" y="0"/>
                      <a:ext cx="5875833" cy="3581265"/>
                    </a:xfrm>
                    <a:prstGeom prst="rect">
                      <a:avLst/>
                    </a:prstGeom>
                  </pic:spPr>
                </pic:pic>
              </a:graphicData>
            </a:graphic>
          </wp:inline>
        </w:drawing>
      </w:r>
    </w:p>
    <w:p w:rsidRPr="005F1B2A" w:rsidR="512D8E72" w:rsidP="008E4654" w:rsidRDefault="00851F1C" w14:paraId="376F7EC5" w14:textId="5F52032D">
      <w:pPr>
        <w:ind w:firstLine="720"/>
        <w:jc w:val="both"/>
        <w:rPr>
          <w:rFonts w:ascii="OpenSans" w:hAnsi="OpenSans" w:eastAsia="Segoe UI" w:cs="Open Sans"/>
        </w:rPr>
      </w:pPr>
      <w:r w:rsidRPr="005F1B2A">
        <w:rPr>
          <w:rFonts w:ascii="OpenSans" w:hAnsi="OpenSans" w:cs="Open Sans"/>
        </w:rPr>
        <w:t xml:space="preserve">The DWH is the central component that contains all the source data and is located on a separate server. The client </w:t>
      </w:r>
      <w:r w:rsidRPr="005F1B2A" w:rsidR="00ED5922">
        <w:rPr>
          <w:rFonts w:ascii="OpenSans" w:hAnsi="OpenSans" w:cs="Open Sans"/>
        </w:rPr>
        <w:t xml:space="preserve">already </w:t>
      </w:r>
      <w:r w:rsidRPr="005F1B2A" w:rsidR="00096ACF">
        <w:rPr>
          <w:rFonts w:ascii="OpenSans" w:hAnsi="OpenSans" w:cs="Open Sans"/>
        </w:rPr>
        <w:t>uses</w:t>
      </w:r>
      <w:r w:rsidRPr="005F1B2A">
        <w:rPr>
          <w:rFonts w:ascii="OpenSans" w:hAnsi="OpenSans" w:cs="Open Sans"/>
        </w:rPr>
        <w:t xml:space="preserve"> Power BI tool to build reporting and visualization. Power BI has access to DWH database server to actualize (refresh) data sources.</w:t>
      </w:r>
    </w:p>
    <w:p w:rsidRPr="005F1B2A" w:rsidR="660E07E4" w:rsidP="7DD642DE" w:rsidRDefault="14438047" w14:paraId="4B5F2BA0" w14:textId="54DE0E58">
      <w:pPr>
        <w:pStyle w:val="UFHeading2"/>
        <w:rPr>
          <w:rFonts w:hint="eastAsia" w:ascii="OpenSans" w:hAnsi="OpenSans"/>
          <w:color w:val="auto"/>
        </w:rPr>
      </w:pPr>
      <w:bookmarkStart w:name="_Toc197067908" w:id="87"/>
      <w:r w:rsidRPr="005F1B2A">
        <w:rPr>
          <w:rFonts w:ascii="OpenSans" w:hAnsi="OpenSans" w:cs="OpenSans"/>
          <w:color w:val="auto"/>
        </w:rPr>
        <w:t xml:space="preserve">Future </w:t>
      </w:r>
      <w:r w:rsidRPr="005F1B2A" w:rsidR="008E4654">
        <w:rPr>
          <w:rFonts w:ascii="OpenSans" w:hAnsi="OpenSans"/>
          <w:color w:val="auto"/>
        </w:rPr>
        <w:t>l</w:t>
      </w:r>
      <w:r w:rsidRPr="005F1B2A">
        <w:rPr>
          <w:rFonts w:ascii="OpenSans" w:hAnsi="OpenSans"/>
          <w:color w:val="auto"/>
        </w:rPr>
        <w:t>andscape</w:t>
      </w:r>
      <w:bookmarkEnd w:id="87"/>
    </w:p>
    <w:p w:rsidRPr="005F1B2A" w:rsidR="00C0742E" w:rsidP="00C0275F" w:rsidRDefault="00B61DED" w14:paraId="73930874" w14:textId="5A844D44">
      <w:pPr>
        <w:ind w:firstLine="720"/>
        <w:jc w:val="both"/>
        <w:rPr>
          <w:rFonts w:ascii="OpenSans" w:hAnsi="OpenSans" w:cs="Open Sans"/>
        </w:rPr>
      </w:pPr>
      <w:r w:rsidRPr="005F1B2A">
        <w:rPr>
          <w:rFonts w:ascii="OpenSans" w:hAnsi="OpenSans" w:cs="Open Sans"/>
        </w:rPr>
        <w:t xml:space="preserve">The Analytics Platform </w:t>
      </w:r>
      <w:r w:rsidRPr="005F1B2A" w:rsidR="00C0275F">
        <w:rPr>
          <w:rFonts w:ascii="OpenSans" w:hAnsi="OpenSans" w:cs="Open Sans"/>
        </w:rPr>
        <w:t>is</w:t>
      </w:r>
      <w:r w:rsidRPr="005F1B2A">
        <w:rPr>
          <w:rFonts w:ascii="OpenSans" w:hAnsi="OpenSans" w:cs="Open Sans"/>
        </w:rPr>
        <w:t xml:space="preserve"> a solution designed to enhance quality assurance and improve decision-making processes </w:t>
      </w:r>
      <w:r w:rsidRPr="005F1B2A" w:rsidR="00C0275F">
        <w:rPr>
          <w:rFonts w:ascii="OpenSans" w:hAnsi="OpenSans" w:cs="Open Sans"/>
        </w:rPr>
        <w:t>across</w:t>
      </w:r>
      <w:r w:rsidRPr="005F1B2A">
        <w:rPr>
          <w:rFonts w:ascii="OpenSans" w:hAnsi="OpenSans" w:cs="Open Sans"/>
        </w:rPr>
        <w:t xml:space="preserve"> the company. </w:t>
      </w:r>
      <w:r w:rsidRPr="005F1B2A" w:rsidR="00C0275F">
        <w:rPr>
          <w:rFonts w:ascii="OpenSans" w:hAnsi="OpenSans" w:cs="Open Sans"/>
        </w:rPr>
        <w:t>It empowers</w:t>
      </w:r>
      <w:r w:rsidRPr="005F1B2A">
        <w:rPr>
          <w:rFonts w:ascii="OpenSans" w:hAnsi="OpenSans" w:cs="Open Sans"/>
        </w:rPr>
        <w:t xml:space="preserve"> data-driven insights and </w:t>
      </w:r>
      <w:r w:rsidRPr="005F1B2A" w:rsidR="00C0275F">
        <w:rPr>
          <w:rFonts w:ascii="OpenSans" w:hAnsi="OpenSans" w:cs="Open Sans"/>
        </w:rPr>
        <w:t xml:space="preserve">provides </w:t>
      </w:r>
      <w:r w:rsidRPr="005F1B2A">
        <w:rPr>
          <w:rFonts w:ascii="OpenSans" w:hAnsi="OpenSans" w:cs="Open Sans"/>
        </w:rPr>
        <w:t>actionable intelligence to maximize productivity</w:t>
      </w:r>
      <w:r w:rsidRPr="005F1B2A" w:rsidR="00C0275F">
        <w:rPr>
          <w:rFonts w:ascii="OpenSans" w:hAnsi="OpenSans" w:cs="Open Sans"/>
        </w:rPr>
        <w:t>.</w:t>
      </w:r>
    </w:p>
    <w:p w:rsidRPr="005F1B2A" w:rsidR="00C0742E" w:rsidP="008B05BE" w:rsidRDefault="002C4874" w14:paraId="6AB83775" w14:textId="70F8EB75">
      <w:pPr>
        <w:rPr>
          <w:rFonts w:ascii="OpenSans" w:hAnsi="OpenSans" w:cs="Open Sans"/>
          <w:b/>
        </w:rPr>
      </w:pPr>
      <w:r>
        <w:rPr>
          <w:rFonts w:ascii="OpenSans" w:hAnsi="OpenSans" w:cs="OpenSans"/>
          <w:noProof/>
        </w:rPr>
        <w:drawing>
          <wp:inline distT="0" distB="0" distL="0" distR="0" wp14:anchorId="7A3CA518" wp14:editId="765DD669">
            <wp:extent cx="5934075" cy="3295650"/>
            <wp:effectExtent l="0" t="0" r="9525" b="0"/>
            <wp:docPr id="92040076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34075" cy="3295650"/>
                    </a:xfrm>
                    <a:prstGeom prst="rect">
                      <a:avLst/>
                    </a:prstGeom>
                    <a:noFill/>
                    <a:ln>
                      <a:noFill/>
                    </a:ln>
                  </pic:spPr>
                </pic:pic>
              </a:graphicData>
            </a:graphic>
          </wp:inline>
        </w:drawing>
      </w:r>
    </w:p>
    <w:p w:rsidRPr="005F1B2A" w:rsidR="512D8E72" w:rsidP="512D8E72" w:rsidRDefault="512D8E72" w14:paraId="3834844E" w14:textId="77777777">
      <w:pPr>
        <w:rPr>
          <w:rFonts w:ascii="OpenSans" w:hAnsi="OpenSans"/>
          <w:lang w:eastAsia="en-GB"/>
        </w:rPr>
      </w:pPr>
    </w:p>
    <w:p w:rsidRPr="005F1B2A" w:rsidR="006A6280" w:rsidP="006A6280" w:rsidRDefault="006A6280" w14:paraId="2449D862" w14:textId="77777777">
      <w:pPr>
        <w:ind w:firstLine="720"/>
        <w:jc w:val="both"/>
        <w:rPr>
          <w:rFonts w:ascii="OpenSans" w:hAnsi="OpenSans" w:cs="Open Sans"/>
        </w:rPr>
      </w:pPr>
      <w:bookmarkStart w:name="_Toc65506993" w:id="88"/>
      <w:r w:rsidRPr="005F1B2A">
        <w:rPr>
          <w:rFonts w:ascii="OpenSans" w:hAnsi="OpenSans" w:cs="Open Sans"/>
        </w:rPr>
        <w:t>The proposed analytical solution is a cloud-native implementation built on Microsoft Fabric, leveraging the Medallion Architecture to ensure structured data processing and scalable analytics. This architecture organizes data into three logical layers—Bronze, Silver, and Gold—to streamline ingestion, transformation, and consumption of high-quality, reliable data.</w:t>
      </w:r>
    </w:p>
    <w:p w:rsidRPr="005F1B2A" w:rsidR="00E313FD" w:rsidP="000772B9" w:rsidRDefault="0063651D" w14:paraId="5BF64E52" w14:textId="0921955D">
      <w:pPr>
        <w:jc w:val="both"/>
        <w:rPr>
          <w:rFonts w:ascii="OpenSans" w:hAnsi="OpenSans" w:eastAsia="Segoe UI" w:cs="Open Sans"/>
          <w:lang w:val="uk-UA"/>
        </w:rPr>
      </w:pPr>
      <w:r w:rsidRPr="005F1B2A">
        <w:rPr>
          <w:rFonts w:ascii="OpenSans" w:hAnsi="OpenSans" w:eastAsia="Segoe UI" w:cs="Open Sans"/>
        </w:rPr>
        <w:t>The solution consists of the following key components:</w:t>
      </w:r>
    </w:p>
    <w:p w:rsidRPr="005F1B2A" w:rsidR="006A6280" w:rsidP="000772B9" w:rsidRDefault="006A6280" w14:paraId="2FDF57A9" w14:textId="65E23269">
      <w:pPr>
        <w:pStyle w:val="ListParagraph"/>
        <w:numPr>
          <w:ilvl w:val="0"/>
          <w:numId w:val="30"/>
        </w:numPr>
        <w:jc w:val="both"/>
        <w:rPr>
          <w:rFonts w:ascii="OpenSans" w:hAnsi="OpenSans" w:cs="Open Sans"/>
        </w:rPr>
      </w:pPr>
      <w:r w:rsidRPr="005F1B2A">
        <w:rPr>
          <w:rFonts w:ascii="OpenSans" w:hAnsi="OpenSans" w:cs="Open Sans"/>
        </w:rPr>
        <w:t>Data Ingestion Layer (Bronze): Responsible for collecting and ingesting raw data from multiple heterogeneous sources, including financial systems. Data is landed in its original format for traceability and audit purposes</w:t>
      </w:r>
    </w:p>
    <w:p w:rsidRPr="005F1B2A" w:rsidR="006A6280" w:rsidP="000772B9" w:rsidRDefault="006A6280" w14:paraId="2632CC95" w14:textId="31B4DDCE">
      <w:pPr>
        <w:pStyle w:val="ListParagraph"/>
        <w:numPr>
          <w:ilvl w:val="0"/>
          <w:numId w:val="30"/>
        </w:numPr>
        <w:jc w:val="both"/>
        <w:rPr>
          <w:rFonts w:ascii="OpenSans" w:hAnsi="OpenSans" w:cs="Open Sans"/>
        </w:rPr>
      </w:pPr>
      <w:r w:rsidRPr="005F1B2A">
        <w:rPr>
          <w:rFonts w:ascii="OpenSans" w:hAnsi="OpenSans" w:cs="Open Sans"/>
        </w:rPr>
        <w:t>Storage and Transformation Layer (Silver): Provides scalable and secure data storage while cleaning, filtering, and transforming raw data into a structured and enriched format suitable for analytical processing</w:t>
      </w:r>
    </w:p>
    <w:p w:rsidRPr="005F1B2A" w:rsidR="006A6280" w:rsidP="000772B9" w:rsidRDefault="006A6280" w14:paraId="05DF2FF9" w14:textId="02AE04C0">
      <w:pPr>
        <w:pStyle w:val="ListParagraph"/>
        <w:numPr>
          <w:ilvl w:val="0"/>
          <w:numId w:val="30"/>
        </w:numPr>
        <w:jc w:val="both"/>
        <w:rPr>
          <w:rFonts w:ascii="OpenSans" w:hAnsi="OpenSans" w:cs="Open Sans"/>
        </w:rPr>
      </w:pPr>
      <w:r w:rsidRPr="005F1B2A">
        <w:rPr>
          <w:rFonts w:ascii="OpenSans" w:hAnsi="OpenSans" w:cs="Open Sans"/>
        </w:rPr>
        <w:t>Analytical Engine (Gold): Performs advanced aggregations, business logic application, and joins across domains to produce high-value, curated datasets optimized for reporting and decision-making</w:t>
      </w:r>
    </w:p>
    <w:p w:rsidRPr="005F1B2A" w:rsidR="006A6280" w:rsidP="000772B9" w:rsidRDefault="006A6280" w14:paraId="13DC7528" w14:textId="68F8F637">
      <w:pPr>
        <w:pStyle w:val="ListParagraph"/>
        <w:numPr>
          <w:ilvl w:val="0"/>
          <w:numId w:val="30"/>
        </w:numPr>
        <w:jc w:val="both"/>
        <w:rPr>
          <w:rFonts w:ascii="OpenSans" w:hAnsi="OpenSans" w:cs="Open Sans"/>
        </w:rPr>
      </w:pPr>
      <w:r w:rsidRPr="005F1B2A">
        <w:rPr>
          <w:rFonts w:ascii="OpenSans" w:hAnsi="OpenSans" w:cs="Open Sans"/>
        </w:rPr>
        <w:t>Visualization Layer: Delivers actionable insights through interactive dashboards, rich visualizations, and self-service analytics tools to empower users across the organization</w:t>
      </w:r>
    </w:p>
    <w:p w:rsidRPr="005F1B2A" w:rsidR="00EF38AF" w:rsidP="000772B9" w:rsidRDefault="006A6280" w14:paraId="55A5F628" w14:textId="47A158E7">
      <w:pPr>
        <w:jc w:val="both"/>
        <w:rPr>
          <w:rFonts w:ascii="OpenSans" w:hAnsi="OpenSans" w:cs="Open Sans"/>
          <w:lang w:val="uk-UA"/>
        </w:rPr>
      </w:pPr>
      <w:r w:rsidRPr="005F1B2A">
        <w:rPr>
          <w:rFonts w:ascii="OpenSans" w:hAnsi="OpenSans" w:cs="Open Sans"/>
        </w:rPr>
        <w:t>By adopting Microsoft Fabric, the platform benefits from native integration with Azure services, reuse of existing SQL/MSSQL expertise, and enhanced scalability, performance, and cost-efficiency for enterprise-level analytics.</w:t>
      </w:r>
    </w:p>
    <w:p w:rsidRPr="005F1B2A" w:rsidR="00D2582F" w:rsidP="006A6280" w:rsidRDefault="00D2582F" w14:paraId="0B9858E3" w14:textId="77777777">
      <w:pPr>
        <w:ind w:firstLine="720"/>
        <w:jc w:val="both"/>
        <w:rPr>
          <w:rFonts w:ascii="OpenSans" w:hAnsi="OpenSans" w:cs="Open Sans"/>
          <w:lang w:val="uk-UA"/>
        </w:rPr>
      </w:pPr>
    </w:p>
    <w:p w:rsidRPr="005F1B2A" w:rsidR="00D2582F" w:rsidP="00D2582F" w:rsidRDefault="00D2582F" w14:paraId="187BC560" w14:textId="1585C348">
      <w:pPr>
        <w:jc w:val="both"/>
        <w:rPr>
          <w:rFonts w:ascii="OpenSans" w:hAnsi="OpenSans" w:cs="Open Sans"/>
          <w:lang w:val="uk-UA"/>
        </w:rPr>
      </w:pPr>
      <w:r w:rsidRPr="005F1B2A">
        <w:rPr>
          <w:rFonts w:ascii="OpenSans" w:hAnsi="OpenSans" w:cs="Open Sans"/>
        </w:rPr>
        <w:t>The solution comprises the following core components:</w:t>
      </w:r>
    </w:p>
    <w:p w:rsidRPr="005F1B2A" w:rsidR="00D2582F" w:rsidP="000772B9" w:rsidRDefault="00D2582F" w14:paraId="05DF910E" w14:textId="320A8C3A">
      <w:pPr>
        <w:pStyle w:val="ListParagraph"/>
        <w:numPr>
          <w:ilvl w:val="0"/>
          <w:numId w:val="28"/>
        </w:numPr>
        <w:jc w:val="both"/>
        <w:rPr>
          <w:rFonts w:ascii="OpenSans" w:hAnsi="OpenSans" w:cs="Open Sans"/>
        </w:rPr>
      </w:pPr>
      <w:r w:rsidRPr="005F1B2A">
        <w:rPr>
          <w:rFonts w:ascii="OpenSans" w:hAnsi="OpenSans" w:cs="Open Sans"/>
        </w:rPr>
        <w:t>Data Ingestion Services: Built using Azure Fabric Pipelines and Notebooks, enabling flexible and scalable data integration workflows</w:t>
      </w:r>
    </w:p>
    <w:p w:rsidRPr="005F1B2A" w:rsidR="00D2582F" w:rsidP="000772B9" w:rsidRDefault="00D2582F" w14:paraId="2105E27A" w14:textId="59B25B4B">
      <w:pPr>
        <w:pStyle w:val="ListParagraph"/>
        <w:numPr>
          <w:ilvl w:val="0"/>
          <w:numId w:val="28"/>
        </w:numPr>
        <w:jc w:val="both"/>
        <w:rPr>
          <w:rFonts w:ascii="OpenSans" w:hAnsi="OpenSans" w:cs="Open Sans"/>
        </w:rPr>
      </w:pPr>
      <w:r w:rsidRPr="005F1B2A">
        <w:rPr>
          <w:rFonts w:ascii="OpenSans" w:hAnsi="OpenSans" w:cs="Open Sans"/>
        </w:rPr>
        <w:t>SQL-Based Data Extraction: Data from operational SQL databases (e.g., 1C) is extracted using Pipelines and loaded into the Microsoft Fabric Lakehouse at the Bronze layer for raw data storage</w:t>
      </w:r>
    </w:p>
    <w:p w:rsidRPr="005F1B2A" w:rsidR="00D2582F" w:rsidP="000772B9" w:rsidRDefault="00D2582F" w14:paraId="623A019E" w14:textId="2A653E5D">
      <w:pPr>
        <w:pStyle w:val="ListParagraph"/>
        <w:numPr>
          <w:ilvl w:val="0"/>
          <w:numId w:val="28"/>
        </w:numPr>
        <w:jc w:val="both"/>
        <w:rPr>
          <w:rFonts w:ascii="OpenSans" w:hAnsi="OpenSans" w:cs="Open Sans"/>
        </w:rPr>
      </w:pPr>
      <w:r w:rsidRPr="005F1B2A">
        <w:rPr>
          <w:rFonts w:ascii="OpenSans" w:hAnsi="OpenSans" w:cs="Open Sans"/>
        </w:rPr>
        <w:t>API Integration (e.g., Unicorn): REST API data is ingested using Pipelines and Notebooks, which orchestrate logic to interact with external APIs and persist the results in the Lakehouse</w:t>
      </w:r>
    </w:p>
    <w:p w:rsidRPr="005F1B2A" w:rsidR="00D2582F" w:rsidP="000772B9" w:rsidRDefault="00D2582F" w14:paraId="72AA2CB8" w14:textId="5A063157">
      <w:pPr>
        <w:pStyle w:val="ListParagraph"/>
        <w:numPr>
          <w:ilvl w:val="0"/>
          <w:numId w:val="28"/>
        </w:numPr>
        <w:jc w:val="both"/>
        <w:rPr>
          <w:rFonts w:ascii="OpenSans" w:hAnsi="OpenSans" w:cs="Open Sans"/>
        </w:rPr>
      </w:pPr>
      <w:r w:rsidRPr="005F1B2A">
        <w:rPr>
          <w:rFonts w:ascii="OpenSans" w:hAnsi="OpenSans" w:cs="Open Sans"/>
        </w:rPr>
        <w:t>Lakehouse Architecture: Serves as the central repository for all raw ingested data (Bronze layer), providing unified, scalable storage optimized for analytical workloads</w:t>
      </w:r>
    </w:p>
    <w:p w:rsidRPr="005F1B2A" w:rsidR="00D2582F" w:rsidP="000772B9" w:rsidRDefault="00D2582F" w14:paraId="42815413" w14:textId="3A9FC20E">
      <w:pPr>
        <w:pStyle w:val="ListParagraph"/>
        <w:numPr>
          <w:ilvl w:val="0"/>
          <w:numId w:val="28"/>
        </w:numPr>
        <w:jc w:val="both"/>
        <w:rPr>
          <w:rFonts w:ascii="OpenSans" w:hAnsi="OpenSans" w:cs="Open Sans"/>
        </w:rPr>
      </w:pPr>
      <w:r w:rsidRPr="005F1B2A">
        <w:rPr>
          <w:rFonts w:ascii="OpenSans" w:hAnsi="OpenSans" w:cs="Open Sans"/>
        </w:rPr>
        <w:t>Data Transformation &amp; Analytics Engine: Azure Fabric Notebooks are used for data cleansing, transformation (Silver layer), and advanced analytics (Gold layer), supporting business-ready datasets</w:t>
      </w:r>
    </w:p>
    <w:p w:rsidRPr="005F1B2A" w:rsidR="00D2582F" w:rsidP="000772B9" w:rsidRDefault="00D2582F" w14:paraId="3597A553" w14:textId="36E670F8">
      <w:pPr>
        <w:pStyle w:val="ListParagraph"/>
        <w:numPr>
          <w:ilvl w:val="0"/>
          <w:numId w:val="28"/>
        </w:numPr>
        <w:jc w:val="both"/>
        <w:rPr>
          <w:rFonts w:ascii="OpenSans" w:hAnsi="OpenSans" w:cs="Open Sans"/>
        </w:rPr>
      </w:pPr>
      <w:r w:rsidRPr="005F1B2A">
        <w:rPr>
          <w:rFonts w:ascii="OpenSans" w:hAnsi="OpenSans" w:cs="Open Sans"/>
        </w:rPr>
        <w:t xml:space="preserve">Workflow Orchestration: </w:t>
      </w:r>
      <w:r w:rsidR="00364A99">
        <w:rPr>
          <w:rFonts w:ascii="OpenSans" w:hAnsi="OpenSans" w:cs="Open Sans"/>
        </w:rPr>
        <w:t>Orchestration</w:t>
      </w:r>
      <w:r w:rsidR="002C4874">
        <w:rPr>
          <w:rFonts w:ascii="OpenSans" w:hAnsi="OpenSans" w:cs="Open Sans"/>
        </w:rPr>
        <w:t xml:space="preserve"> Agent</w:t>
      </w:r>
      <w:r w:rsidR="00481BB6">
        <w:rPr>
          <w:rFonts w:ascii="OpenSans" w:hAnsi="OpenSans" w:cs="Open Sans"/>
        </w:rPr>
        <w:t xml:space="preserve"> </w:t>
      </w:r>
      <w:r w:rsidR="005D0BA4">
        <w:rPr>
          <w:rFonts w:ascii="OpenSans" w:hAnsi="OpenSans" w:cs="Open Sans"/>
        </w:rPr>
        <w:t>implemented by Microsoft Fabric Data Pip</w:t>
      </w:r>
      <w:r w:rsidR="00D56F4A">
        <w:rPr>
          <w:rFonts w:ascii="OpenSans" w:hAnsi="OpenSans" w:cs="Open Sans"/>
        </w:rPr>
        <w:t>e</w:t>
      </w:r>
      <w:r w:rsidR="005D0BA4">
        <w:rPr>
          <w:rFonts w:ascii="OpenSans" w:hAnsi="OpenSans" w:cs="Open Sans"/>
        </w:rPr>
        <w:t>line</w:t>
      </w:r>
      <w:r w:rsidR="00384D23">
        <w:rPr>
          <w:rFonts w:ascii="OpenSans" w:hAnsi="OpenSans" w:cs="Open Sans"/>
        </w:rPr>
        <w:t>s</w:t>
      </w:r>
      <w:r w:rsidR="005C0446">
        <w:rPr>
          <w:rFonts w:ascii="OpenSans" w:hAnsi="OpenSans" w:cs="Open Sans"/>
        </w:rPr>
        <w:t xml:space="preserve"> </w:t>
      </w:r>
      <w:r w:rsidRPr="005F1B2A">
        <w:rPr>
          <w:rFonts w:ascii="OpenSans" w:hAnsi="OpenSans" w:cs="Open Sans"/>
        </w:rPr>
        <w:t>coordinates ETL processes, leveraging metadata stored in an Azure PostgreSQL database to manage task dependencies and execution logic</w:t>
      </w:r>
    </w:p>
    <w:p w:rsidRPr="005F1B2A" w:rsidR="00A77134" w:rsidP="000772B9" w:rsidRDefault="00A77134" w14:paraId="7CE35806" w14:textId="5C2B74B0">
      <w:pPr>
        <w:pStyle w:val="ListParagraph"/>
        <w:numPr>
          <w:ilvl w:val="0"/>
          <w:numId w:val="28"/>
        </w:numPr>
        <w:jc w:val="both"/>
        <w:rPr>
          <w:rFonts w:ascii="OpenSans" w:hAnsi="OpenSans" w:cs="Open Sans"/>
        </w:rPr>
      </w:pPr>
      <w:r w:rsidRPr="005F1B2A">
        <w:rPr>
          <w:rFonts w:ascii="OpenSans" w:hAnsi="OpenSans" w:cs="Open Sans"/>
        </w:rPr>
        <w:t>Data Quality Framework: Implemented using Microsoft Fabric Notebooks, with quality metrics and validation rules. Logging and validation metrics are stored in a special schema in the Azure PostgreSQL metadata store</w:t>
      </w:r>
    </w:p>
    <w:p w:rsidRPr="005F1B2A" w:rsidR="00D2582F" w:rsidP="000772B9" w:rsidRDefault="00D2582F" w14:paraId="63F68701" w14:textId="0A285D7B">
      <w:pPr>
        <w:pStyle w:val="ListParagraph"/>
        <w:numPr>
          <w:ilvl w:val="0"/>
          <w:numId w:val="28"/>
        </w:numPr>
        <w:jc w:val="both"/>
        <w:rPr>
          <w:rFonts w:ascii="OpenSans" w:hAnsi="OpenSans" w:cs="Open Sans"/>
        </w:rPr>
      </w:pPr>
      <w:r w:rsidRPr="005F1B2A">
        <w:rPr>
          <w:rFonts w:ascii="OpenSans" w:hAnsi="OpenSans" w:cs="Open Sans"/>
        </w:rPr>
        <w:t>Security and Secrets Management: Azure Key Vault is integrated across all critical services to securely manage sensitive information, monitor usage, and audit access</w:t>
      </w:r>
    </w:p>
    <w:p w:rsidR="00A77134" w:rsidP="265B8392" w:rsidRDefault="00D2582F" w14:paraId="668179EF" w14:textId="19BFE932">
      <w:pPr>
        <w:pStyle w:val="ListParagraph"/>
        <w:numPr>
          <w:ilvl w:val="0"/>
          <w:numId w:val="28"/>
        </w:numPr>
        <w:jc w:val="both"/>
        <w:rPr>
          <w:rFonts w:ascii="OpenSans" w:hAnsi="OpenSans" w:cs="Open Sans"/>
          <w:lang w:val="uk-UA"/>
        </w:rPr>
      </w:pPr>
      <w:r w:rsidRPr="265B8392">
        <w:rPr>
          <w:rFonts w:ascii="OpenSans" w:hAnsi="OpenSans" w:cs="Open Sans"/>
        </w:rPr>
        <w:t>Reporting and Visualization: Power BI is used to deliver interactive dashboards and reports, providing actionable insights for business stakeholders</w:t>
      </w:r>
    </w:p>
    <w:p w:rsidR="00CA7671" w:rsidP="265B8392" w:rsidRDefault="17B314BF" w14:paraId="479E12EE" w14:textId="1C92F738">
      <w:pPr>
        <w:pStyle w:val="Heading1"/>
        <w:ind w:firstLine="720"/>
        <w:rPr>
          <w:rFonts w:ascii="OpenSans" w:hAnsi="OpenSans" w:eastAsia="OpenSans" w:cs="OpenSans"/>
          <w:color w:val="auto"/>
          <w:sz w:val="48"/>
          <w:szCs w:val="48"/>
          <w:lang w:val="uk-UA"/>
        </w:rPr>
      </w:pPr>
      <w:r w:rsidRPr="265B8392">
        <w:rPr>
          <w:rFonts w:ascii="OpenSans" w:hAnsi="OpenSans" w:eastAsia="OpenSans" w:cs="OpenSans"/>
          <w:color w:val="auto"/>
          <w:sz w:val="48"/>
          <w:szCs w:val="48"/>
          <w:lang w:val="uk-UA"/>
        </w:rPr>
        <w:t>Skilling plan</w:t>
      </w:r>
    </w:p>
    <w:p w:rsidR="4C3FC4AE" w:rsidP="265B8392" w:rsidRDefault="4C3FC4AE" w14:paraId="6C7EDC95" w14:textId="78E6C150">
      <w:pPr>
        <w:ind w:firstLine="720"/>
        <w:jc w:val="both"/>
        <w:rPr>
          <w:rFonts w:ascii="OpenSans" w:hAnsi="OpenSans" w:eastAsia="OpenSans" w:cs="OpenSans"/>
        </w:rPr>
      </w:pPr>
      <w:r w:rsidRPr="6995158D" w:rsidR="616AA398">
        <w:rPr>
          <w:rFonts w:ascii="OpenSans" w:hAnsi="OpenSans" w:eastAsia="OpenSans" w:cs="OpenSans"/>
        </w:rPr>
        <w:t xml:space="preserve">This skilling plan defines the key technical competencies </w:t>
      </w:r>
      <w:r w:rsidRPr="6995158D" w:rsidR="616AA398">
        <w:rPr>
          <w:rFonts w:ascii="OpenSans" w:hAnsi="OpenSans" w:eastAsia="OpenSans" w:cs="OpenSans"/>
        </w:rPr>
        <w:t>required</w:t>
      </w:r>
      <w:r w:rsidRPr="6995158D" w:rsidR="616AA398">
        <w:rPr>
          <w:rFonts w:ascii="OpenSans" w:hAnsi="OpenSans" w:eastAsia="OpenSans" w:cs="OpenSans"/>
        </w:rPr>
        <w:t xml:space="preserve"> for the UF team to successfully adopt and </w:t>
      </w:r>
      <w:r w:rsidRPr="6995158D" w:rsidR="616AA398">
        <w:rPr>
          <w:rFonts w:ascii="OpenSans" w:hAnsi="OpenSans" w:eastAsia="OpenSans" w:cs="OpenSans"/>
        </w:rPr>
        <w:t>operate</w:t>
      </w:r>
      <w:r w:rsidRPr="6995158D" w:rsidR="616AA398">
        <w:rPr>
          <w:rFonts w:ascii="OpenSans" w:hAnsi="OpenSans" w:eastAsia="OpenSans" w:cs="OpenSans"/>
        </w:rPr>
        <w:t xml:space="preserve"> the Microsoft Fabric-based </w:t>
      </w:r>
      <w:r w:rsidRPr="6995158D" w:rsidR="21BB92D7">
        <w:rPr>
          <w:rFonts w:ascii="OpenSans" w:hAnsi="OpenSans" w:eastAsia="OpenSans" w:cs="OpenSans"/>
        </w:rPr>
        <w:t xml:space="preserve">data warehouse and </w:t>
      </w:r>
      <w:r w:rsidRPr="6995158D" w:rsidR="616AA398">
        <w:rPr>
          <w:rFonts w:ascii="OpenSans" w:hAnsi="OpenSans" w:eastAsia="OpenSans" w:cs="OpenSans"/>
        </w:rPr>
        <w:t>analytics platform. It aligns required capabilities with the identified user roles and ensures readiness across data engineering</w:t>
      </w:r>
      <w:r w:rsidRPr="6995158D" w:rsidR="5F6EDFFE">
        <w:rPr>
          <w:rFonts w:ascii="OpenSans" w:hAnsi="OpenSans" w:eastAsia="OpenSans" w:cs="OpenSans"/>
        </w:rPr>
        <w:t xml:space="preserve"> </w:t>
      </w:r>
      <w:r w:rsidRPr="6995158D" w:rsidR="616AA398">
        <w:rPr>
          <w:rFonts w:ascii="OpenSans" w:hAnsi="OpenSans" w:eastAsia="OpenSans" w:cs="OpenSans"/>
        </w:rPr>
        <w:t>and reporting functions.</w:t>
      </w:r>
    </w:p>
    <w:p w:rsidR="265B8392" w:rsidP="265B8392" w:rsidRDefault="265B8392" w14:paraId="2C5A495E" w14:textId="385DE8EC">
      <w:pPr>
        <w:rPr>
          <w:lang w:val="uk-UA"/>
        </w:rPr>
      </w:pPr>
    </w:p>
    <w:tbl>
      <w:tblPr>
        <w:tblStyle w:val="Tableblack"/>
        <w:tblW w:w="9216" w:type="dxa"/>
        <w:tblLook w:val="06A0" w:firstRow="1" w:lastRow="0" w:firstColumn="1" w:lastColumn="0" w:noHBand="1" w:noVBand="1"/>
      </w:tblPr>
      <w:tblGrid>
        <w:gridCol w:w="2304"/>
        <w:gridCol w:w="2304"/>
        <w:gridCol w:w="2304"/>
        <w:gridCol w:w="2304"/>
      </w:tblGrid>
      <w:tr w:rsidR="11CE37CF" w:rsidTr="6574A116" w14:paraId="0C1BF1C5" w14:textId="77777777">
        <w:trPr>
          <w:cnfStyle w:val="100000000000" w:firstRow="1" w:lastRow="0" w:firstColumn="0" w:lastColumn="0" w:oddVBand="0" w:evenVBand="0" w:oddHBand="0" w:evenHBand="0" w:firstRowFirstColumn="0" w:firstRowLastColumn="0" w:lastRowFirstColumn="0" w:lastRowLastColumn="0"/>
          <w:trHeight w:val="432"/>
          <w:tblHeader/>
        </w:trPr>
        <w:tc>
          <w:tcPr>
            <w:cnfStyle w:val="000000000000" w:firstRow="0" w:lastRow="0" w:firstColumn="0" w:lastColumn="0" w:oddVBand="0" w:evenVBand="0" w:oddHBand="0" w:evenHBand="0" w:firstRowFirstColumn="0" w:firstRowLastColumn="0" w:lastRowFirstColumn="0" w:lastRowLastColumn="0"/>
            <w:tcW w:w="2304" w:type="dxa"/>
            <w:tcMar/>
            <w:vAlign w:val="center"/>
          </w:tcPr>
          <w:p w:rsidR="491A1F2E" w:rsidP="11CE37CF" w:rsidRDefault="491A1F2E" w14:paraId="38F875D0" w14:textId="55418510">
            <w:pPr>
              <w:jc w:val="center"/>
              <w:rPr>
                <w:rFonts w:ascii="OpenSans" w:hAnsi="OpenSans" w:cs="Open Sans"/>
                <w:sz w:val="19"/>
                <w:szCs w:val="19"/>
              </w:rPr>
            </w:pPr>
            <w:r w:rsidRPr="11CE37CF">
              <w:rPr>
                <w:rFonts w:ascii="OpenSans" w:hAnsi="OpenSans" w:cs="Open Sans"/>
                <w:sz w:val="19"/>
                <w:szCs w:val="19"/>
              </w:rPr>
              <w:t>Skill Area</w:t>
            </w:r>
          </w:p>
        </w:tc>
        <w:tc>
          <w:tcPr>
            <w:cnfStyle w:val="000000000000" w:firstRow="0" w:lastRow="0" w:firstColumn="0" w:lastColumn="0" w:oddVBand="0" w:evenVBand="0" w:oddHBand="0" w:evenHBand="0" w:firstRowFirstColumn="0" w:firstRowLastColumn="0" w:lastRowFirstColumn="0" w:lastRowLastColumn="0"/>
            <w:tcW w:w="2304" w:type="dxa"/>
            <w:tcMar/>
            <w:vAlign w:val="center"/>
          </w:tcPr>
          <w:p w:rsidR="491A1F2E" w:rsidP="11CE37CF" w:rsidRDefault="491A1F2E" w14:paraId="0AD0007C" w14:textId="7A96769D">
            <w:pPr>
              <w:jc w:val="center"/>
              <w:rPr>
                <w:rFonts w:ascii="OpenSans" w:hAnsi="OpenSans" w:cs="Open Sans"/>
                <w:sz w:val="19"/>
                <w:szCs w:val="19"/>
              </w:rPr>
            </w:pPr>
            <w:commentRangeStart w:id="1597269947"/>
            <w:r w:rsidRPr="6995158D" w:rsidR="4CB0CECA">
              <w:rPr>
                <w:rFonts w:ascii="OpenSans" w:hAnsi="OpenSans" w:cs="Open Sans"/>
                <w:sz w:val="19"/>
                <w:szCs w:val="19"/>
              </w:rPr>
              <w:t>Target Roles</w:t>
            </w:r>
            <w:commentRangeEnd w:id="1597269947"/>
            <w:r>
              <w:rPr>
                <w:rStyle w:val="CommentReference"/>
              </w:rPr>
              <w:commentReference w:id="1597269947"/>
            </w:r>
          </w:p>
        </w:tc>
        <w:tc>
          <w:tcPr>
            <w:cnfStyle w:val="000000000000" w:firstRow="0" w:lastRow="0" w:firstColumn="0" w:lastColumn="0" w:oddVBand="0" w:evenVBand="0" w:oddHBand="0" w:evenHBand="0" w:firstRowFirstColumn="0" w:firstRowLastColumn="0" w:lastRowFirstColumn="0" w:lastRowLastColumn="0"/>
            <w:tcW w:w="2304" w:type="dxa"/>
            <w:tcMar/>
            <w:vAlign w:val="center"/>
          </w:tcPr>
          <w:p w:rsidR="491A1F2E" w:rsidP="11CE37CF" w:rsidRDefault="491A1F2E" w14:paraId="10B719A1" w14:textId="4CB2DC82">
            <w:pPr>
              <w:jc w:val="center"/>
              <w:rPr>
                <w:rFonts w:ascii="OpenSans" w:hAnsi="OpenSans" w:cs="Open Sans"/>
                <w:sz w:val="19"/>
                <w:szCs w:val="19"/>
              </w:rPr>
            </w:pPr>
            <w:r w:rsidRPr="11CE37CF">
              <w:rPr>
                <w:rFonts w:ascii="OpenSans" w:hAnsi="OpenSans" w:cs="Open Sans"/>
                <w:sz w:val="19"/>
                <w:szCs w:val="19"/>
              </w:rPr>
              <w:t>Current Level</w:t>
            </w:r>
          </w:p>
        </w:tc>
        <w:tc>
          <w:tcPr>
            <w:cnfStyle w:val="000000000000" w:firstRow="0" w:lastRow="0" w:firstColumn="0" w:lastColumn="0" w:oddVBand="0" w:evenVBand="0" w:oddHBand="0" w:evenHBand="0" w:firstRowFirstColumn="0" w:firstRowLastColumn="0" w:lastRowFirstColumn="0" w:lastRowLastColumn="0"/>
            <w:tcW w:w="2304" w:type="dxa"/>
            <w:tcMar/>
            <w:vAlign w:val="center"/>
          </w:tcPr>
          <w:p w:rsidR="523FB62D" w:rsidP="11CE37CF" w:rsidRDefault="523FB62D" w14:paraId="5C695728" w14:textId="39AE3779">
            <w:pPr>
              <w:jc w:val="center"/>
              <w:rPr>
                <w:rFonts w:ascii="OpenSans" w:hAnsi="OpenSans" w:cs="Open Sans"/>
                <w:sz w:val="19"/>
                <w:szCs w:val="19"/>
              </w:rPr>
            </w:pPr>
            <w:r w:rsidRPr="11CE37CF">
              <w:rPr>
                <w:rFonts w:ascii="OpenSans" w:hAnsi="OpenSans" w:cs="Open Sans"/>
                <w:sz w:val="19"/>
                <w:szCs w:val="19"/>
              </w:rPr>
              <w:t>Training</w:t>
            </w:r>
          </w:p>
        </w:tc>
      </w:tr>
      <w:tr w:rsidR="11CE37CF" w:rsidTr="6574A116" w14:paraId="06AB3E33" w14:textId="77777777">
        <w:trPr>
          <w:trHeight w:val="720"/>
        </w:trPr>
        <w:tc>
          <w:tcPr>
            <w:cnfStyle w:val="000000000000" w:firstRow="0" w:lastRow="0" w:firstColumn="0" w:lastColumn="0" w:oddVBand="0" w:evenVBand="0" w:oddHBand="0" w:evenHBand="0" w:firstRowFirstColumn="0" w:firstRowLastColumn="0" w:lastRowFirstColumn="0" w:lastRowLastColumn="0"/>
            <w:tcW w:w="2304" w:type="dxa"/>
            <w:tcMar/>
            <w:vAlign w:val="center"/>
          </w:tcPr>
          <w:p w:rsidR="2E0A5915" w:rsidP="6995158D" w:rsidRDefault="22E92472" w14:paraId="46A91BFE" w14:textId="164A88D1">
            <w:pPr>
              <w:jc w:val="left"/>
              <w:rPr>
                <w:rFonts w:ascii="OpenSans" w:hAnsi="OpenSans" w:cs="Open Sans"/>
                <w:sz w:val="19"/>
                <w:szCs w:val="19"/>
              </w:rPr>
            </w:pPr>
            <w:r w:rsidRPr="6995158D" w:rsidR="4CA2FAD2">
              <w:rPr>
                <w:rFonts w:ascii="OpenSans" w:hAnsi="OpenSans" w:cs="Open Sans"/>
                <w:sz w:val="19"/>
                <w:szCs w:val="19"/>
              </w:rPr>
              <w:t xml:space="preserve"> </w:t>
            </w:r>
            <w:r w:rsidRPr="6995158D" w:rsidR="443CAA59">
              <w:rPr>
                <w:rFonts w:ascii="OpenSans" w:hAnsi="OpenSans" w:cs="Open Sans"/>
                <w:sz w:val="19"/>
                <w:szCs w:val="19"/>
              </w:rPr>
              <w:t xml:space="preserve">Fabric </w:t>
            </w:r>
            <w:r w:rsidRPr="6995158D" w:rsidR="7B20746D">
              <w:rPr>
                <w:rFonts w:ascii="OpenSans" w:hAnsi="OpenSans" w:cs="Open Sans"/>
                <w:sz w:val="19"/>
                <w:szCs w:val="19"/>
              </w:rPr>
              <w:t>War</w:t>
            </w:r>
            <w:r w:rsidRPr="6995158D" w:rsidR="443CAA59">
              <w:rPr>
                <w:rFonts w:ascii="OpenSans" w:hAnsi="OpenSans" w:cs="Open Sans"/>
                <w:sz w:val="19"/>
                <w:szCs w:val="19"/>
              </w:rPr>
              <w:t>ehouse &amp; Medallion Architecture</w:t>
            </w:r>
          </w:p>
        </w:tc>
        <w:tc>
          <w:tcPr>
            <w:cnfStyle w:val="000000000000" w:firstRow="0" w:lastRow="0" w:firstColumn="0" w:lastColumn="0" w:oddVBand="0" w:evenVBand="0" w:oddHBand="0" w:evenHBand="0" w:firstRowFirstColumn="0" w:firstRowLastColumn="0" w:lastRowFirstColumn="0" w:lastRowLastColumn="0"/>
            <w:tcW w:w="2304" w:type="dxa"/>
            <w:tcMar/>
            <w:vAlign w:val="center"/>
          </w:tcPr>
          <w:p w:rsidR="11CE37CF" w:rsidP="6995158D" w:rsidRDefault="0C5DF2CE" w14:paraId="1F745B9B" w14:textId="48841400">
            <w:pPr>
              <w:jc w:val="left"/>
              <w:rPr>
                <w:rFonts w:ascii="OpenSans" w:hAnsi="OpenSans" w:cs="Open Sans"/>
                <w:sz w:val="19"/>
                <w:szCs w:val="19"/>
              </w:rPr>
            </w:pPr>
            <w:r w:rsidRPr="6995158D" w:rsidR="5F1B22C1">
              <w:rPr>
                <w:rFonts w:ascii="OpenSans" w:hAnsi="OpenSans" w:cs="Open Sans"/>
                <w:sz w:val="19"/>
                <w:szCs w:val="19"/>
              </w:rPr>
              <w:t xml:space="preserve"> </w:t>
            </w:r>
            <w:r w:rsidRPr="6995158D" w:rsidR="2FB9459A">
              <w:rPr>
                <w:rFonts w:ascii="OpenSans" w:hAnsi="OpenSans" w:cs="Open Sans"/>
                <w:sz w:val="19"/>
                <w:szCs w:val="19"/>
              </w:rPr>
              <w:t>Data Analys</w:t>
            </w:r>
            <w:r w:rsidRPr="6995158D" w:rsidR="6A138F11">
              <w:rPr>
                <w:rFonts w:ascii="OpenSans" w:hAnsi="OpenSans" w:cs="Open Sans"/>
                <w:sz w:val="19"/>
                <w:szCs w:val="19"/>
              </w:rPr>
              <w:t>t</w:t>
            </w:r>
            <w:r w:rsidRPr="6995158D" w:rsidR="2FB9459A">
              <w:rPr>
                <w:rFonts w:ascii="OpenSans" w:hAnsi="OpenSans" w:cs="Open Sans"/>
                <w:sz w:val="19"/>
                <w:szCs w:val="19"/>
              </w:rPr>
              <w:t>, Data Engineer</w:t>
            </w:r>
          </w:p>
        </w:tc>
        <w:tc>
          <w:tcPr>
            <w:cnfStyle w:val="000000000000" w:firstRow="0" w:lastRow="0" w:firstColumn="0" w:lastColumn="0" w:oddVBand="0" w:evenVBand="0" w:oddHBand="0" w:evenHBand="0" w:firstRowFirstColumn="0" w:firstRowLastColumn="0" w:lastRowFirstColumn="0" w:lastRowLastColumn="0"/>
            <w:tcW w:w="2304" w:type="dxa"/>
            <w:tcMar/>
            <w:vAlign w:val="center"/>
          </w:tcPr>
          <w:p w:rsidR="11CE37CF" w:rsidP="6995158D" w:rsidRDefault="60332B60" w14:paraId="2353E167" w14:textId="0933AACE">
            <w:pPr>
              <w:jc w:val="left"/>
              <w:rPr>
                <w:rFonts w:ascii="OpenSans" w:hAnsi="OpenSans" w:cs="Open Sans"/>
                <w:sz w:val="19"/>
                <w:szCs w:val="19"/>
              </w:rPr>
            </w:pPr>
            <w:r w:rsidRPr="6995158D" w:rsidR="27622E28">
              <w:rPr>
                <w:rFonts w:ascii="OpenSans" w:hAnsi="OpenSans" w:cs="Open Sans"/>
                <w:sz w:val="19"/>
                <w:szCs w:val="19"/>
              </w:rPr>
              <w:t xml:space="preserve"> </w:t>
            </w:r>
            <w:r w:rsidRPr="6995158D" w:rsidR="74854960">
              <w:rPr>
                <w:rFonts w:ascii="OpenSans" w:hAnsi="OpenSans" w:cs="Open Sans"/>
                <w:sz w:val="19"/>
                <w:szCs w:val="19"/>
              </w:rPr>
              <w:t>None</w:t>
            </w:r>
          </w:p>
        </w:tc>
        <w:tc>
          <w:tcPr>
            <w:cnfStyle w:val="000000000000" w:firstRow="0" w:lastRow="0" w:firstColumn="0" w:lastColumn="0" w:oddVBand="0" w:evenVBand="0" w:oddHBand="0" w:evenHBand="0" w:firstRowFirstColumn="0" w:firstRowLastColumn="0" w:lastRowFirstColumn="0" w:lastRowLastColumn="0"/>
            <w:tcW w:w="2304" w:type="dxa"/>
            <w:tcMar/>
            <w:vAlign w:val="center"/>
          </w:tcPr>
          <w:p w:rsidR="11CE37CF" w:rsidP="6995158D" w:rsidRDefault="046BEA6D" w14:paraId="18A609CB" w14:textId="40358E46">
            <w:pPr>
              <w:jc w:val="left"/>
              <w:rPr>
                <w:rFonts w:ascii="OpenSans" w:hAnsi="OpenSans" w:eastAsia="OpenSans" w:cs="OpenSans"/>
                <w:sz w:val="19"/>
                <w:szCs w:val="19"/>
              </w:rPr>
            </w:pPr>
            <w:r w:rsidRPr="6995158D" w:rsidR="2A2C2646">
              <w:rPr>
                <w:rFonts w:ascii="OpenSans" w:hAnsi="OpenSans" w:eastAsia="OpenSans" w:cs="OpenSans"/>
                <w:sz w:val="19"/>
                <w:szCs w:val="19"/>
              </w:rPr>
              <w:t xml:space="preserve"> </w:t>
            </w:r>
            <w:r w:rsidRPr="6995158D" w:rsidR="48D1015A">
              <w:rPr>
                <w:rFonts w:ascii="OpenSans" w:hAnsi="OpenSans" w:eastAsia="OpenSans" w:cs="OpenSans"/>
                <w:sz w:val="19"/>
                <w:szCs w:val="19"/>
              </w:rPr>
              <w:t>Learning</w:t>
            </w:r>
            <w:r w:rsidRPr="6995158D" w:rsidR="6E22DEE1">
              <w:rPr>
                <w:rFonts w:ascii="OpenSans" w:hAnsi="OpenSans" w:eastAsia="OpenSans" w:cs="OpenSans"/>
                <w:sz w:val="19"/>
                <w:szCs w:val="19"/>
              </w:rPr>
              <w:t xml:space="preserve"> session + MS</w:t>
            </w:r>
            <w:r w:rsidRPr="6995158D" w:rsidR="56FFBC89">
              <w:rPr>
                <w:rFonts w:ascii="OpenSans" w:hAnsi="OpenSans" w:eastAsia="OpenSans" w:cs="OpenSans"/>
                <w:sz w:val="19"/>
                <w:szCs w:val="19"/>
              </w:rPr>
              <w:t xml:space="preserve"> </w:t>
            </w:r>
            <w:r w:rsidRPr="6995158D" w:rsidR="6E22DEE1">
              <w:rPr>
                <w:rFonts w:ascii="OpenSans" w:hAnsi="OpenSans" w:eastAsia="OpenSans" w:cs="OpenSans"/>
                <w:sz w:val="19"/>
                <w:szCs w:val="19"/>
              </w:rPr>
              <w:t>Learn guided modules</w:t>
            </w:r>
          </w:p>
        </w:tc>
      </w:tr>
      <w:tr w:rsidR="11CE37CF" w:rsidTr="6574A116" w14:paraId="080596EC" w14:textId="77777777">
        <w:trPr>
          <w:trHeight w:val="720"/>
        </w:trPr>
        <w:tc>
          <w:tcPr>
            <w:cnfStyle w:val="000000000000" w:firstRow="0" w:lastRow="0" w:firstColumn="0" w:lastColumn="0" w:oddVBand="0" w:evenVBand="0" w:oddHBand="0" w:evenHBand="0" w:firstRowFirstColumn="0" w:firstRowLastColumn="0" w:lastRowFirstColumn="0" w:lastRowLastColumn="0"/>
            <w:tcW w:w="2304" w:type="dxa"/>
            <w:tcMar/>
            <w:vAlign w:val="center"/>
          </w:tcPr>
          <w:p w:rsidR="6C0DA941" w:rsidP="6995158D" w:rsidRDefault="6C0DA941" w14:paraId="45073425" w14:textId="10A59E33">
            <w:pPr>
              <w:jc w:val="left"/>
              <w:rPr>
                <w:rFonts w:ascii="OpenSans" w:hAnsi="OpenSans" w:cs="Open Sans"/>
                <w:sz w:val="19"/>
                <w:szCs w:val="19"/>
              </w:rPr>
            </w:pPr>
            <w:r w:rsidRPr="6995158D" w:rsidR="4CA2FAD2">
              <w:rPr>
                <w:rFonts w:ascii="OpenSans" w:hAnsi="OpenSans" w:cs="Open Sans"/>
                <w:sz w:val="19"/>
                <w:szCs w:val="19"/>
              </w:rPr>
              <w:t xml:space="preserve"> </w:t>
            </w:r>
            <w:r w:rsidRPr="6995158D" w:rsidR="04E5959F">
              <w:rPr>
                <w:rFonts w:ascii="OpenSans" w:hAnsi="OpenSans" w:cs="Open Sans"/>
                <w:sz w:val="19"/>
                <w:szCs w:val="19"/>
              </w:rPr>
              <w:t>Data Ingestion &amp; Pipeline Development</w:t>
            </w:r>
          </w:p>
        </w:tc>
        <w:tc>
          <w:tcPr>
            <w:cnfStyle w:val="000000000000" w:firstRow="0" w:lastRow="0" w:firstColumn="0" w:lastColumn="0" w:oddVBand="0" w:evenVBand="0" w:oddHBand="0" w:evenHBand="0" w:firstRowFirstColumn="0" w:firstRowLastColumn="0" w:lastRowFirstColumn="0" w:lastRowLastColumn="0"/>
            <w:tcW w:w="2304" w:type="dxa"/>
            <w:tcMar/>
            <w:vAlign w:val="center"/>
          </w:tcPr>
          <w:p w:rsidR="11CE37CF" w:rsidP="6995158D" w:rsidRDefault="6E341890" w14:paraId="2E29260C" w14:textId="01942A55">
            <w:pPr>
              <w:jc w:val="left"/>
              <w:rPr>
                <w:rFonts w:ascii="OpenSans" w:hAnsi="OpenSans" w:cs="Open Sans"/>
                <w:sz w:val="19"/>
                <w:szCs w:val="19"/>
              </w:rPr>
            </w:pPr>
            <w:r w:rsidRPr="6995158D" w:rsidR="5F1B22C1">
              <w:rPr>
                <w:rFonts w:ascii="OpenSans" w:hAnsi="OpenSans" w:cs="Open Sans"/>
                <w:sz w:val="19"/>
                <w:szCs w:val="19"/>
              </w:rPr>
              <w:t xml:space="preserve"> </w:t>
            </w:r>
            <w:r w:rsidRPr="6995158D" w:rsidR="557A7F33">
              <w:rPr>
                <w:rFonts w:ascii="OpenSans" w:hAnsi="OpenSans" w:cs="Open Sans"/>
                <w:sz w:val="19"/>
                <w:szCs w:val="19"/>
              </w:rPr>
              <w:t>Data Engineer</w:t>
            </w:r>
          </w:p>
        </w:tc>
        <w:tc>
          <w:tcPr>
            <w:cnfStyle w:val="000000000000" w:firstRow="0" w:lastRow="0" w:firstColumn="0" w:lastColumn="0" w:oddVBand="0" w:evenVBand="0" w:oddHBand="0" w:evenHBand="0" w:firstRowFirstColumn="0" w:firstRowLastColumn="0" w:lastRowFirstColumn="0" w:lastRowLastColumn="0"/>
            <w:tcW w:w="2304" w:type="dxa"/>
            <w:tcMar/>
            <w:vAlign w:val="center"/>
          </w:tcPr>
          <w:p w:rsidR="11CE37CF" w:rsidP="6995158D" w:rsidRDefault="31414243" w14:paraId="7D657D16" w14:textId="1198B5B0">
            <w:pPr>
              <w:jc w:val="left"/>
              <w:rPr>
                <w:rFonts w:ascii="OpenSans" w:hAnsi="OpenSans" w:cs="Open Sans"/>
                <w:sz w:val="19"/>
                <w:szCs w:val="19"/>
              </w:rPr>
            </w:pPr>
            <w:r w:rsidRPr="6995158D" w:rsidR="27622E28">
              <w:rPr>
                <w:rFonts w:ascii="OpenSans" w:hAnsi="OpenSans" w:cs="Open Sans"/>
                <w:sz w:val="19"/>
                <w:szCs w:val="19"/>
              </w:rPr>
              <w:t xml:space="preserve"> </w:t>
            </w:r>
            <w:r w:rsidRPr="6995158D" w:rsidR="2F5EC279">
              <w:rPr>
                <w:rFonts w:ascii="OpenSans" w:hAnsi="OpenSans" w:cs="Open Sans"/>
                <w:sz w:val="19"/>
                <w:szCs w:val="19"/>
              </w:rPr>
              <w:t>None</w:t>
            </w:r>
          </w:p>
        </w:tc>
        <w:tc>
          <w:tcPr>
            <w:cnfStyle w:val="000000000000" w:firstRow="0" w:lastRow="0" w:firstColumn="0" w:lastColumn="0" w:oddVBand="0" w:evenVBand="0" w:oddHBand="0" w:evenHBand="0" w:firstRowFirstColumn="0" w:firstRowLastColumn="0" w:lastRowFirstColumn="0" w:lastRowLastColumn="0"/>
            <w:tcW w:w="2304" w:type="dxa"/>
            <w:tcMar/>
            <w:vAlign w:val="center"/>
          </w:tcPr>
          <w:p w:rsidR="11CE37CF" w:rsidP="6995158D" w:rsidRDefault="4A0A3749" w14:paraId="6F6CE7BF" w14:textId="1C6DED17">
            <w:pPr>
              <w:jc w:val="left"/>
              <w:rPr>
                <w:rFonts w:ascii="OpenSans" w:hAnsi="OpenSans" w:eastAsia="OpenSans" w:cs="OpenSans"/>
                <w:sz w:val="19"/>
                <w:szCs w:val="19"/>
              </w:rPr>
            </w:pPr>
            <w:r w:rsidRPr="6995158D" w:rsidR="7C50A36A">
              <w:rPr>
                <w:rFonts w:ascii="OpenSans" w:hAnsi="OpenSans" w:eastAsia="OpenSans" w:cs="OpenSans"/>
                <w:sz w:val="19"/>
                <w:szCs w:val="19"/>
              </w:rPr>
              <w:t xml:space="preserve"> </w:t>
            </w:r>
            <w:r w:rsidRPr="6995158D" w:rsidR="12A13CE6">
              <w:rPr>
                <w:rFonts w:ascii="OpenSans" w:hAnsi="OpenSans" w:eastAsia="OpenSans" w:cs="OpenSans"/>
                <w:sz w:val="19"/>
                <w:szCs w:val="19"/>
              </w:rPr>
              <w:t>Learning</w:t>
            </w:r>
            <w:r w:rsidRPr="6995158D" w:rsidR="6070E618">
              <w:rPr>
                <w:rFonts w:ascii="OpenSans" w:hAnsi="OpenSans" w:eastAsia="OpenSans" w:cs="OpenSans"/>
                <w:sz w:val="19"/>
                <w:szCs w:val="19"/>
              </w:rPr>
              <w:t xml:space="preserve"> session + MS Learn guided modules</w:t>
            </w:r>
          </w:p>
        </w:tc>
      </w:tr>
      <w:tr w:rsidR="11CE37CF" w:rsidTr="6574A116" w14:paraId="227F37DE" w14:textId="77777777">
        <w:trPr>
          <w:trHeight w:val="720"/>
        </w:trPr>
        <w:tc>
          <w:tcPr>
            <w:cnfStyle w:val="000000000000" w:firstRow="0" w:lastRow="0" w:firstColumn="0" w:lastColumn="0" w:oddVBand="0" w:evenVBand="0" w:oddHBand="0" w:evenHBand="0" w:firstRowFirstColumn="0" w:firstRowLastColumn="0" w:lastRowFirstColumn="0" w:lastRowLastColumn="0"/>
            <w:tcW w:w="2304" w:type="dxa"/>
            <w:tcMar/>
            <w:vAlign w:val="center"/>
          </w:tcPr>
          <w:p w:rsidR="6C0DA941" w:rsidP="6995158D" w:rsidRDefault="6C0DA941" w14:paraId="20427E64" w14:textId="2F620782">
            <w:pPr>
              <w:jc w:val="left"/>
              <w:rPr>
                <w:rFonts w:ascii="OpenSans" w:hAnsi="OpenSans" w:eastAsia="OpenSans" w:cs="OpenSans"/>
                <w:sz w:val="19"/>
                <w:szCs w:val="19"/>
              </w:rPr>
            </w:pPr>
            <w:r w:rsidRPr="6995158D" w:rsidR="712B5791">
              <w:rPr>
                <w:rFonts w:ascii="OpenSans" w:hAnsi="OpenSans" w:eastAsia="OpenSans" w:cs="OpenSans"/>
                <w:sz w:val="19"/>
                <w:szCs w:val="19"/>
              </w:rPr>
              <w:t xml:space="preserve"> </w:t>
            </w:r>
            <w:r w:rsidRPr="6995158D" w:rsidR="04E5959F">
              <w:rPr>
                <w:rFonts w:ascii="OpenSans" w:hAnsi="OpenSans" w:eastAsia="OpenSans" w:cs="OpenSans"/>
                <w:sz w:val="19"/>
                <w:szCs w:val="19"/>
              </w:rPr>
              <w:t>Notebook Development (Python</w:t>
            </w:r>
            <w:r w:rsidRPr="6995158D" w:rsidR="3F4ADF74">
              <w:rPr>
                <w:rFonts w:ascii="OpenSans" w:hAnsi="OpenSans" w:eastAsia="OpenSans" w:cs="OpenSans"/>
                <w:sz w:val="19"/>
                <w:szCs w:val="19"/>
              </w:rPr>
              <w:t xml:space="preserve">, </w:t>
            </w:r>
            <w:r w:rsidRPr="6995158D" w:rsidR="6F6A05B0">
              <w:rPr>
                <w:rFonts w:ascii="OpenSans" w:hAnsi="OpenSans" w:eastAsia="OpenSans" w:cs="OpenSans"/>
                <w:sz w:val="19"/>
                <w:szCs w:val="19"/>
              </w:rPr>
              <w:t>Py</w:t>
            </w:r>
            <w:r w:rsidRPr="6995158D" w:rsidR="3F4ADF74">
              <w:rPr>
                <w:rFonts w:ascii="OpenSans" w:hAnsi="OpenSans" w:eastAsia="OpenSans" w:cs="OpenSans"/>
                <w:sz w:val="19"/>
                <w:szCs w:val="19"/>
              </w:rPr>
              <w:t>Spark</w:t>
            </w:r>
            <w:r w:rsidRPr="6995158D" w:rsidR="04E5959F">
              <w:rPr>
                <w:rFonts w:ascii="OpenSans" w:hAnsi="OpenSans" w:eastAsia="OpenSans" w:cs="OpenSans"/>
                <w:sz w:val="19"/>
                <w:szCs w:val="19"/>
              </w:rPr>
              <w:t>)</w:t>
            </w:r>
          </w:p>
        </w:tc>
        <w:tc>
          <w:tcPr>
            <w:cnfStyle w:val="000000000000" w:firstRow="0" w:lastRow="0" w:firstColumn="0" w:lastColumn="0" w:oddVBand="0" w:evenVBand="0" w:oddHBand="0" w:evenHBand="0" w:firstRowFirstColumn="0" w:firstRowLastColumn="0" w:lastRowFirstColumn="0" w:lastRowLastColumn="0"/>
            <w:tcW w:w="2304" w:type="dxa"/>
            <w:tcMar/>
            <w:vAlign w:val="center"/>
          </w:tcPr>
          <w:p w:rsidR="11CE37CF" w:rsidP="6995158D" w:rsidRDefault="3E936400" w14:paraId="54A83637" w14:textId="1240C6D8">
            <w:pPr>
              <w:jc w:val="left"/>
              <w:rPr>
                <w:rFonts w:ascii="OpenSans" w:hAnsi="OpenSans" w:cs="Open Sans"/>
                <w:sz w:val="19"/>
                <w:szCs w:val="19"/>
              </w:rPr>
            </w:pPr>
            <w:r w:rsidRPr="6995158D" w:rsidR="21989379">
              <w:rPr>
                <w:rFonts w:ascii="OpenSans" w:hAnsi="OpenSans" w:cs="Open Sans"/>
                <w:sz w:val="19"/>
                <w:szCs w:val="19"/>
              </w:rPr>
              <w:t xml:space="preserve"> </w:t>
            </w:r>
            <w:r w:rsidRPr="6995158D" w:rsidR="667A4484">
              <w:rPr>
                <w:rFonts w:ascii="OpenSans" w:hAnsi="OpenSans" w:cs="Open Sans"/>
                <w:sz w:val="19"/>
                <w:szCs w:val="19"/>
              </w:rPr>
              <w:t>Data Engineer</w:t>
            </w:r>
          </w:p>
        </w:tc>
        <w:tc>
          <w:tcPr>
            <w:cnfStyle w:val="000000000000" w:firstRow="0" w:lastRow="0" w:firstColumn="0" w:lastColumn="0" w:oddVBand="0" w:evenVBand="0" w:oddHBand="0" w:evenHBand="0" w:firstRowFirstColumn="0" w:firstRowLastColumn="0" w:lastRowFirstColumn="0" w:lastRowLastColumn="0"/>
            <w:tcW w:w="2304" w:type="dxa"/>
            <w:tcMar/>
            <w:vAlign w:val="center"/>
          </w:tcPr>
          <w:p w:rsidR="11CE37CF" w:rsidP="6995158D" w:rsidRDefault="31589089" w14:paraId="5055C138" w14:textId="03E15395">
            <w:pPr>
              <w:jc w:val="left"/>
              <w:rPr>
                <w:rFonts w:ascii="OpenSans" w:hAnsi="OpenSans" w:cs="Open Sans"/>
                <w:sz w:val="19"/>
                <w:szCs w:val="19"/>
              </w:rPr>
            </w:pPr>
            <w:r w:rsidRPr="6995158D" w:rsidR="75DA96B4">
              <w:rPr>
                <w:rFonts w:ascii="OpenSans" w:hAnsi="OpenSans" w:cs="Open Sans"/>
                <w:sz w:val="19"/>
                <w:szCs w:val="19"/>
              </w:rPr>
              <w:t xml:space="preserve"> </w:t>
            </w:r>
            <w:r w:rsidRPr="6995158D" w:rsidR="1CABD942">
              <w:rPr>
                <w:rFonts w:ascii="OpenSans" w:hAnsi="OpenSans" w:cs="Open Sans"/>
                <w:sz w:val="19"/>
                <w:szCs w:val="19"/>
              </w:rPr>
              <w:t>Basic</w:t>
            </w:r>
          </w:p>
        </w:tc>
        <w:tc>
          <w:tcPr>
            <w:cnfStyle w:val="000000000000" w:firstRow="0" w:lastRow="0" w:firstColumn="0" w:lastColumn="0" w:oddVBand="0" w:evenVBand="0" w:oddHBand="0" w:evenHBand="0" w:firstRowFirstColumn="0" w:firstRowLastColumn="0" w:lastRowFirstColumn="0" w:lastRowLastColumn="0"/>
            <w:tcW w:w="2304" w:type="dxa"/>
            <w:tcMar/>
            <w:vAlign w:val="center"/>
          </w:tcPr>
          <w:p w:rsidR="11CE37CF" w:rsidP="6995158D" w:rsidRDefault="798489DA" w14:paraId="581A57C8" w14:textId="3CA55B86">
            <w:pPr>
              <w:jc w:val="left"/>
              <w:rPr>
                <w:rFonts w:ascii="OpenSans" w:hAnsi="OpenSans" w:eastAsia="OpenSans" w:cs="OpenSans"/>
                <w:sz w:val="19"/>
                <w:szCs w:val="19"/>
              </w:rPr>
            </w:pPr>
            <w:r w:rsidRPr="6995158D" w:rsidR="11DEFB69">
              <w:rPr>
                <w:rFonts w:ascii="OpenSans" w:hAnsi="OpenSans" w:eastAsia="OpenSans" w:cs="OpenSans"/>
                <w:sz w:val="19"/>
                <w:szCs w:val="19"/>
              </w:rPr>
              <w:t xml:space="preserve"> </w:t>
            </w:r>
            <w:r w:rsidRPr="6995158D" w:rsidR="1FF4A16D">
              <w:rPr>
                <w:rFonts w:ascii="OpenSans" w:hAnsi="OpenSans" w:eastAsia="OpenSans" w:cs="OpenSans"/>
                <w:sz w:val="19"/>
                <w:szCs w:val="19"/>
              </w:rPr>
              <w:t>Project-based exercises</w:t>
            </w:r>
          </w:p>
        </w:tc>
      </w:tr>
      <w:tr w:rsidR="11CE37CF" w:rsidTr="6574A116" w14:paraId="2DFEA06F" w14:textId="77777777">
        <w:trPr>
          <w:trHeight w:val="720"/>
        </w:trPr>
        <w:tc>
          <w:tcPr>
            <w:cnfStyle w:val="000000000000" w:firstRow="0" w:lastRow="0" w:firstColumn="0" w:lastColumn="0" w:oddVBand="0" w:evenVBand="0" w:oddHBand="0" w:evenHBand="0" w:firstRowFirstColumn="0" w:firstRowLastColumn="0" w:lastRowFirstColumn="0" w:lastRowLastColumn="0"/>
            <w:tcW w:w="2304" w:type="dxa"/>
            <w:tcMar/>
            <w:vAlign w:val="center"/>
          </w:tcPr>
          <w:p w:rsidR="6C0DA941" w:rsidP="6995158D" w:rsidRDefault="6C0DA941" w14:paraId="46433583" w14:textId="28A97A0E">
            <w:pPr>
              <w:jc w:val="left"/>
              <w:rPr>
                <w:rFonts w:ascii="OpenSans" w:hAnsi="OpenSans" w:eastAsia="OpenSans" w:cs="OpenSans"/>
                <w:sz w:val="19"/>
                <w:szCs w:val="19"/>
              </w:rPr>
            </w:pPr>
            <w:r w:rsidRPr="6995158D" w:rsidR="2006A26C">
              <w:rPr>
                <w:rFonts w:ascii="OpenSans" w:hAnsi="OpenSans" w:eastAsia="OpenSans" w:cs="OpenSans"/>
                <w:sz w:val="19"/>
                <w:szCs w:val="19"/>
              </w:rPr>
              <w:t xml:space="preserve"> </w:t>
            </w:r>
            <w:r w:rsidRPr="6995158D" w:rsidR="04E5959F">
              <w:rPr>
                <w:rFonts w:ascii="OpenSans" w:hAnsi="OpenSans" w:eastAsia="OpenSans" w:cs="OpenSans"/>
                <w:sz w:val="19"/>
                <w:szCs w:val="19"/>
              </w:rPr>
              <w:t>SQL-Based Data Transformation &amp; Optimization</w:t>
            </w:r>
          </w:p>
        </w:tc>
        <w:tc>
          <w:tcPr>
            <w:cnfStyle w:val="000000000000" w:firstRow="0" w:lastRow="0" w:firstColumn="0" w:lastColumn="0" w:oddVBand="0" w:evenVBand="0" w:oddHBand="0" w:evenHBand="0" w:firstRowFirstColumn="0" w:firstRowLastColumn="0" w:lastRowFirstColumn="0" w:lastRowLastColumn="0"/>
            <w:tcW w:w="2304" w:type="dxa"/>
            <w:tcMar/>
            <w:vAlign w:val="center"/>
          </w:tcPr>
          <w:p w:rsidR="11CE37CF" w:rsidP="6995158D" w:rsidRDefault="183E277A" w14:paraId="4A059037" w14:textId="1DFCA243">
            <w:pPr>
              <w:jc w:val="left"/>
              <w:rPr>
                <w:rFonts w:ascii="OpenSans" w:hAnsi="OpenSans" w:cs="Open Sans"/>
                <w:sz w:val="19"/>
                <w:szCs w:val="19"/>
              </w:rPr>
            </w:pPr>
            <w:r w:rsidRPr="6995158D" w:rsidR="21989379">
              <w:rPr>
                <w:rFonts w:ascii="OpenSans" w:hAnsi="OpenSans" w:cs="Open Sans"/>
                <w:sz w:val="19"/>
                <w:szCs w:val="19"/>
              </w:rPr>
              <w:t xml:space="preserve"> </w:t>
            </w:r>
            <w:r w:rsidRPr="6995158D" w:rsidR="4DB47E37">
              <w:rPr>
                <w:rFonts w:ascii="OpenSans" w:hAnsi="OpenSans" w:cs="Open Sans"/>
                <w:sz w:val="19"/>
                <w:szCs w:val="19"/>
              </w:rPr>
              <w:t>Data Analyst, Data Engineer</w:t>
            </w:r>
          </w:p>
        </w:tc>
        <w:tc>
          <w:tcPr>
            <w:cnfStyle w:val="000000000000" w:firstRow="0" w:lastRow="0" w:firstColumn="0" w:lastColumn="0" w:oddVBand="0" w:evenVBand="0" w:oddHBand="0" w:evenHBand="0" w:firstRowFirstColumn="0" w:firstRowLastColumn="0" w:lastRowFirstColumn="0" w:lastRowLastColumn="0"/>
            <w:tcW w:w="2304" w:type="dxa"/>
            <w:tcMar/>
            <w:vAlign w:val="center"/>
          </w:tcPr>
          <w:p w:rsidR="11CE37CF" w:rsidP="6995158D" w:rsidRDefault="6A1516F8" w14:paraId="57A29138" w14:textId="66CEC736">
            <w:pPr>
              <w:jc w:val="left"/>
              <w:rPr>
                <w:rFonts w:ascii="OpenSans" w:hAnsi="OpenSans" w:cs="Open Sans"/>
                <w:sz w:val="19"/>
                <w:szCs w:val="19"/>
              </w:rPr>
            </w:pPr>
            <w:r w:rsidRPr="6995158D" w:rsidR="75DA96B4">
              <w:rPr>
                <w:rFonts w:ascii="OpenSans" w:hAnsi="OpenSans" w:cs="Open Sans"/>
                <w:sz w:val="19"/>
                <w:szCs w:val="19"/>
              </w:rPr>
              <w:t xml:space="preserve"> </w:t>
            </w:r>
            <w:r w:rsidRPr="6995158D" w:rsidR="1F2575BA">
              <w:rPr>
                <w:rFonts w:ascii="OpenSans" w:hAnsi="OpenSans" w:cs="Open Sans"/>
                <w:sz w:val="19"/>
                <w:szCs w:val="19"/>
              </w:rPr>
              <w:t>I</w:t>
            </w:r>
            <w:r w:rsidRPr="6995158D" w:rsidR="1F2575BA">
              <w:rPr>
                <w:rFonts w:ascii="OpenSans" w:hAnsi="OpenSans" w:cs="Open Sans"/>
                <w:sz w:val="19"/>
                <w:szCs w:val="19"/>
              </w:rPr>
              <w:t>ntermediate</w:t>
            </w:r>
          </w:p>
        </w:tc>
        <w:tc>
          <w:tcPr>
            <w:cnfStyle w:val="000000000000" w:firstRow="0" w:lastRow="0" w:firstColumn="0" w:lastColumn="0" w:oddVBand="0" w:evenVBand="0" w:oddHBand="0" w:evenHBand="0" w:firstRowFirstColumn="0" w:firstRowLastColumn="0" w:lastRowFirstColumn="0" w:lastRowLastColumn="0"/>
            <w:tcW w:w="2304" w:type="dxa"/>
            <w:tcMar/>
            <w:vAlign w:val="center"/>
          </w:tcPr>
          <w:p w:rsidR="11CE37CF" w:rsidP="6995158D" w:rsidRDefault="10FC6923" w14:paraId="5427FB55" w14:textId="4BF60E8B">
            <w:pPr>
              <w:jc w:val="left"/>
              <w:rPr>
                <w:rFonts w:ascii="OpenSans" w:hAnsi="OpenSans" w:eastAsia="OpenSans" w:cs="OpenSans"/>
                <w:sz w:val="19"/>
                <w:szCs w:val="19"/>
              </w:rPr>
            </w:pPr>
            <w:r w:rsidRPr="6995158D" w:rsidR="3E7EF239">
              <w:rPr>
                <w:rFonts w:ascii="OpenSans" w:hAnsi="OpenSans" w:eastAsia="OpenSans" w:cs="OpenSans"/>
                <w:sz w:val="19"/>
                <w:szCs w:val="19"/>
              </w:rPr>
              <w:t xml:space="preserve"> </w:t>
            </w:r>
            <w:r w:rsidRPr="6995158D" w:rsidR="14EAF48A">
              <w:rPr>
                <w:rFonts w:ascii="OpenSans" w:hAnsi="OpenSans" w:eastAsia="OpenSans" w:cs="OpenSans"/>
                <w:sz w:val="19"/>
                <w:szCs w:val="19"/>
              </w:rPr>
              <w:t>Guided project exercises + reference documentation</w:t>
            </w:r>
          </w:p>
        </w:tc>
      </w:tr>
      <w:tr w:rsidR="11CE37CF" w:rsidTr="6574A116" w14:paraId="7E76845A" w14:textId="77777777">
        <w:trPr>
          <w:trHeight w:val="720"/>
        </w:trPr>
        <w:tc>
          <w:tcPr>
            <w:cnfStyle w:val="000000000000" w:firstRow="0" w:lastRow="0" w:firstColumn="0" w:lastColumn="0" w:oddVBand="0" w:evenVBand="0" w:oddHBand="0" w:evenHBand="0" w:firstRowFirstColumn="0" w:firstRowLastColumn="0" w:lastRowFirstColumn="0" w:lastRowLastColumn="0"/>
            <w:tcW w:w="2304" w:type="dxa"/>
            <w:tcMar/>
            <w:vAlign w:val="center"/>
          </w:tcPr>
          <w:p w:rsidR="6C0DA941" w:rsidP="6995158D" w:rsidRDefault="6C0DA941" w14:paraId="1B1EED43" w14:textId="19D98AC3">
            <w:pPr>
              <w:jc w:val="left"/>
              <w:rPr>
                <w:rFonts w:ascii="OpenSans" w:hAnsi="OpenSans" w:eastAsia="OpenSans" w:cs="OpenSans"/>
                <w:sz w:val="19"/>
                <w:szCs w:val="19"/>
              </w:rPr>
            </w:pPr>
            <w:r w:rsidRPr="6995158D" w:rsidR="1A8A95B9">
              <w:rPr>
                <w:rFonts w:ascii="OpenSans" w:hAnsi="OpenSans" w:eastAsia="OpenSans" w:cs="OpenSans"/>
                <w:sz w:val="19"/>
                <w:szCs w:val="19"/>
              </w:rPr>
              <w:t xml:space="preserve"> </w:t>
            </w:r>
            <w:r w:rsidRPr="6995158D" w:rsidR="7166DD47">
              <w:rPr>
                <w:rFonts w:ascii="OpenSans" w:hAnsi="OpenSans" w:eastAsia="OpenSans" w:cs="OpenSans"/>
                <w:sz w:val="19"/>
                <w:szCs w:val="19"/>
              </w:rPr>
              <w:t xml:space="preserve">Azure </w:t>
            </w:r>
            <w:r w:rsidRPr="6995158D" w:rsidR="04E5959F">
              <w:rPr>
                <w:rFonts w:ascii="OpenSans" w:hAnsi="OpenSans" w:eastAsia="OpenSans" w:cs="OpenSans"/>
                <w:sz w:val="19"/>
                <w:szCs w:val="19"/>
              </w:rPr>
              <w:t>DevOps &amp; Source Control (Git, CI/CD)</w:t>
            </w:r>
          </w:p>
        </w:tc>
        <w:tc>
          <w:tcPr>
            <w:cnfStyle w:val="000000000000" w:firstRow="0" w:lastRow="0" w:firstColumn="0" w:lastColumn="0" w:oddVBand="0" w:evenVBand="0" w:oddHBand="0" w:evenHBand="0" w:firstRowFirstColumn="0" w:firstRowLastColumn="0" w:lastRowFirstColumn="0" w:lastRowLastColumn="0"/>
            <w:tcW w:w="2304" w:type="dxa"/>
            <w:tcMar/>
            <w:vAlign w:val="center"/>
          </w:tcPr>
          <w:p w:rsidR="11CE37CF" w:rsidP="6995158D" w:rsidRDefault="71BDE4EC" w14:paraId="002B7592" w14:textId="434109B0">
            <w:pPr>
              <w:jc w:val="left"/>
              <w:rPr>
                <w:rFonts w:ascii="OpenSans" w:hAnsi="OpenSans" w:cs="Open Sans"/>
                <w:sz w:val="19"/>
                <w:szCs w:val="19"/>
              </w:rPr>
            </w:pPr>
            <w:r w:rsidRPr="6995158D" w:rsidR="4429A123">
              <w:rPr>
                <w:rFonts w:ascii="OpenSans" w:hAnsi="OpenSans" w:cs="Open Sans"/>
                <w:sz w:val="19"/>
                <w:szCs w:val="19"/>
              </w:rPr>
              <w:t xml:space="preserve"> </w:t>
            </w:r>
            <w:r w:rsidRPr="6995158D" w:rsidR="72248439">
              <w:rPr>
                <w:rFonts w:ascii="OpenSans" w:hAnsi="OpenSans" w:cs="Open Sans"/>
                <w:sz w:val="19"/>
                <w:szCs w:val="19"/>
              </w:rPr>
              <w:t>All technical roles</w:t>
            </w:r>
          </w:p>
        </w:tc>
        <w:tc>
          <w:tcPr>
            <w:cnfStyle w:val="000000000000" w:firstRow="0" w:lastRow="0" w:firstColumn="0" w:lastColumn="0" w:oddVBand="0" w:evenVBand="0" w:oddHBand="0" w:evenHBand="0" w:firstRowFirstColumn="0" w:firstRowLastColumn="0" w:lastRowFirstColumn="0" w:lastRowLastColumn="0"/>
            <w:tcW w:w="2304" w:type="dxa"/>
            <w:tcMar/>
            <w:vAlign w:val="center"/>
          </w:tcPr>
          <w:p w:rsidR="11CE37CF" w:rsidP="6995158D" w:rsidRDefault="6A89A45A" w14:paraId="41DE4446" w14:textId="30C730D5">
            <w:pPr>
              <w:jc w:val="left"/>
              <w:rPr>
                <w:rFonts w:ascii="OpenSans" w:hAnsi="OpenSans" w:cs="Open Sans"/>
                <w:sz w:val="19"/>
                <w:szCs w:val="19"/>
              </w:rPr>
            </w:pPr>
            <w:r w:rsidRPr="6995158D" w:rsidR="1A185358">
              <w:rPr>
                <w:rFonts w:ascii="OpenSans" w:hAnsi="OpenSans" w:cs="Open Sans"/>
                <w:sz w:val="19"/>
                <w:szCs w:val="19"/>
              </w:rPr>
              <w:t xml:space="preserve"> </w:t>
            </w:r>
            <w:r w:rsidRPr="6995158D" w:rsidR="615B75C5">
              <w:rPr>
                <w:rFonts w:ascii="OpenSans" w:hAnsi="OpenSans" w:cs="Open Sans"/>
                <w:sz w:val="19"/>
                <w:szCs w:val="19"/>
              </w:rPr>
              <w:t>Basic</w:t>
            </w:r>
          </w:p>
        </w:tc>
        <w:tc>
          <w:tcPr>
            <w:cnfStyle w:val="000000000000" w:firstRow="0" w:lastRow="0" w:firstColumn="0" w:lastColumn="0" w:oddVBand="0" w:evenVBand="0" w:oddHBand="0" w:evenHBand="0" w:firstRowFirstColumn="0" w:firstRowLastColumn="0" w:lastRowFirstColumn="0" w:lastRowLastColumn="0"/>
            <w:tcW w:w="2304" w:type="dxa"/>
            <w:tcMar/>
            <w:vAlign w:val="center"/>
          </w:tcPr>
          <w:p w:rsidR="11CE37CF" w:rsidP="6995158D" w:rsidRDefault="37D899BF" w14:paraId="666D2BAE" w14:textId="0075A3C2">
            <w:pPr>
              <w:jc w:val="left"/>
              <w:rPr>
                <w:rFonts w:ascii="OpenSans" w:hAnsi="OpenSans" w:eastAsia="OpenSans" w:cs="OpenSans"/>
                <w:sz w:val="19"/>
                <w:szCs w:val="19"/>
              </w:rPr>
            </w:pPr>
            <w:r w:rsidRPr="6995158D" w:rsidR="5434C2C4">
              <w:rPr>
                <w:rFonts w:ascii="OpenSans" w:hAnsi="OpenSans" w:eastAsia="OpenSans" w:cs="OpenSans"/>
                <w:sz w:val="19"/>
                <w:szCs w:val="19"/>
              </w:rPr>
              <w:t xml:space="preserve"> </w:t>
            </w:r>
            <w:r w:rsidRPr="6995158D" w:rsidR="0B5E15FE">
              <w:rPr>
                <w:rFonts w:ascii="OpenSans" w:hAnsi="OpenSans" w:eastAsia="OpenSans" w:cs="OpenSans"/>
                <w:sz w:val="19"/>
                <w:szCs w:val="19"/>
              </w:rPr>
              <w:t>Practical Git/DevOps exercises using project components + reference documentation</w:t>
            </w:r>
          </w:p>
        </w:tc>
      </w:tr>
      <w:tr w:rsidR="11CE37CF" w:rsidTr="6574A116" w14:paraId="0FD2BD82" w14:textId="77777777">
        <w:trPr>
          <w:trHeight w:val="720"/>
        </w:trPr>
        <w:tc>
          <w:tcPr>
            <w:cnfStyle w:val="000000000000" w:firstRow="0" w:lastRow="0" w:firstColumn="0" w:lastColumn="0" w:oddVBand="0" w:evenVBand="0" w:oddHBand="0" w:evenHBand="0" w:firstRowFirstColumn="0" w:firstRowLastColumn="0" w:lastRowFirstColumn="0" w:lastRowLastColumn="0"/>
            <w:tcW w:w="2304" w:type="dxa"/>
            <w:tcMar/>
            <w:vAlign w:val="center"/>
          </w:tcPr>
          <w:p w:rsidR="44CA6415" w:rsidP="6995158D" w:rsidRDefault="44CA6415" w14:paraId="3EE38C2D" w14:textId="423CB498">
            <w:pPr>
              <w:jc w:val="left"/>
              <w:rPr>
                <w:rFonts w:ascii="OpenSans" w:hAnsi="OpenSans" w:eastAsia="OpenSans" w:cs="OpenSans"/>
                <w:sz w:val="19"/>
                <w:szCs w:val="19"/>
              </w:rPr>
            </w:pPr>
            <w:r w:rsidRPr="6995158D" w:rsidR="488B31A8">
              <w:rPr>
                <w:rFonts w:ascii="OpenSans" w:hAnsi="OpenSans" w:eastAsia="OpenSans" w:cs="OpenSans"/>
                <w:sz w:val="19"/>
                <w:szCs w:val="19"/>
              </w:rPr>
              <w:t xml:space="preserve"> </w:t>
            </w:r>
            <w:r w:rsidRPr="6995158D" w:rsidR="63DB5C44">
              <w:rPr>
                <w:rFonts w:ascii="OpenSans" w:hAnsi="OpenSans" w:eastAsia="OpenSans" w:cs="OpenSans"/>
                <w:sz w:val="19"/>
                <w:szCs w:val="19"/>
              </w:rPr>
              <w:t>Data Quality Framework</w:t>
            </w:r>
          </w:p>
        </w:tc>
        <w:tc>
          <w:tcPr>
            <w:cnfStyle w:val="000000000000" w:firstRow="0" w:lastRow="0" w:firstColumn="0" w:lastColumn="0" w:oddVBand="0" w:evenVBand="0" w:oddHBand="0" w:evenHBand="0" w:firstRowFirstColumn="0" w:firstRowLastColumn="0" w:lastRowFirstColumn="0" w:lastRowLastColumn="0"/>
            <w:tcW w:w="2304" w:type="dxa"/>
            <w:tcMar/>
            <w:vAlign w:val="center"/>
          </w:tcPr>
          <w:p w:rsidR="11CE37CF" w:rsidP="6995158D" w:rsidRDefault="335C0129" w14:paraId="69E9C9DC" w14:textId="2648796C">
            <w:pPr>
              <w:jc w:val="left"/>
              <w:rPr>
                <w:rFonts w:ascii="OpenSans" w:hAnsi="OpenSans" w:cs="Open Sans"/>
                <w:sz w:val="19"/>
                <w:szCs w:val="19"/>
              </w:rPr>
            </w:pPr>
            <w:r w:rsidRPr="6574A116" w:rsidR="68FFCCCA">
              <w:rPr>
                <w:rFonts w:ascii="OpenSans" w:hAnsi="OpenSans" w:cs="Open Sans"/>
                <w:sz w:val="19"/>
                <w:szCs w:val="19"/>
              </w:rPr>
              <w:t xml:space="preserve"> </w:t>
            </w:r>
            <w:r w:rsidRPr="6574A116" w:rsidR="337BE877">
              <w:rPr>
                <w:rFonts w:ascii="OpenSans" w:hAnsi="OpenSans" w:cs="Open Sans"/>
                <w:sz w:val="19"/>
                <w:szCs w:val="19"/>
              </w:rPr>
              <w:t>Data Engineer</w:t>
            </w:r>
          </w:p>
        </w:tc>
        <w:tc>
          <w:tcPr>
            <w:cnfStyle w:val="000000000000" w:firstRow="0" w:lastRow="0" w:firstColumn="0" w:lastColumn="0" w:oddVBand="0" w:evenVBand="0" w:oddHBand="0" w:evenHBand="0" w:firstRowFirstColumn="0" w:firstRowLastColumn="0" w:lastRowFirstColumn="0" w:lastRowLastColumn="0"/>
            <w:tcW w:w="2304" w:type="dxa"/>
            <w:tcMar/>
            <w:vAlign w:val="center"/>
          </w:tcPr>
          <w:p w:rsidR="11CE37CF" w:rsidP="6995158D" w:rsidRDefault="1A899178" w14:paraId="0954883C" w14:textId="37F5AFC0">
            <w:pPr>
              <w:jc w:val="left"/>
              <w:rPr>
                <w:rFonts w:ascii="OpenSans" w:hAnsi="OpenSans" w:cs="Open Sans"/>
                <w:sz w:val="19"/>
                <w:szCs w:val="19"/>
              </w:rPr>
            </w:pPr>
            <w:r w:rsidRPr="6995158D" w:rsidR="6EF941AA">
              <w:rPr>
                <w:rFonts w:ascii="OpenSans" w:hAnsi="OpenSans" w:cs="Open Sans"/>
                <w:sz w:val="19"/>
                <w:szCs w:val="19"/>
              </w:rPr>
              <w:t xml:space="preserve"> </w:t>
            </w:r>
            <w:r w:rsidRPr="6995158D" w:rsidR="378DA588">
              <w:rPr>
                <w:rFonts w:ascii="OpenSans" w:hAnsi="OpenSans" w:cs="Open Sans"/>
                <w:sz w:val="19"/>
                <w:szCs w:val="19"/>
              </w:rPr>
              <w:t>None</w:t>
            </w:r>
          </w:p>
        </w:tc>
        <w:tc>
          <w:tcPr>
            <w:cnfStyle w:val="000000000000" w:firstRow="0" w:lastRow="0" w:firstColumn="0" w:lastColumn="0" w:oddVBand="0" w:evenVBand="0" w:oddHBand="0" w:evenHBand="0" w:firstRowFirstColumn="0" w:firstRowLastColumn="0" w:lastRowFirstColumn="0" w:lastRowLastColumn="0"/>
            <w:tcW w:w="2304" w:type="dxa"/>
            <w:tcMar/>
            <w:vAlign w:val="center"/>
          </w:tcPr>
          <w:p w:rsidR="11CE37CF" w:rsidP="6995158D" w:rsidRDefault="0834B2D4" w14:paraId="483C7C4A" w14:textId="34816DD4">
            <w:pPr>
              <w:jc w:val="left"/>
              <w:rPr>
                <w:rFonts w:ascii="OpenSans" w:hAnsi="OpenSans" w:eastAsia="OpenSans" w:cs="OpenSans"/>
                <w:sz w:val="19"/>
                <w:szCs w:val="19"/>
              </w:rPr>
            </w:pPr>
            <w:r w:rsidRPr="6995158D" w:rsidR="3E82452C">
              <w:rPr>
                <w:rFonts w:ascii="OpenSans" w:hAnsi="OpenSans" w:eastAsia="OpenSans" w:cs="OpenSans"/>
                <w:sz w:val="19"/>
                <w:szCs w:val="19"/>
              </w:rPr>
              <w:t xml:space="preserve"> </w:t>
            </w:r>
            <w:r w:rsidRPr="6995158D" w:rsidR="13569040">
              <w:rPr>
                <w:rFonts w:ascii="OpenSans" w:hAnsi="OpenSans" w:eastAsia="OpenSans" w:cs="OpenSans"/>
                <w:sz w:val="19"/>
                <w:szCs w:val="19"/>
              </w:rPr>
              <w:t>Learning</w:t>
            </w:r>
            <w:r w:rsidRPr="6995158D" w:rsidR="71E1B138">
              <w:rPr>
                <w:rFonts w:ascii="OpenSans" w:hAnsi="OpenSans" w:eastAsia="OpenSans" w:cs="OpenSans"/>
                <w:sz w:val="19"/>
                <w:szCs w:val="19"/>
              </w:rPr>
              <w:t xml:space="preserve"> session</w:t>
            </w:r>
            <w:r w:rsidRPr="6995158D" w:rsidR="421E242D">
              <w:rPr>
                <w:rFonts w:ascii="OpenSans" w:hAnsi="OpenSans" w:eastAsia="OpenSans" w:cs="OpenSans"/>
                <w:sz w:val="19"/>
                <w:szCs w:val="19"/>
              </w:rPr>
              <w:t xml:space="preserve"> + reference documentation</w:t>
            </w:r>
          </w:p>
        </w:tc>
      </w:tr>
      <w:tr w:rsidR="11CE37CF" w:rsidTr="6574A116" w14:paraId="42AA048A" w14:textId="77777777">
        <w:trPr>
          <w:trHeight w:val="720"/>
        </w:trPr>
        <w:tc>
          <w:tcPr>
            <w:cnfStyle w:val="000000000000" w:firstRow="0" w:lastRow="0" w:firstColumn="0" w:lastColumn="0" w:oddVBand="0" w:evenVBand="0" w:oddHBand="0" w:evenHBand="0" w:firstRowFirstColumn="0" w:firstRowLastColumn="0" w:lastRowFirstColumn="0" w:lastRowLastColumn="0"/>
            <w:tcW w:w="2304" w:type="dxa"/>
            <w:tcMar/>
            <w:vAlign w:val="center"/>
          </w:tcPr>
          <w:p w:rsidR="44CA6415" w:rsidP="6995158D" w:rsidRDefault="44CA6415" w14:paraId="12667174" w14:textId="0667AEB6">
            <w:pPr>
              <w:jc w:val="left"/>
              <w:rPr>
                <w:rFonts w:ascii="OpenSans" w:hAnsi="OpenSans" w:eastAsia="OpenSans" w:cs="OpenSans"/>
                <w:sz w:val="19"/>
                <w:szCs w:val="19"/>
              </w:rPr>
            </w:pPr>
            <w:r w:rsidRPr="6995158D" w:rsidR="1A8A95B9">
              <w:rPr>
                <w:rFonts w:ascii="OpenSans" w:hAnsi="OpenSans" w:eastAsia="OpenSans" w:cs="OpenSans"/>
                <w:sz w:val="19"/>
                <w:szCs w:val="19"/>
              </w:rPr>
              <w:t xml:space="preserve"> </w:t>
            </w:r>
            <w:r w:rsidRPr="6995158D" w:rsidR="63DB5C44">
              <w:rPr>
                <w:rFonts w:ascii="OpenSans" w:hAnsi="OpenSans" w:eastAsia="OpenSans" w:cs="OpenSans"/>
                <w:sz w:val="19"/>
                <w:szCs w:val="19"/>
              </w:rPr>
              <w:t>Workflow Orchestration &amp; Monitoring</w:t>
            </w:r>
          </w:p>
        </w:tc>
        <w:tc>
          <w:tcPr>
            <w:cnfStyle w:val="000000000000" w:firstRow="0" w:lastRow="0" w:firstColumn="0" w:lastColumn="0" w:oddVBand="0" w:evenVBand="0" w:oddHBand="0" w:evenHBand="0" w:firstRowFirstColumn="0" w:firstRowLastColumn="0" w:lastRowFirstColumn="0" w:lastRowLastColumn="0"/>
            <w:tcW w:w="2304" w:type="dxa"/>
            <w:tcMar/>
            <w:vAlign w:val="center"/>
          </w:tcPr>
          <w:p w:rsidR="11CE37CF" w:rsidP="6995158D" w:rsidRDefault="7C6F9E52" w14:paraId="7BD16BF2" w14:textId="273EBA46">
            <w:pPr>
              <w:jc w:val="left"/>
              <w:rPr>
                <w:rFonts w:ascii="OpenSans" w:hAnsi="OpenSans" w:cs="Open Sans"/>
                <w:sz w:val="19"/>
                <w:szCs w:val="19"/>
              </w:rPr>
            </w:pPr>
            <w:r w:rsidRPr="6995158D" w:rsidR="4311BDA9">
              <w:rPr>
                <w:rFonts w:ascii="OpenSans" w:hAnsi="OpenSans" w:cs="Open Sans"/>
                <w:sz w:val="19"/>
                <w:szCs w:val="19"/>
              </w:rPr>
              <w:t xml:space="preserve"> </w:t>
            </w:r>
            <w:r w:rsidRPr="6995158D" w:rsidR="767638DF">
              <w:rPr>
                <w:rFonts w:ascii="OpenSans" w:hAnsi="OpenSans" w:cs="Open Sans"/>
                <w:sz w:val="19"/>
                <w:szCs w:val="19"/>
              </w:rPr>
              <w:t>Data Engineer, Tech Lead</w:t>
            </w:r>
          </w:p>
        </w:tc>
        <w:tc>
          <w:tcPr>
            <w:cnfStyle w:val="000000000000" w:firstRow="0" w:lastRow="0" w:firstColumn="0" w:lastColumn="0" w:oddVBand="0" w:evenVBand="0" w:oddHBand="0" w:evenHBand="0" w:firstRowFirstColumn="0" w:firstRowLastColumn="0" w:lastRowFirstColumn="0" w:lastRowLastColumn="0"/>
            <w:tcW w:w="2304" w:type="dxa"/>
            <w:tcMar/>
            <w:vAlign w:val="center"/>
          </w:tcPr>
          <w:p w:rsidR="11CE37CF" w:rsidP="6995158D" w:rsidRDefault="634CDAA6" w14:paraId="66C72ED4" w14:textId="11F08DB9">
            <w:pPr>
              <w:jc w:val="left"/>
              <w:rPr>
                <w:rFonts w:ascii="OpenSans" w:hAnsi="OpenSans" w:cs="Open Sans"/>
                <w:sz w:val="19"/>
                <w:szCs w:val="19"/>
              </w:rPr>
            </w:pPr>
            <w:r w:rsidRPr="6995158D" w:rsidR="6EF941AA">
              <w:rPr>
                <w:rFonts w:ascii="OpenSans" w:hAnsi="OpenSans" w:cs="Open Sans"/>
                <w:sz w:val="19"/>
                <w:szCs w:val="19"/>
              </w:rPr>
              <w:t xml:space="preserve"> </w:t>
            </w:r>
            <w:r w:rsidRPr="6995158D" w:rsidR="56FB6601">
              <w:rPr>
                <w:rFonts w:ascii="OpenSans" w:hAnsi="OpenSans" w:cs="Open Sans"/>
                <w:sz w:val="19"/>
                <w:szCs w:val="19"/>
              </w:rPr>
              <w:t>None</w:t>
            </w:r>
          </w:p>
        </w:tc>
        <w:tc>
          <w:tcPr>
            <w:cnfStyle w:val="000000000000" w:firstRow="0" w:lastRow="0" w:firstColumn="0" w:lastColumn="0" w:oddVBand="0" w:evenVBand="0" w:oddHBand="0" w:evenHBand="0" w:firstRowFirstColumn="0" w:firstRowLastColumn="0" w:lastRowFirstColumn="0" w:lastRowLastColumn="0"/>
            <w:tcW w:w="2304" w:type="dxa"/>
            <w:tcMar/>
            <w:vAlign w:val="center"/>
          </w:tcPr>
          <w:p w:rsidR="11CE37CF" w:rsidP="6995158D" w:rsidRDefault="33C314C7" w14:paraId="399A7F08" w14:textId="67804731">
            <w:pPr>
              <w:jc w:val="left"/>
              <w:rPr>
                <w:rFonts w:ascii="OpenSans" w:hAnsi="OpenSans" w:eastAsia="OpenSans" w:cs="OpenSans"/>
                <w:sz w:val="19"/>
                <w:szCs w:val="19"/>
              </w:rPr>
            </w:pPr>
            <w:r w:rsidRPr="6995158D" w:rsidR="3E82452C">
              <w:rPr>
                <w:rFonts w:ascii="OpenSans" w:hAnsi="OpenSans" w:eastAsia="OpenSans" w:cs="OpenSans"/>
                <w:sz w:val="19"/>
                <w:szCs w:val="19"/>
              </w:rPr>
              <w:t xml:space="preserve"> </w:t>
            </w:r>
            <w:r w:rsidRPr="6995158D" w:rsidR="5943CCE2">
              <w:rPr>
                <w:rFonts w:ascii="OpenSans" w:hAnsi="OpenSans" w:eastAsia="OpenSans" w:cs="OpenSans"/>
                <w:sz w:val="19"/>
                <w:szCs w:val="19"/>
              </w:rPr>
              <w:t>Learning</w:t>
            </w:r>
            <w:r w:rsidRPr="6995158D" w:rsidR="19B750BB">
              <w:rPr>
                <w:rFonts w:ascii="OpenSans" w:hAnsi="OpenSans" w:eastAsia="OpenSans" w:cs="OpenSans"/>
                <w:sz w:val="19"/>
                <w:szCs w:val="19"/>
              </w:rPr>
              <w:t xml:space="preserve"> session + reference documentation</w:t>
            </w:r>
          </w:p>
        </w:tc>
      </w:tr>
      <w:tr w:rsidR="11CE37CF" w:rsidTr="6574A116" w14:paraId="6DA31CFD" w14:textId="77777777">
        <w:trPr>
          <w:trHeight w:val="720"/>
        </w:trPr>
        <w:tc>
          <w:tcPr>
            <w:cnfStyle w:val="000000000000" w:firstRow="0" w:lastRow="0" w:firstColumn="0" w:lastColumn="0" w:oddVBand="0" w:evenVBand="0" w:oddHBand="0" w:evenHBand="0" w:firstRowFirstColumn="0" w:firstRowLastColumn="0" w:lastRowFirstColumn="0" w:lastRowLastColumn="0"/>
            <w:tcW w:w="2304" w:type="dxa"/>
            <w:tcMar/>
            <w:vAlign w:val="center"/>
          </w:tcPr>
          <w:p w:rsidR="4D1C7426" w:rsidP="6995158D" w:rsidRDefault="4D1C7426" w14:paraId="012ACF8D" w14:textId="06138814">
            <w:pPr>
              <w:jc w:val="left"/>
            </w:pPr>
            <w:r w:rsidRPr="6995158D" w:rsidR="5BC64091">
              <w:rPr>
                <w:rFonts w:ascii="OpenSans" w:hAnsi="OpenSans" w:eastAsia="OpenSans" w:cs="OpenSans"/>
                <w:sz w:val="19"/>
                <w:szCs w:val="19"/>
              </w:rPr>
              <w:t xml:space="preserve"> </w:t>
            </w:r>
            <w:r w:rsidRPr="6995158D" w:rsidR="72FB170E">
              <w:rPr>
                <w:rFonts w:ascii="OpenSans" w:hAnsi="OpenSans" w:eastAsia="OpenSans" w:cs="OpenSans"/>
                <w:sz w:val="19"/>
                <w:szCs w:val="19"/>
              </w:rPr>
              <w:t xml:space="preserve">Fabric Workspace </w:t>
            </w:r>
            <w:r w:rsidRPr="6995158D" w:rsidR="5BC64091">
              <w:rPr>
                <w:rFonts w:ascii="OpenSans" w:hAnsi="OpenSans" w:eastAsia="OpenSans" w:cs="OpenSans"/>
                <w:sz w:val="19"/>
                <w:szCs w:val="19"/>
              </w:rPr>
              <w:t xml:space="preserve"> </w:t>
            </w:r>
            <w:r w:rsidRPr="6995158D" w:rsidR="72FB170E">
              <w:rPr>
                <w:rFonts w:ascii="OpenSans" w:hAnsi="OpenSans" w:eastAsia="OpenSans" w:cs="OpenSans"/>
                <w:sz w:val="19"/>
                <w:szCs w:val="19"/>
              </w:rPr>
              <w:t>Management</w:t>
            </w:r>
          </w:p>
        </w:tc>
        <w:tc>
          <w:tcPr>
            <w:cnfStyle w:val="000000000000" w:firstRow="0" w:lastRow="0" w:firstColumn="0" w:lastColumn="0" w:oddVBand="0" w:evenVBand="0" w:oddHBand="0" w:evenHBand="0" w:firstRowFirstColumn="0" w:firstRowLastColumn="0" w:lastRowFirstColumn="0" w:lastRowLastColumn="0"/>
            <w:tcW w:w="2304" w:type="dxa"/>
            <w:tcMar/>
            <w:vAlign w:val="center"/>
          </w:tcPr>
          <w:p w:rsidR="11CE37CF" w:rsidP="6995158D" w:rsidRDefault="4F2DDA2B" w14:paraId="7BDDE09B" w14:textId="4AEA78B9">
            <w:pPr>
              <w:jc w:val="left"/>
              <w:rPr>
                <w:rFonts w:ascii="OpenSans" w:hAnsi="OpenSans" w:cs="Open Sans"/>
                <w:sz w:val="19"/>
                <w:szCs w:val="19"/>
              </w:rPr>
            </w:pPr>
            <w:r w:rsidRPr="6995158D" w:rsidR="07B95B72">
              <w:rPr>
                <w:rFonts w:ascii="OpenSans" w:hAnsi="OpenSans" w:cs="Open Sans"/>
                <w:sz w:val="19"/>
                <w:szCs w:val="19"/>
              </w:rPr>
              <w:t xml:space="preserve"> </w:t>
            </w:r>
            <w:r w:rsidRPr="6995158D" w:rsidR="4DA88B75">
              <w:rPr>
                <w:rFonts w:ascii="OpenSans" w:hAnsi="OpenSans" w:cs="Open Sans"/>
                <w:sz w:val="19"/>
                <w:szCs w:val="19"/>
              </w:rPr>
              <w:t xml:space="preserve">Tech </w:t>
            </w:r>
            <w:r w:rsidRPr="6995158D" w:rsidR="4DA88B75">
              <w:rPr>
                <w:rFonts w:ascii="OpenSans" w:hAnsi="OpenSans" w:cs="Open Sans"/>
                <w:sz w:val="19"/>
                <w:szCs w:val="19"/>
              </w:rPr>
              <w:t>Lead</w:t>
            </w:r>
            <w:r w:rsidRPr="6995158D" w:rsidR="77260C0E">
              <w:rPr>
                <w:rFonts w:ascii="OpenSans" w:hAnsi="OpenSans" w:cs="Open Sans"/>
                <w:sz w:val="19"/>
                <w:szCs w:val="19"/>
              </w:rPr>
              <w:t>, Data Engineer</w:t>
            </w:r>
          </w:p>
        </w:tc>
        <w:tc>
          <w:tcPr>
            <w:cnfStyle w:val="000000000000" w:firstRow="0" w:lastRow="0" w:firstColumn="0" w:lastColumn="0" w:oddVBand="0" w:evenVBand="0" w:oddHBand="0" w:evenHBand="0" w:firstRowFirstColumn="0" w:firstRowLastColumn="0" w:lastRowFirstColumn="0" w:lastRowLastColumn="0"/>
            <w:tcW w:w="2304" w:type="dxa"/>
            <w:tcMar/>
            <w:vAlign w:val="center"/>
          </w:tcPr>
          <w:p w:rsidR="11CE37CF" w:rsidP="6995158D" w:rsidRDefault="072ED845" w14:paraId="6DED15B3" w14:textId="0C5FA366">
            <w:pPr>
              <w:jc w:val="left"/>
              <w:rPr>
                <w:rFonts w:ascii="OpenSans" w:hAnsi="OpenSans" w:cs="Open Sans"/>
                <w:sz w:val="19"/>
                <w:szCs w:val="19"/>
              </w:rPr>
            </w:pPr>
            <w:r w:rsidRPr="6995158D" w:rsidR="5DC69185">
              <w:rPr>
                <w:rFonts w:ascii="OpenSans" w:hAnsi="OpenSans" w:cs="Open Sans"/>
                <w:sz w:val="19"/>
                <w:szCs w:val="19"/>
              </w:rPr>
              <w:t xml:space="preserve"> </w:t>
            </w:r>
            <w:r w:rsidRPr="6995158D" w:rsidR="07AD8D03">
              <w:rPr>
                <w:rFonts w:ascii="OpenSans" w:hAnsi="OpenSans" w:cs="Open Sans"/>
                <w:sz w:val="19"/>
                <w:szCs w:val="19"/>
              </w:rPr>
              <w:t>None</w:t>
            </w:r>
          </w:p>
        </w:tc>
        <w:tc>
          <w:tcPr>
            <w:cnfStyle w:val="000000000000" w:firstRow="0" w:lastRow="0" w:firstColumn="0" w:lastColumn="0" w:oddVBand="0" w:evenVBand="0" w:oddHBand="0" w:evenHBand="0" w:firstRowFirstColumn="0" w:firstRowLastColumn="0" w:lastRowFirstColumn="0" w:lastRowLastColumn="0"/>
            <w:tcW w:w="2304" w:type="dxa"/>
            <w:tcMar/>
            <w:vAlign w:val="center"/>
          </w:tcPr>
          <w:p w:rsidR="11CE37CF" w:rsidP="6995158D" w:rsidRDefault="0E279179" w14:paraId="61CF2E35" w14:textId="1CF44EB7">
            <w:pPr>
              <w:jc w:val="left"/>
              <w:rPr>
                <w:rFonts w:ascii="OpenSans" w:hAnsi="OpenSans" w:eastAsia="OpenSans" w:cs="OpenSans"/>
                <w:sz w:val="19"/>
                <w:szCs w:val="19"/>
              </w:rPr>
            </w:pPr>
            <w:r w:rsidRPr="6995158D" w:rsidR="06D7D471">
              <w:rPr>
                <w:rFonts w:ascii="OpenSans" w:hAnsi="OpenSans" w:eastAsia="OpenSans" w:cs="OpenSans"/>
                <w:sz w:val="19"/>
                <w:szCs w:val="19"/>
              </w:rPr>
              <w:t xml:space="preserve"> </w:t>
            </w:r>
            <w:r w:rsidRPr="6995158D" w:rsidR="4CA02A8C">
              <w:rPr>
                <w:rFonts w:ascii="OpenSans" w:hAnsi="OpenSans" w:eastAsia="OpenSans" w:cs="OpenSans"/>
                <w:sz w:val="19"/>
                <w:szCs w:val="19"/>
              </w:rPr>
              <w:t xml:space="preserve">Learning session on Fabric workspace structure + how-to </w:t>
            </w:r>
            <w:r w:rsidRPr="6995158D" w:rsidR="4CA02A8C">
              <w:rPr>
                <w:rFonts w:ascii="OpenSans" w:hAnsi="OpenSans" w:eastAsia="OpenSans" w:cs="OpenSans"/>
                <w:sz w:val="19"/>
                <w:szCs w:val="19"/>
              </w:rPr>
              <w:t>g</w:t>
            </w:r>
            <w:r w:rsidRPr="6995158D" w:rsidR="3116EAAB">
              <w:rPr>
                <w:rFonts w:ascii="OpenSans" w:hAnsi="OpenSans" w:eastAsia="OpenSans" w:cs="OpenSans"/>
                <w:sz w:val="19"/>
                <w:szCs w:val="19"/>
              </w:rPr>
              <w:t>uides</w:t>
            </w:r>
          </w:p>
        </w:tc>
      </w:tr>
      <w:tr w:rsidR="11CE37CF" w:rsidTr="6574A116" w14:paraId="12E11D03" w14:textId="77777777">
        <w:trPr>
          <w:trHeight w:val="720"/>
        </w:trPr>
        <w:tc>
          <w:tcPr>
            <w:cnfStyle w:val="000000000000" w:firstRow="0" w:lastRow="0" w:firstColumn="0" w:lastColumn="0" w:oddVBand="0" w:evenVBand="0" w:oddHBand="0" w:evenHBand="0" w:firstRowFirstColumn="0" w:firstRowLastColumn="0" w:lastRowFirstColumn="0" w:lastRowLastColumn="0"/>
            <w:tcW w:w="2304" w:type="dxa"/>
            <w:tcMar/>
            <w:vAlign w:val="center"/>
          </w:tcPr>
          <w:p w:rsidR="1D907F87" w:rsidP="6995158D" w:rsidRDefault="1D907F87" w14:paraId="55BA7313" w14:textId="448B6218">
            <w:pPr>
              <w:jc w:val="left"/>
              <w:rPr>
                <w:rFonts w:ascii="OpenSans" w:hAnsi="OpenSans" w:eastAsia="OpenSans" w:cs="OpenSans"/>
                <w:sz w:val="19"/>
                <w:szCs w:val="19"/>
              </w:rPr>
            </w:pPr>
            <w:r w:rsidRPr="6574A116" w:rsidR="66AF0A39">
              <w:rPr>
                <w:rFonts w:ascii="OpenSans" w:hAnsi="OpenSans" w:eastAsia="OpenSans" w:cs="OpenSans"/>
                <w:sz w:val="19"/>
                <w:szCs w:val="19"/>
              </w:rPr>
              <w:t xml:space="preserve"> </w:t>
            </w:r>
            <w:r w:rsidRPr="6574A116" w:rsidR="787E9A0D">
              <w:rPr>
                <w:rFonts w:ascii="OpenSans" w:hAnsi="OpenSans" w:eastAsia="OpenSans" w:cs="OpenSans"/>
                <w:sz w:val="19"/>
                <w:szCs w:val="19"/>
              </w:rPr>
              <w:t xml:space="preserve">Power BI </w:t>
            </w:r>
            <w:r w:rsidRPr="6574A116" w:rsidR="071BC054">
              <w:rPr>
                <w:rFonts w:ascii="OpenSans" w:hAnsi="OpenSans" w:eastAsia="OpenSans" w:cs="OpenSans"/>
                <w:sz w:val="19"/>
                <w:szCs w:val="19"/>
              </w:rPr>
              <w:t>Reporting</w:t>
            </w:r>
            <w:r w:rsidRPr="6574A116" w:rsidR="787E9A0D">
              <w:rPr>
                <w:rFonts w:ascii="OpenSans" w:hAnsi="OpenSans" w:eastAsia="OpenSans" w:cs="OpenSans"/>
                <w:sz w:val="19"/>
                <w:szCs w:val="19"/>
              </w:rPr>
              <w:t xml:space="preserve"> </w:t>
            </w:r>
            <w:r w:rsidRPr="6574A116" w:rsidR="2522BEBB">
              <w:rPr>
                <w:rFonts w:ascii="OpenSans" w:hAnsi="OpenSans" w:eastAsia="OpenSans" w:cs="OpenSans"/>
                <w:sz w:val="19"/>
                <w:szCs w:val="19"/>
              </w:rPr>
              <w:t xml:space="preserve"> </w:t>
            </w:r>
          </w:p>
        </w:tc>
        <w:tc>
          <w:tcPr>
            <w:cnfStyle w:val="000000000000" w:firstRow="0" w:lastRow="0" w:firstColumn="0" w:lastColumn="0" w:oddVBand="0" w:evenVBand="0" w:oddHBand="0" w:evenHBand="0" w:firstRowFirstColumn="0" w:firstRowLastColumn="0" w:lastRowFirstColumn="0" w:lastRowLastColumn="0"/>
            <w:tcW w:w="2304" w:type="dxa"/>
            <w:tcMar/>
            <w:vAlign w:val="center"/>
          </w:tcPr>
          <w:p w:rsidR="11CE37CF" w:rsidP="6995158D" w:rsidRDefault="4AC99016" w14:paraId="40B2AF82" w14:textId="35001ED0">
            <w:pPr>
              <w:jc w:val="left"/>
              <w:rPr>
                <w:rFonts w:ascii="OpenSans" w:hAnsi="OpenSans" w:cs="Open Sans"/>
                <w:sz w:val="19"/>
                <w:szCs w:val="19"/>
              </w:rPr>
            </w:pPr>
            <w:r w:rsidRPr="6995158D" w:rsidR="0AEA7506">
              <w:rPr>
                <w:rFonts w:ascii="OpenSans" w:hAnsi="OpenSans" w:cs="Open Sans"/>
                <w:sz w:val="19"/>
                <w:szCs w:val="19"/>
              </w:rPr>
              <w:t xml:space="preserve"> </w:t>
            </w:r>
            <w:r w:rsidRPr="6995158D" w:rsidR="2B1C12F7">
              <w:rPr>
                <w:rFonts w:ascii="OpenSans" w:hAnsi="OpenSans" w:cs="Open Sans"/>
                <w:sz w:val="19"/>
                <w:szCs w:val="19"/>
              </w:rPr>
              <w:t>Data Analyst</w:t>
            </w:r>
          </w:p>
        </w:tc>
        <w:tc>
          <w:tcPr>
            <w:cnfStyle w:val="000000000000" w:firstRow="0" w:lastRow="0" w:firstColumn="0" w:lastColumn="0" w:oddVBand="0" w:evenVBand="0" w:oddHBand="0" w:evenHBand="0" w:firstRowFirstColumn="0" w:firstRowLastColumn="0" w:lastRowFirstColumn="0" w:lastRowLastColumn="0"/>
            <w:tcW w:w="2304" w:type="dxa"/>
            <w:tcMar/>
            <w:vAlign w:val="center"/>
          </w:tcPr>
          <w:p w:rsidR="11CE37CF" w:rsidP="6995158D" w:rsidRDefault="7A78680F" w14:paraId="4F9067F6" w14:textId="63D1620A">
            <w:pPr>
              <w:jc w:val="left"/>
              <w:rPr>
                <w:rFonts w:ascii="OpenSans" w:hAnsi="OpenSans" w:cs="Open Sans"/>
                <w:sz w:val="19"/>
                <w:szCs w:val="19"/>
              </w:rPr>
            </w:pPr>
            <w:r w:rsidRPr="6574A116" w:rsidR="65280156">
              <w:rPr>
                <w:rFonts w:ascii="OpenSans" w:hAnsi="OpenSans" w:cs="Open Sans"/>
                <w:sz w:val="19"/>
                <w:szCs w:val="19"/>
              </w:rPr>
              <w:t xml:space="preserve"> </w:t>
            </w:r>
            <w:r w:rsidRPr="6574A116" w:rsidR="28B7E03E">
              <w:rPr>
                <w:rFonts w:ascii="OpenSans" w:hAnsi="OpenSans" w:cs="Open Sans"/>
                <w:sz w:val="19"/>
                <w:szCs w:val="19"/>
              </w:rPr>
              <w:t>Int</w:t>
            </w:r>
            <w:r w:rsidRPr="6574A116" w:rsidR="28B7E03E">
              <w:rPr>
                <w:rFonts w:ascii="OpenSans" w:hAnsi="OpenSans" w:cs="Open Sans"/>
                <w:sz w:val="19"/>
                <w:szCs w:val="19"/>
              </w:rPr>
              <w:t>ermediate</w:t>
            </w:r>
          </w:p>
          <w:p w:rsidR="11CE37CF" w:rsidP="6995158D" w:rsidRDefault="11CE37CF" w14:paraId="3F96DA50" w14:textId="60C79FAB">
            <w:pPr>
              <w:jc w:val="left"/>
              <w:rPr>
                <w:rFonts w:ascii="OpenSans" w:hAnsi="OpenSans" w:cs="Open Sans"/>
                <w:sz w:val="19"/>
                <w:szCs w:val="19"/>
              </w:rPr>
            </w:pPr>
          </w:p>
        </w:tc>
        <w:tc>
          <w:tcPr>
            <w:cnfStyle w:val="000000000000" w:firstRow="0" w:lastRow="0" w:firstColumn="0" w:lastColumn="0" w:oddVBand="0" w:evenVBand="0" w:oddHBand="0" w:evenHBand="0" w:firstRowFirstColumn="0" w:firstRowLastColumn="0" w:lastRowFirstColumn="0" w:lastRowLastColumn="0"/>
            <w:tcW w:w="2304" w:type="dxa"/>
            <w:tcMar/>
            <w:vAlign w:val="center"/>
          </w:tcPr>
          <w:p w:rsidR="11CE37CF" w:rsidP="6995158D" w:rsidRDefault="71F81851" w14:paraId="4BAEBA65" w14:textId="1AE06CBE">
            <w:pPr>
              <w:jc w:val="left"/>
              <w:rPr>
                <w:rFonts w:ascii="OpenSans" w:hAnsi="OpenSans" w:cs="Open Sans"/>
                <w:sz w:val="19"/>
                <w:szCs w:val="19"/>
              </w:rPr>
            </w:pPr>
            <w:r w:rsidRPr="6995158D" w:rsidR="075691E6">
              <w:rPr>
                <w:rFonts w:ascii="OpenSans" w:hAnsi="OpenSans" w:cs="Open Sans"/>
                <w:sz w:val="19"/>
                <w:szCs w:val="19"/>
              </w:rPr>
              <w:t xml:space="preserve"> </w:t>
            </w:r>
            <w:r w:rsidRPr="6995158D" w:rsidR="28590712">
              <w:rPr>
                <w:rFonts w:ascii="OpenSans" w:hAnsi="OpenSans" w:cs="Open Sans"/>
                <w:sz w:val="19"/>
                <w:szCs w:val="19"/>
              </w:rPr>
              <w:t>Project-based exercises</w:t>
            </w:r>
          </w:p>
        </w:tc>
      </w:tr>
      <w:tr w:rsidR="6574A116" w:rsidTr="6574A116" w14:paraId="1D0054CE">
        <w:trPr>
          <w:trHeight w:val="720"/>
        </w:trPr>
        <w:tc>
          <w:tcPr>
            <w:cnfStyle w:val="000000000000" w:firstRow="0" w:lastRow="0" w:firstColumn="0" w:lastColumn="0" w:oddVBand="0" w:evenVBand="0" w:oddHBand="0" w:evenHBand="0" w:firstRowFirstColumn="0" w:firstRowLastColumn="0" w:lastRowFirstColumn="0" w:lastRowLastColumn="0"/>
            <w:tcW w:w="2304" w:type="dxa"/>
            <w:tcMar/>
            <w:vAlign w:val="center"/>
          </w:tcPr>
          <w:p w:rsidR="085BC91D" w:rsidP="6574A116" w:rsidRDefault="085BC91D" w14:paraId="3AB641C3" w14:textId="1989439F">
            <w:pPr>
              <w:pStyle w:val="Normal"/>
              <w:jc w:val="left"/>
            </w:pPr>
            <w:r w:rsidRPr="6574A116" w:rsidR="085BC91D">
              <w:rPr>
                <w:rFonts w:ascii="OpenSans" w:hAnsi="OpenSans" w:eastAsia="OpenSans" w:cs="OpenSans"/>
                <w:noProof w:val="0"/>
                <w:sz w:val="19"/>
                <w:szCs w:val="19"/>
                <w:lang w:val="en-US"/>
              </w:rPr>
              <w:t xml:space="preserve"> </w:t>
            </w:r>
            <w:r w:rsidRPr="6574A116" w:rsidR="75800054">
              <w:rPr>
                <w:rFonts w:ascii="OpenSans" w:hAnsi="OpenSans" w:eastAsia="OpenSans" w:cs="OpenSans"/>
                <w:noProof w:val="0"/>
                <w:sz w:val="19"/>
                <w:szCs w:val="19"/>
                <w:lang w:val="en-US"/>
              </w:rPr>
              <w:t>Azure Resource Management &amp; Security</w:t>
            </w:r>
          </w:p>
        </w:tc>
        <w:tc>
          <w:tcPr>
            <w:cnfStyle w:val="000000000000" w:firstRow="0" w:lastRow="0" w:firstColumn="0" w:lastColumn="0" w:oddVBand="0" w:evenVBand="0" w:oddHBand="0" w:evenHBand="0" w:firstRowFirstColumn="0" w:firstRowLastColumn="0" w:lastRowFirstColumn="0" w:lastRowLastColumn="0"/>
            <w:tcW w:w="2304" w:type="dxa"/>
            <w:tcMar/>
            <w:vAlign w:val="center"/>
          </w:tcPr>
          <w:p w:rsidR="60B4FBE9" w:rsidP="6574A116" w:rsidRDefault="60B4FBE9" w14:paraId="22E2AB37" w14:textId="3A8DECB4">
            <w:pPr>
              <w:pStyle w:val="Normal"/>
              <w:jc w:val="left"/>
            </w:pPr>
            <w:r w:rsidRPr="6574A116" w:rsidR="60B4FBE9">
              <w:rPr>
                <w:rFonts w:ascii="OpenSans" w:hAnsi="OpenSans" w:eastAsia="OpenSans" w:cs="OpenSans"/>
                <w:noProof w:val="0"/>
                <w:sz w:val="19"/>
                <w:szCs w:val="19"/>
                <w:lang w:val="en-US"/>
              </w:rPr>
              <w:t xml:space="preserve"> </w:t>
            </w:r>
            <w:r w:rsidRPr="6574A116" w:rsidR="75800054">
              <w:rPr>
                <w:rFonts w:ascii="OpenSans" w:hAnsi="OpenSans" w:eastAsia="OpenSans" w:cs="OpenSans"/>
                <w:noProof w:val="0"/>
                <w:sz w:val="19"/>
                <w:szCs w:val="19"/>
                <w:lang w:val="en-US"/>
              </w:rPr>
              <w:t xml:space="preserve">Tech </w:t>
            </w:r>
            <w:r w:rsidRPr="6574A116" w:rsidR="75800054">
              <w:rPr>
                <w:rFonts w:ascii="OpenSans" w:hAnsi="OpenSans" w:eastAsia="OpenSans" w:cs="OpenSans"/>
                <w:noProof w:val="0"/>
                <w:sz w:val="19"/>
                <w:szCs w:val="19"/>
                <w:lang w:val="en-US"/>
              </w:rPr>
              <w:t>Lead</w:t>
            </w:r>
            <w:r w:rsidRPr="6574A116" w:rsidR="75800054">
              <w:rPr>
                <w:rFonts w:ascii="OpenSans" w:hAnsi="OpenSans" w:eastAsia="OpenSans" w:cs="OpenSans"/>
                <w:noProof w:val="0"/>
                <w:sz w:val="19"/>
                <w:szCs w:val="19"/>
                <w:lang w:val="en-US"/>
              </w:rPr>
              <w:t>, Data Engineer</w:t>
            </w:r>
          </w:p>
        </w:tc>
        <w:tc>
          <w:tcPr>
            <w:cnfStyle w:val="000000000000" w:firstRow="0" w:lastRow="0" w:firstColumn="0" w:lastColumn="0" w:oddVBand="0" w:evenVBand="0" w:oddHBand="0" w:evenHBand="0" w:firstRowFirstColumn="0" w:firstRowLastColumn="0" w:lastRowFirstColumn="0" w:lastRowLastColumn="0"/>
            <w:tcW w:w="2304" w:type="dxa"/>
            <w:tcMar/>
            <w:vAlign w:val="center"/>
          </w:tcPr>
          <w:p w:rsidR="75800054" w:rsidP="6574A116" w:rsidRDefault="75800054" w14:paraId="324AE69F" w14:textId="6BC0D2F4">
            <w:pPr>
              <w:pStyle w:val="Normal"/>
              <w:jc w:val="left"/>
              <w:rPr>
                <w:rFonts w:ascii="OpenSans" w:hAnsi="OpenSans" w:cs="Open Sans"/>
                <w:sz w:val="19"/>
                <w:szCs w:val="19"/>
              </w:rPr>
            </w:pPr>
            <w:r w:rsidRPr="6574A116" w:rsidR="75800054">
              <w:rPr>
                <w:rFonts w:ascii="OpenSans" w:hAnsi="OpenSans" w:cs="Open Sans"/>
                <w:sz w:val="19"/>
                <w:szCs w:val="19"/>
              </w:rPr>
              <w:t xml:space="preserve"> Basic</w:t>
            </w:r>
          </w:p>
        </w:tc>
        <w:tc>
          <w:tcPr>
            <w:cnfStyle w:val="000000000000" w:firstRow="0" w:lastRow="0" w:firstColumn="0" w:lastColumn="0" w:oddVBand="0" w:evenVBand="0" w:oddHBand="0" w:evenHBand="0" w:firstRowFirstColumn="0" w:firstRowLastColumn="0" w:lastRowFirstColumn="0" w:lastRowLastColumn="0"/>
            <w:tcW w:w="2304" w:type="dxa"/>
            <w:tcMar/>
            <w:vAlign w:val="center"/>
          </w:tcPr>
          <w:p w:rsidR="75800054" w:rsidP="6574A116" w:rsidRDefault="75800054" w14:paraId="04C3D491" w14:textId="2D5B8BAE">
            <w:pPr>
              <w:pStyle w:val="Normal"/>
              <w:jc w:val="left"/>
              <w:rPr>
                <w:rFonts w:ascii="OpenSans" w:hAnsi="OpenSans" w:cs="Open Sans"/>
                <w:sz w:val="19"/>
                <w:szCs w:val="19"/>
              </w:rPr>
            </w:pPr>
            <w:r w:rsidRPr="6574A116" w:rsidR="75800054">
              <w:rPr>
                <w:rFonts w:ascii="OpenSans" w:hAnsi="OpenSans" w:cs="Open Sans"/>
                <w:sz w:val="19"/>
                <w:szCs w:val="19"/>
              </w:rPr>
              <w:t xml:space="preserve"> </w:t>
            </w:r>
            <w:r w:rsidRPr="6574A116" w:rsidR="75800054">
              <w:rPr>
                <w:rFonts w:ascii="OpenSans" w:hAnsi="OpenSans" w:eastAsia="OpenSans" w:cs="OpenSans"/>
                <w:noProof w:val="0"/>
                <w:sz w:val="19"/>
                <w:szCs w:val="19"/>
                <w:lang w:val="en-US"/>
              </w:rPr>
              <w:t>Learning session + hands-on Azure Portal exercises</w:t>
            </w:r>
          </w:p>
        </w:tc>
      </w:tr>
    </w:tbl>
    <w:p w:rsidR="11CE37CF" w:rsidP="7C316BBF" w:rsidRDefault="780E87C5" w14:paraId="38C1AB95" w14:textId="2B9A7381">
      <w:pPr>
        <w:spacing w:line="259" w:lineRule="auto"/>
        <w:ind w:firstLine="720"/>
        <w:jc w:val="both"/>
        <w:rPr>
          <w:rFonts w:ascii="OpenSans" w:hAnsi="OpenSans" w:eastAsia="OpenSans" w:cs="OpenSans"/>
        </w:rPr>
      </w:pPr>
      <w:r w:rsidRPr="6995158D" w:rsidR="7712CF70">
        <w:rPr>
          <w:rFonts w:ascii="OpenSans" w:hAnsi="OpenSans" w:eastAsia="OpenSans" w:cs="OpenSans"/>
        </w:rPr>
        <w:t>Knowledge transfer will be integrated as a structured enablement phase toward the end of the implementation to ensure operational readiness of the Microsoft Fabric-based</w:t>
      </w:r>
      <w:r w:rsidRPr="6995158D" w:rsidR="77D8FBAE">
        <w:rPr>
          <w:rFonts w:ascii="OpenSans" w:hAnsi="OpenSans" w:eastAsia="OpenSans" w:cs="OpenSans"/>
        </w:rPr>
        <w:t xml:space="preserve"> </w:t>
      </w:r>
      <w:r w:rsidRPr="6995158D" w:rsidR="7712CF70">
        <w:rPr>
          <w:rFonts w:ascii="OpenSans" w:hAnsi="OpenSans" w:eastAsia="OpenSans" w:cs="OpenSans"/>
        </w:rPr>
        <w:t>platform. The approach include</w:t>
      </w:r>
      <w:r w:rsidRPr="6995158D" w:rsidR="36105163">
        <w:rPr>
          <w:rFonts w:ascii="OpenSans" w:hAnsi="OpenSans" w:eastAsia="OpenSans" w:cs="OpenSans"/>
        </w:rPr>
        <w:t>s</w:t>
      </w:r>
      <w:r w:rsidRPr="6995158D" w:rsidR="7712CF70">
        <w:rPr>
          <w:rFonts w:ascii="OpenSans" w:hAnsi="OpenSans" w:eastAsia="OpenSans" w:cs="OpenSans"/>
        </w:rPr>
        <w:t xml:space="preserve"> comprehensive how-to and</w:t>
      </w:r>
      <w:r w:rsidRPr="6995158D" w:rsidR="58ADD627">
        <w:rPr>
          <w:rFonts w:ascii="OpenSans" w:hAnsi="OpenSans" w:eastAsia="OpenSans" w:cs="OpenSans"/>
        </w:rPr>
        <w:t xml:space="preserve"> </w:t>
      </w:r>
      <w:r w:rsidRPr="6995158D" w:rsidR="7712CF70">
        <w:rPr>
          <w:rFonts w:ascii="OpenSans" w:hAnsi="OpenSans" w:eastAsia="OpenSans" w:cs="OpenSans"/>
        </w:rPr>
        <w:t xml:space="preserve">architectural documentation, instructor-led learning sessions covering Fabric architecture and workspace structure, guided walkthroughs of the implemented </w:t>
      </w:r>
      <w:r w:rsidRPr="6995158D" w:rsidR="68D4CDD9">
        <w:rPr>
          <w:rFonts w:ascii="OpenSans" w:hAnsi="OpenSans" w:eastAsia="OpenSans" w:cs="OpenSans"/>
        </w:rPr>
        <w:t>War</w:t>
      </w:r>
      <w:r w:rsidRPr="6995158D" w:rsidR="7712CF70">
        <w:rPr>
          <w:rFonts w:ascii="OpenSans" w:hAnsi="OpenSans" w:eastAsia="OpenSans" w:cs="OpenSans"/>
        </w:rPr>
        <w:t>ehouse solution, and practical exercises using real project components.</w:t>
      </w:r>
    </w:p>
    <w:p w:rsidR="678DD850" w:rsidP="7C316BBF" w:rsidRDefault="06FEB870" w14:paraId="15989DCC" w14:textId="5F36775D">
      <w:pPr>
        <w:spacing w:line="259" w:lineRule="auto"/>
        <w:ind w:firstLine="720"/>
        <w:jc w:val="both"/>
        <w:rPr>
          <w:rFonts w:ascii="OpenSans" w:hAnsi="OpenSans" w:eastAsia="OpenSans" w:cs="OpenSans"/>
        </w:rPr>
      </w:pPr>
      <w:r w:rsidRPr="6995158D" w:rsidR="3174114A">
        <w:rPr>
          <w:rFonts w:ascii="OpenSans" w:hAnsi="OpenSans" w:eastAsia="OpenSans" w:cs="OpenSans"/>
        </w:rPr>
        <w:t xml:space="preserve">Skilling success is measured by the </w:t>
      </w:r>
      <w:r w:rsidRPr="6995158D" w:rsidR="06F9889F">
        <w:rPr>
          <w:rFonts w:ascii="OpenSans" w:hAnsi="OpenSans" w:eastAsia="OpenSans" w:cs="OpenSans"/>
        </w:rPr>
        <w:t>UF</w:t>
      </w:r>
      <w:r w:rsidRPr="6995158D" w:rsidR="3174114A">
        <w:rPr>
          <w:rFonts w:ascii="OpenSans" w:hAnsi="OpenSans" w:eastAsia="OpenSans" w:cs="OpenSans"/>
        </w:rPr>
        <w:t xml:space="preserve"> team’s ability to independently </w:t>
      </w:r>
      <w:r w:rsidRPr="6995158D" w:rsidR="3174114A">
        <w:rPr>
          <w:rFonts w:ascii="OpenSans" w:hAnsi="OpenSans" w:eastAsia="OpenSans" w:cs="OpenSans"/>
        </w:rPr>
        <w:t>operate</w:t>
      </w:r>
      <w:r w:rsidRPr="6995158D" w:rsidR="3174114A">
        <w:rPr>
          <w:rFonts w:ascii="OpenSans" w:hAnsi="OpenSans" w:eastAsia="OpenSans" w:cs="OpenSans"/>
        </w:rPr>
        <w:t xml:space="preserve"> and extend the solution. Data Engineers independently develop and </w:t>
      </w:r>
      <w:r w:rsidRPr="6995158D" w:rsidR="3174114A">
        <w:rPr>
          <w:rFonts w:ascii="OpenSans" w:hAnsi="OpenSans" w:eastAsia="OpenSans" w:cs="OpenSans"/>
        </w:rPr>
        <w:t>maintain</w:t>
      </w:r>
      <w:r w:rsidRPr="6995158D" w:rsidR="3174114A">
        <w:rPr>
          <w:rFonts w:ascii="OpenSans" w:hAnsi="OpenSans" w:eastAsia="OpenSans" w:cs="OpenSans"/>
        </w:rPr>
        <w:t xml:space="preserve"> Fabric Pipelines and Notebooks supporting Bronze/Silver/Gold transformations and data quality checks, while Data Analysts create governed Power BI reports. The team effectively uses Azure DevOps for source control and deployment, </w:t>
      </w:r>
      <w:r w:rsidRPr="6995158D" w:rsidR="64B219CD">
        <w:rPr>
          <w:rFonts w:ascii="OpenSans" w:hAnsi="OpenSans" w:eastAsia="OpenSans" w:cs="OpenSans"/>
        </w:rPr>
        <w:t xml:space="preserve">and </w:t>
      </w:r>
      <w:r w:rsidRPr="6995158D" w:rsidR="3174114A">
        <w:rPr>
          <w:rFonts w:ascii="OpenSans" w:hAnsi="OpenSans" w:eastAsia="OpenSans" w:cs="OpenSans"/>
        </w:rPr>
        <w:t>achieves operational self-sufficiency.</w:t>
      </w:r>
    </w:p>
    <w:p w:rsidRPr="005F1B2A" w:rsidR="00ED7827" w:rsidP="11CE37CF" w:rsidRDefault="00094EDF" w14:paraId="0B7B4172" w14:textId="6F9D1A79">
      <w:pPr>
        <w:pStyle w:val="Heading1"/>
        <w:spacing w:after="240"/>
        <w:ind w:firstLine="720"/>
        <w:rPr>
          <w:rFonts w:hint="eastAsia" w:ascii="OpenSans" w:hAnsi="OpenSans" w:cs="Open Sans"/>
          <w:color w:val="auto"/>
          <w:sz w:val="48"/>
          <w:szCs w:val="48"/>
          <w:lang w:eastAsia="en-GB"/>
        </w:rPr>
      </w:pPr>
      <w:bookmarkStart w:name="_Toc197067909" w:id="89"/>
      <w:r w:rsidRPr="11CE37CF">
        <w:rPr>
          <w:rFonts w:ascii="OpenSans" w:hAnsi="OpenSans" w:cs="Open Sans"/>
          <w:color w:val="auto"/>
          <w:sz w:val="48"/>
          <w:szCs w:val="48"/>
          <w:lang w:eastAsia="en-GB"/>
        </w:rPr>
        <w:t>Implementation</w:t>
      </w:r>
      <w:r w:rsidRPr="11CE37CF" w:rsidR="00ED7827">
        <w:rPr>
          <w:rFonts w:ascii="OpenSans" w:hAnsi="OpenSans" w:cs="Open Sans"/>
          <w:color w:val="auto"/>
          <w:sz w:val="48"/>
          <w:szCs w:val="48"/>
          <w:lang w:eastAsia="en-GB"/>
        </w:rPr>
        <w:t xml:space="preserve"> </w:t>
      </w:r>
      <w:bookmarkEnd w:id="88"/>
      <w:r w:rsidRPr="11CE37CF" w:rsidR="00CC73D2">
        <w:rPr>
          <w:rFonts w:ascii="OpenSans" w:hAnsi="OpenSans" w:cs="Open Sans"/>
          <w:color w:val="auto"/>
          <w:sz w:val="48"/>
          <w:szCs w:val="48"/>
          <w:lang w:eastAsia="en-GB"/>
        </w:rPr>
        <w:t>r</w:t>
      </w:r>
      <w:r w:rsidRPr="11CE37CF" w:rsidR="00ED7827">
        <w:rPr>
          <w:rFonts w:ascii="OpenSans" w:hAnsi="OpenSans" w:cs="Open Sans"/>
          <w:color w:val="auto"/>
          <w:sz w:val="48"/>
          <w:szCs w:val="48"/>
          <w:lang w:eastAsia="en-GB"/>
        </w:rPr>
        <w:t>oadmap</w:t>
      </w:r>
      <w:bookmarkEnd w:id="89"/>
    </w:p>
    <w:p w:rsidRPr="005F1B2A" w:rsidR="00ED7827" w:rsidP="008E4654" w:rsidRDefault="00ED7827" w14:paraId="61A796AE" w14:textId="6561D278">
      <w:pPr>
        <w:pStyle w:val="BodyText"/>
        <w:spacing w:after="120"/>
        <w:ind w:firstLine="720"/>
        <w:jc w:val="both"/>
        <w:rPr>
          <w:rFonts w:ascii="OpenSans" w:hAnsi="OpenSans" w:cs="Open Sans"/>
        </w:rPr>
      </w:pPr>
      <w:r w:rsidRPr="005F1B2A">
        <w:rPr>
          <w:rFonts w:ascii="OpenSans" w:hAnsi="OpenSans" w:cs="Open Sans"/>
        </w:rPr>
        <w:t>Based on the project business goals, we recommend to implement solution within following phases</w:t>
      </w:r>
    </w:p>
    <w:tbl>
      <w:tblPr>
        <w:tblStyle w:val="TableGridLight"/>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94"/>
        <w:gridCol w:w="2119"/>
        <w:gridCol w:w="1167"/>
        <w:gridCol w:w="1167"/>
        <w:gridCol w:w="2403"/>
      </w:tblGrid>
      <w:tr w:rsidRPr="005F1B2A" w:rsidR="00E735BF" w:rsidTr="003E0943" w14:paraId="3023D2AB" w14:textId="77777777">
        <w:trPr>
          <w:tblHeader/>
        </w:trPr>
        <w:tc>
          <w:tcPr>
            <w:tcW w:w="1334" w:type="pct"/>
            <w:tcBorders>
              <w:top w:val="single" w:color="auto" w:sz="4" w:space="0"/>
              <w:left w:val="single" w:color="auto" w:sz="4" w:space="0"/>
              <w:bottom w:val="single" w:color="auto" w:sz="4" w:space="0"/>
              <w:right w:val="single" w:color="auto" w:sz="4" w:space="0"/>
            </w:tcBorders>
            <w:shd w:val="clear" w:color="auto" w:fill="000000" w:themeFill="text1"/>
            <w:hideMark/>
          </w:tcPr>
          <w:p w:rsidRPr="00AA7046" w:rsidR="00AA7046" w:rsidP="00EC0F8E" w:rsidRDefault="00AA7046" w14:paraId="1C5C5689" w14:textId="77777777">
            <w:pPr>
              <w:spacing w:before="120" w:after="120"/>
              <w:jc w:val="center"/>
              <w:rPr>
                <w:rFonts w:ascii="OpenSans" w:hAnsi="OpenSans" w:cs="Segoe UI"/>
                <w:sz w:val="19"/>
                <w:szCs w:val="19"/>
              </w:rPr>
            </w:pPr>
            <w:r w:rsidRPr="00AA7046">
              <w:rPr>
                <w:rFonts w:ascii="OpenSans" w:hAnsi="OpenSans" w:cs="Segoe UI"/>
                <w:sz w:val="19"/>
                <w:szCs w:val="19"/>
              </w:rPr>
              <w:t>Phase</w:t>
            </w:r>
          </w:p>
        </w:tc>
        <w:tc>
          <w:tcPr>
            <w:tcW w:w="1133" w:type="pct"/>
            <w:tcBorders>
              <w:top w:val="single" w:color="auto" w:sz="4" w:space="0"/>
              <w:left w:val="single" w:color="auto" w:sz="4" w:space="0"/>
              <w:bottom w:val="single" w:color="auto" w:sz="4" w:space="0"/>
              <w:right w:val="single" w:color="auto" w:sz="4" w:space="0"/>
            </w:tcBorders>
            <w:shd w:val="clear" w:color="auto" w:fill="000000" w:themeFill="text1"/>
            <w:hideMark/>
          </w:tcPr>
          <w:p w:rsidRPr="00AA7046" w:rsidR="00AA7046" w:rsidP="00EC0F8E" w:rsidRDefault="00AA7046" w14:paraId="1D7080BE" w14:textId="77777777">
            <w:pPr>
              <w:spacing w:before="120" w:after="120"/>
              <w:jc w:val="center"/>
              <w:rPr>
                <w:rFonts w:ascii="OpenSans" w:hAnsi="OpenSans" w:cs="Segoe UI"/>
                <w:sz w:val="19"/>
                <w:szCs w:val="19"/>
              </w:rPr>
            </w:pPr>
            <w:r w:rsidRPr="00AA7046">
              <w:rPr>
                <w:rFonts w:ascii="OpenSans" w:hAnsi="OpenSans" w:cs="Segoe UI"/>
                <w:sz w:val="19"/>
                <w:szCs w:val="19"/>
              </w:rPr>
              <w:t>Service Description</w:t>
            </w:r>
          </w:p>
        </w:tc>
        <w:tc>
          <w:tcPr>
            <w:tcW w:w="624" w:type="pct"/>
            <w:tcBorders>
              <w:top w:val="single" w:color="auto" w:sz="4" w:space="0"/>
              <w:left w:val="single" w:color="auto" w:sz="4" w:space="0"/>
              <w:bottom w:val="single" w:color="auto" w:sz="4" w:space="0"/>
              <w:right w:val="single" w:color="auto" w:sz="4" w:space="0"/>
            </w:tcBorders>
            <w:shd w:val="clear" w:color="auto" w:fill="000000" w:themeFill="text1"/>
            <w:hideMark/>
          </w:tcPr>
          <w:p w:rsidRPr="00AA7046" w:rsidR="00AA7046" w:rsidP="00EC0F8E" w:rsidRDefault="00AA7046" w14:paraId="0007AAA1" w14:textId="77777777">
            <w:pPr>
              <w:spacing w:before="120" w:after="120"/>
              <w:jc w:val="center"/>
              <w:rPr>
                <w:rFonts w:ascii="OpenSans" w:hAnsi="OpenSans" w:cs="Segoe UI"/>
                <w:sz w:val="19"/>
                <w:szCs w:val="19"/>
              </w:rPr>
            </w:pPr>
            <w:r w:rsidRPr="00AA7046">
              <w:rPr>
                <w:rFonts w:ascii="OpenSans" w:hAnsi="OpenSans" w:cs="Segoe UI"/>
                <w:sz w:val="19"/>
                <w:szCs w:val="19"/>
              </w:rPr>
              <w:t>Start Date</w:t>
            </w:r>
          </w:p>
        </w:tc>
        <w:tc>
          <w:tcPr>
            <w:tcW w:w="624" w:type="pct"/>
            <w:tcBorders>
              <w:top w:val="single" w:color="auto" w:sz="4" w:space="0"/>
              <w:left w:val="single" w:color="auto" w:sz="4" w:space="0"/>
              <w:bottom w:val="single" w:color="auto" w:sz="4" w:space="0"/>
              <w:right w:val="single" w:color="auto" w:sz="4" w:space="0"/>
            </w:tcBorders>
            <w:shd w:val="clear" w:color="auto" w:fill="000000" w:themeFill="text1"/>
            <w:hideMark/>
          </w:tcPr>
          <w:p w:rsidRPr="00AA7046" w:rsidR="00AA7046" w:rsidP="00EC0F8E" w:rsidRDefault="00AA7046" w14:paraId="41299F68" w14:textId="77777777">
            <w:pPr>
              <w:spacing w:before="120" w:after="120"/>
              <w:jc w:val="center"/>
              <w:rPr>
                <w:rFonts w:ascii="OpenSans" w:hAnsi="OpenSans" w:cs="Segoe UI"/>
                <w:sz w:val="19"/>
                <w:szCs w:val="19"/>
              </w:rPr>
            </w:pPr>
            <w:r w:rsidRPr="00AA7046">
              <w:rPr>
                <w:rFonts w:ascii="OpenSans" w:hAnsi="OpenSans" w:cs="Segoe UI"/>
                <w:sz w:val="19"/>
                <w:szCs w:val="19"/>
              </w:rPr>
              <w:t>End Date</w:t>
            </w:r>
          </w:p>
        </w:tc>
        <w:tc>
          <w:tcPr>
            <w:tcW w:w="1285" w:type="pct"/>
            <w:tcBorders>
              <w:top w:val="single" w:color="auto" w:sz="4" w:space="0"/>
              <w:left w:val="single" w:color="auto" w:sz="4" w:space="0"/>
              <w:bottom w:val="single" w:color="auto" w:sz="4" w:space="0"/>
              <w:right w:val="single" w:color="auto" w:sz="4" w:space="0"/>
            </w:tcBorders>
            <w:shd w:val="clear" w:color="auto" w:fill="000000" w:themeFill="text1"/>
            <w:hideMark/>
          </w:tcPr>
          <w:p w:rsidRPr="00AA7046" w:rsidR="00AA7046" w:rsidP="00EC0F8E" w:rsidRDefault="00AA7046" w14:paraId="74D5261B" w14:textId="77777777">
            <w:pPr>
              <w:spacing w:before="120" w:after="120"/>
              <w:jc w:val="center"/>
              <w:rPr>
                <w:rFonts w:ascii="OpenSans" w:hAnsi="OpenSans" w:cs="Segoe UI"/>
                <w:sz w:val="19"/>
                <w:szCs w:val="19"/>
              </w:rPr>
            </w:pPr>
            <w:r w:rsidRPr="00AA7046">
              <w:rPr>
                <w:rFonts w:ascii="OpenSans" w:hAnsi="OpenSans" w:cs="Segoe UI"/>
                <w:sz w:val="19"/>
                <w:szCs w:val="19"/>
              </w:rPr>
              <w:t>Work Results</w:t>
            </w:r>
          </w:p>
        </w:tc>
      </w:tr>
      <w:tr w:rsidRPr="005F1B2A" w:rsidR="00E735BF" w:rsidTr="00EC0F8E" w14:paraId="5279764F" w14:textId="77777777">
        <w:tc>
          <w:tcPr>
            <w:tcW w:w="1334" w:type="pct"/>
            <w:tcBorders>
              <w:top w:val="single" w:color="auto" w:sz="4" w:space="0"/>
              <w:left w:val="single" w:color="auto" w:sz="4" w:space="0"/>
              <w:bottom w:val="single" w:color="auto" w:sz="4" w:space="0"/>
              <w:right w:val="single" w:color="auto" w:sz="4" w:space="0"/>
            </w:tcBorders>
            <w:hideMark/>
          </w:tcPr>
          <w:p w:rsidRPr="00AA7046" w:rsidR="00AA7046" w:rsidP="00EC0F8E" w:rsidRDefault="00AA7046" w14:paraId="6955C382" w14:textId="77777777">
            <w:pPr>
              <w:pStyle w:val="BodyText"/>
              <w:spacing w:before="120" w:after="120"/>
              <w:rPr>
                <w:rFonts w:ascii="OpenSans" w:hAnsi="OpenSans" w:cs="Open Sans"/>
                <w:sz w:val="19"/>
                <w:szCs w:val="19"/>
              </w:rPr>
            </w:pPr>
            <w:r w:rsidRPr="00AA7046">
              <w:rPr>
                <w:rFonts w:ascii="OpenSans" w:hAnsi="OpenSans" w:cs="Open Sans"/>
                <w:b/>
                <w:sz w:val="19"/>
                <w:szCs w:val="19"/>
              </w:rPr>
              <w:t>Phase 1. Requirements Analysis and Basic Infrastructure Deployment in Dev Environment</w:t>
            </w:r>
          </w:p>
        </w:tc>
        <w:tc>
          <w:tcPr>
            <w:tcW w:w="1133" w:type="pct"/>
            <w:tcBorders>
              <w:top w:val="single" w:color="auto" w:sz="4" w:space="0"/>
              <w:left w:val="single" w:color="auto" w:sz="4" w:space="0"/>
              <w:bottom w:val="single" w:color="auto" w:sz="4" w:space="0"/>
              <w:right w:val="single" w:color="auto" w:sz="4" w:space="0"/>
            </w:tcBorders>
            <w:hideMark/>
          </w:tcPr>
          <w:p w:rsidRPr="00AA7046" w:rsidR="00AA7046" w:rsidP="00EC0F8E" w:rsidRDefault="00AA7046" w14:paraId="1A3A46D1" w14:textId="77777777">
            <w:pPr>
              <w:pStyle w:val="BodyText"/>
              <w:spacing w:before="120" w:after="120"/>
              <w:rPr>
                <w:rFonts w:ascii="OpenSans" w:hAnsi="OpenSans" w:cs="Open Sans"/>
                <w:sz w:val="19"/>
                <w:szCs w:val="19"/>
              </w:rPr>
            </w:pPr>
            <w:r w:rsidRPr="00AA7046">
              <w:rPr>
                <w:rFonts w:ascii="OpenSans" w:hAnsi="OpenSans" w:cs="Open Sans"/>
                <w:sz w:val="19"/>
                <w:szCs w:val="19"/>
              </w:rPr>
              <w:t>1.1 Analysis of current state and business requirements</w:t>
            </w:r>
            <w:r w:rsidRPr="00AA7046">
              <w:rPr>
                <w:rFonts w:ascii="OpenSans" w:hAnsi="OpenSans" w:cs="Open Sans"/>
                <w:sz w:val="19"/>
                <w:szCs w:val="19"/>
              </w:rPr>
              <w:br/>
            </w:r>
            <w:r w:rsidRPr="00AA7046">
              <w:rPr>
                <w:rFonts w:ascii="OpenSans" w:hAnsi="OpenSans" w:cs="Open Sans"/>
                <w:sz w:val="19"/>
                <w:szCs w:val="19"/>
              </w:rPr>
              <w:t>1.2 Analysis and documentation of KPIs, loading strategy, and data sources information</w:t>
            </w:r>
            <w:r w:rsidRPr="00AA7046">
              <w:rPr>
                <w:rFonts w:ascii="OpenSans" w:hAnsi="OpenSans" w:cs="Open Sans"/>
                <w:sz w:val="19"/>
                <w:szCs w:val="19"/>
              </w:rPr>
              <w:br/>
            </w:r>
            <w:r w:rsidRPr="00AA7046">
              <w:rPr>
                <w:rFonts w:ascii="OpenSans" w:hAnsi="OpenSans" w:cs="Open Sans"/>
                <w:sz w:val="19"/>
                <w:szCs w:val="19"/>
              </w:rPr>
              <w:t>1.3 Analysis of requirements for templates for loading data to the Bronze level</w:t>
            </w:r>
            <w:r w:rsidRPr="00AA7046">
              <w:rPr>
                <w:rFonts w:ascii="OpenSans" w:hAnsi="OpenSans" w:cs="Open Sans"/>
                <w:sz w:val="19"/>
                <w:szCs w:val="19"/>
              </w:rPr>
              <w:br/>
            </w:r>
            <w:r w:rsidRPr="00AA7046">
              <w:rPr>
                <w:rFonts w:ascii="OpenSans" w:hAnsi="OpenSans" w:cs="Open Sans"/>
                <w:sz w:val="19"/>
                <w:szCs w:val="19"/>
              </w:rPr>
              <w:t>1.4 Deployment of basic Azure components in the development environment</w:t>
            </w:r>
            <w:r w:rsidRPr="00AA7046">
              <w:rPr>
                <w:rFonts w:ascii="OpenSans" w:hAnsi="OpenSans" w:cs="Open Sans"/>
                <w:sz w:val="19"/>
                <w:szCs w:val="19"/>
              </w:rPr>
              <w:br/>
            </w:r>
            <w:r w:rsidRPr="00AA7046">
              <w:rPr>
                <w:rFonts w:ascii="OpenSans" w:hAnsi="OpenSans" w:cs="Open Sans"/>
                <w:sz w:val="19"/>
                <w:szCs w:val="19"/>
              </w:rPr>
              <w:t>1.5 Setting up connectivity between development environment and data source systems</w:t>
            </w:r>
          </w:p>
        </w:tc>
        <w:tc>
          <w:tcPr>
            <w:tcW w:w="624" w:type="pct"/>
            <w:tcBorders>
              <w:top w:val="single" w:color="auto" w:sz="4" w:space="0"/>
              <w:left w:val="single" w:color="auto" w:sz="4" w:space="0"/>
              <w:bottom w:val="single" w:color="auto" w:sz="4" w:space="0"/>
              <w:right w:val="single" w:color="auto" w:sz="4" w:space="0"/>
            </w:tcBorders>
            <w:hideMark/>
          </w:tcPr>
          <w:p w:rsidRPr="00AA7046" w:rsidR="00AA7046" w:rsidP="00EC0F8E" w:rsidRDefault="00AA7046" w14:paraId="48BB8BAE" w14:textId="77777777">
            <w:pPr>
              <w:pStyle w:val="BodyText"/>
              <w:spacing w:before="120" w:after="120"/>
              <w:rPr>
                <w:rFonts w:ascii="OpenSans" w:hAnsi="OpenSans" w:cs="Open Sans"/>
                <w:sz w:val="19"/>
                <w:szCs w:val="19"/>
              </w:rPr>
            </w:pPr>
            <w:r w:rsidRPr="00AA7046">
              <w:rPr>
                <w:rFonts w:ascii="OpenSans" w:hAnsi="OpenSans" w:cs="Open Sans"/>
                <w:sz w:val="19"/>
                <w:szCs w:val="19"/>
              </w:rPr>
              <w:t>07.04.2025</w:t>
            </w:r>
          </w:p>
        </w:tc>
        <w:tc>
          <w:tcPr>
            <w:tcW w:w="624" w:type="pct"/>
            <w:tcBorders>
              <w:top w:val="single" w:color="auto" w:sz="4" w:space="0"/>
              <w:left w:val="single" w:color="auto" w:sz="4" w:space="0"/>
              <w:bottom w:val="single" w:color="auto" w:sz="4" w:space="0"/>
              <w:right w:val="single" w:color="auto" w:sz="4" w:space="0"/>
            </w:tcBorders>
            <w:hideMark/>
          </w:tcPr>
          <w:p w:rsidRPr="00AA7046" w:rsidR="00AA7046" w:rsidP="00EC0F8E" w:rsidRDefault="00AA7046" w14:paraId="5DEA5E30" w14:textId="77777777">
            <w:pPr>
              <w:pStyle w:val="BodyText"/>
              <w:spacing w:before="120" w:after="120"/>
              <w:rPr>
                <w:rFonts w:ascii="OpenSans" w:hAnsi="OpenSans" w:cs="Open Sans"/>
                <w:sz w:val="19"/>
                <w:szCs w:val="19"/>
              </w:rPr>
            </w:pPr>
            <w:r w:rsidRPr="00AA7046">
              <w:rPr>
                <w:rFonts w:ascii="OpenSans" w:hAnsi="OpenSans" w:cs="Open Sans"/>
                <w:sz w:val="19"/>
                <w:szCs w:val="19"/>
              </w:rPr>
              <w:t>30.04.2025</w:t>
            </w:r>
          </w:p>
        </w:tc>
        <w:tc>
          <w:tcPr>
            <w:tcW w:w="1285" w:type="pct"/>
            <w:tcBorders>
              <w:top w:val="single" w:color="auto" w:sz="4" w:space="0"/>
              <w:left w:val="single" w:color="auto" w:sz="4" w:space="0"/>
              <w:bottom w:val="single" w:color="auto" w:sz="4" w:space="0"/>
              <w:right w:val="single" w:color="auto" w:sz="4" w:space="0"/>
            </w:tcBorders>
            <w:hideMark/>
          </w:tcPr>
          <w:p w:rsidRPr="00AA7046" w:rsidR="00AA7046" w:rsidP="00EC0F8E" w:rsidRDefault="00AA7046" w14:paraId="032C3853" w14:textId="77777777">
            <w:pPr>
              <w:pStyle w:val="BodyText"/>
              <w:spacing w:before="120" w:after="120"/>
              <w:rPr>
                <w:rFonts w:ascii="OpenSans" w:hAnsi="OpenSans" w:cs="Open Sans"/>
                <w:sz w:val="19"/>
                <w:szCs w:val="19"/>
              </w:rPr>
            </w:pPr>
            <w:r w:rsidRPr="00AA7046">
              <w:rPr>
                <w:rFonts w:ascii="OpenSans" w:hAnsi="OpenSans" w:cs="Open Sans"/>
                <w:sz w:val="19"/>
                <w:szCs w:val="19"/>
              </w:rPr>
              <w:t>1.1 Document with analysis of current state and requirements</w:t>
            </w:r>
            <w:r w:rsidRPr="00AA7046">
              <w:rPr>
                <w:rFonts w:ascii="OpenSans" w:hAnsi="OpenSans" w:cs="Open Sans"/>
                <w:sz w:val="19"/>
                <w:szCs w:val="19"/>
              </w:rPr>
              <w:br/>
            </w:r>
            <w:r w:rsidRPr="00AA7046">
              <w:rPr>
                <w:rFonts w:ascii="OpenSans" w:hAnsi="OpenSans" w:cs="Open Sans"/>
                <w:sz w:val="19"/>
                <w:szCs w:val="19"/>
              </w:rPr>
              <w:t>1.2 Documented KPIs</w:t>
            </w:r>
            <w:r w:rsidRPr="00AA7046">
              <w:rPr>
                <w:rFonts w:ascii="OpenSans" w:hAnsi="OpenSans" w:cs="Open Sans"/>
                <w:sz w:val="19"/>
                <w:szCs w:val="19"/>
              </w:rPr>
              <w:br/>
            </w:r>
            <w:r w:rsidRPr="00AA7046">
              <w:rPr>
                <w:rFonts w:ascii="OpenSans" w:hAnsi="OpenSans" w:cs="Open Sans"/>
                <w:sz w:val="19"/>
                <w:szCs w:val="19"/>
              </w:rPr>
              <w:t>1.3 Document with requirements for Bronze level templates</w:t>
            </w:r>
            <w:r w:rsidRPr="00AA7046">
              <w:rPr>
                <w:rFonts w:ascii="OpenSans" w:hAnsi="OpenSans" w:cs="Open Sans"/>
                <w:sz w:val="19"/>
                <w:szCs w:val="19"/>
              </w:rPr>
              <w:br/>
            </w:r>
            <w:r w:rsidRPr="00AA7046">
              <w:rPr>
                <w:rFonts w:ascii="OpenSans" w:hAnsi="OpenSans" w:cs="Open Sans"/>
                <w:sz w:val="19"/>
                <w:szCs w:val="19"/>
              </w:rPr>
              <w:t>1.4 Deployed basic infrastructure for the development environment</w:t>
            </w:r>
            <w:r w:rsidRPr="00AA7046">
              <w:rPr>
                <w:rFonts w:ascii="OpenSans" w:hAnsi="OpenSans" w:cs="Open Sans"/>
                <w:sz w:val="19"/>
                <w:szCs w:val="19"/>
              </w:rPr>
              <w:br/>
            </w:r>
            <w:r w:rsidRPr="00AA7046">
              <w:rPr>
                <w:rFonts w:ascii="OpenSans" w:hAnsi="OpenSans" w:cs="Open Sans"/>
                <w:sz w:val="19"/>
                <w:szCs w:val="19"/>
              </w:rPr>
              <w:t>1.5 Configured network and connectivity to data sources</w:t>
            </w:r>
          </w:p>
        </w:tc>
      </w:tr>
      <w:tr w:rsidRPr="005F1B2A" w:rsidR="00E735BF" w:rsidTr="00EC0F8E" w14:paraId="44E8E649" w14:textId="77777777">
        <w:tc>
          <w:tcPr>
            <w:tcW w:w="1334" w:type="pct"/>
            <w:tcBorders>
              <w:top w:val="single" w:color="auto" w:sz="4" w:space="0"/>
              <w:left w:val="single" w:color="auto" w:sz="4" w:space="0"/>
              <w:bottom w:val="single" w:color="auto" w:sz="4" w:space="0"/>
              <w:right w:val="single" w:color="auto" w:sz="4" w:space="0"/>
            </w:tcBorders>
            <w:hideMark/>
          </w:tcPr>
          <w:p w:rsidRPr="00AA7046" w:rsidR="00AA7046" w:rsidP="00EC0F8E" w:rsidRDefault="00AA7046" w14:paraId="18BC8A59" w14:textId="77777777">
            <w:pPr>
              <w:pStyle w:val="BodyText"/>
              <w:spacing w:before="120" w:after="120"/>
              <w:rPr>
                <w:rFonts w:ascii="OpenSans" w:hAnsi="OpenSans" w:cs="Open Sans"/>
                <w:sz w:val="19"/>
                <w:szCs w:val="19"/>
              </w:rPr>
            </w:pPr>
            <w:r w:rsidRPr="00AA7046">
              <w:rPr>
                <w:rFonts w:ascii="OpenSans" w:hAnsi="OpenSans" w:cs="Open Sans"/>
                <w:b/>
                <w:sz w:val="19"/>
                <w:szCs w:val="19"/>
              </w:rPr>
              <w:t>Phase 2. Formation of Orchestration/Data Quality Requirements. Development of Bronze Level Loading Templates</w:t>
            </w:r>
          </w:p>
        </w:tc>
        <w:tc>
          <w:tcPr>
            <w:tcW w:w="1133" w:type="pct"/>
            <w:tcBorders>
              <w:top w:val="single" w:color="auto" w:sz="4" w:space="0"/>
              <w:left w:val="single" w:color="auto" w:sz="4" w:space="0"/>
              <w:bottom w:val="single" w:color="auto" w:sz="4" w:space="0"/>
              <w:right w:val="single" w:color="auto" w:sz="4" w:space="0"/>
            </w:tcBorders>
            <w:hideMark/>
          </w:tcPr>
          <w:p w:rsidRPr="00AA7046" w:rsidR="00AA7046" w:rsidP="00EC0F8E" w:rsidRDefault="00AA7046" w14:paraId="1414340E" w14:textId="77777777">
            <w:pPr>
              <w:pStyle w:val="BodyText"/>
              <w:spacing w:before="120" w:after="120"/>
              <w:rPr>
                <w:rFonts w:ascii="OpenSans" w:hAnsi="OpenSans" w:cs="Open Sans"/>
                <w:sz w:val="19"/>
                <w:szCs w:val="19"/>
              </w:rPr>
            </w:pPr>
            <w:r w:rsidRPr="00AA7046">
              <w:rPr>
                <w:rFonts w:ascii="OpenSans" w:hAnsi="OpenSans" w:cs="Open Sans"/>
                <w:sz w:val="19"/>
                <w:szCs w:val="19"/>
              </w:rPr>
              <w:t>2.1 Description of requirements for orchestration and data quality</w:t>
            </w:r>
            <w:r w:rsidRPr="00AA7046">
              <w:rPr>
                <w:rFonts w:ascii="OpenSans" w:hAnsi="OpenSans" w:cs="Open Sans"/>
                <w:sz w:val="19"/>
                <w:szCs w:val="19"/>
              </w:rPr>
              <w:br/>
            </w:r>
            <w:r w:rsidRPr="00AA7046">
              <w:rPr>
                <w:rFonts w:ascii="OpenSans" w:hAnsi="OpenSans" w:cs="Open Sans"/>
                <w:sz w:val="19"/>
                <w:szCs w:val="19"/>
              </w:rPr>
              <w:t>2.2 Deployment of infrastructure for the development environment components</w:t>
            </w:r>
            <w:r w:rsidRPr="00AA7046">
              <w:rPr>
                <w:rFonts w:ascii="OpenSans" w:hAnsi="OpenSans" w:cs="Open Sans"/>
                <w:sz w:val="19"/>
                <w:szCs w:val="19"/>
              </w:rPr>
              <w:br/>
            </w:r>
            <w:r w:rsidRPr="00AA7046">
              <w:rPr>
                <w:rFonts w:ascii="OpenSans" w:hAnsi="OpenSans" w:cs="Open Sans"/>
                <w:sz w:val="19"/>
                <w:szCs w:val="19"/>
              </w:rPr>
              <w:t>2.3 Development of Bronze level loading templates</w:t>
            </w:r>
            <w:r w:rsidRPr="00AA7046">
              <w:rPr>
                <w:rFonts w:ascii="OpenSans" w:hAnsi="OpenSans" w:cs="Open Sans"/>
                <w:sz w:val="19"/>
                <w:szCs w:val="19"/>
              </w:rPr>
              <w:br/>
            </w:r>
            <w:r w:rsidRPr="00AA7046">
              <w:rPr>
                <w:rFonts w:ascii="OpenSans" w:hAnsi="OpenSans" w:cs="Open Sans"/>
                <w:sz w:val="19"/>
                <w:szCs w:val="19"/>
              </w:rPr>
              <w:t>2.4 Loading data to the Bronze level (required for KPI calculation)</w:t>
            </w:r>
          </w:p>
        </w:tc>
        <w:tc>
          <w:tcPr>
            <w:tcW w:w="624" w:type="pct"/>
            <w:tcBorders>
              <w:top w:val="single" w:color="auto" w:sz="4" w:space="0"/>
              <w:left w:val="single" w:color="auto" w:sz="4" w:space="0"/>
              <w:bottom w:val="single" w:color="auto" w:sz="4" w:space="0"/>
              <w:right w:val="single" w:color="auto" w:sz="4" w:space="0"/>
            </w:tcBorders>
            <w:hideMark/>
          </w:tcPr>
          <w:p w:rsidRPr="00AA7046" w:rsidR="00AA7046" w:rsidP="00EC0F8E" w:rsidRDefault="00AA7046" w14:paraId="661DA7A5" w14:textId="77777777">
            <w:pPr>
              <w:pStyle w:val="BodyText"/>
              <w:spacing w:before="120" w:after="120"/>
              <w:rPr>
                <w:rFonts w:ascii="OpenSans" w:hAnsi="OpenSans" w:cs="Open Sans"/>
                <w:sz w:val="19"/>
                <w:szCs w:val="19"/>
              </w:rPr>
            </w:pPr>
            <w:r w:rsidRPr="00AA7046">
              <w:rPr>
                <w:rFonts w:ascii="OpenSans" w:hAnsi="OpenSans" w:cs="Open Sans"/>
                <w:sz w:val="19"/>
                <w:szCs w:val="19"/>
              </w:rPr>
              <w:t>01.05.2025</w:t>
            </w:r>
          </w:p>
        </w:tc>
        <w:tc>
          <w:tcPr>
            <w:tcW w:w="624" w:type="pct"/>
            <w:tcBorders>
              <w:top w:val="single" w:color="auto" w:sz="4" w:space="0"/>
              <w:left w:val="single" w:color="auto" w:sz="4" w:space="0"/>
              <w:bottom w:val="single" w:color="auto" w:sz="4" w:space="0"/>
              <w:right w:val="single" w:color="auto" w:sz="4" w:space="0"/>
            </w:tcBorders>
            <w:hideMark/>
          </w:tcPr>
          <w:p w:rsidRPr="00AA7046" w:rsidR="00AA7046" w:rsidP="00EC0F8E" w:rsidRDefault="00AA7046" w14:paraId="1AB54560" w14:textId="77777777">
            <w:pPr>
              <w:pStyle w:val="BodyText"/>
              <w:spacing w:before="120" w:after="120"/>
              <w:rPr>
                <w:rFonts w:ascii="OpenSans" w:hAnsi="OpenSans" w:cs="Open Sans"/>
                <w:sz w:val="19"/>
                <w:szCs w:val="19"/>
              </w:rPr>
            </w:pPr>
            <w:r w:rsidRPr="00AA7046">
              <w:rPr>
                <w:rFonts w:ascii="OpenSans" w:hAnsi="OpenSans" w:cs="Open Sans"/>
                <w:sz w:val="19"/>
                <w:szCs w:val="19"/>
              </w:rPr>
              <w:t>30.05.2025</w:t>
            </w:r>
          </w:p>
        </w:tc>
        <w:tc>
          <w:tcPr>
            <w:tcW w:w="1285" w:type="pct"/>
            <w:tcBorders>
              <w:top w:val="single" w:color="auto" w:sz="4" w:space="0"/>
              <w:left w:val="single" w:color="auto" w:sz="4" w:space="0"/>
              <w:bottom w:val="single" w:color="auto" w:sz="4" w:space="0"/>
              <w:right w:val="single" w:color="auto" w:sz="4" w:space="0"/>
            </w:tcBorders>
            <w:hideMark/>
          </w:tcPr>
          <w:p w:rsidRPr="00AA7046" w:rsidR="00AA7046" w:rsidP="00EC0F8E" w:rsidRDefault="00AA7046" w14:paraId="373344F3" w14:textId="77777777">
            <w:pPr>
              <w:pStyle w:val="BodyText"/>
              <w:spacing w:before="120" w:after="120"/>
              <w:rPr>
                <w:rFonts w:ascii="OpenSans" w:hAnsi="OpenSans" w:cs="Open Sans"/>
                <w:sz w:val="19"/>
                <w:szCs w:val="19"/>
              </w:rPr>
            </w:pPr>
            <w:r w:rsidRPr="00AA7046">
              <w:rPr>
                <w:rFonts w:ascii="OpenSans" w:hAnsi="OpenSans" w:cs="Open Sans"/>
                <w:sz w:val="19"/>
                <w:szCs w:val="19"/>
              </w:rPr>
              <w:t>2.1 Requirements described</w:t>
            </w:r>
            <w:r w:rsidRPr="00AA7046">
              <w:rPr>
                <w:rFonts w:ascii="OpenSans" w:hAnsi="OpenSans" w:cs="Open Sans"/>
                <w:sz w:val="19"/>
                <w:szCs w:val="19"/>
              </w:rPr>
              <w:br/>
            </w:r>
            <w:r w:rsidRPr="00AA7046">
              <w:rPr>
                <w:rFonts w:ascii="OpenSans" w:hAnsi="OpenSans" w:cs="Open Sans"/>
                <w:sz w:val="19"/>
                <w:szCs w:val="19"/>
              </w:rPr>
              <w:t>2.2 Infrastructure deployed</w:t>
            </w:r>
            <w:r w:rsidRPr="00AA7046">
              <w:rPr>
                <w:rFonts w:ascii="OpenSans" w:hAnsi="OpenSans" w:cs="Open Sans"/>
                <w:sz w:val="19"/>
                <w:szCs w:val="19"/>
              </w:rPr>
              <w:br/>
            </w:r>
            <w:r w:rsidRPr="00AA7046">
              <w:rPr>
                <w:rFonts w:ascii="OpenSans" w:hAnsi="OpenSans" w:cs="Open Sans"/>
                <w:sz w:val="19"/>
                <w:szCs w:val="19"/>
              </w:rPr>
              <w:t>2.3 Templates developed</w:t>
            </w:r>
            <w:r w:rsidRPr="00AA7046">
              <w:rPr>
                <w:rFonts w:ascii="OpenSans" w:hAnsi="OpenSans" w:cs="Open Sans"/>
                <w:sz w:val="19"/>
                <w:szCs w:val="19"/>
              </w:rPr>
              <w:br/>
            </w:r>
            <w:r w:rsidRPr="00AA7046">
              <w:rPr>
                <w:rFonts w:ascii="OpenSans" w:hAnsi="OpenSans" w:cs="Open Sans"/>
                <w:sz w:val="19"/>
                <w:szCs w:val="19"/>
              </w:rPr>
              <w:t>2.4 Data loaded</w:t>
            </w:r>
          </w:p>
        </w:tc>
      </w:tr>
      <w:tr w:rsidRPr="005F1B2A" w:rsidR="00E735BF" w:rsidTr="00EC0F8E" w14:paraId="1276FE6B" w14:textId="77777777">
        <w:tc>
          <w:tcPr>
            <w:tcW w:w="1334" w:type="pct"/>
            <w:tcBorders>
              <w:top w:val="single" w:color="auto" w:sz="4" w:space="0"/>
              <w:left w:val="single" w:color="auto" w:sz="4" w:space="0"/>
              <w:bottom w:val="single" w:color="auto" w:sz="4" w:space="0"/>
              <w:right w:val="single" w:color="auto" w:sz="4" w:space="0"/>
            </w:tcBorders>
            <w:hideMark/>
          </w:tcPr>
          <w:p w:rsidRPr="00AA7046" w:rsidR="00AA7046" w:rsidP="00EC0F8E" w:rsidRDefault="00AA7046" w14:paraId="35D7475A" w14:textId="77777777">
            <w:pPr>
              <w:pStyle w:val="BodyText"/>
              <w:spacing w:before="120" w:after="120"/>
              <w:rPr>
                <w:rFonts w:ascii="OpenSans" w:hAnsi="OpenSans" w:cs="Open Sans"/>
                <w:sz w:val="19"/>
                <w:szCs w:val="19"/>
              </w:rPr>
            </w:pPr>
            <w:r w:rsidRPr="00AA7046">
              <w:rPr>
                <w:rFonts w:ascii="OpenSans" w:hAnsi="OpenSans" w:cs="Open Sans"/>
                <w:b/>
                <w:sz w:val="19"/>
                <w:szCs w:val="19"/>
              </w:rPr>
              <w:t>Phase 3. Data Quality and Notification Module Requirements. Development of Silver Level Loading Templates</w:t>
            </w:r>
          </w:p>
        </w:tc>
        <w:tc>
          <w:tcPr>
            <w:tcW w:w="1133" w:type="pct"/>
            <w:tcBorders>
              <w:top w:val="single" w:color="auto" w:sz="4" w:space="0"/>
              <w:left w:val="single" w:color="auto" w:sz="4" w:space="0"/>
              <w:bottom w:val="single" w:color="auto" w:sz="4" w:space="0"/>
              <w:right w:val="single" w:color="auto" w:sz="4" w:space="0"/>
            </w:tcBorders>
            <w:hideMark/>
          </w:tcPr>
          <w:p w:rsidRPr="00AA7046" w:rsidR="00AA7046" w:rsidP="00EC0F8E" w:rsidRDefault="00AA7046" w14:paraId="1ED91074" w14:textId="77777777">
            <w:pPr>
              <w:pStyle w:val="BodyText"/>
              <w:spacing w:before="120" w:after="120"/>
              <w:rPr>
                <w:rFonts w:ascii="OpenSans" w:hAnsi="OpenSans" w:cs="Open Sans"/>
                <w:sz w:val="19"/>
                <w:szCs w:val="19"/>
              </w:rPr>
            </w:pPr>
            <w:r w:rsidRPr="00AA7046">
              <w:rPr>
                <w:rFonts w:ascii="OpenSans" w:hAnsi="OpenSans" w:cs="Open Sans"/>
                <w:sz w:val="19"/>
                <w:szCs w:val="19"/>
              </w:rPr>
              <w:t>3.1 Description of notification module requirements</w:t>
            </w:r>
            <w:r w:rsidRPr="00AA7046">
              <w:rPr>
                <w:rFonts w:ascii="OpenSans" w:hAnsi="OpenSans" w:cs="Open Sans"/>
                <w:sz w:val="19"/>
                <w:szCs w:val="19"/>
              </w:rPr>
              <w:br/>
            </w:r>
            <w:r w:rsidRPr="00AA7046">
              <w:rPr>
                <w:rFonts w:ascii="OpenSans" w:hAnsi="OpenSans" w:cs="Open Sans"/>
                <w:sz w:val="19"/>
                <w:szCs w:val="19"/>
              </w:rPr>
              <w:t>3.2 Development of Silver level loading templates</w:t>
            </w:r>
            <w:r w:rsidRPr="00AA7046">
              <w:rPr>
                <w:rFonts w:ascii="OpenSans" w:hAnsi="OpenSans" w:cs="Open Sans"/>
                <w:sz w:val="19"/>
                <w:szCs w:val="19"/>
              </w:rPr>
              <w:br/>
            </w:r>
            <w:r w:rsidRPr="00AA7046">
              <w:rPr>
                <w:rFonts w:ascii="OpenSans" w:hAnsi="OpenSans" w:cs="Open Sans"/>
                <w:sz w:val="19"/>
                <w:szCs w:val="19"/>
              </w:rPr>
              <w:t>3.3 Documentation of templates</w:t>
            </w:r>
            <w:r w:rsidRPr="00AA7046">
              <w:rPr>
                <w:rFonts w:ascii="OpenSans" w:hAnsi="OpenSans" w:cs="Open Sans"/>
                <w:sz w:val="19"/>
                <w:szCs w:val="19"/>
              </w:rPr>
              <w:br/>
            </w:r>
            <w:r w:rsidRPr="00AA7046">
              <w:rPr>
                <w:rFonts w:ascii="OpenSans" w:hAnsi="OpenSans" w:cs="Open Sans"/>
                <w:sz w:val="19"/>
                <w:szCs w:val="19"/>
              </w:rPr>
              <w:t>3.4 Data model development</w:t>
            </w:r>
          </w:p>
        </w:tc>
        <w:tc>
          <w:tcPr>
            <w:tcW w:w="624" w:type="pct"/>
            <w:tcBorders>
              <w:top w:val="single" w:color="auto" w:sz="4" w:space="0"/>
              <w:left w:val="single" w:color="auto" w:sz="4" w:space="0"/>
              <w:bottom w:val="single" w:color="auto" w:sz="4" w:space="0"/>
              <w:right w:val="single" w:color="auto" w:sz="4" w:space="0"/>
            </w:tcBorders>
            <w:hideMark/>
          </w:tcPr>
          <w:p w:rsidRPr="00AA7046" w:rsidR="00AA7046" w:rsidP="00EC0F8E" w:rsidRDefault="00AA7046" w14:paraId="0858F3EE" w14:textId="77777777">
            <w:pPr>
              <w:pStyle w:val="BodyText"/>
              <w:spacing w:before="120" w:after="120"/>
              <w:rPr>
                <w:rFonts w:ascii="OpenSans" w:hAnsi="OpenSans" w:cs="Open Sans"/>
                <w:sz w:val="19"/>
                <w:szCs w:val="19"/>
              </w:rPr>
            </w:pPr>
            <w:r w:rsidRPr="00AA7046">
              <w:rPr>
                <w:rFonts w:ascii="OpenSans" w:hAnsi="OpenSans" w:cs="Open Sans"/>
                <w:sz w:val="19"/>
                <w:szCs w:val="19"/>
              </w:rPr>
              <w:t>02.06.2025</w:t>
            </w:r>
          </w:p>
        </w:tc>
        <w:tc>
          <w:tcPr>
            <w:tcW w:w="624" w:type="pct"/>
            <w:tcBorders>
              <w:top w:val="single" w:color="auto" w:sz="4" w:space="0"/>
              <w:left w:val="single" w:color="auto" w:sz="4" w:space="0"/>
              <w:bottom w:val="single" w:color="auto" w:sz="4" w:space="0"/>
              <w:right w:val="single" w:color="auto" w:sz="4" w:space="0"/>
            </w:tcBorders>
            <w:hideMark/>
          </w:tcPr>
          <w:p w:rsidRPr="00AA7046" w:rsidR="00AA7046" w:rsidP="00EC0F8E" w:rsidRDefault="00AA7046" w14:paraId="5792B75E" w14:textId="77777777">
            <w:pPr>
              <w:pStyle w:val="BodyText"/>
              <w:spacing w:before="120" w:after="120"/>
              <w:rPr>
                <w:rFonts w:ascii="OpenSans" w:hAnsi="OpenSans" w:cs="Open Sans"/>
                <w:sz w:val="19"/>
                <w:szCs w:val="19"/>
              </w:rPr>
            </w:pPr>
            <w:r w:rsidRPr="00AA7046">
              <w:rPr>
                <w:rFonts w:ascii="OpenSans" w:hAnsi="OpenSans" w:cs="Open Sans"/>
                <w:sz w:val="19"/>
                <w:szCs w:val="19"/>
              </w:rPr>
              <w:t>30.06.2025</w:t>
            </w:r>
          </w:p>
        </w:tc>
        <w:tc>
          <w:tcPr>
            <w:tcW w:w="1285" w:type="pct"/>
            <w:tcBorders>
              <w:top w:val="single" w:color="auto" w:sz="4" w:space="0"/>
              <w:left w:val="single" w:color="auto" w:sz="4" w:space="0"/>
              <w:bottom w:val="single" w:color="auto" w:sz="4" w:space="0"/>
              <w:right w:val="single" w:color="auto" w:sz="4" w:space="0"/>
            </w:tcBorders>
            <w:hideMark/>
          </w:tcPr>
          <w:p w:rsidRPr="00AA7046" w:rsidR="00AA7046" w:rsidP="00EC0F8E" w:rsidRDefault="00AA7046" w14:paraId="32917D0C" w14:textId="77777777">
            <w:pPr>
              <w:pStyle w:val="BodyText"/>
              <w:spacing w:before="120" w:after="120"/>
              <w:rPr>
                <w:rFonts w:ascii="OpenSans" w:hAnsi="OpenSans" w:cs="Open Sans"/>
                <w:sz w:val="19"/>
                <w:szCs w:val="19"/>
              </w:rPr>
            </w:pPr>
            <w:r w:rsidRPr="00AA7046">
              <w:rPr>
                <w:rFonts w:ascii="OpenSans" w:hAnsi="OpenSans" w:cs="Open Sans"/>
                <w:sz w:val="19"/>
                <w:szCs w:val="19"/>
              </w:rPr>
              <w:t>3.1 Notification module requirements described</w:t>
            </w:r>
            <w:r w:rsidRPr="00AA7046">
              <w:rPr>
                <w:rFonts w:ascii="OpenSans" w:hAnsi="OpenSans" w:cs="Open Sans"/>
                <w:sz w:val="19"/>
                <w:szCs w:val="19"/>
              </w:rPr>
              <w:br/>
            </w:r>
            <w:r w:rsidRPr="00AA7046">
              <w:rPr>
                <w:rFonts w:ascii="OpenSans" w:hAnsi="OpenSans" w:cs="Open Sans"/>
                <w:sz w:val="19"/>
                <w:szCs w:val="19"/>
              </w:rPr>
              <w:t>3.2 Templates for Silver level developed</w:t>
            </w:r>
            <w:r w:rsidRPr="00AA7046">
              <w:rPr>
                <w:rFonts w:ascii="OpenSans" w:hAnsi="OpenSans" w:cs="Open Sans"/>
                <w:sz w:val="19"/>
                <w:szCs w:val="19"/>
              </w:rPr>
              <w:br/>
            </w:r>
            <w:r w:rsidRPr="00AA7046">
              <w:rPr>
                <w:rFonts w:ascii="OpenSans" w:hAnsi="OpenSans" w:cs="Open Sans"/>
                <w:sz w:val="19"/>
                <w:szCs w:val="19"/>
              </w:rPr>
              <w:t>3.3 Templates documented</w:t>
            </w:r>
            <w:r w:rsidRPr="00AA7046">
              <w:rPr>
                <w:rFonts w:ascii="OpenSans" w:hAnsi="OpenSans" w:cs="Open Sans"/>
                <w:sz w:val="19"/>
                <w:szCs w:val="19"/>
              </w:rPr>
              <w:br/>
            </w:r>
            <w:r w:rsidRPr="00AA7046">
              <w:rPr>
                <w:rFonts w:ascii="OpenSans" w:hAnsi="OpenSans" w:cs="Open Sans"/>
                <w:sz w:val="19"/>
                <w:szCs w:val="19"/>
              </w:rPr>
              <w:t>3.4 Data model developed</w:t>
            </w:r>
          </w:p>
        </w:tc>
      </w:tr>
      <w:tr w:rsidRPr="005F1B2A" w:rsidR="00E735BF" w:rsidTr="00EC0F8E" w14:paraId="107021D5" w14:textId="77777777">
        <w:tc>
          <w:tcPr>
            <w:tcW w:w="1334" w:type="pct"/>
            <w:tcBorders>
              <w:top w:val="single" w:color="auto" w:sz="4" w:space="0"/>
              <w:left w:val="single" w:color="auto" w:sz="4" w:space="0"/>
              <w:bottom w:val="single" w:color="auto" w:sz="4" w:space="0"/>
              <w:right w:val="single" w:color="auto" w:sz="4" w:space="0"/>
            </w:tcBorders>
            <w:hideMark/>
          </w:tcPr>
          <w:p w:rsidRPr="00AA7046" w:rsidR="00AA7046" w:rsidP="00EC0F8E" w:rsidRDefault="00AA7046" w14:paraId="7A0B062A" w14:textId="77777777">
            <w:pPr>
              <w:pStyle w:val="BodyText"/>
              <w:spacing w:before="120" w:after="120"/>
              <w:rPr>
                <w:rFonts w:ascii="OpenSans" w:hAnsi="OpenSans" w:cs="Open Sans"/>
                <w:sz w:val="19"/>
                <w:szCs w:val="19"/>
              </w:rPr>
            </w:pPr>
            <w:r w:rsidRPr="00AA7046">
              <w:rPr>
                <w:rFonts w:ascii="OpenSans" w:hAnsi="OpenSans" w:cs="Open Sans"/>
                <w:b/>
                <w:sz w:val="19"/>
                <w:szCs w:val="19"/>
              </w:rPr>
              <w:t>Phase 4. Development of Orchestration and Data Quality Modules</w:t>
            </w:r>
          </w:p>
        </w:tc>
        <w:tc>
          <w:tcPr>
            <w:tcW w:w="1133" w:type="pct"/>
            <w:tcBorders>
              <w:top w:val="single" w:color="auto" w:sz="4" w:space="0"/>
              <w:left w:val="single" w:color="auto" w:sz="4" w:space="0"/>
              <w:bottom w:val="single" w:color="auto" w:sz="4" w:space="0"/>
              <w:right w:val="single" w:color="auto" w:sz="4" w:space="0"/>
            </w:tcBorders>
            <w:hideMark/>
          </w:tcPr>
          <w:p w:rsidRPr="00AA7046" w:rsidR="00AA7046" w:rsidP="00EC0F8E" w:rsidRDefault="00AA7046" w14:paraId="13F87B69" w14:textId="77777777">
            <w:pPr>
              <w:pStyle w:val="BodyText"/>
              <w:spacing w:before="120" w:after="120"/>
              <w:rPr>
                <w:rFonts w:ascii="OpenSans" w:hAnsi="OpenSans" w:cs="Open Sans"/>
                <w:sz w:val="19"/>
                <w:szCs w:val="19"/>
              </w:rPr>
            </w:pPr>
            <w:r w:rsidRPr="00AA7046">
              <w:rPr>
                <w:rFonts w:ascii="OpenSans" w:hAnsi="OpenSans" w:cs="Open Sans"/>
                <w:sz w:val="19"/>
                <w:szCs w:val="19"/>
              </w:rPr>
              <w:t>4.1 Development of the orchestration module</w:t>
            </w:r>
            <w:r w:rsidRPr="00AA7046">
              <w:rPr>
                <w:rFonts w:ascii="OpenSans" w:hAnsi="OpenSans" w:cs="Open Sans"/>
                <w:sz w:val="19"/>
                <w:szCs w:val="19"/>
              </w:rPr>
              <w:br/>
            </w:r>
            <w:r w:rsidRPr="00AA7046">
              <w:rPr>
                <w:rFonts w:ascii="OpenSans" w:hAnsi="OpenSans" w:cs="Open Sans"/>
                <w:sz w:val="19"/>
                <w:szCs w:val="19"/>
              </w:rPr>
              <w:t>4.2 Development of the data quality module</w:t>
            </w:r>
            <w:r w:rsidRPr="00AA7046">
              <w:rPr>
                <w:rFonts w:ascii="OpenSans" w:hAnsi="OpenSans" w:cs="Open Sans"/>
                <w:sz w:val="19"/>
                <w:szCs w:val="19"/>
              </w:rPr>
              <w:br/>
            </w:r>
            <w:r w:rsidRPr="00AA7046">
              <w:rPr>
                <w:rFonts w:ascii="OpenSans" w:hAnsi="OpenSans" w:cs="Open Sans"/>
                <w:sz w:val="19"/>
                <w:szCs w:val="19"/>
              </w:rPr>
              <w:t>4.3 Description of requirements for historical data loading</w:t>
            </w:r>
          </w:p>
        </w:tc>
        <w:tc>
          <w:tcPr>
            <w:tcW w:w="624" w:type="pct"/>
            <w:tcBorders>
              <w:top w:val="single" w:color="auto" w:sz="4" w:space="0"/>
              <w:left w:val="single" w:color="auto" w:sz="4" w:space="0"/>
              <w:bottom w:val="single" w:color="auto" w:sz="4" w:space="0"/>
              <w:right w:val="single" w:color="auto" w:sz="4" w:space="0"/>
            </w:tcBorders>
            <w:hideMark/>
          </w:tcPr>
          <w:p w:rsidRPr="00AA7046" w:rsidR="00AA7046" w:rsidP="00EC0F8E" w:rsidRDefault="00AA7046" w14:paraId="3EA33240" w14:textId="77777777">
            <w:pPr>
              <w:pStyle w:val="BodyText"/>
              <w:spacing w:before="120" w:after="120"/>
              <w:rPr>
                <w:rFonts w:ascii="OpenSans" w:hAnsi="OpenSans" w:cs="Open Sans"/>
                <w:sz w:val="19"/>
                <w:szCs w:val="19"/>
              </w:rPr>
            </w:pPr>
            <w:r w:rsidRPr="00AA7046">
              <w:rPr>
                <w:rFonts w:ascii="OpenSans" w:hAnsi="OpenSans" w:cs="Open Sans"/>
                <w:sz w:val="19"/>
                <w:szCs w:val="19"/>
              </w:rPr>
              <w:t>01.07.2025</w:t>
            </w:r>
          </w:p>
        </w:tc>
        <w:tc>
          <w:tcPr>
            <w:tcW w:w="624" w:type="pct"/>
            <w:tcBorders>
              <w:top w:val="single" w:color="auto" w:sz="4" w:space="0"/>
              <w:left w:val="single" w:color="auto" w:sz="4" w:space="0"/>
              <w:bottom w:val="single" w:color="auto" w:sz="4" w:space="0"/>
              <w:right w:val="single" w:color="auto" w:sz="4" w:space="0"/>
            </w:tcBorders>
            <w:hideMark/>
          </w:tcPr>
          <w:p w:rsidRPr="00AA7046" w:rsidR="00AA7046" w:rsidP="00EC0F8E" w:rsidRDefault="00AA7046" w14:paraId="15CBA98E" w14:textId="77777777">
            <w:pPr>
              <w:pStyle w:val="BodyText"/>
              <w:spacing w:before="120" w:after="120"/>
              <w:rPr>
                <w:rFonts w:ascii="OpenSans" w:hAnsi="OpenSans" w:cs="Open Sans"/>
                <w:sz w:val="19"/>
                <w:szCs w:val="19"/>
              </w:rPr>
            </w:pPr>
            <w:r w:rsidRPr="00AA7046">
              <w:rPr>
                <w:rFonts w:ascii="OpenSans" w:hAnsi="OpenSans" w:cs="Open Sans"/>
                <w:sz w:val="19"/>
                <w:szCs w:val="19"/>
              </w:rPr>
              <w:t>31.07.2025</w:t>
            </w:r>
          </w:p>
        </w:tc>
        <w:tc>
          <w:tcPr>
            <w:tcW w:w="1285" w:type="pct"/>
            <w:tcBorders>
              <w:top w:val="single" w:color="auto" w:sz="4" w:space="0"/>
              <w:left w:val="single" w:color="auto" w:sz="4" w:space="0"/>
              <w:bottom w:val="single" w:color="auto" w:sz="4" w:space="0"/>
              <w:right w:val="single" w:color="auto" w:sz="4" w:space="0"/>
            </w:tcBorders>
            <w:hideMark/>
          </w:tcPr>
          <w:p w:rsidRPr="00AA7046" w:rsidR="00AA7046" w:rsidP="00EC0F8E" w:rsidRDefault="00AA7046" w14:paraId="41345A11" w14:textId="77777777">
            <w:pPr>
              <w:pStyle w:val="BodyText"/>
              <w:spacing w:before="120" w:after="120"/>
              <w:rPr>
                <w:rFonts w:ascii="OpenSans" w:hAnsi="OpenSans" w:cs="Open Sans"/>
                <w:sz w:val="19"/>
                <w:szCs w:val="19"/>
              </w:rPr>
            </w:pPr>
            <w:r w:rsidRPr="00AA7046">
              <w:rPr>
                <w:rFonts w:ascii="OpenSans" w:hAnsi="OpenSans" w:cs="Open Sans"/>
                <w:sz w:val="19"/>
                <w:szCs w:val="19"/>
              </w:rPr>
              <w:t>4.1 Orchestration module developed</w:t>
            </w:r>
            <w:r w:rsidRPr="00AA7046">
              <w:rPr>
                <w:rFonts w:ascii="OpenSans" w:hAnsi="OpenSans" w:cs="Open Sans"/>
                <w:sz w:val="19"/>
                <w:szCs w:val="19"/>
              </w:rPr>
              <w:br/>
            </w:r>
            <w:r w:rsidRPr="00AA7046">
              <w:rPr>
                <w:rFonts w:ascii="OpenSans" w:hAnsi="OpenSans" w:cs="Open Sans"/>
                <w:sz w:val="19"/>
                <w:szCs w:val="19"/>
              </w:rPr>
              <w:t>4.2 Data quality module developed</w:t>
            </w:r>
            <w:r w:rsidRPr="00AA7046">
              <w:rPr>
                <w:rFonts w:ascii="OpenSans" w:hAnsi="OpenSans" w:cs="Open Sans"/>
                <w:sz w:val="19"/>
                <w:szCs w:val="19"/>
              </w:rPr>
              <w:br/>
            </w:r>
            <w:r w:rsidRPr="00AA7046">
              <w:rPr>
                <w:rFonts w:ascii="OpenSans" w:hAnsi="OpenSans" w:cs="Open Sans"/>
                <w:sz w:val="19"/>
                <w:szCs w:val="19"/>
              </w:rPr>
              <w:t>4.3 Requirements for historical data loading described</w:t>
            </w:r>
          </w:p>
        </w:tc>
      </w:tr>
      <w:tr w:rsidRPr="005F1B2A" w:rsidR="00E735BF" w:rsidTr="00EC0F8E" w14:paraId="6E415EE8" w14:textId="77777777">
        <w:tc>
          <w:tcPr>
            <w:tcW w:w="1334" w:type="pct"/>
            <w:tcBorders>
              <w:top w:val="single" w:color="auto" w:sz="4" w:space="0"/>
              <w:left w:val="single" w:color="auto" w:sz="4" w:space="0"/>
              <w:bottom w:val="single" w:color="auto" w:sz="4" w:space="0"/>
              <w:right w:val="single" w:color="auto" w:sz="4" w:space="0"/>
            </w:tcBorders>
            <w:hideMark/>
          </w:tcPr>
          <w:p w:rsidRPr="00AA7046" w:rsidR="00AA7046" w:rsidP="00EC0F8E" w:rsidRDefault="00AA7046" w14:paraId="38CEB22F" w14:textId="77777777">
            <w:pPr>
              <w:pStyle w:val="BodyText"/>
              <w:spacing w:before="120" w:after="120"/>
              <w:rPr>
                <w:rFonts w:ascii="OpenSans" w:hAnsi="OpenSans" w:cs="Open Sans"/>
                <w:sz w:val="19"/>
                <w:szCs w:val="19"/>
              </w:rPr>
            </w:pPr>
            <w:r w:rsidRPr="00AA7046">
              <w:rPr>
                <w:rFonts w:ascii="OpenSans" w:hAnsi="OpenSans" w:cs="Open Sans"/>
                <w:b/>
                <w:sz w:val="19"/>
                <w:szCs w:val="19"/>
              </w:rPr>
              <w:t>Phase 5. Data Loading to Silver Level and Historical Data Loading</w:t>
            </w:r>
          </w:p>
        </w:tc>
        <w:tc>
          <w:tcPr>
            <w:tcW w:w="1133" w:type="pct"/>
            <w:tcBorders>
              <w:top w:val="single" w:color="auto" w:sz="4" w:space="0"/>
              <w:left w:val="single" w:color="auto" w:sz="4" w:space="0"/>
              <w:bottom w:val="single" w:color="auto" w:sz="4" w:space="0"/>
              <w:right w:val="single" w:color="auto" w:sz="4" w:space="0"/>
            </w:tcBorders>
            <w:hideMark/>
          </w:tcPr>
          <w:p w:rsidRPr="00AA7046" w:rsidR="00AA7046" w:rsidP="00EC0F8E" w:rsidRDefault="00AA7046" w14:paraId="6C968BB0" w14:textId="77777777">
            <w:pPr>
              <w:pStyle w:val="BodyText"/>
              <w:spacing w:before="120" w:after="120"/>
              <w:rPr>
                <w:rFonts w:ascii="OpenSans" w:hAnsi="OpenSans" w:cs="Open Sans"/>
                <w:sz w:val="19"/>
                <w:szCs w:val="19"/>
              </w:rPr>
            </w:pPr>
            <w:r w:rsidRPr="00AA7046">
              <w:rPr>
                <w:rFonts w:ascii="OpenSans" w:hAnsi="OpenSans" w:cs="Open Sans"/>
                <w:sz w:val="19"/>
                <w:szCs w:val="19"/>
              </w:rPr>
              <w:t>5.1 Development of data loading processes to the Silver level</w:t>
            </w:r>
            <w:r w:rsidRPr="00AA7046">
              <w:rPr>
                <w:rFonts w:ascii="OpenSans" w:hAnsi="OpenSans" w:cs="Open Sans"/>
                <w:sz w:val="19"/>
                <w:szCs w:val="19"/>
              </w:rPr>
              <w:br/>
            </w:r>
            <w:r w:rsidRPr="00AA7046">
              <w:rPr>
                <w:rFonts w:ascii="OpenSans" w:hAnsi="OpenSans" w:cs="Open Sans"/>
                <w:sz w:val="19"/>
                <w:szCs w:val="19"/>
              </w:rPr>
              <w:t>5.2 Loading historical data</w:t>
            </w:r>
          </w:p>
        </w:tc>
        <w:tc>
          <w:tcPr>
            <w:tcW w:w="624" w:type="pct"/>
            <w:tcBorders>
              <w:top w:val="single" w:color="auto" w:sz="4" w:space="0"/>
              <w:left w:val="single" w:color="auto" w:sz="4" w:space="0"/>
              <w:bottom w:val="single" w:color="auto" w:sz="4" w:space="0"/>
              <w:right w:val="single" w:color="auto" w:sz="4" w:space="0"/>
            </w:tcBorders>
            <w:hideMark/>
          </w:tcPr>
          <w:p w:rsidRPr="00AA7046" w:rsidR="00AA7046" w:rsidP="00EC0F8E" w:rsidRDefault="00AA7046" w14:paraId="6679DE3D" w14:textId="77777777">
            <w:pPr>
              <w:pStyle w:val="BodyText"/>
              <w:spacing w:before="120" w:after="120"/>
              <w:rPr>
                <w:rFonts w:ascii="OpenSans" w:hAnsi="OpenSans" w:cs="Open Sans"/>
                <w:sz w:val="19"/>
                <w:szCs w:val="19"/>
              </w:rPr>
            </w:pPr>
            <w:r w:rsidRPr="00AA7046">
              <w:rPr>
                <w:rFonts w:ascii="OpenSans" w:hAnsi="OpenSans" w:cs="Open Sans"/>
                <w:sz w:val="19"/>
                <w:szCs w:val="19"/>
              </w:rPr>
              <w:t>01.08.2025</w:t>
            </w:r>
          </w:p>
        </w:tc>
        <w:tc>
          <w:tcPr>
            <w:tcW w:w="624" w:type="pct"/>
            <w:tcBorders>
              <w:top w:val="single" w:color="auto" w:sz="4" w:space="0"/>
              <w:left w:val="single" w:color="auto" w:sz="4" w:space="0"/>
              <w:bottom w:val="single" w:color="auto" w:sz="4" w:space="0"/>
              <w:right w:val="single" w:color="auto" w:sz="4" w:space="0"/>
            </w:tcBorders>
            <w:hideMark/>
          </w:tcPr>
          <w:p w:rsidRPr="00AA7046" w:rsidR="00AA7046" w:rsidP="00EC0F8E" w:rsidRDefault="00AA7046" w14:paraId="6C4FBB60" w14:textId="77777777">
            <w:pPr>
              <w:pStyle w:val="BodyText"/>
              <w:spacing w:before="120" w:after="120"/>
              <w:rPr>
                <w:rFonts w:ascii="OpenSans" w:hAnsi="OpenSans" w:cs="Open Sans"/>
                <w:sz w:val="19"/>
                <w:szCs w:val="19"/>
              </w:rPr>
            </w:pPr>
            <w:r w:rsidRPr="00AA7046">
              <w:rPr>
                <w:rFonts w:ascii="OpenSans" w:hAnsi="OpenSans" w:cs="Open Sans"/>
                <w:sz w:val="19"/>
                <w:szCs w:val="19"/>
              </w:rPr>
              <w:t>29.08.2025</w:t>
            </w:r>
          </w:p>
        </w:tc>
        <w:tc>
          <w:tcPr>
            <w:tcW w:w="1285" w:type="pct"/>
            <w:tcBorders>
              <w:top w:val="single" w:color="auto" w:sz="4" w:space="0"/>
              <w:left w:val="single" w:color="auto" w:sz="4" w:space="0"/>
              <w:bottom w:val="single" w:color="auto" w:sz="4" w:space="0"/>
              <w:right w:val="single" w:color="auto" w:sz="4" w:space="0"/>
            </w:tcBorders>
            <w:hideMark/>
          </w:tcPr>
          <w:p w:rsidRPr="00AA7046" w:rsidR="00AA7046" w:rsidP="00EC0F8E" w:rsidRDefault="00AA7046" w14:paraId="49D43D52" w14:textId="77777777">
            <w:pPr>
              <w:pStyle w:val="BodyText"/>
              <w:spacing w:before="120" w:after="120"/>
              <w:rPr>
                <w:rFonts w:ascii="OpenSans" w:hAnsi="OpenSans" w:cs="Open Sans"/>
                <w:sz w:val="19"/>
                <w:szCs w:val="19"/>
              </w:rPr>
            </w:pPr>
            <w:r w:rsidRPr="00AA7046">
              <w:rPr>
                <w:rFonts w:ascii="OpenSans" w:hAnsi="OpenSans" w:cs="Open Sans"/>
                <w:sz w:val="19"/>
                <w:szCs w:val="19"/>
              </w:rPr>
              <w:t>5.1 Data loading processes developed</w:t>
            </w:r>
            <w:r w:rsidRPr="00AA7046">
              <w:rPr>
                <w:rFonts w:ascii="OpenSans" w:hAnsi="OpenSans" w:cs="Open Sans"/>
                <w:sz w:val="19"/>
                <w:szCs w:val="19"/>
              </w:rPr>
              <w:br/>
            </w:r>
            <w:r w:rsidRPr="00AA7046">
              <w:rPr>
                <w:rFonts w:ascii="OpenSans" w:hAnsi="OpenSans" w:cs="Open Sans"/>
                <w:sz w:val="19"/>
                <w:szCs w:val="19"/>
              </w:rPr>
              <w:t>5.2 Historical data loaded</w:t>
            </w:r>
          </w:p>
        </w:tc>
      </w:tr>
      <w:tr w:rsidRPr="005F1B2A" w:rsidR="00E735BF" w:rsidTr="00EC0F8E" w14:paraId="77242864" w14:textId="77777777">
        <w:tc>
          <w:tcPr>
            <w:tcW w:w="1334" w:type="pct"/>
            <w:tcBorders>
              <w:top w:val="single" w:color="auto" w:sz="4" w:space="0"/>
              <w:left w:val="single" w:color="auto" w:sz="4" w:space="0"/>
              <w:bottom w:val="single" w:color="auto" w:sz="4" w:space="0"/>
              <w:right w:val="single" w:color="auto" w:sz="4" w:space="0"/>
            </w:tcBorders>
            <w:hideMark/>
          </w:tcPr>
          <w:p w:rsidRPr="00AA7046" w:rsidR="00AA7046" w:rsidP="00EC0F8E" w:rsidRDefault="00AA7046" w14:paraId="5CE2EE9A" w14:textId="77777777">
            <w:pPr>
              <w:pStyle w:val="BodyText"/>
              <w:spacing w:before="120" w:after="120"/>
              <w:rPr>
                <w:rFonts w:ascii="OpenSans" w:hAnsi="OpenSans" w:cs="Open Sans"/>
                <w:sz w:val="19"/>
                <w:szCs w:val="19"/>
              </w:rPr>
            </w:pPr>
            <w:r w:rsidRPr="00AA7046">
              <w:rPr>
                <w:rFonts w:ascii="OpenSans" w:hAnsi="OpenSans" w:cs="Open Sans"/>
                <w:b/>
                <w:sz w:val="19"/>
                <w:szCs w:val="19"/>
              </w:rPr>
              <w:t>Phase 6. KPI Calculation at the Gold Level and Notification Module Setup. CI/CD Implementation</w:t>
            </w:r>
          </w:p>
        </w:tc>
        <w:tc>
          <w:tcPr>
            <w:tcW w:w="1133" w:type="pct"/>
            <w:tcBorders>
              <w:top w:val="single" w:color="auto" w:sz="4" w:space="0"/>
              <w:left w:val="single" w:color="auto" w:sz="4" w:space="0"/>
              <w:bottom w:val="single" w:color="auto" w:sz="4" w:space="0"/>
              <w:right w:val="single" w:color="auto" w:sz="4" w:space="0"/>
            </w:tcBorders>
            <w:hideMark/>
          </w:tcPr>
          <w:p w:rsidRPr="00AA7046" w:rsidR="00AA7046" w:rsidP="00EC0F8E" w:rsidRDefault="00AA7046" w14:paraId="08E881C2" w14:textId="77777777">
            <w:pPr>
              <w:pStyle w:val="BodyText"/>
              <w:spacing w:before="120" w:after="120"/>
              <w:rPr>
                <w:rFonts w:ascii="OpenSans" w:hAnsi="OpenSans" w:cs="Open Sans"/>
                <w:sz w:val="19"/>
                <w:szCs w:val="19"/>
              </w:rPr>
            </w:pPr>
            <w:r w:rsidRPr="00AA7046">
              <w:rPr>
                <w:rFonts w:ascii="OpenSans" w:hAnsi="OpenSans" w:cs="Open Sans"/>
                <w:sz w:val="19"/>
                <w:szCs w:val="19"/>
              </w:rPr>
              <w:t>6.1 Loading data to the Gold level</w:t>
            </w:r>
            <w:r w:rsidRPr="00AA7046">
              <w:rPr>
                <w:rFonts w:ascii="OpenSans" w:hAnsi="OpenSans" w:cs="Open Sans"/>
                <w:sz w:val="19"/>
                <w:szCs w:val="19"/>
              </w:rPr>
              <w:br/>
            </w:r>
            <w:r w:rsidRPr="00AA7046">
              <w:rPr>
                <w:rFonts w:ascii="OpenSans" w:hAnsi="OpenSans" w:cs="Open Sans"/>
                <w:sz w:val="19"/>
                <w:szCs w:val="19"/>
              </w:rPr>
              <w:t>6.2 CI/CD setup and deployment of production environment</w:t>
            </w:r>
            <w:r w:rsidRPr="00AA7046">
              <w:rPr>
                <w:rFonts w:ascii="OpenSans" w:hAnsi="OpenSans" w:cs="Open Sans"/>
                <w:sz w:val="19"/>
                <w:szCs w:val="19"/>
              </w:rPr>
              <w:br/>
            </w:r>
            <w:r w:rsidRPr="00AA7046">
              <w:rPr>
                <w:rFonts w:ascii="OpenSans" w:hAnsi="OpenSans" w:cs="Open Sans"/>
                <w:sz w:val="19"/>
                <w:szCs w:val="19"/>
              </w:rPr>
              <w:t>6.3 Notification module configuration</w:t>
            </w:r>
            <w:r w:rsidRPr="00AA7046">
              <w:rPr>
                <w:rFonts w:ascii="OpenSans" w:hAnsi="OpenSans" w:cs="Open Sans"/>
                <w:sz w:val="19"/>
                <w:szCs w:val="19"/>
              </w:rPr>
              <w:br/>
            </w:r>
            <w:r w:rsidRPr="00AA7046">
              <w:rPr>
                <w:rFonts w:ascii="OpenSans" w:hAnsi="OpenSans" w:cs="Open Sans"/>
                <w:sz w:val="19"/>
                <w:szCs w:val="19"/>
              </w:rPr>
              <w:t>6.4 Preparation of documentation: administrator guide and general system documentation</w:t>
            </w:r>
          </w:p>
        </w:tc>
        <w:tc>
          <w:tcPr>
            <w:tcW w:w="624" w:type="pct"/>
            <w:tcBorders>
              <w:top w:val="single" w:color="auto" w:sz="4" w:space="0"/>
              <w:left w:val="single" w:color="auto" w:sz="4" w:space="0"/>
              <w:bottom w:val="single" w:color="auto" w:sz="4" w:space="0"/>
              <w:right w:val="single" w:color="auto" w:sz="4" w:space="0"/>
            </w:tcBorders>
            <w:hideMark/>
          </w:tcPr>
          <w:p w:rsidRPr="00AA7046" w:rsidR="00AA7046" w:rsidP="00EC0F8E" w:rsidRDefault="00AA7046" w14:paraId="5AC6B3F6" w14:textId="77777777">
            <w:pPr>
              <w:pStyle w:val="BodyText"/>
              <w:spacing w:before="120" w:after="120"/>
              <w:rPr>
                <w:rFonts w:ascii="OpenSans" w:hAnsi="OpenSans" w:cs="Open Sans"/>
                <w:sz w:val="19"/>
                <w:szCs w:val="19"/>
              </w:rPr>
            </w:pPr>
            <w:r w:rsidRPr="00AA7046">
              <w:rPr>
                <w:rFonts w:ascii="OpenSans" w:hAnsi="OpenSans" w:cs="Open Sans"/>
                <w:sz w:val="19"/>
                <w:szCs w:val="19"/>
              </w:rPr>
              <w:t>01.09.2025</w:t>
            </w:r>
          </w:p>
        </w:tc>
        <w:tc>
          <w:tcPr>
            <w:tcW w:w="624" w:type="pct"/>
            <w:tcBorders>
              <w:top w:val="single" w:color="auto" w:sz="4" w:space="0"/>
              <w:left w:val="single" w:color="auto" w:sz="4" w:space="0"/>
              <w:bottom w:val="single" w:color="auto" w:sz="4" w:space="0"/>
              <w:right w:val="single" w:color="auto" w:sz="4" w:space="0"/>
            </w:tcBorders>
            <w:hideMark/>
          </w:tcPr>
          <w:p w:rsidRPr="00AA7046" w:rsidR="00AA7046" w:rsidP="00EC0F8E" w:rsidRDefault="00AA7046" w14:paraId="13F2BEF5" w14:textId="77777777">
            <w:pPr>
              <w:pStyle w:val="BodyText"/>
              <w:spacing w:before="120" w:after="120"/>
              <w:rPr>
                <w:rFonts w:ascii="OpenSans" w:hAnsi="OpenSans" w:cs="Open Sans"/>
                <w:sz w:val="19"/>
                <w:szCs w:val="19"/>
              </w:rPr>
            </w:pPr>
            <w:r w:rsidRPr="00AA7046">
              <w:rPr>
                <w:rFonts w:ascii="OpenSans" w:hAnsi="OpenSans" w:cs="Open Sans"/>
                <w:sz w:val="19"/>
                <w:szCs w:val="19"/>
              </w:rPr>
              <w:t>30.09.2025</w:t>
            </w:r>
          </w:p>
        </w:tc>
        <w:tc>
          <w:tcPr>
            <w:tcW w:w="1285" w:type="pct"/>
            <w:tcBorders>
              <w:top w:val="single" w:color="auto" w:sz="4" w:space="0"/>
              <w:left w:val="single" w:color="auto" w:sz="4" w:space="0"/>
              <w:bottom w:val="single" w:color="auto" w:sz="4" w:space="0"/>
              <w:right w:val="single" w:color="auto" w:sz="4" w:space="0"/>
            </w:tcBorders>
            <w:hideMark/>
          </w:tcPr>
          <w:p w:rsidRPr="00AA7046" w:rsidR="00AA7046" w:rsidP="00EC0F8E" w:rsidRDefault="00AA7046" w14:paraId="629487A1" w14:textId="77777777">
            <w:pPr>
              <w:pStyle w:val="BodyText"/>
              <w:spacing w:before="120" w:after="120"/>
              <w:rPr>
                <w:rFonts w:ascii="OpenSans" w:hAnsi="OpenSans" w:cs="Open Sans"/>
                <w:sz w:val="19"/>
                <w:szCs w:val="19"/>
              </w:rPr>
            </w:pPr>
            <w:r w:rsidRPr="00AA7046">
              <w:rPr>
                <w:rFonts w:ascii="OpenSans" w:hAnsi="OpenSans" w:cs="Open Sans"/>
                <w:sz w:val="19"/>
                <w:szCs w:val="19"/>
              </w:rPr>
              <w:t>6.1 Data loaded to Gold level</w:t>
            </w:r>
            <w:r w:rsidRPr="00AA7046">
              <w:rPr>
                <w:rFonts w:ascii="OpenSans" w:hAnsi="OpenSans" w:cs="Open Sans"/>
                <w:sz w:val="19"/>
                <w:szCs w:val="19"/>
              </w:rPr>
              <w:br/>
            </w:r>
            <w:r w:rsidRPr="00AA7046">
              <w:rPr>
                <w:rFonts w:ascii="OpenSans" w:hAnsi="OpenSans" w:cs="Open Sans"/>
                <w:sz w:val="19"/>
                <w:szCs w:val="19"/>
              </w:rPr>
              <w:t>6.2 CI/CD built and production environment deployed</w:t>
            </w:r>
            <w:r w:rsidRPr="00AA7046">
              <w:rPr>
                <w:rFonts w:ascii="OpenSans" w:hAnsi="OpenSans" w:cs="Open Sans"/>
                <w:sz w:val="19"/>
                <w:szCs w:val="19"/>
              </w:rPr>
              <w:br/>
            </w:r>
            <w:r w:rsidRPr="00AA7046">
              <w:rPr>
                <w:rFonts w:ascii="OpenSans" w:hAnsi="OpenSans" w:cs="Open Sans"/>
                <w:sz w:val="19"/>
                <w:szCs w:val="19"/>
              </w:rPr>
              <w:t>6.3 Notification module configured</w:t>
            </w:r>
            <w:r w:rsidRPr="00AA7046">
              <w:rPr>
                <w:rFonts w:ascii="OpenSans" w:hAnsi="OpenSans" w:cs="Open Sans"/>
                <w:sz w:val="19"/>
                <w:szCs w:val="19"/>
              </w:rPr>
              <w:br/>
            </w:r>
            <w:r w:rsidRPr="00AA7046">
              <w:rPr>
                <w:rFonts w:ascii="OpenSans" w:hAnsi="OpenSans" w:cs="Open Sans"/>
                <w:sz w:val="19"/>
                <w:szCs w:val="19"/>
              </w:rPr>
              <w:t>6.4 Documentation prepared</w:t>
            </w:r>
          </w:p>
        </w:tc>
      </w:tr>
    </w:tbl>
    <w:p w:rsidRPr="005F1B2A" w:rsidR="00176C9E" w:rsidP="008E4654" w:rsidRDefault="00ED7827" w14:paraId="133D1AA9" w14:textId="3FB4D07C">
      <w:pPr>
        <w:pStyle w:val="BodyText"/>
        <w:spacing w:before="120"/>
        <w:ind w:firstLine="720"/>
        <w:jc w:val="both"/>
        <w:rPr>
          <w:rFonts w:ascii="OpenSans" w:hAnsi="OpenSans" w:cs="Open Sans"/>
        </w:rPr>
      </w:pPr>
      <w:r w:rsidRPr="005F1B2A">
        <w:rPr>
          <w:rFonts w:ascii="OpenSans" w:hAnsi="OpenSans" w:cs="Open Sans"/>
        </w:rPr>
        <w:t>Phase</w:t>
      </w:r>
      <w:r w:rsidRPr="005F1B2A" w:rsidR="00634E1D">
        <w:rPr>
          <w:rFonts w:ascii="OpenSans" w:hAnsi="OpenSans" w:cs="Open Sans"/>
        </w:rPr>
        <w:t>s</w:t>
      </w:r>
      <w:r w:rsidRPr="005F1B2A">
        <w:rPr>
          <w:rFonts w:ascii="OpenSans" w:hAnsi="OpenSans" w:cs="Open Sans"/>
        </w:rPr>
        <w:t xml:space="preserve"> 1</w:t>
      </w:r>
      <w:r w:rsidRPr="005F1B2A" w:rsidR="00634E1D">
        <w:rPr>
          <w:rFonts w:ascii="OpenSans" w:hAnsi="OpenSans" w:cs="Open Sans"/>
        </w:rPr>
        <w:t>,</w:t>
      </w:r>
      <w:r w:rsidRPr="005F1B2A" w:rsidR="0044362B">
        <w:rPr>
          <w:rFonts w:ascii="OpenSans" w:hAnsi="OpenSans" w:cs="Open Sans"/>
          <w:lang w:val="uk-UA"/>
        </w:rPr>
        <w:t xml:space="preserve">2 </w:t>
      </w:r>
      <w:r w:rsidRPr="005F1B2A">
        <w:rPr>
          <w:rFonts w:ascii="OpenSans" w:hAnsi="OpenSans" w:cs="Open Sans"/>
        </w:rPr>
        <w:t xml:space="preserve"> </w:t>
      </w:r>
      <w:r w:rsidRPr="005F1B2A" w:rsidR="004F1D6D">
        <w:rPr>
          <w:rFonts w:ascii="OpenSans" w:hAnsi="OpenSans" w:cs="Open Sans"/>
        </w:rPr>
        <w:t>–</w:t>
      </w:r>
      <w:r w:rsidRPr="005F1B2A">
        <w:rPr>
          <w:rFonts w:ascii="OpenSans" w:hAnsi="OpenSans" w:cs="Open Sans"/>
        </w:rPr>
        <w:t xml:space="preserve"> </w:t>
      </w:r>
      <w:r w:rsidRPr="005F1B2A" w:rsidR="11C74A87">
        <w:rPr>
          <w:rFonts w:ascii="OpenSans" w:hAnsi="OpenSans" w:cs="Open Sans"/>
        </w:rPr>
        <w:t>I</w:t>
      </w:r>
      <w:r w:rsidRPr="005F1B2A" w:rsidR="002D2F53">
        <w:rPr>
          <w:rFonts w:ascii="OpenSans" w:hAnsi="OpenSans" w:cs="Open Sans"/>
        </w:rPr>
        <w:t>mplement</w:t>
      </w:r>
      <w:r w:rsidRPr="005F1B2A" w:rsidR="1826E61C">
        <w:rPr>
          <w:rFonts w:ascii="OpenSans" w:hAnsi="OpenSans" w:cs="Open Sans"/>
        </w:rPr>
        <w:t>s</w:t>
      </w:r>
      <w:r w:rsidRPr="005F1B2A" w:rsidR="002D2F53">
        <w:rPr>
          <w:rFonts w:ascii="OpenSans" w:hAnsi="OpenSans" w:cs="Open Sans"/>
        </w:rPr>
        <w:t xml:space="preserve"> </w:t>
      </w:r>
      <w:r w:rsidRPr="005F1B2A" w:rsidR="2FD746DC">
        <w:rPr>
          <w:rFonts w:ascii="OpenSans" w:hAnsi="OpenSans" w:cs="Open Sans"/>
        </w:rPr>
        <w:t xml:space="preserve">MVP with </w:t>
      </w:r>
      <w:r w:rsidRPr="005F1B2A" w:rsidR="002D2F53">
        <w:rPr>
          <w:rFonts w:ascii="OpenSans" w:hAnsi="OpenSans" w:cs="Open Sans"/>
        </w:rPr>
        <w:t xml:space="preserve">the ETL/ELT processes </w:t>
      </w:r>
      <w:r w:rsidRPr="005F1B2A" w:rsidR="1F775808">
        <w:rPr>
          <w:rFonts w:ascii="OpenSans" w:hAnsi="OpenSans" w:cs="Open Sans"/>
        </w:rPr>
        <w:t xml:space="preserve">for </w:t>
      </w:r>
      <w:r w:rsidRPr="005F1B2A" w:rsidR="00074272">
        <w:rPr>
          <w:rFonts w:ascii="OpenSans" w:hAnsi="OpenSans" w:cs="Open Sans"/>
        </w:rPr>
        <w:t xml:space="preserve">downloading data to </w:t>
      </w:r>
      <w:r w:rsidRPr="005F1B2A" w:rsidR="00483CBF">
        <w:rPr>
          <w:rFonts w:ascii="OpenSans" w:hAnsi="OpenSans" w:cs="Open Sans"/>
        </w:rPr>
        <w:t>Bronze level of DWH</w:t>
      </w:r>
      <w:r w:rsidRPr="005F1B2A" w:rsidR="1F775808">
        <w:rPr>
          <w:rFonts w:ascii="OpenSans" w:hAnsi="OpenSans" w:cs="Open Sans"/>
        </w:rPr>
        <w:t xml:space="preserve"> </w:t>
      </w:r>
      <w:r w:rsidRPr="005F1B2A" w:rsidR="006178AB">
        <w:rPr>
          <w:rFonts w:ascii="OpenSans" w:hAnsi="OpenSans" w:cs="Open Sans"/>
        </w:rPr>
        <w:t>Fabric</w:t>
      </w:r>
    </w:p>
    <w:p w:rsidRPr="005F1B2A" w:rsidR="00DB70B0" w:rsidP="008E4654" w:rsidRDefault="00ED7827" w14:paraId="3AEE0A99" w14:textId="55BD060A">
      <w:pPr>
        <w:pStyle w:val="BodyText"/>
        <w:ind w:firstLine="720"/>
        <w:jc w:val="both"/>
        <w:rPr>
          <w:rFonts w:ascii="OpenSans" w:hAnsi="OpenSans" w:cs="Open Sans"/>
        </w:rPr>
      </w:pPr>
      <w:r w:rsidRPr="005F1B2A">
        <w:rPr>
          <w:rFonts w:ascii="OpenSans" w:hAnsi="OpenSans" w:cs="Open Sans"/>
        </w:rPr>
        <w:t>Phase</w:t>
      </w:r>
      <w:r w:rsidRPr="005F1B2A" w:rsidR="00634E1D">
        <w:rPr>
          <w:rFonts w:ascii="OpenSans" w:hAnsi="OpenSans" w:cs="Open Sans"/>
        </w:rPr>
        <w:t>s</w:t>
      </w:r>
      <w:r w:rsidRPr="005F1B2A">
        <w:rPr>
          <w:rFonts w:ascii="OpenSans" w:hAnsi="OpenSans" w:cs="Open Sans"/>
        </w:rPr>
        <w:t xml:space="preserve">  </w:t>
      </w:r>
      <w:r w:rsidRPr="005F1B2A" w:rsidR="00634E1D">
        <w:rPr>
          <w:rFonts w:ascii="OpenSans" w:hAnsi="OpenSans" w:cs="Open Sans"/>
        </w:rPr>
        <w:t>3,4,5,6</w:t>
      </w:r>
      <w:r w:rsidRPr="005F1B2A" w:rsidR="00A7606F">
        <w:rPr>
          <w:rFonts w:ascii="OpenSans" w:hAnsi="OpenSans" w:cs="Open Sans"/>
        </w:rPr>
        <w:t>–</w:t>
      </w:r>
      <w:r w:rsidRPr="005F1B2A" w:rsidR="00B93950">
        <w:rPr>
          <w:rFonts w:ascii="OpenSans" w:hAnsi="OpenSans" w:cs="Open Sans"/>
        </w:rPr>
        <w:t xml:space="preserve"> </w:t>
      </w:r>
      <w:r w:rsidRPr="005F1B2A" w:rsidR="23F92986">
        <w:rPr>
          <w:rFonts w:ascii="OpenSans" w:hAnsi="OpenSans" w:cs="Open Sans"/>
        </w:rPr>
        <w:t xml:space="preserve">Implements the DWH development for </w:t>
      </w:r>
      <w:r w:rsidRPr="005F1B2A" w:rsidR="00634E1D">
        <w:rPr>
          <w:rFonts w:ascii="OpenSans" w:hAnsi="OpenSans" w:cs="Open Sans"/>
        </w:rPr>
        <w:t>all Data Sources</w:t>
      </w:r>
      <w:r w:rsidRPr="005F1B2A" w:rsidR="00C709E4">
        <w:rPr>
          <w:rFonts w:ascii="OpenSans" w:hAnsi="OpenSans" w:cs="Open Sans"/>
        </w:rPr>
        <w:t xml:space="preserve"> on Bro</w:t>
      </w:r>
      <w:r w:rsidRPr="005F1B2A" w:rsidR="00265C1F">
        <w:rPr>
          <w:rFonts w:ascii="OpenSans" w:hAnsi="OpenSans" w:cs="Open Sans"/>
        </w:rPr>
        <w:t xml:space="preserve">nze, Silver, Gold levels including </w:t>
      </w:r>
      <w:r w:rsidRPr="005F1B2A" w:rsidR="23F92986">
        <w:rPr>
          <w:rFonts w:ascii="OpenSans" w:hAnsi="OpenSans" w:cs="Open Sans"/>
        </w:rPr>
        <w:t>data quality and workflows orchestration engines implementation</w:t>
      </w:r>
      <w:r w:rsidRPr="005F1B2A" w:rsidR="00A857B0">
        <w:rPr>
          <w:rFonts w:ascii="OpenSans" w:hAnsi="OpenSans" w:cs="Open Sans"/>
        </w:rPr>
        <w:t>.</w:t>
      </w:r>
    </w:p>
    <w:p w:rsidRPr="005F1B2A" w:rsidR="0F2BBF3E" w:rsidP="008E4654" w:rsidRDefault="00DB70B0" w14:paraId="5E14C224" w14:textId="55228270">
      <w:pPr>
        <w:pStyle w:val="Heading1"/>
        <w:spacing w:after="240"/>
        <w:ind w:firstLine="720"/>
        <w:rPr>
          <w:rFonts w:hint="eastAsia" w:ascii="OpenSans" w:hAnsi="OpenSans" w:cs="Open Sans"/>
          <w:color w:val="auto"/>
          <w:sz w:val="48"/>
          <w:szCs w:val="48"/>
          <w:lang w:eastAsia="en-GB"/>
        </w:rPr>
      </w:pPr>
      <w:bookmarkStart w:name="_Toc65506994" w:id="90"/>
      <w:bookmarkStart w:name="_Toc197067910" w:id="91"/>
      <w:r w:rsidRPr="005F1B2A">
        <w:rPr>
          <w:rFonts w:ascii="OpenSans" w:hAnsi="OpenSans" w:cs="Open Sans"/>
          <w:color w:val="auto"/>
          <w:sz w:val="48"/>
          <w:szCs w:val="48"/>
          <w:lang w:eastAsia="en-GB"/>
        </w:rPr>
        <w:t>Assumptions</w:t>
      </w:r>
      <w:bookmarkEnd w:id="90"/>
      <w:r w:rsidRPr="005F1B2A">
        <w:rPr>
          <w:rFonts w:ascii="OpenSans" w:hAnsi="OpenSans" w:cs="Open Sans"/>
          <w:color w:val="auto"/>
          <w:sz w:val="48"/>
          <w:szCs w:val="48"/>
          <w:lang w:eastAsia="en-GB"/>
        </w:rPr>
        <w:t xml:space="preserve"> </w:t>
      </w:r>
      <w:r w:rsidRPr="005F1B2A" w:rsidR="002734BD">
        <w:rPr>
          <w:rFonts w:ascii="OpenSans" w:hAnsi="OpenSans" w:cs="Open Sans"/>
          <w:color w:val="auto"/>
          <w:sz w:val="48"/>
          <w:szCs w:val="48"/>
          <w:lang w:eastAsia="en-GB"/>
        </w:rPr>
        <w:t xml:space="preserve">and </w:t>
      </w:r>
      <w:r w:rsidRPr="005F1B2A" w:rsidR="008E4654">
        <w:rPr>
          <w:rFonts w:ascii="OpenSans" w:hAnsi="OpenSans" w:cs="Open Sans"/>
          <w:color w:val="auto"/>
          <w:sz w:val="48"/>
          <w:szCs w:val="48"/>
          <w:lang w:eastAsia="en-GB"/>
        </w:rPr>
        <w:t>l</w:t>
      </w:r>
      <w:r w:rsidRPr="005F1B2A" w:rsidR="002734BD">
        <w:rPr>
          <w:rFonts w:ascii="OpenSans" w:hAnsi="OpenSans" w:cs="Open Sans"/>
          <w:color w:val="auto"/>
          <w:sz w:val="48"/>
          <w:szCs w:val="48"/>
          <w:lang w:eastAsia="en-GB"/>
        </w:rPr>
        <w:t>imitations</w:t>
      </w:r>
      <w:bookmarkEnd w:id="91"/>
    </w:p>
    <w:p w:rsidRPr="005F1B2A" w:rsidR="001A0287" w:rsidP="008E4654" w:rsidRDefault="002734BD" w14:paraId="2B5FC8D1" w14:textId="2A8648D0">
      <w:pPr>
        <w:spacing w:after="120"/>
        <w:ind w:firstLine="720"/>
        <w:rPr>
          <w:rFonts w:ascii="OpenSans" w:hAnsi="OpenSans" w:eastAsia="Proxima Nova Rg" w:cs="Tahoma"/>
        </w:rPr>
      </w:pPr>
      <w:r w:rsidRPr="005F1B2A">
        <w:rPr>
          <w:rFonts w:ascii="OpenSans" w:hAnsi="OpenSans" w:eastAsiaTheme="minorEastAsia" w:cstheme="minorBidi"/>
        </w:rPr>
        <w:t>This section summarizes main assumptions and limitations based on which solution vision and scope is designed and described in this document.</w:t>
      </w:r>
    </w:p>
    <w:tbl>
      <w:tblPr>
        <w:tblStyle w:val="TableGridLight"/>
        <w:tblpPr w:leftFromText="181" w:rightFromText="181" w:vertAnchor="text" w:tblpY="1"/>
        <w:tblOverlap w:val="never"/>
        <w:tblW w:w="5000" w:type="pct"/>
        <w:tblLook w:val="06A0" w:firstRow="1" w:lastRow="0" w:firstColumn="1" w:lastColumn="0" w:noHBand="1" w:noVBand="1"/>
      </w:tblPr>
      <w:tblGrid>
        <w:gridCol w:w="1356"/>
        <w:gridCol w:w="1750"/>
        <w:gridCol w:w="6244"/>
      </w:tblGrid>
      <w:tr w:rsidRPr="005F1B2A" w:rsidR="00E735BF" w:rsidTr="003E0943" w14:paraId="041CCB6C" w14:textId="77777777">
        <w:trPr>
          <w:trHeight w:val="300"/>
          <w:tblHeader/>
        </w:trPr>
        <w:tc>
          <w:tcPr>
            <w:tcW w:w="725" w:type="pct"/>
            <w:shd w:val="clear" w:color="auto" w:fill="000000" w:themeFill="text1"/>
          </w:tcPr>
          <w:p w:rsidRPr="005F1B2A" w:rsidR="002734BD" w:rsidP="00BC382C" w:rsidRDefault="002734BD" w14:paraId="6611B7AC" w14:textId="77777777">
            <w:pPr>
              <w:spacing w:before="120" w:after="120"/>
              <w:jc w:val="center"/>
              <w:rPr>
                <w:rFonts w:ascii="OpenSans" w:hAnsi="OpenSans" w:cs="Segoe UI"/>
                <w:sz w:val="19"/>
                <w:szCs w:val="19"/>
              </w:rPr>
            </w:pPr>
            <w:r w:rsidRPr="005F1B2A">
              <w:rPr>
                <w:rFonts w:ascii="OpenSans" w:hAnsi="OpenSans" w:cs="Segoe UI"/>
                <w:sz w:val="19"/>
                <w:szCs w:val="19"/>
              </w:rPr>
              <w:t>ASSUMP-ID</w:t>
            </w:r>
          </w:p>
        </w:tc>
        <w:tc>
          <w:tcPr>
            <w:tcW w:w="936" w:type="pct"/>
            <w:shd w:val="clear" w:color="auto" w:fill="000000" w:themeFill="text1"/>
          </w:tcPr>
          <w:p w:rsidRPr="005F1B2A" w:rsidR="002734BD" w:rsidP="00BC382C" w:rsidRDefault="002734BD" w14:paraId="50C03E04" w14:textId="77777777">
            <w:pPr>
              <w:spacing w:before="120" w:after="120"/>
              <w:jc w:val="center"/>
              <w:rPr>
                <w:rFonts w:ascii="OpenSans" w:hAnsi="OpenSans" w:cs="Segoe UI"/>
                <w:sz w:val="19"/>
                <w:szCs w:val="19"/>
              </w:rPr>
            </w:pPr>
            <w:r w:rsidRPr="005F1B2A">
              <w:rPr>
                <w:rFonts w:ascii="OpenSans" w:hAnsi="OpenSans" w:cs="Segoe UI"/>
                <w:sz w:val="19"/>
                <w:szCs w:val="19"/>
              </w:rPr>
              <w:t>Name</w:t>
            </w:r>
          </w:p>
        </w:tc>
        <w:tc>
          <w:tcPr>
            <w:tcW w:w="3339" w:type="pct"/>
            <w:shd w:val="clear" w:color="auto" w:fill="000000" w:themeFill="text1"/>
          </w:tcPr>
          <w:p w:rsidRPr="005F1B2A" w:rsidR="002734BD" w:rsidP="00BC382C" w:rsidRDefault="002734BD" w14:paraId="7A17F4F1" w14:textId="77777777">
            <w:pPr>
              <w:spacing w:before="120" w:after="120"/>
              <w:jc w:val="center"/>
              <w:rPr>
                <w:rFonts w:ascii="OpenSans" w:hAnsi="OpenSans" w:cs="Segoe UI"/>
                <w:sz w:val="19"/>
                <w:szCs w:val="19"/>
              </w:rPr>
            </w:pPr>
            <w:r w:rsidRPr="005F1B2A">
              <w:rPr>
                <w:rFonts w:ascii="OpenSans" w:hAnsi="OpenSans" w:cs="Segoe UI"/>
                <w:sz w:val="19"/>
                <w:szCs w:val="19"/>
              </w:rPr>
              <w:t>Description</w:t>
            </w:r>
          </w:p>
        </w:tc>
      </w:tr>
      <w:tr w:rsidRPr="005F1B2A" w:rsidR="00E735BF" w:rsidTr="00BC382C" w14:paraId="498A028A" w14:textId="77777777">
        <w:trPr>
          <w:trHeight w:val="300"/>
        </w:trPr>
        <w:tc>
          <w:tcPr>
            <w:tcW w:w="725" w:type="pct"/>
          </w:tcPr>
          <w:p w:rsidRPr="005F1B2A" w:rsidR="0030545C" w:rsidP="00BC382C" w:rsidRDefault="003307C2" w14:paraId="77FAC79C" w14:textId="0F28250D">
            <w:pPr>
              <w:spacing w:before="120" w:after="120"/>
              <w:rPr>
                <w:rFonts w:ascii="OpenSans" w:hAnsi="OpenSans"/>
                <w:sz w:val="19"/>
                <w:szCs w:val="19"/>
                <w:lang w:eastAsia="en-GB"/>
              </w:rPr>
            </w:pPr>
            <w:r w:rsidRPr="005F1B2A">
              <w:rPr>
                <w:rFonts w:ascii="OpenSans" w:hAnsi="OpenSans"/>
                <w:sz w:val="19"/>
                <w:szCs w:val="19"/>
                <w:lang w:eastAsia="en-GB"/>
              </w:rPr>
              <w:t>ASSUMP-</w:t>
            </w:r>
            <w:r w:rsidRPr="005F1B2A" w:rsidR="1ADFD37B">
              <w:rPr>
                <w:rFonts w:ascii="OpenSans" w:hAnsi="OpenSans"/>
                <w:sz w:val="19"/>
                <w:szCs w:val="19"/>
                <w:lang w:eastAsia="en-GB"/>
              </w:rPr>
              <w:t>0</w:t>
            </w:r>
            <w:r w:rsidRPr="005F1B2A" w:rsidR="3C618BE4">
              <w:rPr>
                <w:rFonts w:ascii="OpenSans" w:hAnsi="OpenSans"/>
                <w:sz w:val="19"/>
                <w:szCs w:val="19"/>
                <w:lang w:eastAsia="en-GB"/>
              </w:rPr>
              <w:t>1</w:t>
            </w:r>
          </w:p>
        </w:tc>
        <w:tc>
          <w:tcPr>
            <w:tcW w:w="936" w:type="pct"/>
          </w:tcPr>
          <w:p w:rsidRPr="005F1B2A" w:rsidR="0030545C" w:rsidP="00BC382C" w:rsidRDefault="003307C2" w14:paraId="6AC89804" w14:textId="77777777">
            <w:pPr>
              <w:spacing w:before="120" w:after="120"/>
              <w:rPr>
                <w:rFonts w:ascii="OpenSans" w:hAnsi="OpenSans"/>
                <w:sz w:val="19"/>
                <w:szCs w:val="19"/>
                <w:lang w:eastAsia="en-GB"/>
              </w:rPr>
            </w:pPr>
            <w:r w:rsidRPr="005F1B2A">
              <w:rPr>
                <w:rFonts w:ascii="OpenSans" w:hAnsi="OpenSans"/>
                <w:sz w:val="19"/>
                <w:szCs w:val="19"/>
                <w:lang w:eastAsia="en-GB"/>
              </w:rPr>
              <w:t xml:space="preserve">Data </w:t>
            </w:r>
            <w:r w:rsidRPr="005F1B2A" w:rsidR="72226766">
              <w:rPr>
                <w:rFonts w:ascii="OpenSans" w:hAnsi="OpenSans"/>
                <w:sz w:val="19"/>
                <w:szCs w:val="19"/>
                <w:lang w:eastAsia="en-GB"/>
              </w:rPr>
              <w:t>q</w:t>
            </w:r>
            <w:r w:rsidRPr="005F1B2A">
              <w:rPr>
                <w:rFonts w:ascii="OpenSans" w:hAnsi="OpenSans"/>
                <w:sz w:val="19"/>
                <w:szCs w:val="19"/>
                <w:lang w:eastAsia="en-GB"/>
              </w:rPr>
              <w:t>uality</w:t>
            </w:r>
          </w:p>
        </w:tc>
        <w:tc>
          <w:tcPr>
            <w:tcW w:w="3339" w:type="pct"/>
          </w:tcPr>
          <w:p w:rsidRPr="005F1B2A" w:rsidR="0030545C" w:rsidP="00BC382C" w:rsidRDefault="003307C2" w14:paraId="2C7CC478" w14:textId="77777777">
            <w:pPr>
              <w:spacing w:before="120" w:after="120"/>
              <w:rPr>
                <w:rFonts w:ascii="OpenSans" w:hAnsi="OpenSans" w:eastAsia="OpenSans"/>
                <w:sz w:val="19"/>
                <w:szCs w:val="19"/>
                <w:lang w:val="uk-UA" w:eastAsia="en-GB"/>
              </w:rPr>
            </w:pPr>
            <w:r w:rsidRPr="005F1B2A">
              <w:rPr>
                <w:rFonts w:ascii="OpenSans" w:hAnsi="OpenSans" w:eastAsia="OpenSans"/>
                <w:sz w:val="19"/>
                <w:szCs w:val="19"/>
                <w:lang w:eastAsia="en-GB"/>
              </w:rPr>
              <w:t xml:space="preserve">Data </w:t>
            </w:r>
            <w:r w:rsidRPr="005F1B2A" w:rsidR="16773B98">
              <w:rPr>
                <w:rFonts w:ascii="OpenSans" w:hAnsi="OpenSans" w:eastAsia="OpenSans"/>
                <w:sz w:val="19"/>
                <w:szCs w:val="19"/>
                <w:lang w:eastAsia="en-GB"/>
              </w:rPr>
              <w:t>q</w:t>
            </w:r>
            <w:r w:rsidRPr="005F1B2A" w:rsidR="7857BF86">
              <w:rPr>
                <w:rFonts w:ascii="OpenSans" w:hAnsi="OpenSans" w:eastAsia="OpenSans"/>
                <w:sz w:val="19"/>
                <w:szCs w:val="19"/>
                <w:lang w:eastAsia="en-GB"/>
              </w:rPr>
              <w:t>uality</w:t>
            </w:r>
            <w:r w:rsidRPr="005F1B2A">
              <w:rPr>
                <w:rFonts w:ascii="OpenSans" w:hAnsi="OpenSans" w:eastAsia="OpenSans"/>
                <w:sz w:val="19"/>
                <w:szCs w:val="19"/>
                <w:lang w:eastAsia="en-GB"/>
              </w:rPr>
              <w:t xml:space="preserve"> rules </w:t>
            </w:r>
            <w:r w:rsidRPr="005F1B2A" w:rsidR="3966DC21">
              <w:rPr>
                <w:rFonts w:ascii="OpenSans" w:hAnsi="OpenSans" w:eastAsia="OpenSans"/>
                <w:sz w:val="19"/>
                <w:szCs w:val="19"/>
                <w:lang w:eastAsia="en-GB"/>
              </w:rPr>
              <w:t>and their</w:t>
            </w:r>
            <w:r w:rsidRPr="005F1B2A" w:rsidR="7857BF86">
              <w:rPr>
                <w:rFonts w:ascii="OpenSans" w:hAnsi="OpenSans" w:eastAsia="OpenSans"/>
                <w:sz w:val="19"/>
                <w:szCs w:val="19"/>
                <w:lang w:eastAsia="en-GB"/>
              </w:rPr>
              <w:t xml:space="preserve"> </w:t>
            </w:r>
            <w:r w:rsidRPr="005F1B2A" w:rsidR="5CC58BA8">
              <w:rPr>
                <w:rFonts w:ascii="OpenSans" w:hAnsi="OpenSans" w:eastAsia="OpenSans"/>
                <w:sz w:val="19"/>
                <w:szCs w:val="19"/>
                <w:lang w:eastAsia="en-GB"/>
              </w:rPr>
              <w:t xml:space="preserve">priorities </w:t>
            </w:r>
            <w:r w:rsidRPr="005F1B2A" w:rsidR="00D75CDD">
              <w:rPr>
                <w:rFonts w:ascii="OpenSans" w:hAnsi="OpenSans" w:eastAsia="OpenSans"/>
                <w:sz w:val="19"/>
                <w:szCs w:val="19"/>
                <w:lang w:eastAsia="en-GB"/>
              </w:rPr>
              <w:t>should</w:t>
            </w:r>
            <w:r w:rsidRPr="005F1B2A">
              <w:rPr>
                <w:rFonts w:ascii="OpenSans" w:hAnsi="OpenSans" w:eastAsia="OpenSans"/>
                <w:sz w:val="19"/>
                <w:szCs w:val="19"/>
                <w:lang w:eastAsia="en-GB"/>
              </w:rPr>
              <w:t xml:space="preserve"> be defined </w:t>
            </w:r>
            <w:r w:rsidRPr="005F1B2A" w:rsidR="02FC3C8C">
              <w:rPr>
                <w:rFonts w:ascii="OpenSans" w:hAnsi="OpenSans" w:eastAsia="OpenSans"/>
                <w:sz w:val="19"/>
                <w:szCs w:val="19"/>
                <w:lang w:eastAsia="en-GB"/>
              </w:rPr>
              <w:t>and approved</w:t>
            </w:r>
            <w:r w:rsidRPr="005F1B2A" w:rsidR="00FF1086">
              <w:rPr>
                <w:rFonts w:ascii="OpenSans" w:hAnsi="OpenSans" w:eastAsia="OpenSans"/>
                <w:sz w:val="19"/>
                <w:szCs w:val="19"/>
                <w:lang w:eastAsia="en-GB"/>
              </w:rPr>
              <w:t xml:space="preserve"> by data owners</w:t>
            </w:r>
          </w:p>
        </w:tc>
      </w:tr>
      <w:tr w:rsidRPr="005F1B2A" w:rsidR="00E735BF" w:rsidTr="00BC382C" w14:paraId="1F644560" w14:textId="77777777">
        <w:trPr>
          <w:trHeight w:val="300"/>
        </w:trPr>
        <w:tc>
          <w:tcPr>
            <w:tcW w:w="725" w:type="pct"/>
          </w:tcPr>
          <w:p w:rsidRPr="005F1B2A" w:rsidR="3E71B7E8" w:rsidP="00BC382C" w:rsidRDefault="2D2A2662" w14:paraId="4E9044E5" w14:textId="6683B3BB">
            <w:pPr>
              <w:spacing w:before="120" w:after="120"/>
              <w:rPr>
                <w:rFonts w:ascii="OpenSans" w:hAnsi="OpenSans"/>
                <w:sz w:val="19"/>
                <w:szCs w:val="19"/>
                <w:lang w:eastAsia="en-GB"/>
              </w:rPr>
            </w:pPr>
            <w:r w:rsidRPr="005F1B2A">
              <w:rPr>
                <w:rFonts w:ascii="OpenSans" w:hAnsi="OpenSans"/>
                <w:sz w:val="19"/>
                <w:szCs w:val="19"/>
                <w:lang w:eastAsia="en-GB"/>
              </w:rPr>
              <w:t>ASSUMP-</w:t>
            </w:r>
            <w:r w:rsidRPr="005F1B2A" w:rsidR="0B6BA71C">
              <w:rPr>
                <w:rFonts w:ascii="OpenSans" w:hAnsi="OpenSans"/>
                <w:sz w:val="19"/>
                <w:szCs w:val="19"/>
                <w:lang w:eastAsia="en-GB"/>
              </w:rPr>
              <w:t>0</w:t>
            </w:r>
            <w:r w:rsidRPr="005F1B2A" w:rsidR="2F9AFA4E">
              <w:rPr>
                <w:rFonts w:ascii="OpenSans" w:hAnsi="OpenSans"/>
                <w:sz w:val="19"/>
                <w:szCs w:val="19"/>
                <w:lang w:eastAsia="en-GB"/>
              </w:rPr>
              <w:t>2</w:t>
            </w:r>
          </w:p>
        </w:tc>
        <w:tc>
          <w:tcPr>
            <w:tcW w:w="936" w:type="pct"/>
          </w:tcPr>
          <w:p w:rsidRPr="005F1B2A" w:rsidR="3E71B7E8" w:rsidP="00BC382C" w:rsidRDefault="2D2A2662" w14:paraId="0FAFDA17" w14:textId="77777777">
            <w:pPr>
              <w:spacing w:before="120" w:after="120"/>
              <w:rPr>
                <w:rFonts w:ascii="OpenSans" w:hAnsi="OpenSans"/>
                <w:sz w:val="19"/>
                <w:szCs w:val="19"/>
                <w:lang w:eastAsia="en-GB"/>
              </w:rPr>
            </w:pPr>
            <w:r w:rsidRPr="005F1B2A">
              <w:rPr>
                <w:rFonts w:ascii="OpenSans" w:hAnsi="OpenSans"/>
                <w:sz w:val="19"/>
                <w:szCs w:val="19"/>
                <w:lang w:eastAsia="en-GB"/>
              </w:rPr>
              <w:t xml:space="preserve">Workflows </w:t>
            </w:r>
            <w:r w:rsidRPr="005F1B2A" w:rsidR="5B70A942">
              <w:rPr>
                <w:rFonts w:ascii="OpenSans" w:hAnsi="OpenSans"/>
                <w:sz w:val="19"/>
                <w:szCs w:val="19"/>
                <w:lang w:eastAsia="en-GB"/>
              </w:rPr>
              <w:t>s</w:t>
            </w:r>
            <w:r w:rsidRPr="005F1B2A">
              <w:rPr>
                <w:rFonts w:ascii="OpenSans" w:hAnsi="OpenSans"/>
                <w:sz w:val="19"/>
                <w:szCs w:val="19"/>
                <w:lang w:eastAsia="en-GB"/>
              </w:rPr>
              <w:t>chedule</w:t>
            </w:r>
            <w:r w:rsidRPr="005F1B2A" w:rsidR="768F8F6D">
              <w:rPr>
                <w:rFonts w:ascii="OpenSans" w:hAnsi="OpenSans"/>
                <w:sz w:val="19"/>
                <w:szCs w:val="19"/>
                <w:lang w:eastAsia="en-GB"/>
              </w:rPr>
              <w:t>s</w:t>
            </w:r>
          </w:p>
        </w:tc>
        <w:tc>
          <w:tcPr>
            <w:tcW w:w="3339" w:type="pct"/>
          </w:tcPr>
          <w:p w:rsidRPr="005F1B2A" w:rsidR="3E71B7E8" w:rsidP="00BC382C" w:rsidRDefault="4C5DDD9F" w14:paraId="684E501D" w14:textId="77777777">
            <w:pPr>
              <w:spacing w:before="120" w:after="120"/>
              <w:rPr>
                <w:rFonts w:ascii="OpenSans" w:hAnsi="OpenSans" w:eastAsia="OpenSans"/>
                <w:sz w:val="19"/>
                <w:szCs w:val="19"/>
                <w:lang w:eastAsia="en-GB"/>
              </w:rPr>
            </w:pPr>
            <w:r w:rsidRPr="005F1B2A">
              <w:rPr>
                <w:rFonts w:ascii="OpenSans" w:hAnsi="OpenSans" w:eastAsia="OpenSans"/>
                <w:sz w:val="19"/>
                <w:szCs w:val="19"/>
                <w:lang w:eastAsia="en-GB"/>
              </w:rPr>
              <w:t>Data processing w</w:t>
            </w:r>
            <w:r w:rsidRPr="005F1B2A" w:rsidR="2D2A2662">
              <w:rPr>
                <w:rFonts w:ascii="OpenSans" w:hAnsi="OpenSans" w:eastAsia="OpenSans"/>
                <w:sz w:val="19"/>
                <w:szCs w:val="19"/>
                <w:lang w:eastAsia="en-GB"/>
              </w:rPr>
              <w:t>orkflows schedule</w:t>
            </w:r>
            <w:r w:rsidRPr="005F1B2A" w:rsidR="6C9D5804">
              <w:rPr>
                <w:rFonts w:ascii="OpenSans" w:hAnsi="OpenSans" w:eastAsia="OpenSans"/>
                <w:sz w:val="19"/>
                <w:szCs w:val="19"/>
                <w:lang w:eastAsia="en-GB"/>
              </w:rPr>
              <w:t>s</w:t>
            </w:r>
            <w:r w:rsidRPr="005F1B2A" w:rsidR="2D2A2662">
              <w:rPr>
                <w:rFonts w:ascii="OpenSans" w:hAnsi="OpenSans" w:eastAsia="OpenSans"/>
                <w:sz w:val="19"/>
                <w:szCs w:val="19"/>
                <w:lang w:eastAsia="en-GB"/>
              </w:rPr>
              <w:t xml:space="preserve"> should be defined </w:t>
            </w:r>
            <w:r w:rsidRPr="005F1B2A" w:rsidR="1431D650">
              <w:rPr>
                <w:rFonts w:ascii="OpenSans" w:hAnsi="OpenSans" w:eastAsia="OpenSans"/>
                <w:sz w:val="19"/>
                <w:szCs w:val="19"/>
                <w:lang w:eastAsia="en-GB"/>
              </w:rPr>
              <w:t xml:space="preserve">and approved </w:t>
            </w:r>
            <w:r w:rsidRPr="005F1B2A" w:rsidR="2D2A2662">
              <w:rPr>
                <w:rFonts w:ascii="OpenSans" w:hAnsi="OpenSans" w:eastAsia="OpenSans"/>
                <w:sz w:val="19"/>
                <w:szCs w:val="19"/>
                <w:lang w:eastAsia="en-GB"/>
              </w:rPr>
              <w:t>by data owners</w:t>
            </w:r>
          </w:p>
        </w:tc>
      </w:tr>
      <w:tr w:rsidRPr="005F1B2A" w:rsidR="00E735BF" w:rsidTr="00BC382C" w14:paraId="1D04C5D6" w14:textId="77777777">
        <w:trPr>
          <w:trHeight w:val="300"/>
        </w:trPr>
        <w:tc>
          <w:tcPr>
            <w:tcW w:w="725" w:type="pct"/>
          </w:tcPr>
          <w:p w:rsidRPr="005F1B2A" w:rsidR="146B1FCC" w:rsidP="00BC382C" w:rsidRDefault="2D2A2662" w14:paraId="64C6295F" w14:textId="08025B52">
            <w:pPr>
              <w:spacing w:before="120" w:after="120"/>
              <w:rPr>
                <w:rFonts w:ascii="OpenSans" w:hAnsi="OpenSans"/>
                <w:sz w:val="19"/>
                <w:szCs w:val="19"/>
                <w:lang w:eastAsia="en-GB"/>
              </w:rPr>
            </w:pPr>
            <w:r w:rsidRPr="005F1B2A">
              <w:rPr>
                <w:rFonts w:ascii="OpenSans" w:hAnsi="OpenSans"/>
                <w:sz w:val="19"/>
                <w:szCs w:val="19"/>
                <w:lang w:eastAsia="en-GB"/>
              </w:rPr>
              <w:t>ASSUMP-</w:t>
            </w:r>
            <w:r w:rsidRPr="005F1B2A" w:rsidR="0B6BA71C">
              <w:rPr>
                <w:rFonts w:ascii="OpenSans" w:hAnsi="OpenSans"/>
                <w:sz w:val="19"/>
                <w:szCs w:val="19"/>
                <w:lang w:eastAsia="en-GB"/>
              </w:rPr>
              <w:t>0</w:t>
            </w:r>
            <w:r w:rsidRPr="005F1B2A" w:rsidR="7F36994F">
              <w:rPr>
                <w:rFonts w:ascii="OpenSans" w:hAnsi="OpenSans"/>
                <w:sz w:val="19"/>
                <w:szCs w:val="19"/>
                <w:lang w:eastAsia="en-GB"/>
              </w:rPr>
              <w:t>3</w:t>
            </w:r>
          </w:p>
        </w:tc>
        <w:tc>
          <w:tcPr>
            <w:tcW w:w="936" w:type="pct"/>
          </w:tcPr>
          <w:p w:rsidRPr="005F1B2A" w:rsidR="146B1FCC" w:rsidP="00BC382C" w:rsidRDefault="2D2A2662" w14:paraId="212E15E1" w14:textId="77777777">
            <w:pPr>
              <w:spacing w:before="120" w:after="120"/>
              <w:rPr>
                <w:rFonts w:ascii="OpenSans" w:hAnsi="OpenSans"/>
                <w:sz w:val="19"/>
                <w:szCs w:val="19"/>
                <w:lang w:eastAsia="en-GB"/>
              </w:rPr>
            </w:pPr>
            <w:r w:rsidRPr="005F1B2A">
              <w:rPr>
                <w:rFonts w:ascii="OpenSans" w:hAnsi="OpenSans"/>
                <w:sz w:val="19"/>
                <w:szCs w:val="19"/>
                <w:lang w:eastAsia="en-GB"/>
              </w:rPr>
              <w:t>Workflows Dependencies</w:t>
            </w:r>
          </w:p>
        </w:tc>
        <w:tc>
          <w:tcPr>
            <w:tcW w:w="3339" w:type="pct"/>
          </w:tcPr>
          <w:p w:rsidRPr="005F1B2A" w:rsidR="146B1FCC" w:rsidP="00BC382C" w:rsidRDefault="00E3BBFD" w14:paraId="000A0F97" w14:textId="77777777">
            <w:pPr>
              <w:spacing w:before="120" w:after="120"/>
              <w:rPr>
                <w:rFonts w:ascii="OpenSans" w:hAnsi="OpenSans" w:eastAsia="OpenSans"/>
                <w:sz w:val="19"/>
                <w:szCs w:val="19"/>
                <w:lang w:eastAsia="en-GB"/>
              </w:rPr>
            </w:pPr>
            <w:r w:rsidRPr="005F1B2A">
              <w:rPr>
                <w:rFonts w:ascii="OpenSans" w:hAnsi="OpenSans" w:eastAsia="OpenSans"/>
                <w:sz w:val="19"/>
                <w:szCs w:val="19"/>
                <w:lang w:eastAsia="en-GB"/>
              </w:rPr>
              <w:t>Data processing workflows dependencies should be defined and approved by data owners</w:t>
            </w:r>
          </w:p>
        </w:tc>
      </w:tr>
      <w:tr w:rsidRPr="005F1B2A" w:rsidR="00E735BF" w:rsidTr="00BC382C" w14:paraId="2C0CB2D1" w14:textId="77777777">
        <w:trPr>
          <w:trHeight w:val="300"/>
        </w:trPr>
        <w:tc>
          <w:tcPr>
            <w:tcW w:w="725" w:type="pct"/>
          </w:tcPr>
          <w:p w:rsidRPr="005F1B2A" w:rsidR="4743B442" w:rsidP="00BC382C" w:rsidRDefault="06D2C644" w14:paraId="5B265C23" w14:textId="66C2D662">
            <w:pPr>
              <w:spacing w:before="120" w:after="120"/>
              <w:rPr>
                <w:rFonts w:ascii="OpenSans" w:hAnsi="OpenSans"/>
                <w:sz w:val="19"/>
                <w:szCs w:val="19"/>
                <w:lang w:eastAsia="en-GB"/>
              </w:rPr>
            </w:pPr>
            <w:r w:rsidRPr="005F1B2A">
              <w:rPr>
                <w:rFonts w:ascii="OpenSans" w:hAnsi="OpenSans"/>
                <w:sz w:val="19"/>
                <w:szCs w:val="19"/>
                <w:lang w:eastAsia="en-GB"/>
              </w:rPr>
              <w:t>ASSUMP-</w:t>
            </w:r>
            <w:r w:rsidRPr="005F1B2A" w:rsidR="244728E8">
              <w:rPr>
                <w:rFonts w:ascii="OpenSans" w:hAnsi="OpenSans"/>
                <w:sz w:val="19"/>
                <w:szCs w:val="19"/>
                <w:lang w:eastAsia="en-GB"/>
              </w:rPr>
              <w:t>0</w:t>
            </w:r>
            <w:r w:rsidRPr="005F1B2A" w:rsidR="2A835274">
              <w:rPr>
                <w:rFonts w:ascii="OpenSans" w:hAnsi="OpenSans"/>
                <w:sz w:val="19"/>
                <w:szCs w:val="19"/>
                <w:lang w:eastAsia="en-GB"/>
              </w:rPr>
              <w:t>4</w:t>
            </w:r>
          </w:p>
        </w:tc>
        <w:tc>
          <w:tcPr>
            <w:tcW w:w="936" w:type="pct"/>
          </w:tcPr>
          <w:p w:rsidRPr="005F1B2A" w:rsidR="4743B442" w:rsidP="00BC382C" w:rsidRDefault="06D2C644" w14:paraId="69A9976F" w14:textId="77777777">
            <w:pPr>
              <w:spacing w:before="120" w:after="120"/>
              <w:rPr>
                <w:rFonts w:ascii="OpenSans" w:hAnsi="OpenSans"/>
                <w:sz w:val="19"/>
                <w:szCs w:val="19"/>
                <w:lang w:eastAsia="en-GB"/>
              </w:rPr>
            </w:pPr>
            <w:r w:rsidRPr="005F1B2A">
              <w:rPr>
                <w:rFonts w:ascii="OpenSans" w:hAnsi="OpenSans"/>
                <w:sz w:val="19"/>
                <w:szCs w:val="19"/>
                <w:lang w:eastAsia="en-GB"/>
              </w:rPr>
              <w:t>DWH implementation</w:t>
            </w:r>
          </w:p>
        </w:tc>
        <w:tc>
          <w:tcPr>
            <w:tcW w:w="3339" w:type="pct"/>
          </w:tcPr>
          <w:p w:rsidRPr="005F1B2A" w:rsidR="4743B442" w:rsidP="00BC382C" w:rsidRDefault="06D2C644" w14:paraId="2A236CAB" w14:textId="4176E6BF">
            <w:pPr>
              <w:spacing w:before="120" w:after="120"/>
              <w:rPr>
                <w:rFonts w:ascii="OpenSans" w:hAnsi="OpenSans" w:eastAsia="OpenSans"/>
                <w:sz w:val="19"/>
                <w:szCs w:val="19"/>
                <w:lang w:eastAsia="en-GB"/>
              </w:rPr>
            </w:pPr>
            <w:r w:rsidRPr="005F1B2A">
              <w:rPr>
                <w:rFonts w:ascii="OpenSans" w:hAnsi="OpenSans" w:eastAsia="OpenSans"/>
                <w:sz w:val="19"/>
                <w:szCs w:val="19"/>
                <w:lang w:eastAsia="en-GB"/>
              </w:rPr>
              <w:t>The DWH implementation should be s</w:t>
            </w:r>
            <w:r w:rsidRPr="005F1B2A" w:rsidR="11F40F33">
              <w:rPr>
                <w:rFonts w:ascii="OpenSans" w:hAnsi="OpenSans" w:eastAsia="OpenSans"/>
                <w:sz w:val="19"/>
                <w:szCs w:val="19"/>
                <w:lang w:eastAsia="en-GB"/>
              </w:rPr>
              <w:t>plit</w:t>
            </w:r>
            <w:r w:rsidRPr="005F1B2A">
              <w:rPr>
                <w:rFonts w:ascii="OpenSans" w:hAnsi="OpenSans" w:eastAsia="OpenSans"/>
                <w:sz w:val="19"/>
                <w:szCs w:val="19"/>
                <w:lang w:eastAsia="en-GB"/>
              </w:rPr>
              <w:t xml:space="preserve"> into different phases </w:t>
            </w:r>
            <w:r w:rsidRPr="005F1B2A" w:rsidR="3E8E7BA9">
              <w:rPr>
                <w:rFonts w:ascii="OpenSans" w:hAnsi="OpenSans" w:eastAsia="OpenSans"/>
                <w:sz w:val="19"/>
                <w:szCs w:val="19"/>
                <w:lang w:eastAsia="en-GB"/>
              </w:rPr>
              <w:t xml:space="preserve">in accordance </w:t>
            </w:r>
            <w:r w:rsidRPr="005F1B2A" w:rsidR="7C3A3E44">
              <w:rPr>
                <w:rFonts w:ascii="OpenSans" w:hAnsi="OpenSans" w:eastAsia="OpenSans"/>
                <w:sz w:val="19"/>
                <w:szCs w:val="19"/>
                <w:lang w:eastAsia="en-GB"/>
              </w:rPr>
              <w:t>with</w:t>
            </w:r>
            <w:r w:rsidRPr="005F1B2A" w:rsidR="3E8E7BA9">
              <w:rPr>
                <w:rFonts w:ascii="OpenSans" w:hAnsi="OpenSans" w:eastAsia="OpenSans"/>
                <w:sz w:val="19"/>
                <w:szCs w:val="19"/>
                <w:lang w:eastAsia="en-GB"/>
              </w:rPr>
              <w:t xml:space="preserve"> business prioritization</w:t>
            </w:r>
          </w:p>
        </w:tc>
      </w:tr>
      <w:tr w:rsidRPr="005F1B2A" w:rsidR="00E735BF" w:rsidTr="00BC382C" w14:paraId="674A60E8" w14:textId="77777777">
        <w:trPr>
          <w:trHeight w:val="300"/>
        </w:trPr>
        <w:tc>
          <w:tcPr>
            <w:tcW w:w="725" w:type="pct"/>
          </w:tcPr>
          <w:p w:rsidRPr="005F1B2A" w:rsidR="31DD1CEA" w:rsidP="00BC382C" w:rsidRDefault="39D538CC" w14:paraId="7E34B578" w14:textId="224789EA">
            <w:pPr>
              <w:spacing w:before="120" w:after="120"/>
              <w:rPr>
                <w:rFonts w:ascii="OpenSans" w:hAnsi="OpenSans"/>
                <w:sz w:val="19"/>
                <w:szCs w:val="19"/>
                <w:lang w:eastAsia="en-GB"/>
              </w:rPr>
            </w:pPr>
            <w:r w:rsidRPr="005F1B2A">
              <w:rPr>
                <w:rFonts w:ascii="OpenSans" w:hAnsi="OpenSans"/>
                <w:sz w:val="19"/>
                <w:szCs w:val="19"/>
                <w:lang w:eastAsia="en-GB"/>
              </w:rPr>
              <w:t>ASSUMP-</w:t>
            </w:r>
            <w:r w:rsidRPr="005F1B2A" w:rsidR="42298DE7">
              <w:rPr>
                <w:rFonts w:ascii="OpenSans" w:hAnsi="OpenSans"/>
                <w:sz w:val="19"/>
                <w:szCs w:val="19"/>
                <w:lang w:eastAsia="en-GB"/>
              </w:rPr>
              <w:t>0</w:t>
            </w:r>
            <w:r w:rsidRPr="005F1B2A" w:rsidR="1BD9E067">
              <w:rPr>
                <w:rFonts w:ascii="OpenSans" w:hAnsi="OpenSans"/>
                <w:sz w:val="19"/>
                <w:szCs w:val="19"/>
                <w:lang w:eastAsia="en-GB"/>
              </w:rPr>
              <w:t>5</w:t>
            </w:r>
          </w:p>
        </w:tc>
        <w:tc>
          <w:tcPr>
            <w:tcW w:w="936" w:type="pct"/>
          </w:tcPr>
          <w:p w:rsidRPr="005F1B2A" w:rsidR="31DD1CEA" w:rsidP="00BC382C" w:rsidRDefault="4E6AD6FE" w14:paraId="4722A99D" w14:textId="77777777">
            <w:pPr>
              <w:spacing w:before="120" w:after="120"/>
              <w:rPr>
                <w:rFonts w:ascii="OpenSans" w:hAnsi="OpenSans"/>
                <w:sz w:val="19"/>
                <w:szCs w:val="19"/>
                <w:lang w:eastAsia="en-GB"/>
              </w:rPr>
            </w:pPr>
            <w:r w:rsidRPr="005F1B2A">
              <w:rPr>
                <w:rFonts w:ascii="OpenSans" w:hAnsi="OpenSans"/>
                <w:sz w:val="19"/>
                <w:szCs w:val="19"/>
                <w:lang w:eastAsia="en-GB"/>
              </w:rPr>
              <w:t xml:space="preserve">Data sources ingestion </w:t>
            </w:r>
            <w:r w:rsidRPr="005F1B2A" w:rsidR="50E64332">
              <w:rPr>
                <w:rFonts w:ascii="OpenSans" w:hAnsi="OpenSans"/>
                <w:sz w:val="19"/>
                <w:szCs w:val="19"/>
                <w:lang w:eastAsia="en-GB"/>
              </w:rPr>
              <w:t>implementation</w:t>
            </w:r>
            <w:r w:rsidRPr="005F1B2A" w:rsidR="52408A09">
              <w:rPr>
                <w:rFonts w:ascii="OpenSans" w:hAnsi="OpenSans"/>
                <w:sz w:val="19"/>
                <w:szCs w:val="19"/>
                <w:lang w:eastAsia="en-GB"/>
              </w:rPr>
              <w:t xml:space="preserve"> priority</w:t>
            </w:r>
          </w:p>
        </w:tc>
        <w:tc>
          <w:tcPr>
            <w:tcW w:w="3339" w:type="pct"/>
          </w:tcPr>
          <w:p w:rsidRPr="005F1B2A" w:rsidR="31DD1CEA" w:rsidP="00BC382C" w:rsidRDefault="2F63C300" w14:paraId="6ECE61A1" w14:textId="7B105FC4">
            <w:pPr>
              <w:spacing w:before="120" w:after="120"/>
              <w:rPr>
                <w:rFonts w:ascii="OpenSans" w:hAnsi="OpenSans" w:eastAsia="OpenSans"/>
                <w:sz w:val="19"/>
                <w:szCs w:val="19"/>
                <w:lang w:eastAsia="en-GB"/>
              </w:rPr>
            </w:pPr>
            <w:r w:rsidRPr="005F1B2A">
              <w:rPr>
                <w:rFonts w:ascii="OpenSans" w:hAnsi="OpenSans" w:eastAsia="OpenSans"/>
                <w:sz w:val="19"/>
                <w:szCs w:val="19"/>
                <w:lang w:eastAsia="en-GB"/>
              </w:rPr>
              <w:t xml:space="preserve">The first phase </w:t>
            </w:r>
            <w:r w:rsidRPr="005F1B2A" w:rsidR="1DD01F02">
              <w:rPr>
                <w:rFonts w:ascii="OpenSans" w:hAnsi="OpenSans" w:eastAsia="OpenSans"/>
                <w:sz w:val="19"/>
                <w:szCs w:val="19"/>
                <w:lang w:eastAsia="en-GB"/>
              </w:rPr>
              <w:t xml:space="preserve">of the data sources ingestion implementation </w:t>
            </w:r>
            <w:r w:rsidRPr="005F1B2A">
              <w:rPr>
                <w:rFonts w:ascii="OpenSans" w:hAnsi="OpenSans" w:eastAsia="OpenSans"/>
                <w:sz w:val="19"/>
                <w:szCs w:val="19"/>
                <w:lang w:eastAsia="en-GB"/>
              </w:rPr>
              <w:t xml:space="preserve">should include 1C </w:t>
            </w:r>
            <w:r w:rsidRPr="005F1B2A" w:rsidR="704BE68C">
              <w:rPr>
                <w:rFonts w:ascii="OpenSans" w:hAnsi="OpenSans" w:eastAsia="OpenSans"/>
                <w:sz w:val="19"/>
                <w:szCs w:val="19"/>
                <w:lang w:eastAsia="en-GB"/>
              </w:rPr>
              <w:t>Front, Gamma, GD Pharm, Microsoft Dynamics AX, Unicorn, SCM, Morion</w:t>
            </w:r>
          </w:p>
          <w:p w:rsidRPr="005F1B2A" w:rsidR="31DD1CEA" w:rsidP="00BC382C" w:rsidRDefault="2F63C300" w14:paraId="17D1D0F7" w14:textId="217A1583">
            <w:pPr>
              <w:spacing w:before="120" w:after="120"/>
              <w:rPr>
                <w:rFonts w:ascii="OpenSans" w:hAnsi="OpenSans" w:eastAsia="OpenSans"/>
                <w:sz w:val="19"/>
                <w:szCs w:val="19"/>
                <w:lang w:eastAsia="en-GB"/>
              </w:rPr>
            </w:pPr>
            <w:r w:rsidRPr="005F1B2A">
              <w:rPr>
                <w:rFonts w:ascii="OpenSans" w:hAnsi="OpenSans" w:eastAsia="OpenSans"/>
                <w:sz w:val="19"/>
                <w:szCs w:val="19"/>
                <w:lang w:eastAsia="en-GB"/>
              </w:rPr>
              <w:t xml:space="preserve"> data sour</w:t>
            </w:r>
            <w:r w:rsidRPr="005F1B2A" w:rsidR="30FF56D7">
              <w:rPr>
                <w:rFonts w:ascii="OpenSans" w:hAnsi="OpenSans" w:eastAsia="OpenSans"/>
                <w:sz w:val="19"/>
                <w:szCs w:val="19"/>
                <w:lang w:eastAsia="en-GB"/>
              </w:rPr>
              <w:t>ces only</w:t>
            </w:r>
          </w:p>
        </w:tc>
      </w:tr>
      <w:tr w:rsidRPr="005F1B2A" w:rsidR="00E735BF" w:rsidTr="00BC382C" w14:paraId="313F5389" w14:textId="77777777">
        <w:trPr>
          <w:trHeight w:val="300"/>
        </w:trPr>
        <w:tc>
          <w:tcPr>
            <w:tcW w:w="725" w:type="pct"/>
          </w:tcPr>
          <w:p w:rsidRPr="005F1B2A" w:rsidR="59287EC0" w:rsidP="00BC382C" w:rsidRDefault="2EAF6C4F" w14:paraId="2B748192" w14:textId="1503DA9D">
            <w:pPr>
              <w:spacing w:before="120" w:after="120"/>
              <w:rPr>
                <w:rFonts w:ascii="OpenSans" w:hAnsi="OpenSans"/>
                <w:sz w:val="19"/>
                <w:szCs w:val="19"/>
                <w:lang w:eastAsia="en-GB"/>
              </w:rPr>
            </w:pPr>
            <w:r w:rsidRPr="005F1B2A">
              <w:rPr>
                <w:rFonts w:ascii="OpenSans" w:hAnsi="OpenSans"/>
                <w:sz w:val="19"/>
                <w:szCs w:val="19"/>
                <w:lang w:eastAsia="en-GB"/>
              </w:rPr>
              <w:t>ASSUMP-</w:t>
            </w:r>
            <w:r w:rsidRPr="005F1B2A" w:rsidR="30BC72A3">
              <w:rPr>
                <w:rFonts w:ascii="OpenSans" w:hAnsi="OpenSans"/>
                <w:sz w:val="19"/>
                <w:szCs w:val="19"/>
                <w:lang w:eastAsia="en-GB"/>
              </w:rPr>
              <w:t>0</w:t>
            </w:r>
            <w:r w:rsidRPr="005F1B2A" w:rsidR="01050D94">
              <w:rPr>
                <w:rFonts w:ascii="OpenSans" w:hAnsi="OpenSans"/>
                <w:sz w:val="19"/>
                <w:szCs w:val="19"/>
                <w:lang w:eastAsia="en-GB"/>
              </w:rPr>
              <w:t>6</w:t>
            </w:r>
          </w:p>
        </w:tc>
        <w:tc>
          <w:tcPr>
            <w:tcW w:w="936" w:type="pct"/>
          </w:tcPr>
          <w:p w:rsidRPr="005F1B2A" w:rsidR="59287EC0" w:rsidP="00BC382C" w:rsidRDefault="55205FC1" w14:paraId="2F9B76FC" w14:textId="77777777">
            <w:pPr>
              <w:spacing w:before="120" w:after="120"/>
              <w:rPr>
                <w:rFonts w:ascii="OpenSans" w:hAnsi="OpenSans"/>
                <w:sz w:val="19"/>
                <w:szCs w:val="19"/>
                <w:lang w:eastAsia="en-GB"/>
              </w:rPr>
            </w:pPr>
            <w:r w:rsidRPr="005F1B2A">
              <w:rPr>
                <w:rFonts w:ascii="OpenSans" w:hAnsi="OpenSans"/>
                <w:sz w:val="19"/>
                <w:szCs w:val="19"/>
                <w:lang w:eastAsia="en-GB"/>
              </w:rPr>
              <w:t xml:space="preserve">Loading of </w:t>
            </w:r>
            <w:r w:rsidRPr="005F1B2A" w:rsidR="2FC22E4E">
              <w:rPr>
                <w:rFonts w:ascii="OpenSans" w:hAnsi="OpenSans"/>
                <w:sz w:val="19"/>
                <w:szCs w:val="19"/>
                <w:lang w:eastAsia="en-GB"/>
              </w:rPr>
              <w:t>1C (</w:t>
            </w:r>
            <w:r w:rsidRPr="005F1B2A">
              <w:rPr>
                <w:rFonts w:ascii="OpenSans" w:hAnsi="OpenSans"/>
                <w:sz w:val="19"/>
                <w:szCs w:val="19"/>
                <w:lang w:eastAsia="en-GB"/>
              </w:rPr>
              <w:t>SQL Server</w:t>
            </w:r>
            <w:r w:rsidRPr="005F1B2A" w:rsidR="28DD4B5B">
              <w:rPr>
                <w:rFonts w:ascii="OpenSans" w:hAnsi="OpenSans"/>
                <w:sz w:val="19"/>
                <w:szCs w:val="19"/>
                <w:lang w:eastAsia="en-GB"/>
              </w:rPr>
              <w:t>)</w:t>
            </w:r>
            <w:r w:rsidRPr="005F1B2A">
              <w:rPr>
                <w:rFonts w:ascii="OpenSans" w:hAnsi="OpenSans"/>
                <w:sz w:val="19"/>
                <w:szCs w:val="19"/>
                <w:lang w:eastAsia="en-GB"/>
              </w:rPr>
              <w:t xml:space="preserve"> heavy objects</w:t>
            </w:r>
          </w:p>
        </w:tc>
        <w:tc>
          <w:tcPr>
            <w:tcW w:w="3339" w:type="pct"/>
          </w:tcPr>
          <w:p w:rsidRPr="005F1B2A" w:rsidR="59287EC0" w:rsidP="00BC382C" w:rsidRDefault="55205FC1" w14:paraId="7A307D2E" w14:textId="091AC710">
            <w:pPr>
              <w:spacing w:before="120" w:after="120"/>
              <w:rPr>
                <w:rFonts w:ascii="OpenSans" w:hAnsi="OpenSans" w:eastAsia="OpenSans"/>
                <w:sz w:val="19"/>
                <w:szCs w:val="19"/>
                <w:lang w:eastAsia="en-GB"/>
              </w:rPr>
            </w:pPr>
            <w:r w:rsidRPr="005F1B2A">
              <w:rPr>
                <w:rFonts w:ascii="OpenSans" w:hAnsi="OpenSans" w:eastAsia="OpenSans"/>
                <w:sz w:val="19"/>
                <w:szCs w:val="19"/>
                <w:lang w:eastAsia="en-GB"/>
              </w:rPr>
              <w:t xml:space="preserve">Some of the </w:t>
            </w:r>
            <w:r w:rsidRPr="005F1B2A" w:rsidR="38E62716">
              <w:rPr>
                <w:rFonts w:ascii="OpenSans" w:hAnsi="OpenSans" w:eastAsia="OpenSans"/>
                <w:sz w:val="19"/>
                <w:szCs w:val="19"/>
                <w:lang w:eastAsia="en-GB"/>
              </w:rPr>
              <w:t>1C (</w:t>
            </w:r>
            <w:r w:rsidRPr="005F1B2A">
              <w:rPr>
                <w:rFonts w:ascii="OpenSans" w:hAnsi="OpenSans" w:eastAsia="OpenSans"/>
                <w:sz w:val="19"/>
                <w:szCs w:val="19"/>
                <w:lang w:eastAsia="en-GB"/>
              </w:rPr>
              <w:t>SQL Servers</w:t>
            </w:r>
            <w:r w:rsidRPr="005F1B2A" w:rsidR="43BA7EC2">
              <w:rPr>
                <w:rFonts w:ascii="OpenSans" w:hAnsi="OpenSans" w:eastAsia="OpenSans"/>
                <w:sz w:val="19"/>
                <w:szCs w:val="19"/>
                <w:lang w:eastAsia="en-GB"/>
              </w:rPr>
              <w:t>)</w:t>
            </w:r>
            <w:r w:rsidRPr="005F1B2A">
              <w:rPr>
                <w:rFonts w:ascii="OpenSans" w:hAnsi="OpenSans" w:eastAsia="OpenSans"/>
                <w:sz w:val="19"/>
                <w:szCs w:val="19"/>
                <w:lang w:eastAsia="en-GB"/>
              </w:rPr>
              <w:t xml:space="preserve"> </w:t>
            </w:r>
            <w:r w:rsidRPr="005F1B2A" w:rsidR="7FC63DA1">
              <w:rPr>
                <w:rFonts w:ascii="OpenSans" w:hAnsi="OpenSans" w:eastAsia="OpenSans"/>
                <w:sz w:val="19"/>
                <w:szCs w:val="19"/>
                <w:lang w:eastAsia="en-GB"/>
              </w:rPr>
              <w:t>objects</w:t>
            </w:r>
            <w:r w:rsidRPr="005F1B2A">
              <w:rPr>
                <w:rFonts w:ascii="OpenSans" w:hAnsi="OpenSans" w:eastAsia="OpenSans"/>
                <w:sz w:val="19"/>
                <w:szCs w:val="19"/>
                <w:lang w:eastAsia="en-GB"/>
              </w:rPr>
              <w:t xml:space="preserve"> </w:t>
            </w:r>
            <w:r w:rsidRPr="005F1B2A" w:rsidR="0A8D356C">
              <w:rPr>
                <w:rFonts w:ascii="OpenSans" w:hAnsi="OpenSans" w:eastAsia="OpenSans"/>
                <w:sz w:val="19"/>
                <w:szCs w:val="19"/>
                <w:lang w:eastAsia="en-GB"/>
              </w:rPr>
              <w:t>contain large volumes</w:t>
            </w:r>
            <w:r w:rsidRPr="005F1B2A">
              <w:rPr>
                <w:rFonts w:ascii="OpenSans" w:hAnsi="OpenSans" w:eastAsia="OpenSans"/>
                <w:sz w:val="19"/>
                <w:szCs w:val="19"/>
                <w:lang w:eastAsia="en-GB"/>
              </w:rPr>
              <w:t xml:space="preserve"> of data and </w:t>
            </w:r>
            <w:r w:rsidRPr="005F1B2A" w:rsidR="0A8D356C">
              <w:rPr>
                <w:rFonts w:ascii="OpenSans" w:hAnsi="OpenSans" w:eastAsia="OpenSans"/>
                <w:sz w:val="19"/>
                <w:szCs w:val="19"/>
                <w:lang w:eastAsia="en-GB"/>
              </w:rPr>
              <w:t xml:space="preserve">currently </w:t>
            </w:r>
            <w:r w:rsidRPr="005F1B2A">
              <w:rPr>
                <w:rFonts w:ascii="OpenSans" w:hAnsi="OpenSans" w:eastAsia="OpenSans"/>
                <w:sz w:val="19"/>
                <w:szCs w:val="19"/>
                <w:lang w:eastAsia="en-GB"/>
              </w:rPr>
              <w:t xml:space="preserve">support </w:t>
            </w:r>
            <w:r w:rsidRPr="005F1B2A" w:rsidR="0A8D356C">
              <w:rPr>
                <w:rFonts w:ascii="OpenSans" w:hAnsi="OpenSans" w:eastAsia="OpenSans"/>
                <w:sz w:val="19"/>
                <w:szCs w:val="19"/>
                <w:lang w:eastAsia="en-GB"/>
              </w:rPr>
              <w:t xml:space="preserve">only a </w:t>
            </w:r>
            <w:r w:rsidRPr="005F1B2A">
              <w:rPr>
                <w:rFonts w:ascii="OpenSans" w:hAnsi="OpenSans" w:eastAsia="OpenSans"/>
                <w:sz w:val="19"/>
                <w:szCs w:val="19"/>
                <w:lang w:eastAsia="en-GB"/>
              </w:rPr>
              <w:t>full-load pattern</w:t>
            </w:r>
            <w:r w:rsidRPr="005F1B2A" w:rsidR="0A8D356C">
              <w:rPr>
                <w:rFonts w:ascii="OpenSans" w:hAnsi="OpenSans" w:eastAsia="OpenSans"/>
                <w:sz w:val="19"/>
                <w:szCs w:val="19"/>
                <w:lang w:eastAsia="en-GB"/>
              </w:rPr>
              <w:t xml:space="preserve">. The client should revise and optimize the </w:t>
            </w:r>
            <w:r w:rsidRPr="005F1B2A">
              <w:rPr>
                <w:rFonts w:ascii="OpenSans" w:hAnsi="OpenSans" w:eastAsia="OpenSans"/>
                <w:sz w:val="19"/>
                <w:szCs w:val="19"/>
                <w:lang w:eastAsia="en-GB"/>
              </w:rPr>
              <w:t xml:space="preserve">loading strategy </w:t>
            </w:r>
            <w:r w:rsidRPr="005F1B2A" w:rsidR="0A8D356C">
              <w:rPr>
                <w:rFonts w:ascii="OpenSans" w:hAnsi="OpenSans" w:eastAsia="OpenSans"/>
                <w:sz w:val="19"/>
                <w:szCs w:val="19"/>
                <w:lang w:eastAsia="en-GB"/>
              </w:rPr>
              <w:t xml:space="preserve">for these objects </w:t>
            </w:r>
            <w:r w:rsidRPr="005F1B2A" w:rsidR="57ADB543">
              <w:rPr>
                <w:rFonts w:ascii="OpenSans" w:hAnsi="OpenSans" w:eastAsia="OpenSans"/>
                <w:sz w:val="19"/>
                <w:szCs w:val="19"/>
                <w:lang w:eastAsia="en-GB"/>
              </w:rPr>
              <w:t>before ingestion implementation</w:t>
            </w:r>
            <w:r w:rsidRPr="005F1B2A" w:rsidR="0A8D356C">
              <w:rPr>
                <w:rFonts w:ascii="OpenSans" w:hAnsi="OpenSans" w:eastAsia="OpenSans"/>
                <w:sz w:val="19"/>
                <w:szCs w:val="19"/>
                <w:lang w:eastAsia="en-GB"/>
              </w:rPr>
              <w:t>.</w:t>
            </w:r>
          </w:p>
        </w:tc>
      </w:tr>
      <w:tr w:rsidRPr="005F1B2A" w:rsidR="00E735BF" w:rsidTr="00BC382C" w14:paraId="6753C9D1" w14:textId="77777777">
        <w:trPr>
          <w:trHeight w:val="300"/>
        </w:trPr>
        <w:tc>
          <w:tcPr>
            <w:tcW w:w="725" w:type="pct"/>
          </w:tcPr>
          <w:p w:rsidRPr="005F1B2A" w:rsidR="1B05E883" w:rsidP="00BC382C" w:rsidRDefault="1B05E883" w14:paraId="65747221" w14:textId="160F0FB8">
            <w:pPr>
              <w:spacing w:before="120" w:after="120"/>
              <w:rPr>
                <w:rFonts w:ascii="OpenSans" w:hAnsi="OpenSans"/>
                <w:sz w:val="19"/>
                <w:szCs w:val="19"/>
                <w:lang w:eastAsia="en-GB"/>
              </w:rPr>
            </w:pPr>
            <w:r w:rsidRPr="005F1B2A">
              <w:rPr>
                <w:rFonts w:ascii="OpenSans" w:hAnsi="OpenSans"/>
                <w:sz w:val="19"/>
                <w:szCs w:val="19"/>
                <w:lang w:eastAsia="en-GB"/>
              </w:rPr>
              <w:t>ASSUMP-</w:t>
            </w:r>
            <w:r w:rsidRPr="005F1B2A" w:rsidR="42EEEEE7">
              <w:rPr>
                <w:rFonts w:ascii="OpenSans" w:hAnsi="OpenSans"/>
                <w:sz w:val="19"/>
                <w:szCs w:val="19"/>
                <w:lang w:eastAsia="en-GB"/>
              </w:rPr>
              <w:t>0</w:t>
            </w:r>
            <w:r w:rsidRPr="005F1B2A" w:rsidR="0C47947F">
              <w:rPr>
                <w:rFonts w:ascii="OpenSans" w:hAnsi="OpenSans"/>
                <w:sz w:val="19"/>
                <w:szCs w:val="19"/>
                <w:lang w:eastAsia="en-GB"/>
              </w:rPr>
              <w:t>7</w:t>
            </w:r>
          </w:p>
        </w:tc>
        <w:tc>
          <w:tcPr>
            <w:tcW w:w="936" w:type="pct"/>
          </w:tcPr>
          <w:p w:rsidRPr="005F1B2A" w:rsidR="1B05E883" w:rsidP="00BC382C" w:rsidRDefault="1B05E883" w14:paraId="3F4B4124" w14:textId="77777777">
            <w:pPr>
              <w:spacing w:before="120" w:after="120"/>
              <w:rPr>
                <w:rFonts w:ascii="OpenSans" w:hAnsi="OpenSans"/>
                <w:sz w:val="19"/>
                <w:szCs w:val="19"/>
                <w:lang w:eastAsia="en-GB"/>
              </w:rPr>
            </w:pPr>
            <w:r w:rsidRPr="005F1B2A">
              <w:rPr>
                <w:rFonts w:ascii="OpenSans" w:hAnsi="OpenSans"/>
                <w:sz w:val="19"/>
                <w:szCs w:val="19"/>
                <w:lang w:eastAsia="en-GB"/>
              </w:rPr>
              <w:t>Notifications templates</w:t>
            </w:r>
          </w:p>
        </w:tc>
        <w:tc>
          <w:tcPr>
            <w:tcW w:w="3339" w:type="pct"/>
          </w:tcPr>
          <w:p w:rsidRPr="005F1B2A" w:rsidR="1B05E883" w:rsidP="00BC382C" w:rsidRDefault="1B05E883" w14:paraId="450EE429" w14:textId="77777777">
            <w:pPr>
              <w:spacing w:before="120" w:after="120"/>
              <w:rPr>
                <w:rFonts w:ascii="OpenSans" w:hAnsi="OpenSans" w:eastAsia="OpenSans"/>
                <w:sz w:val="19"/>
                <w:szCs w:val="19"/>
                <w:lang w:eastAsia="en-GB"/>
              </w:rPr>
            </w:pPr>
            <w:r w:rsidRPr="005F1B2A">
              <w:rPr>
                <w:rFonts w:ascii="OpenSans" w:hAnsi="OpenSans" w:eastAsia="OpenSans"/>
                <w:sz w:val="19"/>
                <w:szCs w:val="19"/>
                <w:lang w:eastAsia="en-GB"/>
              </w:rPr>
              <w:t>Workflows orchestrations notifications templates should be defined and approved by data owners for every separate case before implementation</w:t>
            </w:r>
          </w:p>
        </w:tc>
      </w:tr>
      <w:tr w:rsidRPr="005F1B2A" w:rsidR="00E735BF" w:rsidTr="00BC382C" w14:paraId="7648E158" w14:textId="77777777">
        <w:trPr>
          <w:trHeight w:val="300"/>
        </w:trPr>
        <w:tc>
          <w:tcPr>
            <w:tcW w:w="725" w:type="pct"/>
          </w:tcPr>
          <w:p w:rsidRPr="005F1B2A" w:rsidR="26478918" w:rsidP="00BC382C" w:rsidRDefault="6B3DBBFF" w14:paraId="1472375D" w14:textId="491B026C">
            <w:pPr>
              <w:spacing w:before="120" w:after="120"/>
              <w:rPr>
                <w:rFonts w:ascii="OpenSans" w:hAnsi="OpenSans"/>
                <w:sz w:val="19"/>
                <w:szCs w:val="19"/>
                <w:lang w:eastAsia="en-GB"/>
              </w:rPr>
            </w:pPr>
            <w:r w:rsidRPr="005F1B2A">
              <w:rPr>
                <w:rFonts w:ascii="OpenSans" w:hAnsi="OpenSans"/>
                <w:sz w:val="19"/>
                <w:szCs w:val="19"/>
                <w:lang w:eastAsia="en-GB"/>
              </w:rPr>
              <w:t>ASSUMP-</w:t>
            </w:r>
            <w:r w:rsidRPr="005F1B2A" w:rsidR="17A851EA">
              <w:rPr>
                <w:rFonts w:ascii="OpenSans" w:hAnsi="OpenSans"/>
                <w:sz w:val="19"/>
                <w:szCs w:val="19"/>
                <w:lang w:eastAsia="en-GB"/>
              </w:rPr>
              <w:t>0</w:t>
            </w:r>
            <w:r w:rsidRPr="005F1B2A" w:rsidR="2FC80804">
              <w:rPr>
                <w:rFonts w:ascii="OpenSans" w:hAnsi="OpenSans"/>
                <w:sz w:val="19"/>
                <w:szCs w:val="19"/>
                <w:lang w:eastAsia="en-GB"/>
              </w:rPr>
              <w:t>8</w:t>
            </w:r>
          </w:p>
        </w:tc>
        <w:tc>
          <w:tcPr>
            <w:tcW w:w="936" w:type="pct"/>
          </w:tcPr>
          <w:p w:rsidRPr="005F1B2A" w:rsidR="26478918" w:rsidP="00BC382C" w:rsidRDefault="6B3DBBFF" w14:paraId="7CC2957E" w14:textId="429747C2">
            <w:pPr>
              <w:spacing w:before="120" w:after="120"/>
              <w:rPr>
                <w:rFonts w:ascii="OpenSans" w:hAnsi="OpenSans"/>
                <w:sz w:val="19"/>
                <w:szCs w:val="19"/>
                <w:lang w:eastAsia="en-GB"/>
              </w:rPr>
            </w:pPr>
            <w:r w:rsidRPr="005F1B2A">
              <w:rPr>
                <w:rFonts w:ascii="OpenSans" w:hAnsi="OpenSans" w:eastAsia="OpenSans"/>
                <w:sz w:val="19"/>
                <w:szCs w:val="19"/>
                <w:lang w:eastAsia="en-GB"/>
              </w:rPr>
              <w:t xml:space="preserve">Workflows </w:t>
            </w:r>
            <w:r w:rsidRPr="005F1B2A" w:rsidR="6B82CC53">
              <w:rPr>
                <w:rFonts w:ascii="OpenSans" w:hAnsi="OpenSans" w:eastAsia="OpenSans"/>
                <w:sz w:val="19"/>
                <w:szCs w:val="19"/>
                <w:lang w:eastAsia="en-GB"/>
              </w:rPr>
              <w:t>compute</w:t>
            </w:r>
            <w:r w:rsidRPr="005F1B2A">
              <w:rPr>
                <w:rFonts w:ascii="OpenSans" w:hAnsi="OpenSans" w:eastAsia="OpenSans"/>
                <w:sz w:val="19"/>
                <w:szCs w:val="19"/>
                <w:lang w:eastAsia="en-GB"/>
              </w:rPr>
              <w:t xml:space="preserve"> engine</w:t>
            </w:r>
          </w:p>
        </w:tc>
        <w:tc>
          <w:tcPr>
            <w:tcW w:w="3339" w:type="pct"/>
          </w:tcPr>
          <w:p w:rsidRPr="005F1B2A" w:rsidR="26478918" w:rsidP="00BC382C" w:rsidRDefault="6B3DBBFF" w14:paraId="4FEDF124" w14:textId="40FD2074">
            <w:pPr>
              <w:spacing w:before="120" w:after="120"/>
              <w:rPr>
                <w:rFonts w:ascii="OpenSans" w:hAnsi="OpenSans" w:eastAsia="OpenSans"/>
                <w:sz w:val="19"/>
                <w:szCs w:val="19"/>
                <w:lang w:eastAsia="en-GB"/>
              </w:rPr>
            </w:pPr>
            <w:r w:rsidRPr="005F1B2A">
              <w:rPr>
                <w:rFonts w:ascii="OpenSans" w:hAnsi="OpenSans" w:eastAsia="OpenSans"/>
                <w:sz w:val="19"/>
                <w:szCs w:val="19"/>
                <w:lang w:eastAsia="en-GB"/>
              </w:rPr>
              <w:t xml:space="preserve">The workflows </w:t>
            </w:r>
            <w:r w:rsidRPr="005F1B2A" w:rsidR="784B69C6">
              <w:rPr>
                <w:rFonts w:ascii="OpenSans" w:hAnsi="OpenSans" w:eastAsia="OpenSans"/>
                <w:sz w:val="19"/>
                <w:szCs w:val="19"/>
                <w:lang w:eastAsia="en-GB"/>
              </w:rPr>
              <w:t>compute</w:t>
            </w:r>
            <w:r w:rsidRPr="005F1B2A">
              <w:rPr>
                <w:rFonts w:ascii="OpenSans" w:hAnsi="OpenSans" w:eastAsia="OpenSans"/>
                <w:sz w:val="19"/>
                <w:szCs w:val="19"/>
                <w:lang w:eastAsia="en-GB"/>
              </w:rPr>
              <w:t xml:space="preserve"> engine should be built using the </w:t>
            </w:r>
            <w:r w:rsidRPr="005F1B2A" w:rsidR="02A70623">
              <w:rPr>
                <w:rFonts w:ascii="OpenSans" w:hAnsi="OpenSans" w:eastAsia="OpenSans"/>
                <w:sz w:val="19"/>
                <w:szCs w:val="19"/>
                <w:lang w:eastAsia="en-GB"/>
              </w:rPr>
              <w:t>Microsoft Fabric</w:t>
            </w:r>
            <w:r w:rsidRPr="005F1B2A">
              <w:rPr>
                <w:rFonts w:ascii="OpenSans" w:hAnsi="OpenSans" w:eastAsia="OpenSans"/>
                <w:sz w:val="19"/>
                <w:szCs w:val="19"/>
                <w:lang w:eastAsia="en-GB"/>
              </w:rPr>
              <w:t>, if possible</w:t>
            </w:r>
          </w:p>
        </w:tc>
      </w:tr>
    </w:tbl>
    <w:p w:rsidRPr="00B773D2" w:rsidR="005F3140" w:rsidP="001671E5" w:rsidRDefault="005F3140" w14:paraId="4ADB692E" w14:textId="7023654A">
      <w:pPr>
        <w:pStyle w:val="Heading1"/>
        <w:spacing w:after="240"/>
        <w:ind w:firstLine="720"/>
        <w:rPr>
          <w:rFonts w:hint="eastAsia" w:ascii="OpenSans" w:hAnsi="OpenSans" w:cs="Open Sans"/>
          <w:color w:val="70AD47" w:themeColor="accent6"/>
          <w:sz w:val="48"/>
          <w:szCs w:val="48"/>
          <w:lang w:val="uk-UA" w:eastAsia="en-GB"/>
        </w:rPr>
      </w:pPr>
      <w:bookmarkStart w:name="_Toc197067911" w:id="92"/>
      <w:bookmarkStart w:name="_Toc65506995" w:id="93"/>
      <w:r w:rsidRPr="00B773D2">
        <w:rPr>
          <w:rFonts w:ascii="OpenSans" w:hAnsi="OpenSans" w:cs="Open Sans"/>
          <w:color w:val="70AD47" w:themeColor="accent6"/>
          <w:sz w:val="48"/>
          <w:szCs w:val="48"/>
          <w:lang w:eastAsia="en-GB"/>
        </w:rPr>
        <w:t>Budget</w:t>
      </w:r>
      <w:bookmarkEnd w:id="92"/>
      <w:r w:rsidRPr="00B773D2" w:rsidR="00B773D2">
        <w:rPr>
          <w:rFonts w:ascii="OpenSans" w:hAnsi="OpenSans" w:cs="Open Sans"/>
          <w:color w:val="70AD47" w:themeColor="accent6"/>
          <w:sz w:val="48"/>
          <w:szCs w:val="48"/>
          <w:lang w:val="uk-UA" w:eastAsia="en-GB"/>
        </w:rPr>
        <w:t xml:space="preserve"> (</w:t>
      </w:r>
      <w:r w:rsidRPr="00B773D2" w:rsidR="00B773D2">
        <w:rPr>
          <w:rFonts w:ascii="OpenSans" w:hAnsi="OpenSans" w:cs="Open Sans"/>
          <w:color w:val="70AD47" w:themeColor="accent6"/>
          <w:sz w:val="48"/>
          <w:szCs w:val="48"/>
          <w:lang w:eastAsia="en-GB"/>
        </w:rPr>
        <w:t>Budget</w:t>
      </w:r>
      <w:r w:rsidRPr="00B773D2" w:rsidR="00B773D2">
        <w:rPr>
          <w:rFonts w:ascii="OpenSans" w:hAnsi="OpenSans" w:cs="Open Sans"/>
          <w:color w:val="70AD47" w:themeColor="accent6"/>
          <w:sz w:val="48"/>
          <w:szCs w:val="48"/>
          <w:lang w:val="uk-UA" w:eastAsia="en-GB"/>
        </w:rPr>
        <w:t>)</w:t>
      </w:r>
    </w:p>
    <w:p w:rsidRPr="005F1B2A" w:rsidR="005F3140" w:rsidP="001671E5" w:rsidRDefault="005F3140" w14:paraId="5E5EF216" w14:textId="67908F07">
      <w:pPr>
        <w:spacing w:after="120"/>
        <w:ind w:firstLine="720"/>
        <w:rPr>
          <w:rFonts w:ascii="OpenSans" w:hAnsi="OpenSans" w:cs="Tahoma"/>
        </w:rPr>
      </w:pPr>
      <w:r w:rsidRPr="005F1B2A">
        <w:rPr>
          <w:rFonts w:ascii="OpenSans" w:hAnsi="OpenSans" w:cs="Tahoma"/>
        </w:rPr>
        <w:t xml:space="preserve">Dedicated Team engagement model with </w:t>
      </w:r>
      <w:r w:rsidRPr="005F1B2A" w:rsidR="007554A7">
        <w:rPr>
          <w:rFonts w:ascii="OpenSans" w:hAnsi="OpenSans" w:cs="Tahoma"/>
        </w:rPr>
        <w:t>Fix Price</w:t>
      </w:r>
      <w:r w:rsidRPr="005F1B2A">
        <w:rPr>
          <w:rFonts w:ascii="OpenSans" w:hAnsi="OpenSans" w:cs="Tahoma"/>
        </w:rPr>
        <w:t xml:space="preserve"> billing Model</w:t>
      </w:r>
    </w:p>
    <w:tbl>
      <w:tblPr>
        <w:tblStyle w:val="TableGridLight"/>
        <w:tblW w:w="5000" w:type="pct"/>
        <w:tblLook w:val="04A0" w:firstRow="1" w:lastRow="0" w:firstColumn="1" w:lastColumn="0" w:noHBand="0" w:noVBand="1"/>
      </w:tblPr>
      <w:tblGrid>
        <w:gridCol w:w="2103"/>
        <w:gridCol w:w="6695"/>
        <w:gridCol w:w="552"/>
      </w:tblGrid>
      <w:tr w:rsidRPr="005F1B2A" w:rsidR="00E735BF" w:rsidTr="003E0943" w14:paraId="551CB37D" w14:textId="77777777">
        <w:trPr>
          <w:tblHeader/>
        </w:trPr>
        <w:tc>
          <w:tcPr>
            <w:tcW w:w="1125" w:type="pct"/>
            <w:shd w:val="clear" w:color="auto" w:fill="000000" w:themeFill="text1"/>
            <w:hideMark/>
          </w:tcPr>
          <w:p w:rsidRPr="00FF0F3E" w:rsidR="00FF0F3E" w:rsidP="00E77FEE" w:rsidRDefault="00FF0F3E" w14:paraId="509C8A1B" w14:textId="77777777">
            <w:pPr>
              <w:spacing w:before="120" w:after="120"/>
              <w:jc w:val="center"/>
              <w:rPr>
                <w:rFonts w:ascii="OpenSans" w:hAnsi="OpenSans" w:cs="Segoe UI"/>
                <w:sz w:val="19"/>
                <w:szCs w:val="19"/>
              </w:rPr>
            </w:pPr>
            <w:r w:rsidRPr="00FF0F3E">
              <w:rPr>
                <w:rFonts w:ascii="OpenSans" w:hAnsi="OpenSans" w:cs="Segoe UI"/>
                <w:sz w:val="19"/>
                <w:szCs w:val="19"/>
              </w:rPr>
              <w:t>Role</w:t>
            </w:r>
          </w:p>
        </w:tc>
        <w:tc>
          <w:tcPr>
            <w:tcW w:w="3580" w:type="pct"/>
            <w:shd w:val="clear" w:color="auto" w:fill="000000" w:themeFill="text1"/>
            <w:hideMark/>
          </w:tcPr>
          <w:p w:rsidRPr="00FF0F3E" w:rsidR="00FF0F3E" w:rsidP="00E77FEE" w:rsidRDefault="00FF0F3E" w14:paraId="206B0567" w14:textId="77777777">
            <w:pPr>
              <w:spacing w:before="120" w:after="120"/>
              <w:jc w:val="center"/>
              <w:rPr>
                <w:rFonts w:ascii="OpenSans" w:hAnsi="OpenSans" w:cs="Segoe UI"/>
                <w:sz w:val="19"/>
                <w:szCs w:val="19"/>
              </w:rPr>
            </w:pPr>
            <w:r w:rsidRPr="00FF0F3E">
              <w:rPr>
                <w:rFonts w:ascii="OpenSans" w:hAnsi="OpenSans" w:cs="Segoe UI"/>
                <w:sz w:val="19"/>
                <w:szCs w:val="19"/>
              </w:rPr>
              <w:t>Description</w:t>
            </w:r>
          </w:p>
        </w:tc>
        <w:tc>
          <w:tcPr>
            <w:tcW w:w="295" w:type="pct"/>
            <w:shd w:val="clear" w:color="auto" w:fill="000000" w:themeFill="text1"/>
            <w:hideMark/>
          </w:tcPr>
          <w:p w:rsidRPr="00FF0F3E" w:rsidR="00FF0F3E" w:rsidP="00E77FEE" w:rsidRDefault="00FF0F3E" w14:paraId="44BB00DB" w14:textId="77777777">
            <w:pPr>
              <w:spacing w:before="120" w:after="120"/>
              <w:jc w:val="center"/>
              <w:rPr>
                <w:rFonts w:ascii="OpenSans" w:hAnsi="OpenSans" w:cs="Segoe UI"/>
                <w:sz w:val="19"/>
                <w:szCs w:val="19"/>
              </w:rPr>
            </w:pPr>
            <w:r w:rsidRPr="00FF0F3E">
              <w:rPr>
                <w:rFonts w:ascii="OpenSans" w:hAnsi="OpenSans" w:cs="Segoe UI"/>
                <w:sz w:val="19"/>
                <w:szCs w:val="19"/>
              </w:rPr>
              <w:t>FTE</w:t>
            </w:r>
          </w:p>
        </w:tc>
      </w:tr>
      <w:tr w:rsidRPr="005F1B2A" w:rsidR="00E735BF" w:rsidTr="00E77FEE" w14:paraId="214D22D3" w14:textId="77777777">
        <w:tc>
          <w:tcPr>
            <w:tcW w:w="1125" w:type="pct"/>
            <w:hideMark/>
          </w:tcPr>
          <w:p w:rsidRPr="00FF0F3E" w:rsidR="00FF0F3E" w:rsidP="00E77FEE" w:rsidRDefault="00FF0F3E" w14:paraId="491EABC2" w14:textId="77777777">
            <w:pPr>
              <w:spacing w:before="120" w:after="120"/>
              <w:rPr>
                <w:rFonts w:ascii="OpenSans" w:hAnsi="OpenSans"/>
                <w:sz w:val="19"/>
                <w:szCs w:val="19"/>
                <w:lang w:eastAsia="en-GB"/>
              </w:rPr>
            </w:pPr>
            <w:r w:rsidRPr="00FF0F3E">
              <w:rPr>
                <w:rFonts w:ascii="OpenSans" w:hAnsi="OpenSans"/>
                <w:sz w:val="19"/>
                <w:szCs w:val="19"/>
                <w:lang w:eastAsia="en-GB"/>
              </w:rPr>
              <w:t>Project Manager</w:t>
            </w:r>
          </w:p>
        </w:tc>
        <w:tc>
          <w:tcPr>
            <w:tcW w:w="3580" w:type="pct"/>
            <w:hideMark/>
          </w:tcPr>
          <w:p w:rsidRPr="00FF0F3E" w:rsidR="00FF0F3E" w:rsidP="00E77FEE" w:rsidRDefault="00FF0F3E" w14:paraId="38B01A27" w14:textId="77777777">
            <w:pPr>
              <w:spacing w:before="120" w:after="120"/>
              <w:rPr>
                <w:rFonts w:ascii="OpenSans" w:hAnsi="OpenSans"/>
                <w:sz w:val="19"/>
                <w:szCs w:val="19"/>
                <w:lang w:eastAsia="en-GB"/>
              </w:rPr>
            </w:pPr>
            <w:r w:rsidRPr="00FF0F3E">
              <w:rPr>
                <w:rFonts w:ascii="OpenSans" w:hAnsi="OpenSans"/>
                <w:sz w:val="19"/>
                <w:szCs w:val="19"/>
                <w:lang w:eastAsia="en-GB"/>
              </w:rPr>
              <w:t>Responsible for overall project management, planning, monitoring, and client communication.</w:t>
            </w:r>
          </w:p>
        </w:tc>
        <w:tc>
          <w:tcPr>
            <w:tcW w:w="295" w:type="pct"/>
            <w:hideMark/>
          </w:tcPr>
          <w:p w:rsidRPr="00FF0F3E" w:rsidR="00FF0F3E" w:rsidP="00E77FEE" w:rsidRDefault="00FF0F3E" w14:paraId="56E81A7D" w14:textId="77777777">
            <w:pPr>
              <w:spacing w:before="120" w:after="120"/>
              <w:rPr>
                <w:rFonts w:ascii="OpenSans" w:hAnsi="OpenSans"/>
                <w:sz w:val="19"/>
                <w:szCs w:val="19"/>
                <w:lang w:eastAsia="en-GB"/>
              </w:rPr>
            </w:pPr>
            <w:r w:rsidRPr="00FF0F3E">
              <w:rPr>
                <w:rFonts w:ascii="OpenSans" w:hAnsi="OpenSans"/>
                <w:sz w:val="19"/>
                <w:szCs w:val="19"/>
                <w:lang w:eastAsia="en-GB"/>
              </w:rPr>
              <w:t>1</w:t>
            </w:r>
          </w:p>
        </w:tc>
      </w:tr>
      <w:tr w:rsidRPr="005F1B2A" w:rsidR="00E735BF" w:rsidTr="00E77FEE" w14:paraId="5D5791BD" w14:textId="77777777">
        <w:tc>
          <w:tcPr>
            <w:tcW w:w="1125" w:type="pct"/>
            <w:hideMark/>
          </w:tcPr>
          <w:p w:rsidRPr="00FF0F3E" w:rsidR="00FF0F3E" w:rsidP="00E77FEE" w:rsidRDefault="00FF0F3E" w14:paraId="273DC455" w14:textId="6D9CC046">
            <w:pPr>
              <w:spacing w:before="120" w:after="120"/>
              <w:rPr>
                <w:rFonts w:ascii="OpenSans" w:hAnsi="OpenSans"/>
                <w:sz w:val="19"/>
                <w:szCs w:val="19"/>
                <w:lang w:eastAsia="en-GB"/>
              </w:rPr>
            </w:pPr>
            <w:r w:rsidRPr="00FF0F3E">
              <w:rPr>
                <w:rFonts w:ascii="OpenSans" w:hAnsi="OpenSans"/>
                <w:sz w:val="19"/>
                <w:szCs w:val="19"/>
                <w:lang w:eastAsia="en-GB"/>
              </w:rPr>
              <w:t>Solution</w:t>
            </w:r>
            <w:r w:rsidRPr="005F1B2A" w:rsidR="00037220">
              <w:rPr>
                <w:rFonts w:ascii="OpenSans" w:hAnsi="OpenSans"/>
                <w:sz w:val="19"/>
                <w:szCs w:val="19"/>
                <w:lang w:eastAsia="en-GB"/>
              </w:rPr>
              <w:t>/Data</w:t>
            </w:r>
            <w:r w:rsidRPr="005F1B2A" w:rsidR="00B153EA">
              <w:rPr>
                <w:rFonts w:ascii="OpenSans" w:hAnsi="OpenSans"/>
                <w:sz w:val="19"/>
                <w:szCs w:val="19"/>
                <w:lang w:eastAsia="en-GB"/>
              </w:rPr>
              <w:t xml:space="preserve"> </w:t>
            </w:r>
            <w:r w:rsidRPr="005F1B2A">
              <w:rPr>
                <w:rFonts w:ascii="OpenSans" w:hAnsi="OpenSans"/>
                <w:sz w:val="19"/>
                <w:szCs w:val="19"/>
                <w:lang w:eastAsia="en-GB"/>
              </w:rPr>
              <w:t>Architect</w:t>
            </w:r>
          </w:p>
        </w:tc>
        <w:tc>
          <w:tcPr>
            <w:tcW w:w="3580" w:type="pct"/>
            <w:hideMark/>
          </w:tcPr>
          <w:p w:rsidRPr="00FF0F3E" w:rsidR="00FF0F3E" w:rsidP="00E77FEE" w:rsidRDefault="00FF0F3E" w14:paraId="07A1B5E4" w14:textId="77777777">
            <w:pPr>
              <w:spacing w:before="120" w:after="120"/>
              <w:rPr>
                <w:rFonts w:ascii="OpenSans" w:hAnsi="OpenSans"/>
                <w:sz w:val="19"/>
                <w:szCs w:val="19"/>
                <w:lang w:eastAsia="en-GB"/>
              </w:rPr>
            </w:pPr>
            <w:r w:rsidRPr="00FF0F3E">
              <w:rPr>
                <w:rFonts w:ascii="OpenSans" w:hAnsi="OpenSans"/>
                <w:sz w:val="19"/>
                <w:szCs w:val="19"/>
                <w:lang w:eastAsia="en-GB"/>
              </w:rPr>
              <w:t>Designs the DWH architecture, ensures proper data integration, and selects optimal solutions.</w:t>
            </w:r>
          </w:p>
        </w:tc>
        <w:tc>
          <w:tcPr>
            <w:tcW w:w="295" w:type="pct"/>
            <w:hideMark/>
          </w:tcPr>
          <w:p w:rsidRPr="00FF0F3E" w:rsidR="00FF0F3E" w:rsidP="00E77FEE" w:rsidRDefault="00037220" w14:paraId="61CBAA77" w14:textId="0D65927B">
            <w:pPr>
              <w:spacing w:before="120" w:after="120"/>
              <w:rPr>
                <w:rFonts w:ascii="OpenSans" w:hAnsi="OpenSans"/>
                <w:sz w:val="19"/>
                <w:szCs w:val="19"/>
                <w:lang w:eastAsia="en-GB"/>
              </w:rPr>
            </w:pPr>
            <w:r w:rsidRPr="005F1B2A">
              <w:rPr>
                <w:rFonts w:ascii="OpenSans" w:hAnsi="OpenSans"/>
                <w:sz w:val="19"/>
                <w:szCs w:val="19"/>
                <w:lang w:eastAsia="en-GB"/>
              </w:rPr>
              <w:t>2</w:t>
            </w:r>
          </w:p>
        </w:tc>
      </w:tr>
      <w:tr w:rsidRPr="005F1B2A" w:rsidR="00E735BF" w:rsidTr="00E77FEE" w14:paraId="2864A947" w14:textId="77777777">
        <w:tc>
          <w:tcPr>
            <w:tcW w:w="1125" w:type="pct"/>
            <w:hideMark/>
          </w:tcPr>
          <w:p w:rsidRPr="00FF0F3E" w:rsidR="00FF0F3E" w:rsidP="00E77FEE" w:rsidRDefault="00FF0F3E" w14:paraId="037ED8D4" w14:textId="77777777">
            <w:pPr>
              <w:spacing w:before="120" w:after="120"/>
              <w:rPr>
                <w:rFonts w:ascii="OpenSans" w:hAnsi="OpenSans"/>
                <w:sz w:val="19"/>
                <w:szCs w:val="19"/>
                <w:lang w:eastAsia="en-GB"/>
              </w:rPr>
            </w:pPr>
            <w:r w:rsidRPr="00FF0F3E">
              <w:rPr>
                <w:rFonts w:ascii="OpenSans" w:hAnsi="OpenSans"/>
                <w:sz w:val="19"/>
                <w:szCs w:val="19"/>
                <w:lang w:eastAsia="en-GB"/>
              </w:rPr>
              <w:t>Data Analyst</w:t>
            </w:r>
          </w:p>
        </w:tc>
        <w:tc>
          <w:tcPr>
            <w:tcW w:w="3580" w:type="pct"/>
            <w:hideMark/>
          </w:tcPr>
          <w:p w:rsidRPr="00FF0F3E" w:rsidR="00FF0F3E" w:rsidP="00E77FEE" w:rsidRDefault="00FF0F3E" w14:paraId="3450F656" w14:textId="77777777">
            <w:pPr>
              <w:spacing w:before="120" w:after="120"/>
              <w:rPr>
                <w:rFonts w:ascii="OpenSans" w:hAnsi="OpenSans"/>
                <w:sz w:val="19"/>
                <w:szCs w:val="19"/>
                <w:lang w:eastAsia="en-GB"/>
              </w:rPr>
            </w:pPr>
            <w:r w:rsidRPr="00FF0F3E">
              <w:rPr>
                <w:rFonts w:ascii="OpenSans" w:hAnsi="OpenSans"/>
                <w:sz w:val="19"/>
                <w:szCs w:val="19"/>
                <w:lang w:eastAsia="en-GB"/>
              </w:rPr>
              <w:t>Analyzes data, defines business requirements, and creates data models for the data warehouse.</w:t>
            </w:r>
          </w:p>
        </w:tc>
        <w:tc>
          <w:tcPr>
            <w:tcW w:w="295" w:type="pct"/>
            <w:hideMark/>
          </w:tcPr>
          <w:p w:rsidRPr="00FF0F3E" w:rsidR="00FF0F3E" w:rsidP="00E77FEE" w:rsidRDefault="00FF0F3E" w14:paraId="2107195C" w14:textId="77777777">
            <w:pPr>
              <w:spacing w:before="120" w:after="120"/>
              <w:rPr>
                <w:rFonts w:ascii="OpenSans" w:hAnsi="OpenSans"/>
                <w:sz w:val="19"/>
                <w:szCs w:val="19"/>
                <w:lang w:eastAsia="en-GB"/>
              </w:rPr>
            </w:pPr>
            <w:r w:rsidRPr="00FF0F3E">
              <w:rPr>
                <w:rFonts w:ascii="OpenSans" w:hAnsi="OpenSans"/>
                <w:sz w:val="19"/>
                <w:szCs w:val="19"/>
                <w:lang w:eastAsia="en-GB"/>
              </w:rPr>
              <w:t>2</w:t>
            </w:r>
          </w:p>
        </w:tc>
      </w:tr>
      <w:tr w:rsidRPr="005F1B2A" w:rsidR="00E735BF" w:rsidTr="00E77FEE" w14:paraId="64E97099" w14:textId="77777777">
        <w:tc>
          <w:tcPr>
            <w:tcW w:w="1125" w:type="pct"/>
            <w:hideMark/>
          </w:tcPr>
          <w:p w:rsidRPr="00FF0F3E" w:rsidR="00FF0F3E" w:rsidP="00E77FEE" w:rsidRDefault="00FF0F3E" w14:paraId="38BECDE1" w14:textId="77777777">
            <w:pPr>
              <w:spacing w:before="120" w:after="120"/>
              <w:rPr>
                <w:rFonts w:ascii="OpenSans" w:hAnsi="OpenSans"/>
                <w:sz w:val="19"/>
                <w:szCs w:val="19"/>
                <w:lang w:eastAsia="en-GB"/>
              </w:rPr>
            </w:pPr>
            <w:r w:rsidRPr="00FF0F3E">
              <w:rPr>
                <w:rFonts w:ascii="OpenSans" w:hAnsi="OpenSans"/>
                <w:sz w:val="19"/>
                <w:szCs w:val="19"/>
                <w:lang w:eastAsia="en-GB"/>
              </w:rPr>
              <w:t>Data Engineer</w:t>
            </w:r>
          </w:p>
        </w:tc>
        <w:tc>
          <w:tcPr>
            <w:tcW w:w="3580" w:type="pct"/>
            <w:hideMark/>
          </w:tcPr>
          <w:p w:rsidRPr="00FF0F3E" w:rsidR="00FF0F3E" w:rsidP="00E77FEE" w:rsidRDefault="00FF0F3E" w14:paraId="0AECF65A" w14:textId="77777777">
            <w:pPr>
              <w:spacing w:before="120" w:after="120"/>
              <w:rPr>
                <w:rFonts w:ascii="OpenSans" w:hAnsi="OpenSans"/>
                <w:sz w:val="19"/>
                <w:szCs w:val="19"/>
                <w:lang w:eastAsia="en-GB"/>
              </w:rPr>
            </w:pPr>
            <w:r w:rsidRPr="00FF0F3E">
              <w:rPr>
                <w:rFonts w:ascii="OpenSans" w:hAnsi="OpenSans"/>
                <w:sz w:val="19"/>
                <w:szCs w:val="19"/>
                <w:lang w:eastAsia="en-GB"/>
              </w:rPr>
              <w:t>Implements ETL processes, responsible for data migration, transformation, and integration.</w:t>
            </w:r>
          </w:p>
        </w:tc>
        <w:tc>
          <w:tcPr>
            <w:tcW w:w="295" w:type="pct"/>
            <w:hideMark/>
          </w:tcPr>
          <w:p w:rsidRPr="00FF0F3E" w:rsidR="00FF0F3E" w:rsidP="00E77FEE" w:rsidRDefault="00FF0F3E" w14:paraId="3FB3845B" w14:textId="77777777">
            <w:pPr>
              <w:spacing w:before="120" w:after="120"/>
              <w:rPr>
                <w:rFonts w:ascii="OpenSans" w:hAnsi="OpenSans"/>
                <w:sz w:val="19"/>
                <w:szCs w:val="19"/>
                <w:lang w:eastAsia="en-GB"/>
              </w:rPr>
            </w:pPr>
            <w:r w:rsidRPr="00FF0F3E">
              <w:rPr>
                <w:rFonts w:ascii="OpenSans" w:hAnsi="OpenSans"/>
                <w:sz w:val="19"/>
                <w:szCs w:val="19"/>
                <w:lang w:eastAsia="en-GB"/>
              </w:rPr>
              <w:t>6</w:t>
            </w:r>
          </w:p>
        </w:tc>
      </w:tr>
      <w:tr w:rsidRPr="005F1B2A" w:rsidR="00E735BF" w:rsidTr="00E77FEE" w14:paraId="7492A6FE" w14:textId="77777777">
        <w:tc>
          <w:tcPr>
            <w:tcW w:w="1125" w:type="pct"/>
            <w:hideMark/>
          </w:tcPr>
          <w:p w:rsidRPr="00FF0F3E" w:rsidR="00FF0F3E" w:rsidP="00E77FEE" w:rsidRDefault="00FF0F3E" w14:paraId="6A9179BE" w14:textId="77777777">
            <w:pPr>
              <w:spacing w:before="120" w:after="120"/>
              <w:rPr>
                <w:rFonts w:ascii="OpenSans" w:hAnsi="OpenSans"/>
                <w:sz w:val="19"/>
                <w:szCs w:val="19"/>
                <w:lang w:eastAsia="en-GB"/>
              </w:rPr>
            </w:pPr>
            <w:r w:rsidRPr="00FF0F3E">
              <w:rPr>
                <w:rFonts w:ascii="OpenSans" w:hAnsi="OpenSans"/>
                <w:sz w:val="19"/>
                <w:szCs w:val="19"/>
                <w:lang w:eastAsia="en-GB"/>
              </w:rPr>
              <w:t>DevOps</w:t>
            </w:r>
          </w:p>
        </w:tc>
        <w:tc>
          <w:tcPr>
            <w:tcW w:w="3580" w:type="pct"/>
            <w:hideMark/>
          </w:tcPr>
          <w:p w:rsidRPr="00FF0F3E" w:rsidR="00FF0F3E" w:rsidP="00E77FEE" w:rsidRDefault="00FF0F3E" w14:paraId="69F857E5" w14:textId="77777777">
            <w:pPr>
              <w:spacing w:before="120" w:after="120"/>
              <w:rPr>
                <w:rFonts w:ascii="OpenSans" w:hAnsi="OpenSans"/>
                <w:sz w:val="19"/>
                <w:szCs w:val="19"/>
                <w:lang w:eastAsia="en-GB"/>
              </w:rPr>
            </w:pPr>
            <w:r w:rsidRPr="00FF0F3E">
              <w:rPr>
                <w:rFonts w:ascii="OpenSans" w:hAnsi="OpenSans"/>
                <w:sz w:val="19"/>
                <w:szCs w:val="19"/>
                <w:lang w:eastAsia="en-GB"/>
              </w:rPr>
              <w:t>Ensures stable infrastructure operation, deployment automation, and system monitoring.</w:t>
            </w:r>
          </w:p>
        </w:tc>
        <w:tc>
          <w:tcPr>
            <w:tcW w:w="295" w:type="pct"/>
            <w:hideMark/>
          </w:tcPr>
          <w:p w:rsidRPr="00FF0F3E" w:rsidR="00FF0F3E" w:rsidP="00E77FEE" w:rsidRDefault="00FF0F3E" w14:paraId="7750DF47" w14:textId="77777777">
            <w:pPr>
              <w:spacing w:before="120" w:after="120"/>
              <w:rPr>
                <w:rFonts w:ascii="OpenSans" w:hAnsi="OpenSans"/>
                <w:sz w:val="19"/>
                <w:szCs w:val="19"/>
                <w:lang w:eastAsia="en-GB"/>
              </w:rPr>
            </w:pPr>
            <w:r w:rsidRPr="00FF0F3E">
              <w:rPr>
                <w:rFonts w:ascii="OpenSans" w:hAnsi="OpenSans"/>
                <w:sz w:val="19"/>
                <w:szCs w:val="19"/>
                <w:lang w:eastAsia="en-GB"/>
              </w:rPr>
              <w:t>1</w:t>
            </w:r>
          </w:p>
        </w:tc>
      </w:tr>
      <w:tr w:rsidRPr="005F1B2A" w:rsidR="00E735BF" w:rsidTr="00E77FEE" w14:paraId="0631F7FB" w14:textId="77777777">
        <w:tc>
          <w:tcPr>
            <w:tcW w:w="1125" w:type="pct"/>
            <w:hideMark/>
          </w:tcPr>
          <w:p w:rsidRPr="00FF0F3E" w:rsidR="00FF0F3E" w:rsidP="00E77FEE" w:rsidRDefault="00FF0F3E" w14:paraId="391D5662" w14:textId="77777777">
            <w:pPr>
              <w:spacing w:before="120" w:after="120"/>
              <w:rPr>
                <w:rFonts w:ascii="OpenSans" w:hAnsi="OpenSans"/>
                <w:sz w:val="19"/>
                <w:szCs w:val="19"/>
                <w:lang w:eastAsia="en-GB"/>
              </w:rPr>
            </w:pPr>
            <w:r w:rsidRPr="00FF0F3E">
              <w:rPr>
                <w:rFonts w:ascii="OpenSans" w:hAnsi="OpenSans"/>
                <w:sz w:val="19"/>
                <w:szCs w:val="19"/>
                <w:lang w:eastAsia="en-GB"/>
              </w:rPr>
              <w:t>QA</w:t>
            </w:r>
          </w:p>
        </w:tc>
        <w:tc>
          <w:tcPr>
            <w:tcW w:w="3580" w:type="pct"/>
            <w:hideMark/>
          </w:tcPr>
          <w:p w:rsidRPr="00FF0F3E" w:rsidR="00FF0F3E" w:rsidP="00E77FEE" w:rsidRDefault="00FF0F3E" w14:paraId="3587CE09" w14:textId="77777777">
            <w:pPr>
              <w:spacing w:before="120" w:after="120"/>
              <w:rPr>
                <w:rFonts w:ascii="OpenSans" w:hAnsi="OpenSans"/>
                <w:sz w:val="19"/>
                <w:szCs w:val="19"/>
                <w:lang w:eastAsia="en-GB"/>
              </w:rPr>
            </w:pPr>
            <w:r w:rsidRPr="00FF0F3E">
              <w:rPr>
                <w:rFonts w:ascii="OpenSans" w:hAnsi="OpenSans"/>
                <w:sz w:val="19"/>
                <w:szCs w:val="19"/>
                <w:lang w:eastAsia="en-GB"/>
              </w:rPr>
              <w:t>Performs data warehouse testing, checks data quality and solution compliance with requirements.</w:t>
            </w:r>
          </w:p>
        </w:tc>
        <w:tc>
          <w:tcPr>
            <w:tcW w:w="295" w:type="pct"/>
            <w:hideMark/>
          </w:tcPr>
          <w:p w:rsidRPr="00FF0F3E" w:rsidR="00FF0F3E" w:rsidP="00E77FEE" w:rsidRDefault="00FF0F3E" w14:paraId="35F80058" w14:textId="77777777">
            <w:pPr>
              <w:spacing w:before="120" w:after="120"/>
              <w:rPr>
                <w:rFonts w:ascii="OpenSans" w:hAnsi="OpenSans"/>
                <w:sz w:val="19"/>
                <w:szCs w:val="19"/>
                <w:lang w:eastAsia="en-GB"/>
              </w:rPr>
            </w:pPr>
            <w:r w:rsidRPr="00FF0F3E">
              <w:rPr>
                <w:rFonts w:ascii="OpenSans" w:hAnsi="OpenSans"/>
                <w:sz w:val="19"/>
                <w:szCs w:val="19"/>
                <w:lang w:eastAsia="en-GB"/>
              </w:rPr>
              <w:t>1</w:t>
            </w:r>
          </w:p>
        </w:tc>
      </w:tr>
    </w:tbl>
    <w:p w:rsidRPr="005F1B2A" w:rsidR="008836BE" w:rsidP="001671E5" w:rsidRDefault="00B117DD" w14:paraId="6C1AD9B2" w14:textId="1B7B3FB3">
      <w:pPr>
        <w:pStyle w:val="Body"/>
        <w:spacing w:before="120" w:after="0"/>
        <w:ind w:left="0" w:firstLine="720"/>
        <w:rPr>
          <w:rFonts w:ascii="OpenSans" w:hAnsi="OpenSans"/>
          <w:color w:val="auto"/>
          <w:lang w:val="en-US" w:eastAsia="en-GB"/>
        </w:rPr>
      </w:pPr>
      <w:r w:rsidRPr="005F1B2A">
        <w:rPr>
          <w:rFonts w:ascii="OpenSans" w:hAnsi="OpenSans" w:cs="Tahoma"/>
          <w:color w:val="auto"/>
          <w:sz w:val="24"/>
          <w:lang w:val="en-US"/>
        </w:rPr>
        <w:t>Payments under this project are made according to the progress of completed work and the rates defined in the contract.</w:t>
      </w:r>
    </w:p>
    <w:p w:rsidRPr="005F1B2A" w:rsidR="008836BE" w:rsidP="001671E5" w:rsidRDefault="008836BE" w14:paraId="5D1E72E1" w14:textId="6D345169">
      <w:pPr>
        <w:pStyle w:val="Body"/>
        <w:ind w:left="0" w:firstLine="720"/>
        <w:rPr>
          <w:rFonts w:ascii="OpenSans" w:hAnsi="OpenSans"/>
          <w:color w:val="auto"/>
          <w:sz w:val="24"/>
          <w:lang w:val="uk-UA" w:eastAsia="en-GB"/>
        </w:rPr>
      </w:pPr>
      <w:r w:rsidRPr="005F1B2A">
        <w:rPr>
          <w:rFonts w:ascii="OpenSans" w:hAnsi="OpenSans"/>
          <w:color w:val="auto"/>
          <w:sz w:val="24"/>
          <w:lang w:val="en-US" w:eastAsia="en-GB"/>
        </w:rPr>
        <w:t xml:space="preserve">Planned Azure </w:t>
      </w:r>
      <w:r w:rsidRPr="005F1B2A" w:rsidR="001671E5">
        <w:rPr>
          <w:rFonts w:ascii="OpenSans" w:hAnsi="OpenSans"/>
          <w:color w:val="auto"/>
          <w:sz w:val="24"/>
          <w:lang w:val="en-US" w:eastAsia="en-GB"/>
        </w:rPr>
        <w:t>c</w:t>
      </w:r>
      <w:r w:rsidRPr="005F1B2A">
        <w:rPr>
          <w:rFonts w:ascii="OpenSans" w:hAnsi="OpenSans"/>
          <w:color w:val="auto"/>
          <w:sz w:val="24"/>
          <w:lang w:val="en-US" w:eastAsia="en-GB"/>
        </w:rPr>
        <w:t>onsumption:</w:t>
      </w:r>
    </w:p>
    <w:tbl>
      <w:tblPr>
        <w:tblStyle w:val="TableGridLight"/>
        <w:tblW w:w="5000" w:type="pct"/>
        <w:tblLook w:val="0420" w:firstRow="1" w:lastRow="0" w:firstColumn="0" w:lastColumn="0" w:noHBand="0" w:noVBand="1"/>
      </w:tblPr>
      <w:tblGrid>
        <w:gridCol w:w="3114"/>
        <w:gridCol w:w="6236"/>
      </w:tblGrid>
      <w:tr w:rsidRPr="005F1B2A" w:rsidR="00E735BF" w:rsidTr="00BF295F" w14:paraId="17F46D25" w14:textId="77777777">
        <w:trPr>
          <w:trHeight w:val="259"/>
          <w:tblHeader/>
        </w:trPr>
        <w:tc>
          <w:tcPr>
            <w:tcW w:w="1665" w:type="pct"/>
            <w:shd w:val="clear" w:color="auto" w:fill="000000" w:themeFill="text1"/>
            <w:hideMark/>
          </w:tcPr>
          <w:bookmarkEnd w:id="93"/>
          <w:p w:rsidRPr="00BD5931" w:rsidR="00BD5931" w:rsidP="00E77FEE" w:rsidRDefault="00205132" w14:paraId="7DD44242" w14:textId="334CA2E1">
            <w:pPr>
              <w:spacing w:before="120" w:after="120"/>
              <w:jc w:val="center"/>
              <w:rPr>
                <w:rFonts w:ascii="OpenSans" w:hAnsi="OpenSans" w:cs="Open Sans"/>
                <w:sz w:val="19"/>
                <w:szCs w:val="19"/>
              </w:rPr>
            </w:pPr>
            <w:r w:rsidRPr="005F1B2A">
              <w:rPr>
                <w:rFonts w:ascii="OpenSans" w:hAnsi="OpenSans" w:cs="Open Sans"/>
                <w:sz w:val="19"/>
                <w:szCs w:val="19"/>
              </w:rPr>
              <w:t>Environment</w:t>
            </w:r>
          </w:p>
        </w:tc>
        <w:tc>
          <w:tcPr>
            <w:tcW w:w="3335" w:type="pct"/>
            <w:shd w:val="clear" w:color="auto" w:fill="000000" w:themeFill="text1"/>
            <w:hideMark/>
          </w:tcPr>
          <w:p w:rsidRPr="00BD5931" w:rsidR="00BD5931" w:rsidP="00E77FEE" w:rsidRDefault="00205132" w14:paraId="52FEE718" w14:textId="2C75FC58">
            <w:pPr>
              <w:spacing w:before="120" w:after="120"/>
              <w:jc w:val="center"/>
              <w:rPr>
                <w:rFonts w:ascii="OpenSans" w:hAnsi="OpenSans" w:cs="Open Sans"/>
                <w:sz w:val="19"/>
                <w:szCs w:val="19"/>
              </w:rPr>
            </w:pPr>
            <w:r w:rsidRPr="005F1B2A">
              <w:rPr>
                <w:rFonts w:ascii="OpenSans" w:hAnsi="OpenSans" w:cs="Open Sans"/>
                <w:sz w:val="19"/>
                <w:szCs w:val="19"/>
              </w:rPr>
              <w:t>Calculation</w:t>
            </w:r>
          </w:p>
        </w:tc>
      </w:tr>
      <w:tr w:rsidRPr="005F1B2A" w:rsidR="00E735BF" w:rsidTr="00E77FEE" w14:paraId="35E8F192" w14:textId="77777777">
        <w:trPr>
          <w:trHeight w:val="305"/>
        </w:trPr>
        <w:tc>
          <w:tcPr>
            <w:tcW w:w="1665" w:type="pct"/>
            <w:hideMark/>
          </w:tcPr>
          <w:p w:rsidRPr="00BD5931" w:rsidR="00BD5931" w:rsidP="00E77FEE" w:rsidRDefault="00BD5931" w14:paraId="170BEDB9" w14:textId="77777777">
            <w:pPr>
              <w:pStyle w:val="Body"/>
              <w:spacing w:before="120" w:after="120"/>
              <w:ind w:left="0"/>
              <w:rPr>
                <w:rFonts w:ascii="OpenSans" w:hAnsi="OpenSans" w:cs="Open Sans"/>
                <w:color w:val="auto"/>
                <w:sz w:val="19"/>
                <w:szCs w:val="19"/>
                <w:lang w:val="en-US"/>
              </w:rPr>
            </w:pPr>
            <w:r w:rsidRPr="00BD5931">
              <w:rPr>
                <w:rFonts w:ascii="OpenSans" w:hAnsi="OpenSans" w:cs="Open Sans"/>
                <w:color w:val="auto"/>
                <w:sz w:val="19"/>
                <w:szCs w:val="19"/>
                <w:lang w:val="en-US"/>
              </w:rPr>
              <w:t>DEV/TEST</w:t>
            </w:r>
          </w:p>
        </w:tc>
        <w:tc>
          <w:tcPr>
            <w:tcW w:w="3335" w:type="pct"/>
            <w:hideMark/>
          </w:tcPr>
          <w:p w:rsidRPr="00BD5931" w:rsidR="00BD5931" w:rsidP="00E77FEE" w:rsidRDefault="00BD5931" w14:paraId="3FAB9E69" w14:textId="77777777">
            <w:pPr>
              <w:pStyle w:val="NormalWeb"/>
              <w:spacing w:before="120" w:beforeAutospacing="0" w:after="120" w:afterAutospacing="0"/>
              <w:rPr>
                <w:rFonts w:ascii="OpenSans" w:hAnsi="OpenSans" w:cs="Open Sans"/>
                <w:sz w:val="19"/>
                <w:szCs w:val="19"/>
                <w:lang w:val="uk-UA"/>
              </w:rPr>
            </w:pPr>
            <w:hyperlink w:history="1" r:id="rId34">
              <w:r w:rsidRPr="00BD5931">
                <w:rPr>
                  <w:rStyle w:val="Hyperlink"/>
                  <w:rFonts w:ascii="OpenSans" w:hAnsi="OpenSans" w:cs="Open Sans"/>
                  <w:color w:val="auto"/>
                  <w:sz w:val="19"/>
                  <w:szCs w:val="19"/>
                  <w:lang w:val="uk-UA"/>
                </w:rPr>
                <w:t>https://azure.com/e/01128beb809f471ca189b6fc05bc1002/</w:t>
              </w:r>
            </w:hyperlink>
            <w:r w:rsidRPr="00BD5931">
              <w:rPr>
                <w:rFonts w:ascii="OpenSans" w:hAnsi="OpenSans" w:cs="Open Sans"/>
                <w:sz w:val="19"/>
                <w:szCs w:val="19"/>
                <w:lang w:val="uk-UA"/>
              </w:rPr>
              <w:t xml:space="preserve"> </w:t>
            </w:r>
          </w:p>
        </w:tc>
      </w:tr>
      <w:tr w:rsidRPr="005F1B2A" w:rsidR="00E735BF" w:rsidTr="00E77FEE" w14:paraId="1EDB7B57" w14:textId="77777777">
        <w:trPr>
          <w:trHeight w:val="203"/>
        </w:trPr>
        <w:tc>
          <w:tcPr>
            <w:tcW w:w="1665" w:type="pct"/>
            <w:hideMark/>
          </w:tcPr>
          <w:p w:rsidRPr="00BD5931" w:rsidR="00BD5931" w:rsidP="00E77FEE" w:rsidRDefault="00BD5931" w14:paraId="44883632" w14:textId="77777777">
            <w:pPr>
              <w:pStyle w:val="Body"/>
              <w:spacing w:before="120" w:after="120"/>
              <w:ind w:left="0"/>
              <w:rPr>
                <w:rFonts w:ascii="OpenSans" w:hAnsi="OpenSans" w:cs="Open Sans"/>
                <w:color w:val="auto"/>
                <w:sz w:val="19"/>
                <w:szCs w:val="19"/>
                <w:lang w:val="en-US"/>
              </w:rPr>
            </w:pPr>
            <w:r w:rsidRPr="00BD5931">
              <w:rPr>
                <w:rFonts w:ascii="OpenSans" w:hAnsi="OpenSans" w:cs="Open Sans" w:eastAsiaTheme="minorEastAsia"/>
                <w:color w:val="auto"/>
                <w:sz w:val="19"/>
                <w:szCs w:val="19"/>
                <w:lang w:val="en-US"/>
              </w:rPr>
              <w:t>PROD</w:t>
            </w:r>
          </w:p>
        </w:tc>
        <w:tc>
          <w:tcPr>
            <w:tcW w:w="3335" w:type="pct"/>
            <w:hideMark/>
          </w:tcPr>
          <w:p w:rsidRPr="00BD5931" w:rsidR="00BD5931" w:rsidP="00E77FEE" w:rsidRDefault="00BD5931" w14:paraId="3893F2EF" w14:textId="77777777">
            <w:pPr>
              <w:pStyle w:val="NormalWeb"/>
              <w:spacing w:before="120" w:beforeAutospacing="0" w:after="120" w:afterAutospacing="0"/>
              <w:rPr>
                <w:rFonts w:ascii="OpenSans" w:hAnsi="OpenSans" w:cs="Open Sans"/>
                <w:sz w:val="19"/>
                <w:szCs w:val="19"/>
                <w:lang w:val="uk-UA"/>
              </w:rPr>
            </w:pPr>
            <w:r w:rsidRPr="00BD5931">
              <w:rPr>
                <w:rFonts w:ascii="OpenSans" w:hAnsi="OpenSans" w:cs="Open Sans"/>
                <w:sz w:val="19"/>
                <w:szCs w:val="19"/>
                <w:lang w:val="uk-UA"/>
              </w:rPr>
              <w:t xml:space="preserve"> </w:t>
            </w:r>
            <w:hyperlink w:history="1" r:id="rId35">
              <w:r w:rsidRPr="00BD5931">
                <w:rPr>
                  <w:rStyle w:val="Hyperlink"/>
                  <w:rFonts w:ascii="OpenSans" w:hAnsi="OpenSans" w:cs="Open Sans"/>
                  <w:color w:val="auto"/>
                  <w:sz w:val="19"/>
                  <w:szCs w:val="19"/>
                  <w:lang w:val="uk-UA"/>
                </w:rPr>
                <w:t>https://azure.com/e/0cfb5882a1854be297a613f52c6839dd/</w:t>
              </w:r>
            </w:hyperlink>
            <w:r w:rsidRPr="00BD5931">
              <w:rPr>
                <w:rFonts w:ascii="OpenSans" w:hAnsi="OpenSans" w:cs="Open Sans"/>
                <w:sz w:val="19"/>
                <w:szCs w:val="19"/>
                <w:lang w:val="uk-UA"/>
              </w:rPr>
              <w:t xml:space="preserve"> </w:t>
            </w:r>
          </w:p>
        </w:tc>
      </w:tr>
      <w:tr w:rsidRPr="00E735BF" w:rsidR="00E735BF" w:rsidTr="00E77FEE" w14:paraId="21F80E63" w14:textId="77777777">
        <w:trPr>
          <w:trHeight w:val="377"/>
        </w:trPr>
        <w:tc>
          <w:tcPr>
            <w:tcW w:w="1665" w:type="pct"/>
            <w:hideMark/>
          </w:tcPr>
          <w:p w:rsidRPr="00BD5931" w:rsidR="00BD5931" w:rsidP="00E77FEE" w:rsidRDefault="00BD5931" w14:paraId="65177B24" w14:textId="77777777">
            <w:pPr>
              <w:pStyle w:val="Body"/>
              <w:spacing w:before="120" w:after="120"/>
              <w:ind w:left="0"/>
              <w:rPr>
                <w:rFonts w:ascii="OpenSans" w:hAnsi="OpenSans" w:cs="Open Sans"/>
                <w:color w:val="auto"/>
                <w:sz w:val="19"/>
                <w:szCs w:val="19"/>
                <w:lang w:val="en-US"/>
              </w:rPr>
            </w:pPr>
            <w:r w:rsidRPr="00BD5931">
              <w:rPr>
                <w:rFonts w:ascii="OpenSans" w:hAnsi="OpenSans" w:cs="Open Sans" w:eastAsiaTheme="minorEastAsia"/>
                <w:color w:val="auto"/>
                <w:sz w:val="19"/>
                <w:szCs w:val="19"/>
                <w:lang w:val="en-US"/>
              </w:rPr>
              <w:t>PROD (</w:t>
            </w:r>
            <w:r w:rsidRPr="00BD5931">
              <w:rPr>
                <w:rFonts w:ascii="OpenSans" w:hAnsi="OpenSans" w:cs="Open Sans"/>
                <w:color w:val="auto"/>
                <w:sz w:val="19"/>
                <w:szCs w:val="19"/>
                <w:lang w:val="en-US"/>
              </w:rPr>
              <w:t>with reservation)</w:t>
            </w:r>
          </w:p>
        </w:tc>
        <w:tc>
          <w:tcPr>
            <w:tcW w:w="3335" w:type="pct"/>
            <w:hideMark/>
          </w:tcPr>
          <w:p w:rsidRPr="00BD5931" w:rsidR="00BD5931" w:rsidP="00E77FEE" w:rsidRDefault="00BD5931" w14:paraId="50DBF94E" w14:textId="77777777">
            <w:pPr>
              <w:pStyle w:val="NormalWeb"/>
              <w:spacing w:before="120" w:beforeAutospacing="0" w:after="120" w:afterAutospacing="0"/>
              <w:rPr>
                <w:rFonts w:ascii="OpenSans" w:hAnsi="OpenSans" w:cs="Open Sans"/>
                <w:sz w:val="19"/>
                <w:szCs w:val="19"/>
                <w:lang w:val="uk-UA"/>
              </w:rPr>
            </w:pPr>
            <w:r w:rsidRPr="00BD5931">
              <w:rPr>
                <w:rFonts w:ascii="OpenSans" w:hAnsi="OpenSans" w:cs="Open Sans"/>
                <w:sz w:val="19"/>
                <w:szCs w:val="19"/>
                <w:lang w:val="uk-UA"/>
              </w:rPr>
              <w:t xml:space="preserve"> </w:t>
            </w:r>
            <w:hyperlink w:history="1" r:id="rId36">
              <w:r w:rsidRPr="00BD5931">
                <w:rPr>
                  <w:rStyle w:val="Hyperlink"/>
                  <w:rFonts w:ascii="OpenSans" w:hAnsi="OpenSans" w:cs="Open Sans"/>
                  <w:color w:val="auto"/>
                  <w:sz w:val="19"/>
                  <w:szCs w:val="19"/>
                  <w:lang w:val="uk-UA"/>
                </w:rPr>
                <w:t>https://azure.com/e/e042d43d84b240c3948969ff45814771/</w:t>
              </w:r>
            </w:hyperlink>
            <w:r w:rsidRPr="00BD5931">
              <w:rPr>
                <w:rFonts w:ascii="OpenSans" w:hAnsi="OpenSans" w:cs="Open Sans"/>
                <w:sz w:val="19"/>
                <w:szCs w:val="19"/>
                <w:lang w:val="uk-UA"/>
              </w:rPr>
              <w:t xml:space="preserve"> </w:t>
            </w:r>
          </w:p>
        </w:tc>
      </w:tr>
    </w:tbl>
    <w:p w:rsidRPr="00E735BF" w:rsidR="508348E6" w:rsidP="1F49532C" w:rsidRDefault="508348E6" w14:paraId="49DCF66C" w14:textId="4A42C033">
      <w:pPr>
        <w:pStyle w:val="NormalWeb"/>
        <w:spacing w:before="0" w:beforeAutospacing="0" w:after="0" w:afterAutospacing="0"/>
        <w:rPr>
          <w:rFonts w:ascii="OpenSans" w:hAnsi="OpenSans" w:cs="Open Sans"/>
          <w:b/>
          <w:bCs/>
          <w:lang w:val="uk-UA"/>
        </w:rPr>
      </w:pPr>
    </w:p>
    <w:p w:rsidR="1F49532C" w:rsidP="1F49532C" w:rsidRDefault="1F49532C" w14:paraId="52067EA2" w14:textId="36A73B36">
      <w:pPr>
        <w:pStyle w:val="NormalWeb"/>
        <w:spacing w:before="0" w:beforeAutospacing="0" w:after="0" w:afterAutospacing="0"/>
        <w:rPr>
          <w:rFonts w:ascii="OpenSans" w:hAnsi="OpenSans" w:cs="Open Sans"/>
          <w:b/>
          <w:bCs/>
          <w:lang w:val="uk-UA"/>
        </w:rPr>
      </w:pPr>
    </w:p>
    <w:p w:rsidR="1F49532C" w:rsidP="1F49532C" w:rsidRDefault="1F49532C" w14:paraId="4D6458FE" w14:textId="2CFA5B00">
      <w:pPr>
        <w:pStyle w:val="NormalWeb"/>
        <w:spacing w:before="0" w:beforeAutospacing="0" w:after="0" w:afterAutospacing="0"/>
        <w:rPr>
          <w:rFonts w:ascii="OpenSans" w:hAnsi="OpenSans" w:cs="Open Sans"/>
          <w:b/>
          <w:bCs/>
          <w:lang w:val="uk-UA"/>
        </w:rPr>
      </w:pPr>
    </w:p>
    <w:p w:rsidR="1F49532C" w:rsidP="1F49532C" w:rsidRDefault="1F49532C" w14:paraId="54DA88D3" w14:textId="18FC1E3B">
      <w:pPr>
        <w:pStyle w:val="NormalWeb"/>
        <w:spacing w:before="0" w:beforeAutospacing="0" w:after="0" w:afterAutospacing="0"/>
        <w:rPr>
          <w:rFonts w:ascii="OpenSans" w:hAnsi="OpenSans" w:cs="Open Sans"/>
          <w:b/>
          <w:bCs/>
          <w:lang w:val="uk-UA"/>
        </w:rPr>
      </w:pPr>
    </w:p>
    <w:p w:rsidR="1F49532C" w:rsidP="1F49532C" w:rsidRDefault="1F49532C" w14:paraId="25DC7173" w14:textId="4C3F4117">
      <w:pPr>
        <w:pStyle w:val="NormalWeb"/>
        <w:spacing w:before="0" w:beforeAutospacing="0" w:after="0" w:afterAutospacing="0"/>
        <w:rPr>
          <w:rFonts w:ascii="OpenSans" w:hAnsi="OpenSans" w:cs="Open Sans"/>
          <w:b/>
          <w:bCs/>
          <w:lang w:val="uk-UA"/>
        </w:rPr>
      </w:pPr>
    </w:p>
    <w:p w:rsidR="1F49532C" w:rsidP="1F49532C" w:rsidRDefault="1F49532C" w14:paraId="1E9FAF33" w14:textId="79F82F33">
      <w:pPr>
        <w:pStyle w:val="NormalWeb"/>
        <w:spacing w:before="0" w:beforeAutospacing="0" w:after="0" w:afterAutospacing="0"/>
        <w:rPr>
          <w:rFonts w:ascii="OpenSans" w:hAnsi="OpenSans" w:cs="Open Sans"/>
          <w:b/>
          <w:bCs/>
          <w:lang w:val="uk-UA"/>
        </w:rPr>
      </w:pPr>
    </w:p>
    <w:p w:rsidR="1F49532C" w:rsidP="1F49532C" w:rsidRDefault="1F49532C" w14:paraId="2374E12D" w14:textId="4E9F59FE">
      <w:pPr>
        <w:pStyle w:val="NormalWeb"/>
        <w:spacing w:before="0" w:beforeAutospacing="0" w:after="0" w:afterAutospacing="0"/>
        <w:rPr>
          <w:rFonts w:ascii="OpenSans" w:hAnsi="OpenSans" w:cs="Open Sans"/>
          <w:b/>
          <w:bCs/>
          <w:lang w:val="uk-UA"/>
        </w:rPr>
      </w:pPr>
    </w:p>
    <w:p w:rsidR="1F49532C" w:rsidP="1F49532C" w:rsidRDefault="1F49532C" w14:paraId="0DA3AB65" w14:textId="1AF00016">
      <w:pPr>
        <w:pStyle w:val="NormalWeb"/>
        <w:spacing w:before="0" w:beforeAutospacing="0" w:after="0" w:afterAutospacing="0"/>
        <w:rPr>
          <w:rFonts w:ascii="OpenSans" w:hAnsi="OpenSans" w:cs="Open Sans"/>
          <w:b/>
          <w:bCs/>
          <w:lang w:val="uk-UA"/>
        </w:rPr>
      </w:pPr>
    </w:p>
    <w:p w:rsidR="1F49532C" w:rsidP="1F49532C" w:rsidRDefault="1F49532C" w14:paraId="1AC13703" w14:textId="193020A9">
      <w:pPr>
        <w:pStyle w:val="NormalWeb"/>
        <w:spacing w:before="0" w:beforeAutospacing="0" w:after="0" w:afterAutospacing="0"/>
        <w:rPr>
          <w:rFonts w:ascii="OpenSans" w:hAnsi="OpenSans" w:cs="Open Sans"/>
          <w:b/>
          <w:bCs/>
          <w:lang w:val="uk-UA"/>
        </w:rPr>
      </w:pPr>
    </w:p>
    <w:p w:rsidR="1F49532C" w:rsidP="1F49532C" w:rsidRDefault="1F49532C" w14:paraId="414DB0E1" w14:textId="1E494D6F">
      <w:pPr>
        <w:pStyle w:val="NormalWeb"/>
        <w:spacing w:before="0" w:beforeAutospacing="0" w:after="0" w:afterAutospacing="0"/>
        <w:rPr>
          <w:rFonts w:ascii="OpenSans" w:hAnsi="OpenSans" w:cs="Open Sans"/>
          <w:b/>
          <w:bCs/>
          <w:lang w:val="uk-UA"/>
        </w:rPr>
      </w:pPr>
    </w:p>
    <w:p w:rsidR="1F49532C" w:rsidP="1F49532C" w:rsidRDefault="1F49532C" w14:paraId="03245DA6" w14:textId="71F1C849">
      <w:pPr>
        <w:pStyle w:val="NormalWeb"/>
        <w:spacing w:before="0" w:beforeAutospacing="0" w:after="0" w:afterAutospacing="0"/>
        <w:rPr>
          <w:rFonts w:ascii="OpenSans" w:hAnsi="OpenSans" w:cs="Open Sans"/>
          <w:b/>
          <w:bCs/>
          <w:lang w:val="uk-UA"/>
        </w:rPr>
      </w:pPr>
    </w:p>
    <w:p w:rsidR="1F49532C" w:rsidP="1F49532C" w:rsidRDefault="1F49532C" w14:paraId="607802B1" w14:textId="71F69796">
      <w:pPr>
        <w:pStyle w:val="NormalWeb"/>
        <w:spacing w:before="0" w:beforeAutospacing="0" w:after="0" w:afterAutospacing="0"/>
        <w:rPr>
          <w:rFonts w:ascii="OpenSans" w:hAnsi="OpenSans" w:cs="Open Sans"/>
          <w:b/>
          <w:bCs/>
          <w:lang w:val="uk-UA"/>
        </w:rPr>
      </w:pPr>
    </w:p>
    <w:p w:rsidR="1F49532C" w:rsidP="1F49532C" w:rsidRDefault="1F49532C" w14:paraId="726721AB" w14:textId="42650BE3">
      <w:pPr>
        <w:pStyle w:val="NormalWeb"/>
        <w:spacing w:before="0" w:beforeAutospacing="0" w:after="0" w:afterAutospacing="0"/>
        <w:rPr>
          <w:rFonts w:ascii="OpenSans" w:hAnsi="OpenSans" w:cs="Open Sans"/>
          <w:b/>
          <w:bCs/>
          <w:lang w:val="uk-UA"/>
        </w:rPr>
      </w:pPr>
    </w:p>
    <w:p w:rsidR="1F49532C" w:rsidP="1F49532C" w:rsidRDefault="1F49532C" w14:paraId="32066E1A" w14:textId="6E812F37">
      <w:pPr>
        <w:pStyle w:val="NormalWeb"/>
        <w:spacing w:before="0" w:beforeAutospacing="0" w:after="0" w:afterAutospacing="0"/>
        <w:rPr>
          <w:rFonts w:ascii="OpenSans" w:hAnsi="OpenSans" w:cs="Open Sans"/>
          <w:b/>
          <w:bCs/>
          <w:lang w:val="uk-UA"/>
        </w:rPr>
      </w:pPr>
    </w:p>
    <w:p w:rsidR="1F49532C" w:rsidP="1F49532C" w:rsidRDefault="1F49532C" w14:paraId="136B126D" w14:textId="35AF4008">
      <w:pPr>
        <w:pStyle w:val="NormalWeb"/>
        <w:spacing w:before="0" w:beforeAutospacing="0" w:after="0" w:afterAutospacing="0"/>
        <w:rPr>
          <w:rFonts w:ascii="OpenSans" w:hAnsi="OpenSans" w:cs="Open Sans"/>
          <w:b/>
          <w:bCs/>
          <w:lang w:val="uk-UA"/>
        </w:rPr>
      </w:pPr>
    </w:p>
    <w:p w:rsidR="1F49532C" w:rsidP="1F49532C" w:rsidRDefault="1F49532C" w14:paraId="0321CFF5" w14:textId="763D577B">
      <w:pPr>
        <w:pStyle w:val="NormalWeb"/>
        <w:spacing w:before="0" w:beforeAutospacing="0" w:after="0" w:afterAutospacing="0"/>
        <w:rPr>
          <w:rFonts w:ascii="OpenSans" w:hAnsi="OpenSans" w:cs="Open Sans"/>
          <w:b/>
          <w:bCs/>
          <w:lang w:val="uk-UA"/>
        </w:rPr>
      </w:pPr>
    </w:p>
    <w:p w:rsidR="1F49532C" w:rsidP="1F49532C" w:rsidRDefault="1F49532C" w14:paraId="26A32EF8" w14:textId="66965ED8">
      <w:pPr>
        <w:pStyle w:val="NormalWeb"/>
        <w:spacing w:before="0" w:beforeAutospacing="0" w:after="0" w:afterAutospacing="0"/>
        <w:rPr>
          <w:rFonts w:ascii="OpenSans" w:hAnsi="OpenSans" w:cs="Open Sans"/>
          <w:b/>
          <w:bCs/>
          <w:lang w:val="uk-UA"/>
        </w:rPr>
      </w:pPr>
    </w:p>
    <w:p w:rsidR="1F49532C" w:rsidP="1F49532C" w:rsidRDefault="1F49532C" w14:paraId="4B60588F" w14:textId="630F245B">
      <w:pPr>
        <w:pStyle w:val="NormalWeb"/>
        <w:spacing w:before="0" w:beforeAutospacing="0" w:after="0" w:afterAutospacing="0"/>
        <w:rPr>
          <w:rFonts w:ascii="OpenSans" w:hAnsi="OpenSans" w:cs="Open Sans"/>
          <w:b/>
          <w:bCs/>
          <w:lang w:val="uk-UA"/>
        </w:rPr>
      </w:pPr>
    </w:p>
    <w:p w:rsidR="1F49532C" w:rsidP="1F49532C" w:rsidRDefault="1F49532C" w14:paraId="4B0EB3F5" w14:textId="1069645C">
      <w:pPr>
        <w:pStyle w:val="NormalWeb"/>
        <w:spacing w:before="0" w:beforeAutospacing="0" w:after="0" w:afterAutospacing="0"/>
        <w:rPr>
          <w:rFonts w:ascii="OpenSans" w:hAnsi="OpenSans" w:cs="Open Sans"/>
          <w:b/>
          <w:bCs/>
          <w:lang w:val="uk-UA"/>
        </w:rPr>
      </w:pPr>
    </w:p>
    <w:p w:rsidR="1F49532C" w:rsidP="1F49532C" w:rsidRDefault="1F49532C" w14:paraId="458108F4" w14:textId="0B3D9813">
      <w:pPr>
        <w:pStyle w:val="NormalWeb"/>
        <w:spacing w:before="0" w:beforeAutospacing="0" w:after="0" w:afterAutospacing="0"/>
        <w:rPr>
          <w:rFonts w:ascii="OpenSans" w:hAnsi="OpenSans" w:cs="Open Sans"/>
          <w:b/>
          <w:bCs/>
          <w:lang w:val="uk-UA"/>
        </w:rPr>
      </w:pPr>
    </w:p>
    <w:p w:rsidR="1F49532C" w:rsidP="1F49532C" w:rsidRDefault="1F49532C" w14:paraId="21594D03" w14:textId="0D3E0410">
      <w:pPr>
        <w:pStyle w:val="NormalWeb"/>
        <w:spacing w:before="0" w:beforeAutospacing="0" w:after="0" w:afterAutospacing="0"/>
        <w:rPr>
          <w:rFonts w:ascii="OpenSans" w:hAnsi="OpenSans" w:cs="Open Sans"/>
          <w:b/>
          <w:bCs/>
          <w:lang w:val="uk-UA"/>
        </w:rPr>
      </w:pPr>
    </w:p>
    <w:p w:rsidR="1F49532C" w:rsidP="1F49532C" w:rsidRDefault="1F49532C" w14:paraId="016F8937" w14:textId="6224AC5C">
      <w:pPr>
        <w:pStyle w:val="NormalWeb"/>
        <w:spacing w:before="0" w:beforeAutospacing="0" w:after="0" w:afterAutospacing="0"/>
        <w:rPr>
          <w:rFonts w:ascii="OpenSans" w:hAnsi="OpenSans" w:cs="Open Sans"/>
          <w:b/>
          <w:bCs/>
          <w:lang w:val="uk-UA"/>
        </w:rPr>
      </w:pPr>
    </w:p>
    <w:p w:rsidR="1F49532C" w:rsidP="1F49532C" w:rsidRDefault="1F49532C" w14:paraId="73A7F426" w14:textId="59FC78EE">
      <w:pPr>
        <w:pStyle w:val="NormalWeb"/>
        <w:spacing w:before="0" w:beforeAutospacing="0" w:after="0" w:afterAutospacing="0"/>
        <w:rPr>
          <w:rFonts w:ascii="OpenSans" w:hAnsi="OpenSans" w:cs="Open Sans"/>
          <w:b/>
          <w:bCs/>
          <w:lang w:val="uk-UA"/>
        </w:rPr>
      </w:pPr>
    </w:p>
    <w:p w:rsidR="1F49532C" w:rsidP="1F49532C" w:rsidRDefault="1F49532C" w14:paraId="0D53A7C5" w14:textId="435CA08B">
      <w:pPr>
        <w:pStyle w:val="NormalWeb"/>
        <w:spacing w:before="0" w:beforeAutospacing="0" w:after="0" w:afterAutospacing="0"/>
        <w:rPr>
          <w:rFonts w:ascii="OpenSans" w:hAnsi="OpenSans" w:cs="Open Sans"/>
          <w:b/>
          <w:bCs/>
          <w:lang w:val="uk-UA"/>
        </w:rPr>
      </w:pPr>
    </w:p>
    <w:p w:rsidR="1F49532C" w:rsidP="1F49532C" w:rsidRDefault="1F49532C" w14:paraId="5B02DBFF" w14:textId="6F969939">
      <w:pPr>
        <w:pStyle w:val="NormalWeb"/>
        <w:spacing w:before="0" w:beforeAutospacing="0" w:after="0" w:afterAutospacing="0"/>
        <w:rPr>
          <w:rFonts w:ascii="OpenSans" w:hAnsi="OpenSans" w:cs="Open Sans"/>
          <w:b/>
          <w:bCs/>
          <w:lang w:val="uk-UA"/>
        </w:rPr>
      </w:pPr>
    </w:p>
    <w:p w:rsidR="1F49532C" w:rsidP="1F49532C" w:rsidRDefault="1F49532C" w14:paraId="2CC8C8B5" w14:textId="5CEEF7E3">
      <w:pPr>
        <w:pStyle w:val="NormalWeb"/>
        <w:spacing w:before="0" w:beforeAutospacing="0" w:after="0" w:afterAutospacing="0"/>
        <w:rPr>
          <w:rFonts w:ascii="OpenSans" w:hAnsi="OpenSans" w:cs="Open Sans"/>
          <w:b/>
          <w:bCs/>
          <w:lang w:val="uk-UA"/>
        </w:rPr>
      </w:pPr>
    </w:p>
    <w:p w:rsidR="1F49532C" w:rsidP="1F49532C" w:rsidRDefault="1F49532C" w14:paraId="24ACAD73" w14:textId="161B5BC6">
      <w:pPr>
        <w:pStyle w:val="NormalWeb"/>
        <w:spacing w:before="0" w:beforeAutospacing="0" w:after="0" w:afterAutospacing="0"/>
        <w:rPr>
          <w:rFonts w:ascii="OpenSans" w:hAnsi="OpenSans" w:cs="Open Sans"/>
          <w:b/>
          <w:bCs/>
          <w:lang w:val="uk-UA"/>
        </w:rPr>
      </w:pPr>
    </w:p>
    <w:p w:rsidR="1F49532C" w:rsidP="1F49532C" w:rsidRDefault="1F49532C" w14:paraId="398D6A32" w14:textId="4D0BC1DC">
      <w:pPr>
        <w:pStyle w:val="NormalWeb"/>
        <w:spacing w:before="0" w:beforeAutospacing="0" w:after="0" w:afterAutospacing="0"/>
        <w:rPr>
          <w:rFonts w:ascii="OpenSans" w:hAnsi="OpenSans" w:cs="Open Sans"/>
          <w:b/>
          <w:bCs/>
          <w:lang w:val="uk-UA"/>
        </w:rPr>
      </w:pPr>
    </w:p>
    <w:p w:rsidR="1F49532C" w:rsidP="1F49532C" w:rsidRDefault="1F49532C" w14:paraId="0727A149" w14:textId="050CEA71">
      <w:pPr>
        <w:pStyle w:val="NormalWeb"/>
        <w:spacing w:before="0" w:beforeAutospacing="0" w:after="0" w:afterAutospacing="0"/>
        <w:rPr>
          <w:rFonts w:ascii="OpenSans" w:hAnsi="OpenSans" w:cs="Open Sans"/>
          <w:b/>
          <w:bCs/>
          <w:lang w:val="uk-UA"/>
        </w:rPr>
      </w:pPr>
    </w:p>
    <w:p w:rsidR="1F49532C" w:rsidP="1F49532C" w:rsidRDefault="1F49532C" w14:paraId="79DF4B6B" w14:textId="2D1E95A6">
      <w:pPr>
        <w:pStyle w:val="NormalWeb"/>
        <w:spacing w:before="0" w:beforeAutospacing="0" w:after="0" w:afterAutospacing="0"/>
        <w:rPr>
          <w:rFonts w:ascii="OpenSans" w:hAnsi="OpenSans" w:cs="Open Sans"/>
          <w:b/>
          <w:bCs/>
          <w:lang w:val="uk-UA"/>
        </w:rPr>
      </w:pPr>
    </w:p>
    <w:p w:rsidR="1F49532C" w:rsidP="1F49532C" w:rsidRDefault="1F49532C" w14:paraId="01335C73" w14:textId="09455CD1">
      <w:pPr>
        <w:pStyle w:val="NormalWeb"/>
        <w:spacing w:before="0" w:beforeAutospacing="0" w:after="0" w:afterAutospacing="0"/>
        <w:rPr>
          <w:rFonts w:ascii="OpenSans" w:hAnsi="OpenSans" w:cs="Open Sans"/>
          <w:b/>
          <w:bCs/>
          <w:lang w:val="uk-UA"/>
        </w:rPr>
      </w:pPr>
    </w:p>
    <w:p w:rsidR="1F49532C" w:rsidP="1F49532C" w:rsidRDefault="1F49532C" w14:paraId="221DE90C" w14:textId="15342A18">
      <w:pPr>
        <w:pStyle w:val="NormalWeb"/>
        <w:spacing w:before="0" w:beforeAutospacing="0" w:after="0" w:afterAutospacing="0"/>
        <w:rPr>
          <w:rFonts w:ascii="OpenSans" w:hAnsi="OpenSans" w:cs="Open Sans"/>
          <w:b/>
          <w:bCs/>
          <w:lang w:val="uk-UA"/>
        </w:rPr>
      </w:pPr>
    </w:p>
    <w:p w:rsidR="1F49532C" w:rsidP="1F49532C" w:rsidRDefault="1F49532C" w14:paraId="45A75D80" w14:textId="674F24F2">
      <w:pPr>
        <w:pStyle w:val="NormalWeb"/>
        <w:spacing w:before="0" w:beforeAutospacing="0" w:after="0" w:afterAutospacing="0"/>
        <w:rPr>
          <w:rFonts w:ascii="OpenSans" w:hAnsi="OpenSans" w:cs="Open Sans"/>
          <w:b/>
          <w:bCs/>
          <w:lang w:val="uk-UA"/>
        </w:rPr>
      </w:pPr>
    </w:p>
    <w:p w:rsidR="1F49532C" w:rsidP="1F49532C" w:rsidRDefault="1F49532C" w14:paraId="6CF75E46" w14:textId="7884A5D7">
      <w:pPr>
        <w:pStyle w:val="NormalWeb"/>
        <w:spacing w:before="0" w:beforeAutospacing="0" w:after="0" w:afterAutospacing="0"/>
        <w:rPr>
          <w:rFonts w:ascii="OpenSans" w:hAnsi="OpenSans" w:cs="Open Sans"/>
          <w:b/>
          <w:bCs/>
          <w:lang w:val="uk-UA"/>
        </w:rPr>
      </w:pPr>
    </w:p>
    <w:p w:rsidR="2BFC4F59" w:rsidP="1F49532C" w:rsidRDefault="2BFC4F59" w14:paraId="4F207D3D" w14:textId="388F6AB6">
      <w:pPr>
        <w:pStyle w:val="Heading1"/>
        <w:spacing w:after="240"/>
        <w:ind w:firstLine="720"/>
        <w:rPr>
          <w:rFonts w:ascii="OpenSans" w:hAnsi="OpenSans" w:eastAsia="OpenSans" w:cs="OpenSans"/>
          <w:color w:val="auto"/>
          <w:sz w:val="48"/>
          <w:szCs w:val="48"/>
          <w:lang w:eastAsia="en-GB"/>
        </w:rPr>
      </w:pPr>
      <w:r w:rsidRPr="1F49532C">
        <w:rPr>
          <w:rFonts w:ascii="OpenSans" w:hAnsi="OpenSans" w:cs="Open Sans"/>
          <w:color w:val="auto"/>
          <w:sz w:val="48"/>
          <w:szCs w:val="48"/>
          <w:lang w:eastAsia="en-GB"/>
        </w:rPr>
        <w:t>A</w:t>
      </w:r>
      <w:r w:rsidRPr="1F49532C">
        <w:rPr>
          <w:rFonts w:ascii="OpenSans" w:hAnsi="OpenSans" w:eastAsia="OpenSans" w:cs="OpenSans"/>
          <w:color w:val="auto"/>
          <w:sz w:val="48"/>
          <w:szCs w:val="48"/>
          <w:lang w:eastAsia="en-GB"/>
        </w:rPr>
        <w:t xml:space="preserve">nnexes </w:t>
      </w:r>
    </w:p>
    <w:p w:rsidR="2BFC4F59" w:rsidP="1F49532C" w:rsidRDefault="2BFC4F59" w14:paraId="2204E4BD" w14:textId="441491EE">
      <w:pPr>
        <w:pStyle w:val="Heading2"/>
        <w:rPr>
          <w:rFonts w:ascii="OpenSans" w:hAnsi="OpenSans" w:eastAsia="OpenSans" w:cs="OpenSans"/>
          <w:color w:val="000000" w:themeColor="text1"/>
          <w:lang w:val="uk-UA"/>
        </w:rPr>
      </w:pPr>
      <w:r w:rsidRPr="1F49532C">
        <w:rPr>
          <w:rFonts w:ascii="OpenSans" w:hAnsi="OpenSans" w:eastAsia="OpenSans" w:cs="OpenSans"/>
          <w:color w:val="000000" w:themeColor="text1"/>
          <w:sz w:val="40"/>
          <w:szCs w:val="40"/>
        </w:rPr>
        <w:t>Annex 1. Data models</w:t>
      </w:r>
    </w:p>
    <w:p w:rsidR="5C9BD560" w:rsidP="1F49532C" w:rsidRDefault="5C9BD560" w14:paraId="6F69BBC3" w14:textId="6911E6BF">
      <w:pPr>
        <w:pStyle w:val="Heading3"/>
        <w:spacing w:before="240" w:after="120" w:line="259" w:lineRule="auto"/>
        <w:ind w:left="990" w:hanging="990"/>
        <w:rPr>
          <w:rFonts w:ascii="OpenSans" w:hAnsi="OpenSans" w:eastAsia="OpenSans" w:cs="OpenSans"/>
          <w:color w:val="000000" w:themeColor="text1"/>
          <w:sz w:val="32"/>
          <w:szCs w:val="32"/>
        </w:rPr>
      </w:pPr>
      <w:r w:rsidRPr="1F49532C">
        <w:rPr>
          <w:rFonts w:ascii="OpenSans" w:hAnsi="OpenSans" w:eastAsia="OpenSans" w:cs="OpenSans"/>
          <w:color w:val="000000" w:themeColor="text1"/>
          <w:sz w:val="32"/>
          <w:szCs w:val="32"/>
        </w:rPr>
        <w:t>SCM</w:t>
      </w:r>
    </w:p>
    <w:p w:rsidR="1F49532C" w:rsidP="1F49532C" w:rsidRDefault="1F49532C" w14:paraId="621BD765" w14:textId="0BC86613">
      <w:pPr>
        <w:keepNext/>
        <w:keepLines/>
      </w:pPr>
    </w:p>
    <w:p w:rsidR="5C9BD560" w:rsidP="1F49532C" w:rsidRDefault="5C9BD560" w14:paraId="45E6BA16" w14:textId="11E42E87">
      <w:pPr>
        <w:keepNext/>
        <w:keepLines/>
        <w:rPr>
          <w:rFonts w:ascii="OpenSans" w:hAnsi="OpenSans" w:eastAsia="OpenSans" w:cs="OpenSans"/>
        </w:rPr>
      </w:pPr>
      <w:r w:rsidRPr="1F49532C">
        <w:rPr>
          <w:rFonts w:ascii="OpenSans" w:hAnsi="OpenSans" w:eastAsia="OpenSans" w:cs="OpenSans"/>
        </w:rPr>
        <w:t>Organizational Structure:</w:t>
      </w:r>
    </w:p>
    <w:p w:rsidR="1F49532C" w:rsidP="1F49532C" w:rsidRDefault="1F49532C" w14:paraId="7E61AB2B" w14:textId="5A1BFE88">
      <w:pPr>
        <w:keepNext/>
        <w:keepLines/>
      </w:pPr>
    </w:p>
    <w:p w:rsidR="5C9BD560" w:rsidP="1F49532C" w:rsidRDefault="5C9BD560" w14:paraId="554522B3" w14:textId="2D61CC45">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b/>
          <w:bCs/>
          <w:color w:val="336699"/>
          <w:sz w:val="18"/>
          <w:szCs w:val="18"/>
        </w:rPr>
        <w:t>select</w:t>
      </w: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bu</w:t>
      </w:r>
      <w:proofErr w:type="spellEnd"/>
      <w:r w:rsidRPr="1F49532C">
        <w:rPr>
          <w:rFonts w:ascii="OpenSans" w:hAnsi="OpenSans" w:eastAsia="OpenSans" w:cs="OpenSans"/>
          <w:color w:val="000000" w:themeColor="text1"/>
          <w:sz w:val="18"/>
          <w:szCs w:val="18"/>
        </w:rPr>
        <w:t xml:space="preserve">._Description </w:t>
      </w:r>
      <w:r w:rsidRPr="1F49532C">
        <w:rPr>
          <w:rFonts w:ascii="OpenSans" w:hAnsi="OpenSans" w:eastAsia="OpenSans" w:cs="OpenSans"/>
          <w:b/>
          <w:bCs/>
          <w:color w:val="336699"/>
          <w:sz w:val="18"/>
          <w:szCs w:val="18"/>
        </w:rPr>
        <w:t>as</w:t>
      </w: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BusinessUnit_Name</w:t>
      </w:r>
      <w:proofErr w:type="spellEnd"/>
      <w:r w:rsidRPr="1F49532C">
        <w:rPr>
          <w:rFonts w:ascii="OpenSans" w:hAnsi="OpenSans" w:eastAsia="OpenSans" w:cs="OpenSans"/>
          <w:color w:val="000000" w:themeColor="text1"/>
          <w:sz w:val="18"/>
          <w:szCs w:val="18"/>
        </w:rPr>
        <w:t>,</w:t>
      </w:r>
    </w:p>
    <w:p w:rsidR="5C9BD560" w:rsidP="1F49532C" w:rsidRDefault="5C9BD560" w14:paraId="78001610" w14:textId="75B063A6">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trim(</w:t>
      </w:r>
      <w:proofErr w:type="spellStart"/>
      <w:r w:rsidRPr="1F49532C">
        <w:rPr>
          <w:rFonts w:ascii="OpenSans" w:hAnsi="OpenSans" w:eastAsia="OpenSans" w:cs="OpenSans"/>
          <w:color w:val="000000" w:themeColor="text1"/>
          <w:sz w:val="18"/>
          <w:szCs w:val="18"/>
        </w:rPr>
        <w:t>bu</w:t>
      </w:r>
      <w:proofErr w:type="spellEnd"/>
      <w:r w:rsidRPr="1F49532C">
        <w:rPr>
          <w:rFonts w:ascii="OpenSans" w:hAnsi="OpenSans" w:eastAsia="OpenSans" w:cs="OpenSans"/>
          <w:color w:val="000000" w:themeColor="text1"/>
          <w:sz w:val="18"/>
          <w:szCs w:val="18"/>
        </w:rPr>
        <w:t xml:space="preserve">._code) </w:t>
      </w:r>
      <w:r w:rsidRPr="1F49532C">
        <w:rPr>
          <w:rFonts w:ascii="OpenSans" w:hAnsi="OpenSans" w:eastAsia="OpenSans" w:cs="OpenSans"/>
          <w:b/>
          <w:bCs/>
          <w:color w:val="336699"/>
          <w:sz w:val="18"/>
          <w:szCs w:val="18"/>
        </w:rPr>
        <w:t>as</w:t>
      </w: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BusinessUnit_Code</w:t>
      </w:r>
      <w:proofErr w:type="spellEnd"/>
      <w:r w:rsidRPr="1F49532C">
        <w:rPr>
          <w:rFonts w:ascii="OpenSans" w:hAnsi="OpenSans" w:eastAsia="OpenSans" w:cs="OpenSans"/>
          <w:color w:val="000000" w:themeColor="text1"/>
          <w:sz w:val="18"/>
          <w:szCs w:val="18"/>
        </w:rPr>
        <w:t>,</w:t>
      </w:r>
    </w:p>
    <w:p w:rsidR="5C9BD560" w:rsidP="1F49532C" w:rsidRDefault="5C9BD560" w14:paraId="615247B1" w14:textId="1C92C152">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bu</w:t>
      </w:r>
      <w:proofErr w:type="spellEnd"/>
      <w:r w:rsidRPr="1F49532C">
        <w:rPr>
          <w:rFonts w:ascii="OpenSans" w:hAnsi="OpenSans" w:eastAsia="OpenSans" w:cs="OpenSans"/>
          <w:color w:val="000000" w:themeColor="text1"/>
          <w:sz w:val="18"/>
          <w:szCs w:val="18"/>
        </w:rPr>
        <w:t>._</w:t>
      </w:r>
      <w:proofErr w:type="spellStart"/>
      <w:r w:rsidRPr="1F49532C">
        <w:rPr>
          <w:rFonts w:ascii="OpenSans" w:hAnsi="OpenSans" w:eastAsia="OpenSans" w:cs="OpenSans"/>
          <w:color w:val="000000" w:themeColor="text1"/>
          <w:sz w:val="18"/>
          <w:szCs w:val="18"/>
        </w:rPr>
        <w:t>IDRRef</w:t>
      </w:r>
      <w:proofErr w:type="spellEnd"/>
      <w:r w:rsidRPr="1F49532C">
        <w:rPr>
          <w:rFonts w:ascii="OpenSans" w:hAnsi="OpenSans" w:eastAsia="OpenSans" w:cs="OpenSans"/>
          <w:color w:val="000000" w:themeColor="text1"/>
          <w:sz w:val="18"/>
          <w:szCs w:val="18"/>
        </w:rPr>
        <w:t xml:space="preserve"> </w:t>
      </w:r>
      <w:r w:rsidRPr="1F49532C">
        <w:rPr>
          <w:rFonts w:ascii="OpenSans" w:hAnsi="OpenSans" w:eastAsia="OpenSans" w:cs="OpenSans"/>
          <w:b/>
          <w:bCs/>
          <w:color w:val="336699"/>
          <w:sz w:val="18"/>
          <w:szCs w:val="18"/>
        </w:rPr>
        <w:t>as</w:t>
      </w: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BusinessUnit_UUID</w:t>
      </w:r>
      <w:proofErr w:type="spellEnd"/>
      <w:r w:rsidRPr="1F49532C">
        <w:rPr>
          <w:rFonts w:ascii="OpenSans" w:hAnsi="OpenSans" w:eastAsia="OpenSans" w:cs="OpenSans"/>
          <w:color w:val="000000" w:themeColor="text1"/>
          <w:sz w:val="18"/>
          <w:szCs w:val="18"/>
        </w:rPr>
        <w:t>,</w:t>
      </w:r>
    </w:p>
    <w:p w:rsidR="5C9BD560" w:rsidP="1F49532C" w:rsidRDefault="5C9BD560" w14:paraId="07BC6D0D" w14:textId="6BE7F412">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cu._Description</w:t>
      </w:r>
      <w:proofErr w:type="spellEnd"/>
      <w:r w:rsidRPr="1F49532C">
        <w:rPr>
          <w:rFonts w:ascii="OpenSans" w:hAnsi="OpenSans" w:eastAsia="OpenSans" w:cs="OpenSans"/>
          <w:color w:val="000000" w:themeColor="text1"/>
          <w:sz w:val="18"/>
          <w:szCs w:val="18"/>
        </w:rPr>
        <w:t xml:space="preserve"> </w:t>
      </w:r>
      <w:r w:rsidRPr="1F49532C">
        <w:rPr>
          <w:rFonts w:ascii="OpenSans" w:hAnsi="OpenSans" w:eastAsia="OpenSans" w:cs="OpenSans"/>
          <w:b/>
          <w:bCs/>
          <w:color w:val="336699"/>
          <w:sz w:val="18"/>
          <w:szCs w:val="18"/>
        </w:rPr>
        <w:t>as</w:t>
      </w: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CountryUnit_Name</w:t>
      </w:r>
      <w:proofErr w:type="spellEnd"/>
      <w:r w:rsidRPr="1F49532C">
        <w:rPr>
          <w:rFonts w:ascii="OpenSans" w:hAnsi="OpenSans" w:eastAsia="OpenSans" w:cs="OpenSans"/>
          <w:color w:val="000000" w:themeColor="text1"/>
          <w:sz w:val="18"/>
          <w:szCs w:val="18"/>
        </w:rPr>
        <w:t>,</w:t>
      </w:r>
    </w:p>
    <w:p w:rsidR="5C9BD560" w:rsidP="1F49532C" w:rsidRDefault="5C9BD560" w14:paraId="62834F59" w14:textId="76CC5DE9">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trim(</w:t>
      </w:r>
      <w:proofErr w:type="spellStart"/>
      <w:r w:rsidRPr="1F49532C">
        <w:rPr>
          <w:rFonts w:ascii="OpenSans" w:hAnsi="OpenSans" w:eastAsia="OpenSans" w:cs="OpenSans"/>
          <w:color w:val="000000" w:themeColor="text1"/>
          <w:sz w:val="18"/>
          <w:szCs w:val="18"/>
        </w:rPr>
        <w:t>cu._code</w:t>
      </w:r>
      <w:proofErr w:type="spellEnd"/>
      <w:r w:rsidRPr="1F49532C">
        <w:rPr>
          <w:rFonts w:ascii="OpenSans" w:hAnsi="OpenSans" w:eastAsia="OpenSans" w:cs="OpenSans"/>
          <w:color w:val="000000" w:themeColor="text1"/>
          <w:sz w:val="18"/>
          <w:szCs w:val="18"/>
        </w:rPr>
        <w:t xml:space="preserve">) </w:t>
      </w:r>
      <w:r w:rsidRPr="1F49532C">
        <w:rPr>
          <w:rFonts w:ascii="OpenSans" w:hAnsi="OpenSans" w:eastAsia="OpenSans" w:cs="OpenSans"/>
          <w:b/>
          <w:bCs/>
          <w:color w:val="336699"/>
          <w:sz w:val="18"/>
          <w:szCs w:val="18"/>
        </w:rPr>
        <w:t>as</w:t>
      </w: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CountryUnit_Code</w:t>
      </w:r>
      <w:proofErr w:type="spellEnd"/>
      <w:r w:rsidRPr="1F49532C">
        <w:rPr>
          <w:rFonts w:ascii="OpenSans" w:hAnsi="OpenSans" w:eastAsia="OpenSans" w:cs="OpenSans"/>
          <w:color w:val="000000" w:themeColor="text1"/>
          <w:sz w:val="18"/>
          <w:szCs w:val="18"/>
        </w:rPr>
        <w:t>,</w:t>
      </w:r>
    </w:p>
    <w:p w:rsidR="5C9BD560" w:rsidP="1F49532C" w:rsidRDefault="5C9BD560" w14:paraId="29AFE415" w14:textId="0EA5B35E">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cu._</w:t>
      </w:r>
      <w:proofErr w:type="spellStart"/>
      <w:r w:rsidRPr="1F49532C">
        <w:rPr>
          <w:rFonts w:ascii="OpenSans" w:hAnsi="OpenSans" w:eastAsia="OpenSans" w:cs="OpenSans"/>
          <w:color w:val="000000" w:themeColor="text1"/>
          <w:sz w:val="18"/>
          <w:szCs w:val="18"/>
        </w:rPr>
        <w:t>IDRRef</w:t>
      </w:r>
      <w:proofErr w:type="spellEnd"/>
      <w:r w:rsidRPr="1F49532C">
        <w:rPr>
          <w:rFonts w:ascii="OpenSans" w:hAnsi="OpenSans" w:eastAsia="OpenSans" w:cs="OpenSans"/>
          <w:color w:val="000000" w:themeColor="text1"/>
          <w:sz w:val="18"/>
          <w:szCs w:val="18"/>
        </w:rPr>
        <w:t xml:space="preserve"> </w:t>
      </w:r>
      <w:r w:rsidRPr="1F49532C">
        <w:rPr>
          <w:rFonts w:ascii="OpenSans" w:hAnsi="OpenSans" w:eastAsia="OpenSans" w:cs="OpenSans"/>
          <w:b/>
          <w:bCs/>
          <w:color w:val="336699"/>
          <w:sz w:val="18"/>
          <w:szCs w:val="18"/>
        </w:rPr>
        <w:t>as</w:t>
      </w: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CountryUnit_UUID</w:t>
      </w:r>
      <w:proofErr w:type="spellEnd"/>
      <w:r w:rsidRPr="1F49532C">
        <w:rPr>
          <w:rFonts w:ascii="OpenSans" w:hAnsi="OpenSans" w:eastAsia="OpenSans" w:cs="OpenSans"/>
          <w:color w:val="000000" w:themeColor="text1"/>
          <w:sz w:val="18"/>
          <w:szCs w:val="18"/>
        </w:rPr>
        <w:t xml:space="preserve">,           </w:t>
      </w:r>
    </w:p>
    <w:p w:rsidR="5C9BD560" w:rsidP="1F49532C" w:rsidRDefault="5C9BD560" w14:paraId="3C7792F5" w14:textId="52A69B49">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co._fld371 </w:t>
      </w:r>
      <w:r w:rsidRPr="1F49532C">
        <w:rPr>
          <w:rFonts w:ascii="OpenSans" w:hAnsi="OpenSans" w:eastAsia="OpenSans" w:cs="OpenSans"/>
          <w:b/>
          <w:bCs/>
          <w:color w:val="336699"/>
          <w:sz w:val="18"/>
          <w:szCs w:val="18"/>
        </w:rPr>
        <w:t>as</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Country_Alfa3Code,</w:t>
      </w:r>
    </w:p>
    <w:p w:rsidR="5C9BD560" w:rsidP="1F49532C" w:rsidRDefault="5C9BD560" w14:paraId="203370FB" w14:textId="5517AD84">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co._Description</w:t>
      </w:r>
      <w:proofErr w:type="spellEnd"/>
      <w:r w:rsidRPr="1F49532C">
        <w:rPr>
          <w:rFonts w:ascii="OpenSans" w:hAnsi="OpenSans" w:eastAsia="OpenSans" w:cs="OpenSans"/>
          <w:color w:val="000000" w:themeColor="text1"/>
          <w:sz w:val="18"/>
          <w:szCs w:val="18"/>
        </w:rPr>
        <w:t xml:space="preserve"> </w:t>
      </w:r>
      <w:r w:rsidRPr="1F49532C">
        <w:rPr>
          <w:rFonts w:ascii="OpenSans" w:hAnsi="OpenSans" w:eastAsia="OpenSans" w:cs="OpenSans"/>
          <w:b/>
          <w:bCs/>
          <w:color w:val="336699"/>
          <w:sz w:val="18"/>
          <w:szCs w:val="18"/>
        </w:rPr>
        <w:t>as</w:t>
      </w: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Country_Name</w:t>
      </w:r>
      <w:proofErr w:type="spellEnd"/>
      <w:r w:rsidRPr="1F49532C">
        <w:rPr>
          <w:rFonts w:ascii="OpenSans" w:hAnsi="OpenSans" w:eastAsia="OpenSans" w:cs="OpenSans"/>
          <w:color w:val="000000" w:themeColor="text1"/>
          <w:sz w:val="18"/>
          <w:szCs w:val="18"/>
        </w:rPr>
        <w:t>,</w:t>
      </w:r>
    </w:p>
    <w:p w:rsidR="5C9BD560" w:rsidP="1F49532C" w:rsidRDefault="5C9BD560" w14:paraId="330C0DA8" w14:textId="181C6BE5">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trim(</w:t>
      </w:r>
      <w:proofErr w:type="spellStart"/>
      <w:r w:rsidRPr="1F49532C">
        <w:rPr>
          <w:rFonts w:ascii="OpenSans" w:hAnsi="OpenSans" w:eastAsia="OpenSans" w:cs="OpenSans"/>
          <w:color w:val="000000" w:themeColor="text1"/>
          <w:sz w:val="18"/>
          <w:szCs w:val="18"/>
        </w:rPr>
        <w:t>co._code</w:t>
      </w:r>
      <w:proofErr w:type="spellEnd"/>
      <w:r w:rsidRPr="1F49532C">
        <w:rPr>
          <w:rFonts w:ascii="OpenSans" w:hAnsi="OpenSans" w:eastAsia="OpenSans" w:cs="OpenSans"/>
          <w:color w:val="000000" w:themeColor="text1"/>
          <w:sz w:val="18"/>
          <w:szCs w:val="18"/>
        </w:rPr>
        <w:t xml:space="preserve">) </w:t>
      </w:r>
      <w:r w:rsidRPr="1F49532C">
        <w:rPr>
          <w:rFonts w:ascii="OpenSans" w:hAnsi="OpenSans" w:eastAsia="OpenSans" w:cs="OpenSans"/>
          <w:b/>
          <w:bCs/>
          <w:color w:val="336699"/>
          <w:sz w:val="18"/>
          <w:szCs w:val="18"/>
        </w:rPr>
        <w:t>as</w:t>
      </w: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Country_Code</w:t>
      </w:r>
      <w:proofErr w:type="spellEnd"/>
      <w:r w:rsidRPr="1F49532C">
        <w:rPr>
          <w:rFonts w:ascii="OpenSans" w:hAnsi="OpenSans" w:eastAsia="OpenSans" w:cs="OpenSans"/>
          <w:color w:val="000000" w:themeColor="text1"/>
          <w:sz w:val="18"/>
          <w:szCs w:val="18"/>
        </w:rPr>
        <w:t>,</w:t>
      </w:r>
    </w:p>
    <w:p w:rsidR="5C9BD560" w:rsidP="1F49532C" w:rsidRDefault="5C9BD560" w14:paraId="76324E8C" w14:textId="6D4A95EB">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co._</w:t>
      </w:r>
      <w:proofErr w:type="spellStart"/>
      <w:r w:rsidRPr="1F49532C">
        <w:rPr>
          <w:rFonts w:ascii="OpenSans" w:hAnsi="OpenSans" w:eastAsia="OpenSans" w:cs="OpenSans"/>
          <w:color w:val="000000" w:themeColor="text1"/>
          <w:sz w:val="18"/>
          <w:szCs w:val="18"/>
        </w:rPr>
        <w:t>IDRRef</w:t>
      </w:r>
      <w:proofErr w:type="spellEnd"/>
      <w:r w:rsidRPr="1F49532C">
        <w:rPr>
          <w:rFonts w:ascii="OpenSans" w:hAnsi="OpenSans" w:eastAsia="OpenSans" w:cs="OpenSans"/>
          <w:color w:val="000000" w:themeColor="text1"/>
          <w:sz w:val="18"/>
          <w:szCs w:val="18"/>
        </w:rPr>
        <w:t xml:space="preserve"> </w:t>
      </w:r>
      <w:r w:rsidRPr="1F49532C">
        <w:rPr>
          <w:rFonts w:ascii="OpenSans" w:hAnsi="OpenSans" w:eastAsia="OpenSans" w:cs="OpenSans"/>
          <w:b/>
          <w:bCs/>
          <w:color w:val="336699"/>
          <w:sz w:val="18"/>
          <w:szCs w:val="18"/>
        </w:rPr>
        <w:t>as</w:t>
      </w: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Country_UUID</w:t>
      </w:r>
      <w:proofErr w:type="spellEnd"/>
      <w:r w:rsidRPr="1F49532C">
        <w:rPr>
          <w:rFonts w:ascii="OpenSans" w:hAnsi="OpenSans" w:eastAsia="OpenSans" w:cs="OpenSans"/>
          <w:color w:val="000000" w:themeColor="text1"/>
          <w:sz w:val="18"/>
          <w:szCs w:val="18"/>
        </w:rPr>
        <w:t>,</w:t>
      </w:r>
    </w:p>
    <w:p w:rsidR="5C9BD560" w:rsidP="1F49532C" w:rsidRDefault="5C9BD560" w14:paraId="0C2EF438" w14:textId="35B80F3D">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r._Description</w:t>
      </w:r>
      <w:proofErr w:type="spellEnd"/>
      <w:r w:rsidRPr="1F49532C">
        <w:rPr>
          <w:rFonts w:ascii="OpenSans" w:hAnsi="OpenSans" w:eastAsia="OpenSans" w:cs="OpenSans"/>
          <w:color w:val="000000" w:themeColor="text1"/>
          <w:sz w:val="18"/>
          <w:szCs w:val="18"/>
        </w:rPr>
        <w:t xml:space="preserve"> </w:t>
      </w:r>
      <w:r w:rsidRPr="1F49532C">
        <w:rPr>
          <w:rFonts w:ascii="OpenSans" w:hAnsi="OpenSans" w:eastAsia="OpenSans" w:cs="OpenSans"/>
          <w:b/>
          <w:bCs/>
          <w:color w:val="336699"/>
          <w:sz w:val="18"/>
          <w:szCs w:val="18"/>
        </w:rPr>
        <w:t>as</w:t>
      </w: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Region_Name</w:t>
      </w:r>
      <w:proofErr w:type="spellEnd"/>
      <w:r w:rsidRPr="1F49532C">
        <w:rPr>
          <w:rFonts w:ascii="OpenSans" w:hAnsi="OpenSans" w:eastAsia="OpenSans" w:cs="OpenSans"/>
          <w:color w:val="000000" w:themeColor="text1"/>
          <w:sz w:val="18"/>
          <w:szCs w:val="18"/>
        </w:rPr>
        <w:t>,</w:t>
      </w:r>
    </w:p>
    <w:p w:rsidR="5C9BD560" w:rsidP="1F49532C" w:rsidRDefault="5C9BD560" w14:paraId="09E8B3E7" w14:textId="29F5CEE8">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trim(</w:t>
      </w:r>
      <w:proofErr w:type="spellStart"/>
      <w:r w:rsidRPr="1F49532C">
        <w:rPr>
          <w:rFonts w:ascii="OpenSans" w:hAnsi="OpenSans" w:eastAsia="OpenSans" w:cs="OpenSans"/>
          <w:color w:val="000000" w:themeColor="text1"/>
          <w:sz w:val="18"/>
          <w:szCs w:val="18"/>
        </w:rPr>
        <w:t>r._code</w:t>
      </w:r>
      <w:proofErr w:type="spellEnd"/>
      <w:r w:rsidRPr="1F49532C">
        <w:rPr>
          <w:rFonts w:ascii="OpenSans" w:hAnsi="OpenSans" w:eastAsia="OpenSans" w:cs="OpenSans"/>
          <w:color w:val="000000" w:themeColor="text1"/>
          <w:sz w:val="18"/>
          <w:szCs w:val="18"/>
        </w:rPr>
        <w:t xml:space="preserve">) </w:t>
      </w:r>
      <w:r w:rsidRPr="1F49532C">
        <w:rPr>
          <w:rFonts w:ascii="OpenSans" w:hAnsi="OpenSans" w:eastAsia="OpenSans" w:cs="OpenSans"/>
          <w:b/>
          <w:bCs/>
          <w:color w:val="336699"/>
          <w:sz w:val="18"/>
          <w:szCs w:val="18"/>
        </w:rPr>
        <w:t>as</w:t>
      </w: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Region_Code</w:t>
      </w:r>
      <w:proofErr w:type="spellEnd"/>
      <w:r w:rsidRPr="1F49532C">
        <w:rPr>
          <w:rFonts w:ascii="OpenSans" w:hAnsi="OpenSans" w:eastAsia="OpenSans" w:cs="OpenSans"/>
          <w:color w:val="000000" w:themeColor="text1"/>
          <w:sz w:val="18"/>
          <w:szCs w:val="18"/>
        </w:rPr>
        <w:t>,</w:t>
      </w:r>
    </w:p>
    <w:p w:rsidR="5C9BD560" w:rsidP="1F49532C" w:rsidRDefault="5C9BD560" w14:paraId="5F1BB85E" w14:textId="30B55887">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r._</w:t>
      </w:r>
      <w:proofErr w:type="spellStart"/>
      <w:r w:rsidRPr="1F49532C">
        <w:rPr>
          <w:rFonts w:ascii="OpenSans" w:hAnsi="OpenSans" w:eastAsia="OpenSans" w:cs="OpenSans"/>
          <w:color w:val="000000" w:themeColor="text1"/>
          <w:sz w:val="18"/>
          <w:szCs w:val="18"/>
        </w:rPr>
        <w:t>IDRRef</w:t>
      </w:r>
      <w:proofErr w:type="spellEnd"/>
      <w:r w:rsidRPr="1F49532C">
        <w:rPr>
          <w:rFonts w:ascii="OpenSans" w:hAnsi="OpenSans" w:eastAsia="OpenSans" w:cs="OpenSans"/>
          <w:color w:val="000000" w:themeColor="text1"/>
          <w:sz w:val="18"/>
          <w:szCs w:val="18"/>
        </w:rPr>
        <w:t xml:space="preserve"> </w:t>
      </w:r>
      <w:r w:rsidRPr="1F49532C">
        <w:rPr>
          <w:rFonts w:ascii="OpenSans" w:hAnsi="OpenSans" w:eastAsia="OpenSans" w:cs="OpenSans"/>
          <w:b/>
          <w:bCs/>
          <w:color w:val="336699"/>
          <w:sz w:val="18"/>
          <w:szCs w:val="18"/>
        </w:rPr>
        <w:t>as</w:t>
      </w: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Region_UUID</w:t>
      </w:r>
      <w:proofErr w:type="spellEnd"/>
      <w:r w:rsidRPr="1F49532C">
        <w:rPr>
          <w:rFonts w:ascii="OpenSans" w:hAnsi="OpenSans" w:eastAsia="OpenSans" w:cs="OpenSans"/>
          <w:color w:val="000000" w:themeColor="text1"/>
          <w:sz w:val="18"/>
          <w:szCs w:val="18"/>
        </w:rPr>
        <w:t>,</w:t>
      </w:r>
    </w:p>
    <w:p w:rsidR="5C9BD560" w:rsidP="1F49532C" w:rsidRDefault="5C9BD560" w14:paraId="4DD75ABE" w14:textId="3DEF72A5">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p._Description</w:t>
      </w:r>
      <w:proofErr w:type="spellEnd"/>
      <w:r w:rsidRPr="1F49532C">
        <w:rPr>
          <w:rFonts w:ascii="OpenSans" w:hAnsi="OpenSans" w:eastAsia="OpenSans" w:cs="OpenSans"/>
          <w:color w:val="000000" w:themeColor="text1"/>
          <w:sz w:val="18"/>
          <w:szCs w:val="18"/>
        </w:rPr>
        <w:t xml:space="preserve"> </w:t>
      </w:r>
      <w:r w:rsidRPr="1F49532C">
        <w:rPr>
          <w:rFonts w:ascii="OpenSans" w:hAnsi="OpenSans" w:eastAsia="OpenSans" w:cs="OpenSans"/>
          <w:b/>
          <w:bCs/>
          <w:color w:val="336699"/>
          <w:sz w:val="18"/>
          <w:szCs w:val="18"/>
        </w:rPr>
        <w:t>as</w:t>
      </w: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Place_Name</w:t>
      </w:r>
      <w:proofErr w:type="spellEnd"/>
      <w:r w:rsidRPr="1F49532C">
        <w:rPr>
          <w:rFonts w:ascii="OpenSans" w:hAnsi="OpenSans" w:eastAsia="OpenSans" w:cs="OpenSans"/>
          <w:color w:val="000000" w:themeColor="text1"/>
          <w:sz w:val="18"/>
          <w:szCs w:val="18"/>
        </w:rPr>
        <w:t>,</w:t>
      </w:r>
    </w:p>
    <w:p w:rsidR="5C9BD560" w:rsidP="1F49532C" w:rsidRDefault="5C9BD560" w14:paraId="28C2552A" w14:textId="3D71FE99">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trim(</w:t>
      </w:r>
      <w:proofErr w:type="spellStart"/>
      <w:r w:rsidRPr="1F49532C">
        <w:rPr>
          <w:rFonts w:ascii="OpenSans" w:hAnsi="OpenSans" w:eastAsia="OpenSans" w:cs="OpenSans"/>
          <w:color w:val="000000" w:themeColor="text1"/>
          <w:sz w:val="18"/>
          <w:szCs w:val="18"/>
        </w:rPr>
        <w:t>p._code</w:t>
      </w:r>
      <w:proofErr w:type="spellEnd"/>
      <w:r w:rsidRPr="1F49532C">
        <w:rPr>
          <w:rFonts w:ascii="OpenSans" w:hAnsi="OpenSans" w:eastAsia="OpenSans" w:cs="OpenSans"/>
          <w:color w:val="000000" w:themeColor="text1"/>
          <w:sz w:val="18"/>
          <w:szCs w:val="18"/>
        </w:rPr>
        <w:t xml:space="preserve">) </w:t>
      </w:r>
      <w:r w:rsidRPr="1F49532C">
        <w:rPr>
          <w:rFonts w:ascii="OpenSans" w:hAnsi="OpenSans" w:eastAsia="OpenSans" w:cs="OpenSans"/>
          <w:b/>
          <w:bCs/>
          <w:color w:val="336699"/>
          <w:sz w:val="18"/>
          <w:szCs w:val="18"/>
        </w:rPr>
        <w:t>as</w:t>
      </w: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Place_Code</w:t>
      </w:r>
      <w:proofErr w:type="spellEnd"/>
      <w:r w:rsidRPr="1F49532C">
        <w:rPr>
          <w:rFonts w:ascii="OpenSans" w:hAnsi="OpenSans" w:eastAsia="OpenSans" w:cs="OpenSans"/>
          <w:color w:val="000000" w:themeColor="text1"/>
          <w:sz w:val="18"/>
          <w:szCs w:val="18"/>
        </w:rPr>
        <w:t>,</w:t>
      </w:r>
    </w:p>
    <w:p w:rsidR="5C9BD560" w:rsidP="1F49532C" w:rsidRDefault="5C9BD560" w14:paraId="34BA0DBD" w14:textId="64325A75">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p._</w:t>
      </w:r>
      <w:proofErr w:type="spellStart"/>
      <w:r w:rsidRPr="1F49532C">
        <w:rPr>
          <w:rFonts w:ascii="OpenSans" w:hAnsi="OpenSans" w:eastAsia="OpenSans" w:cs="OpenSans"/>
          <w:color w:val="000000" w:themeColor="text1"/>
          <w:sz w:val="18"/>
          <w:szCs w:val="18"/>
        </w:rPr>
        <w:t>IDRref</w:t>
      </w:r>
      <w:proofErr w:type="spellEnd"/>
      <w:r w:rsidRPr="1F49532C">
        <w:rPr>
          <w:rFonts w:ascii="OpenSans" w:hAnsi="OpenSans" w:eastAsia="OpenSans" w:cs="OpenSans"/>
          <w:color w:val="000000" w:themeColor="text1"/>
          <w:sz w:val="18"/>
          <w:szCs w:val="18"/>
        </w:rPr>
        <w:t xml:space="preserve"> </w:t>
      </w:r>
      <w:r w:rsidRPr="1F49532C">
        <w:rPr>
          <w:rFonts w:ascii="OpenSans" w:hAnsi="OpenSans" w:eastAsia="OpenSans" w:cs="OpenSans"/>
          <w:b/>
          <w:bCs/>
          <w:color w:val="336699"/>
          <w:sz w:val="18"/>
          <w:szCs w:val="18"/>
        </w:rPr>
        <w:t>as</w:t>
      </w: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Place_UUID</w:t>
      </w:r>
      <w:proofErr w:type="spellEnd"/>
      <w:r w:rsidRPr="1F49532C">
        <w:rPr>
          <w:rFonts w:ascii="OpenSans" w:hAnsi="OpenSans" w:eastAsia="OpenSans" w:cs="OpenSans"/>
          <w:color w:val="000000" w:themeColor="text1"/>
          <w:sz w:val="18"/>
          <w:szCs w:val="18"/>
        </w:rPr>
        <w:t>,</w:t>
      </w:r>
    </w:p>
    <w:p w:rsidR="5C9BD560" w:rsidP="1F49532C" w:rsidRDefault="5C9BD560" w14:paraId="1FFE2472" w14:textId="6325A654">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wrh</w:t>
      </w:r>
      <w:proofErr w:type="spellEnd"/>
      <w:r w:rsidRPr="1F49532C">
        <w:rPr>
          <w:rFonts w:ascii="OpenSans" w:hAnsi="OpenSans" w:eastAsia="OpenSans" w:cs="OpenSans"/>
          <w:color w:val="000000" w:themeColor="text1"/>
          <w:sz w:val="18"/>
          <w:szCs w:val="18"/>
        </w:rPr>
        <w:t xml:space="preserve">._Description </w:t>
      </w:r>
      <w:r w:rsidRPr="1F49532C">
        <w:rPr>
          <w:rFonts w:ascii="OpenSans" w:hAnsi="OpenSans" w:eastAsia="OpenSans" w:cs="OpenSans"/>
          <w:b/>
          <w:bCs/>
          <w:color w:val="336699"/>
          <w:sz w:val="18"/>
          <w:szCs w:val="18"/>
        </w:rPr>
        <w:t>as</w:t>
      </w: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Warehouse_Name</w:t>
      </w:r>
      <w:proofErr w:type="spellEnd"/>
      <w:r w:rsidRPr="1F49532C">
        <w:rPr>
          <w:rFonts w:ascii="OpenSans" w:hAnsi="OpenSans" w:eastAsia="OpenSans" w:cs="OpenSans"/>
          <w:color w:val="000000" w:themeColor="text1"/>
          <w:sz w:val="18"/>
          <w:szCs w:val="18"/>
        </w:rPr>
        <w:t>,</w:t>
      </w:r>
    </w:p>
    <w:p w:rsidR="5C9BD560" w:rsidP="1F49532C" w:rsidRDefault="5C9BD560" w14:paraId="2B32913F" w14:textId="6061A1FE">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wrh</w:t>
      </w:r>
      <w:proofErr w:type="spellEnd"/>
      <w:r w:rsidRPr="1F49532C">
        <w:rPr>
          <w:rFonts w:ascii="OpenSans" w:hAnsi="OpenSans" w:eastAsia="OpenSans" w:cs="OpenSans"/>
          <w:color w:val="000000" w:themeColor="text1"/>
          <w:sz w:val="18"/>
          <w:szCs w:val="18"/>
        </w:rPr>
        <w:t xml:space="preserve">._code </w:t>
      </w:r>
      <w:r w:rsidRPr="1F49532C">
        <w:rPr>
          <w:rFonts w:ascii="OpenSans" w:hAnsi="OpenSans" w:eastAsia="OpenSans" w:cs="OpenSans"/>
          <w:b/>
          <w:bCs/>
          <w:color w:val="336699"/>
          <w:sz w:val="18"/>
          <w:szCs w:val="18"/>
        </w:rPr>
        <w:t>as</w:t>
      </w: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Warehouse_code</w:t>
      </w:r>
      <w:proofErr w:type="spellEnd"/>
      <w:r w:rsidRPr="1F49532C">
        <w:rPr>
          <w:rFonts w:ascii="OpenSans" w:hAnsi="OpenSans" w:eastAsia="OpenSans" w:cs="OpenSans"/>
          <w:color w:val="000000" w:themeColor="text1"/>
          <w:sz w:val="18"/>
          <w:szCs w:val="18"/>
        </w:rPr>
        <w:t>,</w:t>
      </w:r>
    </w:p>
    <w:p w:rsidR="5C9BD560" w:rsidP="1F49532C" w:rsidRDefault="5C9BD560" w14:paraId="3792B472" w14:textId="6A7E6419">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wrh._Fld371 </w:t>
      </w:r>
      <w:r w:rsidRPr="1F49532C">
        <w:rPr>
          <w:rFonts w:ascii="OpenSans" w:hAnsi="OpenSans" w:eastAsia="OpenSans" w:cs="OpenSans"/>
          <w:b/>
          <w:bCs/>
          <w:color w:val="336699"/>
          <w:sz w:val="18"/>
          <w:szCs w:val="18"/>
        </w:rPr>
        <w:t>as</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[Warehouse code </w:t>
      </w:r>
      <w:r w:rsidRPr="1F49532C">
        <w:rPr>
          <w:rFonts w:ascii="OpenSans" w:hAnsi="OpenSans" w:eastAsia="OpenSans" w:cs="OpenSans"/>
          <w:b/>
          <w:bCs/>
          <w:color w:val="336699"/>
          <w:sz w:val="18"/>
          <w:szCs w:val="18"/>
        </w:rPr>
        <w:t>to</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Link </w:t>
      </w:r>
      <w:r w:rsidRPr="1F49532C">
        <w:rPr>
          <w:rFonts w:ascii="OpenSans" w:hAnsi="OpenSans" w:eastAsia="OpenSans" w:cs="OpenSans"/>
          <w:b/>
          <w:bCs/>
          <w:color w:val="336699"/>
          <w:sz w:val="18"/>
          <w:szCs w:val="18"/>
        </w:rPr>
        <w:t>to</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1C],</w:t>
      </w:r>
    </w:p>
    <w:p w:rsidR="5C9BD560" w:rsidP="1F49532C" w:rsidRDefault="5C9BD560" w14:paraId="69AB3285" w14:textId="32CFC245">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wr_acc._Description</w:t>
      </w:r>
      <w:proofErr w:type="spellEnd"/>
      <w:r w:rsidRPr="1F49532C">
        <w:rPr>
          <w:rFonts w:ascii="OpenSans" w:hAnsi="OpenSans" w:eastAsia="OpenSans" w:cs="OpenSans"/>
          <w:color w:val="000000" w:themeColor="text1"/>
          <w:sz w:val="18"/>
          <w:szCs w:val="18"/>
        </w:rPr>
        <w:t xml:space="preserve"> </w:t>
      </w:r>
      <w:r w:rsidRPr="1F49532C">
        <w:rPr>
          <w:rFonts w:ascii="OpenSans" w:hAnsi="OpenSans" w:eastAsia="OpenSans" w:cs="OpenSans"/>
          <w:b/>
          <w:bCs/>
          <w:color w:val="336699"/>
          <w:sz w:val="18"/>
          <w:szCs w:val="18"/>
        </w:rPr>
        <w:t>as</w:t>
      </w: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Ur_osoba</w:t>
      </w:r>
      <w:proofErr w:type="spellEnd"/>
      <w:r w:rsidRPr="1F49532C">
        <w:rPr>
          <w:rFonts w:ascii="OpenSans" w:hAnsi="OpenSans" w:eastAsia="OpenSans" w:cs="OpenSans"/>
          <w:color w:val="000000" w:themeColor="text1"/>
          <w:sz w:val="18"/>
          <w:szCs w:val="18"/>
        </w:rPr>
        <w:t>,</w:t>
      </w:r>
    </w:p>
    <w:p w:rsidR="5C9BD560" w:rsidP="1F49532C" w:rsidRDefault="5C9BD560" w14:paraId="70F779BE" w14:textId="245FFE07">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wr_acc._Code</w:t>
      </w:r>
      <w:proofErr w:type="spellEnd"/>
      <w:r w:rsidRPr="1F49532C">
        <w:rPr>
          <w:rFonts w:ascii="OpenSans" w:hAnsi="OpenSans" w:eastAsia="OpenSans" w:cs="OpenSans"/>
          <w:color w:val="000000" w:themeColor="text1"/>
          <w:sz w:val="18"/>
          <w:szCs w:val="18"/>
        </w:rPr>
        <w:t xml:space="preserve"> </w:t>
      </w:r>
      <w:r w:rsidRPr="1F49532C">
        <w:rPr>
          <w:rFonts w:ascii="OpenSans" w:hAnsi="OpenSans" w:eastAsia="OpenSans" w:cs="OpenSans"/>
          <w:b/>
          <w:bCs/>
          <w:color w:val="336699"/>
          <w:sz w:val="18"/>
          <w:szCs w:val="18"/>
        </w:rPr>
        <w:t>as</w:t>
      </w: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Ur_osoba_Code</w:t>
      </w:r>
      <w:proofErr w:type="spellEnd"/>
    </w:p>
    <w:p w:rsidR="5C9BD560" w:rsidP="1F49532C" w:rsidRDefault="5C9BD560" w14:paraId="7866DE4E" w14:textId="11A85330">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b/>
          <w:bCs/>
          <w:color w:val="336699"/>
          <w:sz w:val="18"/>
          <w:szCs w:val="18"/>
        </w:rPr>
        <w:t>from</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 </w:t>
      </w:r>
      <w:r w:rsidRPr="1F49532C">
        <w:rPr>
          <w:rFonts w:ascii="OpenSans" w:hAnsi="OpenSans" w:eastAsia="OpenSans" w:cs="OpenSans"/>
          <w:b/>
          <w:bCs/>
          <w:color w:val="336699"/>
          <w:sz w:val="18"/>
          <w:szCs w:val="18"/>
        </w:rPr>
        <w:t>select</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mb._</w:t>
      </w:r>
      <w:proofErr w:type="spellStart"/>
      <w:r w:rsidRPr="1F49532C">
        <w:rPr>
          <w:rFonts w:ascii="OpenSans" w:hAnsi="OpenSans" w:eastAsia="OpenSans" w:cs="OpenSans"/>
          <w:color w:val="000000" w:themeColor="text1"/>
          <w:sz w:val="18"/>
          <w:szCs w:val="18"/>
        </w:rPr>
        <w:t>IDRRef</w:t>
      </w:r>
      <w:proofErr w:type="spellEnd"/>
      <w:r w:rsidRPr="1F49532C">
        <w:rPr>
          <w:rFonts w:ascii="OpenSans" w:hAnsi="OpenSans" w:eastAsia="OpenSans" w:cs="OpenSans"/>
          <w:color w:val="000000" w:themeColor="text1"/>
          <w:sz w:val="18"/>
          <w:szCs w:val="18"/>
        </w:rPr>
        <w:t xml:space="preserve">, </w:t>
      </w:r>
      <w:proofErr w:type="spellStart"/>
      <w:r w:rsidRPr="1F49532C">
        <w:rPr>
          <w:rFonts w:ascii="OpenSans" w:hAnsi="OpenSans" w:eastAsia="OpenSans" w:cs="OpenSans"/>
          <w:color w:val="000000" w:themeColor="text1"/>
          <w:sz w:val="18"/>
          <w:szCs w:val="18"/>
        </w:rPr>
        <w:t>mb._Description</w:t>
      </w:r>
      <w:proofErr w:type="spellEnd"/>
      <w:r w:rsidRPr="1F49532C">
        <w:rPr>
          <w:rFonts w:ascii="OpenSans" w:hAnsi="OpenSans" w:eastAsia="OpenSans" w:cs="OpenSans"/>
          <w:color w:val="000000" w:themeColor="text1"/>
          <w:sz w:val="18"/>
          <w:szCs w:val="18"/>
        </w:rPr>
        <w:t xml:space="preserve">, </w:t>
      </w:r>
      <w:proofErr w:type="spellStart"/>
      <w:r w:rsidRPr="1F49532C">
        <w:rPr>
          <w:rFonts w:ascii="OpenSans" w:hAnsi="OpenSans" w:eastAsia="OpenSans" w:cs="OpenSans"/>
          <w:color w:val="000000" w:themeColor="text1"/>
          <w:sz w:val="18"/>
          <w:szCs w:val="18"/>
        </w:rPr>
        <w:t>mb._code</w:t>
      </w:r>
      <w:proofErr w:type="spellEnd"/>
    </w:p>
    <w:p w:rsidR="5C9BD560" w:rsidP="1F49532C" w:rsidRDefault="5C9BD560" w14:paraId="32091621" w14:textId="7CC9DBDC">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b/>
          <w:bCs/>
          <w:color w:val="336699"/>
          <w:sz w:val="18"/>
          <w:szCs w:val="18"/>
        </w:rPr>
        <w:t>from</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scm_dwh.dbo._Reference37 mb</w:t>
      </w:r>
    </w:p>
    <w:p w:rsidR="5C9BD560" w:rsidP="1F49532C" w:rsidRDefault="5C9BD560" w14:paraId="7893868A" w14:textId="1C734C0B">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b/>
          <w:bCs/>
          <w:color w:val="336699"/>
          <w:sz w:val="18"/>
          <w:szCs w:val="18"/>
        </w:rPr>
        <w:t>inner</w:t>
      </w:r>
      <w:r w:rsidRPr="1F49532C">
        <w:rPr>
          <w:rFonts w:ascii="OpenSans" w:hAnsi="OpenSans" w:eastAsia="OpenSans" w:cs="OpenSans"/>
          <w:color w:val="333333"/>
          <w:sz w:val="18"/>
          <w:szCs w:val="18"/>
        </w:rPr>
        <w:t xml:space="preserve"> </w:t>
      </w:r>
      <w:r w:rsidRPr="1F49532C">
        <w:rPr>
          <w:rFonts w:ascii="OpenSans" w:hAnsi="OpenSans" w:eastAsia="OpenSans" w:cs="OpenSans"/>
          <w:color w:val="808080" w:themeColor="background1" w:themeShade="80"/>
          <w:sz w:val="18"/>
          <w:szCs w:val="18"/>
        </w:rPr>
        <w:t>join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scm_dwh.dbo._Reference55 r </w:t>
      </w:r>
      <w:r w:rsidRPr="1F49532C">
        <w:rPr>
          <w:rFonts w:ascii="OpenSans" w:hAnsi="OpenSans" w:eastAsia="OpenSans" w:cs="OpenSans"/>
          <w:b/>
          <w:bCs/>
          <w:color w:val="336699"/>
          <w:sz w:val="18"/>
          <w:szCs w:val="18"/>
        </w:rPr>
        <w:t>on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r._</w:t>
      </w:r>
      <w:proofErr w:type="spellStart"/>
      <w:r w:rsidRPr="1F49532C">
        <w:rPr>
          <w:rFonts w:ascii="OpenSans" w:hAnsi="OpenSans" w:eastAsia="OpenSans" w:cs="OpenSans"/>
          <w:color w:val="000000" w:themeColor="text1"/>
          <w:sz w:val="18"/>
          <w:szCs w:val="18"/>
        </w:rPr>
        <w:t>idrref</w:t>
      </w:r>
      <w:proofErr w:type="spellEnd"/>
      <w:r w:rsidRPr="1F49532C">
        <w:rPr>
          <w:rFonts w:ascii="OpenSans" w:hAnsi="OpenSans" w:eastAsia="OpenSans" w:cs="OpenSans"/>
          <w:color w:val="000000" w:themeColor="text1"/>
          <w:sz w:val="18"/>
          <w:szCs w:val="18"/>
        </w:rPr>
        <w:t xml:space="preserve"> = mb._Fld368RRef</w:t>
      </w:r>
    </w:p>
    <w:p w:rsidR="5C9BD560" w:rsidP="1F49532C" w:rsidRDefault="5C9BD560" w14:paraId="58A0A45B" w14:textId="0423CEDF">
      <w:pPr>
        <w:shd w:val="clear" w:color="auto" w:fill="FFFFFF" w:themeFill="background1"/>
        <w:spacing w:line="300" w:lineRule="auto"/>
        <w:rPr>
          <w:rFonts w:ascii="OpenSans" w:hAnsi="OpenSans" w:eastAsia="OpenSans" w:cs="OpenSans"/>
          <w:color w:val="003366"/>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b/>
          <w:bCs/>
          <w:color w:val="336699"/>
          <w:sz w:val="18"/>
          <w:szCs w:val="18"/>
        </w:rPr>
        <w:t>where</w:t>
      </w: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r._description</w:t>
      </w:r>
      <w:proofErr w:type="spellEnd"/>
      <w:r w:rsidRPr="1F49532C">
        <w:rPr>
          <w:rFonts w:ascii="OpenSans" w:hAnsi="OpenSans" w:eastAsia="OpenSans" w:cs="OpenSans"/>
          <w:color w:val="000000" w:themeColor="text1"/>
          <w:sz w:val="18"/>
          <w:szCs w:val="18"/>
        </w:rPr>
        <w:t xml:space="preserve"> = </w:t>
      </w:r>
      <w:r w:rsidRPr="1F49532C">
        <w:rPr>
          <w:rFonts w:ascii="OpenSans" w:hAnsi="OpenSans" w:eastAsia="OpenSans" w:cs="OpenSans"/>
          <w:color w:val="003366"/>
          <w:sz w:val="18"/>
          <w:szCs w:val="18"/>
        </w:rPr>
        <w:t>'Business Unit'</w:t>
      </w:r>
    </w:p>
    <w:p w:rsidR="5C9BD560" w:rsidP="1F49532C" w:rsidRDefault="5C9BD560" w14:paraId="550BE1E7" w14:textId="18F658B9">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 </w:t>
      </w:r>
      <w:r w:rsidRPr="1F49532C">
        <w:rPr>
          <w:rFonts w:ascii="OpenSans" w:hAnsi="OpenSans" w:eastAsia="OpenSans" w:cs="OpenSans"/>
          <w:b/>
          <w:bCs/>
          <w:color w:val="336699"/>
          <w:sz w:val="18"/>
          <w:szCs w:val="18"/>
        </w:rPr>
        <w:t>as</w:t>
      </w: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bu</w:t>
      </w:r>
      <w:proofErr w:type="spellEnd"/>
    </w:p>
    <w:p w:rsidR="5C9BD560" w:rsidP="1F49532C" w:rsidRDefault="5C9BD560" w14:paraId="496293D8" w14:textId="2DC5377D">
      <w:pPr>
        <w:shd w:val="clear" w:color="auto" w:fill="FFFFFF" w:themeFill="background1"/>
        <w:spacing w:line="300" w:lineRule="auto"/>
        <w:rPr>
          <w:rFonts w:ascii="OpenSans" w:hAnsi="OpenSans" w:eastAsia="OpenSans" w:cs="OpenSans"/>
          <w:color w:val="008200"/>
          <w:sz w:val="18"/>
          <w:szCs w:val="18"/>
        </w:rPr>
      </w:pPr>
      <w:r w:rsidRPr="1F49532C">
        <w:rPr>
          <w:rFonts w:ascii="OpenSans" w:hAnsi="OpenSans" w:eastAsia="OpenSans" w:cs="OpenSans"/>
          <w:color w:val="008200"/>
          <w:sz w:val="18"/>
          <w:szCs w:val="18"/>
        </w:rPr>
        <w:t>-- country unit</w:t>
      </w:r>
    </w:p>
    <w:p w:rsidR="5C9BD560" w:rsidP="1F49532C" w:rsidRDefault="5C9BD560" w14:paraId="698FD70E" w14:textId="5BA648EC">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FF1493"/>
          <w:sz w:val="18"/>
          <w:szCs w:val="18"/>
        </w:rPr>
        <w:t>left</w:t>
      </w:r>
      <w:r w:rsidRPr="1F49532C">
        <w:rPr>
          <w:rFonts w:ascii="OpenSans" w:hAnsi="OpenSans" w:eastAsia="OpenSans" w:cs="OpenSans"/>
          <w:color w:val="333333"/>
          <w:sz w:val="18"/>
          <w:szCs w:val="18"/>
        </w:rPr>
        <w:t xml:space="preserve"> </w:t>
      </w:r>
      <w:r w:rsidRPr="1F49532C">
        <w:rPr>
          <w:rFonts w:ascii="OpenSans" w:hAnsi="OpenSans" w:eastAsia="OpenSans" w:cs="OpenSans"/>
          <w:color w:val="808080" w:themeColor="background1" w:themeShade="80"/>
          <w:sz w:val="18"/>
          <w:szCs w:val="18"/>
        </w:rPr>
        <w:t>join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 </w:t>
      </w:r>
      <w:r w:rsidRPr="1F49532C">
        <w:rPr>
          <w:rFonts w:ascii="OpenSans" w:hAnsi="OpenSans" w:eastAsia="OpenSans" w:cs="OpenSans"/>
          <w:b/>
          <w:bCs/>
          <w:color w:val="336699"/>
          <w:sz w:val="18"/>
          <w:szCs w:val="18"/>
        </w:rPr>
        <w:t>select</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rg._fld2207rref,  mb._</w:t>
      </w:r>
      <w:proofErr w:type="spellStart"/>
      <w:r w:rsidRPr="1F49532C">
        <w:rPr>
          <w:rFonts w:ascii="OpenSans" w:hAnsi="OpenSans" w:eastAsia="OpenSans" w:cs="OpenSans"/>
          <w:color w:val="000000" w:themeColor="text1"/>
          <w:sz w:val="18"/>
          <w:szCs w:val="18"/>
        </w:rPr>
        <w:t>IDRRef</w:t>
      </w:r>
      <w:proofErr w:type="spellEnd"/>
      <w:r w:rsidRPr="1F49532C">
        <w:rPr>
          <w:rFonts w:ascii="OpenSans" w:hAnsi="OpenSans" w:eastAsia="OpenSans" w:cs="OpenSans"/>
          <w:color w:val="000000" w:themeColor="text1"/>
          <w:sz w:val="18"/>
          <w:szCs w:val="18"/>
        </w:rPr>
        <w:t xml:space="preserve">, </w:t>
      </w:r>
      <w:proofErr w:type="spellStart"/>
      <w:r w:rsidRPr="1F49532C">
        <w:rPr>
          <w:rFonts w:ascii="OpenSans" w:hAnsi="OpenSans" w:eastAsia="OpenSans" w:cs="OpenSans"/>
          <w:color w:val="000000" w:themeColor="text1"/>
          <w:sz w:val="18"/>
          <w:szCs w:val="18"/>
        </w:rPr>
        <w:t>mb._Description</w:t>
      </w:r>
      <w:proofErr w:type="spellEnd"/>
      <w:r w:rsidRPr="1F49532C">
        <w:rPr>
          <w:rFonts w:ascii="OpenSans" w:hAnsi="OpenSans" w:eastAsia="OpenSans" w:cs="OpenSans"/>
          <w:color w:val="000000" w:themeColor="text1"/>
          <w:sz w:val="18"/>
          <w:szCs w:val="18"/>
        </w:rPr>
        <w:t xml:space="preserve">, </w:t>
      </w:r>
      <w:proofErr w:type="spellStart"/>
      <w:r w:rsidRPr="1F49532C">
        <w:rPr>
          <w:rFonts w:ascii="OpenSans" w:hAnsi="OpenSans" w:eastAsia="OpenSans" w:cs="OpenSans"/>
          <w:color w:val="000000" w:themeColor="text1"/>
          <w:sz w:val="18"/>
          <w:szCs w:val="18"/>
        </w:rPr>
        <w:t>mb._code</w:t>
      </w:r>
      <w:proofErr w:type="spellEnd"/>
    </w:p>
    <w:p w:rsidR="5C9BD560" w:rsidP="1F49532C" w:rsidRDefault="5C9BD560" w14:paraId="196F8D0A" w14:textId="5891E9D0">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b/>
          <w:bCs/>
          <w:color w:val="336699"/>
          <w:sz w:val="18"/>
          <w:szCs w:val="18"/>
        </w:rPr>
        <w:t>from</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scm_dwh.dbo._InfoRg2204 </w:t>
      </w:r>
      <w:proofErr w:type="spellStart"/>
      <w:r w:rsidRPr="1F49532C">
        <w:rPr>
          <w:rFonts w:ascii="OpenSans" w:hAnsi="OpenSans" w:eastAsia="OpenSans" w:cs="OpenSans"/>
          <w:color w:val="000000" w:themeColor="text1"/>
          <w:sz w:val="18"/>
          <w:szCs w:val="18"/>
        </w:rPr>
        <w:t>rg</w:t>
      </w:r>
      <w:proofErr w:type="spellEnd"/>
    </w:p>
    <w:p w:rsidR="5C9BD560" w:rsidP="1F49532C" w:rsidRDefault="5C9BD560" w14:paraId="7CF35C2E" w14:textId="75ABCEA8">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b/>
          <w:bCs/>
          <w:color w:val="336699"/>
          <w:sz w:val="18"/>
          <w:szCs w:val="18"/>
        </w:rPr>
        <w:t>inner</w:t>
      </w:r>
      <w:r w:rsidRPr="1F49532C">
        <w:rPr>
          <w:rFonts w:ascii="OpenSans" w:hAnsi="OpenSans" w:eastAsia="OpenSans" w:cs="OpenSans"/>
          <w:color w:val="333333"/>
          <w:sz w:val="18"/>
          <w:szCs w:val="18"/>
        </w:rPr>
        <w:t xml:space="preserve"> </w:t>
      </w:r>
      <w:r w:rsidRPr="1F49532C">
        <w:rPr>
          <w:rFonts w:ascii="OpenSans" w:hAnsi="OpenSans" w:eastAsia="OpenSans" w:cs="OpenSans"/>
          <w:color w:val="808080" w:themeColor="background1" w:themeShade="80"/>
          <w:sz w:val="18"/>
          <w:szCs w:val="18"/>
        </w:rPr>
        <w:t>join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scm_dwh.dbo._Reference37 mb </w:t>
      </w:r>
      <w:r w:rsidRPr="1F49532C">
        <w:rPr>
          <w:rFonts w:ascii="OpenSans" w:hAnsi="OpenSans" w:eastAsia="OpenSans" w:cs="OpenSans"/>
          <w:b/>
          <w:bCs/>
          <w:color w:val="336699"/>
          <w:sz w:val="18"/>
          <w:szCs w:val="18"/>
        </w:rPr>
        <w:t>on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mb._</w:t>
      </w:r>
      <w:proofErr w:type="spellStart"/>
      <w:r w:rsidRPr="1F49532C">
        <w:rPr>
          <w:rFonts w:ascii="OpenSans" w:hAnsi="OpenSans" w:eastAsia="OpenSans" w:cs="OpenSans"/>
          <w:color w:val="000000" w:themeColor="text1"/>
          <w:sz w:val="18"/>
          <w:szCs w:val="18"/>
        </w:rPr>
        <w:t>idrref</w:t>
      </w:r>
      <w:proofErr w:type="spellEnd"/>
      <w:r w:rsidRPr="1F49532C">
        <w:rPr>
          <w:rFonts w:ascii="OpenSans" w:hAnsi="OpenSans" w:eastAsia="OpenSans" w:cs="OpenSans"/>
          <w:color w:val="000000" w:themeColor="text1"/>
          <w:sz w:val="18"/>
          <w:szCs w:val="18"/>
        </w:rPr>
        <w:t xml:space="preserve"> = rg._fld2205rref</w:t>
      </w:r>
    </w:p>
    <w:p w:rsidR="5C9BD560" w:rsidP="1F49532C" w:rsidRDefault="5C9BD560" w14:paraId="09C5863E" w14:textId="5F1C61E3">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b/>
          <w:bCs/>
          <w:color w:val="336699"/>
          <w:sz w:val="18"/>
          <w:szCs w:val="18"/>
        </w:rPr>
        <w:t>inner</w:t>
      </w:r>
      <w:r w:rsidRPr="1F49532C">
        <w:rPr>
          <w:rFonts w:ascii="OpenSans" w:hAnsi="OpenSans" w:eastAsia="OpenSans" w:cs="OpenSans"/>
          <w:color w:val="333333"/>
          <w:sz w:val="18"/>
          <w:szCs w:val="18"/>
        </w:rPr>
        <w:t xml:space="preserve"> </w:t>
      </w:r>
      <w:r w:rsidRPr="1F49532C">
        <w:rPr>
          <w:rFonts w:ascii="OpenSans" w:hAnsi="OpenSans" w:eastAsia="OpenSans" w:cs="OpenSans"/>
          <w:color w:val="808080" w:themeColor="background1" w:themeShade="80"/>
          <w:sz w:val="18"/>
          <w:szCs w:val="18"/>
        </w:rPr>
        <w:t>join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scm_dwh.dbo._Reference55 r </w:t>
      </w:r>
      <w:r w:rsidRPr="1F49532C">
        <w:rPr>
          <w:rFonts w:ascii="OpenSans" w:hAnsi="OpenSans" w:eastAsia="OpenSans" w:cs="OpenSans"/>
          <w:b/>
          <w:bCs/>
          <w:color w:val="336699"/>
          <w:sz w:val="18"/>
          <w:szCs w:val="18"/>
        </w:rPr>
        <w:t>on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r._</w:t>
      </w:r>
      <w:proofErr w:type="spellStart"/>
      <w:r w:rsidRPr="1F49532C">
        <w:rPr>
          <w:rFonts w:ascii="OpenSans" w:hAnsi="OpenSans" w:eastAsia="OpenSans" w:cs="OpenSans"/>
          <w:color w:val="000000" w:themeColor="text1"/>
          <w:sz w:val="18"/>
          <w:szCs w:val="18"/>
        </w:rPr>
        <w:t>idrref</w:t>
      </w:r>
      <w:proofErr w:type="spellEnd"/>
      <w:r w:rsidRPr="1F49532C">
        <w:rPr>
          <w:rFonts w:ascii="OpenSans" w:hAnsi="OpenSans" w:eastAsia="OpenSans" w:cs="OpenSans"/>
          <w:color w:val="000000" w:themeColor="text1"/>
          <w:sz w:val="18"/>
          <w:szCs w:val="18"/>
        </w:rPr>
        <w:t xml:space="preserve"> = mb._Fld368RRef</w:t>
      </w:r>
    </w:p>
    <w:p w:rsidR="5C9BD560" w:rsidP="1F49532C" w:rsidRDefault="5C9BD560" w14:paraId="039B6DD5" w14:textId="4994C2EC">
      <w:pPr>
        <w:shd w:val="clear" w:color="auto" w:fill="FFFFFF" w:themeFill="background1"/>
        <w:spacing w:line="300" w:lineRule="auto"/>
        <w:rPr>
          <w:rFonts w:ascii="OpenSans" w:hAnsi="OpenSans" w:eastAsia="OpenSans" w:cs="OpenSans"/>
          <w:color w:val="003366"/>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b/>
          <w:bCs/>
          <w:color w:val="336699"/>
          <w:sz w:val="18"/>
          <w:szCs w:val="18"/>
        </w:rPr>
        <w:t>where</w:t>
      </w: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r._description</w:t>
      </w:r>
      <w:proofErr w:type="spellEnd"/>
      <w:r w:rsidRPr="1F49532C">
        <w:rPr>
          <w:rFonts w:ascii="OpenSans" w:hAnsi="OpenSans" w:eastAsia="OpenSans" w:cs="OpenSans"/>
          <w:color w:val="000000" w:themeColor="text1"/>
          <w:sz w:val="18"/>
          <w:szCs w:val="18"/>
        </w:rPr>
        <w:t xml:space="preserve"> = </w:t>
      </w:r>
      <w:r w:rsidRPr="1F49532C">
        <w:rPr>
          <w:rFonts w:ascii="OpenSans" w:hAnsi="OpenSans" w:eastAsia="OpenSans" w:cs="OpenSans"/>
          <w:color w:val="003366"/>
          <w:sz w:val="18"/>
          <w:szCs w:val="18"/>
        </w:rPr>
        <w:t>'Country Unit'</w:t>
      </w:r>
    </w:p>
    <w:p w:rsidR="5C9BD560" w:rsidP="1F49532C" w:rsidRDefault="5C9BD560" w14:paraId="155BB075" w14:textId="3E918915">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 </w:t>
      </w:r>
      <w:r w:rsidRPr="1F49532C">
        <w:rPr>
          <w:rFonts w:ascii="OpenSans" w:hAnsi="OpenSans" w:eastAsia="OpenSans" w:cs="OpenSans"/>
          <w:b/>
          <w:bCs/>
          <w:color w:val="336699"/>
          <w:sz w:val="18"/>
          <w:szCs w:val="18"/>
        </w:rPr>
        <w:t>as</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cu </w:t>
      </w:r>
      <w:r w:rsidRPr="1F49532C">
        <w:rPr>
          <w:rFonts w:ascii="OpenSans" w:hAnsi="OpenSans" w:eastAsia="OpenSans" w:cs="OpenSans"/>
          <w:b/>
          <w:bCs/>
          <w:color w:val="336699"/>
          <w:sz w:val="18"/>
          <w:szCs w:val="18"/>
        </w:rPr>
        <w:t>on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cu._fld2207rref = </w:t>
      </w:r>
      <w:proofErr w:type="spellStart"/>
      <w:r w:rsidRPr="1F49532C">
        <w:rPr>
          <w:rFonts w:ascii="OpenSans" w:hAnsi="OpenSans" w:eastAsia="OpenSans" w:cs="OpenSans"/>
          <w:color w:val="000000" w:themeColor="text1"/>
          <w:sz w:val="18"/>
          <w:szCs w:val="18"/>
        </w:rPr>
        <w:t>bu</w:t>
      </w:r>
      <w:proofErr w:type="spellEnd"/>
      <w:r w:rsidRPr="1F49532C">
        <w:rPr>
          <w:rFonts w:ascii="OpenSans" w:hAnsi="OpenSans" w:eastAsia="OpenSans" w:cs="OpenSans"/>
          <w:color w:val="000000" w:themeColor="text1"/>
          <w:sz w:val="18"/>
          <w:szCs w:val="18"/>
        </w:rPr>
        <w:t>._</w:t>
      </w:r>
      <w:proofErr w:type="spellStart"/>
      <w:r w:rsidRPr="1F49532C">
        <w:rPr>
          <w:rFonts w:ascii="OpenSans" w:hAnsi="OpenSans" w:eastAsia="OpenSans" w:cs="OpenSans"/>
          <w:color w:val="000000" w:themeColor="text1"/>
          <w:sz w:val="18"/>
          <w:szCs w:val="18"/>
        </w:rPr>
        <w:t>IDRRef</w:t>
      </w:r>
      <w:proofErr w:type="spellEnd"/>
    </w:p>
    <w:p w:rsidR="5C9BD560" w:rsidP="1F49532C" w:rsidRDefault="5C9BD560" w14:paraId="5C60B5E8" w14:textId="51F1A66B">
      <w:pPr>
        <w:shd w:val="clear" w:color="auto" w:fill="FFFFFF" w:themeFill="background1"/>
        <w:spacing w:line="300" w:lineRule="auto"/>
        <w:rPr>
          <w:rFonts w:ascii="OpenSans" w:hAnsi="OpenSans" w:eastAsia="OpenSans" w:cs="OpenSans"/>
          <w:color w:val="008200"/>
          <w:sz w:val="18"/>
          <w:szCs w:val="18"/>
        </w:rPr>
      </w:pPr>
      <w:r w:rsidRPr="1F49532C">
        <w:rPr>
          <w:rFonts w:ascii="OpenSans" w:hAnsi="OpenSans" w:eastAsia="OpenSans" w:cs="OpenSans"/>
          <w:color w:val="008200"/>
          <w:sz w:val="18"/>
          <w:szCs w:val="18"/>
        </w:rPr>
        <w:t>-- country</w:t>
      </w:r>
    </w:p>
    <w:p w:rsidR="5C9BD560" w:rsidP="1F49532C" w:rsidRDefault="5C9BD560" w14:paraId="23D111CA" w14:textId="552EE030">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FF1493"/>
          <w:sz w:val="18"/>
          <w:szCs w:val="18"/>
        </w:rPr>
        <w:t>left</w:t>
      </w:r>
      <w:r w:rsidRPr="1F49532C">
        <w:rPr>
          <w:rFonts w:ascii="OpenSans" w:hAnsi="OpenSans" w:eastAsia="OpenSans" w:cs="OpenSans"/>
          <w:color w:val="333333"/>
          <w:sz w:val="18"/>
          <w:szCs w:val="18"/>
        </w:rPr>
        <w:t xml:space="preserve"> </w:t>
      </w:r>
      <w:r w:rsidRPr="1F49532C">
        <w:rPr>
          <w:rFonts w:ascii="OpenSans" w:hAnsi="OpenSans" w:eastAsia="OpenSans" w:cs="OpenSans"/>
          <w:color w:val="808080" w:themeColor="background1" w:themeShade="80"/>
          <w:sz w:val="18"/>
          <w:szCs w:val="18"/>
        </w:rPr>
        <w:t>join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scm_dwh.dbo._InfoRg2204 </w:t>
      </w:r>
      <w:proofErr w:type="spellStart"/>
      <w:r w:rsidRPr="1F49532C">
        <w:rPr>
          <w:rFonts w:ascii="OpenSans" w:hAnsi="OpenSans" w:eastAsia="OpenSans" w:cs="OpenSans"/>
          <w:color w:val="000000" w:themeColor="text1"/>
          <w:sz w:val="18"/>
          <w:szCs w:val="18"/>
        </w:rPr>
        <w:t>ir_co</w:t>
      </w:r>
      <w:proofErr w:type="spellEnd"/>
      <w:r w:rsidRPr="1F49532C">
        <w:rPr>
          <w:rFonts w:ascii="OpenSans" w:hAnsi="OpenSans" w:eastAsia="OpenSans" w:cs="OpenSans"/>
          <w:color w:val="000000" w:themeColor="text1"/>
          <w:sz w:val="18"/>
          <w:szCs w:val="18"/>
        </w:rPr>
        <w:t xml:space="preserve"> </w:t>
      </w:r>
      <w:r w:rsidRPr="1F49532C">
        <w:rPr>
          <w:rFonts w:ascii="OpenSans" w:hAnsi="OpenSans" w:eastAsia="OpenSans" w:cs="OpenSans"/>
          <w:b/>
          <w:bCs/>
          <w:color w:val="336699"/>
          <w:sz w:val="18"/>
          <w:szCs w:val="18"/>
        </w:rPr>
        <w:t>on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ir_co._fld2205rref = cu._</w:t>
      </w:r>
      <w:proofErr w:type="spellStart"/>
      <w:r w:rsidRPr="1F49532C">
        <w:rPr>
          <w:rFonts w:ascii="OpenSans" w:hAnsi="OpenSans" w:eastAsia="OpenSans" w:cs="OpenSans"/>
          <w:color w:val="000000" w:themeColor="text1"/>
          <w:sz w:val="18"/>
          <w:szCs w:val="18"/>
        </w:rPr>
        <w:t>IDRRef</w:t>
      </w:r>
      <w:proofErr w:type="spellEnd"/>
      <w:r w:rsidRPr="1F49532C">
        <w:rPr>
          <w:rFonts w:ascii="OpenSans" w:hAnsi="OpenSans" w:eastAsia="OpenSans" w:cs="OpenSans"/>
          <w:color w:val="000000" w:themeColor="text1"/>
          <w:sz w:val="18"/>
          <w:szCs w:val="18"/>
        </w:rPr>
        <w:t xml:space="preserve"> </w:t>
      </w:r>
      <w:r w:rsidRPr="1F49532C">
        <w:rPr>
          <w:rFonts w:ascii="OpenSans" w:hAnsi="OpenSans" w:eastAsia="OpenSans" w:cs="OpenSans"/>
          <w:color w:val="808080" w:themeColor="background1" w:themeShade="80"/>
          <w:sz w:val="18"/>
          <w:szCs w:val="18"/>
        </w:rPr>
        <w:t>and</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EXISTS (</w:t>
      </w:r>
      <w:r w:rsidRPr="1F49532C">
        <w:rPr>
          <w:rFonts w:ascii="OpenSans" w:hAnsi="OpenSans" w:eastAsia="OpenSans" w:cs="OpenSans"/>
          <w:b/>
          <w:bCs/>
          <w:color w:val="336699"/>
          <w:sz w:val="18"/>
          <w:szCs w:val="18"/>
        </w:rPr>
        <w:t>select</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 </w:t>
      </w:r>
      <w:r w:rsidRPr="1F49532C">
        <w:rPr>
          <w:rFonts w:ascii="OpenSans" w:hAnsi="OpenSans" w:eastAsia="OpenSans" w:cs="OpenSans"/>
          <w:b/>
          <w:bCs/>
          <w:color w:val="336699"/>
          <w:sz w:val="18"/>
          <w:szCs w:val="18"/>
        </w:rPr>
        <w:t>from</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scm_dwh.dbo._Reference55 </w:t>
      </w:r>
      <w:r w:rsidRPr="1F49532C">
        <w:rPr>
          <w:rFonts w:ascii="OpenSans" w:hAnsi="OpenSans" w:eastAsia="OpenSans" w:cs="OpenSans"/>
          <w:b/>
          <w:bCs/>
          <w:color w:val="336699"/>
          <w:sz w:val="18"/>
          <w:szCs w:val="18"/>
        </w:rPr>
        <w:t>as</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r55 </w:t>
      </w:r>
      <w:r w:rsidRPr="1F49532C">
        <w:rPr>
          <w:rFonts w:ascii="OpenSans" w:hAnsi="OpenSans" w:eastAsia="OpenSans" w:cs="OpenSans"/>
          <w:b/>
          <w:bCs/>
          <w:color w:val="336699"/>
          <w:sz w:val="18"/>
          <w:szCs w:val="18"/>
        </w:rPr>
        <w:t>where</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r55._description = </w:t>
      </w:r>
      <w:r w:rsidRPr="1F49532C">
        <w:rPr>
          <w:rFonts w:ascii="OpenSans" w:hAnsi="OpenSans" w:eastAsia="OpenSans" w:cs="OpenSans"/>
          <w:color w:val="003366"/>
          <w:sz w:val="18"/>
          <w:szCs w:val="18"/>
        </w:rPr>
        <w:t>'Country'</w:t>
      </w:r>
      <w:r w:rsidRPr="1F49532C">
        <w:rPr>
          <w:rFonts w:ascii="OpenSans" w:hAnsi="OpenSans" w:eastAsia="OpenSans" w:cs="OpenSans"/>
          <w:color w:val="333333"/>
          <w:sz w:val="18"/>
          <w:szCs w:val="18"/>
        </w:rPr>
        <w:t xml:space="preserve"> </w:t>
      </w:r>
      <w:r w:rsidRPr="1F49532C">
        <w:rPr>
          <w:rFonts w:ascii="OpenSans" w:hAnsi="OpenSans" w:eastAsia="OpenSans" w:cs="OpenSans"/>
          <w:color w:val="808080" w:themeColor="background1" w:themeShade="80"/>
          <w:sz w:val="18"/>
          <w:szCs w:val="18"/>
        </w:rPr>
        <w:t>and</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r55._idrref = ir_co._fld2206rref)</w:t>
      </w:r>
    </w:p>
    <w:p w:rsidR="5C9BD560" w:rsidP="1F49532C" w:rsidRDefault="5C9BD560" w14:paraId="289E8F29" w14:textId="4E1739F9">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FF1493"/>
          <w:sz w:val="18"/>
          <w:szCs w:val="18"/>
        </w:rPr>
        <w:t>left</w:t>
      </w:r>
      <w:r w:rsidRPr="1F49532C">
        <w:rPr>
          <w:rFonts w:ascii="OpenSans" w:hAnsi="OpenSans" w:eastAsia="OpenSans" w:cs="OpenSans"/>
          <w:color w:val="333333"/>
          <w:sz w:val="18"/>
          <w:szCs w:val="18"/>
        </w:rPr>
        <w:t xml:space="preserve"> </w:t>
      </w:r>
      <w:r w:rsidRPr="1F49532C">
        <w:rPr>
          <w:rFonts w:ascii="OpenSans" w:hAnsi="OpenSans" w:eastAsia="OpenSans" w:cs="OpenSans"/>
          <w:color w:val="808080" w:themeColor="background1" w:themeShade="80"/>
          <w:sz w:val="18"/>
          <w:szCs w:val="18"/>
        </w:rPr>
        <w:t>join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w:t>
      </w:r>
      <w:r w:rsidRPr="1F49532C">
        <w:rPr>
          <w:rFonts w:ascii="OpenSans" w:hAnsi="OpenSans" w:eastAsia="OpenSans" w:cs="OpenSans"/>
          <w:b/>
          <w:bCs/>
          <w:color w:val="336699"/>
          <w:sz w:val="18"/>
          <w:szCs w:val="18"/>
        </w:rPr>
        <w:t>select</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mb._</w:t>
      </w:r>
      <w:proofErr w:type="spellStart"/>
      <w:r w:rsidRPr="1F49532C">
        <w:rPr>
          <w:rFonts w:ascii="OpenSans" w:hAnsi="OpenSans" w:eastAsia="OpenSans" w:cs="OpenSans"/>
          <w:color w:val="000000" w:themeColor="text1"/>
          <w:sz w:val="18"/>
          <w:szCs w:val="18"/>
        </w:rPr>
        <w:t>IDRRef</w:t>
      </w:r>
      <w:proofErr w:type="spellEnd"/>
      <w:r w:rsidRPr="1F49532C">
        <w:rPr>
          <w:rFonts w:ascii="OpenSans" w:hAnsi="OpenSans" w:eastAsia="OpenSans" w:cs="OpenSans"/>
          <w:color w:val="000000" w:themeColor="text1"/>
          <w:sz w:val="18"/>
          <w:szCs w:val="18"/>
        </w:rPr>
        <w:t xml:space="preserve">, </w:t>
      </w:r>
      <w:proofErr w:type="spellStart"/>
      <w:r w:rsidRPr="1F49532C">
        <w:rPr>
          <w:rFonts w:ascii="OpenSans" w:hAnsi="OpenSans" w:eastAsia="OpenSans" w:cs="OpenSans"/>
          <w:color w:val="000000" w:themeColor="text1"/>
          <w:sz w:val="18"/>
          <w:szCs w:val="18"/>
        </w:rPr>
        <w:t>mb._Description</w:t>
      </w:r>
      <w:proofErr w:type="spellEnd"/>
      <w:r w:rsidRPr="1F49532C">
        <w:rPr>
          <w:rFonts w:ascii="OpenSans" w:hAnsi="OpenSans" w:eastAsia="OpenSans" w:cs="OpenSans"/>
          <w:color w:val="000000" w:themeColor="text1"/>
          <w:sz w:val="18"/>
          <w:szCs w:val="18"/>
        </w:rPr>
        <w:t xml:space="preserve">, </w:t>
      </w:r>
      <w:proofErr w:type="spellStart"/>
      <w:r w:rsidRPr="1F49532C">
        <w:rPr>
          <w:rFonts w:ascii="OpenSans" w:hAnsi="OpenSans" w:eastAsia="OpenSans" w:cs="OpenSans"/>
          <w:color w:val="000000" w:themeColor="text1"/>
          <w:sz w:val="18"/>
          <w:szCs w:val="18"/>
        </w:rPr>
        <w:t>mb._code</w:t>
      </w:r>
      <w:proofErr w:type="spellEnd"/>
      <w:r w:rsidRPr="1F49532C">
        <w:rPr>
          <w:rFonts w:ascii="OpenSans" w:hAnsi="OpenSans" w:eastAsia="OpenSans" w:cs="OpenSans"/>
          <w:color w:val="000000" w:themeColor="text1"/>
          <w:sz w:val="18"/>
          <w:szCs w:val="18"/>
        </w:rPr>
        <w:t>, mb._fld371</w:t>
      </w:r>
    </w:p>
    <w:p w:rsidR="5C9BD560" w:rsidP="1F49532C" w:rsidRDefault="5C9BD560" w14:paraId="2A488870" w14:textId="120809D8">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b/>
          <w:bCs/>
          <w:color w:val="336699"/>
          <w:sz w:val="18"/>
          <w:szCs w:val="18"/>
        </w:rPr>
        <w:t>from</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scm_dwh.dbo._Reference37 mb</w:t>
      </w:r>
    </w:p>
    <w:p w:rsidR="5C9BD560" w:rsidP="1F49532C" w:rsidRDefault="5C9BD560" w14:paraId="2BC28722" w14:textId="03FB6FC0">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b/>
          <w:bCs/>
          <w:color w:val="336699"/>
          <w:sz w:val="18"/>
          <w:szCs w:val="18"/>
        </w:rPr>
        <w:t>inner</w:t>
      </w:r>
      <w:r w:rsidRPr="1F49532C">
        <w:rPr>
          <w:rFonts w:ascii="OpenSans" w:hAnsi="OpenSans" w:eastAsia="OpenSans" w:cs="OpenSans"/>
          <w:color w:val="333333"/>
          <w:sz w:val="18"/>
          <w:szCs w:val="18"/>
        </w:rPr>
        <w:t xml:space="preserve"> </w:t>
      </w:r>
      <w:r w:rsidRPr="1F49532C">
        <w:rPr>
          <w:rFonts w:ascii="OpenSans" w:hAnsi="OpenSans" w:eastAsia="OpenSans" w:cs="OpenSans"/>
          <w:color w:val="808080" w:themeColor="background1" w:themeShade="80"/>
          <w:sz w:val="18"/>
          <w:szCs w:val="18"/>
        </w:rPr>
        <w:t>join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scm_dwh.dbo._Reference55 r </w:t>
      </w:r>
      <w:r w:rsidRPr="1F49532C">
        <w:rPr>
          <w:rFonts w:ascii="OpenSans" w:hAnsi="OpenSans" w:eastAsia="OpenSans" w:cs="OpenSans"/>
          <w:b/>
          <w:bCs/>
          <w:color w:val="336699"/>
          <w:sz w:val="18"/>
          <w:szCs w:val="18"/>
        </w:rPr>
        <w:t>on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r._</w:t>
      </w:r>
      <w:proofErr w:type="spellStart"/>
      <w:r w:rsidRPr="1F49532C">
        <w:rPr>
          <w:rFonts w:ascii="OpenSans" w:hAnsi="OpenSans" w:eastAsia="OpenSans" w:cs="OpenSans"/>
          <w:color w:val="000000" w:themeColor="text1"/>
          <w:sz w:val="18"/>
          <w:szCs w:val="18"/>
        </w:rPr>
        <w:t>idrref</w:t>
      </w:r>
      <w:proofErr w:type="spellEnd"/>
      <w:r w:rsidRPr="1F49532C">
        <w:rPr>
          <w:rFonts w:ascii="OpenSans" w:hAnsi="OpenSans" w:eastAsia="OpenSans" w:cs="OpenSans"/>
          <w:color w:val="000000" w:themeColor="text1"/>
          <w:sz w:val="18"/>
          <w:szCs w:val="18"/>
        </w:rPr>
        <w:t xml:space="preserve"> = mb._Fld368RRef</w:t>
      </w:r>
    </w:p>
    <w:p w:rsidR="5C9BD560" w:rsidP="1F49532C" w:rsidRDefault="5C9BD560" w14:paraId="3B4957E4" w14:textId="33FCE6A2">
      <w:pPr>
        <w:shd w:val="clear" w:color="auto" w:fill="FFFFFF" w:themeFill="background1"/>
        <w:spacing w:line="300" w:lineRule="auto"/>
        <w:rPr>
          <w:rFonts w:ascii="OpenSans" w:hAnsi="OpenSans" w:eastAsia="OpenSans" w:cs="OpenSans"/>
          <w:color w:val="003366"/>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b/>
          <w:bCs/>
          <w:color w:val="336699"/>
          <w:sz w:val="18"/>
          <w:szCs w:val="18"/>
        </w:rPr>
        <w:t>where</w:t>
      </w: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r._description</w:t>
      </w:r>
      <w:proofErr w:type="spellEnd"/>
      <w:r w:rsidRPr="1F49532C">
        <w:rPr>
          <w:rFonts w:ascii="OpenSans" w:hAnsi="OpenSans" w:eastAsia="OpenSans" w:cs="OpenSans"/>
          <w:color w:val="000000" w:themeColor="text1"/>
          <w:sz w:val="18"/>
          <w:szCs w:val="18"/>
        </w:rPr>
        <w:t xml:space="preserve"> = </w:t>
      </w:r>
      <w:r w:rsidRPr="1F49532C">
        <w:rPr>
          <w:rFonts w:ascii="OpenSans" w:hAnsi="OpenSans" w:eastAsia="OpenSans" w:cs="OpenSans"/>
          <w:color w:val="003366"/>
          <w:sz w:val="18"/>
          <w:szCs w:val="18"/>
        </w:rPr>
        <w:t>'Country'</w:t>
      </w:r>
    </w:p>
    <w:p w:rsidR="5C9BD560" w:rsidP="1F49532C" w:rsidRDefault="5C9BD560" w14:paraId="19B50972" w14:textId="7CAEF06C">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 co </w:t>
      </w:r>
      <w:r w:rsidRPr="1F49532C">
        <w:rPr>
          <w:rFonts w:ascii="OpenSans" w:hAnsi="OpenSans" w:eastAsia="OpenSans" w:cs="OpenSans"/>
          <w:b/>
          <w:bCs/>
          <w:color w:val="336699"/>
          <w:sz w:val="18"/>
          <w:szCs w:val="18"/>
        </w:rPr>
        <w:t>on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co._</w:t>
      </w:r>
      <w:proofErr w:type="spellStart"/>
      <w:r w:rsidRPr="1F49532C">
        <w:rPr>
          <w:rFonts w:ascii="OpenSans" w:hAnsi="OpenSans" w:eastAsia="OpenSans" w:cs="OpenSans"/>
          <w:color w:val="000000" w:themeColor="text1"/>
          <w:sz w:val="18"/>
          <w:szCs w:val="18"/>
        </w:rPr>
        <w:t>IDRRef</w:t>
      </w:r>
      <w:proofErr w:type="spellEnd"/>
      <w:r w:rsidRPr="1F49532C">
        <w:rPr>
          <w:rFonts w:ascii="OpenSans" w:hAnsi="OpenSans" w:eastAsia="OpenSans" w:cs="OpenSans"/>
          <w:color w:val="000000" w:themeColor="text1"/>
          <w:sz w:val="18"/>
          <w:szCs w:val="18"/>
        </w:rPr>
        <w:t xml:space="preserve"> = ir_co._fld2207rref</w:t>
      </w:r>
    </w:p>
    <w:p w:rsidR="5C9BD560" w:rsidP="1F49532C" w:rsidRDefault="5C9BD560" w14:paraId="405D85DA" w14:textId="616FB3BE">
      <w:pPr>
        <w:shd w:val="clear" w:color="auto" w:fill="FFFFFF" w:themeFill="background1"/>
        <w:spacing w:line="300" w:lineRule="auto"/>
        <w:rPr>
          <w:rFonts w:ascii="OpenSans" w:hAnsi="OpenSans" w:eastAsia="OpenSans" w:cs="OpenSans"/>
          <w:color w:val="008200"/>
          <w:sz w:val="18"/>
          <w:szCs w:val="18"/>
        </w:rPr>
      </w:pPr>
      <w:r w:rsidRPr="1F49532C">
        <w:rPr>
          <w:rFonts w:ascii="OpenSans" w:hAnsi="OpenSans" w:eastAsia="OpenSans" w:cs="OpenSans"/>
          <w:color w:val="008200"/>
          <w:sz w:val="18"/>
          <w:szCs w:val="18"/>
        </w:rPr>
        <w:t>-- regions</w:t>
      </w:r>
    </w:p>
    <w:p w:rsidR="5C9BD560" w:rsidP="1F49532C" w:rsidRDefault="5C9BD560" w14:paraId="317C17F0" w14:textId="0F5726E4">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FF1493"/>
          <w:sz w:val="18"/>
          <w:szCs w:val="18"/>
        </w:rPr>
        <w:t>left</w:t>
      </w:r>
      <w:r w:rsidRPr="1F49532C">
        <w:rPr>
          <w:rFonts w:ascii="OpenSans" w:hAnsi="OpenSans" w:eastAsia="OpenSans" w:cs="OpenSans"/>
          <w:color w:val="333333"/>
          <w:sz w:val="18"/>
          <w:szCs w:val="18"/>
        </w:rPr>
        <w:t xml:space="preserve"> </w:t>
      </w:r>
      <w:r w:rsidRPr="1F49532C">
        <w:rPr>
          <w:rFonts w:ascii="OpenSans" w:hAnsi="OpenSans" w:eastAsia="OpenSans" w:cs="OpenSans"/>
          <w:color w:val="808080" w:themeColor="background1" w:themeShade="80"/>
          <w:sz w:val="18"/>
          <w:szCs w:val="18"/>
        </w:rPr>
        <w:t>join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 </w:t>
      </w:r>
      <w:r w:rsidRPr="1F49532C">
        <w:rPr>
          <w:rFonts w:ascii="OpenSans" w:hAnsi="OpenSans" w:eastAsia="OpenSans" w:cs="OpenSans"/>
          <w:b/>
          <w:bCs/>
          <w:color w:val="336699"/>
          <w:sz w:val="18"/>
          <w:szCs w:val="18"/>
        </w:rPr>
        <w:t>select</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rg._fld2207rref,  mb._</w:t>
      </w:r>
      <w:proofErr w:type="spellStart"/>
      <w:r w:rsidRPr="1F49532C">
        <w:rPr>
          <w:rFonts w:ascii="OpenSans" w:hAnsi="OpenSans" w:eastAsia="OpenSans" w:cs="OpenSans"/>
          <w:color w:val="000000" w:themeColor="text1"/>
          <w:sz w:val="18"/>
          <w:szCs w:val="18"/>
        </w:rPr>
        <w:t>IDRRef</w:t>
      </w:r>
      <w:proofErr w:type="spellEnd"/>
      <w:r w:rsidRPr="1F49532C">
        <w:rPr>
          <w:rFonts w:ascii="OpenSans" w:hAnsi="OpenSans" w:eastAsia="OpenSans" w:cs="OpenSans"/>
          <w:color w:val="000000" w:themeColor="text1"/>
          <w:sz w:val="18"/>
          <w:szCs w:val="18"/>
        </w:rPr>
        <w:t xml:space="preserve">, </w:t>
      </w:r>
      <w:proofErr w:type="spellStart"/>
      <w:r w:rsidRPr="1F49532C">
        <w:rPr>
          <w:rFonts w:ascii="OpenSans" w:hAnsi="OpenSans" w:eastAsia="OpenSans" w:cs="OpenSans"/>
          <w:color w:val="000000" w:themeColor="text1"/>
          <w:sz w:val="18"/>
          <w:szCs w:val="18"/>
        </w:rPr>
        <w:t>mb._Description</w:t>
      </w:r>
      <w:proofErr w:type="spellEnd"/>
      <w:r w:rsidRPr="1F49532C">
        <w:rPr>
          <w:rFonts w:ascii="OpenSans" w:hAnsi="OpenSans" w:eastAsia="OpenSans" w:cs="OpenSans"/>
          <w:color w:val="000000" w:themeColor="text1"/>
          <w:sz w:val="18"/>
          <w:szCs w:val="18"/>
        </w:rPr>
        <w:t xml:space="preserve">, </w:t>
      </w:r>
      <w:proofErr w:type="spellStart"/>
      <w:r w:rsidRPr="1F49532C">
        <w:rPr>
          <w:rFonts w:ascii="OpenSans" w:hAnsi="OpenSans" w:eastAsia="OpenSans" w:cs="OpenSans"/>
          <w:color w:val="000000" w:themeColor="text1"/>
          <w:sz w:val="18"/>
          <w:szCs w:val="18"/>
        </w:rPr>
        <w:t>mb._code</w:t>
      </w:r>
      <w:proofErr w:type="spellEnd"/>
    </w:p>
    <w:p w:rsidR="5C9BD560" w:rsidP="1F49532C" w:rsidRDefault="5C9BD560" w14:paraId="685AA185" w14:textId="513554B2">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b/>
          <w:bCs/>
          <w:color w:val="336699"/>
          <w:sz w:val="18"/>
          <w:szCs w:val="18"/>
        </w:rPr>
        <w:t>from</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scm_dwh.dbo._InfoRg2204 </w:t>
      </w:r>
      <w:proofErr w:type="spellStart"/>
      <w:r w:rsidRPr="1F49532C">
        <w:rPr>
          <w:rFonts w:ascii="OpenSans" w:hAnsi="OpenSans" w:eastAsia="OpenSans" w:cs="OpenSans"/>
          <w:color w:val="000000" w:themeColor="text1"/>
          <w:sz w:val="18"/>
          <w:szCs w:val="18"/>
        </w:rPr>
        <w:t>rg</w:t>
      </w:r>
      <w:proofErr w:type="spellEnd"/>
    </w:p>
    <w:p w:rsidR="5C9BD560" w:rsidP="1F49532C" w:rsidRDefault="5C9BD560" w14:paraId="52A9388F" w14:textId="65D7464C">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b/>
          <w:bCs/>
          <w:color w:val="336699"/>
          <w:sz w:val="18"/>
          <w:szCs w:val="18"/>
        </w:rPr>
        <w:t>inner</w:t>
      </w:r>
      <w:r w:rsidRPr="1F49532C">
        <w:rPr>
          <w:rFonts w:ascii="OpenSans" w:hAnsi="OpenSans" w:eastAsia="OpenSans" w:cs="OpenSans"/>
          <w:color w:val="333333"/>
          <w:sz w:val="18"/>
          <w:szCs w:val="18"/>
        </w:rPr>
        <w:t xml:space="preserve"> </w:t>
      </w:r>
      <w:r w:rsidRPr="1F49532C">
        <w:rPr>
          <w:rFonts w:ascii="OpenSans" w:hAnsi="OpenSans" w:eastAsia="OpenSans" w:cs="OpenSans"/>
          <w:color w:val="808080" w:themeColor="background1" w:themeShade="80"/>
          <w:sz w:val="18"/>
          <w:szCs w:val="18"/>
        </w:rPr>
        <w:t>join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scm_dwh.dbo._Reference37 mb </w:t>
      </w:r>
      <w:r w:rsidRPr="1F49532C">
        <w:rPr>
          <w:rFonts w:ascii="OpenSans" w:hAnsi="OpenSans" w:eastAsia="OpenSans" w:cs="OpenSans"/>
          <w:b/>
          <w:bCs/>
          <w:color w:val="336699"/>
          <w:sz w:val="18"/>
          <w:szCs w:val="18"/>
        </w:rPr>
        <w:t>on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mb._</w:t>
      </w:r>
      <w:proofErr w:type="spellStart"/>
      <w:r w:rsidRPr="1F49532C">
        <w:rPr>
          <w:rFonts w:ascii="OpenSans" w:hAnsi="OpenSans" w:eastAsia="OpenSans" w:cs="OpenSans"/>
          <w:color w:val="000000" w:themeColor="text1"/>
          <w:sz w:val="18"/>
          <w:szCs w:val="18"/>
        </w:rPr>
        <w:t>idrref</w:t>
      </w:r>
      <w:proofErr w:type="spellEnd"/>
      <w:r w:rsidRPr="1F49532C">
        <w:rPr>
          <w:rFonts w:ascii="OpenSans" w:hAnsi="OpenSans" w:eastAsia="OpenSans" w:cs="OpenSans"/>
          <w:color w:val="000000" w:themeColor="text1"/>
          <w:sz w:val="18"/>
          <w:szCs w:val="18"/>
        </w:rPr>
        <w:t xml:space="preserve"> = rg._fld2205rref</w:t>
      </w:r>
    </w:p>
    <w:p w:rsidR="5C9BD560" w:rsidP="1F49532C" w:rsidRDefault="5C9BD560" w14:paraId="36FBA8E5" w14:textId="684AD2AA">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b/>
          <w:bCs/>
          <w:color w:val="336699"/>
          <w:sz w:val="18"/>
          <w:szCs w:val="18"/>
        </w:rPr>
        <w:t>inner</w:t>
      </w:r>
      <w:r w:rsidRPr="1F49532C">
        <w:rPr>
          <w:rFonts w:ascii="OpenSans" w:hAnsi="OpenSans" w:eastAsia="OpenSans" w:cs="OpenSans"/>
          <w:color w:val="333333"/>
          <w:sz w:val="18"/>
          <w:szCs w:val="18"/>
        </w:rPr>
        <w:t xml:space="preserve"> </w:t>
      </w:r>
      <w:r w:rsidRPr="1F49532C">
        <w:rPr>
          <w:rFonts w:ascii="OpenSans" w:hAnsi="OpenSans" w:eastAsia="OpenSans" w:cs="OpenSans"/>
          <w:color w:val="808080" w:themeColor="background1" w:themeShade="80"/>
          <w:sz w:val="18"/>
          <w:szCs w:val="18"/>
        </w:rPr>
        <w:t>join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scm_dwh.dbo._Reference55 r </w:t>
      </w:r>
      <w:r w:rsidRPr="1F49532C">
        <w:rPr>
          <w:rFonts w:ascii="OpenSans" w:hAnsi="OpenSans" w:eastAsia="OpenSans" w:cs="OpenSans"/>
          <w:b/>
          <w:bCs/>
          <w:color w:val="336699"/>
          <w:sz w:val="18"/>
          <w:szCs w:val="18"/>
        </w:rPr>
        <w:t>on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r._</w:t>
      </w:r>
      <w:proofErr w:type="spellStart"/>
      <w:r w:rsidRPr="1F49532C">
        <w:rPr>
          <w:rFonts w:ascii="OpenSans" w:hAnsi="OpenSans" w:eastAsia="OpenSans" w:cs="OpenSans"/>
          <w:color w:val="000000" w:themeColor="text1"/>
          <w:sz w:val="18"/>
          <w:szCs w:val="18"/>
        </w:rPr>
        <w:t>idrref</w:t>
      </w:r>
      <w:proofErr w:type="spellEnd"/>
      <w:r w:rsidRPr="1F49532C">
        <w:rPr>
          <w:rFonts w:ascii="OpenSans" w:hAnsi="OpenSans" w:eastAsia="OpenSans" w:cs="OpenSans"/>
          <w:color w:val="000000" w:themeColor="text1"/>
          <w:sz w:val="18"/>
          <w:szCs w:val="18"/>
        </w:rPr>
        <w:t xml:space="preserve"> = mb._Fld368RRef</w:t>
      </w:r>
    </w:p>
    <w:p w:rsidR="5C9BD560" w:rsidP="1F49532C" w:rsidRDefault="5C9BD560" w14:paraId="63AEAF94" w14:textId="32751394">
      <w:pPr>
        <w:shd w:val="clear" w:color="auto" w:fill="FFFFFF" w:themeFill="background1"/>
        <w:spacing w:line="300" w:lineRule="auto"/>
        <w:rPr>
          <w:rFonts w:ascii="OpenSans" w:hAnsi="OpenSans" w:eastAsia="OpenSans" w:cs="OpenSans"/>
          <w:color w:val="003366"/>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b/>
          <w:bCs/>
          <w:color w:val="336699"/>
          <w:sz w:val="18"/>
          <w:szCs w:val="18"/>
        </w:rPr>
        <w:t>where</w:t>
      </w: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r._description</w:t>
      </w:r>
      <w:proofErr w:type="spellEnd"/>
      <w:r w:rsidRPr="1F49532C">
        <w:rPr>
          <w:rFonts w:ascii="OpenSans" w:hAnsi="OpenSans" w:eastAsia="OpenSans" w:cs="OpenSans"/>
          <w:color w:val="000000" w:themeColor="text1"/>
          <w:sz w:val="18"/>
          <w:szCs w:val="18"/>
        </w:rPr>
        <w:t xml:space="preserve"> = </w:t>
      </w:r>
      <w:r w:rsidRPr="1F49532C">
        <w:rPr>
          <w:rFonts w:ascii="OpenSans" w:hAnsi="OpenSans" w:eastAsia="OpenSans" w:cs="OpenSans"/>
          <w:color w:val="003366"/>
          <w:sz w:val="18"/>
          <w:szCs w:val="18"/>
        </w:rPr>
        <w:t>'Regions'</w:t>
      </w:r>
    </w:p>
    <w:p w:rsidR="5C9BD560" w:rsidP="1F49532C" w:rsidRDefault="5C9BD560" w14:paraId="03550670" w14:textId="746686CF">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 </w:t>
      </w:r>
      <w:r w:rsidRPr="1F49532C">
        <w:rPr>
          <w:rFonts w:ascii="OpenSans" w:hAnsi="OpenSans" w:eastAsia="OpenSans" w:cs="OpenSans"/>
          <w:b/>
          <w:bCs/>
          <w:color w:val="336699"/>
          <w:sz w:val="18"/>
          <w:szCs w:val="18"/>
        </w:rPr>
        <w:t>as</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r </w:t>
      </w:r>
      <w:r w:rsidRPr="1F49532C">
        <w:rPr>
          <w:rFonts w:ascii="OpenSans" w:hAnsi="OpenSans" w:eastAsia="OpenSans" w:cs="OpenSans"/>
          <w:b/>
          <w:bCs/>
          <w:color w:val="336699"/>
          <w:sz w:val="18"/>
          <w:szCs w:val="18"/>
        </w:rPr>
        <w:t>on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r._fld2207rref = cu._</w:t>
      </w:r>
      <w:proofErr w:type="spellStart"/>
      <w:r w:rsidRPr="1F49532C">
        <w:rPr>
          <w:rFonts w:ascii="OpenSans" w:hAnsi="OpenSans" w:eastAsia="OpenSans" w:cs="OpenSans"/>
          <w:color w:val="000000" w:themeColor="text1"/>
          <w:sz w:val="18"/>
          <w:szCs w:val="18"/>
        </w:rPr>
        <w:t>IDRRef</w:t>
      </w:r>
      <w:proofErr w:type="spellEnd"/>
    </w:p>
    <w:p w:rsidR="5C9BD560" w:rsidP="1F49532C" w:rsidRDefault="5C9BD560" w14:paraId="39882437" w14:textId="6DA3A21A">
      <w:pPr>
        <w:shd w:val="clear" w:color="auto" w:fill="FFFFFF" w:themeFill="background1"/>
        <w:spacing w:line="300" w:lineRule="auto"/>
        <w:rPr>
          <w:rFonts w:ascii="OpenSans" w:hAnsi="OpenSans" w:eastAsia="OpenSans" w:cs="OpenSans"/>
          <w:color w:val="008200"/>
          <w:sz w:val="18"/>
          <w:szCs w:val="18"/>
        </w:rPr>
      </w:pPr>
      <w:r w:rsidRPr="1F49532C">
        <w:rPr>
          <w:rFonts w:ascii="OpenSans" w:hAnsi="OpenSans" w:eastAsia="OpenSans" w:cs="OpenSans"/>
          <w:color w:val="008200"/>
          <w:sz w:val="18"/>
          <w:szCs w:val="18"/>
        </w:rPr>
        <w:t>-- places</w:t>
      </w:r>
    </w:p>
    <w:p w:rsidR="5C9BD560" w:rsidP="1F49532C" w:rsidRDefault="5C9BD560" w14:paraId="0F6550B5" w14:textId="6E6972AC">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FF1493"/>
          <w:sz w:val="18"/>
          <w:szCs w:val="18"/>
        </w:rPr>
        <w:t>left</w:t>
      </w:r>
      <w:r w:rsidRPr="1F49532C">
        <w:rPr>
          <w:rFonts w:ascii="OpenSans" w:hAnsi="OpenSans" w:eastAsia="OpenSans" w:cs="OpenSans"/>
          <w:color w:val="333333"/>
          <w:sz w:val="18"/>
          <w:szCs w:val="18"/>
        </w:rPr>
        <w:t xml:space="preserve"> </w:t>
      </w:r>
      <w:r w:rsidRPr="1F49532C">
        <w:rPr>
          <w:rFonts w:ascii="OpenSans" w:hAnsi="OpenSans" w:eastAsia="OpenSans" w:cs="OpenSans"/>
          <w:color w:val="808080" w:themeColor="background1" w:themeShade="80"/>
          <w:sz w:val="18"/>
          <w:szCs w:val="18"/>
        </w:rPr>
        <w:t>join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 </w:t>
      </w:r>
      <w:r w:rsidRPr="1F49532C">
        <w:rPr>
          <w:rFonts w:ascii="OpenSans" w:hAnsi="OpenSans" w:eastAsia="OpenSans" w:cs="OpenSans"/>
          <w:b/>
          <w:bCs/>
          <w:color w:val="336699"/>
          <w:sz w:val="18"/>
          <w:szCs w:val="18"/>
        </w:rPr>
        <w:t>select</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rg._fld2207rref, rg._fld2206rref, mb._</w:t>
      </w:r>
      <w:proofErr w:type="spellStart"/>
      <w:r w:rsidRPr="1F49532C">
        <w:rPr>
          <w:rFonts w:ascii="OpenSans" w:hAnsi="OpenSans" w:eastAsia="OpenSans" w:cs="OpenSans"/>
          <w:color w:val="000000" w:themeColor="text1"/>
          <w:sz w:val="18"/>
          <w:szCs w:val="18"/>
        </w:rPr>
        <w:t>IDRRef</w:t>
      </w:r>
      <w:proofErr w:type="spellEnd"/>
      <w:r w:rsidRPr="1F49532C">
        <w:rPr>
          <w:rFonts w:ascii="OpenSans" w:hAnsi="OpenSans" w:eastAsia="OpenSans" w:cs="OpenSans"/>
          <w:color w:val="000000" w:themeColor="text1"/>
          <w:sz w:val="18"/>
          <w:szCs w:val="18"/>
        </w:rPr>
        <w:t xml:space="preserve">, </w:t>
      </w:r>
      <w:proofErr w:type="spellStart"/>
      <w:r w:rsidRPr="1F49532C">
        <w:rPr>
          <w:rFonts w:ascii="OpenSans" w:hAnsi="OpenSans" w:eastAsia="OpenSans" w:cs="OpenSans"/>
          <w:color w:val="000000" w:themeColor="text1"/>
          <w:sz w:val="18"/>
          <w:szCs w:val="18"/>
        </w:rPr>
        <w:t>mb._Description</w:t>
      </w:r>
      <w:proofErr w:type="spellEnd"/>
      <w:r w:rsidRPr="1F49532C">
        <w:rPr>
          <w:rFonts w:ascii="OpenSans" w:hAnsi="OpenSans" w:eastAsia="OpenSans" w:cs="OpenSans"/>
          <w:color w:val="000000" w:themeColor="text1"/>
          <w:sz w:val="18"/>
          <w:szCs w:val="18"/>
        </w:rPr>
        <w:t xml:space="preserve">, </w:t>
      </w:r>
      <w:proofErr w:type="spellStart"/>
      <w:r w:rsidRPr="1F49532C">
        <w:rPr>
          <w:rFonts w:ascii="OpenSans" w:hAnsi="OpenSans" w:eastAsia="OpenSans" w:cs="OpenSans"/>
          <w:color w:val="000000" w:themeColor="text1"/>
          <w:sz w:val="18"/>
          <w:szCs w:val="18"/>
        </w:rPr>
        <w:t>mb._code</w:t>
      </w:r>
      <w:proofErr w:type="spellEnd"/>
    </w:p>
    <w:p w:rsidR="5C9BD560" w:rsidP="1F49532C" w:rsidRDefault="5C9BD560" w14:paraId="6101F35F" w14:textId="5266254F">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b/>
          <w:bCs/>
          <w:color w:val="336699"/>
          <w:sz w:val="18"/>
          <w:szCs w:val="18"/>
        </w:rPr>
        <w:t>from</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scm_dwh.dbo._InfoRg2204 </w:t>
      </w:r>
      <w:proofErr w:type="spellStart"/>
      <w:r w:rsidRPr="1F49532C">
        <w:rPr>
          <w:rFonts w:ascii="OpenSans" w:hAnsi="OpenSans" w:eastAsia="OpenSans" w:cs="OpenSans"/>
          <w:color w:val="000000" w:themeColor="text1"/>
          <w:sz w:val="18"/>
          <w:szCs w:val="18"/>
        </w:rPr>
        <w:t>rg</w:t>
      </w:r>
      <w:proofErr w:type="spellEnd"/>
    </w:p>
    <w:p w:rsidR="5C9BD560" w:rsidP="1F49532C" w:rsidRDefault="5C9BD560" w14:paraId="219B99DE" w14:textId="3C3E6376">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b/>
          <w:bCs/>
          <w:color w:val="336699"/>
          <w:sz w:val="18"/>
          <w:szCs w:val="18"/>
        </w:rPr>
        <w:t>inner</w:t>
      </w:r>
      <w:r w:rsidRPr="1F49532C">
        <w:rPr>
          <w:rFonts w:ascii="OpenSans" w:hAnsi="OpenSans" w:eastAsia="OpenSans" w:cs="OpenSans"/>
          <w:color w:val="333333"/>
          <w:sz w:val="18"/>
          <w:szCs w:val="18"/>
        </w:rPr>
        <w:t xml:space="preserve"> </w:t>
      </w:r>
      <w:r w:rsidRPr="1F49532C">
        <w:rPr>
          <w:rFonts w:ascii="OpenSans" w:hAnsi="OpenSans" w:eastAsia="OpenSans" w:cs="OpenSans"/>
          <w:color w:val="808080" w:themeColor="background1" w:themeShade="80"/>
          <w:sz w:val="18"/>
          <w:szCs w:val="18"/>
        </w:rPr>
        <w:t>join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scm_dwh.dbo._Reference37 mb </w:t>
      </w:r>
      <w:r w:rsidRPr="1F49532C">
        <w:rPr>
          <w:rFonts w:ascii="OpenSans" w:hAnsi="OpenSans" w:eastAsia="OpenSans" w:cs="OpenSans"/>
          <w:b/>
          <w:bCs/>
          <w:color w:val="336699"/>
          <w:sz w:val="18"/>
          <w:szCs w:val="18"/>
        </w:rPr>
        <w:t>on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mb._</w:t>
      </w:r>
      <w:proofErr w:type="spellStart"/>
      <w:r w:rsidRPr="1F49532C">
        <w:rPr>
          <w:rFonts w:ascii="OpenSans" w:hAnsi="OpenSans" w:eastAsia="OpenSans" w:cs="OpenSans"/>
          <w:color w:val="000000" w:themeColor="text1"/>
          <w:sz w:val="18"/>
          <w:szCs w:val="18"/>
        </w:rPr>
        <w:t>idrref</w:t>
      </w:r>
      <w:proofErr w:type="spellEnd"/>
      <w:r w:rsidRPr="1F49532C">
        <w:rPr>
          <w:rFonts w:ascii="OpenSans" w:hAnsi="OpenSans" w:eastAsia="OpenSans" w:cs="OpenSans"/>
          <w:color w:val="000000" w:themeColor="text1"/>
          <w:sz w:val="18"/>
          <w:szCs w:val="18"/>
        </w:rPr>
        <w:t xml:space="preserve"> = rg._fld2205rref</w:t>
      </w:r>
    </w:p>
    <w:p w:rsidR="5C9BD560" w:rsidP="1F49532C" w:rsidRDefault="5C9BD560" w14:paraId="6B3F6F8A" w14:textId="15564BCE">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b/>
          <w:bCs/>
          <w:color w:val="336699"/>
          <w:sz w:val="18"/>
          <w:szCs w:val="18"/>
        </w:rPr>
        <w:t>inner</w:t>
      </w:r>
      <w:r w:rsidRPr="1F49532C">
        <w:rPr>
          <w:rFonts w:ascii="OpenSans" w:hAnsi="OpenSans" w:eastAsia="OpenSans" w:cs="OpenSans"/>
          <w:color w:val="333333"/>
          <w:sz w:val="18"/>
          <w:szCs w:val="18"/>
        </w:rPr>
        <w:t xml:space="preserve"> </w:t>
      </w:r>
      <w:r w:rsidRPr="1F49532C">
        <w:rPr>
          <w:rFonts w:ascii="OpenSans" w:hAnsi="OpenSans" w:eastAsia="OpenSans" w:cs="OpenSans"/>
          <w:color w:val="808080" w:themeColor="background1" w:themeShade="80"/>
          <w:sz w:val="18"/>
          <w:szCs w:val="18"/>
        </w:rPr>
        <w:t>join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scm_dwh.dbo._Reference55 r </w:t>
      </w:r>
      <w:r w:rsidRPr="1F49532C">
        <w:rPr>
          <w:rFonts w:ascii="OpenSans" w:hAnsi="OpenSans" w:eastAsia="OpenSans" w:cs="OpenSans"/>
          <w:b/>
          <w:bCs/>
          <w:color w:val="336699"/>
          <w:sz w:val="18"/>
          <w:szCs w:val="18"/>
        </w:rPr>
        <w:t>on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r._</w:t>
      </w:r>
      <w:proofErr w:type="spellStart"/>
      <w:r w:rsidRPr="1F49532C">
        <w:rPr>
          <w:rFonts w:ascii="OpenSans" w:hAnsi="OpenSans" w:eastAsia="OpenSans" w:cs="OpenSans"/>
          <w:color w:val="000000" w:themeColor="text1"/>
          <w:sz w:val="18"/>
          <w:szCs w:val="18"/>
        </w:rPr>
        <w:t>idrref</w:t>
      </w:r>
      <w:proofErr w:type="spellEnd"/>
      <w:r w:rsidRPr="1F49532C">
        <w:rPr>
          <w:rFonts w:ascii="OpenSans" w:hAnsi="OpenSans" w:eastAsia="OpenSans" w:cs="OpenSans"/>
          <w:color w:val="000000" w:themeColor="text1"/>
          <w:sz w:val="18"/>
          <w:szCs w:val="18"/>
        </w:rPr>
        <w:t xml:space="preserve"> = mb._Fld368RRef</w:t>
      </w:r>
    </w:p>
    <w:p w:rsidR="5C9BD560" w:rsidP="1F49532C" w:rsidRDefault="5C9BD560" w14:paraId="7FAD9413" w14:textId="10054391">
      <w:pPr>
        <w:shd w:val="clear" w:color="auto" w:fill="FFFFFF" w:themeFill="background1"/>
        <w:spacing w:line="300" w:lineRule="auto"/>
        <w:rPr>
          <w:rFonts w:ascii="OpenSans" w:hAnsi="OpenSans" w:eastAsia="OpenSans" w:cs="OpenSans"/>
          <w:color w:val="003366"/>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b/>
          <w:bCs/>
          <w:color w:val="336699"/>
          <w:sz w:val="18"/>
          <w:szCs w:val="18"/>
        </w:rPr>
        <w:t>where</w:t>
      </w: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r._description</w:t>
      </w:r>
      <w:proofErr w:type="spellEnd"/>
      <w:r w:rsidRPr="1F49532C">
        <w:rPr>
          <w:rFonts w:ascii="OpenSans" w:hAnsi="OpenSans" w:eastAsia="OpenSans" w:cs="OpenSans"/>
          <w:color w:val="000000" w:themeColor="text1"/>
          <w:sz w:val="18"/>
          <w:szCs w:val="18"/>
        </w:rPr>
        <w:t xml:space="preserve"> = </w:t>
      </w:r>
      <w:r w:rsidRPr="1F49532C">
        <w:rPr>
          <w:rFonts w:ascii="OpenSans" w:hAnsi="OpenSans" w:eastAsia="OpenSans" w:cs="OpenSans"/>
          <w:color w:val="003366"/>
          <w:sz w:val="18"/>
          <w:szCs w:val="18"/>
        </w:rPr>
        <w:t>'Places'</w:t>
      </w:r>
    </w:p>
    <w:p w:rsidR="5C9BD560" w:rsidP="1F49532C" w:rsidRDefault="5C9BD560" w14:paraId="2A1FDEED" w14:textId="6F0C5CDB">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 </w:t>
      </w:r>
      <w:r w:rsidRPr="1F49532C">
        <w:rPr>
          <w:rFonts w:ascii="OpenSans" w:hAnsi="OpenSans" w:eastAsia="OpenSans" w:cs="OpenSans"/>
          <w:b/>
          <w:bCs/>
          <w:color w:val="336699"/>
          <w:sz w:val="18"/>
          <w:szCs w:val="18"/>
        </w:rPr>
        <w:t>as</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p </w:t>
      </w:r>
      <w:r w:rsidRPr="1F49532C">
        <w:rPr>
          <w:rFonts w:ascii="OpenSans" w:hAnsi="OpenSans" w:eastAsia="OpenSans" w:cs="OpenSans"/>
          <w:b/>
          <w:bCs/>
          <w:color w:val="336699"/>
          <w:sz w:val="18"/>
          <w:szCs w:val="18"/>
        </w:rPr>
        <w:t>on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p._fld2207rref = r._</w:t>
      </w:r>
      <w:proofErr w:type="spellStart"/>
      <w:r w:rsidRPr="1F49532C">
        <w:rPr>
          <w:rFonts w:ascii="OpenSans" w:hAnsi="OpenSans" w:eastAsia="OpenSans" w:cs="OpenSans"/>
          <w:color w:val="000000" w:themeColor="text1"/>
          <w:sz w:val="18"/>
          <w:szCs w:val="18"/>
        </w:rPr>
        <w:t>IDRRef</w:t>
      </w:r>
      <w:proofErr w:type="spellEnd"/>
    </w:p>
    <w:p w:rsidR="5C9BD560" w:rsidP="1F49532C" w:rsidRDefault="5C9BD560" w14:paraId="7F8FA150" w14:textId="3A9D59A8">
      <w:pPr>
        <w:shd w:val="clear" w:color="auto" w:fill="FFFFFF" w:themeFill="background1"/>
        <w:spacing w:line="300" w:lineRule="auto"/>
        <w:rPr>
          <w:rFonts w:ascii="OpenSans" w:hAnsi="OpenSans" w:eastAsia="OpenSans" w:cs="OpenSans"/>
          <w:color w:val="008200"/>
          <w:sz w:val="18"/>
          <w:szCs w:val="18"/>
        </w:rPr>
      </w:pPr>
      <w:r w:rsidRPr="1F49532C">
        <w:rPr>
          <w:rFonts w:ascii="OpenSans" w:hAnsi="OpenSans" w:eastAsia="OpenSans" w:cs="OpenSans"/>
          <w:color w:val="008200"/>
          <w:sz w:val="18"/>
          <w:szCs w:val="18"/>
        </w:rPr>
        <w:t>-- warehouses</w:t>
      </w:r>
    </w:p>
    <w:p w:rsidR="5C9BD560" w:rsidP="1F49532C" w:rsidRDefault="5C9BD560" w14:paraId="58853268" w14:textId="6C50E318">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FF1493"/>
          <w:sz w:val="18"/>
          <w:szCs w:val="18"/>
        </w:rPr>
        <w:t>left</w:t>
      </w:r>
      <w:r w:rsidRPr="1F49532C">
        <w:rPr>
          <w:rFonts w:ascii="OpenSans" w:hAnsi="OpenSans" w:eastAsia="OpenSans" w:cs="OpenSans"/>
          <w:color w:val="333333"/>
          <w:sz w:val="18"/>
          <w:szCs w:val="18"/>
        </w:rPr>
        <w:t xml:space="preserve"> </w:t>
      </w:r>
      <w:r w:rsidRPr="1F49532C">
        <w:rPr>
          <w:rFonts w:ascii="OpenSans" w:hAnsi="OpenSans" w:eastAsia="OpenSans" w:cs="OpenSans"/>
          <w:color w:val="808080" w:themeColor="background1" w:themeShade="80"/>
          <w:sz w:val="18"/>
          <w:szCs w:val="18"/>
        </w:rPr>
        <w:t>join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w:t>
      </w:r>
    </w:p>
    <w:p w:rsidR="5C9BD560" w:rsidP="1F49532C" w:rsidRDefault="5C9BD560" w14:paraId="709C6646" w14:textId="3E66B20D">
      <w:pPr>
        <w:shd w:val="clear" w:color="auto" w:fill="FFFFFF" w:themeFill="background1"/>
        <w:spacing w:line="300" w:lineRule="auto"/>
        <w:rPr>
          <w:rFonts w:ascii="OpenSans" w:hAnsi="OpenSans" w:eastAsia="OpenSans" w:cs="OpenSans"/>
          <w:b/>
          <w:bCs/>
          <w:color w:val="336699"/>
          <w:sz w:val="18"/>
          <w:szCs w:val="18"/>
        </w:rPr>
      </w:pPr>
      <w:r w:rsidRPr="1F49532C">
        <w:rPr>
          <w:rFonts w:ascii="OpenSans" w:hAnsi="OpenSans" w:eastAsia="OpenSans" w:cs="OpenSans"/>
          <w:b/>
          <w:bCs/>
          <w:color w:val="336699"/>
          <w:sz w:val="18"/>
          <w:szCs w:val="18"/>
        </w:rPr>
        <w:t>select</w:t>
      </w:r>
    </w:p>
    <w:p w:rsidR="5C9BD560" w:rsidP="1F49532C" w:rsidRDefault="5C9BD560" w14:paraId="021A2D28" w14:textId="7443B0B2">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mb._</w:t>
      </w:r>
      <w:proofErr w:type="spellStart"/>
      <w:r w:rsidRPr="1F49532C">
        <w:rPr>
          <w:rFonts w:ascii="OpenSans" w:hAnsi="OpenSans" w:eastAsia="OpenSans" w:cs="OpenSans"/>
          <w:color w:val="000000" w:themeColor="text1"/>
          <w:sz w:val="18"/>
          <w:szCs w:val="18"/>
        </w:rPr>
        <w:t>idrref</w:t>
      </w:r>
      <w:proofErr w:type="spellEnd"/>
      <w:r w:rsidRPr="1F49532C">
        <w:rPr>
          <w:rFonts w:ascii="OpenSans" w:hAnsi="OpenSans" w:eastAsia="OpenSans" w:cs="OpenSans"/>
          <w:color w:val="000000" w:themeColor="text1"/>
          <w:sz w:val="18"/>
          <w:szCs w:val="18"/>
        </w:rPr>
        <w:t xml:space="preserve"> </w:t>
      </w:r>
      <w:r w:rsidRPr="1F49532C">
        <w:rPr>
          <w:rFonts w:ascii="OpenSans" w:hAnsi="OpenSans" w:eastAsia="OpenSans" w:cs="OpenSans"/>
          <w:b/>
          <w:bCs/>
          <w:color w:val="336699"/>
          <w:sz w:val="18"/>
          <w:szCs w:val="18"/>
        </w:rPr>
        <w:t>as</w:t>
      </w: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Place_UUID</w:t>
      </w:r>
      <w:proofErr w:type="spellEnd"/>
    </w:p>
    <w:p w:rsidR="5C9BD560" w:rsidP="1F49532C" w:rsidRDefault="5C9BD560" w14:paraId="16872E9A" w14:textId="5C1C78C3">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000000" w:themeColor="text1"/>
          <w:sz w:val="18"/>
          <w:szCs w:val="18"/>
        </w:rPr>
        <w:t>,</w:t>
      </w:r>
      <w:proofErr w:type="spellStart"/>
      <w:r w:rsidRPr="1F49532C">
        <w:rPr>
          <w:rFonts w:ascii="OpenSans" w:hAnsi="OpenSans" w:eastAsia="OpenSans" w:cs="OpenSans"/>
          <w:color w:val="000000" w:themeColor="text1"/>
          <w:sz w:val="18"/>
          <w:szCs w:val="18"/>
        </w:rPr>
        <w:t>wp._code</w:t>
      </w:r>
      <w:proofErr w:type="spellEnd"/>
    </w:p>
    <w:p w:rsidR="5C9BD560" w:rsidP="1F49532C" w:rsidRDefault="5C9BD560" w14:paraId="1ED24717" w14:textId="3AEDB4E3">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000000" w:themeColor="text1"/>
          <w:sz w:val="18"/>
          <w:szCs w:val="18"/>
        </w:rPr>
        <w:t>,</w:t>
      </w:r>
      <w:proofErr w:type="spellStart"/>
      <w:r w:rsidRPr="1F49532C">
        <w:rPr>
          <w:rFonts w:ascii="OpenSans" w:hAnsi="OpenSans" w:eastAsia="OpenSans" w:cs="OpenSans"/>
          <w:color w:val="000000" w:themeColor="text1"/>
          <w:sz w:val="18"/>
          <w:szCs w:val="18"/>
        </w:rPr>
        <w:t>wp._Description</w:t>
      </w:r>
      <w:proofErr w:type="spellEnd"/>
    </w:p>
    <w:p w:rsidR="5C9BD560" w:rsidP="1F49532C" w:rsidRDefault="5C9BD560" w14:paraId="0D67DF5E" w14:textId="239DC270">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000000" w:themeColor="text1"/>
          <w:sz w:val="18"/>
          <w:szCs w:val="18"/>
        </w:rPr>
        <w:t>,wp._Fld371</w:t>
      </w:r>
    </w:p>
    <w:p w:rsidR="5C9BD560" w:rsidP="1F49532C" w:rsidRDefault="5C9BD560" w14:paraId="3ECC8CC7" w14:textId="3928B306">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000000" w:themeColor="text1"/>
          <w:sz w:val="18"/>
          <w:szCs w:val="18"/>
        </w:rPr>
        <w:t>,wp._</w:t>
      </w:r>
      <w:proofErr w:type="spellStart"/>
      <w:r w:rsidRPr="1F49532C">
        <w:rPr>
          <w:rFonts w:ascii="OpenSans" w:hAnsi="OpenSans" w:eastAsia="OpenSans" w:cs="OpenSans"/>
          <w:color w:val="000000" w:themeColor="text1"/>
          <w:sz w:val="18"/>
          <w:szCs w:val="18"/>
        </w:rPr>
        <w:t>idrref</w:t>
      </w:r>
      <w:proofErr w:type="spellEnd"/>
    </w:p>
    <w:p w:rsidR="5C9BD560" w:rsidP="1F49532C" w:rsidRDefault="5C9BD560" w14:paraId="48FCDF3C" w14:textId="023F23D6">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b/>
          <w:bCs/>
          <w:color w:val="336699"/>
          <w:sz w:val="18"/>
          <w:szCs w:val="18"/>
        </w:rPr>
        <w:t>from</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scm_dwh.dbo._InfoRg2204 </w:t>
      </w:r>
      <w:proofErr w:type="spellStart"/>
      <w:r w:rsidRPr="1F49532C">
        <w:rPr>
          <w:rFonts w:ascii="OpenSans" w:hAnsi="OpenSans" w:eastAsia="OpenSans" w:cs="OpenSans"/>
          <w:color w:val="000000" w:themeColor="text1"/>
          <w:sz w:val="18"/>
          <w:szCs w:val="18"/>
        </w:rPr>
        <w:t>rg</w:t>
      </w:r>
      <w:proofErr w:type="spellEnd"/>
    </w:p>
    <w:p w:rsidR="5C9BD560" w:rsidP="1F49532C" w:rsidRDefault="5C9BD560" w14:paraId="4504F49C" w14:textId="2CCD0FA6">
      <w:pPr>
        <w:shd w:val="clear" w:color="auto" w:fill="FFFFFF" w:themeFill="background1"/>
        <w:spacing w:line="300" w:lineRule="auto"/>
        <w:rPr>
          <w:rFonts w:ascii="OpenSans" w:hAnsi="OpenSans" w:eastAsia="OpenSans" w:cs="OpenSans"/>
          <w:color w:val="008200"/>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b/>
          <w:bCs/>
          <w:color w:val="336699"/>
          <w:sz w:val="18"/>
          <w:szCs w:val="18"/>
        </w:rPr>
        <w:t>inner</w:t>
      </w:r>
      <w:r w:rsidRPr="1F49532C">
        <w:rPr>
          <w:rFonts w:ascii="OpenSans" w:hAnsi="OpenSans" w:eastAsia="OpenSans" w:cs="OpenSans"/>
          <w:color w:val="333333"/>
          <w:sz w:val="18"/>
          <w:szCs w:val="18"/>
        </w:rPr>
        <w:t xml:space="preserve"> </w:t>
      </w:r>
      <w:r w:rsidRPr="1F49532C">
        <w:rPr>
          <w:rFonts w:ascii="OpenSans" w:hAnsi="OpenSans" w:eastAsia="OpenSans" w:cs="OpenSans"/>
          <w:color w:val="808080" w:themeColor="background1" w:themeShade="80"/>
          <w:sz w:val="18"/>
          <w:szCs w:val="18"/>
        </w:rPr>
        <w:t>join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scm_dwh.dbo._Reference37 mb </w:t>
      </w:r>
      <w:r w:rsidRPr="1F49532C">
        <w:rPr>
          <w:rFonts w:ascii="OpenSans" w:hAnsi="OpenSans" w:eastAsia="OpenSans" w:cs="OpenSans"/>
          <w:b/>
          <w:bCs/>
          <w:color w:val="336699"/>
          <w:sz w:val="18"/>
          <w:szCs w:val="18"/>
        </w:rPr>
        <w:t>on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mb._</w:t>
      </w:r>
      <w:proofErr w:type="spellStart"/>
      <w:r w:rsidRPr="1F49532C">
        <w:rPr>
          <w:rFonts w:ascii="OpenSans" w:hAnsi="OpenSans" w:eastAsia="OpenSans" w:cs="OpenSans"/>
          <w:color w:val="000000" w:themeColor="text1"/>
          <w:sz w:val="18"/>
          <w:szCs w:val="18"/>
        </w:rPr>
        <w:t>idrref</w:t>
      </w:r>
      <w:proofErr w:type="spellEnd"/>
      <w:r w:rsidRPr="1F49532C">
        <w:rPr>
          <w:rFonts w:ascii="OpenSans" w:hAnsi="OpenSans" w:eastAsia="OpenSans" w:cs="OpenSans"/>
          <w:color w:val="000000" w:themeColor="text1"/>
          <w:sz w:val="18"/>
          <w:szCs w:val="18"/>
        </w:rPr>
        <w:t xml:space="preserve"> = rg._fld2205rref </w:t>
      </w:r>
      <w:r w:rsidRPr="1F49532C">
        <w:rPr>
          <w:rFonts w:ascii="OpenSans" w:hAnsi="OpenSans" w:eastAsia="OpenSans" w:cs="OpenSans"/>
          <w:color w:val="008200"/>
          <w:sz w:val="18"/>
          <w:szCs w:val="18"/>
        </w:rPr>
        <w:t>--</w:t>
      </w:r>
    </w:p>
    <w:p w:rsidR="5C9BD560" w:rsidP="1F49532C" w:rsidRDefault="5C9BD560" w14:paraId="32F5B56A" w14:textId="038D3B15">
      <w:pPr>
        <w:shd w:val="clear" w:color="auto" w:fill="FFFFFF" w:themeFill="background1"/>
        <w:spacing w:line="300" w:lineRule="auto"/>
        <w:rPr>
          <w:rFonts w:ascii="OpenSans" w:hAnsi="OpenSans" w:eastAsia="OpenSans" w:cs="OpenSans"/>
          <w:color w:val="008200"/>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b/>
          <w:bCs/>
          <w:color w:val="336699"/>
          <w:sz w:val="18"/>
          <w:szCs w:val="18"/>
        </w:rPr>
        <w:t>inner</w:t>
      </w:r>
      <w:r w:rsidRPr="1F49532C">
        <w:rPr>
          <w:rFonts w:ascii="OpenSans" w:hAnsi="OpenSans" w:eastAsia="OpenSans" w:cs="OpenSans"/>
          <w:color w:val="333333"/>
          <w:sz w:val="18"/>
          <w:szCs w:val="18"/>
        </w:rPr>
        <w:t xml:space="preserve"> </w:t>
      </w:r>
      <w:r w:rsidRPr="1F49532C">
        <w:rPr>
          <w:rFonts w:ascii="OpenSans" w:hAnsi="OpenSans" w:eastAsia="OpenSans" w:cs="OpenSans"/>
          <w:color w:val="808080" w:themeColor="background1" w:themeShade="80"/>
          <w:sz w:val="18"/>
          <w:szCs w:val="18"/>
        </w:rPr>
        <w:t>join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_Reference37 wp </w:t>
      </w:r>
      <w:r w:rsidRPr="1F49532C">
        <w:rPr>
          <w:rFonts w:ascii="OpenSans" w:hAnsi="OpenSans" w:eastAsia="OpenSans" w:cs="OpenSans"/>
          <w:b/>
          <w:bCs/>
          <w:color w:val="336699"/>
          <w:sz w:val="18"/>
          <w:szCs w:val="18"/>
        </w:rPr>
        <w:t>on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wp._</w:t>
      </w:r>
      <w:proofErr w:type="spellStart"/>
      <w:r w:rsidRPr="1F49532C">
        <w:rPr>
          <w:rFonts w:ascii="OpenSans" w:hAnsi="OpenSans" w:eastAsia="OpenSans" w:cs="OpenSans"/>
          <w:color w:val="000000" w:themeColor="text1"/>
          <w:sz w:val="18"/>
          <w:szCs w:val="18"/>
        </w:rPr>
        <w:t>idrref</w:t>
      </w:r>
      <w:proofErr w:type="spellEnd"/>
      <w:r w:rsidRPr="1F49532C">
        <w:rPr>
          <w:rFonts w:ascii="OpenSans" w:hAnsi="OpenSans" w:eastAsia="OpenSans" w:cs="OpenSans"/>
          <w:color w:val="000000" w:themeColor="text1"/>
          <w:sz w:val="18"/>
          <w:szCs w:val="18"/>
        </w:rPr>
        <w:t xml:space="preserve"> = rg._fld2207rref    </w:t>
      </w:r>
      <w:r w:rsidRPr="1F49532C">
        <w:rPr>
          <w:rFonts w:ascii="OpenSans" w:hAnsi="OpenSans" w:eastAsia="OpenSans" w:cs="OpenSans"/>
          <w:color w:val="008200"/>
          <w:sz w:val="18"/>
          <w:szCs w:val="18"/>
        </w:rPr>
        <w:t>--</w:t>
      </w:r>
      <w:proofErr w:type="spellStart"/>
      <w:r w:rsidRPr="1F49532C">
        <w:rPr>
          <w:rFonts w:ascii="OpenSans" w:hAnsi="OpenSans" w:eastAsia="OpenSans" w:cs="OpenSans"/>
          <w:color w:val="008200"/>
          <w:sz w:val="18"/>
          <w:szCs w:val="18"/>
        </w:rPr>
        <w:t>Справочник.ЦБТ_СубъектыПланирования</w:t>
      </w:r>
      <w:proofErr w:type="spellEnd"/>
    </w:p>
    <w:p w:rsidR="5C9BD560" w:rsidP="1F49532C" w:rsidRDefault="5C9BD560" w14:paraId="6674884D" w14:textId="32638AF7">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b/>
          <w:bCs/>
          <w:color w:val="336699"/>
          <w:sz w:val="18"/>
          <w:szCs w:val="18"/>
        </w:rPr>
        <w:t>inner</w:t>
      </w:r>
      <w:r w:rsidRPr="1F49532C">
        <w:rPr>
          <w:rFonts w:ascii="OpenSans" w:hAnsi="OpenSans" w:eastAsia="OpenSans" w:cs="OpenSans"/>
          <w:color w:val="333333"/>
          <w:sz w:val="18"/>
          <w:szCs w:val="18"/>
        </w:rPr>
        <w:t xml:space="preserve"> </w:t>
      </w:r>
      <w:r w:rsidRPr="1F49532C">
        <w:rPr>
          <w:rFonts w:ascii="OpenSans" w:hAnsi="OpenSans" w:eastAsia="OpenSans" w:cs="OpenSans"/>
          <w:color w:val="808080" w:themeColor="background1" w:themeShade="80"/>
          <w:sz w:val="18"/>
          <w:szCs w:val="18"/>
        </w:rPr>
        <w:t>join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_Reference55 wpm1 </w:t>
      </w:r>
      <w:r w:rsidRPr="1F49532C">
        <w:rPr>
          <w:rFonts w:ascii="OpenSans" w:hAnsi="OpenSans" w:eastAsia="OpenSans" w:cs="OpenSans"/>
          <w:b/>
          <w:bCs/>
          <w:color w:val="336699"/>
          <w:sz w:val="18"/>
          <w:szCs w:val="18"/>
        </w:rPr>
        <w:t>on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wpm1._idrref = rg._fld2206rref  </w:t>
      </w:r>
    </w:p>
    <w:p w:rsidR="5C9BD560" w:rsidP="1F49532C" w:rsidRDefault="5C9BD560" w14:paraId="29EE4C8D" w14:textId="0B3826F0">
      <w:pPr>
        <w:shd w:val="clear" w:color="auto" w:fill="FFFFFF" w:themeFill="background1"/>
        <w:spacing w:line="300" w:lineRule="auto"/>
        <w:rPr>
          <w:rFonts w:ascii="OpenSans" w:hAnsi="OpenSans" w:eastAsia="OpenSans" w:cs="OpenSans"/>
          <w:color w:val="003366"/>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color w:val="808080" w:themeColor="background1" w:themeShade="80"/>
          <w:sz w:val="18"/>
          <w:szCs w:val="18"/>
        </w:rPr>
        <w:t>and</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wpm1._Description = </w:t>
      </w:r>
      <w:r w:rsidRPr="1F49532C">
        <w:rPr>
          <w:rFonts w:ascii="OpenSans" w:hAnsi="OpenSans" w:eastAsia="OpenSans" w:cs="OpenSans"/>
          <w:color w:val="003366"/>
          <w:sz w:val="18"/>
          <w:szCs w:val="18"/>
        </w:rPr>
        <w:t>'</w:t>
      </w:r>
      <w:proofErr w:type="spellStart"/>
      <w:r w:rsidRPr="1F49532C">
        <w:rPr>
          <w:rFonts w:ascii="OpenSans" w:hAnsi="OpenSans" w:eastAsia="OpenSans" w:cs="OpenSans"/>
          <w:color w:val="003366"/>
          <w:sz w:val="18"/>
          <w:szCs w:val="18"/>
        </w:rPr>
        <w:t>Склад</w:t>
      </w:r>
      <w:proofErr w:type="spellEnd"/>
      <w:r w:rsidRPr="1F49532C">
        <w:rPr>
          <w:rFonts w:ascii="OpenSans" w:hAnsi="OpenSans" w:eastAsia="OpenSans" w:cs="OpenSans"/>
          <w:color w:val="003366"/>
          <w:sz w:val="18"/>
          <w:szCs w:val="18"/>
        </w:rPr>
        <w:t>'</w:t>
      </w:r>
    </w:p>
    <w:p w:rsidR="5C9BD560" w:rsidP="1F49532C" w:rsidRDefault="5C9BD560" w14:paraId="5658CED1" w14:textId="137FC29A">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 </w:t>
      </w:r>
      <w:proofErr w:type="spellStart"/>
      <w:r w:rsidRPr="1F49532C">
        <w:rPr>
          <w:rFonts w:ascii="OpenSans" w:hAnsi="OpenSans" w:eastAsia="OpenSans" w:cs="OpenSans"/>
          <w:color w:val="000000" w:themeColor="text1"/>
          <w:sz w:val="18"/>
          <w:szCs w:val="18"/>
        </w:rPr>
        <w:t>wrh</w:t>
      </w:r>
      <w:proofErr w:type="spellEnd"/>
      <w:r w:rsidRPr="1F49532C">
        <w:rPr>
          <w:rFonts w:ascii="OpenSans" w:hAnsi="OpenSans" w:eastAsia="OpenSans" w:cs="OpenSans"/>
          <w:color w:val="000000" w:themeColor="text1"/>
          <w:sz w:val="18"/>
          <w:szCs w:val="18"/>
        </w:rPr>
        <w:t xml:space="preserve"> </w:t>
      </w:r>
      <w:r w:rsidRPr="1F49532C">
        <w:rPr>
          <w:rFonts w:ascii="OpenSans" w:hAnsi="OpenSans" w:eastAsia="OpenSans" w:cs="OpenSans"/>
          <w:b/>
          <w:bCs/>
          <w:color w:val="336699"/>
          <w:sz w:val="18"/>
          <w:szCs w:val="18"/>
        </w:rPr>
        <w:t>on</w:t>
      </w: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wrh.Place_UUID</w:t>
      </w:r>
      <w:proofErr w:type="spellEnd"/>
      <w:r w:rsidRPr="1F49532C">
        <w:rPr>
          <w:rFonts w:ascii="OpenSans" w:hAnsi="OpenSans" w:eastAsia="OpenSans" w:cs="OpenSans"/>
          <w:color w:val="000000" w:themeColor="text1"/>
          <w:sz w:val="18"/>
          <w:szCs w:val="18"/>
        </w:rPr>
        <w:t xml:space="preserve"> = p._</w:t>
      </w:r>
      <w:proofErr w:type="spellStart"/>
      <w:r w:rsidRPr="1F49532C">
        <w:rPr>
          <w:rFonts w:ascii="OpenSans" w:hAnsi="OpenSans" w:eastAsia="OpenSans" w:cs="OpenSans"/>
          <w:color w:val="000000" w:themeColor="text1"/>
          <w:sz w:val="18"/>
          <w:szCs w:val="18"/>
        </w:rPr>
        <w:t>IDRRef</w:t>
      </w:r>
      <w:proofErr w:type="spellEnd"/>
    </w:p>
    <w:p w:rsidR="5C9BD560" w:rsidP="1F49532C" w:rsidRDefault="5C9BD560" w14:paraId="1A201F88" w14:textId="60B51173">
      <w:pPr>
        <w:shd w:val="clear" w:color="auto" w:fill="FFFFFF" w:themeFill="background1"/>
        <w:spacing w:line="300" w:lineRule="auto"/>
        <w:rPr>
          <w:rFonts w:ascii="OpenSans" w:hAnsi="OpenSans" w:eastAsia="OpenSans" w:cs="OpenSans"/>
          <w:color w:val="008200"/>
          <w:sz w:val="18"/>
          <w:szCs w:val="18"/>
        </w:rPr>
      </w:pPr>
      <w:r w:rsidRPr="1F49532C">
        <w:rPr>
          <w:rFonts w:ascii="OpenSans" w:hAnsi="OpenSans" w:eastAsia="OpenSans" w:cs="OpenSans"/>
          <w:color w:val="008200"/>
          <w:sz w:val="18"/>
          <w:szCs w:val="18"/>
        </w:rPr>
        <w:t>-- warehouses owners</w:t>
      </w:r>
    </w:p>
    <w:p w:rsidR="5C9BD560" w:rsidP="1F49532C" w:rsidRDefault="5C9BD560" w14:paraId="248CEBF5" w14:textId="36D2CD91">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FF1493"/>
          <w:sz w:val="18"/>
          <w:szCs w:val="18"/>
        </w:rPr>
        <w:t>left</w:t>
      </w:r>
      <w:r w:rsidRPr="1F49532C">
        <w:rPr>
          <w:rFonts w:ascii="OpenSans" w:hAnsi="OpenSans" w:eastAsia="OpenSans" w:cs="OpenSans"/>
          <w:color w:val="333333"/>
          <w:sz w:val="18"/>
          <w:szCs w:val="18"/>
        </w:rPr>
        <w:t xml:space="preserve"> </w:t>
      </w:r>
      <w:r w:rsidRPr="1F49532C">
        <w:rPr>
          <w:rFonts w:ascii="OpenSans" w:hAnsi="OpenSans" w:eastAsia="OpenSans" w:cs="OpenSans"/>
          <w:color w:val="808080" w:themeColor="background1" w:themeShade="80"/>
          <w:sz w:val="18"/>
          <w:szCs w:val="18"/>
        </w:rPr>
        <w:t>join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w:t>
      </w:r>
    </w:p>
    <w:p w:rsidR="5C9BD560" w:rsidP="1F49532C" w:rsidRDefault="5C9BD560" w14:paraId="0B559CDD" w14:textId="31CB5C93">
      <w:pPr>
        <w:shd w:val="clear" w:color="auto" w:fill="FFFFFF" w:themeFill="background1"/>
        <w:spacing w:line="300" w:lineRule="auto"/>
        <w:rPr>
          <w:rFonts w:ascii="OpenSans" w:hAnsi="OpenSans" w:eastAsia="OpenSans" w:cs="OpenSans"/>
          <w:b/>
          <w:bCs/>
          <w:color w:val="336699"/>
          <w:sz w:val="18"/>
          <w:szCs w:val="18"/>
        </w:rPr>
      </w:pPr>
      <w:r w:rsidRPr="1F49532C">
        <w:rPr>
          <w:rFonts w:ascii="OpenSans" w:hAnsi="OpenSans" w:eastAsia="OpenSans" w:cs="OpenSans"/>
          <w:b/>
          <w:bCs/>
          <w:color w:val="336699"/>
          <w:sz w:val="18"/>
          <w:szCs w:val="18"/>
        </w:rPr>
        <w:t>select</w:t>
      </w:r>
    </w:p>
    <w:p w:rsidR="5C9BD560" w:rsidP="1F49532C" w:rsidRDefault="5C9BD560" w14:paraId="7EC7BE7A" w14:textId="0D3C0DC9">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mb._</w:t>
      </w:r>
      <w:proofErr w:type="spellStart"/>
      <w:r w:rsidRPr="1F49532C">
        <w:rPr>
          <w:rFonts w:ascii="OpenSans" w:hAnsi="OpenSans" w:eastAsia="OpenSans" w:cs="OpenSans"/>
          <w:color w:val="000000" w:themeColor="text1"/>
          <w:sz w:val="18"/>
          <w:szCs w:val="18"/>
        </w:rPr>
        <w:t>idrref</w:t>
      </w:r>
      <w:proofErr w:type="spellEnd"/>
      <w:r w:rsidRPr="1F49532C">
        <w:rPr>
          <w:rFonts w:ascii="OpenSans" w:hAnsi="OpenSans" w:eastAsia="OpenSans" w:cs="OpenSans"/>
          <w:color w:val="000000" w:themeColor="text1"/>
          <w:sz w:val="18"/>
          <w:szCs w:val="18"/>
        </w:rPr>
        <w:t xml:space="preserve"> </w:t>
      </w:r>
      <w:r w:rsidRPr="1F49532C">
        <w:rPr>
          <w:rFonts w:ascii="OpenSans" w:hAnsi="OpenSans" w:eastAsia="OpenSans" w:cs="OpenSans"/>
          <w:b/>
          <w:bCs/>
          <w:color w:val="336699"/>
          <w:sz w:val="18"/>
          <w:szCs w:val="18"/>
        </w:rPr>
        <w:t>as</w:t>
      </w: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WareHouse_UUID</w:t>
      </w:r>
      <w:proofErr w:type="spellEnd"/>
    </w:p>
    <w:p w:rsidR="5C9BD560" w:rsidP="1F49532C" w:rsidRDefault="5C9BD560" w14:paraId="2709E345" w14:textId="5FC38456">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000000" w:themeColor="text1"/>
          <w:sz w:val="18"/>
          <w:szCs w:val="18"/>
        </w:rPr>
        <w:t>,</w:t>
      </w:r>
      <w:proofErr w:type="spellStart"/>
      <w:r w:rsidRPr="1F49532C">
        <w:rPr>
          <w:rFonts w:ascii="OpenSans" w:hAnsi="OpenSans" w:eastAsia="OpenSans" w:cs="OpenSans"/>
          <w:color w:val="000000" w:themeColor="text1"/>
          <w:sz w:val="18"/>
          <w:szCs w:val="18"/>
        </w:rPr>
        <w:t>wp._code</w:t>
      </w:r>
      <w:proofErr w:type="spellEnd"/>
    </w:p>
    <w:p w:rsidR="5C9BD560" w:rsidP="1F49532C" w:rsidRDefault="5C9BD560" w14:paraId="3F831F3E" w14:textId="0D7E0AFA">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000000" w:themeColor="text1"/>
          <w:sz w:val="18"/>
          <w:szCs w:val="18"/>
        </w:rPr>
        <w:t>,</w:t>
      </w:r>
      <w:proofErr w:type="spellStart"/>
      <w:r w:rsidRPr="1F49532C">
        <w:rPr>
          <w:rFonts w:ascii="OpenSans" w:hAnsi="OpenSans" w:eastAsia="OpenSans" w:cs="OpenSans"/>
          <w:color w:val="000000" w:themeColor="text1"/>
          <w:sz w:val="18"/>
          <w:szCs w:val="18"/>
        </w:rPr>
        <w:t>wp._Description</w:t>
      </w:r>
      <w:proofErr w:type="spellEnd"/>
    </w:p>
    <w:p w:rsidR="5C9BD560" w:rsidP="1F49532C" w:rsidRDefault="5C9BD560" w14:paraId="6A1B8FBE" w14:textId="2F944BD2">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b/>
          <w:bCs/>
          <w:color w:val="336699"/>
          <w:sz w:val="18"/>
          <w:szCs w:val="18"/>
        </w:rPr>
        <w:t>from</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scm_dwh.dbo._InfoRg2204 </w:t>
      </w:r>
      <w:proofErr w:type="spellStart"/>
      <w:r w:rsidRPr="1F49532C">
        <w:rPr>
          <w:rFonts w:ascii="OpenSans" w:hAnsi="OpenSans" w:eastAsia="OpenSans" w:cs="OpenSans"/>
          <w:color w:val="000000" w:themeColor="text1"/>
          <w:sz w:val="18"/>
          <w:szCs w:val="18"/>
        </w:rPr>
        <w:t>rg</w:t>
      </w:r>
      <w:proofErr w:type="spellEnd"/>
    </w:p>
    <w:p w:rsidR="5C9BD560" w:rsidP="1F49532C" w:rsidRDefault="5C9BD560" w14:paraId="4EB90D63" w14:textId="751F6B21">
      <w:pPr>
        <w:shd w:val="clear" w:color="auto" w:fill="FFFFFF" w:themeFill="background1"/>
        <w:spacing w:line="300" w:lineRule="auto"/>
        <w:rPr>
          <w:rFonts w:ascii="OpenSans" w:hAnsi="OpenSans" w:eastAsia="OpenSans" w:cs="OpenSans"/>
          <w:color w:val="008200"/>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b/>
          <w:bCs/>
          <w:color w:val="336699"/>
          <w:sz w:val="18"/>
          <w:szCs w:val="18"/>
        </w:rPr>
        <w:t>inner</w:t>
      </w:r>
      <w:r w:rsidRPr="1F49532C">
        <w:rPr>
          <w:rFonts w:ascii="OpenSans" w:hAnsi="OpenSans" w:eastAsia="OpenSans" w:cs="OpenSans"/>
          <w:color w:val="333333"/>
          <w:sz w:val="18"/>
          <w:szCs w:val="18"/>
        </w:rPr>
        <w:t xml:space="preserve"> </w:t>
      </w:r>
      <w:r w:rsidRPr="1F49532C">
        <w:rPr>
          <w:rFonts w:ascii="OpenSans" w:hAnsi="OpenSans" w:eastAsia="OpenSans" w:cs="OpenSans"/>
          <w:color w:val="808080" w:themeColor="background1" w:themeShade="80"/>
          <w:sz w:val="18"/>
          <w:szCs w:val="18"/>
        </w:rPr>
        <w:t>join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scm_dwh.dbo._Reference37 mb </w:t>
      </w:r>
      <w:r w:rsidRPr="1F49532C">
        <w:rPr>
          <w:rFonts w:ascii="OpenSans" w:hAnsi="OpenSans" w:eastAsia="OpenSans" w:cs="OpenSans"/>
          <w:b/>
          <w:bCs/>
          <w:color w:val="336699"/>
          <w:sz w:val="18"/>
          <w:szCs w:val="18"/>
        </w:rPr>
        <w:t>on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mb._</w:t>
      </w:r>
      <w:proofErr w:type="spellStart"/>
      <w:r w:rsidRPr="1F49532C">
        <w:rPr>
          <w:rFonts w:ascii="OpenSans" w:hAnsi="OpenSans" w:eastAsia="OpenSans" w:cs="OpenSans"/>
          <w:color w:val="000000" w:themeColor="text1"/>
          <w:sz w:val="18"/>
          <w:szCs w:val="18"/>
        </w:rPr>
        <w:t>idrref</w:t>
      </w:r>
      <w:proofErr w:type="spellEnd"/>
      <w:r w:rsidRPr="1F49532C">
        <w:rPr>
          <w:rFonts w:ascii="OpenSans" w:hAnsi="OpenSans" w:eastAsia="OpenSans" w:cs="OpenSans"/>
          <w:color w:val="000000" w:themeColor="text1"/>
          <w:sz w:val="18"/>
          <w:szCs w:val="18"/>
        </w:rPr>
        <w:t xml:space="preserve"> = rg._fld2205rref </w:t>
      </w:r>
      <w:r w:rsidRPr="1F49532C">
        <w:rPr>
          <w:rFonts w:ascii="OpenSans" w:hAnsi="OpenSans" w:eastAsia="OpenSans" w:cs="OpenSans"/>
          <w:color w:val="008200"/>
          <w:sz w:val="18"/>
          <w:szCs w:val="18"/>
        </w:rPr>
        <w:t>--</w:t>
      </w:r>
    </w:p>
    <w:p w:rsidR="5C9BD560" w:rsidP="1F49532C" w:rsidRDefault="5C9BD560" w14:paraId="779A6D2D" w14:textId="54783936">
      <w:pPr>
        <w:shd w:val="clear" w:color="auto" w:fill="FFFFFF" w:themeFill="background1"/>
        <w:spacing w:line="300" w:lineRule="auto"/>
        <w:rPr>
          <w:rFonts w:ascii="OpenSans" w:hAnsi="OpenSans" w:eastAsia="OpenSans" w:cs="OpenSans"/>
          <w:color w:val="008200"/>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b/>
          <w:bCs/>
          <w:color w:val="336699"/>
          <w:sz w:val="18"/>
          <w:szCs w:val="18"/>
        </w:rPr>
        <w:t>inner</w:t>
      </w:r>
      <w:r w:rsidRPr="1F49532C">
        <w:rPr>
          <w:rFonts w:ascii="OpenSans" w:hAnsi="OpenSans" w:eastAsia="OpenSans" w:cs="OpenSans"/>
          <w:color w:val="333333"/>
          <w:sz w:val="18"/>
          <w:szCs w:val="18"/>
        </w:rPr>
        <w:t xml:space="preserve"> </w:t>
      </w:r>
      <w:r w:rsidRPr="1F49532C">
        <w:rPr>
          <w:rFonts w:ascii="OpenSans" w:hAnsi="OpenSans" w:eastAsia="OpenSans" w:cs="OpenSans"/>
          <w:color w:val="808080" w:themeColor="background1" w:themeShade="80"/>
          <w:sz w:val="18"/>
          <w:szCs w:val="18"/>
        </w:rPr>
        <w:t>join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_Reference37 wp </w:t>
      </w:r>
      <w:r w:rsidRPr="1F49532C">
        <w:rPr>
          <w:rFonts w:ascii="OpenSans" w:hAnsi="OpenSans" w:eastAsia="OpenSans" w:cs="OpenSans"/>
          <w:b/>
          <w:bCs/>
          <w:color w:val="336699"/>
          <w:sz w:val="18"/>
          <w:szCs w:val="18"/>
        </w:rPr>
        <w:t>on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wp._</w:t>
      </w:r>
      <w:proofErr w:type="spellStart"/>
      <w:r w:rsidRPr="1F49532C">
        <w:rPr>
          <w:rFonts w:ascii="OpenSans" w:hAnsi="OpenSans" w:eastAsia="OpenSans" w:cs="OpenSans"/>
          <w:color w:val="000000" w:themeColor="text1"/>
          <w:sz w:val="18"/>
          <w:szCs w:val="18"/>
        </w:rPr>
        <w:t>idrref</w:t>
      </w:r>
      <w:proofErr w:type="spellEnd"/>
      <w:r w:rsidRPr="1F49532C">
        <w:rPr>
          <w:rFonts w:ascii="OpenSans" w:hAnsi="OpenSans" w:eastAsia="OpenSans" w:cs="OpenSans"/>
          <w:color w:val="000000" w:themeColor="text1"/>
          <w:sz w:val="18"/>
          <w:szCs w:val="18"/>
        </w:rPr>
        <w:t xml:space="preserve"> = rg._fld2207rref    </w:t>
      </w:r>
      <w:r w:rsidRPr="1F49532C">
        <w:rPr>
          <w:rFonts w:ascii="OpenSans" w:hAnsi="OpenSans" w:eastAsia="OpenSans" w:cs="OpenSans"/>
          <w:color w:val="008200"/>
          <w:sz w:val="18"/>
          <w:szCs w:val="18"/>
        </w:rPr>
        <w:t>--</w:t>
      </w:r>
      <w:proofErr w:type="spellStart"/>
      <w:r w:rsidRPr="1F49532C">
        <w:rPr>
          <w:rFonts w:ascii="OpenSans" w:hAnsi="OpenSans" w:eastAsia="OpenSans" w:cs="OpenSans"/>
          <w:color w:val="008200"/>
          <w:sz w:val="18"/>
          <w:szCs w:val="18"/>
        </w:rPr>
        <w:t>Справочник.ЦБТ_СубъектыПланирования</w:t>
      </w:r>
      <w:proofErr w:type="spellEnd"/>
    </w:p>
    <w:p w:rsidR="5C9BD560" w:rsidP="1F49532C" w:rsidRDefault="5C9BD560" w14:paraId="39D0C3FE" w14:textId="0CA43167">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b/>
          <w:bCs/>
          <w:color w:val="336699"/>
          <w:sz w:val="18"/>
          <w:szCs w:val="18"/>
        </w:rPr>
        <w:t>inner</w:t>
      </w:r>
      <w:r w:rsidRPr="1F49532C">
        <w:rPr>
          <w:rFonts w:ascii="OpenSans" w:hAnsi="OpenSans" w:eastAsia="OpenSans" w:cs="OpenSans"/>
          <w:color w:val="333333"/>
          <w:sz w:val="18"/>
          <w:szCs w:val="18"/>
        </w:rPr>
        <w:t xml:space="preserve"> </w:t>
      </w:r>
      <w:r w:rsidRPr="1F49532C">
        <w:rPr>
          <w:rFonts w:ascii="OpenSans" w:hAnsi="OpenSans" w:eastAsia="OpenSans" w:cs="OpenSans"/>
          <w:color w:val="808080" w:themeColor="background1" w:themeShade="80"/>
          <w:sz w:val="18"/>
          <w:szCs w:val="18"/>
        </w:rPr>
        <w:t>join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_Reference55 wpm1 </w:t>
      </w:r>
      <w:r w:rsidRPr="1F49532C">
        <w:rPr>
          <w:rFonts w:ascii="OpenSans" w:hAnsi="OpenSans" w:eastAsia="OpenSans" w:cs="OpenSans"/>
          <w:b/>
          <w:bCs/>
          <w:color w:val="336699"/>
          <w:sz w:val="18"/>
          <w:szCs w:val="18"/>
        </w:rPr>
        <w:t>on</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wpm1._idrref = rg._fld2206rref  </w:t>
      </w:r>
    </w:p>
    <w:p w:rsidR="5C9BD560" w:rsidP="1F49532C" w:rsidRDefault="5C9BD560" w14:paraId="347F25B8" w14:textId="02FAF920">
      <w:pPr>
        <w:shd w:val="clear" w:color="auto" w:fill="FFFFFF" w:themeFill="background1"/>
        <w:spacing w:line="300" w:lineRule="auto"/>
        <w:rPr>
          <w:rFonts w:ascii="OpenSans" w:hAnsi="OpenSans" w:eastAsia="OpenSans" w:cs="OpenSans"/>
          <w:color w:val="003366"/>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color w:val="808080" w:themeColor="background1" w:themeShade="80"/>
          <w:sz w:val="18"/>
          <w:szCs w:val="18"/>
        </w:rPr>
        <w:t>and</w:t>
      </w: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wpm1._Description = </w:t>
      </w:r>
      <w:r w:rsidRPr="1F49532C">
        <w:rPr>
          <w:rFonts w:ascii="OpenSans" w:hAnsi="OpenSans" w:eastAsia="OpenSans" w:cs="OpenSans"/>
          <w:color w:val="003366"/>
          <w:sz w:val="18"/>
          <w:szCs w:val="18"/>
        </w:rPr>
        <w:t>'</w:t>
      </w:r>
      <w:proofErr w:type="spellStart"/>
      <w:r w:rsidRPr="1F49532C">
        <w:rPr>
          <w:rFonts w:ascii="OpenSans" w:hAnsi="OpenSans" w:eastAsia="OpenSans" w:cs="OpenSans"/>
          <w:color w:val="003366"/>
          <w:sz w:val="18"/>
          <w:szCs w:val="18"/>
        </w:rPr>
        <w:t>Юридическое</w:t>
      </w:r>
      <w:proofErr w:type="spellEnd"/>
      <w:r w:rsidRPr="1F49532C">
        <w:rPr>
          <w:rFonts w:ascii="OpenSans" w:hAnsi="OpenSans" w:eastAsia="OpenSans" w:cs="OpenSans"/>
          <w:color w:val="003366"/>
          <w:sz w:val="18"/>
          <w:szCs w:val="18"/>
        </w:rPr>
        <w:t xml:space="preserve"> </w:t>
      </w:r>
      <w:proofErr w:type="spellStart"/>
      <w:r w:rsidRPr="1F49532C">
        <w:rPr>
          <w:rFonts w:ascii="OpenSans" w:hAnsi="OpenSans" w:eastAsia="OpenSans" w:cs="OpenSans"/>
          <w:color w:val="003366"/>
          <w:sz w:val="18"/>
          <w:szCs w:val="18"/>
        </w:rPr>
        <w:t>лицо</w:t>
      </w:r>
      <w:proofErr w:type="spellEnd"/>
      <w:r w:rsidRPr="1F49532C">
        <w:rPr>
          <w:rFonts w:ascii="OpenSans" w:hAnsi="OpenSans" w:eastAsia="OpenSans" w:cs="OpenSans"/>
          <w:color w:val="003366"/>
          <w:sz w:val="18"/>
          <w:szCs w:val="18"/>
        </w:rPr>
        <w:t xml:space="preserve"> </w:t>
      </w:r>
      <w:proofErr w:type="spellStart"/>
      <w:r w:rsidRPr="1F49532C">
        <w:rPr>
          <w:rFonts w:ascii="OpenSans" w:hAnsi="OpenSans" w:eastAsia="OpenSans" w:cs="OpenSans"/>
          <w:color w:val="003366"/>
          <w:sz w:val="18"/>
          <w:szCs w:val="18"/>
        </w:rPr>
        <w:t>Склад</w:t>
      </w:r>
      <w:proofErr w:type="spellEnd"/>
      <w:r w:rsidRPr="1F49532C">
        <w:rPr>
          <w:rFonts w:ascii="OpenSans" w:hAnsi="OpenSans" w:eastAsia="OpenSans" w:cs="OpenSans"/>
          <w:color w:val="003366"/>
          <w:sz w:val="18"/>
          <w:szCs w:val="18"/>
        </w:rPr>
        <w:t>'</w:t>
      </w:r>
    </w:p>
    <w:p w:rsidR="5C9BD560" w:rsidP="1F49532C" w:rsidRDefault="5C9BD560" w14:paraId="30A66733" w14:textId="0F71565B">
      <w:pPr>
        <w:shd w:val="clear" w:color="auto" w:fill="FFFFFF" w:themeFill="background1"/>
        <w:spacing w:line="300" w:lineRule="auto"/>
        <w:rPr>
          <w:rFonts w:ascii="OpenSans" w:hAnsi="OpenSans" w:eastAsia="OpenSans" w:cs="OpenSans"/>
          <w:color w:val="000000" w:themeColor="text1"/>
          <w:sz w:val="18"/>
          <w:szCs w:val="18"/>
        </w:rPr>
      </w:pPr>
      <w:r w:rsidRPr="1F49532C">
        <w:rPr>
          <w:rFonts w:ascii="OpenSans" w:hAnsi="OpenSans" w:eastAsia="OpenSans" w:cs="OpenSans"/>
          <w:color w:val="333333"/>
          <w:sz w:val="18"/>
          <w:szCs w:val="18"/>
        </w:rPr>
        <w:t xml:space="preserve">   </w:t>
      </w:r>
      <w:r w:rsidRPr="1F49532C">
        <w:rPr>
          <w:rFonts w:ascii="OpenSans" w:hAnsi="OpenSans" w:eastAsia="OpenSans" w:cs="OpenSans"/>
          <w:color w:val="000000" w:themeColor="text1"/>
          <w:sz w:val="18"/>
          <w:szCs w:val="18"/>
        </w:rPr>
        <w:t xml:space="preserve">) </w:t>
      </w:r>
      <w:proofErr w:type="spellStart"/>
      <w:r w:rsidRPr="1F49532C">
        <w:rPr>
          <w:rFonts w:ascii="OpenSans" w:hAnsi="OpenSans" w:eastAsia="OpenSans" w:cs="OpenSans"/>
          <w:color w:val="000000" w:themeColor="text1"/>
          <w:sz w:val="18"/>
          <w:szCs w:val="18"/>
        </w:rPr>
        <w:t>wr_acc</w:t>
      </w:r>
      <w:proofErr w:type="spellEnd"/>
      <w:r w:rsidRPr="1F49532C">
        <w:rPr>
          <w:rFonts w:ascii="OpenSans" w:hAnsi="OpenSans" w:eastAsia="OpenSans" w:cs="OpenSans"/>
          <w:color w:val="000000" w:themeColor="text1"/>
          <w:sz w:val="18"/>
          <w:szCs w:val="18"/>
        </w:rPr>
        <w:t xml:space="preserve"> </w:t>
      </w:r>
      <w:r w:rsidRPr="1F49532C">
        <w:rPr>
          <w:rFonts w:ascii="OpenSans" w:hAnsi="OpenSans" w:eastAsia="OpenSans" w:cs="OpenSans"/>
          <w:b/>
          <w:bCs/>
          <w:color w:val="336699"/>
          <w:sz w:val="18"/>
          <w:szCs w:val="18"/>
        </w:rPr>
        <w:t>on</w:t>
      </w:r>
      <w:r w:rsidRPr="1F49532C">
        <w:rPr>
          <w:rFonts w:ascii="OpenSans" w:hAnsi="OpenSans" w:eastAsia="OpenSans" w:cs="OpenSans"/>
          <w:color w:val="333333"/>
          <w:sz w:val="18"/>
          <w:szCs w:val="18"/>
        </w:rPr>
        <w:t xml:space="preserve"> </w:t>
      </w:r>
      <w:proofErr w:type="spellStart"/>
      <w:r w:rsidRPr="1F49532C">
        <w:rPr>
          <w:rFonts w:ascii="OpenSans" w:hAnsi="OpenSans" w:eastAsia="OpenSans" w:cs="OpenSans"/>
          <w:color w:val="000000" w:themeColor="text1"/>
          <w:sz w:val="18"/>
          <w:szCs w:val="18"/>
        </w:rPr>
        <w:t>wr_acc.WareHouse_UUID</w:t>
      </w:r>
      <w:proofErr w:type="spellEnd"/>
      <w:r w:rsidRPr="1F49532C">
        <w:rPr>
          <w:rFonts w:ascii="OpenSans" w:hAnsi="OpenSans" w:eastAsia="OpenSans" w:cs="OpenSans"/>
          <w:color w:val="000000" w:themeColor="text1"/>
          <w:sz w:val="18"/>
          <w:szCs w:val="18"/>
        </w:rPr>
        <w:t xml:space="preserve"> = </w:t>
      </w:r>
      <w:proofErr w:type="spellStart"/>
      <w:r w:rsidRPr="1F49532C">
        <w:rPr>
          <w:rFonts w:ascii="OpenSans" w:hAnsi="OpenSans" w:eastAsia="OpenSans" w:cs="OpenSans"/>
          <w:color w:val="000000" w:themeColor="text1"/>
          <w:sz w:val="18"/>
          <w:szCs w:val="18"/>
        </w:rPr>
        <w:t>wrh</w:t>
      </w:r>
      <w:proofErr w:type="spellEnd"/>
      <w:r w:rsidRPr="1F49532C">
        <w:rPr>
          <w:rFonts w:ascii="OpenSans" w:hAnsi="OpenSans" w:eastAsia="OpenSans" w:cs="OpenSans"/>
          <w:color w:val="000000" w:themeColor="text1"/>
          <w:sz w:val="18"/>
          <w:szCs w:val="18"/>
        </w:rPr>
        <w:t>._</w:t>
      </w:r>
      <w:proofErr w:type="spellStart"/>
      <w:r w:rsidRPr="1F49532C">
        <w:rPr>
          <w:rFonts w:ascii="OpenSans" w:hAnsi="OpenSans" w:eastAsia="OpenSans" w:cs="OpenSans"/>
          <w:color w:val="000000" w:themeColor="text1"/>
          <w:sz w:val="18"/>
          <w:szCs w:val="18"/>
        </w:rPr>
        <w:t>IDRRef</w:t>
      </w:r>
      <w:proofErr w:type="spellEnd"/>
    </w:p>
    <w:p w:rsidR="1F49532C" w:rsidP="1F49532C" w:rsidRDefault="1F49532C" w14:paraId="42EC3388" w14:textId="64AEE28A">
      <w:pPr>
        <w:keepNext/>
        <w:keepLines/>
      </w:pPr>
    </w:p>
    <w:p w:rsidR="1F49532C" w:rsidP="1F49532C" w:rsidRDefault="1F49532C" w14:paraId="7C6547D6" w14:textId="642D1C84">
      <w:pPr>
        <w:pStyle w:val="NormalWeb"/>
        <w:spacing w:before="0" w:beforeAutospacing="0" w:after="0" w:afterAutospacing="0"/>
        <w:rPr>
          <w:rFonts w:ascii="OpenSans" w:hAnsi="OpenSans" w:cs="Open Sans"/>
          <w:b/>
          <w:bCs/>
          <w:lang w:val="uk-UA"/>
        </w:rPr>
      </w:pPr>
    </w:p>
    <w:p w:rsidR="64335E6C" w:rsidP="1F49532C" w:rsidRDefault="64335E6C" w14:paraId="13A76BAF" w14:textId="2FF4F640">
      <w:pPr>
        <w:pStyle w:val="NormalWeb"/>
        <w:spacing w:before="0" w:beforeAutospacing="0" w:after="0" w:afterAutospacing="0"/>
        <w:rPr>
          <w:rFonts w:ascii="OpenSans" w:hAnsi="OpenSans" w:cs="Open Sans"/>
          <w:lang w:val="uk-UA"/>
        </w:rPr>
      </w:pPr>
      <w:proofErr w:type="spellStart"/>
      <w:r w:rsidRPr="1F49532C">
        <w:rPr>
          <w:rFonts w:ascii="OpenSans" w:hAnsi="OpenSans" w:cs="Open Sans"/>
          <w:lang w:val="uk-UA"/>
        </w:rPr>
        <w:t>Data</w:t>
      </w:r>
      <w:proofErr w:type="spellEnd"/>
      <w:r w:rsidRPr="1F49532C">
        <w:rPr>
          <w:rFonts w:ascii="OpenSans" w:hAnsi="OpenSans" w:cs="Open Sans"/>
          <w:lang w:val="uk-UA"/>
        </w:rPr>
        <w:t xml:space="preserve"> </w:t>
      </w:r>
      <w:proofErr w:type="spellStart"/>
      <w:r w:rsidRPr="1F49532C">
        <w:rPr>
          <w:rFonts w:ascii="OpenSans" w:hAnsi="OpenSans" w:cs="Open Sans"/>
          <w:lang w:val="uk-UA"/>
        </w:rPr>
        <w:t>Model</w:t>
      </w:r>
      <w:proofErr w:type="spellEnd"/>
      <w:r w:rsidRPr="1F49532C">
        <w:rPr>
          <w:rFonts w:ascii="OpenSans" w:hAnsi="OpenSans" w:cs="Open Sans"/>
          <w:lang w:val="uk-UA"/>
        </w:rPr>
        <w:t xml:space="preserve"> </w:t>
      </w:r>
      <w:proofErr w:type="spellStart"/>
      <w:r w:rsidRPr="1F49532C">
        <w:rPr>
          <w:rFonts w:ascii="OpenSans" w:hAnsi="OpenSans" w:cs="Open Sans"/>
          <w:lang w:val="uk-UA"/>
        </w:rPr>
        <w:t>Implemented</w:t>
      </w:r>
      <w:proofErr w:type="spellEnd"/>
      <w:r w:rsidRPr="1F49532C">
        <w:rPr>
          <w:rFonts w:ascii="OpenSans" w:hAnsi="OpenSans" w:cs="Open Sans"/>
          <w:lang w:val="uk-UA"/>
        </w:rPr>
        <w:t xml:space="preserve"> </w:t>
      </w:r>
      <w:proofErr w:type="spellStart"/>
      <w:r w:rsidRPr="1F49532C">
        <w:rPr>
          <w:rFonts w:ascii="OpenSans" w:hAnsi="OpenSans" w:cs="Open Sans"/>
          <w:lang w:val="uk-UA"/>
        </w:rPr>
        <w:t>in</w:t>
      </w:r>
      <w:proofErr w:type="spellEnd"/>
      <w:r w:rsidRPr="1F49532C">
        <w:rPr>
          <w:rFonts w:ascii="OpenSans" w:hAnsi="OpenSans" w:cs="Open Sans"/>
          <w:lang w:val="uk-UA"/>
        </w:rPr>
        <w:t xml:space="preserve"> SQL</w:t>
      </w:r>
    </w:p>
    <w:p w:rsidR="1F49532C" w:rsidP="1F49532C" w:rsidRDefault="1F49532C" w14:paraId="65607F2F" w14:textId="0EBF637C">
      <w:pPr>
        <w:pStyle w:val="NormalWeb"/>
        <w:spacing w:before="0" w:beforeAutospacing="0" w:after="0" w:afterAutospacing="0"/>
        <w:rPr>
          <w:rFonts w:ascii="OpenSans" w:hAnsi="OpenSans" w:cs="Open Sans"/>
          <w:lang w:val="uk-UA"/>
        </w:rPr>
      </w:pPr>
    </w:p>
    <w:p w:rsidR="64335E6C" w:rsidP="1F49532C" w:rsidRDefault="64335E6C" w14:paraId="53743BC3" w14:textId="3C8BEB54">
      <w:pPr>
        <w:shd w:val="clear" w:color="auto" w:fill="FFFFFF" w:themeFill="background1"/>
        <w:spacing w:line="300" w:lineRule="auto"/>
        <w:rPr>
          <w:rFonts w:ascii="OpenSans" w:hAnsi="OpenSans" w:eastAsia="OpenSans" w:cs="OpenSans"/>
          <w:color w:val="000000" w:themeColor="text1"/>
          <w:sz w:val="18"/>
          <w:szCs w:val="18"/>
          <w:lang w:val="uk-UA"/>
        </w:rPr>
      </w:pPr>
      <w:proofErr w:type="spellStart"/>
      <w:r w:rsidRPr="1F49532C">
        <w:rPr>
          <w:rFonts w:ascii="OpenSans" w:hAnsi="OpenSans" w:eastAsia="OpenSans" w:cs="OpenSans"/>
          <w:b/>
          <w:bCs/>
          <w:color w:val="336699"/>
          <w:sz w:val="18"/>
          <w:szCs w:val="18"/>
          <w:lang w:val="uk-UA"/>
        </w:rPr>
        <w:t>with</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cte</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000000" w:themeColor="text1"/>
          <w:sz w:val="18"/>
          <w:szCs w:val="18"/>
          <w:lang w:val="uk-UA"/>
        </w:rPr>
        <w:t>(</w:t>
      </w:r>
    </w:p>
    <w:p w:rsidR="64335E6C" w:rsidP="1F49532C" w:rsidRDefault="64335E6C" w14:paraId="008CD56E" w14:textId="23630C04">
      <w:pPr>
        <w:shd w:val="clear" w:color="auto" w:fill="FFFFFF" w:themeFill="background1"/>
        <w:spacing w:line="300" w:lineRule="auto"/>
        <w:rPr>
          <w:rFonts w:ascii="OpenSans" w:hAnsi="OpenSans" w:eastAsia="OpenSans" w:cs="OpenSans"/>
          <w:color w:val="000000" w:themeColor="text1"/>
          <w:sz w:val="18"/>
          <w:szCs w:val="18"/>
          <w:lang w:val="uk-UA"/>
        </w:rPr>
      </w:pPr>
      <w:proofErr w:type="spellStart"/>
      <w:r w:rsidRPr="1F49532C">
        <w:rPr>
          <w:rFonts w:ascii="OpenSans" w:hAnsi="OpenSans" w:eastAsia="OpenSans" w:cs="OpenSans"/>
          <w:b/>
          <w:bCs/>
          <w:color w:val="336699"/>
          <w:sz w:val="18"/>
          <w:szCs w:val="18"/>
          <w:lang w:val="uk-UA"/>
        </w:rPr>
        <w:t>select</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bu</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Description</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BusinessUnit_Name</w:t>
      </w:r>
      <w:proofErr w:type="spellEnd"/>
      <w:r w:rsidRPr="1F49532C">
        <w:rPr>
          <w:rFonts w:ascii="OpenSans" w:hAnsi="OpenSans" w:eastAsia="OpenSans" w:cs="OpenSans"/>
          <w:color w:val="000000" w:themeColor="text1"/>
          <w:sz w:val="18"/>
          <w:szCs w:val="18"/>
          <w:lang w:val="uk-UA"/>
        </w:rPr>
        <w:t>,</w:t>
      </w:r>
    </w:p>
    <w:p w:rsidR="64335E6C" w:rsidP="1F49532C" w:rsidRDefault="64335E6C" w14:paraId="45B74054" w14:textId="3824F512">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trim</w:t>
      </w:r>
      <w:proofErr w:type="spellEnd"/>
      <w:r w:rsidRPr="1F49532C">
        <w:rPr>
          <w:rFonts w:ascii="OpenSans" w:hAnsi="OpenSans" w:eastAsia="OpenSans" w:cs="OpenSans"/>
          <w:color w:val="000000" w:themeColor="text1"/>
          <w:sz w:val="18"/>
          <w:szCs w:val="18"/>
          <w:lang w:val="uk-UA"/>
        </w:rPr>
        <w:t>(</w:t>
      </w:r>
      <w:proofErr w:type="spellStart"/>
      <w:r w:rsidRPr="1F49532C">
        <w:rPr>
          <w:rFonts w:ascii="OpenSans" w:hAnsi="OpenSans" w:eastAsia="OpenSans" w:cs="OpenSans"/>
          <w:color w:val="000000" w:themeColor="text1"/>
          <w:sz w:val="18"/>
          <w:szCs w:val="18"/>
          <w:lang w:val="uk-UA"/>
        </w:rPr>
        <w:t>bu</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code</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BusinessUnit_Code</w:t>
      </w:r>
      <w:proofErr w:type="spellEnd"/>
      <w:r w:rsidRPr="1F49532C">
        <w:rPr>
          <w:rFonts w:ascii="OpenSans" w:hAnsi="OpenSans" w:eastAsia="OpenSans" w:cs="OpenSans"/>
          <w:color w:val="000000" w:themeColor="text1"/>
          <w:sz w:val="18"/>
          <w:szCs w:val="18"/>
          <w:lang w:val="uk-UA"/>
        </w:rPr>
        <w:t>,</w:t>
      </w:r>
    </w:p>
    <w:p w:rsidR="64335E6C" w:rsidP="1F49532C" w:rsidRDefault="64335E6C" w14:paraId="743BEF77" w14:textId="1581DC57">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bu</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IDRRef</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BusinessUnit_UUID</w:t>
      </w:r>
      <w:proofErr w:type="spellEnd"/>
      <w:r w:rsidRPr="1F49532C">
        <w:rPr>
          <w:rFonts w:ascii="OpenSans" w:hAnsi="OpenSans" w:eastAsia="OpenSans" w:cs="OpenSans"/>
          <w:color w:val="000000" w:themeColor="text1"/>
          <w:sz w:val="18"/>
          <w:szCs w:val="18"/>
          <w:lang w:val="uk-UA"/>
        </w:rPr>
        <w:t>,</w:t>
      </w:r>
    </w:p>
    <w:p w:rsidR="64335E6C" w:rsidP="1F49532C" w:rsidRDefault="64335E6C" w14:paraId="0C663071" w14:textId="23BC01EA">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cu</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Description</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CountryUnit_Name</w:t>
      </w:r>
      <w:proofErr w:type="spellEnd"/>
      <w:r w:rsidRPr="1F49532C">
        <w:rPr>
          <w:rFonts w:ascii="OpenSans" w:hAnsi="OpenSans" w:eastAsia="OpenSans" w:cs="OpenSans"/>
          <w:color w:val="000000" w:themeColor="text1"/>
          <w:sz w:val="18"/>
          <w:szCs w:val="18"/>
          <w:lang w:val="uk-UA"/>
        </w:rPr>
        <w:t>,</w:t>
      </w:r>
    </w:p>
    <w:p w:rsidR="64335E6C" w:rsidP="1F49532C" w:rsidRDefault="64335E6C" w14:paraId="4062DAB1" w14:textId="03AE2735">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trim</w:t>
      </w:r>
      <w:proofErr w:type="spellEnd"/>
      <w:r w:rsidRPr="1F49532C">
        <w:rPr>
          <w:rFonts w:ascii="OpenSans" w:hAnsi="OpenSans" w:eastAsia="OpenSans" w:cs="OpenSans"/>
          <w:color w:val="000000" w:themeColor="text1"/>
          <w:sz w:val="18"/>
          <w:szCs w:val="18"/>
          <w:lang w:val="uk-UA"/>
        </w:rPr>
        <w:t>(</w:t>
      </w:r>
      <w:proofErr w:type="spellStart"/>
      <w:r w:rsidRPr="1F49532C">
        <w:rPr>
          <w:rFonts w:ascii="OpenSans" w:hAnsi="OpenSans" w:eastAsia="OpenSans" w:cs="OpenSans"/>
          <w:color w:val="000000" w:themeColor="text1"/>
          <w:sz w:val="18"/>
          <w:szCs w:val="18"/>
          <w:lang w:val="uk-UA"/>
        </w:rPr>
        <w:t>cu</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code</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CountryUnit_Code</w:t>
      </w:r>
      <w:proofErr w:type="spellEnd"/>
      <w:r w:rsidRPr="1F49532C">
        <w:rPr>
          <w:rFonts w:ascii="OpenSans" w:hAnsi="OpenSans" w:eastAsia="OpenSans" w:cs="OpenSans"/>
          <w:color w:val="000000" w:themeColor="text1"/>
          <w:sz w:val="18"/>
          <w:szCs w:val="18"/>
          <w:lang w:val="uk-UA"/>
        </w:rPr>
        <w:t>,</w:t>
      </w:r>
    </w:p>
    <w:p w:rsidR="64335E6C" w:rsidP="1F49532C" w:rsidRDefault="64335E6C" w14:paraId="0BF2748F" w14:textId="04829006">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cu</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IDRRef</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CountryUnit_UUID</w:t>
      </w:r>
      <w:proofErr w:type="spellEnd"/>
      <w:r w:rsidRPr="1F49532C">
        <w:rPr>
          <w:rFonts w:ascii="OpenSans" w:hAnsi="OpenSans" w:eastAsia="OpenSans" w:cs="OpenSans"/>
          <w:color w:val="000000" w:themeColor="text1"/>
          <w:sz w:val="18"/>
          <w:szCs w:val="18"/>
          <w:lang w:val="uk-UA"/>
        </w:rPr>
        <w:t xml:space="preserve">,           </w:t>
      </w:r>
    </w:p>
    <w:p w:rsidR="64335E6C" w:rsidP="1F49532C" w:rsidRDefault="64335E6C" w14:paraId="0AC2410B" w14:textId="2934F9C6">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co._fld371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Country_Alfa3Code,</w:t>
      </w:r>
    </w:p>
    <w:p w:rsidR="64335E6C" w:rsidP="1F49532C" w:rsidRDefault="64335E6C" w14:paraId="1C886D48" w14:textId="4BCB5621">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co</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Description</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Country_Name</w:t>
      </w:r>
      <w:proofErr w:type="spellEnd"/>
      <w:r w:rsidRPr="1F49532C">
        <w:rPr>
          <w:rFonts w:ascii="OpenSans" w:hAnsi="OpenSans" w:eastAsia="OpenSans" w:cs="OpenSans"/>
          <w:color w:val="000000" w:themeColor="text1"/>
          <w:sz w:val="18"/>
          <w:szCs w:val="18"/>
          <w:lang w:val="uk-UA"/>
        </w:rPr>
        <w:t>,</w:t>
      </w:r>
    </w:p>
    <w:p w:rsidR="64335E6C" w:rsidP="1F49532C" w:rsidRDefault="64335E6C" w14:paraId="42881C9B" w14:textId="591C6546">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trim</w:t>
      </w:r>
      <w:proofErr w:type="spellEnd"/>
      <w:r w:rsidRPr="1F49532C">
        <w:rPr>
          <w:rFonts w:ascii="OpenSans" w:hAnsi="OpenSans" w:eastAsia="OpenSans" w:cs="OpenSans"/>
          <w:color w:val="000000" w:themeColor="text1"/>
          <w:sz w:val="18"/>
          <w:szCs w:val="18"/>
          <w:lang w:val="uk-UA"/>
        </w:rPr>
        <w:t>(</w:t>
      </w:r>
      <w:proofErr w:type="spellStart"/>
      <w:r w:rsidRPr="1F49532C">
        <w:rPr>
          <w:rFonts w:ascii="OpenSans" w:hAnsi="OpenSans" w:eastAsia="OpenSans" w:cs="OpenSans"/>
          <w:color w:val="000000" w:themeColor="text1"/>
          <w:sz w:val="18"/>
          <w:szCs w:val="18"/>
          <w:lang w:val="uk-UA"/>
        </w:rPr>
        <w:t>co</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code</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Country_Code</w:t>
      </w:r>
      <w:proofErr w:type="spellEnd"/>
      <w:r w:rsidRPr="1F49532C">
        <w:rPr>
          <w:rFonts w:ascii="OpenSans" w:hAnsi="OpenSans" w:eastAsia="OpenSans" w:cs="OpenSans"/>
          <w:color w:val="000000" w:themeColor="text1"/>
          <w:sz w:val="18"/>
          <w:szCs w:val="18"/>
          <w:lang w:val="uk-UA"/>
        </w:rPr>
        <w:t>,</w:t>
      </w:r>
    </w:p>
    <w:p w:rsidR="64335E6C" w:rsidP="1F49532C" w:rsidRDefault="64335E6C" w14:paraId="65ADF7BB" w14:textId="5E1F9A43">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co</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IDRRef</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Country_UUID</w:t>
      </w:r>
      <w:proofErr w:type="spellEnd"/>
      <w:r w:rsidRPr="1F49532C">
        <w:rPr>
          <w:rFonts w:ascii="OpenSans" w:hAnsi="OpenSans" w:eastAsia="OpenSans" w:cs="OpenSans"/>
          <w:color w:val="000000" w:themeColor="text1"/>
          <w:sz w:val="18"/>
          <w:szCs w:val="18"/>
          <w:lang w:val="uk-UA"/>
        </w:rPr>
        <w:t>,</w:t>
      </w:r>
    </w:p>
    <w:p w:rsidR="64335E6C" w:rsidP="1F49532C" w:rsidRDefault="64335E6C" w14:paraId="054BAED3" w14:textId="5EC5877C">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r._</w:t>
      </w:r>
      <w:proofErr w:type="spellStart"/>
      <w:r w:rsidRPr="1F49532C">
        <w:rPr>
          <w:rFonts w:ascii="OpenSans" w:hAnsi="OpenSans" w:eastAsia="OpenSans" w:cs="OpenSans"/>
          <w:color w:val="000000" w:themeColor="text1"/>
          <w:sz w:val="18"/>
          <w:szCs w:val="18"/>
          <w:lang w:val="uk-UA"/>
        </w:rPr>
        <w:t>Description</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Region_Name</w:t>
      </w:r>
      <w:proofErr w:type="spellEnd"/>
      <w:r w:rsidRPr="1F49532C">
        <w:rPr>
          <w:rFonts w:ascii="OpenSans" w:hAnsi="OpenSans" w:eastAsia="OpenSans" w:cs="OpenSans"/>
          <w:color w:val="000000" w:themeColor="text1"/>
          <w:sz w:val="18"/>
          <w:szCs w:val="18"/>
          <w:lang w:val="uk-UA"/>
        </w:rPr>
        <w:t>,</w:t>
      </w:r>
    </w:p>
    <w:p w:rsidR="64335E6C" w:rsidP="1F49532C" w:rsidRDefault="64335E6C" w14:paraId="3673103D" w14:textId="70DE7632">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trim</w:t>
      </w:r>
      <w:proofErr w:type="spellEnd"/>
      <w:r w:rsidRPr="1F49532C">
        <w:rPr>
          <w:rFonts w:ascii="OpenSans" w:hAnsi="OpenSans" w:eastAsia="OpenSans" w:cs="OpenSans"/>
          <w:color w:val="000000" w:themeColor="text1"/>
          <w:sz w:val="18"/>
          <w:szCs w:val="18"/>
          <w:lang w:val="uk-UA"/>
        </w:rPr>
        <w:t>(r._</w:t>
      </w:r>
      <w:proofErr w:type="spellStart"/>
      <w:r w:rsidRPr="1F49532C">
        <w:rPr>
          <w:rFonts w:ascii="OpenSans" w:hAnsi="OpenSans" w:eastAsia="OpenSans" w:cs="OpenSans"/>
          <w:color w:val="000000" w:themeColor="text1"/>
          <w:sz w:val="18"/>
          <w:szCs w:val="18"/>
          <w:lang w:val="uk-UA"/>
        </w:rPr>
        <w:t>code</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Region_Code</w:t>
      </w:r>
      <w:proofErr w:type="spellEnd"/>
      <w:r w:rsidRPr="1F49532C">
        <w:rPr>
          <w:rFonts w:ascii="OpenSans" w:hAnsi="OpenSans" w:eastAsia="OpenSans" w:cs="OpenSans"/>
          <w:color w:val="000000" w:themeColor="text1"/>
          <w:sz w:val="18"/>
          <w:szCs w:val="18"/>
          <w:lang w:val="uk-UA"/>
        </w:rPr>
        <w:t>,</w:t>
      </w:r>
    </w:p>
    <w:p w:rsidR="64335E6C" w:rsidP="1F49532C" w:rsidRDefault="64335E6C" w14:paraId="34A688E3" w14:textId="22FE2A22">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r._</w:t>
      </w:r>
      <w:proofErr w:type="spellStart"/>
      <w:r w:rsidRPr="1F49532C">
        <w:rPr>
          <w:rFonts w:ascii="OpenSans" w:hAnsi="OpenSans" w:eastAsia="OpenSans" w:cs="OpenSans"/>
          <w:color w:val="000000" w:themeColor="text1"/>
          <w:sz w:val="18"/>
          <w:szCs w:val="18"/>
          <w:lang w:val="uk-UA"/>
        </w:rPr>
        <w:t>IDRRef</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Region_UUID</w:t>
      </w:r>
      <w:proofErr w:type="spellEnd"/>
      <w:r w:rsidRPr="1F49532C">
        <w:rPr>
          <w:rFonts w:ascii="OpenSans" w:hAnsi="OpenSans" w:eastAsia="OpenSans" w:cs="OpenSans"/>
          <w:color w:val="000000" w:themeColor="text1"/>
          <w:sz w:val="18"/>
          <w:szCs w:val="18"/>
          <w:lang w:val="uk-UA"/>
        </w:rPr>
        <w:t>,</w:t>
      </w:r>
    </w:p>
    <w:p w:rsidR="64335E6C" w:rsidP="1F49532C" w:rsidRDefault="64335E6C" w14:paraId="5CE9DEBC" w14:textId="310E3D6A">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p._</w:t>
      </w:r>
      <w:proofErr w:type="spellStart"/>
      <w:r w:rsidRPr="1F49532C">
        <w:rPr>
          <w:rFonts w:ascii="OpenSans" w:hAnsi="OpenSans" w:eastAsia="OpenSans" w:cs="OpenSans"/>
          <w:color w:val="000000" w:themeColor="text1"/>
          <w:sz w:val="18"/>
          <w:szCs w:val="18"/>
          <w:lang w:val="uk-UA"/>
        </w:rPr>
        <w:t>Description</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Place_Name</w:t>
      </w:r>
      <w:proofErr w:type="spellEnd"/>
      <w:r w:rsidRPr="1F49532C">
        <w:rPr>
          <w:rFonts w:ascii="OpenSans" w:hAnsi="OpenSans" w:eastAsia="OpenSans" w:cs="OpenSans"/>
          <w:color w:val="000000" w:themeColor="text1"/>
          <w:sz w:val="18"/>
          <w:szCs w:val="18"/>
          <w:lang w:val="uk-UA"/>
        </w:rPr>
        <w:t>,</w:t>
      </w:r>
    </w:p>
    <w:p w:rsidR="64335E6C" w:rsidP="1F49532C" w:rsidRDefault="64335E6C" w14:paraId="7545AD10" w14:textId="46CC7959">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trim</w:t>
      </w:r>
      <w:proofErr w:type="spellEnd"/>
      <w:r w:rsidRPr="1F49532C">
        <w:rPr>
          <w:rFonts w:ascii="OpenSans" w:hAnsi="OpenSans" w:eastAsia="OpenSans" w:cs="OpenSans"/>
          <w:color w:val="000000" w:themeColor="text1"/>
          <w:sz w:val="18"/>
          <w:szCs w:val="18"/>
          <w:lang w:val="uk-UA"/>
        </w:rPr>
        <w:t>(p._</w:t>
      </w:r>
      <w:proofErr w:type="spellStart"/>
      <w:r w:rsidRPr="1F49532C">
        <w:rPr>
          <w:rFonts w:ascii="OpenSans" w:hAnsi="OpenSans" w:eastAsia="OpenSans" w:cs="OpenSans"/>
          <w:color w:val="000000" w:themeColor="text1"/>
          <w:sz w:val="18"/>
          <w:szCs w:val="18"/>
          <w:lang w:val="uk-UA"/>
        </w:rPr>
        <w:t>code</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Place_Code</w:t>
      </w:r>
      <w:proofErr w:type="spellEnd"/>
      <w:r w:rsidRPr="1F49532C">
        <w:rPr>
          <w:rFonts w:ascii="OpenSans" w:hAnsi="OpenSans" w:eastAsia="OpenSans" w:cs="OpenSans"/>
          <w:color w:val="000000" w:themeColor="text1"/>
          <w:sz w:val="18"/>
          <w:szCs w:val="18"/>
          <w:lang w:val="uk-UA"/>
        </w:rPr>
        <w:t>,</w:t>
      </w:r>
    </w:p>
    <w:p w:rsidR="64335E6C" w:rsidP="1F49532C" w:rsidRDefault="64335E6C" w14:paraId="73611C8E" w14:textId="1C63446E">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p._</w:t>
      </w:r>
      <w:proofErr w:type="spellStart"/>
      <w:r w:rsidRPr="1F49532C">
        <w:rPr>
          <w:rFonts w:ascii="OpenSans" w:hAnsi="OpenSans" w:eastAsia="OpenSans" w:cs="OpenSans"/>
          <w:color w:val="000000" w:themeColor="text1"/>
          <w:sz w:val="18"/>
          <w:szCs w:val="18"/>
          <w:lang w:val="uk-UA"/>
        </w:rPr>
        <w:t>IDRref</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Place_UUID</w:t>
      </w:r>
      <w:proofErr w:type="spellEnd"/>
      <w:r w:rsidRPr="1F49532C">
        <w:rPr>
          <w:rFonts w:ascii="OpenSans" w:hAnsi="OpenSans" w:eastAsia="OpenSans" w:cs="OpenSans"/>
          <w:color w:val="000000" w:themeColor="text1"/>
          <w:sz w:val="18"/>
          <w:szCs w:val="18"/>
          <w:lang w:val="uk-UA"/>
        </w:rPr>
        <w:t>,</w:t>
      </w:r>
    </w:p>
    <w:p w:rsidR="64335E6C" w:rsidP="1F49532C" w:rsidRDefault="64335E6C" w14:paraId="1568AE7C" w14:textId="1ECA5953">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wrh</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Description</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Warehouse_Name</w:t>
      </w:r>
      <w:proofErr w:type="spellEnd"/>
      <w:r w:rsidRPr="1F49532C">
        <w:rPr>
          <w:rFonts w:ascii="OpenSans" w:hAnsi="OpenSans" w:eastAsia="OpenSans" w:cs="OpenSans"/>
          <w:color w:val="000000" w:themeColor="text1"/>
          <w:sz w:val="18"/>
          <w:szCs w:val="18"/>
          <w:lang w:val="uk-UA"/>
        </w:rPr>
        <w:t>,</w:t>
      </w:r>
    </w:p>
    <w:p w:rsidR="64335E6C" w:rsidP="1F49532C" w:rsidRDefault="64335E6C" w14:paraId="29A2C625" w14:textId="35EF7BAE">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wrh</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code</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Warehouse_code</w:t>
      </w:r>
      <w:proofErr w:type="spellEnd"/>
      <w:r w:rsidRPr="1F49532C">
        <w:rPr>
          <w:rFonts w:ascii="OpenSans" w:hAnsi="OpenSans" w:eastAsia="OpenSans" w:cs="OpenSans"/>
          <w:color w:val="000000" w:themeColor="text1"/>
          <w:sz w:val="18"/>
          <w:szCs w:val="18"/>
          <w:lang w:val="uk-UA"/>
        </w:rPr>
        <w:t>,</w:t>
      </w:r>
    </w:p>
    <w:p w:rsidR="64335E6C" w:rsidP="1F49532C" w:rsidRDefault="64335E6C" w14:paraId="20D515C6" w14:textId="6F4C5F37">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wrh._Fld371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w:t>
      </w:r>
      <w:proofErr w:type="spellStart"/>
      <w:r w:rsidRPr="1F49532C">
        <w:rPr>
          <w:rFonts w:ascii="OpenSans" w:hAnsi="OpenSans" w:eastAsia="OpenSans" w:cs="OpenSans"/>
          <w:color w:val="000000" w:themeColor="text1"/>
          <w:sz w:val="18"/>
          <w:szCs w:val="18"/>
          <w:lang w:val="uk-UA"/>
        </w:rPr>
        <w:t>Warehouse</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color w:val="000000" w:themeColor="text1"/>
          <w:sz w:val="18"/>
          <w:szCs w:val="18"/>
          <w:lang w:val="uk-UA"/>
        </w:rPr>
        <w:t>code</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to</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Link</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to</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1C],</w:t>
      </w:r>
    </w:p>
    <w:p w:rsidR="64335E6C" w:rsidP="1F49532C" w:rsidRDefault="64335E6C" w14:paraId="4D2B5DDB" w14:textId="4BEAC9A6">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wr_</w:t>
      </w:r>
      <w:proofErr w:type="spellStart"/>
      <w:r w:rsidRPr="1F49532C">
        <w:rPr>
          <w:rFonts w:ascii="OpenSans" w:hAnsi="OpenSans" w:eastAsia="OpenSans" w:cs="OpenSans"/>
          <w:color w:val="000000" w:themeColor="text1"/>
          <w:sz w:val="18"/>
          <w:szCs w:val="18"/>
          <w:lang w:val="uk-UA"/>
        </w:rPr>
        <w:t>acc</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Description</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Ur_osoba</w:t>
      </w:r>
      <w:proofErr w:type="spellEnd"/>
      <w:r w:rsidRPr="1F49532C">
        <w:rPr>
          <w:rFonts w:ascii="OpenSans" w:hAnsi="OpenSans" w:eastAsia="OpenSans" w:cs="OpenSans"/>
          <w:color w:val="000000" w:themeColor="text1"/>
          <w:sz w:val="18"/>
          <w:szCs w:val="18"/>
          <w:lang w:val="uk-UA"/>
        </w:rPr>
        <w:t>,</w:t>
      </w:r>
    </w:p>
    <w:p w:rsidR="64335E6C" w:rsidP="1F49532C" w:rsidRDefault="64335E6C" w14:paraId="78C9C6A7" w14:textId="27943846">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wr_</w:t>
      </w:r>
      <w:proofErr w:type="spellStart"/>
      <w:r w:rsidRPr="1F49532C">
        <w:rPr>
          <w:rFonts w:ascii="OpenSans" w:hAnsi="OpenSans" w:eastAsia="OpenSans" w:cs="OpenSans"/>
          <w:color w:val="000000" w:themeColor="text1"/>
          <w:sz w:val="18"/>
          <w:szCs w:val="18"/>
          <w:lang w:val="uk-UA"/>
        </w:rPr>
        <w:t>acc</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Code</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Ur_osoba_Code</w:t>
      </w:r>
      <w:proofErr w:type="spellEnd"/>
    </w:p>
    <w:p w:rsidR="64335E6C" w:rsidP="1F49532C" w:rsidRDefault="64335E6C" w14:paraId="5E3391EA" w14:textId="33B99168">
      <w:pPr>
        <w:shd w:val="clear" w:color="auto" w:fill="FFFFFF" w:themeFill="background1"/>
        <w:spacing w:line="300" w:lineRule="auto"/>
        <w:rPr>
          <w:rFonts w:ascii="OpenSans" w:hAnsi="OpenSans" w:eastAsia="OpenSans" w:cs="OpenSans"/>
          <w:color w:val="000000" w:themeColor="text1"/>
          <w:sz w:val="18"/>
          <w:szCs w:val="18"/>
          <w:lang w:val="uk-UA"/>
        </w:rPr>
      </w:pPr>
      <w:proofErr w:type="spellStart"/>
      <w:r w:rsidRPr="1F49532C">
        <w:rPr>
          <w:rFonts w:ascii="OpenSans" w:hAnsi="OpenSans" w:eastAsia="OpenSans" w:cs="OpenSans"/>
          <w:b/>
          <w:bCs/>
          <w:color w:val="336699"/>
          <w:sz w:val="18"/>
          <w:szCs w:val="18"/>
          <w:lang w:val="uk-UA"/>
        </w:rPr>
        <w:t>from</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select</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mb</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IDRRef</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color w:val="000000" w:themeColor="text1"/>
          <w:sz w:val="18"/>
          <w:szCs w:val="18"/>
          <w:lang w:val="uk-UA"/>
        </w:rPr>
        <w:t>mb</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Description</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color w:val="000000" w:themeColor="text1"/>
          <w:sz w:val="18"/>
          <w:szCs w:val="18"/>
          <w:lang w:val="uk-UA"/>
        </w:rPr>
        <w:t>mb</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code</w:t>
      </w:r>
      <w:proofErr w:type="spellEnd"/>
    </w:p>
    <w:p w:rsidR="64335E6C" w:rsidP="1F49532C" w:rsidRDefault="64335E6C" w14:paraId="062AD019" w14:textId="314430AF">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b/>
          <w:bCs/>
          <w:color w:val="336699"/>
          <w:sz w:val="18"/>
          <w:szCs w:val="18"/>
          <w:lang w:val="uk-UA"/>
        </w:rPr>
        <w:t>from</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scm_dwh.dbo._Reference37 </w:t>
      </w:r>
      <w:proofErr w:type="spellStart"/>
      <w:r w:rsidRPr="1F49532C">
        <w:rPr>
          <w:rFonts w:ascii="OpenSans" w:hAnsi="OpenSans" w:eastAsia="OpenSans" w:cs="OpenSans"/>
          <w:color w:val="000000" w:themeColor="text1"/>
          <w:sz w:val="18"/>
          <w:szCs w:val="18"/>
          <w:lang w:val="uk-UA"/>
        </w:rPr>
        <w:t>mb</w:t>
      </w:r>
      <w:proofErr w:type="spellEnd"/>
    </w:p>
    <w:p w:rsidR="64335E6C" w:rsidP="1F49532C" w:rsidRDefault="64335E6C" w14:paraId="385CABBA" w14:textId="7B6E1080">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b/>
          <w:bCs/>
          <w:color w:val="336699"/>
          <w:sz w:val="18"/>
          <w:szCs w:val="18"/>
          <w:lang w:val="uk-UA"/>
        </w:rPr>
        <w:t>inner</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808080" w:themeColor="background1" w:themeShade="80"/>
          <w:sz w:val="18"/>
          <w:szCs w:val="18"/>
          <w:lang w:val="uk-UA"/>
        </w:rPr>
        <w:t>join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scm_dwh.dbo._Reference55 r </w:t>
      </w:r>
      <w:proofErr w:type="spellStart"/>
      <w:r w:rsidRPr="1F49532C">
        <w:rPr>
          <w:rFonts w:ascii="OpenSans" w:hAnsi="OpenSans" w:eastAsia="OpenSans" w:cs="OpenSans"/>
          <w:b/>
          <w:bCs/>
          <w:color w:val="336699"/>
          <w:sz w:val="18"/>
          <w:szCs w:val="18"/>
          <w:lang w:val="uk-UA"/>
        </w:rPr>
        <w:t>on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r._</w:t>
      </w:r>
      <w:proofErr w:type="spellStart"/>
      <w:r w:rsidRPr="1F49532C">
        <w:rPr>
          <w:rFonts w:ascii="OpenSans" w:hAnsi="OpenSans" w:eastAsia="OpenSans" w:cs="OpenSans"/>
          <w:color w:val="000000" w:themeColor="text1"/>
          <w:sz w:val="18"/>
          <w:szCs w:val="18"/>
          <w:lang w:val="uk-UA"/>
        </w:rPr>
        <w:t>idrref</w:t>
      </w:r>
      <w:proofErr w:type="spellEnd"/>
      <w:r w:rsidRPr="1F49532C">
        <w:rPr>
          <w:rFonts w:ascii="OpenSans" w:hAnsi="OpenSans" w:eastAsia="OpenSans" w:cs="OpenSans"/>
          <w:color w:val="000000" w:themeColor="text1"/>
          <w:sz w:val="18"/>
          <w:szCs w:val="18"/>
          <w:lang w:val="uk-UA"/>
        </w:rPr>
        <w:t xml:space="preserve"> = mb._Fld368RRef</w:t>
      </w:r>
    </w:p>
    <w:p w:rsidR="64335E6C" w:rsidP="1F49532C" w:rsidRDefault="64335E6C" w14:paraId="42F6355B" w14:textId="52A36BBE">
      <w:pPr>
        <w:shd w:val="clear" w:color="auto" w:fill="FFFFFF" w:themeFill="background1"/>
        <w:spacing w:line="300" w:lineRule="auto"/>
        <w:rPr>
          <w:rFonts w:ascii="OpenSans" w:hAnsi="OpenSans" w:eastAsia="OpenSans" w:cs="OpenSans"/>
          <w:color w:val="003366"/>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b/>
          <w:bCs/>
          <w:color w:val="336699"/>
          <w:sz w:val="18"/>
          <w:szCs w:val="18"/>
          <w:lang w:val="uk-UA"/>
        </w:rPr>
        <w:t>where</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r._</w:t>
      </w:r>
      <w:proofErr w:type="spellStart"/>
      <w:r w:rsidRPr="1F49532C">
        <w:rPr>
          <w:rFonts w:ascii="OpenSans" w:hAnsi="OpenSans" w:eastAsia="OpenSans" w:cs="OpenSans"/>
          <w:color w:val="000000" w:themeColor="text1"/>
          <w:sz w:val="18"/>
          <w:szCs w:val="18"/>
          <w:lang w:val="uk-UA"/>
        </w:rPr>
        <w:t>description</w:t>
      </w:r>
      <w:proofErr w:type="spellEnd"/>
      <w:r w:rsidRPr="1F49532C">
        <w:rPr>
          <w:rFonts w:ascii="OpenSans" w:hAnsi="OpenSans" w:eastAsia="OpenSans" w:cs="OpenSans"/>
          <w:color w:val="000000" w:themeColor="text1"/>
          <w:sz w:val="18"/>
          <w:szCs w:val="18"/>
          <w:lang w:val="uk-UA"/>
        </w:rPr>
        <w:t xml:space="preserve"> = </w:t>
      </w:r>
      <w:r w:rsidRPr="1F49532C">
        <w:rPr>
          <w:rFonts w:ascii="OpenSans" w:hAnsi="OpenSans" w:eastAsia="OpenSans" w:cs="OpenSans"/>
          <w:color w:val="003366"/>
          <w:sz w:val="18"/>
          <w:szCs w:val="18"/>
          <w:lang w:val="uk-UA"/>
        </w:rPr>
        <w:t>'</w:t>
      </w:r>
      <w:proofErr w:type="spellStart"/>
      <w:r w:rsidRPr="1F49532C">
        <w:rPr>
          <w:rFonts w:ascii="OpenSans" w:hAnsi="OpenSans" w:eastAsia="OpenSans" w:cs="OpenSans"/>
          <w:color w:val="003366"/>
          <w:sz w:val="18"/>
          <w:szCs w:val="18"/>
          <w:lang w:val="uk-UA"/>
        </w:rPr>
        <w:t>Business</w:t>
      </w:r>
      <w:proofErr w:type="spellEnd"/>
      <w:r w:rsidRPr="1F49532C">
        <w:rPr>
          <w:rFonts w:ascii="OpenSans" w:hAnsi="OpenSans" w:eastAsia="OpenSans" w:cs="OpenSans"/>
          <w:color w:val="003366"/>
          <w:sz w:val="18"/>
          <w:szCs w:val="18"/>
          <w:lang w:val="uk-UA"/>
        </w:rPr>
        <w:t xml:space="preserve"> </w:t>
      </w:r>
      <w:proofErr w:type="spellStart"/>
      <w:r w:rsidRPr="1F49532C">
        <w:rPr>
          <w:rFonts w:ascii="OpenSans" w:hAnsi="OpenSans" w:eastAsia="OpenSans" w:cs="OpenSans"/>
          <w:color w:val="003366"/>
          <w:sz w:val="18"/>
          <w:szCs w:val="18"/>
          <w:lang w:val="uk-UA"/>
        </w:rPr>
        <w:t>Unit</w:t>
      </w:r>
      <w:proofErr w:type="spellEnd"/>
      <w:r w:rsidRPr="1F49532C">
        <w:rPr>
          <w:rFonts w:ascii="OpenSans" w:hAnsi="OpenSans" w:eastAsia="OpenSans" w:cs="OpenSans"/>
          <w:color w:val="003366"/>
          <w:sz w:val="18"/>
          <w:szCs w:val="18"/>
          <w:lang w:val="uk-UA"/>
        </w:rPr>
        <w:t>'</w:t>
      </w:r>
    </w:p>
    <w:p w:rsidR="64335E6C" w:rsidP="1F49532C" w:rsidRDefault="64335E6C" w14:paraId="7104039A" w14:textId="70A3376B">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bu</w:t>
      </w:r>
      <w:proofErr w:type="spellEnd"/>
    </w:p>
    <w:p w:rsidR="64335E6C" w:rsidP="1F49532C" w:rsidRDefault="64335E6C" w14:paraId="5F1E779D" w14:textId="1CDAEB59">
      <w:pPr>
        <w:shd w:val="clear" w:color="auto" w:fill="FFFFFF" w:themeFill="background1"/>
        <w:spacing w:line="300" w:lineRule="auto"/>
        <w:rPr>
          <w:rFonts w:ascii="OpenSans" w:hAnsi="OpenSans" w:eastAsia="OpenSans" w:cs="OpenSans"/>
          <w:color w:val="008200"/>
          <w:sz w:val="18"/>
          <w:szCs w:val="18"/>
          <w:lang w:val="uk-UA"/>
        </w:rPr>
      </w:pPr>
      <w:r w:rsidRPr="1F49532C">
        <w:rPr>
          <w:rFonts w:ascii="OpenSans" w:hAnsi="OpenSans" w:eastAsia="OpenSans" w:cs="OpenSans"/>
          <w:color w:val="008200"/>
          <w:sz w:val="18"/>
          <w:szCs w:val="18"/>
          <w:lang w:val="uk-UA"/>
        </w:rPr>
        <w:t xml:space="preserve">-- </w:t>
      </w:r>
      <w:proofErr w:type="spellStart"/>
      <w:r w:rsidRPr="1F49532C">
        <w:rPr>
          <w:rFonts w:ascii="OpenSans" w:hAnsi="OpenSans" w:eastAsia="OpenSans" w:cs="OpenSans"/>
          <w:color w:val="008200"/>
          <w:sz w:val="18"/>
          <w:szCs w:val="18"/>
          <w:lang w:val="uk-UA"/>
        </w:rPr>
        <w:t>country</w:t>
      </w:r>
      <w:proofErr w:type="spellEnd"/>
      <w:r w:rsidRPr="1F49532C">
        <w:rPr>
          <w:rFonts w:ascii="OpenSans" w:hAnsi="OpenSans" w:eastAsia="OpenSans" w:cs="OpenSans"/>
          <w:color w:val="008200"/>
          <w:sz w:val="18"/>
          <w:szCs w:val="18"/>
          <w:lang w:val="uk-UA"/>
        </w:rPr>
        <w:t xml:space="preserve"> </w:t>
      </w:r>
      <w:proofErr w:type="spellStart"/>
      <w:r w:rsidRPr="1F49532C">
        <w:rPr>
          <w:rFonts w:ascii="OpenSans" w:hAnsi="OpenSans" w:eastAsia="OpenSans" w:cs="OpenSans"/>
          <w:color w:val="008200"/>
          <w:sz w:val="18"/>
          <w:szCs w:val="18"/>
          <w:lang w:val="uk-UA"/>
        </w:rPr>
        <w:t>unit</w:t>
      </w:r>
      <w:proofErr w:type="spellEnd"/>
    </w:p>
    <w:p w:rsidR="64335E6C" w:rsidP="1F49532C" w:rsidRDefault="64335E6C" w14:paraId="1CAECC39" w14:textId="2793E29E">
      <w:pPr>
        <w:shd w:val="clear" w:color="auto" w:fill="FFFFFF" w:themeFill="background1"/>
        <w:spacing w:line="300" w:lineRule="auto"/>
        <w:rPr>
          <w:rFonts w:ascii="OpenSans" w:hAnsi="OpenSans" w:eastAsia="OpenSans" w:cs="OpenSans"/>
          <w:color w:val="000000" w:themeColor="text1"/>
          <w:sz w:val="18"/>
          <w:szCs w:val="18"/>
          <w:lang w:val="uk-UA"/>
        </w:rPr>
      </w:pPr>
      <w:proofErr w:type="spellStart"/>
      <w:r w:rsidRPr="1F49532C">
        <w:rPr>
          <w:rFonts w:ascii="OpenSans" w:hAnsi="OpenSans" w:eastAsia="OpenSans" w:cs="OpenSans"/>
          <w:color w:val="FF1493"/>
          <w:sz w:val="18"/>
          <w:szCs w:val="18"/>
          <w:lang w:val="uk-UA"/>
        </w:rPr>
        <w:t>left</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808080" w:themeColor="background1" w:themeShade="80"/>
          <w:sz w:val="18"/>
          <w:szCs w:val="18"/>
          <w:lang w:val="uk-UA"/>
        </w:rPr>
        <w:t>join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select</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rg._fld2207rref,  </w:t>
      </w:r>
      <w:proofErr w:type="spellStart"/>
      <w:r w:rsidRPr="1F49532C">
        <w:rPr>
          <w:rFonts w:ascii="OpenSans" w:hAnsi="OpenSans" w:eastAsia="OpenSans" w:cs="OpenSans"/>
          <w:color w:val="000000" w:themeColor="text1"/>
          <w:sz w:val="18"/>
          <w:szCs w:val="18"/>
          <w:lang w:val="uk-UA"/>
        </w:rPr>
        <w:t>mb</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IDRRef</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color w:val="000000" w:themeColor="text1"/>
          <w:sz w:val="18"/>
          <w:szCs w:val="18"/>
          <w:lang w:val="uk-UA"/>
        </w:rPr>
        <w:t>mb</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Description</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color w:val="000000" w:themeColor="text1"/>
          <w:sz w:val="18"/>
          <w:szCs w:val="18"/>
          <w:lang w:val="uk-UA"/>
        </w:rPr>
        <w:t>mb</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code</w:t>
      </w:r>
      <w:proofErr w:type="spellEnd"/>
    </w:p>
    <w:p w:rsidR="64335E6C" w:rsidP="1F49532C" w:rsidRDefault="64335E6C" w14:paraId="4C55A3B0" w14:textId="2E57005D">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b/>
          <w:bCs/>
          <w:color w:val="336699"/>
          <w:sz w:val="18"/>
          <w:szCs w:val="18"/>
          <w:lang w:val="uk-UA"/>
        </w:rPr>
        <w:t>from</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scm_dwh.dbo._InfoRg2204 </w:t>
      </w:r>
      <w:proofErr w:type="spellStart"/>
      <w:r w:rsidRPr="1F49532C">
        <w:rPr>
          <w:rFonts w:ascii="OpenSans" w:hAnsi="OpenSans" w:eastAsia="OpenSans" w:cs="OpenSans"/>
          <w:color w:val="000000" w:themeColor="text1"/>
          <w:sz w:val="18"/>
          <w:szCs w:val="18"/>
          <w:lang w:val="uk-UA"/>
        </w:rPr>
        <w:t>rg</w:t>
      </w:r>
      <w:proofErr w:type="spellEnd"/>
    </w:p>
    <w:p w:rsidR="64335E6C" w:rsidP="1F49532C" w:rsidRDefault="64335E6C" w14:paraId="4CF1CF98" w14:textId="4D412CAB">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b/>
          <w:bCs/>
          <w:color w:val="336699"/>
          <w:sz w:val="18"/>
          <w:szCs w:val="18"/>
          <w:lang w:val="uk-UA"/>
        </w:rPr>
        <w:t>inner</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808080" w:themeColor="background1" w:themeShade="80"/>
          <w:sz w:val="18"/>
          <w:szCs w:val="18"/>
          <w:lang w:val="uk-UA"/>
        </w:rPr>
        <w:t>join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scm_dwh.dbo._Reference37 </w:t>
      </w:r>
      <w:proofErr w:type="spellStart"/>
      <w:r w:rsidRPr="1F49532C">
        <w:rPr>
          <w:rFonts w:ascii="OpenSans" w:hAnsi="OpenSans" w:eastAsia="OpenSans" w:cs="OpenSans"/>
          <w:color w:val="000000" w:themeColor="text1"/>
          <w:sz w:val="18"/>
          <w:szCs w:val="18"/>
          <w:lang w:val="uk-UA"/>
        </w:rPr>
        <w:t>mb</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on</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mb</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idrref</w:t>
      </w:r>
      <w:proofErr w:type="spellEnd"/>
      <w:r w:rsidRPr="1F49532C">
        <w:rPr>
          <w:rFonts w:ascii="OpenSans" w:hAnsi="OpenSans" w:eastAsia="OpenSans" w:cs="OpenSans"/>
          <w:color w:val="000000" w:themeColor="text1"/>
          <w:sz w:val="18"/>
          <w:szCs w:val="18"/>
          <w:lang w:val="uk-UA"/>
        </w:rPr>
        <w:t xml:space="preserve"> = rg._fld2205rref</w:t>
      </w:r>
    </w:p>
    <w:p w:rsidR="64335E6C" w:rsidP="1F49532C" w:rsidRDefault="64335E6C" w14:paraId="2BC60CE1" w14:textId="17E4618A">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b/>
          <w:bCs/>
          <w:color w:val="336699"/>
          <w:sz w:val="18"/>
          <w:szCs w:val="18"/>
          <w:lang w:val="uk-UA"/>
        </w:rPr>
        <w:t>inner</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808080" w:themeColor="background1" w:themeShade="80"/>
          <w:sz w:val="18"/>
          <w:szCs w:val="18"/>
          <w:lang w:val="uk-UA"/>
        </w:rPr>
        <w:t>join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scm_dwh.dbo._Reference55 r </w:t>
      </w:r>
      <w:proofErr w:type="spellStart"/>
      <w:r w:rsidRPr="1F49532C">
        <w:rPr>
          <w:rFonts w:ascii="OpenSans" w:hAnsi="OpenSans" w:eastAsia="OpenSans" w:cs="OpenSans"/>
          <w:b/>
          <w:bCs/>
          <w:color w:val="336699"/>
          <w:sz w:val="18"/>
          <w:szCs w:val="18"/>
          <w:lang w:val="uk-UA"/>
        </w:rPr>
        <w:t>on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r._</w:t>
      </w:r>
      <w:proofErr w:type="spellStart"/>
      <w:r w:rsidRPr="1F49532C">
        <w:rPr>
          <w:rFonts w:ascii="OpenSans" w:hAnsi="OpenSans" w:eastAsia="OpenSans" w:cs="OpenSans"/>
          <w:color w:val="000000" w:themeColor="text1"/>
          <w:sz w:val="18"/>
          <w:szCs w:val="18"/>
          <w:lang w:val="uk-UA"/>
        </w:rPr>
        <w:t>idrref</w:t>
      </w:r>
      <w:proofErr w:type="spellEnd"/>
      <w:r w:rsidRPr="1F49532C">
        <w:rPr>
          <w:rFonts w:ascii="OpenSans" w:hAnsi="OpenSans" w:eastAsia="OpenSans" w:cs="OpenSans"/>
          <w:color w:val="000000" w:themeColor="text1"/>
          <w:sz w:val="18"/>
          <w:szCs w:val="18"/>
          <w:lang w:val="uk-UA"/>
        </w:rPr>
        <w:t xml:space="preserve"> = mb._Fld368RRef</w:t>
      </w:r>
    </w:p>
    <w:p w:rsidR="64335E6C" w:rsidP="1F49532C" w:rsidRDefault="64335E6C" w14:paraId="29948ED4" w14:textId="7C450492">
      <w:pPr>
        <w:shd w:val="clear" w:color="auto" w:fill="FFFFFF" w:themeFill="background1"/>
        <w:spacing w:line="300" w:lineRule="auto"/>
        <w:rPr>
          <w:rFonts w:ascii="OpenSans" w:hAnsi="OpenSans" w:eastAsia="OpenSans" w:cs="OpenSans"/>
          <w:color w:val="003366"/>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b/>
          <w:bCs/>
          <w:color w:val="336699"/>
          <w:sz w:val="18"/>
          <w:szCs w:val="18"/>
          <w:lang w:val="uk-UA"/>
        </w:rPr>
        <w:t>where</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r._</w:t>
      </w:r>
      <w:proofErr w:type="spellStart"/>
      <w:r w:rsidRPr="1F49532C">
        <w:rPr>
          <w:rFonts w:ascii="OpenSans" w:hAnsi="OpenSans" w:eastAsia="OpenSans" w:cs="OpenSans"/>
          <w:color w:val="000000" w:themeColor="text1"/>
          <w:sz w:val="18"/>
          <w:szCs w:val="18"/>
          <w:lang w:val="uk-UA"/>
        </w:rPr>
        <w:t>description</w:t>
      </w:r>
      <w:proofErr w:type="spellEnd"/>
      <w:r w:rsidRPr="1F49532C">
        <w:rPr>
          <w:rFonts w:ascii="OpenSans" w:hAnsi="OpenSans" w:eastAsia="OpenSans" w:cs="OpenSans"/>
          <w:color w:val="000000" w:themeColor="text1"/>
          <w:sz w:val="18"/>
          <w:szCs w:val="18"/>
          <w:lang w:val="uk-UA"/>
        </w:rPr>
        <w:t xml:space="preserve"> = </w:t>
      </w:r>
      <w:r w:rsidRPr="1F49532C">
        <w:rPr>
          <w:rFonts w:ascii="OpenSans" w:hAnsi="OpenSans" w:eastAsia="OpenSans" w:cs="OpenSans"/>
          <w:color w:val="003366"/>
          <w:sz w:val="18"/>
          <w:szCs w:val="18"/>
          <w:lang w:val="uk-UA"/>
        </w:rPr>
        <w:t>'</w:t>
      </w:r>
      <w:proofErr w:type="spellStart"/>
      <w:r w:rsidRPr="1F49532C">
        <w:rPr>
          <w:rFonts w:ascii="OpenSans" w:hAnsi="OpenSans" w:eastAsia="OpenSans" w:cs="OpenSans"/>
          <w:color w:val="003366"/>
          <w:sz w:val="18"/>
          <w:szCs w:val="18"/>
          <w:lang w:val="uk-UA"/>
        </w:rPr>
        <w:t>Country</w:t>
      </w:r>
      <w:proofErr w:type="spellEnd"/>
      <w:r w:rsidRPr="1F49532C">
        <w:rPr>
          <w:rFonts w:ascii="OpenSans" w:hAnsi="OpenSans" w:eastAsia="OpenSans" w:cs="OpenSans"/>
          <w:color w:val="003366"/>
          <w:sz w:val="18"/>
          <w:szCs w:val="18"/>
          <w:lang w:val="uk-UA"/>
        </w:rPr>
        <w:t xml:space="preserve"> </w:t>
      </w:r>
      <w:proofErr w:type="spellStart"/>
      <w:r w:rsidRPr="1F49532C">
        <w:rPr>
          <w:rFonts w:ascii="OpenSans" w:hAnsi="OpenSans" w:eastAsia="OpenSans" w:cs="OpenSans"/>
          <w:color w:val="003366"/>
          <w:sz w:val="18"/>
          <w:szCs w:val="18"/>
          <w:lang w:val="uk-UA"/>
        </w:rPr>
        <w:t>Unit</w:t>
      </w:r>
      <w:proofErr w:type="spellEnd"/>
      <w:r w:rsidRPr="1F49532C">
        <w:rPr>
          <w:rFonts w:ascii="OpenSans" w:hAnsi="OpenSans" w:eastAsia="OpenSans" w:cs="OpenSans"/>
          <w:color w:val="003366"/>
          <w:sz w:val="18"/>
          <w:szCs w:val="18"/>
          <w:lang w:val="uk-UA"/>
        </w:rPr>
        <w:t>'</w:t>
      </w:r>
    </w:p>
    <w:p w:rsidR="64335E6C" w:rsidP="1F49532C" w:rsidRDefault="64335E6C" w14:paraId="35F6733A" w14:textId="5461C9C7">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cu</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on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cu._fld2207rref = </w:t>
      </w:r>
      <w:proofErr w:type="spellStart"/>
      <w:r w:rsidRPr="1F49532C">
        <w:rPr>
          <w:rFonts w:ascii="OpenSans" w:hAnsi="OpenSans" w:eastAsia="OpenSans" w:cs="OpenSans"/>
          <w:color w:val="000000" w:themeColor="text1"/>
          <w:sz w:val="18"/>
          <w:szCs w:val="18"/>
          <w:lang w:val="uk-UA"/>
        </w:rPr>
        <w:t>bu</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IDRRef</w:t>
      </w:r>
      <w:proofErr w:type="spellEnd"/>
    </w:p>
    <w:p w:rsidR="64335E6C" w:rsidP="1F49532C" w:rsidRDefault="64335E6C" w14:paraId="77C0AD16" w14:textId="2F875D8E">
      <w:pPr>
        <w:shd w:val="clear" w:color="auto" w:fill="FFFFFF" w:themeFill="background1"/>
        <w:spacing w:line="300" w:lineRule="auto"/>
        <w:rPr>
          <w:rFonts w:ascii="OpenSans" w:hAnsi="OpenSans" w:eastAsia="OpenSans" w:cs="OpenSans"/>
          <w:color w:val="008200"/>
          <w:sz w:val="18"/>
          <w:szCs w:val="18"/>
          <w:lang w:val="uk-UA"/>
        </w:rPr>
      </w:pPr>
      <w:r w:rsidRPr="1F49532C">
        <w:rPr>
          <w:rFonts w:ascii="OpenSans" w:hAnsi="OpenSans" w:eastAsia="OpenSans" w:cs="OpenSans"/>
          <w:color w:val="008200"/>
          <w:sz w:val="18"/>
          <w:szCs w:val="18"/>
          <w:lang w:val="uk-UA"/>
        </w:rPr>
        <w:t xml:space="preserve">-- </w:t>
      </w:r>
      <w:proofErr w:type="spellStart"/>
      <w:r w:rsidRPr="1F49532C">
        <w:rPr>
          <w:rFonts w:ascii="OpenSans" w:hAnsi="OpenSans" w:eastAsia="OpenSans" w:cs="OpenSans"/>
          <w:color w:val="008200"/>
          <w:sz w:val="18"/>
          <w:szCs w:val="18"/>
          <w:lang w:val="uk-UA"/>
        </w:rPr>
        <w:t>country</w:t>
      </w:r>
      <w:proofErr w:type="spellEnd"/>
    </w:p>
    <w:p w:rsidR="64335E6C" w:rsidP="1F49532C" w:rsidRDefault="64335E6C" w14:paraId="3D9120DF" w14:textId="203A1BDF">
      <w:pPr>
        <w:shd w:val="clear" w:color="auto" w:fill="FFFFFF" w:themeFill="background1"/>
        <w:spacing w:line="300" w:lineRule="auto"/>
        <w:rPr>
          <w:rFonts w:ascii="OpenSans" w:hAnsi="OpenSans" w:eastAsia="OpenSans" w:cs="OpenSans"/>
          <w:color w:val="000000" w:themeColor="text1"/>
          <w:sz w:val="18"/>
          <w:szCs w:val="18"/>
          <w:lang w:val="uk-UA"/>
        </w:rPr>
      </w:pPr>
      <w:proofErr w:type="spellStart"/>
      <w:r w:rsidRPr="1F49532C">
        <w:rPr>
          <w:rFonts w:ascii="OpenSans" w:hAnsi="OpenSans" w:eastAsia="OpenSans" w:cs="OpenSans"/>
          <w:color w:val="FF1493"/>
          <w:sz w:val="18"/>
          <w:szCs w:val="18"/>
          <w:lang w:val="uk-UA"/>
        </w:rPr>
        <w:t>left</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808080" w:themeColor="background1" w:themeShade="80"/>
          <w:sz w:val="18"/>
          <w:szCs w:val="18"/>
          <w:lang w:val="uk-UA"/>
        </w:rPr>
        <w:t>join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scm_dwh.dbo._InfoRg2204 </w:t>
      </w:r>
      <w:proofErr w:type="spellStart"/>
      <w:r w:rsidRPr="1F49532C">
        <w:rPr>
          <w:rFonts w:ascii="OpenSans" w:hAnsi="OpenSans" w:eastAsia="OpenSans" w:cs="OpenSans"/>
          <w:color w:val="000000" w:themeColor="text1"/>
          <w:sz w:val="18"/>
          <w:szCs w:val="18"/>
          <w:lang w:val="uk-UA"/>
        </w:rPr>
        <w:t>ir_co</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on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ir_co._fld2205rref = </w:t>
      </w:r>
      <w:proofErr w:type="spellStart"/>
      <w:r w:rsidRPr="1F49532C">
        <w:rPr>
          <w:rFonts w:ascii="OpenSans" w:hAnsi="OpenSans" w:eastAsia="OpenSans" w:cs="OpenSans"/>
          <w:color w:val="000000" w:themeColor="text1"/>
          <w:sz w:val="18"/>
          <w:szCs w:val="18"/>
          <w:lang w:val="uk-UA"/>
        </w:rPr>
        <w:t>cu</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IDRRef</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color w:val="808080" w:themeColor="background1" w:themeShade="80"/>
          <w:sz w:val="18"/>
          <w:szCs w:val="18"/>
          <w:lang w:val="uk-UA"/>
        </w:rPr>
        <w:t>and</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EXISTS (</w:t>
      </w:r>
      <w:proofErr w:type="spellStart"/>
      <w:r w:rsidRPr="1F49532C">
        <w:rPr>
          <w:rFonts w:ascii="OpenSans" w:hAnsi="OpenSans" w:eastAsia="OpenSans" w:cs="OpenSans"/>
          <w:b/>
          <w:bCs/>
          <w:color w:val="336699"/>
          <w:sz w:val="18"/>
          <w:szCs w:val="18"/>
          <w:lang w:val="uk-UA"/>
        </w:rPr>
        <w:t>select</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from</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scm_dwh.dbo._Reference55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r55 </w:t>
      </w:r>
      <w:proofErr w:type="spellStart"/>
      <w:r w:rsidRPr="1F49532C">
        <w:rPr>
          <w:rFonts w:ascii="OpenSans" w:hAnsi="OpenSans" w:eastAsia="OpenSans" w:cs="OpenSans"/>
          <w:b/>
          <w:bCs/>
          <w:color w:val="336699"/>
          <w:sz w:val="18"/>
          <w:szCs w:val="18"/>
          <w:lang w:val="uk-UA"/>
        </w:rPr>
        <w:t>where</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r55._description = </w:t>
      </w:r>
      <w:r w:rsidRPr="1F49532C">
        <w:rPr>
          <w:rFonts w:ascii="OpenSans" w:hAnsi="OpenSans" w:eastAsia="OpenSans" w:cs="OpenSans"/>
          <w:color w:val="003366"/>
          <w:sz w:val="18"/>
          <w:szCs w:val="18"/>
          <w:lang w:val="uk-UA"/>
        </w:rPr>
        <w:t>'</w:t>
      </w:r>
      <w:proofErr w:type="spellStart"/>
      <w:r w:rsidRPr="1F49532C">
        <w:rPr>
          <w:rFonts w:ascii="OpenSans" w:hAnsi="OpenSans" w:eastAsia="OpenSans" w:cs="OpenSans"/>
          <w:color w:val="003366"/>
          <w:sz w:val="18"/>
          <w:szCs w:val="18"/>
          <w:lang w:val="uk-UA"/>
        </w:rPr>
        <w:t>Country</w:t>
      </w:r>
      <w:proofErr w:type="spellEnd"/>
      <w:r w:rsidRPr="1F49532C">
        <w:rPr>
          <w:rFonts w:ascii="OpenSans" w:hAnsi="OpenSans" w:eastAsia="OpenSans" w:cs="OpenSans"/>
          <w:color w:val="003366"/>
          <w:sz w:val="18"/>
          <w:szCs w:val="18"/>
          <w:lang w:val="uk-UA"/>
        </w:rPr>
        <w:t>'</w:t>
      </w: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808080" w:themeColor="background1" w:themeShade="80"/>
          <w:sz w:val="18"/>
          <w:szCs w:val="18"/>
          <w:lang w:val="uk-UA"/>
        </w:rPr>
        <w:t>and</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r55._idrref = ir_co._fld2206rref)</w:t>
      </w:r>
    </w:p>
    <w:p w:rsidR="64335E6C" w:rsidP="1F49532C" w:rsidRDefault="64335E6C" w14:paraId="0CD1BA86" w14:textId="6474FC87">
      <w:pPr>
        <w:shd w:val="clear" w:color="auto" w:fill="FFFFFF" w:themeFill="background1"/>
        <w:spacing w:line="300" w:lineRule="auto"/>
        <w:rPr>
          <w:rFonts w:ascii="OpenSans" w:hAnsi="OpenSans" w:eastAsia="OpenSans" w:cs="OpenSans"/>
          <w:color w:val="000000" w:themeColor="text1"/>
          <w:sz w:val="18"/>
          <w:szCs w:val="18"/>
          <w:lang w:val="uk-UA"/>
        </w:rPr>
      </w:pPr>
      <w:proofErr w:type="spellStart"/>
      <w:r w:rsidRPr="1F49532C">
        <w:rPr>
          <w:rFonts w:ascii="OpenSans" w:hAnsi="OpenSans" w:eastAsia="OpenSans" w:cs="OpenSans"/>
          <w:color w:val="FF1493"/>
          <w:sz w:val="18"/>
          <w:szCs w:val="18"/>
          <w:lang w:val="uk-UA"/>
        </w:rPr>
        <w:t>left</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808080" w:themeColor="background1" w:themeShade="80"/>
          <w:sz w:val="18"/>
          <w:szCs w:val="18"/>
          <w:lang w:val="uk-UA"/>
        </w:rPr>
        <w:t>join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w:t>
      </w:r>
      <w:proofErr w:type="spellStart"/>
      <w:r w:rsidRPr="1F49532C">
        <w:rPr>
          <w:rFonts w:ascii="OpenSans" w:hAnsi="OpenSans" w:eastAsia="OpenSans" w:cs="OpenSans"/>
          <w:b/>
          <w:bCs/>
          <w:color w:val="336699"/>
          <w:sz w:val="18"/>
          <w:szCs w:val="18"/>
          <w:lang w:val="uk-UA"/>
        </w:rPr>
        <w:t>select</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mb</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IDRRef</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color w:val="000000" w:themeColor="text1"/>
          <w:sz w:val="18"/>
          <w:szCs w:val="18"/>
          <w:lang w:val="uk-UA"/>
        </w:rPr>
        <w:t>mb</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Description</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color w:val="000000" w:themeColor="text1"/>
          <w:sz w:val="18"/>
          <w:szCs w:val="18"/>
          <w:lang w:val="uk-UA"/>
        </w:rPr>
        <w:t>mb</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code</w:t>
      </w:r>
      <w:proofErr w:type="spellEnd"/>
      <w:r w:rsidRPr="1F49532C">
        <w:rPr>
          <w:rFonts w:ascii="OpenSans" w:hAnsi="OpenSans" w:eastAsia="OpenSans" w:cs="OpenSans"/>
          <w:color w:val="000000" w:themeColor="text1"/>
          <w:sz w:val="18"/>
          <w:szCs w:val="18"/>
          <w:lang w:val="uk-UA"/>
        </w:rPr>
        <w:t>, mb._fld371</w:t>
      </w:r>
    </w:p>
    <w:p w:rsidR="64335E6C" w:rsidP="1F49532C" w:rsidRDefault="64335E6C" w14:paraId="3C93DF57" w14:textId="7D4CCA67">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b/>
          <w:bCs/>
          <w:color w:val="336699"/>
          <w:sz w:val="18"/>
          <w:szCs w:val="18"/>
          <w:lang w:val="uk-UA"/>
        </w:rPr>
        <w:t>from</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scm_dwh.dbo._Reference37 </w:t>
      </w:r>
      <w:proofErr w:type="spellStart"/>
      <w:r w:rsidRPr="1F49532C">
        <w:rPr>
          <w:rFonts w:ascii="OpenSans" w:hAnsi="OpenSans" w:eastAsia="OpenSans" w:cs="OpenSans"/>
          <w:color w:val="000000" w:themeColor="text1"/>
          <w:sz w:val="18"/>
          <w:szCs w:val="18"/>
          <w:lang w:val="uk-UA"/>
        </w:rPr>
        <w:t>mb</w:t>
      </w:r>
      <w:proofErr w:type="spellEnd"/>
    </w:p>
    <w:p w:rsidR="64335E6C" w:rsidP="1F49532C" w:rsidRDefault="64335E6C" w14:paraId="1C026D4F" w14:textId="42AFB648">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b/>
          <w:bCs/>
          <w:color w:val="336699"/>
          <w:sz w:val="18"/>
          <w:szCs w:val="18"/>
          <w:lang w:val="uk-UA"/>
        </w:rPr>
        <w:t>inner</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808080" w:themeColor="background1" w:themeShade="80"/>
          <w:sz w:val="18"/>
          <w:szCs w:val="18"/>
          <w:lang w:val="uk-UA"/>
        </w:rPr>
        <w:t>join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scm_dwh.dbo._Reference55 r </w:t>
      </w:r>
      <w:proofErr w:type="spellStart"/>
      <w:r w:rsidRPr="1F49532C">
        <w:rPr>
          <w:rFonts w:ascii="OpenSans" w:hAnsi="OpenSans" w:eastAsia="OpenSans" w:cs="OpenSans"/>
          <w:b/>
          <w:bCs/>
          <w:color w:val="336699"/>
          <w:sz w:val="18"/>
          <w:szCs w:val="18"/>
          <w:lang w:val="uk-UA"/>
        </w:rPr>
        <w:t>on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r._</w:t>
      </w:r>
      <w:proofErr w:type="spellStart"/>
      <w:r w:rsidRPr="1F49532C">
        <w:rPr>
          <w:rFonts w:ascii="OpenSans" w:hAnsi="OpenSans" w:eastAsia="OpenSans" w:cs="OpenSans"/>
          <w:color w:val="000000" w:themeColor="text1"/>
          <w:sz w:val="18"/>
          <w:szCs w:val="18"/>
          <w:lang w:val="uk-UA"/>
        </w:rPr>
        <w:t>idrref</w:t>
      </w:r>
      <w:proofErr w:type="spellEnd"/>
      <w:r w:rsidRPr="1F49532C">
        <w:rPr>
          <w:rFonts w:ascii="OpenSans" w:hAnsi="OpenSans" w:eastAsia="OpenSans" w:cs="OpenSans"/>
          <w:color w:val="000000" w:themeColor="text1"/>
          <w:sz w:val="18"/>
          <w:szCs w:val="18"/>
          <w:lang w:val="uk-UA"/>
        </w:rPr>
        <w:t xml:space="preserve"> = mb._Fld368RRef</w:t>
      </w:r>
    </w:p>
    <w:p w:rsidR="64335E6C" w:rsidP="1F49532C" w:rsidRDefault="64335E6C" w14:paraId="06BDE9E0" w14:textId="607371AD">
      <w:pPr>
        <w:shd w:val="clear" w:color="auto" w:fill="FFFFFF" w:themeFill="background1"/>
        <w:spacing w:line="300" w:lineRule="auto"/>
        <w:rPr>
          <w:rFonts w:ascii="OpenSans" w:hAnsi="OpenSans" w:eastAsia="OpenSans" w:cs="OpenSans"/>
          <w:color w:val="003366"/>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b/>
          <w:bCs/>
          <w:color w:val="336699"/>
          <w:sz w:val="18"/>
          <w:szCs w:val="18"/>
          <w:lang w:val="uk-UA"/>
        </w:rPr>
        <w:t>where</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r._</w:t>
      </w:r>
      <w:proofErr w:type="spellStart"/>
      <w:r w:rsidRPr="1F49532C">
        <w:rPr>
          <w:rFonts w:ascii="OpenSans" w:hAnsi="OpenSans" w:eastAsia="OpenSans" w:cs="OpenSans"/>
          <w:color w:val="000000" w:themeColor="text1"/>
          <w:sz w:val="18"/>
          <w:szCs w:val="18"/>
          <w:lang w:val="uk-UA"/>
        </w:rPr>
        <w:t>description</w:t>
      </w:r>
      <w:proofErr w:type="spellEnd"/>
      <w:r w:rsidRPr="1F49532C">
        <w:rPr>
          <w:rFonts w:ascii="OpenSans" w:hAnsi="OpenSans" w:eastAsia="OpenSans" w:cs="OpenSans"/>
          <w:color w:val="000000" w:themeColor="text1"/>
          <w:sz w:val="18"/>
          <w:szCs w:val="18"/>
          <w:lang w:val="uk-UA"/>
        </w:rPr>
        <w:t xml:space="preserve"> = </w:t>
      </w:r>
      <w:r w:rsidRPr="1F49532C">
        <w:rPr>
          <w:rFonts w:ascii="OpenSans" w:hAnsi="OpenSans" w:eastAsia="OpenSans" w:cs="OpenSans"/>
          <w:color w:val="003366"/>
          <w:sz w:val="18"/>
          <w:szCs w:val="18"/>
          <w:lang w:val="uk-UA"/>
        </w:rPr>
        <w:t>'</w:t>
      </w:r>
      <w:proofErr w:type="spellStart"/>
      <w:r w:rsidRPr="1F49532C">
        <w:rPr>
          <w:rFonts w:ascii="OpenSans" w:hAnsi="OpenSans" w:eastAsia="OpenSans" w:cs="OpenSans"/>
          <w:color w:val="003366"/>
          <w:sz w:val="18"/>
          <w:szCs w:val="18"/>
          <w:lang w:val="uk-UA"/>
        </w:rPr>
        <w:t>Country</w:t>
      </w:r>
      <w:proofErr w:type="spellEnd"/>
      <w:r w:rsidRPr="1F49532C">
        <w:rPr>
          <w:rFonts w:ascii="OpenSans" w:hAnsi="OpenSans" w:eastAsia="OpenSans" w:cs="OpenSans"/>
          <w:color w:val="003366"/>
          <w:sz w:val="18"/>
          <w:szCs w:val="18"/>
          <w:lang w:val="uk-UA"/>
        </w:rPr>
        <w:t>'</w:t>
      </w:r>
    </w:p>
    <w:p w:rsidR="64335E6C" w:rsidP="1F49532C" w:rsidRDefault="64335E6C" w14:paraId="2C614544" w14:textId="15D2064C">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color w:val="000000" w:themeColor="text1"/>
          <w:sz w:val="18"/>
          <w:szCs w:val="18"/>
          <w:lang w:val="uk-UA"/>
        </w:rPr>
        <w:t>co</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on</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co</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IDRRef</w:t>
      </w:r>
      <w:proofErr w:type="spellEnd"/>
      <w:r w:rsidRPr="1F49532C">
        <w:rPr>
          <w:rFonts w:ascii="OpenSans" w:hAnsi="OpenSans" w:eastAsia="OpenSans" w:cs="OpenSans"/>
          <w:color w:val="000000" w:themeColor="text1"/>
          <w:sz w:val="18"/>
          <w:szCs w:val="18"/>
          <w:lang w:val="uk-UA"/>
        </w:rPr>
        <w:t xml:space="preserve"> = ir_co._fld2207rref</w:t>
      </w:r>
    </w:p>
    <w:p w:rsidR="64335E6C" w:rsidP="1F49532C" w:rsidRDefault="64335E6C" w14:paraId="26C74C43" w14:textId="2ECFF1B8">
      <w:pPr>
        <w:shd w:val="clear" w:color="auto" w:fill="FFFFFF" w:themeFill="background1"/>
        <w:spacing w:line="300" w:lineRule="auto"/>
        <w:rPr>
          <w:rFonts w:ascii="OpenSans" w:hAnsi="OpenSans" w:eastAsia="OpenSans" w:cs="OpenSans"/>
          <w:color w:val="008200"/>
          <w:sz w:val="18"/>
          <w:szCs w:val="18"/>
          <w:lang w:val="uk-UA"/>
        </w:rPr>
      </w:pPr>
      <w:r w:rsidRPr="1F49532C">
        <w:rPr>
          <w:rFonts w:ascii="OpenSans" w:hAnsi="OpenSans" w:eastAsia="OpenSans" w:cs="OpenSans"/>
          <w:color w:val="008200"/>
          <w:sz w:val="18"/>
          <w:szCs w:val="18"/>
          <w:lang w:val="uk-UA"/>
        </w:rPr>
        <w:t xml:space="preserve">-- </w:t>
      </w:r>
      <w:proofErr w:type="spellStart"/>
      <w:r w:rsidRPr="1F49532C">
        <w:rPr>
          <w:rFonts w:ascii="OpenSans" w:hAnsi="OpenSans" w:eastAsia="OpenSans" w:cs="OpenSans"/>
          <w:color w:val="008200"/>
          <w:sz w:val="18"/>
          <w:szCs w:val="18"/>
          <w:lang w:val="uk-UA"/>
        </w:rPr>
        <w:t>regions</w:t>
      </w:r>
      <w:proofErr w:type="spellEnd"/>
    </w:p>
    <w:p w:rsidR="64335E6C" w:rsidP="1F49532C" w:rsidRDefault="64335E6C" w14:paraId="73E36C1E" w14:textId="4BFC107F">
      <w:pPr>
        <w:shd w:val="clear" w:color="auto" w:fill="FFFFFF" w:themeFill="background1"/>
        <w:spacing w:line="300" w:lineRule="auto"/>
        <w:rPr>
          <w:rFonts w:ascii="OpenSans" w:hAnsi="OpenSans" w:eastAsia="OpenSans" w:cs="OpenSans"/>
          <w:color w:val="000000" w:themeColor="text1"/>
          <w:sz w:val="18"/>
          <w:szCs w:val="18"/>
          <w:lang w:val="uk-UA"/>
        </w:rPr>
      </w:pPr>
      <w:proofErr w:type="spellStart"/>
      <w:r w:rsidRPr="1F49532C">
        <w:rPr>
          <w:rFonts w:ascii="OpenSans" w:hAnsi="OpenSans" w:eastAsia="OpenSans" w:cs="OpenSans"/>
          <w:color w:val="FF1493"/>
          <w:sz w:val="18"/>
          <w:szCs w:val="18"/>
          <w:lang w:val="uk-UA"/>
        </w:rPr>
        <w:t>left</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808080" w:themeColor="background1" w:themeShade="80"/>
          <w:sz w:val="18"/>
          <w:szCs w:val="18"/>
          <w:lang w:val="uk-UA"/>
        </w:rPr>
        <w:t>join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select</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rg._fld2207rref,  </w:t>
      </w:r>
      <w:proofErr w:type="spellStart"/>
      <w:r w:rsidRPr="1F49532C">
        <w:rPr>
          <w:rFonts w:ascii="OpenSans" w:hAnsi="OpenSans" w:eastAsia="OpenSans" w:cs="OpenSans"/>
          <w:color w:val="000000" w:themeColor="text1"/>
          <w:sz w:val="18"/>
          <w:szCs w:val="18"/>
          <w:lang w:val="uk-UA"/>
        </w:rPr>
        <w:t>mb</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IDRRef</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color w:val="000000" w:themeColor="text1"/>
          <w:sz w:val="18"/>
          <w:szCs w:val="18"/>
          <w:lang w:val="uk-UA"/>
        </w:rPr>
        <w:t>mb</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Description</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color w:val="000000" w:themeColor="text1"/>
          <w:sz w:val="18"/>
          <w:szCs w:val="18"/>
          <w:lang w:val="uk-UA"/>
        </w:rPr>
        <w:t>mb</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code</w:t>
      </w:r>
      <w:proofErr w:type="spellEnd"/>
    </w:p>
    <w:p w:rsidR="64335E6C" w:rsidP="1F49532C" w:rsidRDefault="64335E6C" w14:paraId="50043843" w14:textId="7B3BD970">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b/>
          <w:bCs/>
          <w:color w:val="336699"/>
          <w:sz w:val="18"/>
          <w:szCs w:val="18"/>
          <w:lang w:val="uk-UA"/>
        </w:rPr>
        <w:t>from</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scm_dwh.dbo._InfoRg2204 </w:t>
      </w:r>
      <w:proofErr w:type="spellStart"/>
      <w:r w:rsidRPr="1F49532C">
        <w:rPr>
          <w:rFonts w:ascii="OpenSans" w:hAnsi="OpenSans" w:eastAsia="OpenSans" w:cs="OpenSans"/>
          <w:color w:val="000000" w:themeColor="text1"/>
          <w:sz w:val="18"/>
          <w:szCs w:val="18"/>
          <w:lang w:val="uk-UA"/>
        </w:rPr>
        <w:t>rg</w:t>
      </w:r>
      <w:proofErr w:type="spellEnd"/>
    </w:p>
    <w:p w:rsidR="64335E6C" w:rsidP="1F49532C" w:rsidRDefault="64335E6C" w14:paraId="678531CA" w14:textId="1F62525B">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b/>
          <w:bCs/>
          <w:color w:val="336699"/>
          <w:sz w:val="18"/>
          <w:szCs w:val="18"/>
          <w:lang w:val="uk-UA"/>
        </w:rPr>
        <w:t>inner</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808080" w:themeColor="background1" w:themeShade="80"/>
          <w:sz w:val="18"/>
          <w:szCs w:val="18"/>
          <w:lang w:val="uk-UA"/>
        </w:rPr>
        <w:t>join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scm_dwh.dbo._Reference37 </w:t>
      </w:r>
      <w:proofErr w:type="spellStart"/>
      <w:r w:rsidRPr="1F49532C">
        <w:rPr>
          <w:rFonts w:ascii="OpenSans" w:hAnsi="OpenSans" w:eastAsia="OpenSans" w:cs="OpenSans"/>
          <w:color w:val="000000" w:themeColor="text1"/>
          <w:sz w:val="18"/>
          <w:szCs w:val="18"/>
          <w:lang w:val="uk-UA"/>
        </w:rPr>
        <w:t>mb</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on</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mb</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idrref</w:t>
      </w:r>
      <w:proofErr w:type="spellEnd"/>
      <w:r w:rsidRPr="1F49532C">
        <w:rPr>
          <w:rFonts w:ascii="OpenSans" w:hAnsi="OpenSans" w:eastAsia="OpenSans" w:cs="OpenSans"/>
          <w:color w:val="000000" w:themeColor="text1"/>
          <w:sz w:val="18"/>
          <w:szCs w:val="18"/>
          <w:lang w:val="uk-UA"/>
        </w:rPr>
        <w:t xml:space="preserve"> = rg._fld2205rref</w:t>
      </w:r>
    </w:p>
    <w:p w:rsidR="64335E6C" w:rsidP="1F49532C" w:rsidRDefault="64335E6C" w14:paraId="0F09A951" w14:textId="03134AC2">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b/>
          <w:bCs/>
          <w:color w:val="336699"/>
          <w:sz w:val="18"/>
          <w:szCs w:val="18"/>
          <w:lang w:val="uk-UA"/>
        </w:rPr>
        <w:t>inner</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808080" w:themeColor="background1" w:themeShade="80"/>
          <w:sz w:val="18"/>
          <w:szCs w:val="18"/>
          <w:lang w:val="uk-UA"/>
        </w:rPr>
        <w:t>join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scm_dwh.dbo._Reference55 r </w:t>
      </w:r>
      <w:proofErr w:type="spellStart"/>
      <w:r w:rsidRPr="1F49532C">
        <w:rPr>
          <w:rFonts w:ascii="OpenSans" w:hAnsi="OpenSans" w:eastAsia="OpenSans" w:cs="OpenSans"/>
          <w:b/>
          <w:bCs/>
          <w:color w:val="336699"/>
          <w:sz w:val="18"/>
          <w:szCs w:val="18"/>
          <w:lang w:val="uk-UA"/>
        </w:rPr>
        <w:t>on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r._</w:t>
      </w:r>
      <w:proofErr w:type="spellStart"/>
      <w:r w:rsidRPr="1F49532C">
        <w:rPr>
          <w:rFonts w:ascii="OpenSans" w:hAnsi="OpenSans" w:eastAsia="OpenSans" w:cs="OpenSans"/>
          <w:color w:val="000000" w:themeColor="text1"/>
          <w:sz w:val="18"/>
          <w:szCs w:val="18"/>
          <w:lang w:val="uk-UA"/>
        </w:rPr>
        <w:t>idrref</w:t>
      </w:r>
      <w:proofErr w:type="spellEnd"/>
      <w:r w:rsidRPr="1F49532C">
        <w:rPr>
          <w:rFonts w:ascii="OpenSans" w:hAnsi="OpenSans" w:eastAsia="OpenSans" w:cs="OpenSans"/>
          <w:color w:val="000000" w:themeColor="text1"/>
          <w:sz w:val="18"/>
          <w:szCs w:val="18"/>
          <w:lang w:val="uk-UA"/>
        </w:rPr>
        <w:t xml:space="preserve"> = mb._Fld368RRef</w:t>
      </w:r>
    </w:p>
    <w:p w:rsidR="64335E6C" w:rsidP="1F49532C" w:rsidRDefault="64335E6C" w14:paraId="23CFDCDD" w14:textId="5B686470">
      <w:pPr>
        <w:shd w:val="clear" w:color="auto" w:fill="FFFFFF" w:themeFill="background1"/>
        <w:spacing w:line="300" w:lineRule="auto"/>
        <w:rPr>
          <w:rFonts w:ascii="OpenSans" w:hAnsi="OpenSans" w:eastAsia="OpenSans" w:cs="OpenSans"/>
          <w:color w:val="003366"/>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b/>
          <w:bCs/>
          <w:color w:val="336699"/>
          <w:sz w:val="18"/>
          <w:szCs w:val="18"/>
          <w:lang w:val="uk-UA"/>
        </w:rPr>
        <w:t>where</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r._</w:t>
      </w:r>
      <w:proofErr w:type="spellStart"/>
      <w:r w:rsidRPr="1F49532C">
        <w:rPr>
          <w:rFonts w:ascii="OpenSans" w:hAnsi="OpenSans" w:eastAsia="OpenSans" w:cs="OpenSans"/>
          <w:color w:val="000000" w:themeColor="text1"/>
          <w:sz w:val="18"/>
          <w:szCs w:val="18"/>
          <w:lang w:val="uk-UA"/>
        </w:rPr>
        <w:t>description</w:t>
      </w:r>
      <w:proofErr w:type="spellEnd"/>
      <w:r w:rsidRPr="1F49532C">
        <w:rPr>
          <w:rFonts w:ascii="OpenSans" w:hAnsi="OpenSans" w:eastAsia="OpenSans" w:cs="OpenSans"/>
          <w:color w:val="000000" w:themeColor="text1"/>
          <w:sz w:val="18"/>
          <w:szCs w:val="18"/>
          <w:lang w:val="uk-UA"/>
        </w:rPr>
        <w:t xml:space="preserve"> = </w:t>
      </w:r>
      <w:r w:rsidRPr="1F49532C">
        <w:rPr>
          <w:rFonts w:ascii="OpenSans" w:hAnsi="OpenSans" w:eastAsia="OpenSans" w:cs="OpenSans"/>
          <w:color w:val="003366"/>
          <w:sz w:val="18"/>
          <w:szCs w:val="18"/>
          <w:lang w:val="uk-UA"/>
        </w:rPr>
        <w:t>'</w:t>
      </w:r>
      <w:proofErr w:type="spellStart"/>
      <w:r w:rsidRPr="1F49532C">
        <w:rPr>
          <w:rFonts w:ascii="OpenSans" w:hAnsi="OpenSans" w:eastAsia="OpenSans" w:cs="OpenSans"/>
          <w:color w:val="003366"/>
          <w:sz w:val="18"/>
          <w:szCs w:val="18"/>
          <w:lang w:val="uk-UA"/>
        </w:rPr>
        <w:t>Regions</w:t>
      </w:r>
      <w:proofErr w:type="spellEnd"/>
      <w:r w:rsidRPr="1F49532C">
        <w:rPr>
          <w:rFonts w:ascii="OpenSans" w:hAnsi="OpenSans" w:eastAsia="OpenSans" w:cs="OpenSans"/>
          <w:color w:val="003366"/>
          <w:sz w:val="18"/>
          <w:szCs w:val="18"/>
          <w:lang w:val="uk-UA"/>
        </w:rPr>
        <w:t>'</w:t>
      </w:r>
    </w:p>
    <w:p w:rsidR="64335E6C" w:rsidP="1F49532C" w:rsidRDefault="64335E6C" w14:paraId="784B7AB4" w14:textId="0973C241">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r </w:t>
      </w:r>
      <w:proofErr w:type="spellStart"/>
      <w:r w:rsidRPr="1F49532C">
        <w:rPr>
          <w:rFonts w:ascii="OpenSans" w:hAnsi="OpenSans" w:eastAsia="OpenSans" w:cs="OpenSans"/>
          <w:b/>
          <w:bCs/>
          <w:color w:val="336699"/>
          <w:sz w:val="18"/>
          <w:szCs w:val="18"/>
          <w:lang w:val="uk-UA"/>
        </w:rPr>
        <w:t>on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r._fld2207rref = </w:t>
      </w:r>
      <w:proofErr w:type="spellStart"/>
      <w:r w:rsidRPr="1F49532C">
        <w:rPr>
          <w:rFonts w:ascii="OpenSans" w:hAnsi="OpenSans" w:eastAsia="OpenSans" w:cs="OpenSans"/>
          <w:color w:val="000000" w:themeColor="text1"/>
          <w:sz w:val="18"/>
          <w:szCs w:val="18"/>
          <w:lang w:val="uk-UA"/>
        </w:rPr>
        <w:t>cu</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IDRRef</w:t>
      </w:r>
      <w:proofErr w:type="spellEnd"/>
    </w:p>
    <w:p w:rsidR="64335E6C" w:rsidP="1F49532C" w:rsidRDefault="64335E6C" w14:paraId="7DB4F5B4" w14:textId="15D9D239">
      <w:pPr>
        <w:shd w:val="clear" w:color="auto" w:fill="FFFFFF" w:themeFill="background1"/>
        <w:spacing w:line="300" w:lineRule="auto"/>
        <w:rPr>
          <w:rFonts w:ascii="OpenSans" w:hAnsi="OpenSans" w:eastAsia="OpenSans" w:cs="OpenSans"/>
          <w:color w:val="008200"/>
          <w:sz w:val="18"/>
          <w:szCs w:val="18"/>
          <w:lang w:val="uk-UA"/>
        </w:rPr>
      </w:pPr>
      <w:r w:rsidRPr="1F49532C">
        <w:rPr>
          <w:rFonts w:ascii="OpenSans" w:hAnsi="OpenSans" w:eastAsia="OpenSans" w:cs="OpenSans"/>
          <w:color w:val="008200"/>
          <w:sz w:val="18"/>
          <w:szCs w:val="18"/>
          <w:lang w:val="uk-UA"/>
        </w:rPr>
        <w:t xml:space="preserve">-- </w:t>
      </w:r>
      <w:proofErr w:type="spellStart"/>
      <w:r w:rsidRPr="1F49532C">
        <w:rPr>
          <w:rFonts w:ascii="OpenSans" w:hAnsi="OpenSans" w:eastAsia="OpenSans" w:cs="OpenSans"/>
          <w:color w:val="008200"/>
          <w:sz w:val="18"/>
          <w:szCs w:val="18"/>
          <w:lang w:val="uk-UA"/>
        </w:rPr>
        <w:t>places</w:t>
      </w:r>
      <w:proofErr w:type="spellEnd"/>
    </w:p>
    <w:p w:rsidR="64335E6C" w:rsidP="1F49532C" w:rsidRDefault="64335E6C" w14:paraId="4CAB5073" w14:textId="2C93464D">
      <w:pPr>
        <w:shd w:val="clear" w:color="auto" w:fill="FFFFFF" w:themeFill="background1"/>
        <w:spacing w:line="300" w:lineRule="auto"/>
        <w:rPr>
          <w:rFonts w:ascii="OpenSans" w:hAnsi="OpenSans" w:eastAsia="OpenSans" w:cs="OpenSans"/>
          <w:color w:val="000000" w:themeColor="text1"/>
          <w:sz w:val="18"/>
          <w:szCs w:val="18"/>
          <w:lang w:val="uk-UA"/>
        </w:rPr>
      </w:pPr>
      <w:proofErr w:type="spellStart"/>
      <w:r w:rsidRPr="1F49532C">
        <w:rPr>
          <w:rFonts w:ascii="OpenSans" w:hAnsi="OpenSans" w:eastAsia="OpenSans" w:cs="OpenSans"/>
          <w:color w:val="FF1493"/>
          <w:sz w:val="18"/>
          <w:szCs w:val="18"/>
          <w:lang w:val="uk-UA"/>
        </w:rPr>
        <w:t>left</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808080" w:themeColor="background1" w:themeShade="80"/>
          <w:sz w:val="18"/>
          <w:szCs w:val="18"/>
          <w:lang w:val="uk-UA"/>
        </w:rPr>
        <w:t>join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select</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rg._fld2207rref, rg._fld2206rref, </w:t>
      </w:r>
      <w:proofErr w:type="spellStart"/>
      <w:r w:rsidRPr="1F49532C">
        <w:rPr>
          <w:rFonts w:ascii="OpenSans" w:hAnsi="OpenSans" w:eastAsia="OpenSans" w:cs="OpenSans"/>
          <w:color w:val="000000" w:themeColor="text1"/>
          <w:sz w:val="18"/>
          <w:szCs w:val="18"/>
          <w:lang w:val="uk-UA"/>
        </w:rPr>
        <w:t>mb</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IDRRef</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color w:val="000000" w:themeColor="text1"/>
          <w:sz w:val="18"/>
          <w:szCs w:val="18"/>
          <w:lang w:val="uk-UA"/>
        </w:rPr>
        <w:t>mb</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Description</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color w:val="000000" w:themeColor="text1"/>
          <w:sz w:val="18"/>
          <w:szCs w:val="18"/>
          <w:lang w:val="uk-UA"/>
        </w:rPr>
        <w:t>mb</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code</w:t>
      </w:r>
      <w:proofErr w:type="spellEnd"/>
    </w:p>
    <w:p w:rsidR="64335E6C" w:rsidP="1F49532C" w:rsidRDefault="64335E6C" w14:paraId="56768DD4" w14:textId="0F370B31">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b/>
          <w:bCs/>
          <w:color w:val="336699"/>
          <w:sz w:val="18"/>
          <w:szCs w:val="18"/>
          <w:lang w:val="uk-UA"/>
        </w:rPr>
        <w:t>from</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scm_dwh.dbo._InfoRg2204 </w:t>
      </w:r>
      <w:proofErr w:type="spellStart"/>
      <w:r w:rsidRPr="1F49532C">
        <w:rPr>
          <w:rFonts w:ascii="OpenSans" w:hAnsi="OpenSans" w:eastAsia="OpenSans" w:cs="OpenSans"/>
          <w:color w:val="000000" w:themeColor="text1"/>
          <w:sz w:val="18"/>
          <w:szCs w:val="18"/>
          <w:lang w:val="uk-UA"/>
        </w:rPr>
        <w:t>rg</w:t>
      </w:r>
      <w:proofErr w:type="spellEnd"/>
    </w:p>
    <w:p w:rsidR="64335E6C" w:rsidP="1F49532C" w:rsidRDefault="64335E6C" w14:paraId="32165007" w14:textId="1681674D">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b/>
          <w:bCs/>
          <w:color w:val="336699"/>
          <w:sz w:val="18"/>
          <w:szCs w:val="18"/>
          <w:lang w:val="uk-UA"/>
        </w:rPr>
        <w:t>inner</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808080" w:themeColor="background1" w:themeShade="80"/>
          <w:sz w:val="18"/>
          <w:szCs w:val="18"/>
          <w:lang w:val="uk-UA"/>
        </w:rPr>
        <w:t>join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scm_dwh.dbo._Reference37 </w:t>
      </w:r>
      <w:proofErr w:type="spellStart"/>
      <w:r w:rsidRPr="1F49532C">
        <w:rPr>
          <w:rFonts w:ascii="OpenSans" w:hAnsi="OpenSans" w:eastAsia="OpenSans" w:cs="OpenSans"/>
          <w:color w:val="000000" w:themeColor="text1"/>
          <w:sz w:val="18"/>
          <w:szCs w:val="18"/>
          <w:lang w:val="uk-UA"/>
        </w:rPr>
        <w:t>mb</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on</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mb</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idrref</w:t>
      </w:r>
      <w:proofErr w:type="spellEnd"/>
      <w:r w:rsidRPr="1F49532C">
        <w:rPr>
          <w:rFonts w:ascii="OpenSans" w:hAnsi="OpenSans" w:eastAsia="OpenSans" w:cs="OpenSans"/>
          <w:color w:val="000000" w:themeColor="text1"/>
          <w:sz w:val="18"/>
          <w:szCs w:val="18"/>
          <w:lang w:val="uk-UA"/>
        </w:rPr>
        <w:t xml:space="preserve"> = rg._fld2205rref</w:t>
      </w:r>
    </w:p>
    <w:p w:rsidR="64335E6C" w:rsidP="1F49532C" w:rsidRDefault="64335E6C" w14:paraId="2A03101E" w14:textId="02351382">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b/>
          <w:bCs/>
          <w:color w:val="336699"/>
          <w:sz w:val="18"/>
          <w:szCs w:val="18"/>
          <w:lang w:val="uk-UA"/>
        </w:rPr>
        <w:t>inner</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808080" w:themeColor="background1" w:themeShade="80"/>
          <w:sz w:val="18"/>
          <w:szCs w:val="18"/>
          <w:lang w:val="uk-UA"/>
        </w:rPr>
        <w:t>join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scm_dwh.dbo._Reference55 r </w:t>
      </w:r>
      <w:proofErr w:type="spellStart"/>
      <w:r w:rsidRPr="1F49532C">
        <w:rPr>
          <w:rFonts w:ascii="OpenSans" w:hAnsi="OpenSans" w:eastAsia="OpenSans" w:cs="OpenSans"/>
          <w:b/>
          <w:bCs/>
          <w:color w:val="336699"/>
          <w:sz w:val="18"/>
          <w:szCs w:val="18"/>
          <w:lang w:val="uk-UA"/>
        </w:rPr>
        <w:t>on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r._</w:t>
      </w:r>
      <w:proofErr w:type="spellStart"/>
      <w:r w:rsidRPr="1F49532C">
        <w:rPr>
          <w:rFonts w:ascii="OpenSans" w:hAnsi="OpenSans" w:eastAsia="OpenSans" w:cs="OpenSans"/>
          <w:color w:val="000000" w:themeColor="text1"/>
          <w:sz w:val="18"/>
          <w:szCs w:val="18"/>
          <w:lang w:val="uk-UA"/>
        </w:rPr>
        <w:t>idrref</w:t>
      </w:r>
      <w:proofErr w:type="spellEnd"/>
      <w:r w:rsidRPr="1F49532C">
        <w:rPr>
          <w:rFonts w:ascii="OpenSans" w:hAnsi="OpenSans" w:eastAsia="OpenSans" w:cs="OpenSans"/>
          <w:color w:val="000000" w:themeColor="text1"/>
          <w:sz w:val="18"/>
          <w:szCs w:val="18"/>
          <w:lang w:val="uk-UA"/>
        </w:rPr>
        <w:t xml:space="preserve"> = mb._Fld368RRef</w:t>
      </w:r>
    </w:p>
    <w:p w:rsidR="64335E6C" w:rsidP="1F49532C" w:rsidRDefault="64335E6C" w14:paraId="2F6B7001" w14:textId="61331781">
      <w:pPr>
        <w:shd w:val="clear" w:color="auto" w:fill="FFFFFF" w:themeFill="background1"/>
        <w:spacing w:line="300" w:lineRule="auto"/>
        <w:rPr>
          <w:rFonts w:ascii="OpenSans" w:hAnsi="OpenSans" w:eastAsia="OpenSans" w:cs="OpenSans"/>
          <w:color w:val="003366"/>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b/>
          <w:bCs/>
          <w:color w:val="336699"/>
          <w:sz w:val="18"/>
          <w:szCs w:val="18"/>
          <w:lang w:val="uk-UA"/>
        </w:rPr>
        <w:t>where</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r._</w:t>
      </w:r>
      <w:proofErr w:type="spellStart"/>
      <w:r w:rsidRPr="1F49532C">
        <w:rPr>
          <w:rFonts w:ascii="OpenSans" w:hAnsi="OpenSans" w:eastAsia="OpenSans" w:cs="OpenSans"/>
          <w:color w:val="000000" w:themeColor="text1"/>
          <w:sz w:val="18"/>
          <w:szCs w:val="18"/>
          <w:lang w:val="uk-UA"/>
        </w:rPr>
        <w:t>description</w:t>
      </w:r>
      <w:proofErr w:type="spellEnd"/>
      <w:r w:rsidRPr="1F49532C">
        <w:rPr>
          <w:rFonts w:ascii="OpenSans" w:hAnsi="OpenSans" w:eastAsia="OpenSans" w:cs="OpenSans"/>
          <w:color w:val="000000" w:themeColor="text1"/>
          <w:sz w:val="18"/>
          <w:szCs w:val="18"/>
          <w:lang w:val="uk-UA"/>
        </w:rPr>
        <w:t xml:space="preserve"> = </w:t>
      </w:r>
      <w:r w:rsidRPr="1F49532C">
        <w:rPr>
          <w:rFonts w:ascii="OpenSans" w:hAnsi="OpenSans" w:eastAsia="OpenSans" w:cs="OpenSans"/>
          <w:color w:val="003366"/>
          <w:sz w:val="18"/>
          <w:szCs w:val="18"/>
          <w:lang w:val="uk-UA"/>
        </w:rPr>
        <w:t>'</w:t>
      </w:r>
      <w:proofErr w:type="spellStart"/>
      <w:r w:rsidRPr="1F49532C">
        <w:rPr>
          <w:rFonts w:ascii="OpenSans" w:hAnsi="OpenSans" w:eastAsia="OpenSans" w:cs="OpenSans"/>
          <w:color w:val="003366"/>
          <w:sz w:val="18"/>
          <w:szCs w:val="18"/>
          <w:lang w:val="uk-UA"/>
        </w:rPr>
        <w:t>Places</w:t>
      </w:r>
      <w:proofErr w:type="spellEnd"/>
      <w:r w:rsidRPr="1F49532C">
        <w:rPr>
          <w:rFonts w:ascii="OpenSans" w:hAnsi="OpenSans" w:eastAsia="OpenSans" w:cs="OpenSans"/>
          <w:color w:val="003366"/>
          <w:sz w:val="18"/>
          <w:szCs w:val="18"/>
          <w:lang w:val="uk-UA"/>
        </w:rPr>
        <w:t>'</w:t>
      </w:r>
    </w:p>
    <w:p w:rsidR="64335E6C" w:rsidP="1F49532C" w:rsidRDefault="64335E6C" w14:paraId="4A756BCE" w14:textId="01CDFFA9">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p </w:t>
      </w:r>
      <w:proofErr w:type="spellStart"/>
      <w:r w:rsidRPr="1F49532C">
        <w:rPr>
          <w:rFonts w:ascii="OpenSans" w:hAnsi="OpenSans" w:eastAsia="OpenSans" w:cs="OpenSans"/>
          <w:b/>
          <w:bCs/>
          <w:color w:val="336699"/>
          <w:sz w:val="18"/>
          <w:szCs w:val="18"/>
          <w:lang w:val="uk-UA"/>
        </w:rPr>
        <w:t>on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p._fld2207rref = r._</w:t>
      </w:r>
      <w:proofErr w:type="spellStart"/>
      <w:r w:rsidRPr="1F49532C">
        <w:rPr>
          <w:rFonts w:ascii="OpenSans" w:hAnsi="OpenSans" w:eastAsia="OpenSans" w:cs="OpenSans"/>
          <w:color w:val="000000" w:themeColor="text1"/>
          <w:sz w:val="18"/>
          <w:szCs w:val="18"/>
          <w:lang w:val="uk-UA"/>
        </w:rPr>
        <w:t>IDRRef</w:t>
      </w:r>
      <w:proofErr w:type="spellEnd"/>
    </w:p>
    <w:p w:rsidR="64335E6C" w:rsidP="1F49532C" w:rsidRDefault="64335E6C" w14:paraId="4A94443D" w14:textId="32EE81A4">
      <w:pPr>
        <w:shd w:val="clear" w:color="auto" w:fill="FFFFFF" w:themeFill="background1"/>
        <w:spacing w:line="300" w:lineRule="auto"/>
        <w:rPr>
          <w:rFonts w:ascii="OpenSans" w:hAnsi="OpenSans" w:eastAsia="OpenSans" w:cs="OpenSans"/>
          <w:color w:val="000000" w:themeColor="text1"/>
          <w:sz w:val="18"/>
          <w:szCs w:val="18"/>
          <w:lang w:val="uk-UA"/>
        </w:rPr>
      </w:pPr>
      <w:proofErr w:type="spellStart"/>
      <w:r w:rsidRPr="1F49532C">
        <w:rPr>
          <w:rFonts w:ascii="OpenSans" w:hAnsi="OpenSans" w:eastAsia="OpenSans" w:cs="OpenSans"/>
          <w:color w:val="FF1493"/>
          <w:sz w:val="18"/>
          <w:szCs w:val="18"/>
          <w:lang w:val="uk-UA"/>
        </w:rPr>
        <w:t>left</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808080" w:themeColor="background1" w:themeShade="80"/>
          <w:sz w:val="18"/>
          <w:szCs w:val="18"/>
          <w:lang w:val="uk-UA"/>
        </w:rPr>
        <w:t>join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w:t>
      </w:r>
    </w:p>
    <w:p w:rsidR="64335E6C" w:rsidP="1F49532C" w:rsidRDefault="64335E6C" w14:paraId="13D0EB78" w14:textId="7CE10869">
      <w:pPr>
        <w:shd w:val="clear" w:color="auto" w:fill="FFFFFF" w:themeFill="background1"/>
        <w:spacing w:line="300" w:lineRule="auto"/>
        <w:rPr>
          <w:rFonts w:ascii="OpenSans" w:hAnsi="OpenSans" w:eastAsia="OpenSans" w:cs="OpenSans"/>
          <w:b/>
          <w:bCs/>
          <w:color w:val="336699"/>
          <w:sz w:val="18"/>
          <w:szCs w:val="18"/>
          <w:lang w:val="uk-UA"/>
        </w:rPr>
      </w:pPr>
      <w:proofErr w:type="spellStart"/>
      <w:r w:rsidRPr="1F49532C">
        <w:rPr>
          <w:rFonts w:ascii="OpenSans" w:hAnsi="OpenSans" w:eastAsia="OpenSans" w:cs="OpenSans"/>
          <w:b/>
          <w:bCs/>
          <w:color w:val="336699"/>
          <w:sz w:val="18"/>
          <w:szCs w:val="18"/>
          <w:lang w:val="uk-UA"/>
        </w:rPr>
        <w:t>select</w:t>
      </w:r>
      <w:proofErr w:type="spellEnd"/>
    </w:p>
    <w:p w:rsidR="64335E6C" w:rsidP="1F49532C" w:rsidRDefault="64335E6C" w14:paraId="2A55FC4C" w14:textId="7D6B3586">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mb</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idrref</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Place_UUID</w:t>
      </w:r>
      <w:proofErr w:type="spellEnd"/>
    </w:p>
    <w:p w:rsidR="64335E6C" w:rsidP="1F49532C" w:rsidRDefault="64335E6C" w14:paraId="5A275DD1" w14:textId="34F9DEBA">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000000" w:themeColor="text1"/>
          <w:sz w:val="18"/>
          <w:szCs w:val="18"/>
          <w:lang w:val="uk-UA"/>
        </w:rPr>
        <w:t>,</w:t>
      </w:r>
      <w:proofErr w:type="spellStart"/>
      <w:r w:rsidRPr="1F49532C">
        <w:rPr>
          <w:rFonts w:ascii="OpenSans" w:hAnsi="OpenSans" w:eastAsia="OpenSans" w:cs="OpenSans"/>
          <w:color w:val="000000" w:themeColor="text1"/>
          <w:sz w:val="18"/>
          <w:szCs w:val="18"/>
          <w:lang w:val="uk-UA"/>
        </w:rPr>
        <w:t>wp</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code</w:t>
      </w:r>
      <w:proofErr w:type="spellEnd"/>
    </w:p>
    <w:p w:rsidR="64335E6C" w:rsidP="1F49532C" w:rsidRDefault="64335E6C" w14:paraId="7556D4B3" w14:textId="779018BA">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000000" w:themeColor="text1"/>
          <w:sz w:val="18"/>
          <w:szCs w:val="18"/>
          <w:lang w:val="uk-UA"/>
        </w:rPr>
        <w:t>,</w:t>
      </w:r>
      <w:proofErr w:type="spellStart"/>
      <w:r w:rsidRPr="1F49532C">
        <w:rPr>
          <w:rFonts w:ascii="OpenSans" w:hAnsi="OpenSans" w:eastAsia="OpenSans" w:cs="OpenSans"/>
          <w:color w:val="000000" w:themeColor="text1"/>
          <w:sz w:val="18"/>
          <w:szCs w:val="18"/>
          <w:lang w:val="uk-UA"/>
        </w:rPr>
        <w:t>wp</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Description</w:t>
      </w:r>
      <w:proofErr w:type="spellEnd"/>
    </w:p>
    <w:p w:rsidR="64335E6C" w:rsidP="1F49532C" w:rsidRDefault="64335E6C" w14:paraId="14D655DE" w14:textId="76D1B3EF">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000000" w:themeColor="text1"/>
          <w:sz w:val="18"/>
          <w:szCs w:val="18"/>
          <w:lang w:val="uk-UA"/>
        </w:rPr>
        <w:t>,wp._Fld371</w:t>
      </w:r>
    </w:p>
    <w:p w:rsidR="64335E6C" w:rsidP="1F49532C" w:rsidRDefault="64335E6C" w14:paraId="671BBCB3" w14:textId="5D8E410D">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000000" w:themeColor="text1"/>
          <w:sz w:val="18"/>
          <w:szCs w:val="18"/>
          <w:lang w:val="uk-UA"/>
        </w:rPr>
        <w:t>,</w:t>
      </w:r>
      <w:proofErr w:type="spellStart"/>
      <w:r w:rsidRPr="1F49532C">
        <w:rPr>
          <w:rFonts w:ascii="OpenSans" w:hAnsi="OpenSans" w:eastAsia="OpenSans" w:cs="OpenSans"/>
          <w:color w:val="000000" w:themeColor="text1"/>
          <w:sz w:val="18"/>
          <w:szCs w:val="18"/>
          <w:lang w:val="uk-UA"/>
        </w:rPr>
        <w:t>wp</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idrref</w:t>
      </w:r>
      <w:proofErr w:type="spellEnd"/>
    </w:p>
    <w:p w:rsidR="64335E6C" w:rsidP="1F49532C" w:rsidRDefault="64335E6C" w14:paraId="1893E416" w14:textId="30BF053F">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b/>
          <w:bCs/>
          <w:color w:val="336699"/>
          <w:sz w:val="18"/>
          <w:szCs w:val="18"/>
          <w:lang w:val="uk-UA"/>
        </w:rPr>
        <w:t>from</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scm_dwh.dbo._InfoRg2204 </w:t>
      </w:r>
      <w:proofErr w:type="spellStart"/>
      <w:r w:rsidRPr="1F49532C">
        <w:rPr>
          <w:rFonts w:ascii="OpenSans" w:hAnsi="OpenSans" w:eastAsia="OpenSans" w:cs="OpenSans"/>
          <w:color w:val="000000" w:themeColor="text1"/>
          <w:sz w:val="18"/>
          <w:szCs w:val="18"/>
          <w:lang w:val="uk-UA"/>
        </w:rPr>
        <w:t>rg</w:t>
      </w:r>
      <w:proofErr w:type="spellEnd"/>
    </w:p>
    <w:p w:rsidR="64335E6C" w:rsidP="1F49532C" w:rsidRDefault="64335E6C" w14:paraId="724F80FE" w14:textId="31CE5D8A">
      <w:pPr>
        <w:shd w:val="clear" w:color="auto" w:fill="FFFFFF" w:themeFill="background1"/>
        <w:spacing w:line="300" w:lineRule="auto"/>
        <w:rPr>
          <w:rFonts w:ascii="OpenSans" w:hAnsi="OpenSans" w:eastAsia="OpenSans" w:cs="OpenSans"/>
          <w:color w:val="008200"/>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b/>
          <w:bCs/>
          <w:color w:val="336699"/>
          <w:sz w:val="18"/>
          <w:szCs w:val="18"/>
          <w:lang w:val="uk-UA"/>
        </w:rPr>
        <w:t>inner</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808080" w:themeColor="background1" w:themeShade="80"/>
          <w:sz w:val="18"/>
          <w:szCs w:val="18"/>
          <w:lang w:val="uk-UA"/>
        </w:rPr>
        <w:t>join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scm_dwh.dbo._Reference37 </w:t>
      </w:r>
      <w:proofErr w:type="spellStart"/>
      <w:r w:rsidRPr="1F49532C">
        <w:rPr>
          <w:rFonts w:ascii="OpenSans" w:hAnsi="OpenSans" w:eastAsia="OpenSans" w:cs="OpenSans"/>
          <w:color w:val="000000" w:themeColor="text1"/>
          <w:sz w:val="18"/>
          <w:szCs w:val="18"/>
          <w:lang w:val="uk-UA"/>
        </w:rPr>
        <w:t>mb</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on</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mb</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idrref</w:t>
      </w:r>
      <w:proofErr w:type="spellEnd"/>
      <w:r w:rsidRPr="1F49532C">
        <w:rPr>
          <w:rFonts w:ascii="OpenSans" w:hAnsi="OpenSans" w:eastAsia="OpenSans" w:cs="OpenSans"/>
          <w:color w:val="000000" w:themeColor="text1"/>
          <w:sz w:val="18"/>
          <w:szCs w:val="18"/>
          <w:lang w:val="uk-UA"/>
        </w:rPr>
        <w:t xml:space="preserve"> = rg._fld2205rref </w:t>
      </w:r>
      <w:r w:rsidRPr="1F49532C">
        <w:rPr>
          <w:rFonts w:ascii="OpenSans" w:hAnsi="OpenSans" w:eastAsia="OpenSans" w:cs="OpenSans"/>
          <w:color w:val="008200"/>
          <w:sz w:val="18"/>
          <w:szCs w:val="18"/>
          <w:lang w:val="uk-UA"/>
        </w:rPr>
        <w:t>--</w:t>
      </w:r>
    </w:p>
    <w:p w:rsidR="64335E6C" w:rsidP="1F49532C" w:rsidRDefault="64335E6C" w14:paraId="338BE826" w14:textId="03643E9C">
      <w:pPr>
        <w:shd w:val="clear" w:color="auto" w:fill="FFFFFF" w:themeFill="background1"/>
        <w:spacing w:line="300" w:lineRule="auto"/>
        <w:rPr>
          <w:rFonts w:ascii="OpenSans" w:hAnsi="OpenSans" w:eastAsia="OpenSans" w:cs="OpenSans"/>
          <w:color w:val="008200"/>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b/>
          <w:bCs/>
          <w:color w:val="336699"/>
          <w:sz w:val="18"/>
          <w:szCs w:val="18"/>
          <w:lang w:val="uk-UA"/>
        </w:rPr>
        <w:t>inner</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808080" w:themeColor="background1" w:themeShade="80"/>
          <w:sz w:val="18"/>
          <w:szCs w:val="18"/>
          <w:lang w:val="uk-UA"/>
        </w:rPr>
        <w:t>join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_Reference37 </w:t>
      </w:r>
      <w:proofErr w:type="spellStart"/>
      <w:r w:rsidRPr="1F49532C">
        <w:rPr>
          <w:rFonts w:ascii="OpenSans" w:hAnsi="OpenSans" w:eastAsia="OpenSans" w:cs="OpenSans"/>
          <w:color w:val="000000" w:themeColor="text1"/>
          <w:sz w:val="18"/>
          <w:szCs w:val="18"/>
          <w:lang w:val="uk-UA"/>
        </w:rPr>
        <w:t>wp</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on</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wp</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idrref</w:t>
      </w:r>
      <w:proofErr w:type="spellEnd"/>
      <w:r w:rsidRPr="1F49532C">
        <w:rPr>
          <w:rFonts w:ascii="OpenSans" w:hAnsi="OpenSans" w:eastAsia="OpenSans" w:cs="OpenSans"/>
          <w:color w:val="000000" w:themeColor="text1"/>
          <w:sz w:val="18"/>
          <w:szCs w:val="18"/>
          <w:lang w:val="uk-UA"/>
        </w:rPr>
        <w:t xml:space="preserve"> = rg._fld2207rref    </w:t>
      </w:r>
      <w:r w:rsidRPr="1F49532C">
        <w:rPr>
          <w:rFonts w:ascii="OpenSans" w:hAnsi="OpenSans" w:eastAsia="OpenSans" w:cs="OpenSans"/>
          <w:color w:val="008200"/>
          <w:sz w:val="18"/>
          <w:szCs w:val="18"/>
          <w:lang w:val="uk-UA"/>
        </w:rPr>
        <w:t>--</w:t>
      </w:r>
      <w:proofErr w:type="spellStart"/>
      <w:r w:rsidRPr="1F49532C">
        <w:rPr>
          <w:rFonts w:ascii="OpenSans" w:hAnsi="OpenSans" w:eastAsia="OpenSans" w:cs="OpenSans"/>
          <w:color w:val="008200"/>
          <w:sz w:val="18"/>
          <w:szCs w:val="18"/>
          <w:lang w:val="uk-UA"/>
        </w:rPr>
        <w:t>Справочник.ЦБТ_СубъектыПланирования</w:t>
      </w:r>
      <w:proofErr w:type="spellEnd"/>
    </w:p>
    <w:p w:rsidR="64335E6C" w:rsidP="1F49532C" w:rsidRDefault="64335E6C" w14:paraId="46CBACD5" w14:textId="79F85D4A">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b/>
          <w:bCs/>
          <w:color w:val="336699"/>
          <w:sz w:val="18"/>
          <w:szCs w:val="18"/>
          <w:lang w:val="uk-UA"/>
        </w:rPr>
        <w:t>inner</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808080" w:themeColor="background1" w:themeShade="80"/>
          <w:sz w:val="18"/>
          <w:szCs w:val="18"/>
          <w:lang w:val="uk-UA"/>
        </w:rPr>
        <w:t>join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_Reference55 wpm1 </w:t>
      </w:r>
      <w:proofErr w:type="spellStart"/>
      <w:r w:rsidRPr="1F49532C">
        <w:rPr>
          <w:rFonts w:ascii="OpenSans" w:hAnsi="OpenSans" w:eastAsia="OpenSans" w:cs="OpenSans"/>
          <w:b/>
          <w:bCs/>
          <w:color w:val="336699"/>
          <w:sz w:val="18"/>
          <w:szCs w:val="18"/>
          <w:lang w:val="uk-UA"/>
        </w:rPr>
        <w:t>on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wpm1._idrref = rg._fld2206rref  </w:t>
      </w:r>
    </w:p>
    <w:p w:rsidR="64335E6C" w:rsidP="1F49532C" w:rsidRDefault="64335E6C" w14:paraId="3AFEC1C3" w14:textId="7FF61117">
      <w:pPr>
        <w:shd w:val="clear" w:color="auto" w:fill="FFFFFF" w:themeFill="background1"/>
        <w:spacing w:line="300" w:lineRule="auto"/>
        <w:rPr>
          <w:rFonts w:ascii="OpenSans" w:hAnsi="OpenSans" w:eastAsia="OpenSans" w:cs="OpenSans"/>
          <w:color w:val="003366"/>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808080" w:themeColor="background1" w:themeShade="80"/>
          <w:sz w:val="18"/>
          <w:szCs w:val="18"/>
          <w:lang w:val="uk-UA"/>
        </w:rPr>
        <w:t>and</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wpm1._Description = </w:t>
      </w:r>
      <w:r w:rsidRPr="1F49532C">
        <w:rPr>
          <w:rFonts w:ascii="OpenSans" w:hAnsi="OpenSans" w:eastAsia="OpenSans" w:cs="OpenSans"/>
          <w:color w:val="003366"/>
          <w:sz w:val="18"/>
          <w:szCs w:val="18"/>
          <w:lang w:val="uk-UA"/>
        </w:rPr>
        <w:t>'Склад'</w:t>
      </w:r>
    </w:p>
    <w:p w:rsidR="64335E6C" w:rsidP="1F49532C" w:rsidRDefault="64335E6C" w14:paraId="2DFAF44C" w14:textId="48E712DA">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color w:val="000000" w:themeColor="text1"/>
          <w:sz w:val="18"/>
          <w:szCs w:val="18"/>
          <w:lang w:val="uk-UA"/>
        </w:rPr>
        <w:t>wrh</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on</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wrh.Place_UUID</w:t>
      </w:r>
      <w:proofErr w:type="spellEnd"/>
      <w:r w:rsidRPr="1F49532C">
        <w:rPr>
          <w:rFonts w:ascii="OpenSans" w:hAnsi="OpenSans" w:eastAsia="OpenSans" w:cs="OpenSans"/>
          <w:color w:val="000000" w:themeColor="text1"/>
          <w:sz w:val="18"/>
          <w:szCs w:val="18"/>
          <w:lang w:val="uk-UA"/>
        </w:rPr>
        <w:t xml:space="preserve"> = p._</w:t>
      </w:r>
      <w:proofErr w:type="spellStart"/>
      <w:r w:rsidRPr="1F49532C">
        <w:rPr>
          <w:rFonts w:ascii="OpenSans" w:hAnsi="OpenSans" w:eastAsia="OpenSans" w:cs="OpenSans"/>
          <w:color w:val="000000" w:themeColor="text1"/>
          <w:sz w:val="18"/>
          <w:szCs w:val="18"/>
          <w:lang w:val="uk-UA"/>
        </w:rPr>
        <w:t>IDRRef</w:t>
      </w:r>
      <w:proofErr w:type="spellEnd"/>
    </w:p>
    <w:p w:rsidR="64335E6C" w:rsidP="1F49532C" w:rsidRDefault="64335E6C" w14:paraId="26B444CA" w14:textId="61D81B03">
      <w:pPr>
        <w:shd w:val="clear" w:color="auto" w:fill="FFFFFF" w:themeFill="background1"/>
        <w:spacing w:line="300" w:lineRule="auto"/>
        <w:rPr>
          <w:rFonts w:ascii="OpenSans" w:hAnsi="OpenSans" w:eastAsia="OpenSans" w:cs="OpenSans"/>
          <w:color w:val="000000" w:themeColor="text1"/>
          <w:sz w:val="18"/>
          <w:szCs w:val="18"/>
          <w:lang w:val="uk-UA"/>
        </w:rPr>
      </w:pPr>
      <w:proofErr w:type="spellStart"/>
      <w:r w:rsidRPr="1F49532C">
        <w:rPr>
          <w:rFonts w:ascii="OpenSans" w:hAnsi="OpenSans" w:eastAsia="OpenSans" w:cs="OpenSans"/>
          <w:color w:val="FF1493"/>
          <w:sz w:val="18"/>
          <w:szCs w:val="18"/>
          <w:lang w:val="uk-UA"/>
        </w:rPr>
        <w:t>left</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808080" w:themeColor="background1" w:themeShade="80"/>
          <w:sz w:val="18"/>
          <w:szCs w:val="18"/>
          <w:lang w:val="uk-UA"/>
        </w:rPr>
        <w:t>join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w:t>
      </w:r>
    </w:p>
    <w:p w:rsidR="64335E6C" w:rsidP="1F49532C" w:rsidRDefault="64335E6C" w14:paraId="62B773D7" w14:textId="5F7B1E9E">
      <w:pPr>
        <w:shd w:val="clear" w:color="auto" w:fill="FFFFFF" w:themeFill="background1"/>
        <w:spacing w:line="300" w:lineRule="auto"/>
        <w:rPr>
          <w:rFonts w:ascii="OpenSans" w:hAnsi="OpenSans" w:eastAsia="OpenSans" w:cs="OpenSans"/>
          <w:b/>
          <w:bCs/>
          <w:color w:val="336699"/>
          <w:sz w:val="18"/>
          <w:szCs w:val="18"/>
          <w:lang w:val="uk-UA"/>
        </w:rPr>
      </w:pPr>
      <w:proofErr w:type="spellStart"/>
      <w:r w:rsidRPr="1F49532C">
        <w:rPr>
          <w:rFonts w:ascii="OpenSans" w:hAnsi="OpenSans" w:eastAsia="OpenSans" w:cs="OpenSans"/>
          <w:b/>
          <w:bCs/>
          <w:color w:val="336699"/>
          <w:sz w:val="18"/>
          <w:szCs w:val="18"/>
          <w:lang w:val="uk-UA"/>
        </w:rPr>
        <w:t>select</w:t>
      </w:r>
      <w:proofErr w:type="spellEnd"/>
    </w:p>
    <w:p w:rsidR="64335E6C" w:rsidP="1F49532C" w:rsidRDefault="64335E6C" w14:paraId="4A7371C5" w14:textId="3413E73E">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mb</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idrref</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WareHouse_UUID</w:t>
      </w:r>
      <w:proofErr w:type="spellEnd"/>
    </w:p>
    <w:p w:rsidR="64335E6C" w:rsidP="1F49532C" w:rsidRDefault="64335E6C" w14:paraId="4346BF67" w14:textId="1DA0341B">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000000" w:themeColor="text1"/>
          <w:sz w:val="18"/>
          <w:szCs w:val="18"/>
          <w:lang w:val="uk-UA"/>
        </w:rPr>
        <w:t>,</w:t>
      </w:r>
      <w:proofErr w:type="spellStart"/>
      <w:r w:rsidRPr="1F49532C">
        <w:rPr>
          <w:rFonts w:ascii="OpenSans" w:hAnsi="OpenSans" w:eastAsia="OpenSans" w:cs="OpenSans"/>
          <w:color w:val="000000" w:themeColor="text1"/>
          <w:sz w:val="18"/>
          <w:szCs w:val="18"/>
          <w:lang w:val="uk-UA"/>
        </w:rPr>
        <w:t>wp</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code</w:t>
      </w:r>
      <w:proofErr w:type="spellEnd"/>
    </w:p>
    <w:p w:rsidR="64335E6C" w:rsidP="1F49532C" w:rsidRDefault="64335E6C" w14:paraId="67CC428E" w14:textId="152D571E">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000000" w:themeColor="text1"/>
          <w:sz w:val="18"/>
          <w:szCs w:val="18"/>
          <w:lang w:val="uk-UA"/>
        </w:rPr>
        <w:t>,</w:t>
      </w:r>
      <w:proofErr w:type="spellStart"/>
      <w:r w:rsidRPr="1F49532C">
        <w:rPr>
          <w:rFonts w:ascii="OpenSans" w:hAnsi="OpenSans" w:eastAsia="OpenSans" w:cs="OpenSans"/>
          <w:color w:val="000000" w:themeColor="text1"/>
          <w:sz w:val="18"/>
          <w:szCs w:val="18"/>
          <w:lang w:val="uk-UA"/>
        </w:rPr>
        <w:t>wp</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Description</w:t>
      </w:r>
      <w:proofErr w:type="spellEnd"/>
    </w:p>
    <w:p w:rsidR="64335E6C" w:rsidP="1F49532C" w:rsidRDefault="64335E6C" w14:paraId="2E6A90AC" w14:textId="5D4983DC">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b/>
          <w:bCs/>
          <w:color w:val="336699"/>
          <w:sz w:val="18"/>
          <w:szCs w:val="18"/>
          <w:lang w:val="uk-UA"/>
        </w:rPr>
        <w:t>from</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scm_dwh.dbo._InfoRg2204 </w:t>
      </w:r>
      <w:proofErr w:type="spellStart"/>
      <w:r w:rsidRPr="1F49532C">
        <w:rPr>
          <w:rFonts w:ascii="OpenSans" w:hAnsi="OpenSans" w:eastAsia="OpenSans" w:cs="OpenSans"/>
          <w:color w:val="000000" w:themeColor="text1"/>
          <w:sz w:val="18"/>
          <w:szCs w:val="18"/>
          <w:lang w:val="uk-UA"/>
        </w:rPr>
        <w:t>rg</w:t>
      </w:r>
      <w:proofErr w:type="spellEnd"/>
    </w:p>
    <w:p w:rsidR="64335E6C" w:rsidP="1F49532C" w:rsidRDefault="64335E6C" w14:paraId="131246AB" w14:textId="497DE143">
      <w:pPr>
        <w:shd w:val="clear" w:color="auto" w:fill="FFFFFF" w:themeFill="background1"/>
        <w:spacing w:line="300" w:lineRule="auto"/>
        <w:rPr>
          <w:rFonts w:ascii="OpenSans" w:hAnsi="OpenSans" w:eastAsia="OpenSans" w:cs="OpenSans"/>
          <w:color w:val="008200"/>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b/>
          <w:bCs/>
          <w:color w:val="336699"/>
          <w:sz w:val="18"/>
          <w:szCs w:val="18"/>
          <w:lang w:val="uk-UA"/>
        </w:rPr>
        <w:t>inner</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808080" w:themeColor="background1" w:themeShade="80"/>
          <w:sz w:val="18"/>
          <w:szCs w:val="18"/>
          <w:lang w:val="uk-UA"/>
        </w:rPr>
        <w:t>join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scm_dwh.dbo._Reference37 </w:t>
      </w:r>
      <w:proofErr w:type="spellStart"/>
      <w:r w:rsidRPr="1F49532C">
        <w:rPr>
          <w:rFonts w:ascii="OpenSans" w:hAnsi="OpenSans" w:eastAsia="OpenSans" w:cs="OpenSans"/>
          <w:color w:val="000000" w:themeColor="text1"/>
          <w:sz w:val="18"/>
          <w:szCs w:val="18"/>
          <w:lang w:val="uk-UA"/>
        </w:rPr>
        <w:t>mb</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on</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mb</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idrref</w:t>
      </w:r>
      <w:proofErr w:type="spellEnd"/>
      <w:r w:rsidRPr="1F49532C">
        <w:rPr>
          <w:rFonts w:ascii="OpenSans" w:hAnsi="OpenSans" w:eastAsia="OpenSans" w:cs="OpenSans"/>
          <w:color w:val="000000" w:themeColor="text1"/>
          <w:sz w:val="18"/>
          <w:szCs w:val="18"/>
          <w:lang w:val="uk-UA"/>
        </w:rPr>
        <w:t xml:space="preserve"> = rg._fld2205rref </w:t>
      </w:r>
      <w:r w:rsidRPr="1F49532C">
        <w:rPr>
          <w:rFonts w:ascii="OpenSans" w:hAnsi="OpenSans" w:eastAsia="OpenSans" w:cs="OpenSans"/>
          <w:color w:val="008200"/>
          <w:sz w:val="18"/>
          <w:szCs w:val="18"/>
          <w:lang w:val="uk-UA"/>
        </w:rPr>
        <w:t>--</w:t>
      </w:r>
    </w:p>
    <w:p w:rsidR="64335E6C" w:rsidP="1F49532C" w:rsidRDefault="64335E6C" w14:paraId="26F10405" w14:textId="2C105C38">
      <w:pPr>
        <w:shd w:val="clear" w:color="auto" w:fill="FFFFFF" w:themeFill="background1"/>
        <w:spacing w:line="300" w:lineRule="auto"/>
        <w:rPr>
          <w:rFonts w:ascii="OpenSans" w:hAnsi="OpenSans" w:eastAsia="OpenSans" w:cs="OpenSans"/>
          <w:color w:val="008200"/>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b/>
          <w:bCs/>
          <w:color w:val="336699"/>
          <w:sz w:val="18"/>
          <w:szCs w:val="18"/>
          <w:lang w:val="uk-UA"/>
        </w:rPr>
        <w:t>inner</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808080" w:themeColor="background1" w:themeShade="80"/>
          <w:sz w:val="18"/>
          <w:szCs w:val="18"/>
          <w:lang w:val="uk-UA"/>
        </w:rPr>
        <w:t>join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_Reference37 </w:t>
      </w:r>
      <w:proofErr w:type="spellStart"/>
      <w:r w:rsidRPr="1F49532C">
        <w:rPr>
          <w:rFonts w:ascii="OpenSans" w:hAnsi="OpenSans" w:eastAsia="OpenSans" w:cs="OpenSans"/>
          <w:color w:val="000000" w:themeColor="text1"/>
          <w:sz w:val="18"/>
          <w:szCs w:val="18"/>
          <w:lang w:val="uk-UA"/>
        </w:rPr>
        <w:t>wp</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on</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wp</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idrref</w:t>
      </w:r>
      <w:proofErr w:type="spellEnd"/>
      <w:r w:rsidRPr="1F49532C">
        <w:rPr>
          <w:rFonts w:ascii="OpenSans" w:hAnsi="OpenSans" w:eastAsia="OpenSans" w:cs="OpenSans"/>
          <w:color w:val="000000" w:themeColor="text1"/>
          <w:sz w:val="18"/>
          <w:szCs w:val="18"/>
          <w:lang w:val="uk-UA"/>
        </w:rPr>
        <w:t xml:space="preserve"> = rg._fld2207rref    </w:t>
      </w:r>
      <w:r w:rsidRPr="1F49532C">
        <w:rPr>
          <w:rFonts w:ascii="OpenSans" w:hAnsi="OpenSans" w:eastAsia="OpenSans" w:cs="OpenSans"/>
          <w:color w:val="008200"/>
          <w:sz w:val="18"/>
          <w:szCs w:val="18"/>
          <w:lang w:val="uk-UA"/>
        </w:rPr>
        <w:t>--</w:t>
      </w:r>
      <w:proofErr w:type="spellStart"/>
      <w:r w:rsidRPr="1F49532C">
        <w:rPr>
          <w:rFonts w:ascii="OpenSans" w:hAnsi="OpenSans" w:eastAsia="OpenSans" w:cs="OpenSans"/>
          <w:color w:val="008200"/>
          <w:sz w:val="18"/>
          <w:szCs w:val="18"/>
          <w:lang w:val="uk-UA"/>
        </w:rPr>
        <w:t>Справочник.ЦБТ_СубъектыПланирования</w:t>
      </w:r>
      <w:proofErr w:type="spellEnd"/>
    </w:p>
    <w:p w:rsidR="64335E6C" w:rsidP="1F49532C" w:rsidRDefault="64335E6C" w14:paraId="67B041BA" w14:textId="6BDF6F1A">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b/>
          <w:bCs/>
          <w:color w:val="336699"/>
          <w:sz w:val="18"/>
          <w:szCs w:val="18"/>
          <w:lang w:val="uk-UA"/>
        </w:rPr>
        <w:t>inner</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808080" w:themeColor="background1" w:themeShade="80"/>
          <w:sz w:val="18"/>
          <w:szCs w:val="18"/>
          <w:lang w:val="uk-UA"/>
        </w:rPr>
        <w:t>join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_Reference55 wpm1 </w:t>
      </w:r>
      <w:proofErr w:type="spellStart"/>
      <w:r w:rsidRPr="1F49532C">
        <w:rPr>
          <w:rFonts w:ascii="OpenSans" w:hAnsi="OpenSans" w:eastAsia="OpenSans" w:cs="OpenSans"/>
          <w:b/>
          <w:bCs/>
          <w:color w:val="336699"/>
          <w:sz w:val="18"/>
          <w:szCs w:val="18"/>
          <w:lang w:val="uk-UA"/>
        </w:rPr>
        <w:t>on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wpm1._idrref = rg._fld2206rref  </w:t>
      </w:r>
    </w:p>
    <w:p w:rsidR="64335E6C" w:rsidP="1F49532C" w:rsidRDefault="64335E6C" w14:paraId="31C14910" w14:textId="54121A8B">
      <w:pPr>
        <w:shd w:val="clear" w:color="auto" w:fill="FFFFFF" w:themeFill="background1"/>
        <w:spacing w:line="300" w:lineRule="auto"/>
        <w:rPr>
          <w:rFonts w:ascii="OpenSans" w:hAnsi="OpenSans" w:eastAsia="OpenSans" w:cs="OpenSans"/>
          <w:color w:val="003366"/>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808080" w:themeColor="background1" w:themeShade="80"/>
          <w:sz w:val="18"/>
          <w:szCs w:val="18"/>
          <w:lang w:val="uk-UA"/>
        </w:rPr>
        <w:t>and</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wpm1._Description = </w:t>
      </w:r>
      <w:r w:rsidRPr="1F49532C">
        <w:rPr>
          <w:rFonts w:ascii="OpenSans" w:hAnsi="OpenSans" w:eastAsia="OpenSans" w:cs="OpenSans"/>
          <w:color w:val="003366"/>
          <w:sz w:val="18"/>
          <w:szCs w:val="18"/>
          <w:lang w:val="uk-UA"/>
        </w:rPr>
        <w:t>'</w:t>
      </w:r>
      <w:proofErr w:type="spellStart"/>
      <w:r w:rsidRPr="1F49532C">
        <w:rPr>
          <w:rFonts w:ascii="OpenSans" w:hAnsi="OpenSans" w:eastAsia="OpenSans" w:cs="OpenSans"/>
          <w:color w:val="003366"/>
          <w:sz w:val="18"/>
          <w:szCs w:val="18"/>
          <w:lang w:val="uk-UA"/>
        </w:rPr>
        <w:t>Юридическое</w:t>
      </w:r>
      <w:proofErr w:type="spellEnd"/>
      <w:r w:rsidRPr="1F49532C">
        <w:rPr>
          <w:rFonts w:ascii="OpenSans" w:hAnsi="OpenSans" w:eastAsia="OpenSans" w:cs="OpenSans"/>
          <w:color w:val="003366"/>
          <w:sz w:val="18"/>
          <w:szCs w:val="18"/>
          <w:lang w:val="uk-UA"/>
        </w:rPr>
        <w:t xml:space="preserve"> </w:t>
      </w:r>
      <w:proofErr w:type="spellStart"/>
      <w:r w:rsidRPr="1F49532C">
        <w:rPr>
          <w:rFonts w:ascii="OpenSans" w:hAnsi="OpenSans" w:eastAsia="OpenSans" w:cs="OpenSans"/>
          <w:color w:val="003366"/>
          <w:sz w:val="18"/>
          <w:szCs w:val="18"/>
          <w:lang w:val="uk-UA"/>
        </w:rPr>
        <w:t>лицо</w:t>
      </w:r>
      <w:proofErr w:type="spellEnd"/>
      <w:r w:rsidRPr="1F49532C">
        <w:rPr>
          <w:rFonts w:ascii="OpenSans" w:hAnsi="OpenSans" w:eastAsia="OpenSans" w:cs="OpenSans"/>
          <w:color w:val="003366"/>
          <w:sz w:val="18"/>
          <w:szCs w:val="18"/>
          <w:lang w:val="uk-UA"/>
        </w:rPr>
        <w:t xml:space="preserve"> Склад'</w:t>
      </w:r>
    </w:p>
    <w:p w:rsidR="64335E6C" w:rsidP="1F49532C" w:rsidRDefault="64335E6C" w14:paraId="164D984E" w14:textId="042F0088">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color w:val="000000" w:themeColor="text1"/>
          <w:sz w:val="18"/>
          <w:szCs w:val="18"/>
          <w:lang w:val="uk-UA"/>
        </w:rPr>
        <w:t>wr_acc</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on</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wr_acc.WareHouse_UUID</w:t>
      </w:r>
      <w:proofErr w:type="spellEnd"/>
      <w:r w:rsidRPr="1F49532C">
        <w:rPr>
          <w:rFonts w:ascii="OpenSans" w:hAnsi="OpenSans" w:eastAsia="OpenSans" w:cs="OpenSans"/>
          <w:color w:val="000000" w:themeColor="text1"/>
          <w:sz w:val="18"/>
          <w:szCs w:val="18"/>
          <w:lang w:val="uk-UA"/>
        </w:rPr>
        <w:t xml:space="preserve"> = </w:t>
      </w:r>
      <w:proofErr w:type="spellStart"/>
      <w:r w:rsidRPr="1F49532C">
        <w:rPr>
          <w:rFonts w:ascii="OpenSans" w:hAnsi="OpenSans" w:eastAsia="OpenSans" w:cs="OpenSans"/>
          <w:color w:val="000000" w:themeColor="text1"/>
          <w:sz w:val="18"/>
          <w:szCs w:val="18"/>
          <w:lang w:val="uk-UA"/>
        </w:rPr>
        <w:t>wrh</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IDRRef</w:t>
      </w:r>
      <w:proofErr w:type="spellEnd"/>
    </w:p>
    <w:p w:rsidR="64335E6C" w:rsidP="1F49532C" w:rsidRDefault="64335E6C" w14:paraId="5076C636" w14:textId="6E380817">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w:t>
      </w:r>
    </w:p>
    <w:p w:rsidR="64335E6C" w:rsidP="1F49532C" w:rsidRDefault="64335E6C" w14:paraId="63B1BAFA" w14:textId="3DCCDF7C">
      <w:pPr>
        <w:shd w:val="clear" w:color="auto" w:fill="FFFFFF" w:themeFill="background1"/>
        <w:spacing w:line="300" w:lineRule="auto"/>
        <w:rPr>
          <w:rFonts w:ascii="OpenSans" w:hAnsi="OpenSans" w:eastAsia="OpenSans" w:cs="OpenSans"/>
          <w:b/>
          <w:bCs/>
          <w:color w:val="336699"/>
          <w:sz w:val="18"/>
          <w:szCs w:val="18"/>
          <w:lang w:val="uk-UA"/>
        </w:rPr>
      </w:pPr>
      <w:proofErr w:type="spellStart"/>
      <w:r w:rsidRPr="1F49532C">
        <w:rPr>
          <w:rFonts w:ascii="OpenSans" w:hAnsi="OpenSans" w:eastAsia="OpenSans" w:cs="OpenSans"/>
          <w:b/>
          <w:bCs/>
          <w:color w:val="336699"/>
          <w:sz w:val="18"/>
          <w:szCs w:val="18"/>
          <w:lang w:val="uk-UA"/>
        </w:rPr>
        <w:t>select</w:t>
      </w:r>
      <w:proofErr w:type="spellEnd"/>
    </w:p>
    <w:p w:rsidR="64335E6C" w:rsidP="1F49532C" w:rsidRDefault="64335E6C" w14:paraId="29EFD4E3" w14:textId="4B566747">
      <w:pPr>
        <w:shd w:val="clear" w:color="auto" w:fill="FFFFFF" w:themeFill="background1"/>
        <w:spacing w:line="300" w:lineRule="auto"/>
        <w:rPr>
          <w:rFonts w:ascii="OpenSans" w:hAnsi="OpenSans" w:eastAsia="OpenSans" w:cs="OpenSans"/>
          <w:color w:val="008200"/>
          <w:sz w:val="18"/>
          <w:szCs w:val="18"/>
          <w:lang w:val="uk-UA"/>
        </w:rPr>
      </w:pPr>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8200"/>
          <w:sz w:val="18"/>
          <w:szCs w:val="18"/>
          <w:lang w:val="uk-UA"/>
        </w:rPr>
        <w:t>--r._</w:t>
      </w:r>
      <w:proofErr w:type="spellStart"/>
      <w:r w:rsidRPr="1F49532C">
        <w:rPr>
          <w:rFonts w:ascii="OpenSans" w:hAnsi="OpenSans" w:eastAsia="OpenSans" w:cs="OpenSans"/>
          <w:color w:val="008200"/>
          <w:sz w:val="18"/>
          <w:szCs w:val="18"/>
          <w:lang w:val="uk-UA"/>
        </w:rPr>
        <w:t>Description</w:t>
      </w:r>
      <w:proofErr w:type="spellEnd"/>
      <w:r w:rsidRPr="1F49532C">
        <w:rPr>
          <w:rFonts w:ascii="OpenSans" w:hAnsi="OpenSans" w:eastAsia="OpenSans" w:cs="OpenSans"/>
          <w:color w:val="008200"/>
          <w:sz w:val="18"/>
          <w:szCs w:val="18"/>
          <w:lang w:val="uk-UA"/>
        </w:rPr>
        <w:t>,</w:t>
      </w:r>
    </w:p>
    <w:p w:rsidR="64335E6C" w:rsidP="1F49532C" w:rsidRDefault="64335E6C" w14:paraId="2C5D698E" w14:textId="03DFFC66">
      <w:pPr>
        <w:shd w:val="clear" w:color="auto" w:fill="FFFFFF" w:themeFill="background1"/>
        <w:spacing w:line="300" w:lineRule="auto"/>
        <w:rPr>
          <w:rFonts w:ascii="OpenSans" w:hAnsi="OpenSans" w:eastAsia="OpenSans" w:cs="OpenSans"/>
          <w:color w:val="008200"/>
          <w:sz w:val="18"/>
          <w:szCs w:val="18"/>
          <w:lang w:val="uk-UA"/>
        </w:rPr>
      </w:pPr>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8200"/>
          <w:sz w:val="18"/>
          <w:szCs w:val="18"/>
          <w:lang w:val="uk-UA"/>
        </w:rPr>
        <w:t>--</w:t>
      </w:r>
      <w:proofErr w:type="spellStart"/>
      <w:r w:rsidRPr="1F49532C">
        <w:rPr>
          <w:rFonts w:ascii="OpenSans" w:hAnsi="OpenSans" w:eastAsia="OpenSans" w:cs="OpenSans"/>
          <w:color w:val="008200"/>
          <w:sz w:val="18"/>
          <w:szCs w:val="18"/>
          <w:lang w:val="uk-UA"/>
        </w:rPr>
        <w:t>mb</w:t>
      </w:r>
      <w:proofErr w:type="spellEnd"/>
      <w:r w:rsidRPr="1F49532C">
        <w:rPr>
          <w:rFonts w:ascii="OpenSans" w:hAnsi="OpenSans" w:eastAsia="OpenSans" w:cs="OpenSans"/>
          <w:color w:val="008200"/>
          <w:sz w:val="18"/>
          <w:szCs w:val="18"/>
          <w:lang w:val="uk-UA"/>
        </w:rPr>
        <w:t>._</w:t>
      </w:r>
      <w:proofErr w:type="spellStart"/>
      <w:r w:rsidRPr="1F49532C">
        <w:rPr>
          <w:rFonts w:ascii="OpenSans" w:hAnsi="OpenSans" w:eastAsia="OpenSans" w:cs="OpenSans"/>
          <w:color w:val="008200"/>
          <w:sz w:val="18"/>
          <w:szCs w:val="18"/>
          <w:lang w:val="uk-UA"/>
        </w:rPr>
        <w:t>Description</w:t>
      </w:r>
      <w:proofErr w:type="spellEnd"/>
      <w:r w:rsidRPr="1F49532C">
        <w:rPr>
          <w:rFonts w:ascii="OpenSans" w:hAnsi="OpenSans" w:eastAsia="OpenSans" w:cs="OpenSans"/>
          <w:color w:val="008200"/>
          <w:sz w:val="18"/>
          <w:szCs w:val="18"/>
          <w:lang w:val="uk-UA"/>
        </w:rPr>
        <w:t>,</w:t>
      </w:r>
    </w:p>
    <w:p w:rsidR="64335E6C" w:rsidP="1F49532C" w:rsidRDefault="64335E6C" w14:paraId="3F67148E" w14:textId="20DFE3A7">
      <w:pPr>
        <w:shd w:val="clear" w:color="auto" w:fill="FFFFFF" w:themeFill="background1"/>
        <w:spacing w:line="300" w:lineRule="auto"/>
        <w:rPr>
          <w:rFonts w:ascii="OpenSans" w:hAnsi="OpenSans" w:eastAsia="OpenSans" w:cs="OpenSans"/>
          <w:color w:val="008200"/>
          <w:sz w:val="18"/>
          <w:szCs w:val="18"/>
          <w:lang w:val="uk-UA"/>
        </w:rPr>
      </w:pPr>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8200"/>
          <w:sz w:val="18"/>
          <w:szCs w:val="18"/>
          <w:lang w:val="uk-UA"/>
        </w:rPr>
        <w:t>--d.*</w:t>
      </w:r>
    </w:p>
    <w:p w:rsidR="64335E6C" w:rsidP="1F49532C" w:rsidRDefault="64335E6C" w14:paraId="5EE93ED5" w14:textId="489A3067">
      <w:pPr>
        <w:shd w:val="clear" w:color="auto" w:fill="FFFFFF" w:themeFill="background1"/>
        <w:spacing w:line="300" w:lineRule="auto"/>
        <w:rPr>
          <w:rFonts w:ascii="OpenSans" w:hAnsi="OpenSans" w:eastAsia="OpenSans" w:cs="OpenSans"/>
          <w:color w:val="008200"/>
          <w:sz w:val="18"/>
          <w:szCs w:val="18"/>
          <w:lang w:val="uk-UA"/>
        </w:rPr>
      </w:pPr>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8200"/>
          <w:sz w:val="18"/>
          <w:szCs w:val="18"/>
          <w:lang w:val="uk-UA"/>
        </w:rPr>
        <w:t>--_Reference53.*</w:t>
      </w:r>
    </w:p>
    <w:p w:rsidR="64335E6C" w:rsidP="1F49532C" w:rsidRDefault="64335E6C" w14:paraId="5632A7DB" w14:textId="3666F5C4">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t._</w:t>
      </w:r>
      <w:proofErr w:type="spellStart"/>
      <w:r w:rsidRPr="1F49532C">
        <w:rPr>
          <w:rFonts w:ascii="OpenSans" w:hAnsi="OpenSans" w:eastAsia="OpenSans" w:cs="OpenSans"/>
          <w:color w:val="000000" w:themeColor="text1"/>
          <w:sz w:val="18"/>
          <w:szCs w:val="18"/>
          <w:lang w:val="uk-UA"/>
        </w:rPr>
        <w:t>Number</w:t>
      </w:r>
      <w:proofErr w:type="spellEnd"/>
      <w:r w:rsidRPr="1F49532C">
        <w:rPr>
          <w:rFonts w:ascii="OpenSans" w:hAnsi="OpenSans" w:eastAsia="OpenSans" w:cs="OpenSans"/>
          <w:color w:val="000000" w:themeColor="text1"/>
          <w:sz w:val="18"/>
          <w:szCs w:val="18"/>
          <w:lang w:val="uk-UA"/>
        </w:rPr>
        <w:t>,</w:t>
      </w:r>
    </w:p>
    <w:p w:rsidR="64335E6C" w:rsidP="1F49532C" w:rsidRDefault="64335E6C" w14:paraId="0DFED79F" w14:textId="7B093A36">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pl</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Description</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PlanningType</w:t>
      </w:r>
      <w:proofErr w:type="spellEnd"/>
      <w:r w:rsidRPr="1F49532C">
        <w:rPr>
          <w:rFonts w:ascii="OpenSans" w:hAnsi="OpenSans" w:eastAsia="OpenSans" w:cs="OpenSans"/>
          <w:color w:val="000000" w:themeColor="text1"/>
          <w:sz w:val="18"/>
          <w:szCs w:val="18"/>
          <w:lang w:val="uk-UA"/>
        </w:rPr>
        <w:t>,</w:t>
      </w:r>
    </w:p>
    <w:p w:rsidR="64335E6C" w:rsidP="1F49532C" w:rsidRDefault="64335E6C" w14:paraId="413254D5" w14:textId="337596FF">
      <w:pPr>
        <w:shd w:val="clear" w:color="auto" w:fill="FFFFFF" w:themeFill="background1"/>
        <w:spacing w:line="300" w:lineRule="auto"/>
        <w:rPr>
          <w:rFonts w:ascii="OpenSans" w:hAnsi="OpenSans" w:eastAsia="OpenSans" w:cs="OpenSans"/>
          <w:color w:val="008200"/>
          <w:sz w:val="18"/>
          <w:szCs w:val="18"/>
          <w:lang w:val="uk-UA"/>
        </w:rPr>
      </w:pPr>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8200"/>
          <w:sz w:val="18"/>
          <w:szCs w:val="18"/>
          <w:lang w:val="uk-UA"/>
        </w:rPr>
        <w:t>--r._</w:t>
      </w:r>
      <w:proofErr w:type="spellStart"/>
      <w:r w:rsidRPr="1F49532C">
        <w:rPr>
          <w:rFonts w:ascii="OpenSans" w:hAnsi="OpenSans" w:eastAsia="OpenSans" w:cs="OpenSans"/>
          <w:color w:val="008200"/>
          <w:sz w:val="18"/>
          <w:szCs w:val="18"/>
          <w:lang w:val="uk-UA"/>
        </w:rPr>
        <w:t>Description</w:t>
      </w:r>
      <w:proofErr w:type="spellEnd"/>
      <w:r w:rsidRPr="1F49532C">
        <w:rPr>
          <w:rFonts w:ascii="OpenSans" w:hAnsi="OpenSans" w:eastAsia="OpenSans" w:cs="OpenSans"/>
          <w:color w:val="008200"/>
          <w:sz w:val="18"/>
          <w:szCs w:val="18"/>
          <w:lang w:val="uk-UA"/>
        </w:rPr>
        <w:t>,</w:t>
      </w:r>
    </w:p>
    <w:p w:rsidR="64335E6C" w:rsidP="1F49532C" w:rsidRDefault="64335E6C" w14:paraId="7337FD9E" w14:textId="0D059986">
      <w:pPr>
        <w:shd w:val="clear" w:color="auto" w:fill="FFFFFF" w:themeFill="background1"/>
        <w:spacing w:line="300" w:lineRule="auto"/>
        <w:rPr>
          <w:rFonts w:ascii="OpenSans" w:hAnsi="OpenSans" w:eastAsia="OpenSans" w:cs="OpenSans"/>
          <w:color w:val="008200"/>
          <w:sz w:val="18"/>
          <w:szCs w:val="18"/>
          <w:lang w:val="uk-UA"/>
        </w:rPr>
      </w:pPr>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8200"/>
          <w:sz w:val="18"/>
          <w:szCs w:val="18"/>
          <w:lang w:val="uk-UA"/>
        </w:rPr>
        <w:t>--r._Fld9851RRef,</w:t>
      </w:r>
    </w:p>
    <w:p w:rsidR="64335E6C" w:rsidP="1F49532C" w:rsidRDefault="64335E6C" w14:paraId="2D3B538C" w14:textId="30980B57">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st</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Description</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SourceOfFin</w:t>
      </w:r>
      <w:proofErr w:type="spellEnd"/>
      <w:r w:rsidRPr="1F49532C">
        <w:rPr>
          <w:rFonts w:ascii="OpenSans" w:hAnsi="OpenSans" w:eastAsia="OpenSans" w:cs="OpenSans"/>
          <w:color w:val="000000" w:themeColor="text1"/>
          <w:sz w:val="18"/>
          <w:szCs w:val="18"/>
          <w:lang w:val="uk-UA"/>
        </w:rPr>
        <w:t>,</w:t>
      </w:r>
    </w:p>
    <w:p w:rsidR="64335E6C" w:rsidP="1F49532C" w:rsidRDefault="64335E6C" w14:paraId="54AA4672" w14:textId="2EF9905E">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mb1._Description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SKU_Name</w:t>
      </w:r>
      <w:proofErr w:type="spellEnd"/>
      <w:r w:rsidRPr="1F49532C">
        <w:rPr>
          <w:rFonts w:ascii="OpenSans" w:hAnsi="OpenSans" w:eastAsia="OpenSans" w:cs="OpenSans"/>
          <w:color w:val="000000" w:themeColor="text1"/>
          <w:sz w:val="18"/>
          <w:szCs w:val="18"/>
          <w:lang w:val="uk-UA"/>
        </w:rPr>
        <w:t>,</w:t>
      </w:r>
    </w:p>
    <w:p w:rsidR="64335E6C" w:rsidP="1F49532C" w:rsidRDefault="64335E6C" w14:paraId="592DB392" w14:textId="5CAB9441">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mb1._Fld6380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SKU_GUID,</w:t>
      </w:r>
    </w:p>
    <w:p w:rsidR="64335E6C" w:rsidP="1F49532C" w:rsidRDefault="64335E6C" w14:paraId="736C8BC6" w14:textId="712223B8">
      <w:pPr>
        <w:shd w:val="clear" w:color="auto" w:fill="FFFFFF" w:themeFill="background1"/>
        <w:spacing w:line="300" w:lineRule="auto"/>
        <w:rPr>
          <w:rFonts w:ascii="OpenSans" w:hAnsi="OpenSans" w:eastAsia="OpenSans" w:cs="OpenSans"/>
          <w:color w:val="008200"/>
          <w:sz w:val="18"/>
          <w:szCs w:val="18"/>
          <w:lang w:val="uk-UA"/>
        </w:rPr>
      </w:pPr>
      <w:r w:rsidRPr="1F49532C">
        <w:rPr>
          <w:rFonts w:ascii="OpenSans" w:hAnsi="OpenSans" w:eastAsia="OpenSans" w:cs="OpenSans"/>
          <w:color w:val="008200"/>
          <w:sz w:val="18"/>
          <w:szCs w:val="18"/>
          <w:lang w:val="uk-UA"/>
        </w:rPr>
        <w:t xml:space="preserve">--  </w:t>
      </w:r>
      <w:proofErr w:type="spellStart"/>
      <w:r w:rsidRPr="1F49532C">
        <w:rPr>
          <w:rFonts w:ascii="OpenSans" w:hAnsi="OpenSans" w:eastAsia="OpenSans" w:cs="OpenSans"/>
          <w:color w:val="008200"/>
          <w:sz w:val="18"/>
          <w:szCs w:val="18"/>
          <w:lang w:val="uk-UA"/>
        </w:rPr>
        <w:t>prop</w:t>
      </w:r>
      <w:proofErr w:type="spellEnd"/>
      <w:r w:rsidRPr="1F49532C">
        <w:rPr>
          <w:rFonts w:ascii="OpenSans" w:hAnsi="OpenSans" w:eastAsia="OpenSans" w:cs="OpenSans"/>
          <w:color w:val="008200"/>
          <w:sz w:val="18"/>
          <w:szCs w:val="18"/>
          <w:lang w:val="uk-UA"/>
        </w:rPr>
        <w:t>._</w:t>
      </w:r>
      <w:proofErr w:type="spellStart"/>
      <w:r w:rsidRPr="1F49532C">
        <w:rPr>
          <w:rFonts w:ascii="OpenSans" w:hAnsi="OpenSans" w:eastAsia="OpenSans" w:cs="OpenSans"/>
          <w:color w:val="008200"/>
          <w:sz w:val="18"/>
          <w:szCs w:val="18"/>
          <w:lang w:val="uk-UA"/>
        </w:rPr>
        <w:t>IDRRef</w:t>
      </w:r>
      <w:proofErr w:type="spellEnd"/>
      <w:r w:rsidRPr="1F49532C">
        <w:rPr>
          <w:rFonts w:ascii="OpenSans" w:hAnsi="OpenSans" w:eastAsia="OpenSans" w:cs="OpenSans"/>
          <w:color w:val="008200"/>
          <w:sz w:val="18"/>
          <w:szCs w:val="18"/>
          <w:lang w:val="uk-UA"/>
        </w:rPr>
        <w:t xml:space="preserve"> </w:t>
      </w:r>
      <w:proofErr w:type="spellStart"/>
      <w:r w:rsidRPr="1F49532C">
        <w:rPr>
          <w:rFonts w:ascii="OpenSans" w:hAnsi="OpenSans" w:eastAsia="OpenSans" w:cs="OpenSans"/>
          <w:color w:val="008200"/>
          <w:sz w:val="18"/>
          <w:szCs w:val="18"/>
          <w:lang w:val="uk-UA"/>
        </w:rPr>
        <w:t>as</w:t>
      </w:r>
      <w:proofErr w:type="spellEnd"/>
      <w:r w:rsidRPr="1F49532C">
        <w:rPr>
          <w:rFonts w:ascii="OpenSans" w:hAnsi="OpenSans" w:eastAsia="OpenSans" w:cs="OpenSans"/>
          <w:color w:val="008200"/>
          <w:sz w:val="18"/>
          <w:szCs w:val="18"/>
          <w:lang w:val="uk-UA"/>
        </w:rPr>
        <w:t xml:space="preserve"> </w:t>
      </w:r>
      <w:proofErr w:type="spellStart"/>
      <w:r w:rsidRPr="1F49532C">
        <w:rPr>
          <w:rFonts w:ascii="OpenSans" w:hAnsi="OpenSans" w:eastAsia="OpenSans" w:cs="OpenSans"/>
          <w:color w:val="008200"/>
          <w:sz w:val="18"/>
          <w:szCs w:val="18"/>
          <w:lang w:val="uk-UA"/>
        </w:rPr>
        <w:t>OrgTypeId</w:t>
      </w:r>
      <w:proofErr w:type="spellEnd"/>
      <w:r w:rsidRPr="1F49532C">
        <w:rPr>
          <w:rFonts w:ascii="OpenSans" w:hAnsi="OpenSans" w:eastAsia="OpenSans" w:cs="OpenSans"/>
          <w:color w:val="008200"/>
          <w:sz w:val="18"/>
          <w:szCs w:val="18"/>
          <w:lang w:val="uk-UA"/>
        </w:rPr>
        <w:t>,</w:t>
      </w:r>
    </w:p>
    <w:p w:rsidR="64335E6C" w:rsidP="1F49532C" w:rsidRDefault="64335E6C" w14:paraId="3F73232D" w14:textId="036B111E">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prop</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Description</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OrgType</w:t>
      </w:r>
      <w:proofErr w:type="spellEnd"/>
      <w:r w:rsidRPr="1F49532C">
        <w:rPr>
          <w:rFonts w:ascii="OpenSans" w:hAnsi="OpenSans" w:eastAsia="OpenSans" w:cs="OpenSans"/>
          <w:color w:val="000000" w:themeColor="text1"/>
          <w:sz w:val="18"/>
          <w:szCs w:val="18"/>
          <w:lang w:val="uk-UA"/>
        </w:rPr>
        <w:t>,</w:t>
      </w:r>
    </w:p>
    <w:p w:rsidR="64335E6C" w:rsidP="1F49532C" w:rsidRDefault="64335E6C" w14:paraId="567C2C4D" w14:textId="059C582F">
      <w:pPr>
        <w:shd w:val="clear" w:color="auto" w:fill="FFFFFF" w:themeFill="background1"/>
        <w:spacing w:line="300" w:lineRule="auto"/>
        <w:rPr>
          <w:rFonts w:ascii="OpenSans" w:hAnsi="OpenSans" w:eastAsia="OpenSans" w:cs="OpenSans"/>
          <w:color w:val="008200"/>
          <w:sz w:val="18"/>
          <w:szCs w:val="18"/>
          <w:lang w:val="uk-UA"/>
        </w:rPr>
      </w:pPr>
      <w:r w:rsidRPr="1F49532C">
        <w:rPr>
          <w:rFonts w:ascii="OpenSans" w:hAnsi="OpenSans" w:eastAsia="OpenSans" w:cs="OpenSans"/>
          <w:color w:val="008200"/>
          <w:sz w:val="18"/>
          <w:szCs w:val="18"/>
          <w:lang w:val="uk-UA"/>
        </w:rPr>
        <w:t xml:space="preserve">--  </w:t>
      </w:r>
      <w:proofErr w:type="spellStart"/>
      <w:r w:rsidRPr="1F49532C">
        <w:rPr>
          <w:rFonts w:ascii="OpenSans" w:hAnsi="OpenSans" w:eastAsia="OpenSans" w:cs="OpenSans"/>
          <w:color w:val="008200"/>
          <w:sz w:val="18"/>
          <w:szCs w:val="18"/>
          <w:lang w:val="uk-UA"/>
        </w:rPr>
        <w:t>spl</w:t>
      </w:r>
      <w:proofErr w:type="spellEnd"/>
      <w:r w:rsidRPr="1F49532C">
        <w:rPr>
          <w:rFonts w:ascii="OpenSans" w:hAnsi="OpenSans" w:eastAsia="OpenSans" w:cs="OpenSans"/>
          <w:color w:val="008200"/>
          <w:sz w:val="18"/>
          <w:szCs w:val="18"/>
          <w:lang w:val="uk-UA"/>
        </w:rPr>
        <w:t>._</w:t>
      </w:r>
      <w:proofErr w:type="spellStart"/>
      <w:r w:rsidRPr="1F49532C">
        <w:rPr>
          <w:rFonts w:ascii="OpenSans" w:hAnsi="OpenSans" w:eastAsia="OpenSans" w:cs="OpenSans"/>
          <w:color w:val="008200"/>
          <w:sz w:val="18"/>
          <w:szCs w:val="18"/>
          <w:lang w:val="uk-UA"/>
        </w:rPr>
        <w:t>IDRRef</w:t>
      </w:r>
      <w:proofErr w:type="spellEnd"/>
      <w:r w:rsidRPr="1F49532C">
        <w:rPr>
          <w:rFonts w:ascii="OpenSans" w:hAnsi="OpenSans" w:eastAsia="OpenSans" w:cs="OpenSans"/>
          <w:color w:val="008200"/>
          <w:sz w:val="18"/>
          <w:szCs w:val="18"/>
          <w:lang w:val="uk-UA"/>
        </w:rPr>
        <w:t xml:space="preserve"> </w:t>
      </w:r>
      <w:proofErr w:type="spellStart"/>
      <w:r w:rsidRPr="1F49532C">
        <w:rPr>
          <w:rFonts w:ascii="OpenSans" w:hAnsi="OpenSans" w:eastAsia="OpenSans" w:cs="OpenSans"/>
          <w:color w:val="008200"/>
          <w:sz w:val="18"/>
          <w:szCs w:val="18"/>
          <w:lang w:val="uk-UA"/>
        </w:rPr>
        <w:t>as</w:t>
      </w:r>
      <w:proofErr w:type="spellEnd"/>
      <w:r w:rsidRPr="1F49532C">
        <w:rPr>
          <w:rFonts w:ascii="OpenSans" w:hAnsi="OpenSans" w:eastAsia="OpenSans" w:cs="OpenSans"/>
          <w:color w:val="008200"/>
          <w:sz w:val="18"/>
          <w:szCs w:val="18"/>
          <w:lang w:val="uk-UA"/>
        </w:rPr>
        <w:t xml:space="preserve"> </w:t>
      </w:r>
      <w:proofErr w:type="spellStart"/>
      <w:r w:rsidRPr="1F49532C">
        <w:rPr>
          <w:rFonts w:ascii="OpenSans" w:hAnsi="OpenSans" w:eastAsia="OpenSans" w:cs="OpenSans"/>
          <w:color w:val="008200"/>
          <w:sz w:val="18"/>
          <w:szCs w:val="18"/>
          <w:lang w:val="uk-UA"/>
        </w:rPr>
        <w:t>OrgId</w:t>
      </w:r>
      <w:proofErr w:type="spellEnd"/>
      <w:r w:rsidRPr="1F49532C">
        <w:rPr>
          <w:rFonts w:ascii="OpenSans" w:hAnsi="OpenSans" w:eastAsia="OpenSans" w:cs="OpenSans"/>
          <w:color w:val="008200"/>
          <w:sz w:val="18"/>
          <w:szCs w:val="18"/>
          <w:lang w:val="uk-UA"/>
        </w:rPr>
        <w:t>,</w:t>
      </w:r>
    </w:p>
    <w:p w:rsidR="64335E6C" w:rsidP="1F49532C" w:rsidRDefault="64335E6C" w14:paraId="38229EE4" w14:textId="6134B314">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spl</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Description</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OrgName</w:t>
      </w:r>
      <w:proofErr w:type="spellEnd"/>
      <w:r w:rsidRPr="1F49532C">
        <w:rPr>
          <w:rFonts w:ascii="OpenSans" w:hAnsi="OpenSans" w:eastAsia="OpenSans" w:cs="OpenSans"/>
          <w:color w:val="000000" w:themeColor="text1"/>
          <w:sz w:val="18"/>
          <w:szCs w:val="18"/>
          <w:lang w:val="uk-UA"/>
        </w:rPr>
        <w:t>,</w:t>
      </w:r>
    </w:p>
    <w:p w:rsidR="64335E6C" w:rsidP="1F49532C" w:rsidRDefault="64335E6C" w14:paraId="09BCCEAA" w14:textId="5BDF37E1">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cte.BusinessUnit_Name</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BU,</w:t>
      </w:r>
    </w:p>
    <w:p w:rsidR="64335E6C" w:rsidP="1F49532C" w:rsidRDefault="64335E6C" w14:paraId="14AACA5E" w14:textId="54A0DE54">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cte.Country_name</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w:t>
      </w:r>
      <w:proofErr w:type="spellStart"/>
      <w:r w:rsidRPr="1F49532C">
        <w:rPr>
          <w:rFonts w:ascii="OpenSans" w:hAnsi="OpenSans" w:eastAsia="OpenSans" w:cs="OpenSans"/>
          <w:color w:val="000000" w:themeColor="text1"/>
          <w:sz w:val="18"/>
          <w:szCs w:val="18"/>
          <w:lang w:val="uk-UA"/>
        </w:rPr>
        <w:t>Country</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of</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Sale</w:t>
      </w:r>
      <w:proofErr w:type="spellEnd"/>
      <w:r w:rsidRPr="1F49532C">
        <w:rPr>
          <w:rFonts w:ascii="OpenSans" w:hAnsi="OpenSans" w:eastAsia="OpenSans" w:cs="OpenSans"/>
          <w:color w:val="000000" w:themeColor="text1"/>
          <w:sz w:val="18"/>
          <w:szCs w:val="18"/>
          <w:lang w:val="uk-UA"/>
        </w:rPr>
        <w:t>],</w:t>
      </w:r>
    </w:p>
    <w:p w:rsidR="64335E6C" w:rsidP="1F49532C" w:rsidRDefault="64335E6C" w14:paraId="617DB200" w14:textId="67891B0E">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FF1493"/>
          <w:sz w:val="18"/>
          <w:szCs w:val="18"/>
          <w:lang w:val="uk-UA"/>
        </w:rPr>
        <w:t>coalesce</w:t>
      </w:r>
      <w:proofErr w:type="spellEnd"/>
      <w:r w:rsidRPr="1F49532C">
        <w:rPr>
          <w:rFonts w:ascii="OpenSans" w:hAnsi="OpenSans" w:eastAsia="OpenSans" w:cs="OpenSans"/>
          <w:color w:val="000000" w:themeColor="text1"/>
          <w:sz w:val="18"/>
          <w:szCs w:val="18"/>
          <w:lang w:val="uk-UA"/>
        </w:rPr>
        <w:t>(</w:t>
      </w:r>
      <w:proofErr w:type="spellStart"/>
      <w:r w:rsidRPr="1F49532C">
        <w:rPr>
          <w:rFonts w:ascii="OpenSans" w:hAnsi="OpenSans" w:eastAsia="OpenSans" w:cs="OpenSans"/>
          <w:color w:val="000000" w:themeColor="text1"/>
          <w:sz w:val="18"/>
          <w:szCs w:val="18"/>
          <w:lang w:val="uk-UA"/>
        </w:rPr>
        <w:t>cte.place_name</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color w:val="000000" w:themeColor="text1"/>
          <w:sz w:val="18"/>
          <w:szCs w:val="18"/>
          <w:lang w:val="uk-UA"/>
        </w:rPr>
        <w:t>cte.region_name</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color w:val="000000" w:themeColor="text1"/>
          <w:sz w:val="18"/>
          <w:szCs w:val="18"/>
          <w:lang w:val="uk-UA"/>
        </w:rPr>
        <w:t>cte.CountryUnit_Name</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Region</w:t>
      </w:r>
      <w:proofErr w:type="spellEnd"/>
      <w:r w:rsidRPr="1F49532C">
        <w:rPr>
          <w:rFonts w:ascii="OpenSans" w:hAnsi="OpenSans" w:eastAsia="OpenSans" w:cs="OpenSans"/>
          <w:color w:val="000000" w:themeColor="text1"/>
          <w:sz w:val="18"/>
          <w:szCs w:val="18"/>
          <w:lang w:val="uk-UA"/>
        </w:rPr>
        <w:t>,</w:t>
      </w:r>
    </w:p>
    <w:p w:rsidR="64335E6C" w:rsidP="1F49532C" w:rsidRDefault="64335E6C" w14:paraId="60C71742" w14:textId="363DFFF5">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FF1493"/>
          <w:sz w:val="18"/>
          <w:szCs w:val="18"/>
          <w:lang w:val="uk-UA"/>
        </w:rPr>
        <w:t>coalesce</w:t>
      </w:r>
      <w:proofErr w:type="spellEnd"/>
      <w:r w:rsidRPr="1F49532C">
        <w:rPr>
          <w:rFonts w:ascii="OpenSans" w:hAnsi="OpenSans" w:eastAsia="OpenSans" w:cs="OpenSans"/>
          <w:color w:val="000000" w:themeColor="text1"/>
          <w:sz w:val="18"/>
          <w:szCs w:val="18"/>
          <w:lang w:val="uk-UA"/>
        </w:rPr>
        <w:t>(</w:t>
      </w:r>
      <w:proofErr w:type="spellStart"/>
      <w:r w:rsidRPr="1F49532C">
        <w:rPr>
          <w:rFonts w:ascii="OpenSans" w:hAnsi="OpenSans" w:eastAsia="OpenSans" w:cs="OpenSans"/>
          <w:color w:val="000000" w:themeColor="text1"/>
          <w:sz w:val="18"/>
          <w:szCs w:val="18"/>
          <w:lang w:val="uk-UA"/>
        </w:rPr>
        <w:t>cte.Ur_osoba</w:t>
      </w:r>
      <w:proofErr w:type="spellEnd"/>
      <w:r w:rsidRPr="1F49532C">
        <w:rPr>
          <w:rFonts w:ascii="OpenSans" w:hAnsi="OpenSans" w:eastAsia="OpenSans" w:cs="OpenSans"/>
          <w:color w:val="000000" w:themeColor="text1"/>
          <w:sz w:val="18"/>
          <w:szCs w:val="18"/>
          <w:lang w:val="uk-UA"/>
        </w:rPr>
        <w:t xml:space="preserve">, </w:t>
      </w:r>
      <w:r w:rsidRPr="1F49532C">
        <w:rPr>
          <w:rFonts w:ascii="OpenSans" w:hAnsi="OpenSans" w:eastAsia="OpenSans" w:cs="OpenSans"/>
          <w:color w:val="003366"/>
          <w:sz w:val="18"/>
          <w:szCs w:val="18"/>
          <w:lang w:val="uk-UA"/>
        </w:rPr>
        <w:t>'N/A'</w:t>
      </w:r>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Ur_osoba</w:t>
      </w:r>
      <w:proofErr w:type="spellEnd"/>
    </w:p>
    <w:p w:rsidR="64335E6C" w:rsidP="1F49532C" w:rsidRDefault="64335E6C" w14:paraId="1D87CE58" w14:textId="1E735B9B">
      <w:pPr>
        <w:shd w:val="clear" w:color="auto" w:fill="FFFFFF" w:themeFill="background1"/>
        <w:spacing w:line="300" w:lineRule="auto"/>
        <w:rPr>
          <w:rFonts w:ascii="OpenSans" w:hAnsi="OpenSans" w:eastAsia="OpenSans" w:cs="OpenSans"/>
          <w:b/>
          <w:bCs/>
          <w:color w:val="336699"/>
          <w:sz w:val="18"/>
          <w:szCs w:val="18"/>
          <w:lang w:val="uk-UA"/>
        </w:rPr>
      </w:pPr>
      <w:proofErr w:type="spellStart"/>
      <w:r w:rsidRPr="1F49532C">
        <w:rPr>
          <w:rFonts w:ascii="OpenSans" w:hAnsi="OpenSans" w:eastAsia="OpenSans" w:cs="OpenSans"/>
          <w:b/>
          <w:bCs/>
          <w:color w:val="336699"/>
          <w:sz w:val="18"/>
          <w:szCs w:val="18"/>
          <w:lang w:val="uk-UA"/>
        </w:rPr>
        <w:t>from</w:t>
      </w:r>
      <w:proofErr w:type="spellEnd"/>
    </w:p>
    <w:p w:rsidR="64335E6C" w:rsidP="1F49532C" w:rsidRDefault="64335E6C" w14:paraId="32ABEAC4" w14:textId="213A27B8">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000000" w:themeColor="text1"/>
          <w:sz w:val="18"/>
          <w:szCs w:val="18"/>
          <w:lang w:val="uk-UA"/>
        </w:rPr>
        <w:t>_Document99 t</w:t>
      </w:r>
    </w:p>
    <w:p w:rsidR="64335E6C" w:rsidP="1F49532C" w:rsidRDefault="64335E6C" w14:paraId="6D5D48BD" w14:textId="32293946">
      <w:pPr>
        <w:shd w:val="clear" w:color="auto" w:fill="FFFFFF" w:themeFill="background1"/>
        <w:spacing w:line="300" w:lineRule="auto"/>
        <w:rPr>
          <w:rFonts w:ascii="OpenSans" w:hAnsi="OpenSans" w:eastAsia="OpenSans" w:cs="OpenSans"/>
          <w:color w:val="000000" w:themeColor="text1"/>
          <w:sz w:val="18"/>
          <w:szCs w:val="18"/>
          <w:lang w:val="uk-UA"/>
        </w:rPr>
      </w:pPr>
      <w:proofErr w:type="spellStart"/>
      <w:r w:rsidRPr="1F49532C">
        <w:rPr>
          <w:rFonts w:ascii="OpenSans" w:hAnsi="OpenSans" w:eastAsia="OpenSans" w:cs="OpenSans"/>
          <w:b/>
          <w:bCs/>
          <w:color w:val="336699"/>
          <w:sz w:val="18"/>
          <w:szCs w:val="18"/>
          <w:lang w:val="uk-UA"/>
        </w:rPr>
        <w:t>inner</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808080" w:themeColor="background1" w:themeShade="80"/>
          <w:sz w:val="18"/>
          <w:szCs w:val="18"/>
          <w:lang w:val="uk-UA"/>
        </w:rPr>
        <w:t>join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_Document99_VT2003 d </w:t>
      </w:r>
      <w:proofErr w:type="spellStart"/>
      <w:r w:rsidRPr="1F49532C">
        <w:rPr>
          <w:rFonts w:ascii="OpenSans" w:hAnsi="OpenSans" w:eastAsia="OpenSans" w:cs="OpenSans"/>
          <w:b/>
          <w:bCs/>
          <w:color w:val="336699"/>
          <w:sz w:val="18"/>
          <w:szCs w:val="18"/>
          <w:lang w:val="uk-UA"/>
        </w:rPr>
        <w:t>on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d._Document99_IDRRef=t._</w:t>
      </w:r>
      <w:proofErr w:type="spellStart"/>
      <w:r w:rsidRPr="1F49532C">
        <w:rPr>
          <w:rFonts w:ascii="OpenSans" w:hAnsi="OpenSans" w:eastAsia="OpenSans" w:cs="OpenSans"/>
          <w:color w:val="000000" w:themeColor="text1"/>
          <w:sz w:val="18"/>
          <w:szCs w:val="18"/>
          <w:lang w:val="uk-UA"/>
        </w:rPr>
        <w:t>IDRRef</w:t>
      </w:r>
      <w:proofErr w:type="spellEnd"/>
    </w:p>
    <w:p w:rsidR="64335E6C" w:rsidP="1F49532C" w:rsidRDefault="64335E6C" w14:paraId="488C9A92" w14:textId="648A6876">
      <w:pPr>
        <w:shd w:val="clear" w:color="auto" w:fill="FFFFFF" w:themeFill="background1"/>
        <w:spacing w:line="300" w:lineRule="auto"/>
        <w:rPr>
          <w:rFonts w:ascii="OpenSans" w:hAnsi="OpenSans" w:eastAsia="OpenSans" w:cs="OpenSans"/>
          <w:color w:val="000000" w:themeColor="text1"/>
          <w:sz w:val="18"/>
          <w:szCs w:val="18"/>
          <w:lang w:val="uk-UA"/>
        </w:rPr>
      </w:pPr>
      <w:proofErr w:type="spellStart"/>
      <w:r w:rsidRPr="1F49532C">
        <w:rPr>
          <w:rFonts w:ascii="OpenSans" w:hAnsi="OpenSans" w:eastAsia="OpenSans" w:cs="OpenSans"/>
          <w:b/>
          <w:bCs/>
          <w:color w:val="336699"/>
          <w:sz w:val="18"/>
          <w:szCs w:val="18"/>
          <w:lang w:val="uk-UA"/>
        </w:rPr>
        <w:t>inner</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808080" w:themeColor="background1" w:themeShade="80"/>
          <w:sz w:val="18"/>
          <w:szCs w:val="18"/>
          <w:lang w:val="uk-UA"/>
        </w:rPr>
        <w:t>join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_Reference12 </w:t>
      </w:r>
      <w:proofErr w:type="spellStart"/>
      <w:r w:rsidRPr="1F49532C">
        <w:rPr>
          <w:rFonts w:ascii="OpenSans" w:hAnsi="OpenSans" w:eastAsia="OpenSans" w:cs="OpenSans"/>
          <w:color w:val="000000" w:themeColor="text1"/>
          <w:sz w:val="18"/>
          <w:szCs w:val="18"/>
          <w:lang w:val="uk-UA"/>
        </w:rPr>
        <w:t>pl</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on</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pl</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IDRRef</w:t>
      </w:r>
      <w:proofErr w:type="spellEnd"/>
      <w:r w:rsidRPr="1F49532C">
        <w:rPr>
          <w:rFonts w:ascii="OpenSans" w:hAnsi="OpenSans" w:eastAsia="OpenSans" w:cs="OpenSans"/>
          <w:color w:val="000000" w:themeColor="text1"/>
          <w:sz w:val="18"/>
          <w:szCs w:val="18"/>
          <w:lang w:val="uk-UA"/>
        </w:rPr>
        <w:t xml:space="preserve"> = t._Fld1997RRef</w:t>
      </w:r>
    </w:p>
    <w:p w:rsidR="64335E6C" w:rsidP="1F49532C" w:rsidRDefault="64335E6C" w14:paraId="7EF3A072" w14:textId="1F275215">
      <w:pPr>
        <w:shd w:val="clear" w:color="auto" w:fill="FFFFFF" w:themeFill="background1"/>
        <w:spacing w:line="300" w:lineRule="auto"/>
        <w:rPr>
          <w:rFonts w:ascii="OpenSans" w:hAnsi="OpenSans" w:eastAsia="OpenSans" w:cs="OpenSans"/>
          <w:color w:val="000000" w:themeColor="text1"/>
          <w:sz w:val="18"/>
          <w:szCs w:val="18"/>
          <w:lang w:val="uk-UA"/>
        </w:rPr>
      </w:pPr>
      <w:proofErr w:type="spellStart"/>
      <w:r w:rsidRPr="1F49532C">
        <w:rPr>
          <w:rFonts w:ascii="OpenSans" w:hAnsi="OpenSans" w:eastAsia="OpenSans" w:cs="OpenSans"/>
          <w:b/>
          <w:bCs/>
          <w:color w:val="336699"/>
          <w:sz w:val="18"/>
          <w:szCs w:val="18"/>
          <w:lang w:val="uk-UA"/>
        </w:rPr>
        <w:t>inner</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808080" w:themeColor="background1" w:themeShade="80"/>
          <w:sz w:val="18"/>
          <w:szCs w:val="18"/>
          <w:lang w:val="uk-UA"/>
        </w:rPr>
        <w:t>join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_Reference36 </w:t>
      </w:r>
      <w:proofErr w:type="spellStart"/>
      <w:r w:rsidRPr="1F49532C">
        <w:rPr>
          <w:rFonts w:ascii="OpenSans" w:hAnsi="OpenSans" w:eastAsia="OpenSans" w:cs="OpenSans"/>
          <w:color w:val="000000" w:themeColor="text1"/>
          <w:sz w:val="18"/>
          <w:szCs w:val="18"/>
          <w:lang w:val="uk-UA"/>
        </w:rPr>
        <w:t>st</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on</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st</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IDRRef</w:t>
      </w:r>
      <w:proofErr w:type="spellEnd"/>
      <w:r w:rsidRPr="1F49532C">
        <w:rPr>
          <w:rFonts w:ascii="OpenSans" w:hAnsi="OpenSans" w:eastAsia="OpenSans" w:cs="OpenSans"/>
          <w:color w:val="000000" w:themeColor="text1"/>
          <w:sz w:val="18"/>
          <w:szCs w:val="18"/>
          <w:lang w:val="uk-UA"/>
        </w:rPr>
        <w:t xml:space="preserve"> = t._Fld2000RRef</w:t>
      </w:r>
    </w:p>
    <w:p w:rsidR="64335E6C" w:rsidP="1F49532C" w:rsidRDefault="64335E6C" w14:paraId="3AA952CB" w14:textId="5DFC5B32">
      <w:pPr>
        <w:shd w:val="clear" w:color="auto" w:fill="FFFFFF" w:themeFill="background1"/>
        <w:spacing w:line="300" w:lineRule="auto"/>
        <w:rPr>
          <w:rFonts w:ascii="OpenSans" w:hAnsi="OpenSans" w:eastAsia="OpenSans" w:cs="OpenSans"/>
          <w:color w:val="008200"/>
          <w:sz w:val="18"/>
          <w:szCs w:val="18"/>
          <w:lang w:val="uk-UA"/>
        </w:rPr>
      </w:pPr>
      <w:r w:rsidRPr="1F49532C">
        <w:rPr>
          <w:rFonts w:ascii="OpenSans" w:hAnsi="OpenSans" w:eastAsia="OpenSans" w:cs="OpenSans"/>
          <w:color w:val="008200"/>
          <w:sz w:val="18"/>
          <w:szCs w:val="18"/>
          <w:lang w:val="uk-UA"/>
        </w:rPr>
        <w:t>--</w:t>
      </w:r>
      <w:proofErr w:type="spellStart"/>
      <w:r w:rsidRPr="1F49532C">
        <w:rPr>
          <w:rFonts w:ascii="OpenSans" w:hAnsi="OpenSans" w:eastAsia="OpenSans" w:cs="OpenSans"/>
          <w:color w:val="008200"/>
          <w:sz w:val="18"/>
          <w:szCs w:val="18"/>
          <w:lang w:val="uk-UA"/>
        </w:rPr>
        <w:t>inner</w:t>
      </w:r>
      <w:proofErr w:type="spellEnd"/>
      <w:r w:rsidRPr="1F49532C">
        <w:rPr>
          <w:rFonts w:ascii="OpenSans" w:hAnsi="OpenSans" w:eastAsia="OpenSans" w:cs="OpenSans"/>
          <w:color w:val="008200"/>
          <w:sz w:val="18"/>
          <w:szCs w:val="18"/>
          <w:lang w:val="uk-UA"/>
        </w:rPr>
        <w:t xml:space="preserve"> </w:t>
      </w:r>
      <w:proofErr w:type="spellStart"/>
      <w:r w:rsidRPr="1F49532C">
        <w:rPr>
          <w:rFonts w:ascii="OpenSans" w:hAnsi="OpenSans" w:eastAsia="OpenSans" w:cs="OpenSans"/>
          <w:color w:val="008200"/>
          <w:sz w:val="18"/>
          <w:szCs w:val="18"/>
          <w:lang w:val="uk-UA"/>
        </w:rPr>
        <w:t>join</w:t>
      </w:r>
      <w:proofErr w:type="spellEnd"/>
      <w:r w:rsidRPr="1F49532C">
        <w:rPr>
          <w:rFonts w:ascii="OpenSans" w:hAnsi="OpenSans" w:eastAsia="OpenSans" w:cs="OpenSans"/>
          <w:color w:val="008200"/>
          <w:sz w:val="18"/>
          <w:szCs w:val="18"/>
          <w:lang w:val="uk-UA"/>
        </w:rPr>
        <w:t xml:space="preserve"> _Reference54 r </w:t>
      </w:r>
      <w:proofErr w:type="spellStart"/>
      <w:r w:rsidRPr="1F49532C">
        <w:rPr>
          <w:rFonts w:ascii="OpenSans" w:hAnsi="OpenSans" w:eastAsia="OpenSans" w:cs="OpenSans"/>
          <w:color w:val="008200"/>
          <w:sz w:val="18"/>
          <w:szCs w:val="18"/>
          <w:lang w:val="uk-UA"/>
        </w:rPr>
        <w:t>on</w:t>
      </w:r>
      <w:proofErr w:type="spellEnd"/>
      <w:r w:rsidRPr="1F49532C">
        <w:rPr>
          <w:rFonts w:ascii="OpenSans" w:hAnsi="OpenSans" w:eastAsia="OpenSans" w:cs="OpenSans"/>
          <w:color w:val="008200"/>
          <w:sz w:val="18"/>
          <w:szCs w:val="18"/>
          <w:lang w:val="uk-UA"/>
        </w:rPr>
        <w:t xml:space="preserve"> r._</w:t>
      </w:r>
      <w:proofErr w:type="spellStart"/>
      <w:r w:rsidRPr="1F49532C">
        <w:rPr>
          <w:rFonts w:ascii="OpenSans" w:hAnsi="OpenSans" w:eastAsia="OpenSans" w:cs="OpenSans"/>
          <w:color w:val="008200"/>
          <w:sz w:val="18"/>
          <w:szCs w:val="18"/>
          <w:lang w:val="uk-UA"/>
        </w:rPr>
        <w:t>IDRRef</w:t>
      </w:r>
      <w:proofErr w:type="spellEnd"/>
      <w:r w:rsidRPr="1F49532C">
        <w:rPr>
          <w:rFonts w:ascii="OpenSans" w:hAnsi="OpenSans" w:eastAsia="OpenSans" w:cs="OpenSans"/>
          <w:color w:val="008200"/>
          <w:sz w:val="18"/>
          <w:szCs w:val="18"/>
          <w:lang w:val="uk-UA"/>
        </w:rPr>
        <w:t>=t._Fld4902RRef --</w:t>
      </w:r>
      <w:proofErr w:type="spellStart"/>
      <w:r w:rsidRPr="1F49532C">
        <w:rPr>
          <w:rFonts w:ascii="OpenSans" w:hAnsi="OpenSans" w:eastAsia="OpenSans" w:cs="OpenSans"/>
          <w:color w:val="008200"/>
          <w:sz w:val="18"/>
          <w:szCs w:val="18"/>
          <w:lang w:val="uk-UA"/>
        </w:rPr>
        <w:t>Справочник.ЦБТ_СвойстваОбъектовПланирования</w:t>
      </w:r>
      <w:proofErr w:type="spellEnd"/>
      <w:r w:rsidRPr="1F49532C">
        <w:rPr>
          <w:rFonts w:ascii="OpenSans" w:hAnsi="OpenSans" w:eastAsia="OpenSans" w:cs="OpenSans"/>
          <w:color w:val="008200"/>
          <w:sz w:val="18"/>
          <w:szCs w:val="18"/>
          <w:lang w:val="uk-UA"/>
        </w:rPr>
        <w:t xml:space="preserve"> ??? </w:t>
      </w:r>
      <w:proofErr w:type="spellStart"/>
      <w:r w:rsidRPr="1F49532C">
        <w:rPr>
          <w:rFonts w:ascii="OpenSans" w:hAnsi="OpenSans" w:eastAsia="OpenSans" w:cs="OpenSans"/>
          <w:color w:val="008200"/>
          <w:sz w:val="18"/>
          <w:szCs w:val="18"/>
          <w:lang w:val="uk-UA"/>
        </w:rPr>
        <w:t>Left</w:t>
      </w:r>
      <w:proofErr w:type="spellEnd"/>
      <w:r w:rsidRPr="1F49532C">
        <w:rPr>
          <w:rFonts w:ascii="OpenSans" w:hAnsi="OpenSans" w:eastAsia="OpenSans" w:cs="OpenSans"/>
          <w:color w:val="008200"/>
          <w:sz w:val="18"/>
          <w:szCs w:val="18"/>
          <w:lang w:val="uk-UA"/>
        </w:rPr>
        <w:t xml:space="preserve"> </w:t>
      </w:r>
      <w:proofErr w:type="spellStart"/>
      <w:r w:rsidRPr="1F49532C">
        <w:rPr>
          <w:rFonts w:ascii="OpenSans" w:hAnsi="OpenSans" w:eastAsia="OpenSans" w:cs="OpenSans"/>
          <w:color w:val="008200"/>
          <w:sz w:val="18"/>
          <w:szCs w:val="18"/>
          <w:lang w:val="uk-UA"/>
        </w:rPr>
        <w:t>join</w:t>
      </w:r>
      <w:proofErr w:type="spellEnd"/>
      <w:r w:rsidRPr="1F49532C">
        <w:rPr>
          <w:rFonts w:ascii="OpenSans" w:hAnsi="OpenSans" w:eastAsia="OpenSans" w:cs="OpenSans"/>
          <w:color w:val="008200"/>
          <w:sz w:val="18"/>
          <w:szCs w:val="18"/>
          <w:lang w:val="uk-UA"/>
        </w:rPr>
        <w:t xml:space="preserve"> </w:t>
      </w:r>
      <w:proofErr w:type="spellStart"/>
      <w:r w:rsidRPr="1F49532C">
        <w:rPr>
          <w:rFonts w:ascii="OpenSans" w:hAnsi="OpenSans" w:eastAsia="OpenSans" w:cs="OpenSans"/>
          <w:color w:val="008200"/>
          <w:sz w:val="18"/>
          <w:szCs w:val="18"/>
          <w:lang w:val="uk-UA"/>
        </w:rPr>
        <w:t>increasing</w:t>
      </w:r>
      <w:proofErr w:type="spellEnd"/>
      <w:r w:rsidRPr="1F49532C">
        <w:rPr>
          <w:rFonts w:ascii="OpenSans" w:hAnsi="OpenSans" w:eastAsia="OpenSans" w:cs="OpenSans"/>
          <w:color w:val="008200"/>
          <w:sz w:val="18"/>
          <w:szCs w:val="18"/>
          <w:lang w:val="uk-UA"/>
        </w:rPr>
        <w:t xml:space="preserve"> </w:t>
      </w:r>
      <w:proofErr w:type="spellStart"/>
      <w:r w:rsidRPr="1F49532C">
        <w:rPr>
          <w:rFonts w:ascii="OpenSans" w:hAnsi="OpenSans" w:eastAsia="OpenSans" w:cs="OpenSans"/>
          <w:color w:val="008200"/>
          <w:sz w:val="18"/>
          <w:szCs w:val="18"/>
          <w:lang w:val="uk-UA"/>
        </w:rPr>
        <w:t>num</w:t>
      </w:r>
      <w:proofErr w:type="spellEnd"/>
      <w:r w:rsidRPr="1F49532C">
        <w:rPr>
          <w:rFonts w:ascii="OpenSans" w:hAnsi="OpenSans" w:eastAsia="OpenSans" w:cs="OpenSans"/>
          <w:color w:val="008200"/>
          <w:sz w:val="18"/>
          <w:szCs w:val="18"/>
          <w:lang w:val="uk-UA"/>
        </w:rPr>
        <w:t xml:space="preserve"> </w:t>
      </w:r>
      <w:proofErr w:type="spellStart"/>
      <w:r w:rsidRPr="1F49532C">
        <w:rPr>
          <w:rFonts w:ascii="OpenSans" w:hAnsi="OpenSans" w:eastAsia="OpenSans" w:cs="OpenSans"/>
          <w:color w:val="008200"/>
          <w:sz w:val="18"/>
          <w:szCs w:val="18"/>
          <w:lang w:val="uk-UA"/>
        </w:rPr>
        <w:t>of</w:t>
      </w:r>
      <w:proofErr w:type="spellEnd"/>
      <w:r w:rsidRPr="1F49532C">
        <w:rPr>
          <w:rFonts w:ascii="OpenSans" w:hAnsi="OpenSans" w:eastAsia="OpenSans" w:cs="OpenSans"/>
          <w:color w:val="008200"/>
          <w:sz w:val="18"/>
          <w:szCs w:val="18"/>
          <w:lang w:val="uk-UA"/>
        </w:rPr>
        <w:t xml:space="preserve"> </w:t>
      </w:r>
      <w:proofErr w:type="spellStart"/>
      <w:r w:rsidRPr="1F49532C">
        <w:rPr>
          <w:rFonts w:ascii="OpenSans" w:hAnsi="OpenSans" w:eastAsia="OpenSans" w:cs="OpenSans"/>
          <w:color w:val="008200"/>
          <w:sz w:val="18"/>
          <w:szCs w:val="18"/>
          <w:lang w:val="uk-UA"/>
        </w:rPr>
        <w:t>records</w:t>
      </w:r>
      <w:proofErr w:type="spellEnd"/>
    </w:p>
    <w:p w:rsidR="64335E6C" w:rsidP="1F49532C" w:rsidRDefault="64335E6C" w14:paraId="5D5D081C" w14:textId="163581FE">
      <w:pPr>
        <w:shd w:val="clear" w:color="auto" w:fill="FFFFFF" w:themeFill="background1"/>
        <w:spacing w:line="300" w:lineRule="auto"/>
        <w:rPr>
          <w:rFonts w:ascii="OpenSans" w:hAnsi="OpenSans" w:eastAsia="OpenSans" w:cs="OpenSans"/>
          <w:color w:val="000000" w:themeColor="text1"/>
          <w:sz w:val="18"/>
          <w:szCs w:val="18"/>
          <w:lang w:val="uk-UA"/>
        </w:rPr>
      </w:pPr>
      <w:proofErr w:type="spellStart"/>
      <w:r w:rsidRPr="1F49532C">
        <w:rPr>
          <w:rFonts w:ascii="OpenSans" w:hAnsi="OpenSans" w:eastAsia="OpenSans" w:cs="OpenSans"/>
          <w:color w:val="FF1493"/>
          <w:sz w:val="18"/>
          <w:szCs w:val="18"/>
          <w:lang w:val="uk-UA"/>
        </w:rPr>
        <w:t>left</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808080" w:themeColor="background1" w:themeShade="80"/>
          <w:sz w:val="18"/>
          <w:szCs w:val="18"/>
          <w:lang w:val="uk-UA"/>
        </w:rPr>
        <w:t>join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_Reference53 mb1 </w:t>
      </w:r>
      <w:proofErr w:type="spellStart"/>
      <w:r w:rsidRPr="1F49532C">
        <w:rPr>
          <w:rFonts w:ascii="OpenSans" w:hAnsi="OpenSans" w:eastAsia="OpenSans" w:cs="OpenSans"/>
          <w:b/>
          <w:bCs/>
          <w:color w:val="336699"/>
          <w:sz w:val="18"/>
          <w:szCs w:val="18"/>
          <w:lang w:val="uk-UA"/>
        </w:rPr>
        <w:t>on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mb1._IDRRef = d._Fld2007RRef</w:t>
      </w:r>
    </w:p>
    <w:p w:rsidR="64335E6C" w:rsidP="1F49532C" w:rsidRDefault="64335E6C" w14:paraId="54341A94" w14:textId="64F68568">
      <w:pPr>
        <w:shd w:val="clear" w:color="auto" w:fill="FFFFFF" w:themeFill="background1"/>
        <w:spacing w:line="300" w:lineRule="auto"/>
        <w:rPr>
          <w:rFonts w:ascii="OpenSans" w:hAnsi="OpenSans" w:eastAsia="OpenSans" w:cs="OpenSans"/>
          <w:color w:val="000000" w:themeColor="text1"/>
          <w:sz w:val="18"/>
          <w:szCs w:val="18"/>
          <w:lang w:val="uk-UA"/>
        </w:rPr>
      </w:pPr>
      <w:proofErr w:type="spellStart"/>
      <w:r w:rsidRPr="1F49532C">
        <w:rPr>
          <w:rFonts w:ascii="OpenSans" w:hAnsi="OpenSans" w:eastAsia="OpenSans" w:cs="OpenSans"/>
          <w:color w:val="FF1493"/>
          <w:sz w:val="18"/>
          <w:szCs w:val="18"/>
          <w:lang w:val="uk-UA"/>
        </w:rPr>
        <w:t>left</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808080" w:themeColor="background1" w:themeShade="80"/>
          <w:sz w:val="18"/>
          <w:szCs w:val="18"/>
          <w:lang w:val="uk-UA"/>
        </w:rPr>
        <w:t>join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_Reference55 </w:t>
      </w:r>
      <w:proofErr w:type="spellStart"/>
      <w:r w:rsidRPr="1F49532C">
        <w:rPr>
          <w:rFonts w:ascii="OpenSans" w:hAnsi="OpenSans" w:eastAsia="OpenSans" w:cs="OpenSans"/>
          <w:color w:val="000000" w:themeColor="text1"/>
          <w:sz w:val="18"/>
          <w:szCs w:val="18"/>
          <w:lang w:val="uk-UA"/>
        </w:rPr>
        <w:t>prop</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on</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prop</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IDRRef</w:t>
      </w:r>
      <w:proofErr w:type="spellEnd"/>
      <w:r w:rsidRPr="1F49532C">
        <w:rPr>
          <w:rFonts w:ascii="OpenSans" w:hAnsi="OpenSans" w:eastAsia="OpenSans" w:cs="OpenSans"/>
          <w:color w:val="000000" w:themeColor="text1"/>
          <w:sz w:val="18"/>
          <w:szCs w:val="18"/>
          <w:lang w:val="uk-UA"/>
        </w:rPr>
        <w:t xml:space="preserve"> = t._Fld4904RRef</w:t>
      </w:r>
    </w:p>
    <w:p w:rsidR="64335E6C" w:rsidP="1F49532C" w:rsidRDefault="64335E6C" w14:paraId="10E21870" w14:textId="12DE2457">
      <w:pPr>
        <w:shd w:val="clear" w:color="auto" w:fill="FFFFFF" w:themeFill="background1"/>
        <w:spacing w:line="300" w:lineRule="auto"/>
        <w:rPr>
          <w:rFonts w:ascii="OpenSans" w:hAnsi="OpenSans" w:eastAsia="OpenSans" w:cs="OpenSans"/>
          <w:color w:val="000000" w:themeColor="text1"/>
          <w:sz w:val="18"/>
          <w:szCs w:val="18"/>
          <w:lang w:val="uk-UA"/>
        </w:rPr>
      </w:pPr>
      <w:proofErr w:type="spellStart"/>
      <w:r w:rsidRPr="1F49532C">
        <w:rPr>
          <w:rFonts w:ascii="OpenSans" w:hAnsi="OpenSans" w:eastAsia="OpenSans" w:cs="OpenSans"/>
          <w:color w:val="FF1493"/>
          <w:sz w:val="18"/>
          <w:szCs w:val="18"/>
          <w:lang w:val="uk-UA"/>
        </w:rPr>
        <w:t>left</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808080" w:themeColor="background1" w:themeShade="80"/>
          <w:sz w:val="18"/>
          <w:szCs w:val="18"/>
          <w:lang w:val="uk-UA"/>
        </w:rPr>
        <w:t>join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_Reference37 </w:t>
      </w:r>
      <w:proofErr w:type="spellStart"/>
      <w:r w:rsidRPr="1F49532C">
        <w:rPr>
          <w:rFonts w:ascii="OpenSans" w:hAnsi="OpenSans" w:eastAsia="OpenSans" w:cs="OpenSans"/>
          <w:color w:val="000000" w:themeColor="text1"/>
          <w:sz w:val="18"/>
          <w:szCs w:val="18"/>
          <w:lang w:val="uk-UA"/>
        </w:rPr>
        <w:t>spl</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on</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spl</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IDRRef</w:t>
      </w:r>
      <w:proofErr w:type="spellEnd"/>
      <w:r w:rsidRPr="1F49532C">
        <w:rPr>
          <w:rFonts w:ascii="OpenSans" w:hAnsi="OpenSans" w:eastAsia="OpenSans" w:cs="OpenSans"/>
          <w:color w:val="000000" w:themeColor="text1"/>
          <w:sz w:val="18"/>
          <w:szCs w:val="18"/>
          <w:lang w:val="uk-UA"/>
        </w:rPr>
        <w:t xml:space="preserve"> = d._Fld2006RRef</w:t>
      </w:r>
    </w:p>
    <w:p w:rsidR="64335E6C" w:rsidP="1F49532C" w:rsidRDefault="64335E6C" w14:paraId="38A1125A" w14:textId="56B39140">
      <w:pPr>
        <w:shd w:val="clear" w:color="auto" w:fill="FFFFFF" w:themeFill="background1"/>
        <w:spacing w:line="300" w:lineRule="auto"/>
        <w:rPr>
          <w:rFonts w:ascii="OpenSans" w:hAnsi="OpenSans" w:eastAsia="OpenSans" w:cs="OpenSans"/>
          <w:color w:val="000000" w:themeColor="text1"/>
          <w:sz w:val="18"/>
          <w:szCs w:val="18"/>
          <w:lang w:val="uk-UA"/>
        </w:rPr>
      </w:pPr>
      <w:proofErr w:type="spellStart"/>
      <w:r w:rsidRPr="1F49532C">
        <w:rPr>
          <w:rFonts w:ascii="OpenSans" w:hAnsi="OpenSans" w:eastAsia="OpenSans" w:cs="OpenSans"/>
          <w:color w:val="FF1493"/>
          <w:sz w:val="18"/>
          <w:szCs w:val="18"/>
          <w:lang w:val="uk-UA"/>
        </w:rPr>
        <w:t>left</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808080" w:themeColor="background1" w:themeShade="80"/>
          <w:sz w:val="18"/>
          <w:szCs w:val="18"/>
          <w:lang w:val="uk-UA"/>
        </w:rPr>
        <w:t>join</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000000" w:themeColor="text1"/>
          <w:sz w:val="18"/>
          <w:szCs w:val="18"/>
          <w:lang w:val="uk-UA"/>
        </w:rPr>
        <w:t>cte</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on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FF1493"/>
          <w:sz w:val="18"/>
          <w:szCs w:val="18"/>
          <w:lang w:val="uk-UA"/>
        </w:rPr>
        <w:t>COALESCE</w:t>
      </w:r>
      <w:r w:rsidRPr="1F49532C">
        <w:rPr>
          <w:rFonts w:ascii="OpenSans" w:hAnsi="OpenSans" w:eastAsia="OpenSans" w:cs="OpenSans"/>
          <w:color w:val="000000" w:themeColor="text1"/>
          <w:sz w:val="18"/>
          <w:szCs w:val="18"/>
          <w:lang w:val="uk-UA"/>
        </w:rPr>
        <w:t>(</w:t>
      </w:r>
      <w:proofErr w:type="spellStart"/>
      <w:r w:rsidRPr="1F49532C">
        <w:rPr>
          <w:rFonts w:ascii="OpenSans" w:hAnsi="OpenSans" w:eastAsia="OpenSans" w:cs="OpenSans"/>
          <w:color w:val="000000" w:themeColor="text1"/>
          <w:sz w:val="18"/>
          <w:szCs w:val="18"/>
          <w:lang w:val="uk-UA"/>
        </w:rPr>
        <w:t>cte.Place_UUID</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color w:val="000000" w:themeColor="text1"/>
          <w:sz w:val="18"/>
          <w:szCs w:val="18"/>
          <w:lang w:val="uk-UA"/>
        </w:rPr>
        <w:t>cte.Region_UUID</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color w:val="000000" w:themeColor="text1"/>
          <w:sz w:val="18"/>
          <w:szCs w:val="18"/>
          <w:lang w:val="uk-UA"/>
        </w:rPr>
        <w:t>cte.CountryUnit_UUID</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color w:val="000000" w:themeColor="text1"/>
          <w:sz w:val="18"/>
          <w:szCs w:val="18"/>
          <w:lang w:val="uk-UA"/>
        </w:rPr>
        <w:t>cte.Country_name</w:t>
      </w:r>
      <w:proofErr w:type="spellEnd"/>
      <w:r w:rsidRPr="1F49532C">
        <w:rPr>
          <w:rFonts w:ascii="OpenSans" w:hAnsi="OpenSans" w:eastAsia="OpenSans" w:cs="OpenSans"/>
          <w:color w:val="000000" w:themeColor="text1"/>
          <w:sz w:val="18"/>
          <w:szCs w:val="18"/>
          <w:lang w:val="uk-UA"/>
        </w:rPr>
        <w:t xml:space="preserve">) = </w:t>
      </w:r>
      <w:proofErr w:type="spellStart"/>
      <w:r w:rsidRPr="1F49532C">
        <w:rPr>
          <w:rFonts w:ascii="OpenSans" w:hAnsi="OpenSans" w:eastAsia="OpenSans" w:cs="OpenSans"/>
          <w:color w:val="000000" w:themeColor="text1"/>
          <w:sz w:val="18"/>
          <w:szCs w:val="18"/>
          <w:lang w:val="uk-UA"/>
        </w:rPr>
        <w:t>spl</w:t>
      </w:r>
      <w:proofErr w:type="spellEnd"/>
      <w:r w:rsidRPr="1F49532C">
        <w:rPr>
          <w:rFonts w:ascii="OpenSans" w:hAnsi="OpenSans" w:eastAsia="OpenSans" w:cs="OpenSans"/>
          <w:color w:val="000000" w:themeColor="text1"/>
          <w:sz w:val="18"/>
          <w:szCs w:val="18"/>
          <w:lang w:val="uk-UA"/>
        </w:rPr>
        <w:t>._</w:t>
      </w:r>
      <w:proofErr w:type="spellStart"/>
      <w:r w:rsidRPr="1F49532C">
        <w:rPr>
          <w:rFonts w:ascii="OpenSans" w:hAnsi="OpenSans" w:eastAsia="OpenSans" w:cs="OpenSans"/>
          <w:color w:val="000000" w:themeColor="text1"/>
          <w:sz w:val="18"/>
          <w:szCs w:val="18"/>
          <w:lang w:val="uk-UA"/>
        </w:rPr>
        <w:t>IDRRef</w:t>
      </w:r>
      <w:proofErr w:type="spellEnd"/>
    </w:p>
    <w:p w:rsidR="64335E6C" w:rsidP="1F49532C" w:rsidRDefault="64335E6C" w14:paraId="185C1019" w14:textId="3B78A74F">
      <w:pPr>
        <w:shd w:val="clear" w:color="auto" w:fill="FFFFFF" w:themeFill="background1"/>
        <w:spacing w:line="300" w:lineRule="auto"/>
        <w:rPr>
          <w:rFonts w:ascii="OpenSans" w:hAnsi="OpenSans" w:eastAsia="OpenSans" w:cs="OpenSans"/>
          <w:color w:val="000000" w:themeColor="text1"/>
          <w:sz w:val="18"/>
          <w:szCs w:val="18"/>
          <w:lang w:val="uk-UA"/>
        </w:rPr>
      </w:pPr>
      <w:proofErr w:type="spellStart"/>
      <w:r w:rsidRPr="1F49532C">
        <w:rPr>
          <w:rFonts w:ascii="OpenSans" w:hAnsi="OpenSans" w:eastAsia="OpenSans" w:cs="OpenSans"/>
          <w:b/>
          <w:bCs/>
          <w:color w:val="336699"/>
          <w:sz w:val="18"/>
          <w:szCs w:val="18"/>
          <w:lang w:val="uk-UA"/>
        </w:rPr>
        <w:t>where</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1=1</w:t>
      </w:r>
    </w:p>
    <w:p w:rsidR="64335E6C" w:rsidP="1F49532C" w:rsidRDefault="64335E6C" w14:paraId="1122D6C4" w14:textId="74EDD234">
      <w:pPr>
        <w:shd w:val="clear" w:color="auto" w:fill="FFFFFF" w:themeFill="background1"/>
        <w:spacing w:line="300" w:lineRule="auto"/>
        <w:rPr>
          <w:rFonts w:ascii="OpenSans" w:hAnsi="OpenSans" w:eastAsia="OpenSans" w:cs="OpenSans"/>
          <w:color w:val="008200"/>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808080" w:themeColor="background1" w:themeShade="80"/>
          <w:sz w:val="18"/>
          <w:szCs w:val="18"/>
          <w:lang w:val="uk-UA"/>
        </w:rPr>
        <w:t>and</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FF1493"/>
          <w:sz w:val="18"/>
          <w:szCs w:val="18"/>
          <w:lang w:val="uk-UA"/>
        </w:rPr>
        <w:t>cast</w:t>
      </w:r>
      <w:proofErr w:type="spellEnd"/>
      <w:r w:rsidRPr="1F49532C">
        <w:rPr>
          <w:rFonts w:ascii="OpenSans" w:hAnsi="OpenSans" w:eastAsia="OpenSans" w:cs="OpenSans"/>
          <w:color w:val="000000" w:themeColor="text1"/>
          <w:sz w:val="18"/>
          <w:szCs w:val="18"/>
          <w:lang w:val="uk-UA"/>
        </w:rPr>
        <w:t>(t._</w:t>
      </w:r>
      <w:proofErr w:type="spellStart"/>
      <w:r w:rsidRPr="1F49532C">
        <w:rPr>
          <w:rFonts w:ascii="OpenSans" w:hAnsi="OpenSans" w:eastAsia="OpenSans" w:cs="OpenSans"/>
          <w:color w:val="000000" w:themeColor="text1"/>
          <w:sz w:val="18"/>
          <w:szCs w:val="18"/>
          <w:lang w:val="uk-UA"/>
        </w:rPr>
        <w:t>Posted</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b/>
          <w:bCs/>
          <w:color w:val="336699"/>
          <w:sz w:val="18"/>
          <w:szCs w:val="18"/>
          <w:lang w:val="uk-UA"/>
        </w:rPr>
        <w:t>as</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b/>
          <w:bCs/>
          <w:color w:val="336699"/>
          <w:sz w:val="18"/>
          <w:szCs w:val="18"/>
          <w:lang w:val="uk-UA"/>
        </w:rPr>
        <w:t>int</w:t>
      </w:r>
      <w:proofErr w:type="spellEnd"/>
      <w:r w:rsidRPr="1F49532C">
        <w:rPr>
          <w:rFonts w:ascii="OpenSans" w:hAnsi="OpenSans" w:eastAsia="OpenSans" w:cs="OpenSans"/>
          <w:color w:val="000000" w:themeColor="text1"/>
          <w:sz w:val="18"/>
          <w:szCs w:val="18"/>
          <w:lang w:val="uk-UA"/>
        </w:rPr>
        <w:t xml:space="preserve">) = 1 </w:t>
      </w:r>
      <w:r w:rsidRPr="1F49532C">
        <w:rPr>
          <w:rFonts w:ascii="OpenSans" w:hAnsi="OpenSans" w:eastAsia="OpenSans" w:cs="OpenSans"/>
          <w:color w:val="008200"/>
          <w:sz w:val="18"/>
          <w:szCs w:val="18"/>
          <w:lang w:val="uk-UA"/>
        </w:rPr>
        <w:t>--</w:t>
      </w:r>
      <w:proofErr w:type="spellStart"/>
      <w:r w:rsidRPr="1F49532C">
        <w:rPr>
          <w:rFonts w:ascii="OpenSans" w:hAnsi="OpenSans" w:eastAsia="OpenSans" w:cs="OpenSans"/>
          <w:color w:val="008200"/>
          <w:sz w:val="18"/>
          <w:szCs w:val="18"/>
          <w:lang w:val="uk-UA"/>
        </w:rPr>
        <w:t>only</w:t>
      </w:r>
      <w:proofErr w:type="spellEnd"/>
      <w:r w:rsidRPr="1F49532C">
        <w:rPr>
          <w:rFonts w:ascii="OpenSans" w:hAnsi="OpenSans" w:eastAsia="OpenSans" w:cs="OpenSans"/>
          <w:color w:val="008200"/>
          <w:sz w:val="18"/>
          <w:szCs w:val="18"/>
          <w:lang w:val="uk-UA"/>
        </w:rPr>
        <w:t xml:space="preserve"> </w:t>
      </w:r>
      <w:proofErr w:type="spellStart"/>
      <w:r w:rsidRPr="1F49532C">
        <w:rPr>
          <w:rFonts w:ascii="OpenSans" w:hAnsi="OpenSans" w:eastAsia="OpenSans" w:cs="OpenSans"/>
          <w:color w:val="008200"/>
          <w:sz w:val="18"/>
          <w:szCs w:val="18"/>
          <w:lang w:val="uk-UA"/>
        </w:rPr>
        <w:t>posted</w:t>
      </w:r>
      <w:proofErr w:type="spellEnd"/>
      <w:r w:rsidRPr="1F49532C">
        <w:rPr>
          <w:rFonts w:ascii="OpenSans" w:hAnsi="OpenSans" w:eastAsia="OpenSans" w:cs="OpenSans"/>
          <w:color w:val="008200"/>
          <w:sz w:val="18"/>
          <w:szCs w:val="18"/>
          <w:lang w:val="uk-UA"/>
        </w:rPr>
        <w:t xml:space="preserve"> </w:t>
      </w:r>
      <w:proofErr w:type="spellStart"/>
      <w:r w:rsidRPr="1F49532C">
        <w:rPr>
          <w:rFonts w:ascii="OpenSans" w:hAnsi="OpenSans" w:eastAsia="OpenSans" w:cs="OpenSans"/>
          <w:color w:val="008200"/>
          <w:sz w:val="18"/>
          <w:szCs w:val="18"/>
          <w:lang w:val="uk-UA"/>
        </w:rPr>
        <w:t>documents</w:t>
      </w:r>
      <w:proofErr w:type="spellEnd"/>
    </w:p>
    <w:p w:rsidR="64335E6C" w:rsidP="1F49532C" w:rsidRDefault="64335E6C" w14:paraId="5151F5C6" w14:textId="69EF1236">
      <w:pPr>
        <w:shd w:val="clear" w:color="auto" w:fill="FFFFFF" w:themeFill="background1"/>
        <w:spacing w:line="300" w:lineRule="auto"/>
        <w:rPr>
          <w:rFonts w:ascii="OpenSans" w:hAnsi="OpenSans" w:eastAsia="OpenSans" w:cs="OpenSans"/>
          <w:color w:val="000000" w:themeColor="text1"/>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color w:val="808080" w:themeColor="background1" w:themeShade="80"/>
          <w:sz w:val="18"/>
          <w:szCs w:val="18"/>
          <w:lang w:val="uk-UA"/>
        </w:rPr>
        <w:t>and</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t._</w:t>
      </w:r>
      <w:proofErr w:type="spellStart"/>
      <w:r w:rsidRPr="1F49532C">
        <w:rPr>
          <w:rFonts w:ascii="OpenSans" w:hAnsi="OpenSans" w:eastAsia="OpenSans" w:cs="OpenSans"/>
          <w:color w:val="000000" w:themeColor="text1"/>
          <w:sz w:val="18"/>
          <w:szCs w:val="18"/>
          <w:lang w:val="uk-UA"/>
        </w:rPr>
        <w:t>Number</w:t>
      </w:r>
      <w:proofErr w:type="spellEnd"/>
      <w:r w:rsidRPr="1F49532C">
        <w:rPr>
          <w:rFonts w:ascii="OpenSans" w:hAnsi="OpenSans" w:eastAsia="OpenSans" w:cs="OpenSans"/>
          <w:color w:val="000000" w:themeColor="text1"/>
          <w:sz w:val="18"/>
          <w:szCs w:val="18"/>
          <w:lang w:val="uk-UA"/>
        </w:rPr>
        <w:t xml:space="preserve"> </w:t>
      </w:r>
      <w:proofErr w:type="spellStart"/>
      <w:r w:rsidRPr="1F49532C">
        <w:rPr>
          <w:rFonts w:ascii="OpenSans" w:hAnsi="OpenSans" w:eastAsia="OpenSans" w:cs="OpenSans"/>
          <w:color w:val="808080" w:themeColor="background1" w:themeShade="80"/>
          <w:sz w:val="18"/>
          <w:szCs w:val="18"/>
          <w:lang w:val="uk-UA"/>
        </w:rPr>
        <w:t>in</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(000000003,000199690)</w:t>
      </w:r>
    </w:p>
    <w:p w:rsidR="64335E6C" w:rsidP="1F49532C" w:rsidRDefault="64335E6C" w14:paraId="0D8D3AFF" w14:textId="0979701C">
      <w:pPr>
        <w:shd w:val="clear" w:color="auto" w:fill="FFFFFF" w:themeFill="background1"/>
        <w:spacing w:line="300" w:lineRule="auto"/>
        <w:rPr>
          <w:rFonts w:ascii="OpenSans" w:hAnsi="OpenSans" w:eastAsia="OpenSans" w:cs="OpenSans"/>
          <w:b/>
          <w:bCs/>
          <w:color w:val="336699"/>
          <w:sz w:val="18"/>
          <w:szCs w:val="18"/>
          <w:lang w:val="uk-UA"/>
        </w:rPr>
      </w:pPr>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b/>
          <w:bCs/>
          <w:color w:val="336699"/>
          <w:sz w:val="18"/>
          <w:szCs w:val="18"/>
          <w:lang w:val="uk-UA"/>
        </w:rPr>
        <w:t>order</w:t>
      </w:r>
      <w:proofErr w:type="spellEnd"/>
      <w:r w:rsidRPr="1F49532C">
        <w:rPr>
          <w:rFonts w:ascii="OpenSans" w:hAnsi="OpenSans" w:eastAsia="OpenSans" w:cs="OpenSans"/>
          <w:color w:val="333333"/>
          <w:sz w:val="18"/>
          <w:szCs w:val="18"/>
          <w:lang w:val="uk-UA"/>
        </w:rPr>
        <w:t xml:space="preserve"> </w:t>
      </w:r>
      <w:proofErr w:type="spellStart"/>
      <w:r w:rsidRPr="1F49532C">
        <w:rPr>
          <w:rFonts w:ascii="OpenSans" w:hAnsi="OpenSans" w:eastAsia="OpenSans" w:cs="OpenSans"/>
          <w:b/>
          <w:bCs/>
          <w:color w:val="336699"/>
          <w:sz w:val="18"/>
          <w:szCs w:val="18"/>
          <w:lang w:val="uk-UA"/>
        </w:rPr>
        <w:t>by</w:t>
      </w:r>
      <w:proofErr w:type="spellEnd"/>
      <w:r w:rsidRPr="1F49532C">
        <w:rPr>
          <w:rFonts w:ascii="OpenSans" w:hAnsi="OpenSans" w:eastAsia="OpenSans" w:cs="OpenSans"/>
          <w:color w:val="333333"/>
          <w:sz w:val="18"/>
          <w:szCs w:val="18"/>
          <w:lang w:val="uk-UA"/>
        </w:rPr>
        <w:t xml:space="preserve"> </w:t>
      </w:r>
      <w:r w:rsidRPr="1F49532C">
        <w:rPr>
          <w:rFonts w:ascii="OpenSans" w:hAnsi="OpenSans" w:eastAsia="OpenSans" w:cs="OpenSans"/>
          <w:color w:val="000000" w:themeColor="text1"/>
          <w:sz w:val="18"/>
          <w:szCs w:val="18"/>
          <w:lang w:val="uk-UA"/>
        </w:rPr>
        <w:t xml:space="preserve">1 </w:t>
      </w:r>
      <w:proofErr w:type="spellStart"/>
      <w:r w:rsidRPr="1F49532C">
        <w:rPr>
          <w:rFonts w:ascii="OpenSans" w:hAnsi="OpenSans" w:eastAsia="OpenSans" w:cs="OpenSans"/>
          <w:b/>
          <w:bCs/>
          <w:color w:val="336699"/>
          <w:sz w:val="18"/>
          <w:szCs w:val="18"/>
          <w:lang w:val="uk-UA"/>
        </w:rPr>
        <w:t>desc</w:t>
      </w:r>
      <w:proofErr w:type="spellEnd"/>
    </w:p>
    <w:p w:rsidR="1F49532C" w:rsidP="1F49532C" w:rsidRDefault="1F49532C" w14:paraId="7AE3D0A5" w14:textId="5B988216">
      <w:pPr>
        <w:pStyle w:val="NormalWeb"/>
        <w:spacing w:before="0" w:beforeAutospacing="0" w:after="0" w:afterAutospacing="0"/>
        <w:rPr>
          <w:rFonts w:ascii="OpenSans" w:hAnsi="OpenSans" w:cs="Open Sans"/>
          <w:lang w:val="uk-UA"/>
        </w:rPr>
      </w:pPr>
    </w:p>
    <w:p w:rsidR="131282A1" w:rsidP="1F49532C" w:rsidRDefault="131282A1" w14:paraId="4DBF8C45" w14:textId="1CCEB982">
      <w:pPr>
        <w:pStyle w:val="NormalWeb"/>
        <w:spacing w:before="0" w:beforeAutospacing="0" w:after="0" w:afterAutospacing="0"/>
        <w:rPr>
          <w:rFonts w:ascii="OpenSans" w:hAnsi="OpenSans" w:cs="Open Sans"/>
          <w:lang w:val="uk-UA"/>
        </w:rPr>
      </w:pPr>
      <w:proofErr w:type="spellStart"/>
      <w:r w:rsidRPr="1F49532C">
        <w:rPr>
          <w:rFonts w:ascii="OpenSans" w:hAnsi="OpenSans" w:cs="Open Sans"/>
          <w:lang w:val="uk-UA"/>
        </w:rPr>
        <w:t>Data</w:t>
      </w:r>
      <w:proofErr w:type="spellEnd"/>
      <w:r w:rsidRPr="1F49532C">
        <w:rPr>
          <w:rFonts w:ascii="OpenSans" w:hAnsi="OpenSans" w:cs="Open Sans"/>
          <w:lang w:val="uk-UA"/>
        </w:rPr>
        <w:t xml:space="preserve"> </w:t>
      </w:r>
      <w:proofErr w:type="spellStart"/>
      <w:r w:rsidRPr="1F49532C">
        <w:rPr>
          <w:rFonts w:ascii="OpenSans" w:hAnsi="OpenSans" w:cs="Open Sans"/>
          <w:lang w:val="uk-UA"/>
        </w:rPr>
        <w:t>Model</w:t>
      </w:r>
      <w:proofErr w:type="spellEnd"/>
      <w:r w:rsidRPr="1F49532C">
        <w:rPr>
          <w:rFonts w:ascii="OpenSans" w:hAnsi="OpenSans" w:cs="Open Sans"/>
          <w:lang w:val="uk-UA"/>
        </w:rPr>
        <w:t xml:space="preserve"> </w:t>
      </w:r>
      <w:proofErr w:type="spellStart"/>
      <w:r w:rsidRPr="1F49532C">
        <w:rPr>
          <w:rFonts w:ascii="OpenSans" w:hAnsi="OpenSans" w:cs="Open Sans"/>
          <w:lang w:val="uk-UA"/>
        </w:rPr>
        <w:t>Dimension</w:t>
      </w:r>
      <w:proofErr w:type="spellEnd"/>
      <w:r w:rsidRPr="1F49532C">
        <w:rPr>
          <w:rFonts w:ascii="OpenSans" w:hAnsi="OpenSans" w:cs="Open Sans"/>
          <w:lang w:val="uk-UA"/>
        </w:rPr>
        <w:t xml:space="preserve"> </w:t>
      </w:r>
      <w:proofErr w:type="spellStart"/>
      <w:r w:rsidRPr="1F49532C">
        <w:rPr>
          <w:rFonts w:ascii="OpenSans" w:hAnsi="OpenSans" w:cs="Open Sans"/>
          <w:lang w:val="uk-UA"/>
        </w:rPr>
        <w:t>Logic</w:t>
      </w:r>
      <w:proofErr w:type="spellEnd"/>
    </w:p>
    <w:p w:rsidR="1F49532C" w:rsidP="1F49532C" w:rsidRDefault="1F49532C" w14:paraId="71065E4D" w14:textId="149A30FB">
      <w:pPr>
        <w:pStyle w:val="NormalWeb"/>
        <w:spacing w:before="0" w:beforeAutospacing="0" w:after="0" w:afterAutospacing="0"/>
        <w:rPr>
          <w:rFonts w:ascii="OpenSans" w:hAnsi="OpenSans" w:cs="Open Sans"/>
          <w:lang w:val="uk-UA"/>
        </w:rPr>
      </w:pPr>
    </w:p>
    <w:p w:rsidR="1F49532C" w:rsidP="1F49532C" w:rsidRDefault="1F49532C" w14:paraId="6661E712" w14:textId="0FBBE429">
      <w:pPr>
        <w:pStyle w:val="NormalWeb"/>
        <w:spacing w:before="0" w:beforeAutospacing="0" w:after="0" w:afterAutospacing="0"/>
        <w:rPr>
          <w:rFonts w:ascii="OpenSans" w:hAnsi="OpenSans" w:cs="Open Sans"/>
          <w:lang w:val="uk-UA"/>
        </w:rPr>
      </w:pPr>
    </w:p>
    <w:tbl>
      <w:tblPr>
        <w:tblStyle w:val="TableGridLight"/>
        <w:tblW w:w="0" w:type="auto"/>
        <w:tblLook w:val="04A0" w:firstRow="1" w:lastRow="0" w:firstColumn="1" w:lastColumn="0" w:noHBand="0" w:noVBand="1"/>
      </w:tblPr>
      <w:tblGrid>
        <w:gridCol w:w="1485"/>
        <w:gridCol w:w="2895"/>
        <w:gridCol w:w="4970"/>
      </w:tblGrid>
      <w:tr w:rsidR="1F49532C" w:rsidTr="1F49532C" w14:paraId="07945881" w14:textId="77777777">
        <w:trPr>
          <w:trHeight w:val="300"/>
        </w:trPr>
        <w:tc>
          <w:tcPr>
            <w:tcW w:w="1545" w:type="dxa"/>
            <w:shd w:val="clear" w:color="auto" w:fill="000000" w:themeFill="text1"/>
            <w:vAlign w:val="center"/>
          </w:tcPr>
          <w:p w:rsidR="6C76F2B3" w:rsidP="1F49532C" w:rsidRDefault="6C76F2B3" w14:paraId="563B7CB9" w14:textId="2EA3E1B6">
            <w:pPr>
              <w:spacing w:before="120" w:after="120"/>
              <w:jc w:val="center"/>
              <w:rPr>
                <w:rFonts w:ascii="OpenSans" w:hAnsi="OpenSans" w:cs="OpenSans"/>
                <w:sz w:val="19"/>
                <w:szCs w:val="19"/>
              </w:rPr>
            </w:pPr>
            <w:r w:rsidRPr="1F49532C">
              <w:rPr>
                <w:rFonts w:ascii="OpenSans" w:hAnsi="OpenSans" w:cs="OpenSans"/>
                <w:sz w:val="19"/>
                <w:szCs w:val="19"/>
              </w:rPr>
              <w:t>Dimension Name</w:t>
            </w:r>
          </w:p>
        </w:tc>
        <w:tc>
          <w:tcPr>
            <w:tcW w:w="1500" w:type="dxa"/>
            <w:shd w:val="clear" w:color="auto" w:fill="000000" w:themeFill="text1"/>
            <w:vAlign w:val="center"/>
          </w:tcPr>
          <w:p w:rsidR="6C76F2B3" w:rsidP="1F49532C" w:rsidRDefault="6C76F2B3" w14:paraId="5BF94D02" w14:textId="3AE9CC83">
            <w:pPr>
              <w:spacing w:before="120" w:after="120"/>
              <w:jc w:val="center"/>
              <w:rPr>
                <w:rFonts w:ascii="OpenSans" w:hAnsi="OpenSans" w:cs="OpenSans"/>
                <w:sz w:val="19"/>
                <w:szCs w:val="19"/>
              </w:rPr>
            </w:pPr>
            <w:r w:rsidRPr="1F49532C">
              <w:rPr>
                <w:rFonts w:ascii="OpenSans" w:hAnsi="OpenSans" w:cs="OpenSans"/>
                <w:sz w:val="19"/>
                <w:szCs w:val="19"/>
              </w:rPr>
              <w:t>Value</w:t>
            </w:r>
          </w:p>
        </w:tc>
        <w:tc>
          <w:tcPr>
            <w:tcW w:w="6434" w:type="dxa"/>
            <w:shd w:val="clear" w:color="auto" w:fill="000000" w:themeFill="text1"/>
            <w:vAlign w:val="center"/>
          </w:tcPr>
          <w:p w:rsidR="6C76F2B3" w:rsidP="1F49532C" w:rsidRDefault="6C76F2B3" w14:paraId="15DCBB40" w14:textId="41DFA531">
            <w:pPr>
              <w:spacing w:before="120" w:after="120"/>
              <w:jc w:val="center"/>
              <w:rPr>
                <w:rFonts w:ascii="OpenSans" w:hAnsi="OpenSans" w:cs="OpenSans"/>
                <w:sz w:val="19"/>
                <w:szCs w:val="19"/>
              </w:rPr>
            </w:pPr>
            <w:r w:rsidRPr="1F49532C">
              <w:rPr>
                <w:rFonts w:ascii="OpenSans" w:hAnsi="OpenSans" w:cs="OpenSans"/>
                <w:sz w:val="19"/>
                <w:szCs w:val="19"/>
              </w:rPr>
              <w:t>Target Table</w:t>
            </w:r>
          </w:p>
        </w:tc>
      </w:tr>
      <w:tr w:rsidR="1F49532C" w:rsidTr="1F49532C" w14:paraId="520935EA" w14:textId="77777777">
        <w:trPr>
          <w:trHeight w:val="300"/>
        </w:trPr>
        <w:tc>
          <w:tcPr>
            <w:tcW w:w="1545" w:type="dxa"/>
          </w:tcPr>
          <w:p w:rsidR="22A89A99" w:rsidP="1F49532C" w:rsidRDefault="22A89A99" w14:paraId="2BF6C96B" w14:textId="06D6FE6B">
            <w:pPr>
              <w:rPr>
                <w:rFonts w:ascii="OpenSans" w:hAnsi="OpenSans" w:eastAsia="OpenSans" w:cs="OpenSans"/>
                <w:sz w:val="19"/>
                <w:szCs w:val="19"/>
              </w:rPr>
            </w:pPr>
            <w:r w:rsidRPr="1F49532C">
              <w:rPr>
                <w:rFonts w:asciiTheme="minorHAnsi" w:hAnsiTheme="minorHAnsi" w:eastAsiaTheme="minorEastAsia" w:cstheme="minorBidi"/>
                <w:sz w:val="19"/>
                <w:szCs w:val="19"/>
              </w:rPr>
              <w:t>Legal Entity</w:t>
            </w:r>
          </w:p>
        </w:tc>
        <w:tc>
          <w:tcPr>
            <w:tcW w:w="1500" w:type="dxa"/>
          </w:tcPr>
          <w:p w:rsidR="1F49532C" w:rsidP="1F49532C" w:rsidRDefault="1F49532C" w14:paraId="58AB1F9F" w14:textId="785C9664">
            <w:pPr>
              <w:rPr>
                <w:rFonts w:ascii="OpenSans" w:hAnsi="OpenSans" w:eastAsia="OpenSans" w:cs="OpenSans"/>
                <w:sz w:val="19"/>
                <w:szCs w:val="19"/>
              </w:rPr>
            </w:pPr>
            <w:r w:rsidRPr="1F49532C">
              <w:rPr>
                <w:rFonts w:asciiTheme="minorHAnsi" w:hAnsiTheme="minorHAnsi" w:eastAsiaTheme="minorEastAsia" w:cstheme="minorBidi"/>
                <w:sz w:val="19"/>
                <w:szCs w:val="19"/>
              </w:rPr>
              <w:t>МТК</w:t>
            </w:r>
          </w:p>
        </w:tc>
        <w:tc>
          <w:tcPr>
            <w:tcW w:w="6434" w:type="dxa"/>
          </w:tcPr>
          <w:p w:rsidR="1F49532C" w:rsidP="1F49532C" w:rsidRDefault="1F49532C" w14:paraId="38F1D80B" w14:textId="3BB39317">
            <w:pPr>
              <w:rPr>
                <w:rFonts w:ascii="OpenSans" w:hAnsi="OpenSans" w:eastAsia="OpenSans" w:cs="OpenSans"/>
                <w:sz w:val="19"/>
                <w:szCs w:val="19"/>
              </w:rPr>
            </w:pPr>
            <w:r w:rsidRPr="1F49532C">
              <w:rPr>
                <w:rFonts w:asciiTheme="minorHAnsi" w:hAnsiTheme="minorHAnsi" w:eastAsiaTheme="minorEastAsia" w:cstheme="minorBidi"/>
                <w:sz w:val="19"/>
                <w:szCs w:val="19"/>
              </w:rPr>
              <w:t xml:space="preserve">select </w:t>
            </w:r>
            <w:r>
              <w:br/>
            </w:r>
            <w:r w:rsidRPr="1F49532C">
              <w:rPr>
                <w:rFonts w:asciiTheme="minorHAnsi" w:hAnsiTheme="minorHAnsi" w:eastAsiaTheme="minorEastAsia" w:cstheme="minorBidi"/>
                <w:sz w:val="19"/>
                <w:szCs w:val="19"/>
              </w:rPr>
              <w:t xml:space="preserve"> mb._</w:t>
            </w:r>
            <w:proofErr w:type="spellStart"/>
            <w:r w:rsidRPr="1F49532C">
              <w:rPr>
                <w:rFonts w:asciiTheme="minorHAnsi" w:hAnsiTheme="minorHAnsi" w:eastAsiaTheme="minorEastAsia" w:cstheme="minorBidi"/>
                <w:sz w:val="19"/>
                <w:szCs w:val="19"/>
              </w:rPr>
              <w:t>idrref</w:t>
            </w:r>
            <w:proofErr w:type="spellEnd"/>
            <w:r w:rsidRPr="1F49532C">
              <w:rPr>
                <w:rFonts w:asciiTheme="minorHAnsi" w:hAnsiTheme="minorHAnsi" w:eastAsiaTheme="minorEastAsia" w:cstheme="minorBidi"/>
                <w:sz w:val="19"/>
                <w:szCs w:val="19"/>
              </w:rPr>
              <w:t xml:space="preserve"> as </w:t>
            </w:r>
            <w:proofErr w:type="spellStart"/>
            <w:r w:rsidRPr="1F49532C">
              <w:rPr>
                <w:rFonts w:asciiTheme="minorHAnsi" w:hAnsiTheme="minorHAnsi" w:eastAsiaTheme="minorEastAsia" w:cstheme="minorBidi"/>
                <w:sz w:val="19"/>
                <w:szCs w:val="19"/>
              </w:rPr>
              <w:t>WareHouse_UUID</w:t>
            </w:r>
            <w:proofErr w:type="spellEnd"/>
            <w:r w:rsidRPr="1F49532C">
              <w:rPr>
                <w:rFonts w:asciiTheme="minorHAnsi" w:hAnsiTheme="minorHAnsi" w:eastAsiaTheme="minorEastAsia" w:cstheme="minorBidi"/>
                <w:sz w:val="19"/>
                <w:szCs w:val="19"/>
              </w:rPr>
              <w:t xml:space="preserve"> ,</w:t>
            </w:r>
            <w:proofErr w:type="spellStart"/>
            <w:r w:rsidRPr="1F49532C">
              <w:rPr>
                <w:rFonts w:asciiTheme="minorHAnsi" w:hAnsiTheme="minorHAnsi" w:eastAsiaTheme="minorEastAsia" w:cstheme="minorBidi"/>
                <w:sz w:val="19"/>
                <w:szCs w:val="19"/>
              </w:rPr>
              <w:t>wp._code</w:t>
            </w:r>
            <w:proofErr w:type="spellEnd"/>
            <w:r w:rsidRPr="1F49532C">
              <w:rPr>
                <w:rFonts w:asciiTheme="minorHAnsi" w:hAnsiTheme="minorHAnsi" w:eastAsiaTheme="minorEastAsia" w:cstheme="minorBidi"/>
                <w:sz w:val="19"/>
                <w:szCs w:val="19"/>
              </w:rPr>
              <w:t xml:space="preserve"> as </w:t>
            </w:r>
            <w:proofErr w:type="spellStart"/>
            <w:r w:rsidRPr="1F49532C">
              <w:rPr>
                <w:rFonts w:asciiTheme="minorHAnsi" w:hAnsiTheme="minorHAnsi" w:eastAsiaTheme="minorEastAsia" w:cstheme="minorBidi"/>
                <w:sz w:val="19"/>
                <w:szCs w:val="19"/>
              </w:rPr>
              <w:t>Ur_osoba_code</w:t>
            </w:r>
            <w:proofErr w:type="spellEnd"/>
            <w:r w:rsidRPr="1F49532C">
              <w:rPr>
                <w:rFonts w:asciiTheme="minorHAnsi" w:hAnsiTheme="minorHAnsi" w:eastAsiaTheme="minorEastAsia" w:cstheme="minorBidi"/>
                <w:sz w:val="19"/>
                <w:szCs w:val="19"/>
              </w:rPr>
              <w:t xml:space="preserve"> ,</w:t>
            </w:r>
            <w:proofErr w:type="spellStart"/>
            <w:r w:rsidRPr="1F49532C">
              <w:rPr>
                <w:rFonts w:asciiTheme="minorHAnsi" w:hAnsiTheme="minorHAnsi" w:eastAsiaTheme="minorEastAsia" w:cstheme="minorBidi"/>
                <w:sz w:val="19"/>
                <w:szCs w:val="19"/>
              </w:rPr>
              <w:t>wp._Description</w:t>
            </w:r>
            <w:proofErr w:type="spellEnd"/>
            <w:r w:rsidRPr="1F49532C">
              <w:rPr>
                <w:rFonts w:asciiTheme="minorHAnsi" w:hAnsiTheme="minorHAnsi" w:eastAsiaTheme="minorEastAsia" w:cstheme="minorBidi"/>
                <w:sz w:val="19"/>
                <w:szCs w:val="19"/>
              </w:rPr>
              <w:t xml:space="preserve"> as </w:t>
            </w:r>
            <w:proofErr w:type="spellStart"/>
            <w:r w:rsidRPr="1F49532C">
              <w:rPr>
                <w:rFonts w:asciiTheme="minorHAnsi" w:hAnsiTheme="minorHAnsi" w:eastAsiaTheme="minorEastAsia" w:cstheme="minorBidi"/>
                <w:sz w:val="19"/>
                <w:szCs w:val="19"/>
              </w:rPr>
              <w:t>Ur_Osoba</w:t>
            </w:r>
            <w:proofErr w:type="spellEnd"/>
            <w:r>
              <w:br/>
            </w:r>
            <w:r w:rsidRPr="1F49532C">
              <w:rPr>
                <w:rFonts w:asciiTheme="minorHAnsi" w:hAnsiTheme="minorHAnsi" w:eastAsiaTheme="minorEastAsia" w:cstheme="minorBidi"/>
                <w:sz w:val="19"/>
                <w:szCs w:val="19"/>
              </w:rPr>
              <w:t xml:space="preserve">   from scm_dwh.dbo._InfoRg2204 </w:t>
            </w:r>
            <w:proofErr w:type="spellStart"/>
            <w:r w:rsidRPr="1F49532C">
              <w:rPr>
                <w:rFonts w:asciiTheme="minorHAnsi" w:hAnsiTheme="minorHAnsi" w:eastAsiaTheme="minorEastAsia" w:cstheme="minorBidi"/>
                <w:sz w:val="19"/>
                <w:szCs w:val="19"/>
              </w:rPr>
              <w:t>rg</w:t>
            </w:r>
            <w:proofErr w:type="spellEnd"/>
            <w:r>
              <w:br/>
            </w:r>
            <w:r w:rsidRPr="1F49532C">
              <w:rPr>
                <w:rFonts w:asciiTheme="minorHAnsi" w:hAnsiTheme="minorHAnsi" w:eastAsiaTheme="minorEastAsia" w:cstheme="minorBidi"/>
                <w:sz w:val="19"/>
                <w:szCs w:val="19"/>
              </w:rPr>
              <w:t xml:space="preserve">   inner join scm_dwh.dbo._Reference37 mb on mb._</w:t>
            </w:r>
            <w:proofErr w:type="spellStart"/>
            <w:r w:rsidRPr="1F49532C">
              <w:rPr>
                <w:rFonts w:asciiTheme="minorHAnsi" w:hAnsiTheme="minorHAnsi" w:eastAsiaTheme="minorEastAsia" w:cstheme="minorBidi"/>
                <w:sz w:val="19"/>
                <w:szCs w:val="19"/>
              </w:rPr>
              <w:t>idrref</w:t>
            </w:r>
            <w:proofErr w:type="spellEnd"/>
            <w:r w:rsidRPr="1F49532C">
              <w:rPr>
                <w:rFonts w:asciiTheme="minorHAnsi" w:hAnsiTheme="minorHAnsi" w:eastAsiaTheme="minorEastAsia" w:cstheme="minorBidi"/>
                <w:sz w:val="19"/>
                <w:szCs w:val="19"/>
              </w:rPr>
              <w:t xml:space="preserve"> = rg._fld2205rref </w:t>
            </w:r>
            <w:r>
              <w:br/>
            </w:r>
            <w:r w:rsidRPr="1F49532C">
              <w:rPr>
                <w:rFonts w:asciiTheme="minorHAnsi" w:hAnsiTheme="minorHAnsi" w:eastAsiaTheme="minorEastAsia" w:cstheme="minorBidi"/>
                <w:sz w:val="19"/>
                <w:szCs w:val="19"/>
              </w:rPr>
              <w:t xml:space="preserve">   inner join _Reference37 wp on wp._</w:t>
            </w:r>
            <w:proofErr w:type="spellStart"/>
            <w:r w:rsidRPr="1F49532C">
              <w:rPr>
                <w:rFonts w:asciiTheme="minorHAnsi" w:hAnsiTheme="minorHAnsi" w:eastAsiaTheme="minorEastAsia" w:cstheme="minorBidi"/>
                <w:sz w:val="19"/>
                <w:szCs w:val="19"/>
              </w:rPr>
              <w:t>idrref</w:t>
            </w:r>
            <w:proofErr w:type="spellEnd"/>
            <w:r w:rsidRPr="1F49532C">
              <w:rPr>
                <w:rFonts w:asciiTheme="minorHAnsi" w:hAnsiTheme="minorHAnsi" w:eastAsiaTheme="minorEastAsia" w:cstheme="minorBidi"/>
                <w:sz w:val="19"/>
                <w:szCs w:val="19"/>
              </w:rPr>
              <w:t xml:space="preserve"> = rg._fld2207rref  </w:t>
            </w:r>
            <w:r>
              <w:br/>
            </w:r>
            <w:r w:rsidRPr="1F49532C">
              <w:rPr>
                <w:rFonts w:asciiTheme="minorHAnsi" w:hAnsiTheme="minorHAnsi" w:eastAsiaTheme="minorEastAsia" w:cstheme="minorBidi"/>
                <w:sz w:val="19"/>
                <w:szCs w:val="19"/>
              </w:rPr>
              <w:t xml:space="preserve">   inner join _Reference55 wpm1 on wpm1._idrref = rg._fld2206rref   </w:t>
            </w:r>
            <w:r>
              <w:br/>
            </w:r>
            <w:r w:rsidRPr="1F49532C">
              <w:rPr>
                <w:rFonts w:asciiTheme="minorHAnsi" w:hAnsiTheme="minorHAnsi" w:eastAsiaTheme="minorEastAsia" w:cstheme="minorBidi"/>
                <w:sz w:val="19"/>
                <w:szCs w:val="19"/>
              </w:rPr>
              <w:t xml:space="preserve">   and wpm1._Description = '</w:t>
            </w:r>
            <w:proofErr w:type="spellStart"/>
            <w:r w:rsidRPr="1F49532C">
              <w:rPr>
                <w:rFonts w:asciiTheme="minorHAnsi" w:hAnsiTheme="minorHAnsi" w:eastAsiaTheme="minorEastAsia" w:cstheme="minorBidi"/>
                <w:sz w:val="19"/>
                <w:szCs w:val="19"/>
              </w:rPr>
              <w:t>Юридическое</w:t>
            </w:r>
            <w:proofErr w:type="spellEnd"/>
            <w:r w:rsidRPr="1F49532C">
              <w:rPr>
                <w:rFonts w:asciiTheme="minorHAnsi" w:hAnsiTheme="minorHAnsi" w:eastAsiaTheme="minorEastAsia" w:cstheme="minorBidi"/>
                <w:sz w:val="19"/>
                <w:szCs w:val="19"/>
              </w:rPr>
              <w:t xml:space="preserve"> </w:t>
            </w:r>
            <w:proofErr w:type="spellStart"/>
            <w:r w:rsidRPr="1F49532C">
              <w:rPr>
                <w:rFonts w:asciiTheme="minorHAnsi" w:hAnsiTheme="minorHAnsi" w:eastAsiaTheme="minorEastAsia" w:cstheme="minorBidi"/>
                <w:sz w:val="19"/>
                <w:szCs w:val="19"/>
              </w:rPr>
              <w:t>лицо</w:t>
            </w:r>
            <w:proofErr w:type="spellEnd"/>
            <w:r w:rsidRPr="1F49532C">
              <w:rPr>
                <w:rFonts w:asciiTheme="minorHAnsi" w:hAnsiTheme="minorHAnsi" w:eastAsiaTheme="minorEastAsia" w:cstheme="minorBidi"/>
                <w:sz w:val="19"/>
                <w:szCs w:val="19"/>
              </w:rPr>
              <w:t xml:space="preserve"> </w:t>
            </w:r>
            <w:proofErr w:type="spellStart"/>
            <w:r w:rsidRPr="1F49532C">
              <w:rPr>
                <w:rFonts w:asciiTheme="minorHAnsi" w:hAnsiTheme="minorHAnsi" w:eastAsiaTheme="minorEastAsia" w:cstheme="minorBidi"/>
                <w:sz w:val="19"/>
                <w:szCs w:val="19"/>
              </w:rPr>
              <w:t>Склад</w:t>
            </w:r>
            <w:proofErr w:type="spellEnd"/>
            <w:r w:rsidRPr="1F49532C">
              <w:rPr>
                <w:rFonts w:asciiTheme="minorHAnsi" w:hAnsiTheme="minorHAnsi" w:eastAsiaTheme="minorEastAsia" w:cstheme="minorBidi"/>
                <w:sz w:val="19"/>
                <w:szCs w:val="19"/>
              </w:rPr>
              <w:t xml:space="preserve">' </w:t>
            </w:r>
          </w:p>
        </w:tc>
      </w:tr>
      <w:tr w:rsidR="1F49532C" w:rsidTr="1F49532C" w14:paraId="7AAE8C78" w14:textId="77777777">
        <w:trPr>
          <w:trHeight w:val="300"/>
        </w:trPr>
        <w:tc>
          <w:tcPr>
            <w:tcW w:w="1545" w:type="dxa"/>
          </w:tcPr>
          <w:p w:rsidR="1812B56D" w:rsidP="1F49532C" w:rsidRDefault="1812B56D" w14:paraId="01725CF1" w14:textId="6594D1C9">
            <w:pPr>
              <w:rPr>
                <w:rFonts w:asciiTheme="minorHAnsi" w:hAnsiTheme="minorHAnsi" w:eastAsiaTheme="minorEastAsia" w:cstheme="minorBidi"/>
                <w:sz w:val="19"/>
                <w:szCs w:val="19"/>
              </w:rPr>
            </w:pPr>
            <w:r w:rsidRPr="1F49532C">
              <w:rPr>
                <w:rFonts w:ascii="OpenSans" w:hAnsi="OpenSans" w:eastAsia="OpenSans" w:cs="OpenSans"/>
                <w:sz w:val="19"/>
                <w:szCs w:val="19"/>
              </w:rPr>
              <w:t>Country of Sale</w:t>
            </w:r>
          </w:p>
        </w:tc>
        <w:tc>
          <w:tcPr>
            <w:tcW w:w="1500" w:type="dxa"/>
          </w:tcPr>
          <w:p w:rsidR="1F49532C" w:rsidP="1F49532C" w:rsidRDefault="1F49532C" w14:paraId="3B5268F8" w14:textId="67215F6F">
            <w:pPr>
              <w:rPr>
                <w:rFonts w:ascii="OpenSans" w:hAnsi="OpenSans" w:eastAsia="OpenSans" w:cs="OpenSans"/>
                <w:sz w:val="19"/>
                <w:szCs w:val="19"/>
              </w:rPr>
            </w:pPr>
            <w:r w:rsidRPr="1F49532C">
              <w:rPr>
                <w:rFonts w:asciiTheme="minorHAnsi" w:hAnsiTheme="minorHAnsi" w:eastAsiaTheme="minorEastAsia" w:cstheme="minorBidi"/>
                <w:sz w:val="19"/>
                <w:szCs w:val="19"/>
              </w:rPr>
              <w:t>Kyrgyzstan</w:t>
            </w:r>
          </w:p>
        </w:tc>
        <w:tc>
          <w:tcPr>
            <w:tcW w:w="6434" w:type="dxa"/>
          </w:tcPr>
          <w:p w:rsidR="1F49532C" w:rsidP="1F49532C" w:rsidRDefault="1F49532C" w14:paraId="302C5CCE" w14:textId="2A36B4CD">
            <w:pPr>
              <w:rPr>
                <w:rFonts w:ascii="OpenSans" w:hAnsi="OpenSans" w:eastAsia="OpenSans" w:cs="OpenSans"/>
                <w:sz w:val="19"/>
                <w:szCs w:val="19"/>
              </w:rPr>
            </w:pPr>
            <w:r w:rsidRPr="1F49532C">
              <w:rPr>
                <w:rFonts w:asciiTheme="minorHAnsi" w:hAnsiTheme="minorHAnsi" w:eastAsiaTheme="minorEastAsia" w:cstheme="minorBidi"/>
                <w:sz w:val="19"/>
                <w:szCs w:val="19"/>
              </w:rPr>
              <w:t>select mb._</w:t>
            </w:r>
            <w:proofErr w:type="spellStart"/>
            <w:r w:rsidRPr="1F49532C">
              <w:rPr>
                <w:rFonts w:asciiTheme="minorHAnsi" w:hAnsiTheme="minorHAnsi" w:eastAsiaTheme="minorEastAsia" w:cstheme="minorBidi"/>
                <w:sz w:val="19"/>
                <w:szCs w:val="19"/>
              </w:rPr>
              <w:t>IDRRef</w:t>
            </w:r>
            <w:proofErr w:type="spellEnd"/>
            <w:r w:rsidRPr="1F49532C">
              <w:rPr>
                <w:rFonts w:asciiTheme="minorHAnsi" w:hAnsiTheme="minorHAnsi" w:eastAsiaTheme="minorEastAsia" w:cstheme="minorBidi"/>
                <w:sz w:val="19"/>
                <w:szCs w:val="19"/>
              </w:rPr>
              <w:t xml:space="preserve">, </w:t>
            </w:r>
            <w:proofErr w:type="spellStart"/>
            <w:r w:rsidRPr="1F49532C">
              <w:rPr>
                <w:rFonts w:asciiTheme="minorHAnsi" w:hAnsiTheme="minorHAnsi" w:eastAsiaTheme="minorEastAsia" w:cstheme="minorBidi"/>
                <w:sz w:val="19"/>
                <w:szCs w:val="19"/>
              </w:rPr>
              <w:t>mb._Description</w:t>
            </w:r>
            <w:proofErr w:type="spellEnd"/>
            <w:r w:rsidRPr="1F49532C">
              <w:rPr>
                <w:rFonts w:asciiTheme="minorHAnsi" w:hAnsiTheme="minorHAnsi" w:eastAsiaTheme="minorEastAsia" w:cstheme="minorBidi"/>
                <w:sz w:val="19"/>
                <w:szCs w:val="19"/>
              </w:rPr>
              <w:t xml:space="preserve"> as Country, </w:t>
            </w:r>
            <w:proofErr w:type="spellStart"/>
            <w:r w:rsidRPr="1F49532C">
              <w:rPr>
                <w:rFonts w:asciiTheme="minorHAnsi" w:hAnsiTheme="minorHAnsi" w:eastAsiaTheme="minorEastAsia" w:cstheme="minorBidi"/>
                <w:sz w:val="19"/>
                <w:szCs w:val="19"/>
              </w:rPr>
              <w:t>mb._code</w:t>
            </w:r>
            <w:proofErr w:type="spellEnd"/>
            <w:r w:rsidRPr="1F49532C">
              <w:rPr>
                <w:rFonts w:asciiTheme="minorHAnsi" w:hAnsiTheme="minorHAnsi" w:eastAsiaTheme="minorEastAsia" w:cstheme="minorBidi"/>
                <w:sz w:val="19"/>
                <w:szCs w:val="19"/>
              </w:rPr>
              <w:t xml:space="preserve"> as </w:t>
            </w:r>
            <w:proofErr w:type="spellStart"/>
            <w:r w:rsidRPr="1F49532C">
              <w:rPr>
                <w:rFonts w:asciiTheme="minorHAnsi" w:hAnsiTheme="minorHAnsi" w:eastAsiaTheme="minorEastAsia" w:cstheme="minorBidi"/>
                <w:sz w:val="19"/>
                <w:szCs w:val="19"/>
              </w:rPr>
              <w:t>Country_Code</w:t>
            </w:r>
            <w:proofErr w:type="spellEnd"/>
            <w:r w:rsidRPr="1F49532C">
              <w:rPr>
                <w:rFonts w:asciiTheme="minorHAnsi" w:hAnsiTheme="minorHAnsi" w:eastAsiaTheme="minorEastAsia" w:cstheme="minorBidi"/>
                <w:sz w:val="19"/>
                <w:szCs w:val="19"/>
              </w:rPr>
              <w:t>, mb._fld371</w:t>
            </w:r>
            <w:r>
              <w:br/>
            </w:r>
            <w:r w:rsidRPr="1F49532C">
              <w:rPr>
                <w:rFonts w:asciiTheme="minorHAnsi" w:hAnsiTheme="minorHAnsi" w:eastAsiaTheme="minorEastAsia" w:cstheme="minorBidi"/>
                <w:sz w:val="19"/>
                <w:szCs w:val="19"/>
              </w:rPr>
              <w:t xml:space="preserve">   from scm_dwh.dbo._Reference37 mb</w:t>
            </w:r>
            <w:r>
              <w:br/>
            </w:r>
            <w:r w:rsidRPr="1F49532C">
              <w:rPr>
                <w:rFonts w:asciiTheme="minorHAnsi" w:hAnsiTheme="minorHAnsi" w:eastAsiaTheme="minorEastAsia" w:cstheme="minorBidi"/>
                <w:sz w:val="19"/>
                <w:szCs w:val="19"/>
              </w:rPr>
              <w:t xml:space="preserve">   inner join scm_dwh.dbo._Reference55 r on r._</w:t>
            </w:r>
            <w:proofErr w:type="spellStart"/>
            <w:r w:rsidRPr="1F49532C">
              <w:rPr>
                <w:rFonts w:asciiTheme="minorHAnsi" w:hAnsiTheme="minorHAnsi" w:eastAsiaTheme="minorEastAsia" w:cstheme="minorBidi"/>
                <w:sz w:val="19"/>
                <w:szCs w:val="19"/>
              </w:rPr>
              <w:t>idrref</w:t>
            </w:r>
            <w:proofErr w:type="spellEnd"/>
            <w:r w:rsidRPr="1F49532C">
              <w:rPr>
                <w:rFonts w:asciiTheme="minorHAnsi" w:hAnsiTheme="minorHAnsi" w:eastAsiaTheme="minorEastAsia" w:cstheme="minorBidi"/>
                <w:sz w:val="19"/>
                <w:szCs w:val="19"/>
              </w:rPr>
              <w:t xml:space="preserve"> = mb._Fld368RRef</w:t>
            </w:r>
            <w:r>
              <w:br/>
            </w:r>
            <w:r w:rsidRPr="1F49532C">
              <w:rPr>
                <w:rFonts w:asciiTheme="minorHAnsi" w:hAnsiTheme="minorHAnsi" w:eastAsiaTheme="minorEastAsia" w:cstheme="minorBidi"/>
                <w:sz w:val="19"/>
                <w:szCs w:val="19"/>
              </w:rPr>
              <w:t xml:space="preserve">   where </w:t>
            </w:r>
            <w:proofErr w:type="spellStart"/>
            <w:r w:rsidRPr="1F49532C">
              <w:rPr>
                <w:rFonts w:asciiTheme="minorHAnsi" w:hAnsiTheme="minorHAnsi" w:eastAsiaTheme="minorEastAsia" w:cstheme="minorBidi"/>
                <w:sz w:val="19"/>
                <w:szCs w:val="19"/>
              </w:rPr>
              <w:t>r._description</w:t>
            </w:r>
            <w:proofErr w:type="spellEnd"/>
            <w:r w:rsidRPr="1F49532C">
              <w:rPr>
                <w:rFonts w:asciiTheme="minorHAnsi" w:hAnsiTheme="minorHAnsi" w:eastAsiaTheme="minorEastAsia" w:cstheme="minorBidi"/>
                <w:sz w:val="19"/>
                <w:szCs w:val="19"/>
              </w:rPr>
              <w:t xml:space="preserve"> = 'Country'</w:t>
            </w:r>
          </w:p>
        </w:tc>
      </w:tr>
      <w:tr w:rsidR="1F49532C" w:rsidTr="1F49532C" w14:paraId="3B129987" w14:textId="77777777">
        <w:trPr>
          <w:trHeight w:val="300"/>
        </w:trPr>
        <w:tc>
          <w:tcPr>
            <w:tcW w:w="1545" w:type="dxa"/>
          </w:tcPr>
          <w:p w:rsidR="17033CAB" w:rsidP="1F49532C" w:rsidRDefault="17033CAB" w14:paraId="2A4501C3" w14:textId="58104B72">
            <w:r w:rsidRPr="1F49532C">
              <w:rPr>
                <w:rFonts w:ascii="OpenSans" w:hAnsi="OpenSans" w:eastAsia="OpenSans" w:cs="OpenSans"/>
                <w:sz w:val="19"/>
                <w:szCs w:val="19"/>
              </w:rPr>
              <w:t>Regional Division</w:t>
            </w:r>
          </w:p>
        </w:tc>
        <w:tc>
          <w:tcPr>
            <w:tcW w:w="1500" w:type="dxa"/>
          </w:tcPr>
          <w:p w:rsidR="1F49532C" w:rsidP="1F49532C" w:rsidRDefault="1F49532C" w14:paraId="64FCAF6C" w14:textId="74314E85">
            <w:pPr>
              <w:rPr>
                <w:rFonts w:ascii="OpenSans" w:hAnsi="OpenSans" w:eastAsia="OpenSans" w:cs="OpenSans"/>
                <w:sz w:val="19"/>
                <w:szCs w:val="19"/>
              </w:rPr>
            </w:pPr>
            <w:proofErr w:type="spellStart"/>
            <w:r w:rsidRPr="1F49532C">
              <w:rPr>
                <w:rFonts w:asciiTheme="minorHAnsi" w:hAnsiTheme="minorHAnsi" w:eastAsiaTheme="minorEastAsia" w:cstheme="minorBidi"/>
                <w:sz w:val="19"/>
                <w:szCs w:val="19"/>
              </w:rPr>
              <w:t>Чернівці</w:t>
            </w:r>
            <w:proofErr w:type="spellEnd"/>
          </w:p>
        </w:tc>
        <w:tc>
          <w:tcPr>
            <w:tcW w:w="6434" w:type="dxa"/>
          </w:tcPr>
          <w:p w:rsidR="1F49532C" w:rsidP="1F49532C" w:rsidRDefault="1F49532C" w14:paraId="16DFD36C" w14:textId="5AE569C0">
            <w:pPr>
              <w:rPr>
                <w:rFonts w:ascii="OpenSans" w:hAnsi="OpenSans" w:eastAsia="OpenSans" w:cs="OpenSans"/>
                <w:sz w:val="19"/>
                <w:szCs w:val="19"/>
              </w:rPr>
            </w:pPr>
            <w:r w:rsidRPr="1F49532C">
              <w:rPr>
                <w:rFonts w:asciiTheme="minorHAnsi" w:hAnsiTheme="minorHAnsi" w:eastAsiaTheme="minorEastAsia" w:cstheme="minorBidi"/>
                <w:sz w:val="19"/>
                <w:szCs w:val="19"/>
              </w:rPr>
              <w:t>select rg._fld2207rref,  mb._</w:t>
            </w:r>
            <w:proofErr w:type="spellStart"/>
            <w:r w:rsidRPr="1F49532C">
              <w:rPr>
                <w:rFonts w:asciiTheme="minorHAnsi" w:hAnsiTheme="minorHAnsi" w:eastAsiaTheme="minorEastAsia" w:cstheme="minorBidi"/>
                <w:sz w:val="19"/>
                <w:szCs w:val="19"/>
              </w:rPr>
              <w:t>IDRRef</w:t>
            </w:r>
            <w:proofErr w:type="spellEnd"/>
            <w:r w:rsidRPr="1F49532C">
              <w:rPr>
                <w:rFonts w:asciiTheme="minorHAnsi" w:hAnsiTheme="minorHAnsi" w:eastAsiaTheme="minorEastAsia" w:cstheme="minorBidi"/>
                <w:sz w:val="19"/>
                <w:szCs w:val="19"/>
              </w:rPr>
              <w:t xml:space="preserve">, </w:t>
            </w:r>
            <w:proofErr w:type="spellStart"/>
            <w:r w:rsidRPr="1F49532C">
              <w:rPr>
                <w:rFonts w:asciiTheme="minorHAnsi" w:hAnsiTheme="minorHAnsi" w:eastAsiaTheme="minorEastAsia" w:cstheme="minorBidi"/>
                <w:sz w:val="19"/>
                <w:szCs w:val="19"/>
              </w:rPr>
              <w:t>mb._Description</w:t>
            </w:r>
            <w:proofErr w:type="spellEnd"/>
            <w:r w:rsidRPr="1F49532C">
              <w:rPr>
                <w:rFonts w:asciiTheme="minorHAnsi" w:hAnsiTheme="minorHAnsi" w:eastAsiaTheme="minorEastAsia" w:cstheme="minorBidi"/>
                <w:sz w:val="19"/>
                <w:szCs w:val="19"/>
              </w:rPr>
              <w:t xml:space="preserve"> as Region, </w:t>
            </w:r>
            <w:proofErr w:type="spellStart"/>
            <w:r w:rsidRPr="1F49532C">
              <w:rPr>
                <w:rFonts w:asciiTheme="minorHAnsi" w:hAnsiTheme="minorHAnsi" w:eastAsiaTheme="minorEastAsia" w:cstheme="minorBidi"/>
                <w:sz w:val="19"/>
                <w:szCs w:val="19"/>
              </w:rPr>
              <w:t>mb._code</w:t>
            </w:r>
            <w:proofErr w:type="spellEnd"/>
            <w:r w:rsidRPr="1F49532C">
              <w:rPr>
                <w:rFonts w:asciiTheme="minorHAnsi" w:hAnsiTheme="minorHAnsi" w:eastAsiaTheme="minorEastAsia" w:cstheme="minorBidi"/>
                <w:sz w:val="19"/>
                <w:szCs w:val="19"/>
              </w:rPr>
              <w:t xml:space="preserve"> as </w:t>
            </w:r>
            <w:proofErr w:type="spellStart"/>
            <w:r w:rsidRPr="1F49532C">
              <w:rPr>
                <w:rFonts w:asciiTheme="minorHAnsi" w:hAnsiTheme="minorHAnsi" w:eastAsiaTheme="minorEastAsia" w:cstheme="minorBidi"/>
                <w:sz w:val="19"/>
                <w:szCs w:val="19"/>
              </w:rPr>
              <w:t>Region_Code</w:t>
            </w:r>
            <w:proofErr w:type="spellEnd"/>
            <w:r>
              <w:br/>
            </w:r>
            <w:r w:rsidRPr="1F49532C">
              <w:rPr>
                <w:rFonts w:asciiTheme="minorHAnsi" w:hAnsiTheme="minorHAnsi" w:eastAsiaTheme="minorEastAsia" w:cstheme="minorBidi"/>
                <w:sz w:val="19"/>
                <w:szCs w:val="19"/>
              </w:rPr>
              <w:t xml:space="preserve">   from scm_dwh.dbo._InfoRg2204 </w:t>
            </w:r>
            <w:proofErr w:type="spellStart"/>
            <w:r w:rsidRPr="1F49532C">
              <w:rPr>
                <w:rFonts w:asciiTheme="minorHAnsi" w:hAnsiTheme="minorHAnsi" w:eastAsiaTheme="minorEastAsia" w:cstheme="minorBidi"/>
                <w:sz w:val="19"/>
                <w:szCs w:val="19"/>
              </w:rPr>
              <w:t>rg</w:t>
            </w:r>
            <w:proofErr w:type="spellEnd"/>
            <w:r>
              <w:br/>
            </w:r>
            <w:r w:rsidRPr="1F49532C">
              <w:rPr>
                <w:rFonts w:asciiTheme="minorHAnsi" w:hAnsiTheme="minorHAnsi" w:eastAsiaTheme="minorEastAsia" w:cstheme="minorBidi"/>
                <w:sz w:val="19"/>
                <w:szCs w:val="19"/>
              </w:rPr>
              <w:t xml:space="preserve">   inner join scm_dwh.dbo._Reference37 mb on mb._</w:t>
            </w:r>
            <w:proofErr w:type="spellStart"/>
            <w:r w:rsidRPr="1F49532C">
              <w:rPr>
                <w:rFonts w:asciiTheme="minorHAnsi" w:hAnsiTheme="minorHAnsi" w:eastAsiaTheme="minorEastAsia" w:cstheme="minorBidi"/>
                <w:sz w:val="19"/>
                <w:szCs w:val="19"/>
              </w:rPr>
              <w:t>idrref</w:t>
            </w:r>
            <w:proofErr w:type="spellEnd"/>
            <w:r w:rsidRPr="1F49532C">
              <w:rPr>
                <w:rFonts w:asciiTheme="minorHAnsi" w:hAnsiTheme="minorHAnsi" w:eastAsiaTheme="minorEastAsia" w:cstheme="minorBidi"/>
                <w:sz w:val="19"/>
                <w:szCs w:val="19"/>
              </w:rPr>
              <w:t xml:space="preserve"> = rg._fld2205rref</w:t>
            </w:r>
            <w:r>
              <w:br/>
            </w:r>
            <w:r w:rsidRPr="1F49532C">
              <w:rPr>
                <w:rFonts w:asciiTheme="minorHAnsi" w:hAnsiTheme="minorHAnsi" w:eastAsiaTheme="minorEastAsia" w:cstheme="minorBidi"/>
                <w:sz w:val="19"/>
                <w:szCs w:val="19"/>
              </w:rPr>
              <w:t xml:space="preserve">   inner join scm_dwh.dbo._Reference55 r on r._</w:t>
            </w:r>
            <w:proofErr w:type="spellStart"/>
            <w:r w:rsidRPr="1F49532C">
              <w:rPr>
                <w:rFonts w:asciiTheme="minorHAnsi" w:hAnsiTheme="minorHAnsi" w:eastAsiaTheme="minorEastAsia" w:cstheme="minorBidi"/>
                <w:sz w:val="19"/>
                <w:szCs w:val="19"/>
              </w:rPr>
              <w:t>idrref</w:t>
            </w:r>
            <w:proofErr w:type="spellEnd"/>
            <w:r w:rsidRPr="1F49532C">
              <w:rPr>
                <w:rFonts w:asciiTheme="minorHAnsi" w:hAnsiTheme="minorHAnsi" w:eastAsiaTheme="minorEastAsia" w:cstheme="minorBidi"/>
                <w:sz w:val="19"/>
                <w:szCs w:val="19"/>
              </w:rPr>
              <w:t xml:space="preserve"> = mb._Fld368RRef</w:t>
            </w:r>
            <w:r>
              <w:br/>
            </w:r>
            <w:r w:rsidRPr="1F49532C">
              <w:rPr>
                <w:rFonts w:asciiTheme="minorHAnsi" w:hAnsiTheme="minorHAnsi" w:eastAsiaTheme="minorEastAsia" w:cstheme="minorBidi"/>
                <w:sz w:val="19"/>
                <w:szCs w:val="19"/>
              </w:rPr>
              <w:t xml:space="preserve">   where </w:t>
            </w:r>
            <w:proofErr w:type="spellStart"/>
            <w:r w:rsidRPr="1F49532C">
              <w:rPr>
                <w:rFonts w:asciiTheme="minorHAnsi" w:hAnsiTheme="minorHAnsi" w:eastAsiaTheme="minorEastAsia" w:cstheme="minorBidi"/>
                <w:sz w:val="19"/>
                <w:szCs w:val="19"/>
              </w:rPr>
              <w:t>r._description</w:t>
            </w:r>
            <w:proofErr w:type="spellEnd"/>
            <w:r w:rsidRPr="1F49532C">
              <w:rPr>
                <w:rFonts w:asciiTheme="minorHAnsi" w:hAnsiTheme="minorHAnsi" w:eastAsiaTheme="minorEastAsia" w:cstheme="minorBidi"/>
                <w:sz w:val="19"/>
                <w:szCs w:val="19"/>
              </w:rPr>
              <w:t xml:space="preserve"> = 'Regions'</w:t>
            </w:r>
          </w:p>
        </w:tc>
      </w:tr>
      <w:tr w:rsidR="1F49532C" w:rsidTr="1F49532C" w14:paraId="2F5133C0" w14:textId="77777777">
        <w:trPr>
          <w:trHeight w:val="300"/>
        </w:trPr>
        <w:tc>
          <w:tcPr>
            <w:tcW w:w="1545" w:type="dxa"/>
          </w:tcPr>
          <w:p w:rsidR="4B998259" w:rsidP="1F49532C" w:rsidRDefault="4B998259" w14:paraId="46E031B2" w14:textId="194E2FCE">
            <w:r w:rsidRPr="1F49532C">
              <w:rPr>
                <w:rFonts w:ascii="OpenSans" w:hAnsi="OpenSans" w:eastAsia="OpenSans" w:cs="OpenSans"/>
                <w:sz w:val="19"/>
                <w:szCs w:val="19"/>
              </w:rPr>
              <w:t>Product</w:t>
            </w:r>
          </w:p>
        </w:tc>
        <w:tc>
          <w:tcPr>
            <w:tcW w:w="1500" w:type="dxa"/>
          </w:tcPr>
          <w:p w:rsidRPr="00911432" w:rsidR="1F49532C" w:rsidP="1F49532C" w:rsidRDefault="1F49532C" w14:paraId="495E1A0D" w14:textId="5A4DAB4D">
            <w:pPr>
              <w:rPr>
                <w:rFonts w:ascii="OpenSans" w:hAnsi="OpenSans" w:eastAsia="OpenSans" w:cs="OpenSans"/>
                <w:sz w:val="19"/>
                <w:szCs w:val="19"/>
                <w:lang w:val="ru-RU"/>
              </w:rPr>
            </w:pPr>
            <w:r w:rsidRPr="1F49532C">
              <w:rPr>
                <w:rFonts w:asciiTheme="minorHAnsi" w:hAnsiTheme="minorHAnsi" w:eastAsiaTheme="minorEastAsia" w:cstheme="minorBidi"/>
                <w:sz w:val="19"/>
                <w:szCs w:val="19"/>
              </w:rPr>
              <w:t>SKU</w:t>
            </w:r>
            <w:r w:rsidRPr="00911432">
              <w:rPr>
                <w:rFonts w:asciiTheme="minorHAnsi" w:hAnsiTheme="minorHAnsi" w:eastAsiaTheme="minorEastAsia" w:cstheme="minorBidi"/>
                <w:sz w:val="19"/>
                <w:szCs w:val="19"/>
                <w:lang w:val="ru-RU"/>
              </w:rPr>
              <w:t xml:space="preserve"> </w:t>
            </w:r>
            <w:r w:rsidRPr="1F49532C">
              <w:rPr>
                <w:rFonts w:asciiTheme="minorHAnsi" w:hAnsiTheme="minorHAnsi" w:eastAsiaTheme="minorEastAsia" w:cstheme="minorBidi"/>
                <w:sz w:val="19"/>
                <w:szCs w:val="19"/>
              </w:rPr>
              <w:t>Name</w:t>
            </w:r>
            <w:r w:rsidRPr="00911432">
              <w:rPr>
                <w:rFonts w:asciiTheme="minorHAnsi" w:hAnsiTheme="minorHAnsi" w:eastAsiaTheme="minorEastAsia" w:cstheme="minorBidi"/>
                <w:sz w:val="19"/>
                <w:szCs w:val="19"/>
                <w:lang w:val="ru-RU"/>
              </w:rPr>
              <w:t xml:space="preserve">: </w:t>
            </w:r>
            <w:proofErr w:type="spellStart"/>
            <w:r w:rsidRPr="00911432">
              <w:rPr>
                <w:rFonts w:asciiTheme="minorHAnsi" w:hAnsiTheme="minorHAnsi" w:eastAsiaTheme="minorEastAsia" w:cstheme="minorBidi"/>
                <w:sz w:val="19"/>
                <w:szCs w:val="19"/>
                <w:lang w:val="ru-RU"/>
              </w:rPr>
              <w:t>Декасан</w:t>
            </w:r>
            <w:proofErr w:type="spellEnd"/>
            <w:r w:rsidRPr="00911432">
              <w:rPr>
                <w:rFonts w:asciiTheme="minorHAnsi" w:hAnsiTheme="minorHAnsi" w:eastAsiaTheme="minorEastAsia" w:cstheme="minorBidi"/>
                <w:sz w:val="19"/>
                <w:szCs w:val="19"/>
                <w:lang w:val="ru-RU"/>
              </w:rPr>
              <w:t xml:space="preserve">® р-н 1000мл (ПВХ-контейнер)  </w:t>
            </w:r>
          </w:p>
          <w:p w:rsidR="1F49532C" w:rsidP="1F49532C" w:rsidRDefault="1F49532C" w14:paraId="0097B682" w14:textId="6C3923B8">
            <w:pPr>
              <w:spacing w:before="150"/>
              <w:rPr>
                <w:rFonts w:ascii="OpenSans" w:hAnsi="OpenSans" w:eastAsia="OpenSans" w:cs="OpenSans"/>
                <w:sz w:val="19"/>
                <w:szCs w:val="19"/>
              </w:rPr>
            </w:pPr>
            <w:r w:rsidRPr="1F49532C">
              <w:rPr>
                <w:rFonts w:asciiTheme="minorHAnsi" w:hAnsiTheme="minorHAnsi" w:eastAsiaTheme="minorEastAsia" w:cstheme="minorBidi"/>
                <w:sz w:val="19"/>
                <w:szCs w:val="19"/>
              </w:rPr>
              <w:t>SKU_GUID:  e302c87e-d142-11db-893e-505054503030</w:t>
            </w:r>
          </w:p>
        </w:tc>
        <w:tc>
          <w:tcPr>
            <w:tcW w:w="6434" w:type="dxa"/>
          </w:tcPr>
          <w:p w:rsidR="1F49532C" w:rsidP="1F49532C" w:rsidRDefault="1F49532C" w14:paraId="4C9451B9" w14:textId="6ECF216E">
            <w:pPr>
              <w:rPr>
                <w:rFonts w:ascii="OpenSans" w:hAnsi="OpenSans" w:eastAsia="OpenSans" w:cs="OpenSans"/>
                <w:sz w:val="19"/>
                <w:szCs w:val="19"/>
              </w:rPr>
            </w:pPr>
            <w:r w:rsidRPr="1F49532C">
              <w:rPr>
                <w:rFonts w:asciiTheme="minorHAnsi" w:hAnsiTheme="minorHAnsi" w:eastAsiaTheme="minorEastAsia" w:cstheme="minorBidi"/>
                <w:sz w:val="19"/>
                <w:szCs w:val="19"/>
              </w:rPr>
              <w:t xml:space="preserve">select     mb1._Description as </w:t>
            </w:r>
            <w:proofErr w:type="spellStart"/>
            <w:r w:rsidRPr="1F49532C">
              <w:rPr>
                <w:rFonts w:asciiTheme="minorHAnsi" w:hAnsiTheme="minorHAnsi" w:eastAsiaTheme="minorEastAsia" w:cstheme="minorBidi"/>
                <w:sz w:val="19"/>
                <w:szCs w:val="19"/>
              </w:rPr>
              <w:t>SKU_Name</w:t>
            </w:r>
            <w:proofErr w:type="spellEnd"/>
            <w:r w:rsidRPr="1F49532C">
              <w:rPr>
                <w:rFonts w:asciiTheme="minorHAnsi" w:hAnsiTheme="minorHAnsi" w:eastAsiaTheme="minorEastAsia" w:cstheme="minorBidi"/>
                <w:sz w:val="19"/>
                <w:szCs w:val="19"/>
              </w:rPr>
              <w:t>, mb1._Fld6380 as SKU_GUID</w:t>
            </w:r>
          </w:p>
          <w:p w:rsidR="1F49532C" w:rsidP="1F49532C" w:rsidRDefault="1F49532C" w14:paraId="7DD91507" w14:textId="1109632E">
            <w:pPr>
              <w:spacing w:before="150"/>
              <w:rPr>
                <w:rFonts w:ascii="OpenSans" w:hAnsi="OpenSans" w:eastAsia="OpenSans" w:cs="OpenSans"/>
                <w:sz w:val="19"/>
                <w:szCs w:val="19"/>
              </w:rPr>
            </w:pPr>
            <w:r w:rsidRPr="1F49532C">
              <w:rPr>
                <w:rFonts w:asciiTheme="minorHAnsi" w:hAnsiTheme="minorHAnsi" w:eastAsiaTheme="minorEastAsia" w:cstheme="minorBidi"/>
                <w:sz w:val="19"/>
                <w:szCs w:val="19"/>
              </w:rPr>
              <w:t xml:space="preserve">from _Document99_VT2003 d </w:t>
            </w:r>
          </w:p>
          <w:p w:rsidR="1F49532C" w:rsidP="1F49532C" w:rsidRDefault="1F49532C" w14:paraId="3D5C2776" w14:textId="29D6260C">
            <w:pPr>
              <w:spacing w:before="150"/>
              <w:rPr>
                <w:rFonts w:ascii="OpenSans" w:hAnsi="OpenSans" w:eastAsia="OpenSans" w:cs="OpenSans"/>
                <w:sz w:val="19"/>
                <w:szCs w:val="19"/>
              </w:rPr>
            </w:pPr>
            <w:r w:rsidRPr="1F49532C">
              <w:rPr>
                <w:rFonts w:asciiTheme="minorHAnsi" w:hAnsiTheme="minorHAnsi" w:eastAsiaTheme="minorEastAsia" w:cstheme="minorBidi"/>
                <w:sz w:val="19"/>
                <w:szCs w:val="19"/>
              </w:rPr>
              <w:t>left join _Reference53 mb1 on mb1._IDRRef = d._Fld2007RRef</w:t>
            </w:r>
          </w:p>
        </w:tc>
      </w:tr>
      <w:tr w:rsidR="1F49532C" w:rsidTr="1F49532C" w14:paraId="06FD53C8" w14:textId="77777777">
        <w:trPr>
          <w:trHeight w:val="300"/>
        </w:trPr>
        <w:tc>
          <w:tcPr>
            <w:tcW w:w="1545" w:type="dxa"/>
          </w:tcPr>
          <w:p w:rsidR="3C61582E" w:rsidP="1F49532C" w:rsidRDefault="3C61582E" w14:paraId="1F7D2EDC" w14:textId="584D9CF5">
            <w:r w:rsidRPr="1F49532C">
              <w:rPr>
                <w:rFonts w:ascii="OpenSans" w:hAnsi="OpenSans" w:eastAsia="OpenSans" w:cs="OpenSans"/>
                <w:sz w:val="19"/>
                <w:szCs w:val="19"/>
              </w:rPr>
              <w:t>Period</w:t>
            </w:r>
          </w:p>
        </w:tc>
        <w:tc>
          <w:tcPr>
            <w:tcW w:w="1500" w:type="dxa"/>
          </w:tcPr>
          <w:p w:rsidR="1F49532C" w:rsidP="1F49532C" w:rsidRDefault="1F49532C" w14:paraId="2E00D425" w14:textId="122E81D8">
            <w:pPr>
              <w:rPr>
                <w:rFonts w:ascii="OpenSans" w:hAnsi="OpenSans" w:eastAsia="OpenSans" w:cs="OpenSans"/>
                <w:sz w:val="19"/>
                <w:szCs w:val="19"/>
              </w:rPr>
            </w:pPr>
            <w:r w:rsidRPr="1F49532C">
              <w:rPr>
                <w:rFonts w:asciiTheme="minorHAnsi" w:hAnsiTheme="minorHAnsi" w:eastAsiaTheme="minorEastAsia" w:cstheme="minorBidi"/>
                <w:sz w:val="19"/>
                <w:szCs w:val="19"/>
              </w:rPr>
              <w:t>2022-07-01 00:00:00.000</w:t>
            </w:r>
          </w:p>
        </w:tc>
        <w:tc>
          <w:tcPr>
            <w:tcW w:w="6434" w:type="dxa"/>
          </w:tcPr>
          <w:p w:rsidR="1F49532C" w:rsidP="1F49532C" w:rsidRDefault="1F49532C" w14:paraId="35DDFECF" w14:textId="0BE43CD8">
            <w:pPr>
              <w:rPr>
                <w:rFonts w:ascii="OpenSans" w:hAnsi="OpenSans" w:eastAsia="OpenSans" w:cs="OpenSans"/>
                <w:sz w:val="19"/>
                <w:szCs w:val="19"/>
              </w:rPr>
            </w:pPr>
            <w:r w:rsidRPr="1F49532C">
              <w:rPr>
                <w:rFonts w:asciiTheme="minorHAnsi" w:hAnsiTheme="minorHAnsi" w:eastAsiaTheme="minorEastAsia" w:cstheme="minorBidi"/>
                <w:sz w:val="19"/>
                <w:szCs w:val="19"/>
              </w:rPr>
              <w:t xml:space="preserve">    select coalesce(d._Fld4905, h._Fld1995)  as </w:t>
            </w:r>
            <w:proofErr w:type="spellStart"/>
            <w:r w:rsidRPr="1F49532C">
              <w:rPr>
                <w:rFonts w:asciiTheme="minorHAnsi" w:hAnsiTheme="minorHAnsi" w:eastAsiaTheme="minorEastAsia" w:cstheme="minorBidi"/>
                <w:sz w:val="19"/>
                <w:szCs w:val="19"/>
              </w:rPr>
              <w:t>Month_Plan</w:t>
            </w:r>
            <w:proofErr w:type="spellEnd"/>
            <w:r>
              <w:br/>
            </w:r>
            <w:r w:rsidRPr="1F49532C">
              <w:rPr>
                <w:rFonts w:asciiTheme="minorHAnsi" w:hAnsiTheme="minorHAnsi" w:eastAsiaTheme="minorEastAsia" w:cstheme="minorBidi"/>
                <w:sz w:val="19"/>
                <w:szCs w:val="19"/>
              </w:rPr>
              <w:t>from _Document99 h</w:t>
            </w:r>
            <w:r>
              <w:br/>
            </w:r>
            <w:r w:rsidRPr="1F49532C">
              <w:rPr>
                <w:rFonts w:asciiTheme="minorHAnsi" w:hAnsiTheme="minorHAnsi" w:eastAsiaTheme="minorEastAsia" w:cstheme="minorBidi"/>
                <w:sz w:val="19"/>
                <w:szCs w:val="19"/>
              </w:rPr>
              <w:t>inner join _Document99_VT2003 d on d._Document99_IDRRef=h._</w:t>
            </w:r>
            <w:proofErr w:type="spellStart"/>
            <w:r w:rsidRPr="1F49532C">
              <w:rPr>
                <w:rFonts w:asciiTheme="minorHAnsi" w:hAnsiTheme="minorHAnsi" w:eastAsiaTheme="minorEastAsia" w:cstheme="minorBidi"/>
                <w:sz w:val="19"/>
                <w:szCs w:val="19"/>
              </w:rPr>
              <w:t>IDRRef</w:t>
            </w:r>
            <w:proofErr w:type="spellEnd"/>
          </w:p>
        </w:tc>
      </w:tr>
      <w:tr w:rsidR="1F49532C" w:rsidTr="1F49532C" w14:paraId="429B74FB" w14:textId="77777777">
        <w:trPr>
          <w:trHeight w:val="300"/>
        </w:trPr>
        <w:tc>
          <w:tcPr>
            <w:tcW w:w="1545" w:type="dxa"/>
          </w:tcPr>
          <w:p w:rsidR="4CE0A83E" w:rsidP="1F49532C" w:rsidRDefault="4CE0A83E" w14:paraId="6C4722B3" w14:textId="1C982E7A">
            <w:pPr>
              <w:rPr>
                <w:rFonts w:ascii="OpenSans" w:hAnsi="OpenSans" w:eastAsia="OpenSans" w:cs="OpenSans"/>
                <w:sz w:val="19"/>
                <w:szCs w:val="19"/>
              </w:rPr>
            </w:pPr>
            <w:r w:rsidRPr="1F49532C">
              <w:rPr>
                <w:rFonts w:asciiTheme="minorHAnsi" w:hAnsiTheme="minorHAnsi" w:eastAsiaTheme="minorEastAsia" w:cstheme="minorBidi"/>
                <w:sz w:val="19"/>
                <w:szCs w:val="19"/>
              </w:rPr>
              <w:t>Finished Product Nomenclature</w:t>
            </w:r>
          </w:p>
        </w:tc>
        <w:tc>
          <w:tcPr>
            <w:tcW w:w="1500" w:type="dxa"/>
          </w:tcPr>
          <w:p w:rsidR="1F49532C" w:rsidP="1F49532C" w:rsidRDefault="1F49532C" w14:paraId="5108CF6F" w14:textId="2BC19777">
            <w:pPr>
              <w:rPr>
                <w:rFonts w:ascii="OpenSans" w:hAnsi="OpenSans" w:eastAsia="OpenSans" w:cs="OpenSans"/>
                <w:sz w:val="19"/>
                <w:szCs w:val="19"/>
              </w:rPr>
            </w:pPr>
            <w:r w:rsidRPr="1F49532C">
              <w:rPr>
                <w:rFonts w:asciiTheme="minorHAnsi" w:hAnsiTheme="minorHAnsi" w:eastAsiaTheme="minorEastAsia" w:cstheme="minorBidi"/>
                <w:sz w:val="19"/>
                <w:szCs w:val="19"/>
              </w:rPr>
              <w:t>SKU_GUID → Unicorn.dctsku.Dct1CIntegrationId</w:t>
            </w:r>
          </w:p>
        </w:tc>
        <w:tc>
          <w:tcPr>
            <w:tcW w:w="6434" w:type="dxa"/>
          </w:tcPr>
          <w:p w:rsidR="1F49532C" w:rsidP="1F49532C" w:rsidRDefault="1F49532C" w14:paraId="004826E2" w14:textId="351D8509">
            <w:pPr>
              <w:rPr>
                <w:rFonts w:ascii="OpenSans" w:hAnsi="OpenSans" w:eastAsia="OpenSans" w:cs="OpenSans"/>
                <w:sz w:val="19"/>
                <w:szCs w:val="19"/>
              </w:rPr>
            </w:pPr>
            <w:r w:rsidRPr="1F49532C">
              <w:rPr>
                <w:rFonts w:asciiTheme="minorHAnsi" w:hAnsiTheme="minorHAnsi" w:eastAsiaTheme="minorEastAsia" w:cstheme="minorBidi"/>
                <w:sz w:val="19"/>
                <w:szCs w:val="19"/>
              </w:rPr>
              <w:t>Link to Unicorn by SKU GUID to grab Product Info</w:t>
            </w:r>
          </w:p>
        </w:tc>
      </w:tr>
      <w:tr w:rsidR="1F49532C" w:rsidTr="1F49532C" w14:paraId="706CA39C" w14:textId="77777777">
        <w:trPr>
          <w:trHeight w:val="300"/>
        </w:trPr>
        <w:tc>
          <w:tcPr>
            <w:tcW w:w="1545" w:type="dxa"/>
          </w:tcPr>
          <w:p w:rsidR="5641BB17" w:rsidP="1F49532C" w:rsidRDefault="5641BB17" w14:paraId="5FB813C2" w14:textId="5BD9E870">
            <w:pPr>
              <w:rPr>
                <w:rFonts w:ascii="OpenSans" w:hAnsi="OpenSans" w:eastAsia="OpenSans" w:cs="OpenSans"/>
                <w:sz w:val="19"/>
                <w:szCs w:val="19"/>
              </w:rPr>
            </w:pPr>
            <w:r w:rsidRPr="1F49532C">
              <w:rPr>
                <w:rFonts w:asciiTheme="minorHAnsi" w:hAnsiTheme="minorHAnsi" w:eastAsiaTheme="minorEastAsia" w:cstheme="minorBidi"/>
                <w:sz w:val="19"/>
                <w:szCs w:val="19"/>
              </w:rPr>
              <w:t>Source of Funding</w:t>
            </w:r>
          </w:p>
        </w:tc>
        <w:tc>
          <w:tcPr>
            <w:tcW w:w="1500" w:type="dxa"/>
          </w:tcPr>
          <w:p w:rsidR="1F49532C" w:rsidP="1F49532C" w:rsidRDefault="1F49532C" w14:paraId="3CFFA256" w14:textId="445C0C84">
            <w:pPr>
              <w:rPr>
                <w:rFonts w:ascii="OpenSans" w:hAnsi="OpenSans" w:eastAsia="OpenSans" w:cs="OpenSans"/>
                <w:sz w:val="19"/>
                <w:szCs w:val="19"/>
              </w:rPr>
            </w:pPr>
            <w:r w:rsidRPr="00911432">
              <w:rPr>
                <w:rFonts w:asciiTheme="minorHAnsi" w:hAnsiTheme="minorHAnsi" w:eastAsiaTheme="minorEastAsia" w:cstheme="minorBidi"/>
                <w:sz w:val="19"/>
                <w:szCs w:val="19"/>
                <w:lang w:val="ru-RU"/>
              </w:rPr>
              <w:t>1    Заказан в финансовой системе</w:t>
            </w:r>
            <w:r w:rsidRPr="00911432">
              <w:rPr>
                <w:lang w:val="ru-RU"/>
              </w:rPr>
              <w:br/>
            </w:r>
            <w:r w:rsidRPr="00911432">
              <w:rPr>
                <w:rFonts w:asciiTheme="minorHAnsi" w:hAnsiTheme="minorHAnsi" w:eastAsiaTheme="minorEastAsia" w:cstheme="minorBidi"/>
                <w:sz w:val="19"/>
                <w:szCs w:val="19"/>
                <w:lang w:val="ru-RU"/>
              </w:rPr>
              <w:t xml:space="preserve">45    Заказан в финансовой системе. </w:t>
            </w:r>
            <w:r w:rsidRPr="1F49532C">
              <w:rPr>
                <w:rFonts w:asciiTheme="minorHAnsi" w:hAnsiTheme="minorHAnsi" w:eastAsiaTheme="minorEastAsia" w:cstheme="minorBidi"/>
                <w:sz w:val="19"/>
                <w:szCs w:val="19"/>
              </w:rPr>
              <w:t>FMCG</w:t>
            </w:r>
            <w:r>
              <w:br/>
            </w:r>
            <w:r w:rsidRPr="1F49532C">
              <w:rPr>
                <w:rFonts w:asciiTheme="minorHAnsi" w:hAnsiTheme="minorHAnsi" w:eastAsiaTheme="minorEastAsia" w:cstheme="minorBidi"/>
                <w:sz w:val="19"/>
                <w:szCs w:val="19"/>
              </w:rPr>
              <w:t xml:space="preserve">44    </w:t>
            </w:r>
            <w:proofErr w:type="spellStart"/>
            <w:r w:rsidRPr="1F49532C">
              <w:rPr>
                <w:rFonts w:asciiTheme="minorHAnsi" w:hAnsiTheme="minorHAnsi" w:eastAsiaTheme="minorEastAsia" w:cstheme="minorBidi"/>
                <w:sz w:val="19"/>
                <w:szCs w:val="19"/>
              </w:rPr>
              <w:t>Заказан</w:t>
            </w:r>
            <w:proofErr w:type="spellEnd"/>
            <w:r w:rsidRPr="1F49532C">
              <w:rPr>
                <w:rFonts w:asciiTheme="minorHAnsi" w:hAnsiTheme="minorHAnsi" w:eastAsiaTheme="minorEastAsia" w:cstheme="minorBidi"/>
                <w:sz w:val="19"/>
                <w:szCs w:val="19"/>
              </w:rPr>
              <w:t xml:space="preserve"> в </w:t>
            </w:r>
            <w:proofErr w:type="spellStart"/>
            <w:r w:rsidRPr="1F49532C">
              <w:rPr>
                <w:rFonts w:asciiTheme="minorHAnsi" w:hAnsiTheme="minorHAnsi" w:eastAsiaTheme="minorEastAsia" w:cstheme="minorBidi"/>
                <w:sz w:val="19"/>
                <w:szCs w:val="19"/>
              </w:rPr>
              <w:t>финансовой</w:t>
            </w:r>
            <w:proofErr w:type="spellEnd"/>
            <w:r w:rsidRPr="1F49532C">
              <w:rPr>
                <w:rFonts w:asciiTheme="minorHAnsi" w:hAnsiTheme="minorHAnsi" w:eastAsiaTheme="minorEastAsia" w:cstheme="minorBidi"/>
                <w:sz w:val="19"/>
                <w:szCs w:val="19"/>
              </w:rPr>
              <w:t xml:space="preserve"> </w:t>
            </w:r>
            <w:proofErr w:type="spellStart"/>
            <w:r w:rsidRPr="1F49532C">
              <w:rPr>
                <w:rFonts w:asciiTheme="minorHAnsi" w:hAnsiTheme="minorHAnsi" w:eastAsiaTheme="minorEastAsia" w:cstheme="minorBidi"/>
                <w:sz w:val="19"/>
                <w:szCs w:val="19"/>
              </w:rPr>
              <w:t>системе</w:t>
            </w:r>
            <w:proofErr w:type="spellEnd"/>
            <w:r w:rsidRPr="1F49532C">
              <w:rPr>
                <w:rFonts w:asciiTheme="minorHAnsi" w:hAnsiTheme="minorHAnsi" w:eastAsiaTheme="minorEastAsia" w:cstheme="minorBidi"/>
                <w:sz w:val="19"/>
                <w:szCs w:val="19"/>
              </w:rPr>
              <w:t xml:space="preserve">. </w:t>
            </w:r>
            <w:proofErr w:type="spellStart"/>
            <w:r w:rsidRPr="1F49532C">
              <w:rPr>
                <w:rFonts w:asciiTheme="minorHAnsi" w:hAnsiTheme="minorHAnsi" w:eastAsiaTheme="minorEastAsia" w:cstheme="minorBidi"/>
                <w:sz w:val="19"/>
                <w:szCs w:val="19"/>
              </w:rPr>
              <w:t>Бюджет</w:t>
            </w:r>
            <w:proofErr w:type="spellEnd"/>
          </w:p>
        </w:tc>
        <w:tc>
          <w:tcPr>
            <w:tcW w:w="6434" w:type="dxa"/>
          </w:tcPr>
          <w:p w:rsidR="1F49532C" w:rsidP="1F49532C" w:rsidRDefault="1F49532C" w14:paraId="70553597" w14:textId="74C66519">
            <w:pPr>
              <w:rPr>
                <w:rFonts w:ascii="OpenSans" w:hAnsi="OpenSans" w:eastAsia="OpenSans" w:cs="OpenSans"/>
                <w:sz w:val="19"/>
                <w:szCs w:val="19"/>
              </w:rPr>
            </w:pPr>
            <w:r w:rsidRPr="1F49532C">
              <w:rPr>
                <w:rFonts w:asciiTheme="minorHAnsi" w:hAnsiTheme="minorHAnsi" w:eastAsiaTheme="minorEastAsia" w:cstheme="minorBidi"/>
                <w:sz w:val="19"/>
                <w:szCs w:val="19"/>
              </w:rPr>
              <w:t xml:space="preserve">select    </w:t>
            </w:r>
            <w:proofErr w:type="spellStart"/>
            <w:r w:rsidRPr="1F49532C">
              <w:rPr>
                <w:rFonts w:asciiTheme="minorHAnsi" w:hAnsiTheme="minorHAnsi" w:eastAsiaTheme="minorEastAsia" w:cstheme="minorBidi"/>
                <w:sz w:val="19"/>
                <w:szCs w:val="19"/>
              </w:rPr>
              <w:t>st</w:t>
            </w:r>
            <w:proofErr w:type="spellEnd"/>
            <w:r w:rsidRPr="1F49532C">
              <w:rPr>
                <w:rFonts w:asciiTheme="minorHAnsi" w:hAnsiTheme="minorHAnsi" w:eastAsiaTheme="minorEastAsia" w:cstheme="minorBidi"/>
                <w:sz w:val="19"/>
                <w:szCs w:val="19"/>
              </w:rPr>
              <w:t xml:space="preserve">._Description as </w:t>
            </w:r>
            <w:proofErr w:type="spellStart"/>
            <w:r w:rsidRPr="1F49532C">
              <w:rPr>
                <w:rFonts w:asciiTheme="minorHAnsi" w:hAnsiTheme="minorHAnsi" w:eastAsiaTheme="minorEastAsia" w:cstheme="minorBidi"/>
                <w:sz w:val="19"/>
                <w:szCs w:val="19"/>
              </w:rPr>
              <w:t>SourceOfFin</w:t>
            </w:r>
            <w:proofErr w:type="spellEnd"/>
            <w:r w:rsidRPr="1F49532C">
              <w:rPr>
                <w:rFonts w:asciiTheme="minorHAnsi" w:hAnsiTheme="minorHAnsi" w:eastAsiaTheme="minorEastAsia" w:cstheme="minorBidi"/>
                <w:sz w:val="19"/>
                <w:szCs w:val="19"/>
              </w:rPr>
              <w:t xml:space="preserve"> </w:t>
            </w:r>
          </w:p>
          <w:p w:rsidR="1F49532C" w:rsidP="1F49532C" w:rsidRDefault="1F49532C" w14:paraId="1D2C2852" w14:textId="6B3B3D0D">
            <w:pPr>
              <w:spacing w:before="150"/>
              <w:rPr>
                <w:rFonts w:ascii="OpenSans" w:hAnsi="OpenSans" w:eastAsia="OpenSans" w:cs="OpenSans"/>
                <w:sz w:val="19"/>
                <w:szCs w:val="19"/>
              </w:rPr>
            </w:pPr>
            <w:r w:rsidRPr="1F49532C">
              <w:rPr>
                <w:rFonts w:asciiTheme="minorHAnsi" w:hAnsiTheme="minorHAnsi" w:eastAsiaTheme="minorEastAsia" w:cstheme="minorBidi"/>
                <w:sz w:val="19"/>
                <w:szCs w:val="19"/>
              </w:rPr>
              <w:t>from _Document99 t</w:t>
            </w:r>
            <w:r>
              <w:br/>
            </w:r>
            <w:r w:rsidRPr="1F49532C">
              <w:rPr>
                <w:rFonts w:asciiTheme="minorHAnsi" w:hAnsiTheme="minorHAnsi" w:eastAsiaTheme="minorEastAsia" w:cstheme="minorBidi"/>
                <w:sz w:val="19"/>
                <w:szCs w:val="19"/>
              </w:rPr>
              <w:t xml:space="preserve">inner join _Reference36 </w:t>
            </w:r>
            <w:proofErr w:type="spellStart"/>
            <w:r w:rsidRPr="1F49532C">
              <w:rPr>
                <w:rFonts w:asciiTheme="minorHAnsi" w:hAnsiTheme="minorHAnsi" w:eastAsiaTheme="minorEastAsia" w:cstheme="minorBidi"/>
                <w:sz w:val="19"/>
                <w:szCs w:val="19"/>
              </w:rPr>
              <w:t>st</w:t>
            </w:r>
            <w:proofErr w:type="spellEnd"/>
            <w:r w:rsidRPr="1F49532C">
              <w:rPr>
                <w:rFonts w:asciiTheme="minorHAnsi" w:hAnsiTheme="minorHAnsi" w:eastAsiaTheme="minorEastAsia" w:cstheme="minorBidi"/>
                <w:sz w:val="19"/>
                <w:szCs w:val="19"/>
              </w:rPr>
              <w:t xml:space="preserve"> on </w:t>
            </w:r>
            <w:proofErr w:type="spellStart"/>
            <w:r w:rsidRPr="1F49532C">
              <w:rPr>
                <w:rFonts w:asciiTheme="minorHAnsi" w:hAnsiTheme="minorHAnsi" w:eastAsiaTheme="minorEastAsia" w:cstheme="minorBidi"/>
                <w:sz w:val="19"/>
                <w:szCs w:val="19"/>
              </w:rPr>
              <w:t>st</w:t>
            </w:r>
            <w:proofErr w:type="spellEnd"/>
            <w:r w:rsidRPr="1F49532C">
              <w:rPr>
                <w:rFonts w:asciiTheme="minorHAnsi" w:hAnsiTheme="minorHAnsi" w:eastAsiaTheme="minorEastAsia" w:cstheme="minorBidi"/>
                <w:sz w:val="19"/>
                <w:szCs w:val="19"/>
              </w:rPr>
              <w:t>._</w:t>
            </w:r>
            <w:proofErr w:type="spellStart"/>
            <w:r w:rsidRPr="1F49532C">
              <w:rPr>
                <w:rFonts w:asciiTheme="minorHAnsi" w:hAnsiTheme="minorHAnsi" w:eastAsiaTheme="minorEastAsia" w:cstheme="minorBidi"/>
                <w:sz w:val="19"/>
                <w:szCs w:val="19"/>
              </w:rPr>
              <w:t>IDRRef</w:t>
            </w:r>
            <w:proofErr w:type="spellEnd"/>
            <w:r w:rsidRPr="1F49532C">
              <w:rPr>
                <w:rFonts w:asciiTheme="minorHAnsi" w:hAnsiTheme="minorHAnsi" w:eastAsiaTheme="minorEastAsia" w:cstheme="minorBidi"/>
                <w:sz w:val="19"/>
                <w:szCs w:val="19"/>
              </w:rPr>
              <w:t xml:space="preserve"> = t._Fld2000RRef</w:t>
            </w:r>
          </w:p>
        </w:tc>
      </w:tr>
      <w:tr w:rsidR="1F49532C" w:rsidTr="1F49532C" w14:paraId="51E777C7" w14:textId="77777777">
        <w:trPr>
          <w:trHeight w:val="300"/>
        </w:trPr>
        <w:tc>
          <w:tcPr>
            <w:tcW w:w="1545" w:type="dxa"/>
          </w:tcPr>
          <w:p w:rsidR="3D32A142" w:rsidP="1F49532C" w:rsidRDefault="3D32A142" w14:paraId="5149A95C" w14:textId="14D43E32">
            <w:pPr>
              <w:rPr>
                <w:rFonts w:ascii="OpenSans" w:hAnsi="OpenSans" w:eastAsia="OpenSans" w:cs="OpenSans"/>
                <w:sz w:val="19"/>
                <w:szCs w:val="19"/>
              </w:rPr>
            </w:pPr>
            <w:r w:rsidRPr="1F49532C">
              <w:rPr>
                <w:rFonts w:asciiTheme="minorHAnsi" w:hAnsiTheme="minorHAnsi" w:eastAsiaTheme="minorEastAsia" w:cstheme="minorBidi"/>
                <w:sz w:val="19"/>
                <w:szCs w:val="19"/>
              </w:rPr>
              <w:t>Business Unit</w:t>
            </w:r>
          </w:p>
        </w:tc>
        <w:tc>
          <w:tcPr>
            <w:tcW w:w="1500" w:type="dxa"/>
          </w:tcPr>
          <w:p w:rsidR="1F49532C" w:rsidP="1F49532C" w:rsidRDefault="1F49532C" w14:paraId="44727DD8" w14:textId="767CD11E">
            <w:pPr>
              <w:rPr>
                <w:rFonts w:ascii="OpenSans" w:hAnsi="OpenSans" w:eastAsia="OpenSans" w:cs="OpenSans"/>
                <w:sz w:val="19"/>
                <w:szCs w:val="19"/>
              </w:rPr>
            </w:pPr>
            <w:r w:rsidRPr="1F49532C">
              <w:rPr>
                <w:rFonts w:asciiTheme="minorHAnsi" w:hAnsiTheme="minorHAnsi" w:eastAsiaTheme="minorEastAsia" w:cstheme="minorBidi"/>
                <w:sz w:val="19"/>
                <w:szCs w:val="19"/>
              </w:rPr>
              <w:t>Health EEMA</w:t>
            </w:r>
          </w:p>
        </w:tc>
        <w:tc>
          <w:tcPr>
            <w:tcW w:w="6434" w:type="dxa"/>
          </w:tcPr>
          <w:p w:rsidR="1F49532C" w:rsidP="1F49532C" w:rsidRDefault="1F49532C" w14:paraId="746EFFF4" w14:textId="228733ED">
            <w:pPr>
              <w:rPr>
                <w:rFonts w:ascii="OpenSans" w:hAnsi="OpenSans" w:eastAsia="OpenSans" w:cs="OpenSans"/>
                <w:sz w:val="19"/>
                <w:szCs w:val="19"/>
              </w:rPr>
            </w:pPr>
            <w:r w:rsidRPr="1F49532C">
              <w:rPr>
                <w:rFonts w:asciiTheme="minorHAnsi" w:hAnsiTheme="minorHAnsi" w:eastAsiaTheme="minorEastAsia" w:cstheme="minorBidi"/>
                <w:sz w:val="19"/>
                <w:szCs w:val="19"/>
              </w:rPr>
              <w:t xml:space="preserve"> select mb._</w:t>
            </w:r>
            <w:proofErr w:type="spellStart"/>
            <w:r w:rsidRPr="1F49532C">
              <w:rPr>
                <w:rFonts w:asciiTheme="minorHAnsi" w:hAnsiTheme="minorHAnsi" w:eastAsiaTheme="minorEastAsia" w:cstheme="minorBidi"/>
                <w:sz w:val="19"/>
                <w:szCs w:val="19"/>
              </w:rPr>
              <w:t>IDRRef</w:t>
            </w:r>
            <w:proofErr w:type="spellEnd"/>
            <w:r w:rsidRPr="1F49532C">
              <w:rPr>
                <w:rFonts w:asciiTheme="minorHAnsi" w:hAnsiTheme="minorHAnsi" w:eastAsiaTheme="minorEastAsia" w:cstheme="minorBidi"/>
                <w:sz w:val="19"/>
                <w:szCs w:val="19"/>
              </w:rPr>
              <w:t xml:space="preserve">, </w:t>
            </w:r>
            <w:proofErr w:type="spellStart"/>
            <w:r w:rsidRPr="1F49532C">
              <w:rPr>
                <w:rFonts w:asciiTheme="minorHAnsi" w:hAnsiTheme="minorHAnsi" w:eastAsiaTheme="minorEastAsia" w:cstheme="minorBidi"/>
                <w:sz w:val="19"/>
                <w:szCs w:val="19"/>
              </w:rPr>
              <w:t>mb._Description</w:t>
            </w:r>
            <w:proofErr w:type="spellEnd"/>
            <w:r w:rsidRPr="1F49532C">
              <w:rPr>
                <w:rFonts w:asciiTheme="minorHAnsi" w:hAnsiTheme="minorHAnsi" w:eastAsiaTheme="minorEastAsia" w:cstheme="minorBidi"/>
                <w:sz w:val="19"/>
                <w:szCs w:val="19"/>
              </w:rPr>
              <w:t xml:space="preserve"> as BU, </w:t>
            </w:r>
            <w:proofErr w:type="spellStart"/>
            <w:r w:rsidRPr="1F49532C">
              <w:rPr>
                <w:rFonts w:asciiTheme="minorHAnsi" w:hAnsiTheme="minorHAnsi" w:eastAsiaTheme="minorEastAsia" w:cstheme="minorBidi"/>
                <w:sz w:val="19"/>
                <w:szCs w:val="19"/>
              </w:rPr>
              <w:t>mb._code</w:t>
            </w:r>
            <w:proofErr w:type="spellEnd"/>
            <w:r w:rsidRPr="1F49532C">
              <w:rPr>
                <w:rFonts w:asciiTheme="minorHAnsi" w:hAnsiTheme="minorHAnsi" w:eastAsiaTheme="minorEastAsia" w:cstheme="minorBidi"/>
                <w:sz w:val="19"/>
                <w:szCs w:val="19"/>
              </w:rPr>
              <w:t xml:space="preserve"> as </w:t>
            </w:r>
            <w:proofErr w:type="spellStart"/>
            <w:r w:rsidRPr="1F49532C">
              <w:rPr>
                <w:rFonts w:asciiTheme="minorHAnsi" w:hAnsiTheme="minorHAnsi" w:eastAsiaTheme="minorEastAsia" w:cstheme="minorBidi"/>
                <w:sz w:val="19"/>
                <w:szCs w:val="19"/>
              </w:rPr>
              <w:t>BU_Code</w:t>
            </w:r>
            <w:proofErr w:type="spellEnd"/>
            <w:r>
              <w:br/>
            </w:r>
            <w:r w:rsidRPr="1F49532C">
              <w:rPr>
                <w:rFonts w:asciiTheme="minorHAnsi" w:hAnsiTheme="minorHAnsi" w:eastAsiaTheme="minorEastAsia" w:cstheme="minorBidi"/>
                <w:sz w:val="19"/>
                <w:szCs w:val="19"/>
              </w:rPr>
              <w:t xml:space="preserve">  from scm_dwh.dbo._Reference37 mb</w:t>
            </w:r>
            <w:r>
              <w:br/>
            </w:r>
            <w:r w:rsidRPr="1F49532C">
              <w:rPr>
                <w:rFonts w:asciiTheme="minorHAnsi" w:hAnsiTheme="minorHAnsi" w:eastAsiaTheme="minorEastAsia" w:cstheme="minorBidi"/>
                <w:sz w:val="19"/>
                <w:szCs w:val="19"/>
              </w:rPr>
              <w:t xml:space="preserve">  inner join scm_dwh.dbo._Reference55 r on r._</w:t>
            </w:r>
            <w:proofErr w:type="spellStart"/>
            <w:r w:rsidRPr="1F49532C">
              <w:rPr>
                <w:rFonts w:asciiTheme="minorHAnsi" w:hAnsiTheme="minorHAnsi" w:eastAsiaTheme="minorEastAsia" w:cstheme="minorBidi"/>
                <w:sz w:val="19"/>
                <w:szCs w:val="19"/>
              </w:rPr>
              <w:t>idrref</w:t>
            </w:r>
            <w:proofErr w:type="spellEnd"/>
            <w:r w:rsidRPr="1F49532C">
              <w:rPr>
                <w:rFonts w:asciiTheme="minorHAnsi" w:hAnsiTheme="minorHAnsi" w:eastAsiaTheme="minorEastAsia" w:cstheme="minorBidi"/>
                <w:sz w:val="19"/>
                <w:szCs w:val="19"/>
              </w:rPr>
              <w:t xml:space="preserve"> = mb._Fld368RRef</w:t>
            </w:r>
            <w:r>
              <w:br/>
            </w:r>
            <w:r w:rsidRPr="1F49532C">
              <w:rPr>
                <w:rFonts w:asciiTheme="minorHAnsi" w:hAnsiTheme="minorHAnsi" w:eastAsiaTheme="minorEastAsia" w:cstheme="minorBidi"/>
                <w:sz w:val="19"/>
                <w:szCs w:val="19"/>
              </w:rPr>
              <w:t xml:space="preserve">  where </w:t>
            </w:r>
            <w:proofErr w:type="spellStart"/>
            <w:r w:rsidRPr="1F49532C">
              <w:rPr>
                <w:rFonts w:asciiTheme="minorHAnsi" w:hAnsiTheme="minorHAnsi" w:eastAsiaTheme="minorEastAsia" w:cstheme="minorBidi"/>
                <w:sz w:val="19"/>
                <w:szCs w:val="19"/>
              </w:rPr>
              <w:t>r._description</w:t>
            </w:r>
            <w:proofErr w:type="spellEnd"/>
            <w:r w:rsidRPr="1F49532C">
              <w:rPr>
                <w:rFonts w:asciiTheme="minorHAnsi" w:hAnsiTheme="minorHAnsi" w:eastAsiaTheme="minorEastAsia" w:cstheme="minorBidi"/>
                <w:sz w:val="19"/>
                <w:szCs w:val="19"/>
              </w:rPr>
              <w:t xml:space="preserve"> = 'Business Unit'</w:t>
            </w:r>
          </w:p>
        </w:tc>
      </w:tr>
      <w:tr w:rsidR="1F49532C" w:rsidTr="1F49532C" w14:paraId="0B8A1882" w14:textId="77777777">
        <w:trPr>
          <w:trHeight w:val="300"/>
        </w:trPr>
        <w:tc>
          <w:tcPr>
            <w:tcW w:w="1545" w:type="dxa"/>
          </w:tcPr>
          <w:p w:rsidR="2D554A9A" w:rsidP="1F49532C" w:rsidRDefault="2D554A9A" w14:paraId="2AD04CFE" w14:textId="0E261E90">
            <w:r w:rsidRPr="1F49532C">
              <w:rPr>
                <w:rFonts w:ascii="OpenSans" w:hAnsi="OpenSans" w:eastAsia="OpenSans" w:cs="OpenSans"/>
                <w:sz w:val="19"/>
                <w:szCs w:val="19"/>
              </w:rPr>
              <w:t>ABC Sales Categorization</w:t>
            </w:r>
          </w:p>
        </w:tc>
        <w:tc>
          <w:tcPr>
            <w:tcW w:w="1500" w:type="dxa"/>
          </w:tcPr>
          <w:p w:rsidR="1F49532C" w:rsidP="1F49532C" w:rsidRDefault="1F49532C" w14:paraId="4B615F9D" w14:textId="354C3EE4">
            <w:pPr>
              <w:rPr>
                <w:rFonts w:ascii="OpenSans" w:hAnsi="OpenSans" w:eastAsia="OpenSans" w:cs="OpenSans"/>
                <w:sz w:val="19"/>
                <w:szCs w:val="19"/>
              </w:rPr>
            </w:pPr>
          </w:p>
        </w:tc>
        <w:tc>
          <w:tcPr>
            <w:tcW w:w="6434" w:type="dxa"/>
          </w:tcPr>
          <w:p w:rsidR="1F49532C" w:rsidP="1F49532C" w:rsidRDefault="1F49532C" w14:paraId="4CCC6A86" w14:textId="4A040E79">
            <w:pPr>
              <w:rPr>
                <w:rFonts w:ascii="OpenSans" w:hAnsi="OpenSans" w:eastAsia="OpenSans" w:cs="OpenSans"/>
                <w:sz w:val="19"/>
                <w:szCs w:val="19"/>
              </w:rPr>
            </w:pPr>
          </w:p>
        </w:tc>
      </w:tr>
    </w:tbl>
    <w:p w:rsidR="1F49532C" w:rsidRDefault="1F49532C" w14:paraId="60423E2A" w14:textId="65AA3396"/>
    <w:p w:rsidR="1216913F" w:rsidP="1F49532C" w:rsidRDefault="1216913F" w14:paraId="7F9384E1" w14:textId="429415B3">
      <w:pPr>
        <w:pStyle w:val="Heading3"/>
        <w:spacing w:before="240" w:after="120" w:line="259" w:lineRule="auto"/>
        <w:ind w:left="990" w:hanging="990"/>
        <w:rPr>
          <w:rFonts w:ascii="OpenSans" w:hAnsi="OpenSans" w:eastAsia="OpenSans" w:cs="OpenSans"/>
          <w:color w:val="000000" w:themeColor="text1"/>
          <w:sz w:val="32"/>
          <w:szCs w:val="32"/>
        </w:rPr>
      </w:pPr>
      <w:r w:rsidRPr="1F49532C">
        <w:rPr>
          <w:rFonts w:ascii="OpenSans" w:hAnsi="OpenSans" w:eastAsia="OpenSans" w:cs="OpenSans"/>
          <w:color w:val="000000" w:themeColor="text1"/>
          <w:sz w:val="32"/>
          <w:szCs w:val="32"/>
        </w:rPr>
        <w:t>Axapta</w:t>
      </w:r>
    </w:p>
    <w:p w:rsidR="1F49532C" w:rsidP="1F49532C" w:rsidRDefault="1F49532C" w14:paraId="033BE37F" w14:textId="0BC86613">
      <w:pPr>
        <w:keepNext/>
        <w:keepLines/>
      </w:pPr>
    </w:p>
    <w:p w:rsidR="1216913F" w:rsidP="1F49532C" w:rsidRDefault="1216913F" w14:paraId="4A35938D" w14:textId="4A1B08A8">
      <w:pPr>
        <w:keepNext/>
        <w:keepLines/>
        <w:rPr>
          <w:rFonts w:ascii="OpenSans" w:hAnsi="OpenSans" w:eastAsia="OpenSans" w:cs="OpenSans"/>
        </w:rPr>
      </w:pPr>
      <w:r w:rsidRPr="1F49532C">
        <w:rPr>
          <w:rFonts w:ascii="OpenSans" w:hAnsi="OpenSans" w:eastAsia="OpenSans" w:cs="OpenSans"/>
        </w:rPr>
        <w:t>Data model:</w:t>
      </w:r>
    </w:p>
    <w:p w:rsidR="1F49532C" w:rsidP="1F49532C" w:rsidRDefault="1F49532C" w14:paraId="40600028" w14:textId="646C1213">
      <w:pPr>
        <w:keepNext/>
        <w:keepLines/>
        <w:rPr>
          <w:rFonts w:ascii="OpenSans" w:hAnsi="OpenSans" w:eastAsia="OpenSans" w:cs="OpenSans"/>
        </w:rPr>
      </w:pPr>
    </w:p>
    <w:p w:rsidR="1216913F" w:rsidP="1F49532C" w:rsidRDefault="1216913F" w14:paraId="3BF00507" w14:textId="2D5C6EF6">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select</w:t>
      </w:r>
    </w:p>
    <w:p w:rsidR="1216913F" w:rsidP="1F49532C" w:rsidRDefault="1216913F" w14:paraId="25D39EA8" w14:textId="728EB3BE">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 xml:space="preserve">      </w:t>
      </w:r>
      <w:proofErr w:type="spellStart"/>
      <w:r w:rsidRPr="1F49532C">
        <w:rPr>
          <w:rFonts w:ascii="OpenSans" w:hAnsi="OpenSans" w:eastAsia="OpenSans" w:cs="OpenSans"/>
          <w:color w:val="808080" w:themeColor="background1" w:themeShade="80"/>
          <w:sz w:val="18"/>
          <w:szCs w:val="18"/>
        </w:rPr>
        <w:t>j.InvoiceAccount</w:t>
      </w:r>
      <w:proofErr w:type="spellEnd"/>
    </w:p>
    <w:p w:rsidR="1216913F" w:rsidP="1F49532C" w:rsidRDefault="1216913F" w14:paraId="6465E2A2" w14:textId="3ECB3DA9">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 xml:space="preserve">    , </w:t>
      </w:r>
      <w:proofErr w:type="spellStart"/>
      <w:r w:rsidRPr="1F49532C">
        <w:rPr>
          <w:rFonts w:ascii="OpenSans" w:hAnsi="OpenSans" w:eastAsia="OpenSans" w:cs="OpenSans"/>
          <w:color w:val="808080" w:themeColor="background1" w:themeShade="80"/>
          <w:sz w:val="18"/>
          <w:szCs w:val="18"/>
        </w:rPr>
        <w:t>j.InvoiceAccountGUID</w:t>
      </w:r>
      <w:proofErr w:type="spellEnd"/>
    </w:p>
    <w:p w:rsidR="1216913F" w:rsidP="1F49532C" w:rsidRDefault="1216913F" w14:paraId="1EB492B7" w14:textId="3FC83C77">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 xml:space="preserve">    , </w:t>
      </w:r>
      <w:proofErr w:type="spellStart"/>
      <w:r w:rsidRPr="1F49532C">
        <w:rPr>
          <w:rFonts w:ascii="OpenSans" w:hAnsi="OpenSans" w:eastAsia="OpenSans" w:cs="OpenSans"/>
          <w:color w:val="808080" w:themeColor="background1" w:themeShade="80"/>
          <w:sz w:val="18"/>
          <w:szCs w:val="18"/>
        </w:rPr>
        <w:t>j.InvoiceId</w:t>
      </w:r>
      <w:proofErr w:type="spellEnd"/>
    </w:p>
    <w:p w:rsidR="1216913F" w:rsidP="1F49532C" w:rsidRDefault="1216913F" w14:paraId="0ACE92B2" w14:textId="425DADE8">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 xml:space="preserve">    , </w:t>
      </w:r>
      <w:proofErr w:type="spellStart"/>
      <w:r w:rsidRPr="1F49532C">
        <w:rPr>
          <w:rFonts w:ascii="OpenSans" w:hAnsi="OpenSans" w:eastAsia="OpenSans" w:cs="OpenSans"/>
          <w:color w:val="808080" w:themeColor="background1" w:themeShade="80"/>
          <w:sz w:val="18"/>
          <w:szCs w:val="18"/>
        </w:rPr>
        <w:t>j.InvoiceDate</w:t>
      </w:r>
      <w:proofErr w:type="spellEnd"/>
    </w:p>
    <w:p w:rsidR="1216913F" w:rsidP="1F49532C" w:rsidRDefault="1216913F" w14:paraId="4DFEEBEC" w14:textId="66A2A98A">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 xml:space="preserve">    , </w:t>
      </w:r>
      <w:proofErr w:type="spellStart"/>
      <w:r w:rsidRPr="1F49532C">
        <w:rPr>
          <w:rFonts w:ascii="OpenSans" w:hAnsi="OpenSans" w:eastAsia="OpenSans" w:cs="OpenSans"/>
          <w:color w:val="808080" w:themeColor="background1" w:themeShade="80"/>
          <w:sz w:val="18"/>
          <w:szCs w:val="18"/>
        </w:rPr>
        <w:t>j.InvoiceAmount</w:t>
      </w:r>
      <w:proofErr w:type="spellEnd"/>
    </w:p>
    <w:p w:rsidR="1216913F" w:rsidP="1F49532C" w:rsidRDefault="1216913F" w14:paraId="40B8D983" w14:textId="044FBC82">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 xml:space="preserve">    , </w:t>
      </w:r>
      <w:proofErr w:type="spellStart"/>
      <w:r w:rsidRPr="1F49532C">
        <w:rPr>
          <w:rFonts w:ascii="OpenSans" w:hAnsi="OpenSans" w:eastAsia="OpenSans" w:cs="OpenSans"/>
          <w:color w:val="808080" w:themeColor="background1" w:themeShade="80"/>
          <w:sz w:val="18"/>
          <w:szCs w:val="18"/>
        </w:rPr>
        <w:t>citbe.SalesId</w:t>
      </w:r>
      <w:proofErr w:type="spellEnd"/>
    </w:p>
    <w:p w:rsidR="1216913F" w:rsidP="1F49532C" w:rsidRDefault="1216913F" w14:paraId="4EDDE16C" w14:textId="4F465847">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 xml:space="preserve">    , </w:t>
      </w:r>
      <w:proofErr w:type="spellStart"/>
      <w:r w:rsidRPr="1F49532C">
        <w:rPr>
          <w:rFonts w:ascii="OpenSans" w:hAnsi="OpenSans" w:eastAsia="OpenSans" w:cs="OpenSans"/>
          <w:color w:val="808080" w:themeColor="background1" w:themeShade="80"/>
          <w:sz w:val="18"/>
          <w:szCs w:val="18"/>
        </w:rPr>
        <w:t>citbe.Qty</w:t>
      </w:r>
      <w:proofErr w:type="spellEnd"/>
    </w:p>
    <w:p w:rsidR="1216913F" w:rsidP="1F49532C" w:rsidRDefault="1216913F" w14:paraId="5BE40269" w14:textId="05A748A5">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 xml:space="preserve">    , </w:t>
      </w:r>
      <w:proofErr w:type="spellStart"/>
      <w:r w:rsidRPr="1F49532C">
        <w:rPr>
          <w:rFonts w:ascii="OpenSans" w:hAnsi="OpenSans" w:eastAsia="OpenSans" w:cs="OpenSans"/>
          <w:color w:val="808080" w:themeColor="background1" w:themeShade="80"/>
          <w:sz w:val="18"/>
          <w:szCs w:val="18"/>
        </w:rPr>
        <w:t>citbe.ItemId</w:t>
      </w:r>
      <w:proofErr w:type="spellEnd"/>
    </w:p>
    <w:p w:rsidR="1216913F" w:rsidP="1F49532C" w:rsidRDefault="1216913F" w14:paraId="41CC02AE" w14:textId="44789877">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 xml:space="preserve">    , </w:t>
      </w:r>
      <w:proofErr w:type="spellStart"/>
      <w:r w:rsidRPr="1F49532C">
        <w:rPr>
          <w:rFonts w:ascii="OpenSans" w:hAnsi="OpenSans" w:eastAsia="OpenSans" w:cs="OpenSans"/>
          <w:color w:val="808080" w:themeColor="background1" w:themeShade="80"/>
          <w:sz w:val="18"/>
          <w:szCs w:val="18"/>
        </w:rPr>
        <w:t>citbe.Qty</w:t>
      </w:r>
      <w:proofErr w:type="spellEnd"/>
    </w:p>
    <w:p w:rsidR="1216913F" w:rsidP="1F49532C" w:rsidRDefault="1216913F" w14:paraId="1147A10D" w14:textId="39A30011">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 xml:space="preserve">    , </w:t>
      </w:r>
      <w:proofErr w:type="spellStart"/>
      <w:r w:rsidRPr="1F49532C">
        <w:rPr>
          <w:rFonts w:ascii="OpenSans" w:hAnsi="OpenSans" w:eastAsia="OpenSans" w:cs="OpenSans"/>
          <w:color w:val="808080" w:themeColor="background1" w:themeShade="80"/>
          <w:sz w:val="18"/>
          <w:szCs w:val="18"/>
        </w:rPr>
        <w:t>ct.InvoiceTransRecId</w:t>
      </w:r>
      <w:proofErr w:type="spellEnd"/>
    </w:p>
    <w:p w:rsidR="1216913F" w:rsidP="1F49532C" w:rsidRDefault="1216913F" w14:paraId="54DD3D28" w14:textId="498A0CA2">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 xml:space="preserve">    , </w:t>
      </w:r>
      <w:proofErr w:type="spellStart"/>
      <w:r w:rsidRPr="1F49532C">
        <w:rPr>
          <w:rFonts w:ascii="OpenSans" w:hAnsi="OpenSans" w:eastAsia="OpenSans" w:cs="OpenSans"/>
          <w:color w:val="808080" w:themeColor="background1" w:themeShade="80"/>
          <w:sz w:val="18"/>
          <w:szCs w:val="18"/>
        </w:rPr>
        <w:t>ct.InventTransId</w:t>
      </w:r>
      <w:proofErr w:type="spellEnd"/>
    </w:p>
    <w:p w:rsidR="1216913F" w:rsidP="1F49532C" w:rsidRDefault="1216913F" w14:paraId="683E7CAE" w14:textId="439EAA9D">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 xml:space="preserve">    , </w:t>
      </w:r>
      <w:proofErr w:type="spellStart"/>
      <w:r w:rsidRPr="1F49532C">
        <w:rPr>
          <w:rFonts w:ascii="OpenSans" w:hAnsi="OpenSans" w:eastAsia="OpenSans" w:cs="OpenSans"/>
          <w:color w:val="808080" w:themeColor="background1" w:themeShade="80"/>
          <w:sz w:val="18"/>
          <w:szCs w:val="18"/>
        </w:rPr>
        <w:t>ct.ItemGUID</w:t>
      </w:r>
      <w:proofErr w:type="spellEnd"/>
    </w:p>
    <w:p w:rsidR="1216913F" w:rsidP="1F49532C" w:rsidRDefault="1216913F" w14:paraId="6F3D9685" w14:textId="36C78DDD">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 xml:space="preserve">    , </w:t>
      </w:r>
      <w:proofErr w:type="spellStart"/>
      <w:r w:rsidRPr="1F49532C">
        <w:rPr>
          <w:rFonts w:ascii="OpenSans" w:hAnsi="OpenSans" w:eastAsia="OpenSans" w:cs="OpenSans"/>
          <w:color w:val="808080" w:themeColor="background1" w:themeShade="80"/>
          <w:sz w:val="18"/>
          <w:szCs w:val="18"/>
        </w:rPr>
        <w:t>ct.ItemId</w:t>
      </w:r>
      <w:proofErr w:type="spellEnd"/>
    </w:p>
    <w:p w:rsidR="1216913F" w:rsidP="1F49532C" w:rsidRDefault="1216913F" w14:paraId="465D3712" w14:textId="1ABED3B3">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 xml:space="preserve">    , </w:t>
      </w:r>
      <w:proofErr w:type="spellStart"/>
      <w:r w:rsidRPr="1F49532C">
        <w:rPr>
          <w:rFonts w:ascii="OpenSans" w:hAnsi="OpenSans" w:eastAsia="OpenSans" w:cs="OpenSans"/>
          <w:color w:val="808080" w:themeColor="background1" w:themeShade="80"/>
          <w:sz w:val="18"/>
          <w:szCs w:val="18"/>
        </w:rPr>
        <w:t>ct.Amount</w:t>
      </w:r>
      <w:proofErr w:type="spellEnd"/>
    </w:p>
    <w:p w:rsidR="1216913F" w:rsidP="1F49532C" w:rsidRDefault="1216913F" w14:paraId="26029432" w14:textId="47563423">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 xml:space="preserve">    , </w:t>
      </w:r>
      <w:proofErr w:type="spellStart"/>
      <w:r w:rsidRPr="1F49532C">
        <w:rPr>
          <w:rFonts w:ascii="OpenSans" w:hAnsi="OpenSans" w:eastAsia="OpenSans" w:cs="OpenSans"/>
          <w:color w:val="808080" w:themeColor="background1" w:themeShade="80"/>
          <w:sz w:val="18"/>
          <w:szCs w:val="18"/>
        </w:rPr>
        <w:t>ct.VATAmount</w:t>
      </w:r>
      <w:proofErr w:type="spellEnd"/>
    </w:p>
    <w:p w:rsidR="1216913F" w:rsidP="1F49532C" w:rsidRDefault="1216913F" w14:paraId="5030D063" w14:textId="52F251D8">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 xml:space="preserve">    , </w:t>
      </w:r>
      <w:proofErr w:type="spellStart"/>
      <w:r w:rsidRPr="1F49532C">
        <w:rPr>
          <w:rFonts w:ascii="OpenSans" w:hAnsi="OpenSans" w:eastAsia="OpenSans" w:cs="OpenSans"/>
          <w:color w:val="808080" w:themeColor="background1" w:themeShade="80"/>
          <w:sz w:val="18"/>
          <w:szCs w:val="18"/>
        </w:rPr>
        <w:t>ct.VATValue</w:t>
      </w:r>
      <w:proofErr w:type="spellEnd"/>
    </w:p>
    <w:p w:rsidR="1216913F" w:rsidP="1F49532C" w:rsidRDefault="1216913F" w14:paraId="54CC8102" w14:textId="2414825B">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 xml:space="preserve">    , </w:t>
      </w:r>
      <w:proofErr w:type="spellStart"/>
      <w:r w:rsidRPr="1F49532C">
        <w:rPr>
          <w:rFonts w:ascii="OpenSans" w:hAnsi="OpenSans" w:eastAsia="OpenSans" w:cs="OpenSans"/>
          <w:color w:val="808080" w:themeColor="background1" w:themeShade="80"/>
          <w:sz w:val="18"/>
          <w:szCs w:val="18"/>
        </w:rPr>
        <w:t>ct.Qty</w:t>
      </w:r>
      <w:proofErr w:type="spellEnd"/>
    </w:p>
    <w:p w:rsidR="1216913F" w:rsidP="1F49532C" w:rsidRDefault="1216913F" w14:paraId="11D2C7A6" w14:textId="6A8D4C31">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 xml:space="preserve">    , </w:t>
      </w:r>
      <w:proofErr w:type="spellStart"/>
      <w:r w:rsidRPr="1F49532C">
        <w:rPr>
          <w:rFonts w:ascii="OpenSans" w:hAnsi="OpenSans" w:eastAsia="OpenSans" w:cs="OpenSans"/>
          <w:color w:val="808080" w:themeColor="background1" w:themeShade="80"/>
          <w:sz w:val="18"/>
          <w:szCs w:val="18"/>
        </w:rPr>
        <w:t>ct.UnitId</w:t>
      </w:r>
      <w:proofErr w:type="spellEnd"/>
    </w:p>
    <w:p w:rsidR="1216913F" w:rsidP="1F49532C" w:rsidRDefault="1216913F" w14:paraId="5F636A4B" w14:textId="34A093BA">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 xml:space="preserve">    , </w:t>
      </w:r>
      <w:proofErr w:type="spellStart"/>
      <w:r w:rsidRPr="1F49532C">
        <w:rPr>
          <w:rFonts w:ascii="OpenSans" w:hAnsi="OpenSans" w:eastAsia="OpenSans" w:cs="OpenSans"/>
          <w:color w:val="808080" w:themeColor="background1" w:themeShade="80"/>
          <w:sz w:val="18"/>
          <w:szCs w:val="18"/>
        </w:rPr>
        <w:t>cbe.SalesDistrictId</w:t>
      </w:r>
      <w:proofErr w:type="spellEnd"/>
      <w:r w:rsidRPr="1F49532C">
        <w:rPr>
          <w:rFonts w:ascii="OpenSans" w:hAnsi="OpenSans" w:eastAsia="OpenSans" w:cs="OpenSans"/>
          <w:color w:val="808080" w:themeColor="background1" w:themeShade="80"/>
          <w:sz w:val="18"/>
          <w:szCs w:val="18"/>
        </w:rPr>
        <w:t xml:space="preserve"> as oblast</w:t>
      </w:r>
    </w:p>
    <w:p w:rsidR="1216913F" w:rsidP="1F49532C" w:rsidRDefault="1216913F" w14:paraId="14B51BDD" w14:textId="33C4D4BF">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 xml:space="preserve">    , </w:t>
      </w:r>
      <w:proofErr w:type="spellStart"/>
      <w:r w:rsidRPr="1F49532C">
        <w:rPr>
          <w:rFonts w:ascii="OpenSans" w:hAnsi="OpenSans" w:eastAsia="OpenSans" w:cs="OpenSans"/>
          <w:color w:val="808080" w:themeColor="background1" w:themeShade="80"/>
          <w:sz w:val="18"/>
          <w:szCs w:val="18"/>
        </w:rPr>
        <w:t>so.PoolName</w:t>
      </w:r>
      <w:proofErr w:type="spellEnd"/>
    </w:p>
    <w:p w:rsidR="1216913F" w:rsidP="1F49532C" w:rsidRDefault="1216913F" w14:paraId="509517E3" w14:textId="1EA1DAD9">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 xml:space="preserve">    , </w:t>
      </w:r>
      <w:proofErr w:type="spellStart"/>
      <w:r w:rsidRPr="1F49532C">
        <w:rPr>
          <w:rFonts w:ascii="OpenSans" w:hAnsi="OpenSans" w:eastAsia="OpenSans" w:cs="OpenSans"/>
          <w:color w:val="808080" w:themeColor="background1" w:themeShade="80"/>
          <w:sz w:val="18"/>
          <w:szCs w:val="18"/>
        </w:rPr>
        <w:t>j.Currency</w:t>
      </w:r>
      <w:proofErr w:type="spellEnd"/>
    </w:p>
    <w:p w:rsidR="1216913F" w:rsidP="1F49532C" w:rsidRDefault="1216913F" w14:paraId="3F874EB9" w14:textId="21B1531C">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 xml:space="preserve">    , </w:t>
      </w:r>
      <w:proofErr w:type="spellStart"/>
      <w:r w:rsidRPr="1F49532C">
        <w:rPr>
          <w:rFonts w:ascii="OpenSans" w:hAnsi="OpenSans" w:eastAsia="OpenSans" w:cs="OpenSans"/>
          <w:color w:val="808080" w:themeColor="background1" w:themeShade="80"/>
          <w:sz w:val="18"/>
          <w:szCs w:val="18"/>
        </w:rPr>
        <w:t>cbe.Party</w:t>
      </w:r>
      <w:proofErr w:type="spellEnd"/>
    </w:p>
    <w:p w:rsidR="1216913F" w:rsidP="1F49532C" w:rsidRDefault="1216913F" w14:paraId="1FDD5ACF" w14:textId="2C997185">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 xml:space="preserve">    , </w:t>
      </w:r>
      <w:proofErr w:type="spellStart"/>
      <w:r w:rsidRPr="1F49532C">
        <w:rPr>
          <w:rFonts w:ascii="OpenSans" w:hAnsi="OpenSans" w:eastAsia="OpenSans" w:cs="OpenSans"/>
          <w:color w:val="808080" w:themeColor="background1" w:themeShade="80"/>
          <w:sz w:val="18"/>
          <w:szCs w:val="18"/>
        </w:rPr>
        <w:t>ct.LocationId</w:t>
      </w:r>
      <w:proofErr w:type="spellEnd"/>
    </w:p>
    <w:p w:rsidR="1216913F" w:rsidP="1F49532C" w:rsidRDefault="1216913F" w14:paraId="5BB17432" w14:textId="6B057D48">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 xml:space="preserve">    , </w:t>
      </w:r>
      <w:proofErr w:type="spellStart"/>
      <w:r w:rsidRPr="1F49532C">
        <w:rPr>
          <w:rFonts w:ascii="OpenSans" w:hAnsi="OpenSans" w:eastAsia="OpenSans" w:cs="OpenSans"/>
          <w:color w:val="808080" w:themeColor="background1" w:themeShade="80"/>
          <w:sz w:val="18"/>
          <w:szCs w:val="18"/>
        </w:rPr>
        <w:t>citbe.DeliveryPostalAddress</w:t>
      </w:r>
      <w:proofErr w:type="spellEnd"/>
    </w:p>
    <w:p w:rsidR="1216913F" w:rsidP="1F49532C" w:rsidRDefault="1216913F" w14:paraId="222B9E90" w14:textId="064BF97B">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 xml:space="preserve">    , </w:t>
      </w:r>
      <w:proofErr w:type="spellStart"/>
      <w:r w:rsidRPr="1F49532C">
        <w:rPr>
          <w:rFonts w:ascii="OpenSans" w:hAnsi="OpenSans" w:eastAsia="OpenSans" w:cs="OpenSans"/>
          <w:color w:val="808080" w:themeColor="background1" w:themeShade="80"/>
          <w:sz w:val="18"/>
          <w:szCs w:val="18"/>
        </w:rPr>
        <w:t>j.DeliveryAddress</w:t>
      </w:r>
      <w:proofErr w:type="spellEnd"/>
    </w:p>
    <w:p w:rsidR="1216913F" w:rsidP="1F49532C" w:rsidRDefault="1216913F" w14:paraId="22716065" w14:textId="1D4A22F7">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 xml:space="preserve">    , </w:t>
      </w:r>
      <w:proofErr w:type="spellStart"/>
      <w:r w:rsidRPr="1F49532C">
        <w:rPr>
          <w:rFonts w:ascii="OpenSans" w:hAnsi="OpenSans" w:eastAsia="OpenSans" w:cs="OpenSans"/>
          <w:color w:val="808080" w:themeColor="background1" w:themeShade="80"/>
          <w:sz w:val="18"/>
          <w:szCs w:val="18"/>
        </w:rPr>
        <w:t>co.Name</w:t>
      </w:r>
      <w:proofErr w:type="spellEnd"/>
      <w:r w:rsidRPr="1F49532C">
        <w:rPr>
          <w:rFonts w:ascii="OpenSans" w:hAnsi="OpenSans" w:eastAsia="OpenSans" w:cs="OpenSans"/>
          <w:color w:val="808080" w:themeColor="background1" w:themeShade="80"/>
          <w:sz w:val="18"/>
          <w:szCs w:val="18"/>
        </w:rPr>
        <w:t xml:space="preserve"> as </w:t>
      </w:r>
      <w:proofErr w:type="spellStart"/>
      <w:r w:rsidRPr="1F49532C">
        <w:rPr>
          <w:rFonts w:ascii="OpenSans" w:hAnsi="OpenSans" w:eastAsia="OpenSans" w:cs="OpenSans"/>
          <w:color w:val="808080" w:themeColor="background1" w:themeShade="80"/>
          <w:sz w:val="18"/>
          <w:szCs w:val="18"/>
        </w:rPr>
        <w:t>UrOsoba</w:t>
      </w:r>
      <w:proofErr w:type="spellEnd"/>
    </w:p>
    <w:p w:rsidR="1216913F" w:rsidP="1F49532C" w:rsidRDefault="1216913F" w14:paraId="76DE8420" w14:textId="1FCB8D1A">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 xml:space="preserve">    --, </w:t>
      </w:r>
      <w:proofErr w:type="spellStart"/>
      <w:r w:rsidRPr="1F49532C">
        <w:rPr>
          <w:rFonts w:ascii="OpenSans" w:hAnsi="OpenSans" w:eastAsia="OpenSans" w:cs="OpenSans"/>
          <w:color w:val="808080" w:themeColor="background1" w:themeShade="80"/>
          <w:sz w:val="18"/>
          <w:szCs w:val="18"/>
        </w:rPr>
        <w:t>ptbi.Name</w:t>
      </w:r>
      <w:proofErr w:type="spellEnd"/>
      <w:r w:rsidRPr="1F49532C">
        <w:rPr>
          <w:rFonts w:ascii="OpenSans" w:hAnsi="OpenSans" w:eastAsia="OpenSans" w:cs="OpenSans"/>
          <w:color w:val="808080" w:themeColor="background1" w:themeShade="80"/>
          <w:sz w:val="18"/>
          <w:szCs w:val="18"/>
        </w:rPr>
        <w:t xml:space="preserve"> as </w:t>
      </w:r>
      <w:proofErr w:type="spellStart"/>
      <w:r w:rsidRPr="1F49532C">
        <w:rPr>
          <w:rFonts w:ascii="OpenSans" w:hAnsi="OpenSans" w:eastAsia="OpenSans" w:cs="OpenSans"/>
          <w:color w:val="808080" w:themeColor="background1" w:themeShade="80"/>
          <w:sz w:val="18"/>
          <w:szCs w:val="18"/>
        </w:rPr>
        <w:t>AccName</w:t>
      </w:r>
      <w:proofErr w:type="spellEnd"/>
    </w:p>
    <w:p w:rsidR="1216913F" w:rsidP="1F49532C" w:rsidRDefault="1216913F" w14:paraId="0F05F072" w14:textId="708C1CAF">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 xml:space="preserve">    , </w:t>
      </w:r>
      <w:proofErr w:type="spellStart"/>
      <w:r w:rsidRPr="1F49532C">
        <w:rPr>
          <w:rFonts w:ascii="OpenSans" w:hAnsi="OpenSans" w:eastAsia="OpenSans" w:cs="OpenSans"/>
          <w:color w:val="808080" w:themeColor="background1" w:themeShade="80"/>
          <w:sz w:val="18"/>
          <w:szCs w:val="18"/>
        </w:rPr>
        <w:t>pa.CountryRegionId</w:t>
      </w:r>
      <w:proofErr w:type="spellEnd"/>
    </w:p>
    <w:p w:rsidR="1216913F" w:rsidP="1F49532C" w:rsidRDefault="1216913F" w14:paraId="71CFB7F0" w14:textId="30CA6468">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from [</w:t>
      </w:r>
      <w:proofErr w:type="spellStart"/>
      <w:r w:rsidRPr="1F49532C">
        <w:rPr>
          <w:rFonts w:ascii="OpenSans" w:hAnsi="OpenSans" w:eastAsia="OpenSans" w:cs="OpenSans"/>
          <w:color w:val="808080" w:themeColor="background1" w:themeShade="80"/>
          <w:sz w:val="18"/>
          <w:szCs w:val="18"/>
        </w:rPr>
        <w:t>ax_undefined</w:t>
      </w:r>
      <w:proofErr w:type="spellEnd"/>
      <w:r w:rsidRPr="1F49532C">
        <w:rPr>
          <w:rFonts w:ascii="OpenSans" w:hAnsi="OpenSans" w:eastAsia="OpenSans" w:cs="OpenSans"/>
          <w:color w:val="808080" w:themeColor="background1" w:themeShade="80"/>
          <w:sz w:val="18"/>
          <w:szCs w:val="18"/>
        </w:rPr>
        <w:t>].[</w:t>
      </w:r>
      <w:proofErr w:type="spellStart"/>
      <w:r w:rsidRPr="1F49532C">
        <w:rPr>
          <w:rFonts w:ascii="OpenSans" w:hAnsi="OpenSans" w:eastAsia="OpenSans" w:cs="OpenSans"/>
          <w:color w:val="808080" w:themeColor="background1" w:themeShade="80"/>
          <w:sz w:val="18"/>
          <w:szCs w:val="18"/>
        </w:rPr>
        <w:t>custinvoicejouryp</w:t>
      </w:r>
      <w:proofErr w:type="spellEnd"/>
      <w:r w:rsidRPr="1F49532C">
        <w:rPr>
          <w:rFonts w:ascii="OpenSans" w:hAnsi="OpenSans" w:eastAsia="OpenSans" w:cs="OpenSans"/>
          <w:color w:val="808080" w:themeColor="background1" w:themeShade="80"/>
          <w:sz w:val="18"/>
          <w:szCs w:val="18"/>
        </w:rPr>
        <w:t>] j</w:t>
      </w:r>
    </w:p>
    <w:p w:rsidR="1216913F" w:rsidP="1F49532C" w:rsidRDefault="1216913F" w14:paraId="77FA0E0A" w14:textId="033019AB">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inner join [</w:t>
      </w:r>
      <w:proofErr w:type="spellStart"/>
      <w:r w:rsidRPr="1F49532C">
        <w:rPr>
          <w:rFonts w:ascii="OpenSans" w:hAnsi="OpenSans" w:eastAsia="OpenSans" w:cs="OpenSans"/>
          <w:color w:val="808080" w:themeColor="background1" w:themeShade="80"/>
          <w:sz w:val="18"/>
          <w:szCs w:val="18"/>
        </w:rPr>
        <w:t>ax_undefined</w:t>
      </w:r>
      <w:proofErr w:type="spellEnd"/>
      <w:r w:rsidRPr="1F49532C">
        <w:rPr>
          <w:rFonts w:ascii="OpenSans" w:hAnsi="OpenSans" w:eastAsia="OpenSans" w:cs="OpenSans"/>
          <w:color w:val="808080" w:themeColor="background1" w:themeShade="80"/>
          <w:sz w:val="18"/>
          <w:szCs w:val="18"/>
        </w:rPr>
        <w:t>].[</w:t>
      </w:r>
      <w:proofErr w:type="spellStart"/>
      <w:r w:rsidRPr="1F49532C">
        <w:rPr>
          <w:rFonts w:ascii="OpenSans" w:hAnsi="OpenSans" w:eastAsia="OpenSans" w:cs="OpenSans"/>
          <w:color w:val="808080" w:themeColor="background1" w:themeShade="80"/>
          <w:sz w:val="18"/>
          <w:szCs w:val="18"/>
        </w:rPr>
        <w:t>custinvoicetransbientities</w:t>
      </w:r>
      <w:proofErr w:type="spellEnd"/>
      <w:r w:rsidRPr="1F49532C">
        <w:rPr>
          <w:rFonts w:ascii="OpenSans" w:hAnsi="OpenSans" w:eastAsia="OpenSans" w:cs="OpenSans"/>
          <w:color w:val="808080" w:themeColor="background1" w:themeShade="80"/>
          <w:sz w:val="18"/>
          <w:szCs w:val="18"/>
        </w:rPr>
        <w:t xml:space="preserve">] </w:t>
      </w:r>
      <w:proofErr w:type="spellStart"/>
      <w:r w:rsidRPr="1F49532C">
        <w:rPr>
          <w:rFonts w:ascii="OpenSans" w:hAnsi="OpenSans" w:eastAsia="OpenSans" w:cs="OpenSans"/>
          <w:color w:val="808080" w:themeColor="background1" w:themeShade="80"/>
          <w:sz w:val="18"/>
          <w:szCs w:val="18"/>
        </w:rPr>
        <w:t>citbe</w:t>
      </w:r>
      <w:proofErr w:type="spellEnd"/>
      <w:r w:rsidRPr="1F49532C">
        <w:rPr>
          <w:rFonts w:ascii="OpenSans" w:hAnsi="OpenSans" w:eastAsia="OpenSans" w:cs="OpenSans"/>
          <w:color w:val="808080" w:themeColor="background1" w:themeShade="80"/>
          <w:sz w:val="18"/>
          <w:szCs w:val="18"/>
        </w:rPr>
        <w:t xml:space="preserve"> on </w:t>
      </w:r>
      <w:proofErr w:type="spellStart"/>
      <w:r w:rsidRPr="1F49532C">
        <w:rPr>
          <w:rFonts w:ascii="OpenSans" w:hAnsi="OpenSans" w:eastAsia="OpenSans" w:cs="OpenSans"/>
          <w:color w:val="808080" w:themeColor="background1" w:themeShade="80"/>
          <w:sz w:val="18"/>
          <w:szCs w:val="18"/>
        </w:rPr>
        <w:t>j.InvoiceId</w:t>
      </w:r>
      <w:proofErr w:type="spellEnd"/>
      <w:r w:rsidRPr="1F49532C">
        <w:rPr>
          <w:rFonts w:ascii="OpenSans" w:hAnsi="OpenSans" w:eastAsia="OpenSans" w:cs="OpenSans"/>
          <w:color w:val="808080" w:themeColor="background1" w:themeShade="80"/>
          <w:sz w:val="18"/>
          <w:szCs w:val="18"/>
        </w:rPr>
        <w:t xml:space="preserve"> = </w:t>
      </w:r>
      <w:proofErr w:type="spellStart"/>
      <w:r w:rsidRPr="1F49532C">
        <w:rPr>
          <w:rFonts w:ascii="OpenSans" w:hAnsi="OpenSans" w:eastAsia="OpenSans" w:cs="OpenSans"/>
          <w:color w:val="808080" w:themeColor="background1" w:themeShade="80"/>
          <w:sz w:val="18"/>
          <w:szCs w:val="18"/>
        </w:rPr>
        <w:t>citbe.InvoiceId</w:t>
      </w:r>
      <w:proofErr w:type="spellEnd"/>
    </w:p>
    <w:p w:rsidR="1216913F" w:rsidP="1F49532C" w:rsidRDefault="1216913F" w14:paraId="143FBBC2" w14:textId="3311F6F0">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inner join [</w:t>
      </w:r>
      <w:proofErr w:type="spellStart"/>
      <w:r w:rsidRPr="1F49532C">
        <w:rPr>
          <w:rFonts w:ascii="OpenSans" w:hAnsi="OpenSans" w:eastAsia="OpenSans" w:cs="OpenSans"/>
          <w:color w:val="808080" w:themeColor="background1" w:themeShade="80"/>
          <w:sz w:val="18"/>
          <w:szCs w:val="18"/>
        </w:rPr>
        <w:t>ax_undefined</w:t>
      </w:r>
      <w:proofErr w:type="spellEnd"/>
      <w:r w:rsidRPr="1F49532C">
        <w:rPr>
          <w:rFonts w:ascii="OpenSans" w:hAnsi="OpenSans" w:eastAsia="OpenSans" w:cs="OpenSans"/>
          <w:color w:val="808080" w:themeColor="background1" w:themeShade="80"/>
          <w:sz w:val="18"/>
          <w:szCs w:val="18"/>
        </w:rPr>
        <w:t>].[</w:t>
      </w:r>
      <w:proofErr w:type="spellStart"/>
      <w:r w:rsidRPr="1F49532C">
        <w:rPr>
          <w:rFonts w:ascii="OpenSans" w:hAnsi="OpenSans" w:eastAsia="OpenSans" w:cs="OpenSans"/>
          <w:color w:val="808080" w:themeColor="background1" w:themeShade="80"/>
          <w:sz w:val="18"/>
          <w:szCs w:val="18"/>
        </w:rPr>
        <w:t>custinvoicetransyp</w:t>
      </w:r>
      <w:proofErr w:type="spellEnd"/>
      <w:r w:rsidRPr="1F49532C">
        <w:rPr>
          <w:rFonts w:ascii="OpenSans" w:hAnsi="OpenSans" w:eastAsia="OpenSans" w:cs="OpenSans"/>
          <w:color w:val="808080" w:themeColor="background1" w:themeShade="80"/>
          <w:sz w:val="18"/>
          <w:szCs w:val="18"/>
        </w:rPr>
        <w:t xml:space="preserve">] </w:t>
      </w:r>
      <w:proofErr w:type="spellStart"/>
      <w:r w:rsidRPr="1F49532C">
        <w:rPr>
          <w:rFonts w:ascii="OpenSans" w:hAnsi="OpenSans" w:eastAsia="OpenSans" w:cs="OpenSans"/>
          <w:color w:val="808080" w:themeColor="background1" w:themeShade="80"/>
          <w:sz w:val="18"/>
          <w:szCs w:val="18"/>
        </w:rPr>
        <w:t>ct</w:t>
      </w:r>
      <w:proofErr w:type="spellEnd"/>
      <w:r w:rsidRPr="1F49532C">
        <w:rPr>
          <w:rFonts w:ascii="OpenSans" w:hAnsi="OpenSans" w:eastAsia="OpenSans" w:cs="OpenSans"/>
          <w:color w:val="808080" w:themeColor="background1" w:themeShade="80"/>
          <w:sz w:val="18"/>
          <w:szCs w:val="18"/>
        </w:rPr>
        <w:t xml:space="preserve"> on </w:t>
      </w:r>
      <w:proofErr w:type="spellStart"/>
      <w:r w:rsidRPr="1F49532C">
        <w:rPr>
          <w:rFonts w:ascii="OpenSans" w:hAnsi="OpenSans" w:eastAsia="OpenSans" w:cs="OpenSans"/>
          <w:color w:val="808080" w:themeColor="background1" w:themeShade="80"/>
          <w:sz w:val="18"/>
          <w:szCs w:val="18"/>
        </w:rPr>
        <w:t>ct.InventTransId</w:t>
      </w:r>
      <w:proofErr w:type="spellEnd"/>
      <w:r w:rsidRPr="1F49532C">
        <w:rPr>
          <w:rFonts w:ascii="OpenSans" w:hAnsi="OpenSans" w:eastAsia="OpenSans" w:cs="OpenSans"/>
          <w:color w:val="808080" w:themeColor="background1" w:themeShade="80"/>
          <w:sz w:val="18"/>
          <w:szCs w:val="18"/>
        </w:rPr>
        <w:t xml:space="preserve"> = </w:t>
      </w:r>
      <w:proofErr w:type="spellStart"/>
      <w:r w:rsidRPr="1F49532C">
        <w:rPr>
          <w:rFonts w:ascii="OpenSans" w:hAnsi="OpenSans" w:eastAsia="OpenSans" w:cs="OpenSans"/>
          <w:color w:val="808080" w:themeColor="background1" w:themeShade="80"/>
          <w:sz w:val="18"/>
          <w:szCs w:val="18"/>
        </w:rPr>
        <w:t>citbe.InventTransId</w:t>
      </w:r>
      <w:proofErr w:type="spellEnd"/>
    </w:p>
    <w:p w:rsidR="1216913F" w:rsidP="1F49532C" w:rsidRDefault="1216913F" w14:paraId="0929FE79" w14:textId="149F754F">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inner join [</w:t>
      </w:r>
      <w:proofErr w:type="spellStart"/>
      <w:r w:rsidRPr="1F49532C">
        <w:rPr>
          <w:rFonts w:ascii="OpenSans" w:hAnsi="OpenSans" w:eastAsia="OpenSans" w:cs="OpenSans"/>
          <w:color w:val="808080" w:themeColor="background1" w:themeShade="80"/>
          <w:sz w:val="18"/>
          <w:szCs w:val="18"/>
        </w:rPr>
        <w:t>ax_undefined</w:t>
      </w:r>
      <w:proofErr w:type="spellEnd"/>
      <w:r w:rsidRPr="1F49532C">
        <w:rPr>
          <w:rFonts w:ascii="OpenSans" w:hAnsi="OpenSans" w:eastAsia="OpenSans" w:cs="OpenSans"/>
          <w:color w:val="808080" w:themeColor="background1" w:themeShade="80"/>
          <w:sz w:val="18"/>
          <w:szCs w:val="18"/>
        </w:rPr>
        <w:t>].[</w:t>
      </w:r>
      <w:proofErr w:type="spellStart"/>
      <w:r w:rsidRPr="1F49532C">
        <w:rPr>
          <w:rFonts w:ascii="OpenSans" w:hAnsi="OpenSans" w:eastAsia="OpenSans" w:cs="OpenSans"/>
          <w:color w:val="808080" w:themeColor="background1" w:themeShade="80"/>
          <w:sz w:val="18"/>
          <w:szCs w:val="18"/>
        </w:rPr>
        <w:t>custtablebientities</w:t>
      </w:r>
      <w:proofErr w:type="spellEnd"/>
      <w:r w:rsidRPr="1F49532C">
        <w:rPr>
          <w:rFonts w:ascii="OpenSans" w:hAnsi="OpenSans" w:eastAsia="OpenSans" w:cs="OpenSans"/>
          <w:color w:val="808080" w:themeColor="background1" w:themeShade="80"/>
          <w:sz w:val="18"/>
          <w:szCs w:val="18"/>
        </w:rPr>
        <w:t xml:space="preserve">] </w:t>
      </w:r>
      <w:proofErr w:type="spellStart"/>
      <w:r w:rsidRPr="1F49532C">
        <w:rPr>
          <w:rFonts w:ascii="OpenSans" w:hAnsi="OpenSans" w:eastAsia="OpenSans" w:cs="OpenSans"/>
          <w:color w:val="808080" w:themeColor="background1" w:themeShade="80"/>
          <w:sz w:val="18"/>
          <w:szCs w:val="18"/>
        </w:rPr>
        <w:t>cbe</w:t>
      </w:r>
      <w:proofErr w:type="spellEnd"/>
      <w:r w:rsidRPr="1F49532C">
        <w:rPr>
          <w:rFonts w:ascii="OpenSans" w:hAnsi="OpenSans" w:eastAsia="OpenSans" w:cs="OpenSans"/>
          <w:color w:val="808080" w:themeColor="background1" w:themeShade="80"/>
          <w:sz w:val="18"/>
          <w:szCs w:val="18"/>
        </w:rPr>
        <w:t xml:space="preserve"> on </w:t>
      </w:r>
      <w:proofErr w:type="spellStart"/>
      <w:r w:rsidRPr="1F49532C">
        <w:rPr>
          <w:rFonts w:ascii="OpenSans" w:hAnsi="OpenSans" w:eastAsia="OpenSans" w:cs="OpenSans"/>
          <w:color w:val="808080" w:themeColor="background1" w:themeShade="80"/>
          <w:sz w:val="18"/>
          <w:szCs w:val="18"/>
        </w:rPr>
        <w:t>cbe.AccountNum</w:t>
      </w:r>
      <w:proofErr w:type="spellEnd"/>
      <w:r w:rsidRPr="1F49532C">
        <w:rPr>
          <w:rFonts w:ascii="OpenSans" w:hAnsi="OpenSans" w:eastAsia="OpenSans" w:cs="OpenSans"/>
          <w:color w:val="808080" w:themeColor="background1" w:themeShade="80"/>
          <w:sz w:val="18"/>
          <w:szCs w:val="18"/>
        </w:rPr>
        <w:t xml:space="preserve"> = </w:t>
      </w:r>
      <w:proofErr w:type="spellStart"/>
      <w:r w:rsidRPr="1F49532C">
        <w:rPr>
          <w:rFonts w:ascii="OpenSans" w:hAnsi="OpenSans" w:eastAsia="OpenSans" w:cs="OpenSans"/>
          <w:color w:val="808080" w:themeColor="background1" w:themeShade="80"/>
          <w:sz w:val="18"/>
          <w:szCs w:val="18"/>
        </w:rPr>
        <w:t>j.InvoiceAccount</w:t>
      </w:r>
      <w:proofErr w:type="spellEnd"/>
    </w:p>
    <w:p w:rsidR="1216913F" w:rsidP="1F49532C" w:rsidRDefault="1216913F" w14:paraId="4217752B" w14:textId="6ED1E9DE">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inner join [</w:t>
      </w:r>
      <w:proofErr w:type="spellStart"/>
      <w:r w:rsidRPr="1F49532C">
        <w:rPr>
          <w:rFonts w:ascii="OpenSans" w:hAnsi="OpenSans" w:eastAsia="OpenSans" w:cs="OpenSans"/>
          <w:color w:val="808080" w:themeColor="background1" w:themeShade="80"/>
          <w:sz w:val="18"/>
          <w:szCs w:val="18"/>
        </w:rPr>
        <w:t>ax_undefined</w:t>
      </w:r>
      <w:proofErr w:type="spellEnd"/>
      <w:r w:rsidRPr="1F49532C">
        <w:rPr>
          <w:rFonts w:ascii="OpenSans" w:hAnsi="OpenSans" w:eastAsia="OpenSans" w:cs="OpenSans"/>
          <w:color w:val="808080" w:themeColor="background1" w:themeShade="80"/>
          <w:sz w:val="18"/>
          <w:szCs w:val="18"/>
        </w:rPr>
        <w:t>].[</w:t>
      </w:r>
      <w:proofErr w:type="spellStart"/>
      <w:r w:rsidRPr="1F49532C">
        <w:rPr>
          <w:rFonts w:ascii="OpenSans" w:hAnsi="OpenSans" w:eastAsia="OpenSans" w:cs="OpenSans"/>
          <w:color w:val="808080" w:themeColor="background1" w:themeShade="80"/>
          <w:sz w:val="18"/>
          <w:szCs w:val="18"/>
        </w:rPr>
        <w:t>salesorderpools</w:t>
      </w:r>
      <w:proofErr w:type="spellEnd"/>
      <w:r w:rsidRPr="1F49532C">
        <w:rPr>
          <w:rFonts w:ascii="OpenSans" w:hAnsi="OpenSans" w:eastAsia="OpenSans" w:cs="OpenSans"/>
          <w:color w:val="808080" w:themeColor="background1" w:themeShade="80"/>
          <w:sz w:val="18"/>
          <w:szCs w:val="18"/>
        </w:rPr>
        <w:t xml:space="preserve">] so on </w:t>
      </w:r>
      <w:proofErr w:type="spellStart"/>
      <w:r w:rsidRPr="1F49532C">
        <w:rPr>
          <w:rFonts w:ascii="OpenSans" w:hAnsi="OpenSans" w:eastAsia="OpenSans" w:cs="OpenSans"/>
          <w:color w:val="808080" w:themeColor="background1" w:themeShade="80"/>
          <w:sz w:val="18"/>
          <w:szCs w:val="18"/>
        </w:rPr>
        <w:t>so.PoolId</w:t>
      </w:r>
      <w:proofErr w:type="spellEnd"/>
      <w:r w:rsidRPr="1F49532C">
        <w:rPr>
          <w:rFonts w:ascii="OpenSans" w:hAnsi="OpenSans" w:eastAsia="OpenSans" w:cs="OpenSans"/>
          <w:color w:val="808080" w:themeColor="background1" w:themeShade="80"/>
          <w:sz w:val="18"/>
          <w:szCs w:val="18"/>
        </w:rPr>
        <w:t xml:space="preserve"> = </w:t>
      </w:r>
      <w:proofErr w:type="spellStart"/>
      <w:r w:rsidRPr="1F49532C">
        <w:rPr>
          <w:rFonts w:ascii="OpenSans" w:hAnsi="OpenSans" w:eastAsia="OpenSans" w:cs="OpenSans"/>
          <w:color w:val="808080" w:themeColor="background1" w:themeShade="80"/>
          <w:sz w:val="18"/>
          <w:szCs w:val="18"/>
        </w:rPr>
        <w:t>cbe.SalesPoolId</w:t>
      </w:r>
      <w:proofErr w:type="spellEnd"/>
    </w:p>
    <w:p w:rsidR="1216913F" w:rsidP="1F49532C" w:rsidRDefault="1216913F" w14:paraId="7BFCFC48" w14:textId="769D5E25">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inner join [</w:t>
      </w:r>
      <w:proofErr w:type="spellStart"/>
      <w:r w:rsidRPr="1F49532C">
        <w:rPr>
          <w:rFonts w:ascii="OpenSans" w:hAnsi="OpenSans" w:eastAsia="OpenSans" w:cs="OpenSans"/>
          <w:color w:val="808080" w:themeColor="background1" w:themeShade="80"/>
          <w:sz w:val="18"/>
          <w:szCs w:val="18"/>
        </w:rPr>
        <w:t>ax_undefined</w:t>
      </w:r>
      <w:proofErr w:type="spellEnd"/>
      <w:r w:rsidRPr="1F49532C">
        <w:rPr>
          <w:rFonts w:ascii="OpenSans" w:hAnsi="OpenSans" w:eastAsia="OpenSans" w:cs="OpenSans"/>
          <w:color w:val="808080" w:themeColor="background1" w:themeShade="80"/>
          <w:sz w:val="18"/>
          <w:szCs w:val="18"/>
        </w:rPr>
        <w:t>].[companies] co on lower(</w:t>
      </w:r>
      <w:proofErr w:type="spellStart"/>
      <w:r w:rsidRPr="1F49532C">
        <w:rPr>
          <w:rFonts w:ascii="OpenSans" w:hAnsi="OpenSans" w:eastAsia="OpenSans" w:cs="OpenSans"/>
          <w:color w:val="808080" w:themeColor="background1" w:themeShade="80"/>
          <w:sz w:val="18"/>
          <w:szCs w:val="18"/>
        </w:rPr>
        <w:t>co.DataArea</w:t>
      </w:r>
      <w:proofErr w:type="spellEnd"/>
      <w:r w:rsidRPr="1F49532C">
        <w:rPr>
          <w:rFonts w:ascii="OpenSans" w:hAnsi="OpenSans" w:eastAsia="OpenSans" w:cs="OpenSans"/>
          <w:color w:val="808080" w:themeColor="background1" w:themeShade="80"/>
          <w:sz w:val="18"/>
          <w:szCs w:val="18"/>
        </w:rPr>
        <w:t>) = lower(</w:t>
      </w:r>
      <w:proofErr w:type="spellStart"/>
      <w:r w:rsidRPr="1F49532C">
        <w:rPr>
          <w:rFonts w:ascii="OpenSans" w:hAnsi="OpenSans" w:eastAsia="OpenSans" w:cs="OpenSans"/>
          <w:color w:val="808080" w:themeColor="background1" w:themeShade="80"/>
          <w:sz w:val="18"/>
          <w:szCs w:val="18"/>
        </w:rPr>
        <w:t>j.dataAreaId</w:t>
      </w:r>
      <w:proofErr w:type="spellEnd"/>
      <w:r w:rsidRPr="1F49532C">
        <w:rPr>
          <w:rFonts w:ascii="OpenSans" w:hAnsi="OpenSans" w:eastAsia="OpenSans" w:cs="OpenSans"/>
          <w:color w:val="808080" w:themeColor="background1" w:themeShade="80"/>
          <w:sz w:val="18"/>
          <w:szCs w:val="18"/>
        </w:rPr>
        <w:t>)</w:t>
      </w:r>
    </w:p>
    <w:p w:rsidR="1216913F" w:rsidP="1F49532C" w:rsidRDefault="1216913F" w14:paraId="5F39D786" w14:textId="5EBD0C0A">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inner join [</w:t>
      </w:r>
      <w:proofErr w:type="spellStart"/>
      <w:r w:rsidRPr="1F49532C">
        <w:rPr>
          <w:rFonts w:ascii="OpenSans" w:hAnsi="OpenSans" w:eastAsia="OpenSans" w:cs="OpenSans"/>
          <w:color w:val="808080" w:themeColor="background1" w:themeShade="80"/>
          <w:sz w:val="18"/>
          <w:szCs w:val="18"/>
        </w:rPr>
        <w:t>ax_undefined</w:t>
      </w:r>
      <w:proofErr w:type="spellEnd"/>
      <w:r w:rsidRPr="1F49532C">
        <w:rPr>
          <w:rFonts w:ascii="OpenSans" w:hAnsi="OpenSans" w:eastAsia="OpenSans" w:cs="OpenSans"/>
          <w:color w:val="808080" w:themeColor="background1" w:themeShade="80"/>
          <w:sz w:val="18"/>
          <w:szCs w:val="18"/>
        </w:rPr>
        <w:t>].[</w:t>
      </w:r>
      <w:proofErr w:type="spellStart"/>
      <w:r w:rsidRPr="1F49532C">
        <w:rPr>
          <w:rFonts w:ascii="OpenSans" w:hAnsi="OpenSans" w:eastAsia="OpenSans" w:cs="OpenSans"/>
          <w:color w:val="808080" w:themeColor="background1" w:themeShade="80"/>
          <w:sz w:val="18"/>
          <w:szCs w:val="18"/>
        </w:rPr>
        <w:t>dirpartytablebientities</w:t>
      </w:r>
      <w:proofErr w:type="spellEnd"/>
      <w:r w:rsidRPr="1F49532C">
        <w:rPr>
          <w:rFonts w:ascii="OpenSans" w:hAnsi="OpenSans" w:eastAsia="OpenSans" w:cs="OpenSans"/>
          <w:color w:val="808080" w:themeColor="background1" w:themeShade="80"/>
          <w:sz w:val="18"/>
          <w:szCs w:val="18"/>
        </w:rPr>
        <w:t xml:space="preserve">] </w:t>
      </w:r>
      <w:proofErr w:type="spellStart"/>
      <w:r w:rsidRPr="1F49532C">
        <w:rPr>
          <w:rFonts w:ascii="OpenSans" w:hAnsi="OpenSans" w:eastAsia="OpenSans" w:cs="OpenSans"/>
          <w:color w:val="808080" w:themeColor="background1" w:themeShade="80"/>
          <w:sz w:val="18"/>
          <w:szCs w:val="18"/>
        </w:rPr>
        <w:t>ptbi</w:t>
      </w:r>
      <w:proofErr w:type="spellEnd"/>
      <w:r w:rsidRPr="1F49532C">
        <w:rPr>
          <w:rFonts w:ascii="OpenSans" w:hAnsi="OpenSans" w:eastAsia="OpenSans" w:cs="OpenSans"/>
          <w:color w:val="808080" w:themeColor="background1" w:themeShade="80"/>
          <w:sz w:val="18"/>
          <w:szCs w:val="18"/>
        </w:rPr>
        <w:t xml:space="preserve"> on </w:t>
      </w:r>
      <w:proofErr w:type="spellStart"/>
      <w:r w:rsidRPr="1F49532C">
        <w:rPr>
          <w:rFonts w:ascii="OpenSans" w:hAnsi="OpenSans" w:eastAsia="OpenSans" w:cs="OpenSans"/>
          <w:color w:val="808080" w:themeColor="background1" w:themeShade="80"/>
          <w:sz w:val="18"/>
          <w:szCs w:val="18"/>
        </w:rPr>
        <w:t>ptbi.PrimaryAddressLocation</w:t>
      </w:r>
      <w:proofErr w:type="spellEnd"/>
      <w:r w:rsidRPr="1F49532C">
        <w:rPr>
          <w:rFonts w:ascii="OpenSans" w:hAnsi="OpenSans" w:eastAsia="OpenSans" w:cs="OpenSans"/>
          <w:color w:val="808080" w:themeColor="background1" w:themeShade="80"/>
          <w:sz w:val="18"/>
          <w:szCs w:val="18"/>
        </w:rPr>
        <w:t xml:space="preserve"> = </w:t>
      </w:r>
      <w:proofErr w:type="spellStart"/>
      <w:r w:rsidRPr="1F49532C">
        <w:rPr>
          <w:rFonts w:ascii="OpenSans" w:hAnsi="OpenSans" w:eastAsia="OpenSans" w:cs="OpenSans"/>
          <w:color w:val="808080" w:themeColor="background1" w:themeShade="80"/>
          <w:sz w:val="18"/>
          <w:szCs w:val="18"/>
        </w:rPr>
        <w:t>citbe.DeliveryPostalAddress</w:t>
      </w:r>
      <w:proofErr w:type="spellEnd"/>
    </w:p>
    <w:p w:rsidR="1216913F" w:rsidP="1F49532C" w:rsidRDefault="1216913F" w14:paraId="7F746096" w14:textId="220682FB">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inner join [</w:t>
      </w:r>
      <w:proofErr w:type="spellStart"/>
      <w:r w:rsidRPr="1F49532C">
        <w:rPr>
          <w:rFonts w:ascii="OpenSans" w:hAnsi="OpenSans" w:eastAsia="OpenSans" w:cs="OpenSans"/>
          <w:color w:val="808080" w:themeColor="background1" w:themeShade="80"/>
          <w:sz w:val="18"/>
          <w:szCs w:val="18"/>
        </w:rPr>
        <w:t>ax_undefined</w:t>
      </w:r>
      <w:proofErr w:type="spellEnd"/>
      <w:r w:rsidRPr="1F49532C">
        <w:rPr>
          <w:rFonts w:ascii="OpenSans" w:hAnsi="OpenSans" w:eastAsia="OpenSans" w:cs="OpenSans"/>
          <w:color w:val="808080" w:themeColor="background1" w:themeShade="80"/>
          <w:sz w:val="18"/>
          <w:szCs w:val="18"/>
        </w:rPr>
        <w:t>].[</w:t>
      </w:r>
      <w:proofErr w:type="spellStart"/>
      <w:r w:rsidRPr="1F49532C">
        <w:rPr>
          <w:rFonts w:ascii="OpenSans" w:hAnsi="OpenSans" w:eastAsia="OpenSans" w:cs="OpenSans"/>
          <w:color w:val="808080" w:themeColor="background1" w:themeShade="80"/>
          <w:sz w:val="18"/>
          <w:szCs w:val="18"/>
        </w:rPr>
        <w:t>partylocationpostaladdresses</w:t>
      </w:r>
      <w:proofErr w:type="spellEnd"/>
      <w:r w:rsidRPr="1F49532C">
        <w:rPr>
          <w:rFonts w:ascii="OpenSans" w:hAnsi="OpenSans" w:eastAsia="OpenSans" w:cs="OpenSans"/>
          <w:color w:val="808080" w:themeColor="background1" w:themeShade="80"/>
          <w:sz w:val="18"/>
          <w:szCs w:val="18"/>
        </w:rPr>
        <w:t xml:space="preserve">] pa on pa.[Address] = </w:t>
      </w:r>
      <w:proofErr w:type="spellStart"/>
      <w:r w:rsidRPr="1F49532C">
        <w:rPr>
          <w:rFonts w:ascii="OpenSans" w:hAnsi="OpenSans" w:eastAsia="OpenSans" w:cs="OpenSans"/>
          <w:color w:val="808080" w:themeColor="background1" w:themeShade="80"/>
          <w:sz w:val="18"/>
          <w:szCs w:val="18"/>
        </w:rPr>
        <w:t>j.DeliveryAddress</w:t>
      </w:r>
      <w:proofErr w:type="spellEnd"/>
      <w:r w:rsidRPr="1F49532C">
        <w:rPr>
          <w:rFonts w:ascii="OpenSans" w:hAnsi="OpenSans" w:eastAsia="OpenSans" w:cs="OpenSans"/>
          <w:color w:val="808080" w:themeColor="background1" w:themeShade="80"/>
          <w:sz w:val="18"/>
          <w:szCs w:val="18"/>
        </w:rPr>
        <w:t xml:space="preserve"> ---and </w:t>
      </w:r>
      <w:proofErr w:type="spellStart"/>
      <w:r w:rsidRPr="1F49532C">
        <w:rPr>
          <w:rFonts w:ascii="OpenSans" w:hAnsi="OpenSans" w:eastAsia="OpenSans" w:cs="OpenSans"/>
          <w:color w:val="808080" w:themeColor="background1" w:themeShade="80"/>
          <w:sz w:val="18"/>
          <w:szCs w:val="18"/>
        </w:rPr>
        <w:t>pa.IsPrimary</w:t>
      </w:r>
      <w:proofErr w:type="spellEnd"/>
      <w:r w:rsidRPr="1F49532C">
        <w:rPr>
          <w:rFonts w:ascii="OpenSans" w:hAnsi="OpenSans" w:eastAsia="OpenSans" w:cs="OpenSans"/>
          <w:color w:val="808080" w:themeColor="background1" w:themeShade="80"/>
          <w:sz w:val="18"/>
          <w:szCs w:val="18"/>
        </w:rPr>
        <w:t xml:space="preserve"> = 'YES'</w:t>
      </w:r>
    </w:p>
    <w:p w:rsidR="1216913F" w:rsidP="1F49532C" w:rsidRDefault="1216913F" w14:paraId="1338947E" w14:textId="10C1D1F9">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--inner join [</w:t>
      </w:r>
      <w:proofErr w:type="spellStart"/>
      <w:r w:rsidRPr="1F49532C">
        <w:rPr>
          <w:rFonts w:ascii="OpenSans" w:hAnsi="OpenSans" w:eastAsia="OpenSans" w:cs="OpenSans"/>
          <w:color w:val="808080" w:themeColor="background1" w:themeShade="80"/>
          <w:sz w:val="18"/>
          <w:szCs w:val="18"/>
        </w:rPr>
        <w:t>ax_undefined</w:t>
      </w:r>
      <w:proofErr w:type="spellEnd"/>
      <w:r w:rsidRPr="1F49532C">
        <w:rPr>
          <w:rFonts w:ascii="OpenSans" w:hAnsi="OpenSans" w:eastAsia="OpenSans" w:cs="OpenSans"/>
          <w:color w:val="808080" w:themeColor="background1" w:themeShade="80"/>
          <w:sz w:val="18"/>
          <w:szCs w:val="18"/>
        </w:rPr>
        <w:t>].[</w:t>
      </w:r>
      <w:proofErr w:type="spellStart"/>
      <w:r w:rsidRPr="1F49532C">
        <w:rPr>
          <w:rFonts w:ascii="OpenSans" w:hAnsi="OpenSans" w:eastAsia="OpenSans" w:cs="OpenSans"/>
          <w:color w:val="808080" w:themeColor="background1" w:themeShade="80"/>
          <w:sz w:val="18"/>
          <w:szCs w:val="18"/>
        </w:rPr>
        <w:t>partylocationpostaladdresses</w:t>
      </w:r>
      <w:proofErr w:type="spellEnd"/>
      <w:r w:rsidRPr="1F49532C">
        <w:rPr>
          <w:rFonts w:ascii="OpenSans" w:hAnsi="OpenSans" w:eastAsia="OpenSans" w:cs="OpenSans"/>
          <w:color w:val="808080" w:themeColor="background1" w:themeShade="80"/>
          <w:sz w:val="18"/>
          <w:szCs w:val="18"/>
        </w:rPr>
        <w:t xml:space="preserve">] pa on </w:t>
      </w:r>
      <w:proofErr w:type="spellStart"/>
      <w:r w:rsidRPr="1F49532C">
        <w:rPr>
          <w:rFonts w:ascii="OpenSans" w:hAnsi="OpenSans" w:eastAsia="OpenSans" w:cs="OpenSans"/>
          <w:color w:val="808080" w:themeColor="background1" w:themeShade="80"/>
          <w:sz w:val="18"/>
          <w:szCs w:val="18"/>
        </w:rPr>
        <w:t>pa.PartyNumber</w:t>
      </w:r>
      <w:proofErr w:type="spellEnd"/>
      <w:r w:rsidRPr="1F49532C">
        <w:rPr>
          <w:rFonts w:ascii="OpenSans" w:hAnsi="OpenSans" w:eastAsia="OpenSans" w:cs="OpenSans"/>
          <w:color w:val="808080" w:themeColor="background1" w:themeShade="80"/>
          <w:sz w:val="18"/>
          <w:szCs w:val="18"/>
        </w:rPr>
        <w:t xml:space="preserve"> = </w:t>
      </w:r>
      <w:proofErr w:type="spellStart"/>
      <w:r w:rsidRPr="1F49532C">
        <w:rPr>
          <w:rFonts w:ascii="OpenSans" w:hAnsi="OpenSans" w:eastAsia="OpenSans" w:cs="OpenSans"/>
          <w:color w:val="808080" w:themeColor="background1" w:themeShade="80"/>
          <w:sz w:val="18"/>
          <w:szCs w:val="18"/>
        </w:rPr>
        <w:t>ptbi.PartyNumber</w:t>
      </w:r>
      <w:proofErr w:type="spellEnd"/>
      <w:r w:rsidRPr="1F49532C">
        <w:rPr>
          <w:rFonts w:ascii="OpenSans" w:hAnsi="OpenSans" w:eastAsia="OpenSans" w:cs="OpenSans"/>
          <w:color w:val="808080" w:themeColor="background1" w:themeShade="80"/>
          <w:sz w:val="18"/>
          <w:szCs w:val="18"/>
        </w:rPr>
        <w:t xml:space="preserve"> ---and </w:t>
      </w:r>
      <w:proofErr w:type="spellStart"/>
      <w:r w:rsidRPr="1F49532C">
        <w:rPr>
          <w:rFonts w:ascii="OpenSans" w:hAnsi="OpenSans" w:eastAsia="OpenSans" w:cs="OpenSans"/>
          <w:color w:val="808080" w:themeColor="background1" w:themeShade="80"/>
          <w:sz w:val="18"/>
          <w:szCs w:val="18"/>
        </w:rPr>
        <w:t>pa.IsPrimary</w:t>
      </w:r>
      <w:proofErr w:type="spellEnd"/>
      <w:r w:rsidRPr="1F49532C">
        <w:rPr>
          <w:rFonts w:ascii="OpenSans" w:hAnsi="OpenSans" w:eastAsia="OpenSans" w:cs="OpenSans"/>
          <w:color w:val="808080" w:themeColor="background1" w:themeShade="80"/>
          <w:sz w:val="18"/>
          <w:szCs w:val="18"/>
        </w:rPr>
        <w:t xml:space="preserve"> = 'YES'</w:t>
      </w:r>
    </w:p>
    <w:p w:rsidR="1216913F" w:rsidP="1F49532C" w:rsidRDefault="1216913F" w14:paraId="1CE05F5E" w14:textId="6ADBE402">
      <w:pPr>
        <w:shd w:val="clear" w:color="auto" w:fill="FFFFFF" w:themeFill="background1"/>
        <w:spacing w:line="300" w:lineRule="auto"/>
        <w:rPr>
          <w:rFonts w:ascii="OpenSans" w:hAnsi="OpenSans" w:eastAsia="OpenSans" w:cs="OpenSans"/>
          <w:color w:val="808080" w:themeColor="background1" w:themeShade="80"/>
          <w:sz w:val="18"/>
          <w:szCs w:val="18"/>
        </w:rPr>
      </w:pPr>
      <w:r w:rsidRPr="1F49532C">
        <w:rPr>
          <w:rFonts w:ascii="OpenSans" w:hAnsi="OpenSans" w:eastAsia="OpenSans" w:cs="OpenSans"/>
          <w:color w:val="808080" w:themeColor="background1" w:themeShade="80"/>
          <w:sz w:val="18"/>
          <w:szCs w:val="18"/>
        </w:rPr>
        <w:t xml:space="preserve">--where </w:t>
      </w:r>
      <w:proofErr w:type="spellStart"/>
      <w:r w:rsidRPr="1F49532C">
        <w:rPr>
          <w:rFonts w:ascii="OpenSans" w:hAnsi="OpenSans" w:eastAsia="OpenSans" w:cs="OpenSans"/>
          <w:color w:val="808080" w:themeColor="background1" w:themeShade="80"/>
          <w:sz w:val="18"/>
          <w:szCs w:val="18"/>
        </w:rPr>
        <w:t>j.InvoiceId</w:t>
      </w:r>
      <w:proofErr w:type="spellEnd"/>
      <w:r w:rsidRPr="1F49532C">
        <w:rPr>
          <w:rFonts w:ascii="OpenSans" w:hAnsi="OpenSans" w:eastAsia="OpenSans" w:cs="OpenSans"/>
          <w:color w:val="808080" w:themeColor="background1" w:themeShade="80"/>
          <w:sz w:val="18"/>
          <w:szCs w:val="18"/>
        </w:rPr>
        <w:t>='HE-0004704'</w:t>
      </w:r>
    </w:p>
    <w:p w:rsidR="1F49532C" w:rsidP="1F49532C" w:rsidRDefault="1F49532C" w14:paraId="57554C72" w14:textId="0D3D4BEB">
      <w:pPr>
        <w:keepNext/>
        <w:keepLines/>
        <w:rPr>
          <w:rFonts w:ascii="OpenSans" w:hAnsi="OpenSans" w:eastAsia="OpenSans" w:cs="OpenSans"/>
        </w:rPr>
      </w:pPr>
    </w:p>
    <w:p w:rsidR="1216913F" w:rsidP="1F49532C" w:rsidRDefault="1216913F" w14:paraId="6453685B" w14:textId="1CCEB982">
      <w:pPr>
        <w:rPr>
          <w:lang w:val="uk-UA"/>
        </w:rPr>
      </w:pPr>
      <w:proofErr w:type="spellStart"/>
      <w:r w:rsidRPr="1F49532C">
        <w:rPr>
          <w:rFonts w:ascii="OpenSans" w:hAnsi="OpenSans" w:cs="Open Sans"/>
          <w:lang w:val="uk-UA"/>
        </w:rPr>
        <w:t>Data</w:t>
      </w:r>
      <w:proofErr w:type="spellEnd"/>
      <w:r w:rsidRPr="1F49532C">
        <w:rPr>
          <w:rFonts w:ascii="OpenSans" w:hAnsi="OpenSans" w:cs="Open Sans"/>
          <w:lang w:val="uk-UA"/>
        </w:rPr>
        <w:t xml:space="preserve"> </w:t>
      </w:r>
      <w:proofErr w:type="spellStart"/>
      <w:r w:rsidRPr="1F49532C">
        <w:rPr>
          <w:rFonts w:ascii="OpenSans" w:hAnsi="OpenSans" w:cs="Open Sans"/>
          <w:lang w:val="uk-UA"/>
        </w:rPr>
        <w:t>Model</w:t>
      </w:r>
      <w:proofErr w:type="spellEnd"/>
      <w:r w:rsidRPr="1F49532C">
        <w:rPr>
          <w:rFonts w:ascii="OpenSans" w:hAnsi="OpenSans" w:cs="Open Sans"/>
          <w:lang w:val="uk-UA"/>
        </w:rPr>
        <w:t xml:space="preserve"> </w:t>
      </w:r>
      <w:proofErr w:type="spellStart"/>
      <w:r w:rsidRPr="1F49532C">
        <w:rPr>
          <w:rFonts w:ascii="OpenSans" w:hAnsi="OpenSans" w:cs="Open Sans"/>
          <w:lang w:val="uk-UA"/>
        </w:rPr>
        <w:t>Dimension</w:t>
      </w:r>
      <w:proofErr w:type="spellEnd"/>
      <w:r w:rsidRPr="1F49532C">
        <w:rPr>
          <w:rFonts w:ascii="OpenSans" w:hAnsi="OpenSans" w:cs="Open Sans"/>
          <w:lang w:val="uk-UA"/>
        </w:rPr>
        <w:t xml:space="preserve"> </w:t>
      </w:r>
      <w:proofErr w:type="spellStart"/>
      <w:r w:rsidRPr="1F49532C">
        <w:rPr>
          <w:rFonts w:ascii="OpenSans" w:hAnsi="OpenSans" w:cs="Open Sans"/>
          <w:lang w:val="uk-UA"/>
        </w:rPr>
        <w:t>Logic</w:t>
      </w:r>
      <w:proofErr w:type="spellEnd"/>
    </w:p>
    <w:p w:rsidR="1F49532C" w:rsidP="1F49532C" w:rsidRDefault="1F49532C" w14:paraId="11D68249" w14:textId="149A30FB">
      <w:pPr>
        <w:pStyle w:val="NormalWeb"/>
        <w:spacing w:before="0" w:beforeAutospacing="0" w:after="0" w:afterAutospacing="0"/>
        <w:rPr>
          <w:rFonts w:ascii="OpenSans" w:hAnsi="OpenSans" w:cs="Open Sans"/>
          <w:lang w:val="uk-UA"/>
        </w:rPr>
      </w:pPr>
    </w:p>
    <w:p w:rsidR="1F49532C" w:rsidP="1F49532C" w:rsidRDefault="1F49532C" w14:paraId="7F48B420" w14:textId="0FBBE429">
      <w:pPr>
        <w:pStyle w:val="NormalWeb"/>
        <w:spacing w:before="0" w:beforeAutospacing="0" w:after="0" w:afterAutospacing="0"/>
        <w:rPr>
          <w:rFonts w:ascii="OpenSans" w:hAnsi="OpenSans" w:cs="Open Sans"/>
          <w:lang w:val="uk-UA"/>
        </w:rPr>
      </w:pPr>
    </w:p>
    <w:tbl>
      <w:tblPr>
        <w:tblStyle w:val="TableGridLight"/>
        <w:tblW w:w="0" w:type="auto"/>
        <w:tblLook w:val="04A0" w:firstRow="1" w:lastRow="0" w:firstColumn="1" w:lastColumn="0" w:noHBand="0" w:noVBand="1"/>
      </w:tblPr>
      <w:tblGrid>
        <w:gridCol w:w="591"/>
        <w:gridCol w:w="737"/>
        <w:gridCol w:w="1558"/>
        <w:gridCol w:w="3393"/>
        <w:gridCol w:w="2215"/>
        <w:gridCol w:w="856"/>
      </w:tblGrid>
      <w:tr w:rsidR="1F49532C" w:rsidTr="1F49532C" w14:paraId="0C99EBEA" w14:textId="77777777">
        <w:trPr>
          <w:trHeight w:val="300"/>
        </w:trPr>
        <w:tc>
          <w:tcPr>
            <w:tcW w:w="1140" w:type="dxa"/>
            <w:shd w:val="clear" w:color="auto" w:fill="000000" w:themeFill="text1"/>
            <w:vAlign w:val="center"/>
          </w:tcPr>
          <w:p w:rsidR="1F49532C" w:rsidP="1F49532C" w:rsidRDefault="1F49532C" w14:paraId="50AE488C" w14:textId="2EA3E1B6">
            <w:pPr>
              <w:spacing w:before="120" w:after="120"/>
              <w:jc w:val="center"/>
              <w:rPr>
                <w:rFonts w:ascii="OpenSans" w:hAnsi="OpenSans" w:cs="OpenSans"/>
                <w:sz w:val="19"/>
                <w:szCs w:val="19"/>
              </w:rPr>
            </w:pPr>
            <w:r w:rsidRPr="1F49532C">
              <w:rPr>
                <w:rFonts w:ascii="OpenSans" w:hAnsi="OpenSans" w:cs="OpenSans"/>
                <w:sz w:val="19"/>
                <w:szCs w:val="19"/>
              </w:rPr>
              <w:t>Dimension Name</w:t>
            </w:r>
          </w:p>
        </w:tc>
        <w:tc>
          <w:tcPr>
            <w:tcW w:w="1185" w:type="dxa"/>
            <w:shd w:val="clear" w:color="auto" w:fill="000000" w:themeFill="text1"/>
            <w:vAlign w:val="center"/>
          </w:tcPr>
          <w:p w:rsidR="1F49532C" w:rsidP="1F49532C" w:rsidRDefault="1F49532C" w14:paraId="4CE705D1" w14:textId="3AE9CC83">
            <w:pPr>
              <w:spacing w:before="120" w:after="120"/>
              <w:jc w:val="center"/>
              <w:rPr>
                <w:rFonts w:ascii="OpenSans" w:hAnsi="OpenSans" w:cs="OpenSans"/>
                <w:sz w:val="19"/>
                <w:szCs w:val="19"/>
              </w:rPr>
            </w:pPr>
            <w:r w:rsidRPr="1F49532C">
              <w:rPr>
                <w:rFonts w:ascii="OpenSans" w:hAnsi="OpenSans" w:cs="OpenSans"/>
                <w:sz w:val="19"/>
                <w:szCs w:val="19"/>
              </w:rPr>
              <w:t>Value</w:t>
            </w:r>
          </w:p>
        </w:tc>
        <w:tc>
          <w:tcPr>
            <w:tcW w:w="1995" w:type="dxa"/>
            <w:shd w:val="clear" w:color="auto" w:fill="000000" w:themeFill="text1"/>
            <w:vAlign w:val="center"/>
          </w:tcPr>
          <w:p w:rsidR="6B324217" w:rsidP="1F49532C" w:rsidRDefault="6B324217" w14:paraId="13C4C468" w14:textId="27C1D875">
            <w:pPr>
              <w:spacing w:before="120" w:after="120" w:line="259" w:lineRule="auto"/>
              <w:jc w:val="center"/>
              <w:rPr>
                <w:rFonts w:ascii="OpenSans" w:hAnsi="OpenSans" w:cs="OpenSans"/>
                <w:color w:val="FFFFFF" w:themeColor="background1"/>
                <w:sz w:val="19"/>
                <w:szCs w:val="19"/>
              </w:rPr>
            </w:pPr>
            <w:r w:rsidRPr="1F49532C">
              <w:rPr>
                <w:rFonts w:ascii="OpenSans" w:hAnsi="OpenSans" w:cs="OpenSans"/>
                <w:color w:val="FFFFFF" w:themeColor="background1"/>
                <w:sz w:val="19"/>
                <w:szCs w:val="19"/>
              </w:rPr>
              <w:t>Location(basic table)</w:t>
            </w:r>
          </w:p>
        </w:tc>
        <w:tc>
          <w:tcPr>
            <w:tcW w:w="1948" w:type="dxa"/>
            <w:shd w:val="clear" w:color="auto" w:fill="000000" w:themeFill="text1"/>
            <w:vAlign w:val="center"/>
          </w:tcPr>
          <w:p w:rsidR="6B324217" w:rsidP="1F49532C" w:rsidRDefault="6B324217" w14:paraId="47CBA238" w14:textId="4C5521DF">
            <w:pPr>
              <w:jc w:val="center"/>
              <w:rPr>
                <w:rFonts w:ascii="OpenSans" w:hAnsi="OpenSans" w:cs="OpenSans"/>
                <w:sz w:val="19"/>
                <w:szCs w:val="19"/>
              </w:rPr>
            </w:pPr>
            <w:r w:rsidRPr="1F49532C">
              <w:rPr>
                <w:rFonts w:ascii="OpenSans" w:hAnsi="OpenSans" w:cs="OpenSans"/>
                <w:sz w:val="19"/>
                <w:szCs w:val="19"/>
              </w:rPr>
              <w:t>Link to table</w:t>
            </w:r>
          </w:p>
        </w:tc>
        <w:tc>
          <w:tcPr>
            <w:tcW w:w="2014" w:type="dxa"/>
            <w:shd w:val="clear" w:color="auto" w:fill="000000" w:themeFill="text1"/>
            <w:vAlign w:val="center"/>
          </w:tcPr>
          <w:p w:rsidR="6B324217" w:rsidP="1F49532C" w:rsidRDefault="6B324217" w14:paraId="2136CFE3" w14:textId="0EE4EB0B">
            <w:pPr>
              <w:jc w:val="center"/>
              <w:rPr>
                <w:rFonts w:ascii="OpenSans" w:hAnsi="OpenSans" w:cs="OpenSans"/>
                <w:sz w:val="19"/>
                <w:szCs w:val="19"/>
              </w:rPr>
            </w:pPr>
            <w:r w:rsidRPr="1F49532C">
              <w:rPr>
                <w:rFonts w:ascii="OpenSans" w:hAnsi="OpenSans" w:cs="OpenSans"/>
                <w:sz w:val="19"/>
                <w:szCs w:val="19"/>
              </w:rPr>
              <w:t>Link to entity</w:t>
            </w:r>
          </w:p>
        </w:tc>
        <w:tc>
          <w:tcPr>
            <w:tcW w:w="1197" w:type="dxa"/>
            <w:shd w:val="clear" w:color="auto" w:fill="000000" w:themeFill="text1"/>
            <w:vAlign w:val="center"/>
          </w:tcPr>
          <w:p w:rsidR="6B324217" w:rsidP="1F49532C" w:rsidRDefault="6B324217" w14:paraId="4A1DC8B6" w14:textId="70254116">
            <w:pPr>
              <w:jc w:val="center"/>
              <w:rPr>
                <w:rFonts w:ascii="OpenSans" w:hAnsi="OpenSans" w:cs="OpenSans"/>
                <w:sz w:val="19"/>
                <w:szCs w:val="19"/>
              </w:rPr>
            </w:pPr>
            <w:r w:rsidRPr="1F49532C">
              <w:rPr>
                <w:rFonts w:ascii="OpenSans" w:hAnsi="OpenSans" w:cs="OpenSans"/>
                <w:sz w:val="19"/>
                <w:szCs w:val="19"/>
              </w:rPr>
              <w:t>PK\Business key</w:t>
            </w:r>
          </w:p>
        </w:tc>
      </w:tr>
      <w:tr w:rsidR="1F49532C" w:rsidTr="1F49532C" w14:paraId="33022839" w14:textId="77777777">
        <w:trPr>
          <w:trHeight w:val="300"/>
        </w:trPr>
        <w:tc>
          <w:tcPr>
            <w:tcW w:w="1140" w:type="dxa"/>
          </w:tcPr>
          <w:p w:rsidR="6B324217" w:rsidP="1F49532C" w:rsidRDefault="6B324217" w14:paraId="3921A841" w14:textId="106F9E38">
            <w:pPr>
              <w:spacing w:line="259" w:lineRule="auto"/>
              <w:rPr>
                <w:rFonts w:ascii="OpenSans" w:hAnsi="OpenSans" w:eastAsia="OpenSans" w:cs="OpenSans"/>
                <w:sz w:val="19"/>
                <w:szCs w:val="19"/>
              </w:rPr>
            </w:pPr>
            <w:r w:rsidRPr="1F49532C">
              <w:rPr>
                <w:rFonts w:ascii="OpenSans" w:hAnsi="OpenSans" w:eastAsia="OpenSans" w:cs="OpenSans"/>
                <w:sz w:val="19"/>
                <w:szCs w:val="19"/>
              </w:rPr>
              <w:t>Source of Funding</w:t>
            </w:r>
          </w:p>
        </w:tc>
        <w:tc>
          <w:tcPr>
            <w:tcW w:w="1185" w:type="dxa"/>
          </w:tcPr>
          <w:p w:rsidR="1F49532C" w:rsidP="1F49532C" w:rsidRDefault="1F49532C" w14:paraId="329EAEEC" w14:textId="2B424F59">
            <w:pPr>
              <w:spacing w:line="259" w:lineRule="auto"/>
              <w:rPr>
                <w:rFonts w:ascii="OpenSans" w:hAnsi="OpenSans" w:eastAsia="OpenSans" w:cs="OpenSans"/>
                <w:sz w:val="19"/>
                <w:szCs w:val="19"/>
              </w:rPr>
            </w:pPr>
            <w:r w:rsidRPr="1F49532C">
              <w:rPr>
                <w:rFonts w:ascii="OpenSans" w:hAnsi="OpenSans" w:eastAsia="OpenSans" w:cs="OpenSans"/>
                <w:sz w:val="19"/>
                <w:szCs w:val="19"/>
              </w:rPr>
              <w:t>Sales/Storno/Covid</w:t>
            </w:r>
          </w:p>
        </w:tc>
        <w:tc>
          <w:tcPr>
            <w:tcW w:w="1995" w:type="dxa"/>
          </w:tcPr>
          <w:p w:rsidR="1F49532C" w:rsidP="1F49532C" w:rsidRDefault="1F49532C" w14:paraId="21081903" w14:textId="7A85AE29">
            <w:pPr>
              <w:spacing w:line="259" w:lineRule="auto"/>
              <w:rPr>
                <w:rFonts w:ascii="OpenSans" w:hAnsi="OpenSans" w:eastAsia="OpenSans" w:cs="OpenSans"/>
                <w:sz w:val="19"/>
                <w:szCs w:val="19"/>
              </w:rPr>
            </w:pPr>
            <w:proofErr w:type="spellStart"/>
            <w:r w:rsidRPr="1F49532C">
              <w:rPr>
                <w:rFonts w:ascii="OpenSans" w:hAnsi="OpenSans" w:eastAsia="OpenSans" w:cs="OpenSans"/>
                <w:sz w:val="19"/>
                <w:szCs w:val="19"/>
              </w:rPr>
              <w:t>SalesTable.SalesPoolId→SalesPool</w:t>
            </w:r>
            <w:proofErr w:type="spellEnd"/>
          </w:p>
          <w:p w:rsidR="1F49532C" w:rsidP="1F49532C" w:rsidRDefault="1F49532C" w14:paraId="7E5BFB97" w14:textId="13692D76">
            <w:pPr>
              <w:spacing w:line="259" w:lineRule="auto"/>
              <w:rPr>
                <w:rFonts w:ascii="OpenSans" w:hAnsi="OpenSans" w:eastAsia="OpenSans" w:cs="OpenSans"/>
                <w:sz w:val="19"/>
                <w:szCs w:val="19"/>
              </w:rPr>
            </w:pPr>
            <w:r w:rsidRPr="1F49532C">
              <w:rPr>
                <w:rFonts w:ascii="OpenSans" w:hAnsi="OpenSans" w:eastAsia="OpenSans" w:cs="OpenSans"/>
                <w:sz w:val="19"/>
                <w:szCs w:val="19"/>
              </w:rPr>
              <w:t xml:space="preserve">BW - </w:t>
            </w:r>
            <w:proofErr w:type="spellStart"/>
            <w:r w:rsidRPr="1F49532C">
              <w:rPr>
                <w:rFonts w:ascii="OpenSans" w:hAnsi="OpenSans" w:eastAsia="OpenSans" w:cs="OpenSans"/>
                <w:sz w:val="19"/>
                <w:szCs w:val="19"/>
              </w:rPr>
              <w:t>SalesOrderPools</w:t>
            </w:r>
            <w:proofErr w:type="spellEnd"/>
            <w:r w:rsidRPr="1F49532C">
              <w:rPr>
                <w:rFonts w:ascii="OpenSans" w:hAnsi="OpenSans" w:eastAsia="OpenSans" w:cs="OpenSans"/>
                <w:sz w:val="19"/>
                <w:szCs w:val="19"/>
              </w:rPr>
              <w:t xml:space="preserve"> (coming from </w:t>
            </w:r>
            <w:proofErr w:type="spellStart"/>
            <w:r w:rsidRPr="1F49532C">
              <w:rPr>
                <w:rFonts w:ascii="OpenSans" w:hAnsi="OpenSans" w:eastAsia="OpenSans" w:cs="OpenSans"/>
                <w:sz w:val="19"/>
                <w:szCs w:val="19"/>
              </w:rPr>
              <w:t>SalesTableBiEntities.SalesPoolId</w:t>
            </w:r>
            <w:proofErr w:type="spellEnd"/>
            <w:r w:rsidRPr="1F49532C">
              <w:rPr>
                <w:rFonts w:ascii="OpenSans" w:hAnsi="OpenSans" w:eastAsia="OpenSans" w:cs="OpenSans"/>
                <w:sz w:val="19"/>
                <w:szCs w:val="19"/>
              </w:rPr>
              <w:t>)</w:t>
            </w:r>
          </w:p>
        </w:tc>
        <w:tc>
          <w:tcPr>
            <w:tcW w:w="1948" w:type="dxa"/>
          </w:tcPr>
          <w:p w:rsidR="1F49532C" w:rsidP="1F49532C" w:rsidRDefault="1F49532C" w14:paraId="77BE08A3" w14:textId="6CCE6508">
            <w:pPr>
              <w:spacing w:line="259" w:lineRule="auto"/>
              <w:rPr>
                <w:rFonts w:ascii="OpenSans" w:hAnsi="OpenSans" w:eastAsia="OpenSans" w:cs="OpenSans"/>
                <w:sz w:val="19"/>
                <w:szCs w:val="19"/>
              </w:rPr>
            </w:pPr>
            <w:hyperlink r:id="rId37">
              <w:r w:rsidRPr="1F49532C">
                <w:rPr>
                  <w:rFonts w:ascii="OpenSans" w:hAnsi="OpenSans" w:eastAsia="OpenSans" w:cs="OpenSans"/>
                  <w:sz w:val="19"/>
                  <w:szCs w:val="19"/>
                </w:rPr>
                <w:t>https://yuria-pharm-test.sandbox.operations.dynamics.com/?cmp=CHM&amp;mi=SalesPool</w:t>
              </w:r>
            </w:hyperlink>
          </w:p>
        </w:tc>
        <w:tc>
          <w:tcPr>
            <w:tcW w:w="2014" w:type="dxa"/>
          </w:tcPr>
          <w:p w:rsidR="1F49532C" w:rsidP="1F49532C" w:rsidRDefault="1F49532C" w14:paraId="6E54F2C2" w14:textId="35F25CC4">
            <w:pPr>
              <w:spacing w:line="259" w:lineRule="auto"/>
              <w:rPr>
                <w:rFonts w:ascii="OpenSans" w:hAnsi="OpenSans" w:eastAsia="OpenSans" w:cs="OpenSans"/>
                <w:sz w:val="19"/>
                <w:szCs w:val="19"/>
              </w:rPr>
            </w:pPr>
            <w:hyperlink r:id="rId38">
              <w:r w:rsidRPr="1F49532C">
                <w:rPr>
                  <w:rFonts w:ascii="OpenSans" w:hAnsi="OpenSans" w:eastAsia="OpenSans" w:cs="OpenSans"/>
                  <w:sz w:val="19"/>
                  <w:szCs w:val="19"/>
                </w:rPr>
                <w:t>https://yuria-pharm-test.sandbox.operations.dynamics.com/data/SalesOrderPools</w:t>
              </w:r>
            </w:hyperlink>
          </w:p>
        </w:tc>
        <w:tc>
          <w:tcPr>
            <w:tcW w:w="1197" w:type="dxa"/>
          </w:tcPr>
          <w:p w:rsidR="1F49532C" w:rsidP="1F49532C" w:rsidRDefault="1F49532C" w14:paraId="1E2038DA" w14:textId="053FCAF6">
            <w:pPr>
              <w:spacing w:line="259" w:lineRule="auto"/>
              <w:rPr>
                <w:rFonts w:ascii="OpenSans" w:hAnsi="OpenSans" w:eastAsia="OpenSans" w:cs="OpenSans"/>
                <w:sz w:val="19"/>
                <w:szCs w:val="19"/>
              </w:rPr>
            </w:pPr>
            <w:proofErr w:type="spellStart"/>
            <w:r w:rsidRPr="1F49532C">
              <w:rPr>
                <w:rFonts w:ascii="OpenSans" w:hAnsi="OpenSans" w:eastAsia="OpenSans" w:cs="OpenSans"/>
                <w:sz w:val="19"/>
                <w:szCs w:val="19"/>
              </w:rPr>
              <w:t>PoolId</w:t>
            </w:r>
            <w:proofErr w:type="spellEnd"/>
          </w:p>
        </w:tc>
      </w:tr>
      <w:tr w:rsidR="1F49532C" w:rsidTr="1F49532C" w14:paraId="6D44A60C" w14:textId="77777777">
        <w:trPr>
          <w:trHeight w:val="300"/>
        </w:trPr>
        <w:tc>
          <w:tcPr>
            <w:tcW w:w="1140" w:type="dxa"/>
          </w:tcPr>
          <w:p w:rsidR="4EF8C654" w:rsidP="1F49532C" w:rsidRDefault="4EF8C654" w14:paraId="08C40A00" w14:textId="5E78F7C5">
            <w:pPr>
              <w:spacing w:line="259" w:lineRule="auto"/>
              <w:rPr>
                <w:rFonts w:ascii="OpenSans" w:hAnsi="OpenSans" w:eastAsia="OpenSans" w:cs="OpenSans"/>
                <w:sz w:val="19"/>
                <w:szCs w:val="19"/>
              </w:rPr>
            </w:pPr>
            <w:r w:rsidRPr="1F49532C">
              <w:rPr>
                <w:rFonts w:ascii="OpenSans" w:hAnsi="OpenSans" w:eastAsia="OpenSans" w:cs="OpenSans"/>
                <w:sz w:val="19"/>
                <w:szCs w:val="19"/>
              </w:rPr>
              <w:t>Legal Entity</w:t>
            </w:r>
          </w:p>
        </w:tc>
        <w:tc>
          <w:tcPr>
            <w:tcW w:w="1185" w:type="dxa"/>
          </w:tcPr>
          <w:p w:rsidR="1F49532C" w:rsidP="1F49532C" w:rsidRDefault="1F49532C" w14:paraId="1334A775" w14:textId="1F6C2DE1">
            <w:pPr>
              <w:spacing w:line="259" w:lineRule="auto"/>
              <w:rPr>
                <w:rFonts w:ascii="OpenSans" w:hAnsi="OpenSans" w:eastAsia="OpenSans" w:cs="OpenSans"/>
                <w:sz w:val="19"/>
                <w:szCs w:val="19"/>
              </w:rPr>
            </w:pPr>
            <w:r w:rsidRPr="1F49532C">
              <w:rPr>
                <w:rFonts w:ascii="OpenSans" w:hAnsi="OpenSans" w:eastAsia="OpenSans" w:cs="OpenSans"/>
                <w:sz w:val="19"/>
                <w:szCs w:val="19"/>
              </w:rPr>
              <w:t>ПП "</w:t>
            </w:r>
            <w:proofErr w:type="spellStart"/>
            <w:r w:rsidRPr="1F49532C">
              <w:rPr>
                <w:rFonts w:ascii="OpenSans" w:hAnsi="OpenSans" w:eastAsia="OpenSans" w:cs="OpenSans"/>
                <w:sz w:val="19"/>
                <w:szCs w:val="19"/>
              </w:rPr>
              <w:t>Інфузія</w:t>
            </w:r>
            <w:proofErr w:type="spellEnd"/>
            <w:r w:rsidRPr="1F49532C">
              <w:rPr>
                <w:rFonts w:ascii="OpenSans" w:hAnsi="OpenSans" w:eastAsia="OpenSans" w:cs="OpenSans"/>
                <w:sz w:val="19"/>
                <w:szCs w:val="19"/>
              </w:rPr>
              <w:t>"</w:t>
            </w:r>
          </w:p>
        </w:tc>
        <w:tc>
          <w:tcPr>
            <w:tcW w:w="1995" w:type="dxa"/>
          </w:tcPr>
          <w:p w:rsidR="1F49532C" w:rsidP="1F49532C" w:rsidRDefault="1F49532C" w14:paraId="774825C1" w14:textId="12BCD22B">
            <w:pPr>
              <w:spacing w:line="259" w:lineRule="auto"/>
              <w:rPr>
                <w:rFonts w:ascii="OpenSans" w:hAnsi="OpenSans" w:eastAsia="OpenSans" w:cs="OpenSans"/>
                <w:sz w:val="19"/>
                <w:szCs w:val="19"/>
              </w:rPr>
            </w:pPr>
            <w:proofErr w:type="spellStart"/>
            <w:r w:rsidRPr="1F49532C">
              <w:rPr>
                <w:rFonts w:ascii="OpenSans" w:hAnsi="OpenSans" w:eastAsia="OpenSans" w:cs="OpenSans"/>
                <w:sz w:val="19"/>
                <w:szCs w:val="19"/>
              </w:rPr>
              <w:t>CustInvoiceJour.dataareaid</w:t>
            </w:r>
            <w:proofErr w:type="spellEnd"/>
            <w:r w:rsidRPr="1F49532C">
              <w:rPr>
                <w:rFonts w:ascii="OpenSans" w:hAnsi="OpenSans" w:eastAsia="OpenSans" w:cs="OpenSans"/>
                <w:sz w:val="19"/>
                <w:szCs w:val="19"/>
              </w:rPr>
              <w:t xml:space="preserve"> → </w:t>
            </w:r>
            <w:proofErr w:type="spellStart"/>
            <w:r w:rsidRPr="1F49532C">
              <w:rPr>
                <w:rFonts w:ascii="OpenSans" w:hAnsi="OpenSans" w:eastAsia="OpenSans" w:cs="OpenSans"/>
                <w:sz w:val="19"/>
                <w:szCs w:val="19"/>
              </w:rPr>
              <w:t>CompanyInfo.Name</w:t>
            </w:r>
            <w:proofErr w:type="spellEnd"/>
          </w:p>
          <w:p w:rsidR="1F49532C" w:rsidP="1F49532C" w:rsidRDefault="1F49532C" w14:paraId="52FE75CC" w14:textId="0103EFE5">
            <w:pPr>
              <w:spacing w:line="259" w:lineRule="auto"/>
              <w:rPr>
                <w:rFonts w:ascii="OpenSans" w:hAnsi="OpenSans" w:eastAsia="OpenSans" w:cs="OpenSans"/>
                <w:sz w:val="19"/>
                <w:szCs w:val="19"/>
              </w:rPr>
            </w:pPr>
            <w:r w:rsidRPr="1F49532C">
              <w:rPr>
                <w:rFonts w:ascii="OpenSans" w:hAnsi="OpenSans" w:eastAsia="OpenSans" w:cs="OpenSans"/>
                <w:sz w:val="19"/>
                <w:szCs w:val="19"/>
              </w:rPr>
              <w:t>or</w:t>
            </w:r>
          </w:p>
          <w:p w:rsidR="1F49532C" w:rsidP="1F49532C" w:rsidRDefault="1F49532C" w14:paraId="3D236D7F" w14:textId="5EE3AE25">
            <w:pPr>
              <w:spacing w:line="259" w:lineRule="auto"/>
              <w:rPr>
                <w:rFonts w:ascii="OpenSans" w:hAnsi="OpenSans" w:eastAsia="OpenSans" w:cs="OpenSans"/>
                <w:sz w:val="19"/>
                <w:szCs w:val="19"/>
              </w:rPr>
            </w:pPr>
            <w:proofErr w:type="spellStart"/>
            <w:r w:rsidRPr="1F49532C">
              <w:rPr>
                <w:rFonts w:ascii="OpenSans" w:hAnsi="OpenSans" w:eastAsia="OpenSans" w:cs="OpenSans"/>
                <w:sz w:val="19"/>
                <w:szCs w:val="19"/>
              </w:rPr>
              <w:t>DirPartyTable.Party</w:t>
            </w:r>
            <w:proofErr w:type="spellEnd"/>
            <w:r w:rsidRPr="1F49532C">
              <w:rPr>
                <w:rFonts w:ascii="OpenSans" w:hAnsi="OpenSans" w:eastAsia="OpenSans" w:cs="OpenSans"/>
                <w:sz w:val="19"/>
                <w:szCs w:val="19"/>
              </w:rPr>
              <w:t xml:space="preserve"> → </w:t>
            </w:r>
            <w:proofErr w:type="spellStart"/>
            <w:r w:rsidRPr="1F49532C">
              <w:rPr>
                <w:rFonts w:ascii="OpenSans" w:hAnsi="OpenSans" w:eastAsia="OpenSans" w:cs="OpenSans"/>
                <w:sz w:val="19"/>
                <w:szCs w:val="19"/>
              </w:rPr>
              <w:t>CompanyInfo.PartyNumber</w:t>
            </w:r>
            <w:proofErr w:type="spellEnd"/>
          </w:p>
        </w:tc>
        <w:tc>
          <w:tcPr>
            <w:tcW w:w="1948" w:type="dxa"/>
          </w:tcPr>
          <w:p w:rsidR="1F49532C" w:rsidP="1F49532C" w:rsidRDefault="1F49532C" w14:paraId="63FDFA7F" w14:textId="23E06748">
            <w:pPr>
              <w:spacing w:line="259" w:lineRule="auto"/>
              <w:rPr>
                <w:rFonts w:ascii="OpenSans" w:hAnsi="OpenSans" w:eastAsia="OpenSans" w:cs="OpenSans"/>
                <w:sz w:val="19"/>
                <w:szCs w:val="19"/>
              </w:rPr>
            </w:pPr>
            <w:hyperlink r:id="rId39">
              <w:r w:rsidRPr="1F49532C">
                <w:rPr>
                  <w:rFonts w:ascii="OpenSans" w:hAnsi="OpenSans" w:eastAsia="OpenSans" w:cs="OpenSans"/>
                  <w:sz w:val="19"/>
                  <w:szCs w:val="19"/>
                </w:rPr>
                <w:t>https://yuria-pharm-test.sandbox.operations.dynamics.com/?mi=SysTableBrowser&amp;TableName=CompanyInfo&amp;cmp=chm</w:t>
              </w:r>
            </w:hyperlink>
          </w:p>
        </w:tc>
        <w:tc>
          <w:tcPr>
            <w:tcW w:w="2014" w:type="dxa"/>
          </w:tcPr>
          <w:p w:rsidR="1F49532C" w:rsidP="1F49532C" w:rsidRDefault="1F49532C" w14:paraId="0B2BE15E" w14:textId="4F820E18">
            <w:pPr>
              <w:spacing w:line="259" w:lineRule="auto"/>
              <w:rPr>
                <w:rFonts w:ascii="OpenSans" w:hAnsi="OpenSans" w:eastAsia="OpenSans" w:cs="OpenSans"/>
                <w:sz w:val="19"/>
                <w:szCs w:val="19"/>
              </w:rPr>
            </w:pPr>
            <w:hyperlink r:id="rId40">
              <w:r w:rsidRPr="1F49532C">
                <w:rPr>
                  <w:rFonts w:ascii="OpenSans" w:hAnsi="OpenSans" w:eastAsia="OpenSans" w:cs="OpenSans"/>
                  <w:sz w:val="19"/>
                  <w:szCs w:val="19"/>
                </w:rPr>
                <w:t>https://yuria-pharm-test.sandbox.operations.dynamics.com/data/Companies</w:t>
              </w:r>
            </w:hyperlink>
          </w:p>
        </w:tc>
        <w:tc>
          <w:tcPr>
            <w:tcW w:w="1197" w:type="dxa"/>
          </w:tcPr>
          <w:p w:rsidR="1F49532C" w:rsidP="1F49532C" w:rsidRDefault="1F49532C" w14:paraId="5B360D21" w14:textId="2D78CCCA">
            <w:pPr>
              <w:spacing w:line="259" w:lineRule="auto"/>
              <w:rPr>
                <w:rFonts w:ascii="OpenSans" w:hAnsi="OpenSans" w:eastAsia="OpenSans" w:cs="OpenSans"/>
                <w:sz w:val="19"/>
                <w:szCs w:val="19"/>
              </w:rPr>
            </w:pPr>
            <w:proofErr w:type="spellStart"/>
            <w:r w:rsidRPr="1F49532C">
              <w:rPr>
                <w:rFonts w:ascii="OpenSans" w:hAnsi="OpenSans" w:eastAsia="OpenSans" w:cs="OpenSans"/>
                <w:sz w:val="19"/>
                <w:szCs w:val="19"/>
              </w:rPr>
              <w:t>DataArea+PartyNumber</w:t>
            </w:r>
            <w:proofErr w:type="spellEnd"/>
          </w:p>
        </w:tc>
      </w:tr>
      <w:tr w:rsidR="1F49532C" w:rsidTr="1F49532C" w14:paraId="2A15BBA8" w14:textId="77777777">
        <w:trPr>
          <w:trHeight w:val="300"/>
        </w:trPr>
        <w:tc>
          <w:tcPr>
            <w:tcW w:w="1140" w:type="dxa"/>
          </w:tcPr>
          <w:p w:rsidR="1F49532C" w:rsidP="1F49532C" w:rsidRDefault="1F49532C" w14:paraId="69432C9C" w14:textId="10648789">
            <w:pPr>
              <w:spacing w:line="259" w:lineRule="auto"/>
              <w:rPr>
                <w:rFonts w:ascii="OpenSans" w:hAnsi="OpenSans" w:eastAsia="OpenSans" w:cs="OpenSans"/>
                <w:sz w:val="19"/>
                <w:szCs w:val="19"/>
              </w:rPr>
            </w:pPr>
            <w:r w:rsidRPr="1F49532C">
              <w:rPr>
                <w:rFonts w:ascii="OpenSans" w:hAnsi="OpenSans" w:eastAsia="OpenSans" w:cs="OpenSans"/>
                <w:sz w:val="19"/>
                <w:szCs w:val="19"/>
              </w:rPr>
              <w:t>Regional Division</w:t>
            </w:r>
          </w:p>
        </w:tc>
        <w:tc>
          <w:tcPr>
            <w:tcW w:w="1185" w:type="dxa"/>
          </w:tcPr>
          <w:p w:rsidR="1F49532C" w:rsidP="1F49532C" w:rsidRDefault="1F49532C" w14:paraId="75DB2E66" w14:textId="5A9A1B50">
            <w:pPr>
              <w:spacing w:line="259" w:lineRule="auto"/>
              <w:rPr>
                <w:rFonts w:ascii="OpenSans" w:hAnsi="OpenSans" w:eastAsia="OpenSans" w:cs="OpenSans"/>
                <w:sz w:val="19"/>
                <w:szCs w:val="19"/>
              </w:rPr>
            </w:pPr>
            <w:proofErr w:type="spellStart"/>
            <w:r w:rsidRPr="1F49532C">
              <w:rPr>
                <w:rFonts w:ascii="OpenSans" w:hAnsi="OpenSans" w:eastAsia="OpenSans" w:cs="OpenSans"/>
                <w:sz w:val="19"/>
                <w:szCs w:val="19"/>
              </w:rPr>
              <w:t>Хмельницька</w:t>
            </w:r>
            <w:proofErr w:type="spellEnd"/>
            <w:r w:rsidRPr="1F49532C">
              <w:rPr>
                <w:rFonts w:ascii="OpenSans" w:hAnsi="OpenSans" w:eastAsia="OpenSans" w:cs="OpenSans"/>
                <w:sz w:val="19"/>
                <w:szCs w:val="19"/>
              </w:rPr>
              <w:t xml:space="preserve"> </w:t>
            </w:r>
            <w:proofErr w:type="spellStart"/>
            <w:r w:rsidRPr="1F49532C">
              <w:rPr>
                <w:rFonts w:ascii="OpenSans" w:hAnsi="OpenSans" w:eastAsia="OpenSans" w:cs="OpenSans"/>
                <w:sz w:val="19"/>
                <w:szCs w:val="19"/>
              </w:rPr>
              <w:t>обл</w:t>
            </w:r>
            <w:proofErr w:type="spellEnd"/>
          </w:p>
        </w:tc>
        <w:tc>
          <w:tcPr>
            <w:tcW w:w="1995" w:type="dxa"/>
          </w:tcPr>
          <w:p w:rsidR="1F49532C" w:rsidP="1F49532C" w:rsidRDefault="1F49532C" w14:paraId="28AFCA66" w14:textId="5634BBA5">
            <w:pPr>
              <w:spacing w:line="259" w:lineRule="auto"/>
              <w:rPr>
                <w:rFonts w:ascii="OpenSans" w:hAnsi="OpenSans" w:eastAsia="OpenSans" w:cs="OpenSans"/>
                <w:sz w:val="19"/>
                <w:szCs w:val="19"/>
              </w:rPr>
            </w:pPr>
            <w:proofErr w:type="spellStart"/>
            <w:r w:rsidRPr="1F49532C">
              <w:rPr>
                <w:rFonts w:ascii="OpenSans" w:hAnsi="OpenSans" w:eastAsia="OpenSans" w:cs="OpenSans"/>
                <w:sz w:val="19"/>
                <w:szCs w:val="19"/>
              </w:rPr>
              <w:t>CustTable.SalesDistrictId</w:t>
            </w:r>
            <w:proofErr w:type="spellEnd"/>
          </w:p>
        </w:tc>
        <w:tc>
          <w:tcPr>
            <w:tcW w:w="1948" w:type="dxa"/>
          </w:tcPr>
          <w:p w:rsidR="1F49532C" w:rsidP="1F49532C" w:rsidRDefault="1F49532C" w14:paraId="0D43CB34" w14:textId="7AB36D0F">
            <w:pPr>
              <w:spacing w:line="259" w:lineRule="auto"/>
              <w:rPr>
                <w:rFonts w:ascii="OpenSans" w:hAnsi="OpenSans" w:eastAsia="OpenSans" w:cs="OpenSans"/>
                <w:sz w:val="19"/>
                <w:szCs w:val="19"/>
              </w:rPr>
            </w:pPr>
            <w:hyperlink r:id="rId41">
              <w:r w:rsidRPr="1F49532C">
                <w:rPr>
                  <w:rFonts w:ascii="OpenSans" w:hAnsi="OpenSans" w:eastAsia="OpenSans" w:cs="OpenSans"/>
                  <w:sz w:val="19"/>
                  <w:szCs w:val="19"/>
                </w:rPr>
                <w:t>https://yuria-pharm-test.sandbox.operations.dynamics.com/?mi=SysTableBrowser&amp;TableName=CustTable&amp;cmp=CHM</w:t>
              </w:r>
            </w:hyperlink>
          </w:p>
        </w:tc>
        <w:tc>
          <w:tcPr>
            <w:tcW w:w="2014" w:type="dxa"/>
          </w:tcPr>
          <w:p w:rsidR="1F49532C" w:rsidP="1F49532C" w:rsidRDefault="1F49532C" w14:paraId="7351CCCA" w14:textId="7771B7EC">
            <w:pPr>
              <w:spacing w:line="259" w:lineRule="auto"/>
              <w:rPr>
                <w:rFonts w:ascii="OpenSans" w:hAnsi="OpenSans" w:eastAsia="OpenSans" w:cs="OpenSans"/>
                <w:sz w:val="19"/>
                <w:szCs w:val="19"/>
              </w:rPr>
            </w:pPr>
            <w:hyperlink r:id="rId42">
              <w:r w:rsidRPr="1F49532C">
                <w:rPr>
                  <w:rFonts w:ascii="OpenSans" w:hAnsi="OpenSans" w:eastAsia="OpenSans" w:cs="OpenSans"/>
                  <w:sz w:val="19"/>
                  <w:szCs w:val="19"/>
                </w:rPr>
                <w:t>https://yuria-pharm-test.sandbox.operations.dynamics.com/data/CustTableBiEntities?$top=5</w:t>
              </w:r>
            </w:hyperlink>
          </w:p>
        </w:tc>
        <w:tc>
          <w:tcPr>
            <w:tcW w:w="1197" w:type="dxa"/>
          </w:tcPr>
          <w:p w:rsidR="1F49532C" w:rsidP="1F49532C" w:rsidRDefault="1F49532C" w14:paraId="289F40D6" w14:textId="08802ABB">
            <w:pPr>
              <w:spacing w:line="259" w:lineRule="auto"/>
              <w:rPr>
                <w:rFonts w:ascii="OpenSans" w:hAnsi="OpenSans" w:eastAsia="OpenSans" w:cs="OpenSans"/>
                <w:sz w:val="19"/>
                <w:szCs w:val="19"/>
              </w:rPr>
            </w:pPr>
            <w:proofErr w:type="spellStart"/>
            <w:r w:rsidRPr="1F49532C">
              <w:rPr>
                <w:rFonts w:ascii="OpenSans" w:hAnsi="OpenSans" w:eastAsia="OpenSans" w:cs="OpenSans"/>
                <w:sz w:val="19"/>
                <w:szCs w:val="19"/>
              </w:rPr>
              <w:t>SysRecVersion</w:t>
            </w:r>
            <w:proofErr w:type="spellEnd"/>
          </w:p>
        </w:tc>
      </w:tr>
      <w:tr w:rsidR="1F49532C" w:rsidTr="1F49532C" w14:paraId="27F7CC67" w14:textId="77777777">
        <w:trPr>
          <w:trHeight w:val="300"/>
        </w:trPr>
        <w:tc>
          <w:tcPr>
            <w:tcW w:w="1140" w:type="dxa"/>
          </w:tcPr>
          <w:p w:rsidR="76EFED3B" w:rsidP="1F49532C" w:rsidRDefault="76EFED3B" w14:paraId="177A5CEF" w14:textId="51D59CC8">
            <w:pPr>
              <w:spacing w:line="259" w:lineRule="auto"/>
              <w:rPr>
                <w:rFonts w:ascii="OpenSans" w:hAnsi="OpenSans" w:eastAsia="OpenSans" w:cs="OpenSans"/>
                <w:sz w:val="19"/>
                <w:szCs w:val="19"/>
              </w:rPr>
            </w:pPr>
            <w:r w:rsidRPr="1F49532C">
              <w:rPr>
                <w:rFonts w:ascii="OpenSans" w:hAnsi="OpenSans" w:eastAsia="OpenSans" w:cs="OpenSans"/>
                <w:sz w:val="19"/>
                <w:szCs w:val="19"/>
              </w:rPr>
              <w:t>Product</w:t>
            </w:r>
          </w:p>
        </w:tc>
        <w:tc>
          <w:tcPr>
            <w:tcW w:w="1185" w:type="dxa"/>
          </w:tcPr>
          <w:p w:rsidRPr="00911432" w:rsidR="1F49532C" w:rsidP="1F49532C" w:rsidRDefault="1F49532C" w14:paraId="5F26EF43" w14:textId="3D1EAF9D">
            <w:pPr>
              <w:spacing w:line="259" w:lineRule="auto"/>
              <w:rPr>
                <w:rFonts w:ascii="OpenSans" w:hAnsi="OpenSans" w:eastAsia="OpenSans" w:cs="OpenSans"/>
                <w:sz w:val="19"/>
                <w:szCs w:val="19"/>
                <w:lang w:val="ru-RU"/>
              </w:rPr>
            </w:pPr>
            <w:proofErr w:type="spellStart"/>
            <w:r w:rsidRPr="00911432">
              <w:rPr>
                <w:rFonts w:ascii="OpenSans" w:hAnsi="OpenSans" w:eastAsia="OpenSans" w:cs="OpenSans"/>
                <w:sz w:val="19"/>
                <w:szCs w:val="19"/>
                <w:lang w:val="ru-RU"/>
              </w:rPr>
              <w:t>Вінбластин</w:t>
            </w:r>
            <w:proofErr w:type="spellEnd"/>
            <w:r w:rsidRPr="00911432">
              <w:rPr>
                <w:rFonts w:ascii="OpenSans" w:hAnsi="OpenSans" w:eastAsia="OpenSans" w:cs="OpenSans"/>
                <w:sz w:val="19"/>
                <w:szCs w:val="19"/>
                <w:lang w:val="ru-RU"/>
              </w:rPr>
              <w:t xml:space="preserve"> р-н для </w:t>
            </w:r>
            <w:proofErr w:type="spellStart"/>
            <w:r w:rsidRPr="00911432">
              <w:rPr>
                <w:rFonts w:ascii="OpenSans" w:hAnsi="OpenSans" w:eastAsia="OpenSans" w:cs="OpenSans"/>
                <w:sz w:val="19"/>
                <w:szCs w:val="19"/>
                <w:lang w:val="ru-RU"/>
              </w:rPr>
              <w:t>інфузій</w:t>
            </w:r>
            <w:proofErr w:type="spellEnd"/>
            <w:r w:rsidRPr="00911432">
              <w:rPr>
                <w:rFonts w:ascii="OpenSans" w:hAnsi="OpenSans" w:eastAsia="OpenSans" w:cs="OpenSans"/>
                <w:sz w:val="19"/>
                <w:szCs w:val="19"/>
                <w:lang w:val="ru-RU"/>
              </w:rPr>
              <w:t xml:space="preserve"> Х мг 20 мл</w:t>
            </w:r>
          </w:p>
        </w:tc>
        <w:tc>
          <w:tcPr>
            <w:tcW w:w="1995" w:type="dxa"/>
          </w:tcPr>
          <w:p w:rsidR="1F49532C" w:rsidP="1F49532C" w:rsidRDefault="1F49532C" w14:paraId="6B6030CA" w14:textId="740C8471">
            <w:pPr>
              <w:spacing w:line="259" w:lineRule="auto"/>
              <w:rPr>
                <w:rFonts w:ascii="OpenSans" w:hAnsi="OpenSans" w:eastAsia="OpenSans" w:cs="OpenSans"/>
                <w:sz w:val="19"/>
                <w:szCs w:val="19"/>
              </w:rPr>
            </w:pPr>
            <w:r w:rsidRPr="1F49532C">
              <w:rPr>
                <w:rFonts w:ascii="OpenSans" w:hAnsi="OpenSans" w:eastAsia="OpenSans" w:cs="OpenSans"/>
                <w:sz w:val="19"/>
                <w:szCs w:val="19"/>
              </w:rPr>
              <w:t>EcoResProduct.OYP1CGuid → Unicorn.dctsku.Dct1CIntegrationId</w:t>
            </w:r>
          </w:p>
        </w:tc>
        <w:tc>
          <w:tcPr>
            <w:tcW w:w="1948" w:type="dxa"/>
          </w:tcPr>
          <w:p w:rsidR="1F49532C" w:rsidP="1F49532C" w:rsidRDefault="1F49532C" w14:paraId="423DF4FC" w14:textId="2DA0F760">
            <w:pPr>
              <w:spacing w:line="259" w:lineRule="auto"/>
              <w:rPr>
                <w:rFonts w:ascii="OpenSans" w:hAnsi="OpenSans" w:eastAsia="OpenSans" w:cs="OpenSans"/>
                <w:sz w:val="19"/>
                <w:szCs w:val="19"/>
              </w:rPr>
            </w:pPr>
            <w:hyperlink r:id="rId43">
              <w:r w:rsidRPr="1F49532C">
                <w:rPr>
                  <w:rFonts w:ascii="OpenSans" w:hAnsi="OpenSans" w:eastAsia="OpenSans" w:cs="OpenSans"/>
                  <w:sz w:val="19"/>
                  <w:szCs w:val="19"/>
                </w:rPr>
                <w:t>https://yuria-pharm-test.sandbox.operations.dynamics.com/?mi=SysTableBrowser&amp;TableName=EcoResProduct&amp;cmp=CHM</w:t>
              </w:r>
            </w:hyperlink>
          </w:p>
        </w:tc>
        <w:tc>
          <w:tcPr>
            <w:tcW w:w="2014" w:type="dxa"/>
          </w:tcPr>
          <w:p w:rsidR="1F49532C" w:rsidP="1F49532C" w:rsidRDefault="1F49532C" w14:paraId="136CE449" w14:textId="014376E2">
            <w:pPr>
              <w:spacing w:line="259" w:lineRule="auto"/>
              <w:rPr>
                <w:rFonts w:ascii="OpenSans" w:hAnsi="OpenSans" w:eastAsia="OpenSans" w:cs="OpenSans"/>
                <w:sz w:val="19"/>
                <w:szCs w:val="19"/>
              </w:rPr>
            </w:pPr>
            <w:hyperlink r:id="rId44">
              <w:r w:rsidRPr="1F49532C">
                <w:rPr>
                  <w:rFonts w:ascii="OpenSans" w:hAnsi="OpenSans" w:eastAsia="OpenSans" w:cs="OpenSans"/>
                  <w:sz w:val="19"/>
                  <w:szCs w:val="19"/>
                </w:rPr>
                <w:t>https://yuria-pharm-test.sandbox.operations.dynamics.com/data/CustInvoiceTransYP?$top=5</w:t>
              </w:r>
            </w:hyperlink>
          </w:p>
        </w:tc>
        <w:tc>
          <w:tcPr>
            <w:tcW w:w="1197" w:type="dxa"/>
          </w:tcPr>
          <w:p w:rsidR="1F49532C" w:rsidP="1F49532C" w:rsidRDefault="1F49532C" w14:paraId="7C3EE551" w14:textId="64138876">
            <w:pPr>
              <w:spacing w:line="259" w:lineRule="auto"/>
              <w:rPr>
                <w:rFonts w:ascii="OpenSans" w:hAnsi="OpenSans" w:eastAsia="OpenSans" w:cs="OpenSans"/>
                <w:sz w:val="19"/>
                <w:szCs w:val="19"/>
              </w:rPr>
            </w:pPr>
            <w:proofErr w:type="spellStart"/>
            <w:r w:rsidRPr="1F49532C">
              <w:rPr>
                <w:rFonts w:ascii="OpenSans" w:hAnsi="OpenSans" w:eastAsia="OpenSans" w:cs="OpenSans"/>
                <w:sz w:val="19"/>
                <w:szCs w:val="19"/>
              </w:rPr>
              <w:t>InvoiceTransRecId</w:t>
            </w:r>
            <w:proofErr w:type="spellEnd"/>
          </w:p>
        </w:tc>
      </w:tr>
      <w:tr w:rsidR="1F49532C" w:rsidTr="1F49532C" w14:paraId="354D9ECF" w14:textId="77777777">
        <w:trPr>
          <w:trHeight w:val="300"/>
        </w:trPr>
        <w:tc>
          <w:tcPr>
            <w:tcW w:w="1140" w:type="dxa"/>
          </w:tcPr>
          <w:p w:rsidR="1F49532C" w:rsidP="1F49532C" w:rsidRDefault="1F49532C" w14:paraId="013B7D3F" w14:textId="17155CBF">
            <w:pPr>
              <w:spacing w:line="259" w:lineRule="auto"/>
              <w:rPr>
                <w:rFonts w:ascii="OpenSans" w:hAnsi="OpenSans" w:eastAsia="OpenSans" w:cs="OpenSans"/>
                <w:sz w:val="19"/>
                <w:szCs w:val="19"/>
              </w:rPr>
            </w:pPr>
            <w:r w:rsidRPr="1F49532C">
              <w:rPr>
                <w:rFonts w:ascii="OpenSans" w:hAnsi="OpenSans" w:eastAsia="OpenSans" w:cs="OpenSans"/>
                <w:sz w:val="19"/>
                <w:szCs w:val="19"/>
              </w:rPr>
              <w:t>Finished Product Nomenclature</w:t>
            </w:r>
          </w:p>
        </w:tc>
        <w:tc>
          <w:tcPr>
            <w:tcW w:w="1185" w:type="dxa"/>
          </w:tcPr>
          <w:p w:rsidRPr="00911432" w:rsidR="1F49532C" w:rsidP="1F49532C" w:rsidRDefault="1F49532C" w14:paraId="44DD7040" w14:textId="30CF1F7F">
            <w:pPr>
              <w:spacing w:line="259" w:lineRule="auto"/>
              <w:rPr>
                <w:rFonts w:ascii="OpenSans" w:hAnsi="OpenSans" w:eastAsia="OpenSans" w:cs="OpenSans"/>
                <w:sz w:val="19"/>
                <w:szCs w:val="19"/>
                <w:lang w:val="ru-RU"/>
              </w:rPr>
            </w:pPr>
            <w:proofErr w:type="spellStart"/>
            <w:r w:rsidRPr="00911432">
              <w:rPr>
                <w:rFonts w:ascii="OpenSans" w:hAnsi="OpenSans" w:eastAsia="OpenSans" w:cs="OpenSans"/>
                <w:sz w:val="19"/>
                <w:szCs w:val="19"/>
                <w:lang w:val="ru-RU"/>
              </w:rPr>
              <w:t>Вінбластин</w:t>
            </w:r>
            <w:proofErr w:type="spellEnd"/>
            <w:r w:rsidRPr="00911432">
              <w:rPr>
                <w:rFonts w:ascii="OpenSans" w:hAnsi="OpenSans" w:eastAsia="OpenSans" w:cs="OpenSans"/>
                <w:sz w:val="19"/>
                <w:szCs w:val="19"/>
                <w:lang w:val="ru-RU"/>
              </w:rPr>
              <w:t xml:space="preserve"> р-н для </w:t>
            </w:r>
            <w:proofErr w:type="spellStart"/>
            <w:r w:rsidRPr="00911432">
              <w:rPr>
                <w:rFonts w:ascii="OpenSans" w:hAnsi="OpenSans" w:eastAsia="OpenSans" w:cs="OpenSans"/>
                <w:sz w:val="19"/>
                <w:szCs w:val="19"/>
                <w:lang w:val="ru-RU"/>
              </w:rPr>
              <w:t>інфузій</w:t>
            </w:r>
            <w:proofErr w:type="spellEnd"/>
            <w:r w:rsidRPr="00911432">
              <w:rPr>
                <w:rFonts w:ascii="OpenSans" w:hAnsi="OpenSans" w:eastAsia="OpenSans" w:cs="OpenSans"/>
                <w:sz w:val="19"/>
                <w:szCs w:val="19"/>
                <w:lang w:val="ru-RU"/>
              </w:rPr>
              <w:t xml:space="preserve"> Х мг 20 мл</w:t>
            </w:r>
          </w:p>
        </w:tc>
        <w:tc>
          <w:tcPr>
            <w:tcW w:w="1995" w:type="dxa"/>
          </w:tcPr>
          <w:p w:rsidR="1F49532C" w:rsidP="1F49532C" w:rsidRDefault="1F49532C" w14:paraId="4BB1E521" w14:textId="2C646817">
            <w:pPr>
              <w:spacing w:line="259" w:lineRule="auto"/>
              <w:rPr>
                <w:rFonts w:ascii="OpenSans" w:hAnsi="OpenSans" w:eastAsia="OpenSans" w:cs="OpenSans"/>
                <w:sz w:val="19"/>
                <w:szCs w:val="19"/>
              </w:rPr>
            </w:pPr>
            <w:r w:rsidRPr="1F49532C">
              <w:rPr>
                <w:rFonts w:ascii="OpenSans" w:hAnsi="OpenSans" w:eastAsia="OpenSans" w:cs="OpenSans"/>
                <w:sz w:val="19"/>
                <w:szCs w:val="19"/>
              </w:rPr>
              <w:t>EcoResProduct.OYP1CGuid → Unicorn.dctsku.Dct1CIntegrationId</w:t>
            </w:r>
          </w:p>
        </w:tc>
        <w:tc>
          <w:tcPr>
            <w:tcW w:w="1948" w:type="dxa"/>
          </w:tcPr>
          <w:p w:rsidR="1F49532C" w:rsidP="1F49532C" w:rsidRDefault="1F49532C" w14:paraId="63DFA612" w14:textId="0E7FFE88">
            <w:pPr>
              <w:spacing w:line="259" w:lineRule="auto"/>
              <w:rPr>
                <w:rFonts w:ascii="OpenSans" w:hAnsi="OpenSans" w:eastAsia="OpenSans" w:cs="OpenSans"/>
                <w:sz w:val="19"/>
                <w:szCs w:val="19"/>
              </w:rPr>
            </w:pPr>
            <w:hyperlink r:id="rId45">
              <w:r w:rsidRPr="1F49532C">
                <w:rPr>
                  <w:rFonts w:ascii="OpenSans" w:hAnsi="OpenSans" w:eastAsia="OpenSans" w:cs="OpenSans"/>
                  <w:sz w:val="19"/>
                  <w:szCs w:val="19"/>
                </w:rPr>
                <w:t>https://yuria-pharm-test.sandbox.operations.dynamics.com/?mi=SysTableBrowser&amp;TableName=EcoResProduct&amp;cmp=CHM</w:t>
              </w:r>
            </w:hyperlink>
          </w:p>
        </w:tc>
        <w:tc>
          <w:tcPr>
            <w:tcW w:w="2014" w:type="dxa"/>
          </w:tcPr>
          <w:p w:rsidR="1F49532C" w:rsidP="1F49532C" w:rsidRDefault="1F49532C" w14:paraId="1FA9D9EA" w14:textId="19A3C119">
            <w:pPr>
              <w:spacing w:line="259" w:lineRule="auto"/>
              <w:rPr>
                <w:rFonts w:ascii="OpenSans" w:hAnsi="OpenSans" w:eastAsia="OpenSans" w:cs="OpenSans"/>
                <w:sz w:val="19"/>
                <w:szCs w:val="19"/>
              </w:rPr>
            </w:pPr>
            <w:r w:rsidRPr="1F49532C">
              <w:rPr>
                <w:rFonts w:ascii="OpenSans" w:hAnsi="OpenSans" w:eastAsia="OpenSans" w:cs="OpenSans"/>
                <w:sz w:val="19"/>
                <w:szCs w:val="19"/>
              </w:rPr>
              <w:t xml:space="preserve">From Unicorn link through </w:t>
            </w:r>
            <w:proofErr w:type="spellStart"/>
            <w:r w:rsidRPr="1F49532C">
              <w:rPr>
                <w:rFonts w:ascii="OpenSans" w:hAnsi="OpenSans" w:eastAsia="OpenSans" w:cs="OpenSans"/>
                <w:sz w:val="19"/>
                <w:szCs w:val="19"/>
              </w:rPr>
              <w:t>ItemGUID</w:t>
            </w:r>
            <w:proofErr w:type="spellEnd"/>
          </w:p>
        </w:tc>
        <w:tc>
          <w:tcPr>
            <w:tcW w:w="1197" w:type="dxa"/>
          </w:tcPr>
          <w:p w:rsidR="1F49532C" w:rsidP="1F49532C" w:rsidRDefault="1F49532C" w14:paraId="4E857FC0" w14:textId="050816A5">
            <w:pPr>
              <w:spacing w:line="259" w:lineRule="auto"/>
              <w:rPr>
                <w:rFonts w:ascii="OpenSans" w:hAnsi="OpenSans" w:eastAsia="OpenSans" w:cs="OpenSans"/>
                <w:sz w:val="19"/>
                <w:szCs w:val="19"/>
              </w:rPr>
            </w:pPr>
          </w:p>
        </w:tc>
      </w:tr>
      <w:tr w:rsidR="1F49532C" w:rsidTr="1F49532C" w14:paraId="6AEAE386" w14:textId="77777777">
        <w:trPr>
          <w:trHeight w:val="300"/>
        </w:trPr>
        <w:tc>
          <w:tcPr>
            <w:tcW w:w="1140" w:type="dxa"/>
          </w:tcPr>
          <w:p w:rsidR="3BECEB54" w:rsidP="1F49532C" w:rsidRDefault="3BECEB54" w14:paraId="6B8875A7" w14:textId="638DE42B">
            <w:pPr>
              <w:spacing w:line="259" w:lineRule="auto"/>
              <w:rPr>
                <w:rFonts w:ascii="OpenSans" w:hAnsi="OpenSans" w:eastAsia="OpenSans" w:cs="OpenSans"/>
                <w:sz w:val="19"/>
                <w:szCs w:val="19"/>
              </w:rPr>
            </w:pPr>
            <w:r w:rsidRPr="1F49532C">
              <w:rPr>
                <w:rFonts w:ascii="OpenSans" w:hAnsi="OpenSans" w:eastAsia="OpenSans" w:cs="OpenSans"/>
                <w:sz w:val="19"/>
                <w:szCs w:val="19"/>
              </w:rPr>
              <w:t>Country of Sale</w:t>
            </w:r>
          </w:p>
        </w:tc>
        <w:tc>
          <w:tcPr>
            <w:tcW w:w="1185" w:type="dxa"/>
          </w:tcPr>
          <w:p w:rsidR="1F49532C" w:rsidP="1F49532C" w:rsidRDefault="1F49532C" w14:paraId="5EF324AC" w14:textId="4094EDBF">
            <w:pPr>
              <w:spacing w:line="259" w:lineRule="auto"/>
              <w:rPr>
                <w:rFonts w:ascii="OpenSans" w:hAnsi="OpenSans" w:eastAsia="OpenSans" w:cs="OpenSans"/>
                <w:sz w:val="19"/>
                <w:szCs w:val="19"/>
              </w:rPr>
            </w:pPr>
            <w:r w:rsidRPr="1F49532C">
              <w:rPr>
                <w:rFonts w:ascii="OpenSans" w:hAnsi="OpenSans" w:eastAsia="OpenSans" w:cs="OpenSans"/>
                <w:sz w:val="19"/>
                <w:szCs w:val="19"/>
              </w:rPr>
              <w:t>UKR</w:t>
            </w:r>
          </w:p>
        </w:tc>
        <w:tc>
          <w:tcPr>
            <w:tcW w:w="1995" w:type="dxa"/>
          </w:tcPr>
          <w:p w:rsidR="1F49532C" w:rsidP="1F49532C" w:rsidRDefault="1F49532C" w14:paraId="458F8A21" w14:textId="20FBD971">
            <w:pPr>
              <w:spacing w:line="259" w:lineRule="auto"/>
              <w:rPr>
                <w:rFonts w:ascii="OpenSans" w:hAnsi="OpenSans" w:eastAsia="OpenSans" w:cs="OpenSans"/>
                <w:sz w:val="19"/>
                <w:szCs w:val="19"/>
              </w:rPr>
            </w:pPr>
            <w:proofErr w:type="spellStart"/>
            <w:r w:rsidRPr="1F49532C">
              <w:rPr>
                <w:rFonts w:ascii="OpenSans" w:hAnsi="OpenSans" w:eastAsia="OpenSans" w:cs="OpenSans"/>
                <w:sz w:val="19"/>
                <w:szCs w:val="19"/>
              </w:rPr>
              <w:t>DirPartyTable</w:t>
            </w:r>
            <w:proofErr w:type="spellEnd"/>
            <w:r w:rsidRPr="1F49532C">
              <w:rPr>
                <w:rFonts w:ascii="OpenSans" w:hAnsi="OpenSans" w:eastAsia="OpenSans" w:cs="OpenSans"/>
                <w:sz w:val="19"/>
                <w:szCs w:val="19"/>
              </w:rPr>
              <w:t>--&gt;</w:t>
            </w:r>
            <w:proofErr w:type="spellStart"/>
            <w:r w:rsidRPr="1F49532C">
              <w:rPr>
                <w:rFonts w:ascii="OpenSans" w:hAnsi="OpenSans" w:eastAsia="OpenSans" w:cs="OpenSans"/>
                <w:sz w:val="19"/>
                <w:szCs w:val="19"/>
              </w:rPr>
              <w:t>LogisticsAddressCountryRegion.CountryRegionId</w:t>
            </w:r>
            <w:proofErr w:type="spellEnd"/>
          </w:p>
        </w:tc>
        <w:tc>
          <w:tcPr>
            <w:tcW w:w="1948" w:type="dxa"/>
          </w:tcPr>
          <w:p w:rsidR="1F49532C" w:rsidP="1F49532C" w:rsidRDefault="1F49532C" w14:paraId="39939FAE" w14:textId="447D47A0">
            <w:pPr>
              <w:spacing w:line="259" w:lineRule="auto"/>
              <w:rPr>
                <w:rFonts w:ascii="OpenSans" w:hAnsi="OpenSans" w:eastAsia="OpenSans" w:cs="OpenSans"/>
                <w:sz w:val="19"/>
                <w:szCs w:val="19"/>
              </w:rPr>
            </w:pPr>
            <w:hyperlink r:id="rId46">
              <w:r w:rsidRPr="1F49532C">
                <w:rPr>
                  <w:rFonts w:ascii="OpenSans" w:hAnsi="OpenSans" w:eastAsia="OpenSans" w:cs="OpenSans"/>
                  <w:sz w:val="19"/>
                  <w:szCs w:val="19"/>
                </w:rPr>
                <w:t>https://yuria-pharm-test.sandbox.operations.dynamics.com/?mi=SysTableBrowser&amp;TableName=LogisticsAddressCountryRegion&amp;cmp=CHM</w:t>
              </w:r>
            </w:hyperlink>
          </w:p>
        </w:tc>
        <w:tc>
          <w:tcPr>
            <w:tcW w:w="2014" w:type="dxa"/>
          </w:tcPr>
          <w:p w:rsidR="1F49532C" w:rsidP="1F49532C" w:rsidRDefault="1F49532C" w14:paraId="1DFB1732" w14:textId="6202E649">
            <w:pPr>
              <w:spacing w:line="259" w:lineRule="auto"/>
              <w:rPr>
                <w:rFonts w:ascii="OpenSans" w:hAnsi="OpenSans" w:eastAsia="OpenSans" w:cs="OpenSans"/>
                <w:sz w:val="19"/>
                <w:szCs w:val="19"/>
              </w:rPr>
            </w:pPr>
            <w:hyperlink r:id="rId47">
              <w:r w:rsidRPr="1F49532C">
                <w:rPr>
                  <w:rFonts w:ascii="OpenSans" w:hAnsi="OpenSans" w:eastAsia="OpenSans" w:cs="OpenSans"/>
                  <w:sz w:val="19"/>
                  <w:szCs w:val="19"/>
                </w:rPr>
                <w:t>https://yuria-pharm-test.sandbox.operations.dynamics.com/data/PartyLocationPostalAddresses</w:t>
              </w:r>
            </w:hyperlink>
          </w:p>
        </w:tc>
        <w:tc>
          <w:tcPr>
            <w:tcW w:w="1197" w:type="dxa"/>
          </w:tcPr>
          <w:p w:rsidR="1F49532C" w:rsidP="1F49532C" w:rsidRDefault="1F49532C" w14:paraId="1E9A8410" w14:textId="14C0EE0C">
            <w:pPr>
              <w:spacing w:line="259" w:lineRule="auto"/>
              <w:rPr>
                <w:rFonts w:ascii="OpenSans" w:hAnsi="OpenSans" w:eastAsia="OpenSans" w:cs="OpenSans"/>
                <w:sz w:val="19"/>
                <w:szCs w:val="19"/>
              </w:rPr>
            </w:pPr>
            <w:proofErr w:type="spellStart"/>
            <w:r w:rsidRPr="1F49532C">
              <w:rPr>
                <w:rFonts w:ascii="OpenSans" w:hAnsi="OpenSans" w:eastAsia="OpenSans" w:cs="OpenSans"/>
                <w:sz w:val="19"/>
                <w:szCs w:val="19"/>
              </w:rPr>
              <w:t>PartyNumber</w:t>
            </w:r>
            <w:proofErr w:type="spellEnd"/>
            <w:r w:rsidRPr="1F49532C">
              <w:rPr>
                <w:rFonts w:ascii="OpenSans" w:hAnsi="OpenSans" w:eastAsia="OpenSans" w:cs="OpenSans"/>
                <w:sz w:val="19"/>
                <w:szCs w:val="19"/>
              </w:rPr>
              <w:t xml:space="preserve"> + </w:t>
            </w:r>
            <w:proofErr w:type="spellStart"/>
            <w:r w:rsidRPr="1F49532C">
              <w:rPr>
                <w:rFonts w:ascii="OpenSans" w:hAnsi="OpenSans" w:eastAsia="OpenSans" w:cs="OpenSans"/>
                <w:sz w:val="19"/>
                <w:szCs w:val="19"/>
              </w:rPr>
              <w:t>LocationId</w:t>
            </w:r>
            <w:proofErr w:type="spellEnd"/>
          </w:p>
        </w:tc>
      </w:tr>
      <w:tr w:rsidR="1F49532C" w:rsidTr="1F49532C" w14:paraId="5661B731" w14:textId="77777777">
        <w:trPr>
          <w:trHeight w:val="300"/>
        </w:trPr>
        <w:tc>
          <w:tcPr>
            <w:tcW w:w="1140" w:type="dxa"/>
          </w:tcPr>
          <w:p w:rsidR="0045890A" w:rsidP="1F49532C" w:rsidRDefault="0045890A" w14:paraId="2BD59E47" w14:textId="183F1B8A">
            <w:pPr>
              <w:spacing w:line="259" w:lineRule="auto"/>
              <w:rPr>
                <w:rFonts w:ascii="OpenSans" w:hAnsi="OpenSans" w:eastAsia="OpenSans" w:cs="OpenSans"/>
                <w:sz w:val="19"/>
                <w:szCs w:val="19"/>
              </w:rPr>
            </w:pPr>
            <w:r w:rsidRPr="1F49532C">
              <w:rPr>
                <w:rFonts w:ascii="OpenSans" w:hAnsi="OpenSans" w:eastAsia="OpenSans" w:cs="OpenSans"/>
                <w:sz w:val="19"/>
                <w:szCs w:val="19"/>
              </w:rPr>
              <w:t>Therapeutic Area</w:t>
            </w:r>
          </w:p>
        </w:tc>
        <w:tc>
          <w:tcPr>
            <w:tcW w:w="1185" w:type="dxa"/>
          </w:tcPr>
          <w:p w:rsidR="1F49532C" w:rsidP="1F49532C" w:rsidRDefault="1F49532C" w14:paraId="4897B7A6" w14:textId="78315FC5">
            <w:pPr>
              <w:spacing w:line="259" w:lineRule="auto"/>
              <w:rPr>
                <w:rFonts w:ascii="OpenSans" w:hAnsi="OpenSans" w:eastAsia="OpenSans" w:cs="OpenSans"/>
                <w:sz w:val="19"/>
                <w:szCs w:val="19"/>
              </w:rPr>
            </w:pPr>
            <w:proofErr w:type="spellStart"/>
            <w:r w:rsidRPr="1F49532C">
              <w:rPr>
                <w:rFonts w:ascii="OpenSans" w:hAnsi="OpenSans" w:eastAsia="OpenSans" w:cs="OpenSans"/>
                <w:sz w:val="19"/>
                <w:szCs w:val="19"/>
              </w:rPr>
              <w:t>відсутній</w:t>
            </w:r>
            <w:proofErr w:type="spellEnd"/>
            <w:r w:rsidRPr="1F49532C">
              <w:rPr>
                <w:rFonts w:ascii="OpenSans" w:hAnsi="OpenSans" w:eastAsia="OpenSans" w:cs="OpenSans"/>
                <w:sz w:val="19"/>
                <w:szCs w:val="19"/>
              </w:rPr>
              <w:t xml:space="preserve"> </w:t>
            </w:r>
            <w:proofErr w:type="spellStart"/>
            <w:r w:rsidRPr="1F49532C">
              <w:rPr>
                <w:rFonts w:ascii="OpenSans" w:hAnsi="OpenSans" w:eastAsia="OpenSans" w:cs="OpenSans"/>
                <w:sz w:val="19"/>
                <w:szCs w:val="19"/>
              </w:rPr>
              <w:t>для</w:t>
            </w:r>
            <w:proofErr w:type="spellEnd"/>
            <w:r w:rsidRPr="1F49532C">
              <w:rPr>
                <w:rFonts w:ascii="OpenSans" w:hAnsi="OpenSans" w:eastAsia="OpenSans" w:cs="OpenSans"/>
                <w:sz w:val="19"/>
                <w:szCs w:val="19"/>
              </w:rPr>
              <w:t xml:space="preserve"> </w:t>
            </w:r>
            <w:proofErr w:type="spellStart"/>
            <w:r w:rsidRPr="1F49532C">
              <w:rPr>
                <w:rFonts w:ascii="OpenSans" w:hAnsi="OpenSans" w:eastAsia="OpenSans" w:cs="OpenSans"/>
                <w:sz w:val="19"/>
                <w:szCs w:val="19"/>
              </w:rPr>
              <w:t>хімотеки</w:t>
            </w:r>
            <w:proofErr w:type="spellEnd"/>
          </w:p>
        </w:tc>
        <w:tc>
          <w:tcPr>
            <w:tcW w:w="1995" w:type="dxa"/>
          </w:tcPr>
          <w:p w:rsidR="1F49532C" w:rsidP="1F49532C" w:rsidRDefault="1F49532C" w14:paraId="58D741B3" w14:textId="551656FB">
            <w:pPr>
              <w:spacing w:line="259" w:lineRule="auto"/>
              <w:rPr>
                <w:rFonts w:ascii="OpenSans" w:hAnsi="OpenSans" w:eastAsia="OpenSans" w:cs="OpenSans"/>
                <w:sz w:val="19"/>
                <w:szCs w:val="19"/>
              </w:rPr>
            </w:pPr>
            <w:proofErr w:type="spellStart"/>
            <w:r w:rsidRPr="1F49532C">
              <w:rPr>
                <w:rFonts w:ascii="OpenSans" w:hAnsi="OpenSans" w:eastAsia="OpenSans" w:cs="OpenSans"/>
                <w:sz w:val="19"/>
                <w:szCs w:val="19"/>
              </w:rPr>
              <w:t>відсутній</w:t>
            </w:r>
            <w:proofErr w:type="spellEnd"/>
            <w:r w:rsidRPr="1F49532C">
              <w:rPr>
                <w:rFonts w:ascii="OpenSans" w:hAnsi="OpenSans" w:eastAsia="OpenSans" w:cs="OpenSans"/>
                <w:sz w:val="19"/>
                <w:szCs w:val="19"/>
              </w:rPr>
              <w:t xml:space="preserve"> </w:t>
            </w:r>
            <w:proofErr w:type="spellStart"/>
            <w:r w:rsidRPr="1F49532C">
              <w:rPr>
                <w:rFonts w:ascii="OpenSans" w:hAnsi="OpenSans" w:eastAsia="OpenSans" w:cs="OpenSans"/>
                <w:sz w:val="19"/>
                <w:szCs w:val="19"/>
              </w:rPr>
              <w:t>для</w:t>
            </w:r>
            <w:proofErr w:type="spellEnd"/>
            <w:r w:rsidRPr="1F49532C">
              <w:rPr>
                <w:rFonts w:ascii="OpenSans" w:hAnsi="OpenSans" w:eastAsia="OpenSans" w:cs="OpenSans"/>
                <w:sz w:val="19"/>
                <w:szCs w:val="19"/>
              </w:rPr>
              <w:t xml:space="preserve"> </w:t>
            </w:r>
            <w:proofErr w:type="spellStart"/>
            <w:r w:rsidRPr="1F49532C">
              <w:rPr>
                <w:rFonts w:ascii="OpenSans" w:hAnsi="OpenSans" w:eastAsia="OpenSans" w:cs="OpenSans"/>
                <w:sz w:val="19"/>
                <w:szCs w:val="19"/>
              </w:rPr>
              <w:t>хімотеки</w:t>
            </w:r>
            <w:proofErr w:type="spellEnd"/>
          </w:p>
        </w:tc>
        <w:tc>
          <w:tcPr>
            <w:tcW w:w="1948" w:type="dxa"/>
          </w:tcPr>
          <w:p w:rsidR="1F49532C" w:rsidP="1F49532C" w:rsidRDefault="1F49532C" w14:paraId="3FC48101" w14:textId="408175FA">
            <w:pPr>
              <w:spacing w:line="259" w:lineRule="auto"/>
              <w:rPr>
                <w:rFonts w:ascii="OpenSans" w:hAnsi="OpenSans" w:eastAsia="OpenSans" w:cs="OpenSans"/>
                <w:sz w:val="19"/>
                <w:szCs w:val="19"/>
              </w:rPr>
            </w:pPr>
            <w:proofErr w:type="spellStart"/>
            <w:r w:rsidRPr="1F49532C">
              <w:rPr>
                <w:rFonts w:ascii="OpenSans" w:hAnsi="OpenSans" w:eastAsia="OpenSans" w:cs="OpenSans"/>
                <w:sz w:val="19"/>
                <w:szCs w:val="19"/>
              </w:rPr>
              <w:t>відсутній</w:t>
            </w:r>
            <w:proofErr w:type="spellEnd"/>
            <w:r w:rsidRPr="1F49532C">
              <w:rPr>
                <w:rFonts w:ascii="OpenSans" w:hAnsi="OpenSans" w:eastAsia="OpenSans" w:cs="OpenSans"/>
                <w:sz w:val="19"/>
                <w:szCs w:val="19"/>
              </w:rPr>
              <w:t xml:space="preserve"> </w:t>
            </w:r>
            <w:proofErr w:type="spellStart"/>
            <w:r w:rsidRPr="1F49532C">
              <w:rPr>
                <w:rFonts w:ascii="OpenSans" w:hAnsi="OpenSans" w:eastAsia="OpenSans" w:cs="OpenSans"/>
                <w:sz w:val="19"/>
                <w:szCs w:val="19"/>
              </w:rPr>
              <w:t>для</w:t>
            </w:r>
            <w:proofErr w:type="spellEnd"/>
            <w:r w:rsidRPr="1F49532C">
              <w:rPr>
                <w:rFonts w:ascii="OpenSans" w:hAnsi="OpenSans" w:eastAsia="OpenSans" w:cs="OpenSans"/>
                <w:sz w:val="19"/>
                <w:szCs w:val="19"/>
              </w:rPr>
              <w:t xml:space="preserve"> </w:t>
            </w:r>
            <w:proofErr w:type="spellStart"/>
            <w:r w:rsidRPr="1F49532C">
              <w:rPr>
                <w:rFonts w:ascii="OpenSans" w:hAnsi="OpenSans" w:eastAsia="OpenSans" w:cs="OpenSans"/>
                <w:sz w:val="19"/>
                <w:szCs w:val="19"/>
              </w:rPr>
              <w:t>хімотеки</w:t>
            </w:r>
            <w:proofErr w:type="spellEnd"/>
          </w:p>
        </w:tc>
        <w:tc>
          <w:tcPr>
            <w:tcW w:w="2014" w:type="dxa"/>
          </w:tcPr>
          <w:p w:rsidR="1F49532C" w:rsidP="1F49532C" w:rsidRDefault="1F49532C" w14:paraId="4C533D0A" w14:textId="1781FB01">
            <w:pPr>
              <w:spacing w:line="259" w:lineRule="auto"/>
              <w:rPr>
                <w:rFonts w:ascii="OpenSans" w:hAnsi="OpenSans" w:eastAsia="OpenSans" w:cs="OpenSans"/>
                <w:sz w:val="19"/>
                <w:szCs w:val="19"/>
              </w:rPr>
            </w:pPr>
            <w:proofErr w:type="spellStart"/>
            <w:r w:rsidRPr="1F49532C">
              <w:rPr>
                <w:rFonts w:ascii="OpenSans" w:hAnsi="OpenSans" w:eastAsia="OpenSans" w:cs="OpenSans"/>
                <w:sz w:val="19"/>
                <w:szCs w:val="19"/>
              </w:rPr>
              <w:t>відсутній</w:t>
            </w:r>
            <w:proofErr w:type="spellEnd"/>
            <w:r w:rsidRPr="1F49532C">
              <w:rPr>
                <w:rFonts w:ascii="OpenSans" w:hAnsi="OpenSans" w:eastAsia="OpenSans" w:cs="OpenSans"/>
                <w:sz w:val="19"/>
                <w:szCs w:val="19"/>
              </w:rPr>
              <w:t xml:space="preserve"> </w:t>
            </w:r>
            <w:proofErr w:type="spellStart"/>
            <w:r w:rsidRPr="1F49532C">
              <w:rPr>
                <w:rFonts w:ascii="OpenSans" w:hAnsi="OpenSans" w:eastAsia="OpenSans" w:cs="OpenSans"/>
                <w:sz w:val="19"/>
                <w:szCs w:val="19"/>
              </w:rPr>
              <w:t>для</w:t>
            </w:r>
            <w:proofErr w:type="spellEnd"/>
            <w:r w:rsidRPr="1F49532C">
              <w:rPr>
                <w:rFonts w:ascii="OpenSans" w:hAnsi="OpenSans" w:eastAsia="OpenSans" w:cs="OpenSans"/>
                <w:sz w:val="19"/>
                <w:szCs w:val="19"/>
              </w:rPr>
              <w:t xml:space="preserve"> </w:t>
            </w:r>
            <w:proofErr w:type="spellStart"/>
            <w:r w:rsidRPr="1F49532C">
              <w:rPr>
                <w:rFonts w:ascii="OpenSans" w:hAnsi="OpenSans" w:eastAsia="OpenSans" w:cs="OpenSans"/>
                <w:sz w:val="19"/>
                <w:szCs w:val="19"/>
              </w:rPr>
              <w:t>хімотеки</w:t>
            </w:r>
            <w:proofErr w:type="spellEnd"/>
          </w:p>
        </w:tc>
        <w:tc>
          <w:tcPr>
            <w:tcW w:w="1197" w:type="dxa"/>
          </w:tcPr>
          <w:p w:rsidR="1F49532C" w:rsidP="1F49532C" w:rsidRDefault="1F49532C" w14:paraId="4DDB62EA" w14:textId="0A37B7A1">
            <w:pPr>
              <w:spacing w:line="259" w:lineRule="auto"/>
              <w:rPr>
                <w:rFonts w:ascii="OpenSans" w:hAnsi="OpenSans" w:eastAsia="OpenSans" w:cs="OpenSans"/>
                <w:sz w:val="19"/>
                <w:szCs w:val="19"/>
              </w:rPr>
            </w:pPr>
          </w:p>
        </w:tc>
      </w:tr>
      <w:tr w:rsidR="1F49532C" w:rsidTr="1F49532C" w14:paraId="207376B3" w14:textId="77777777">
        <w:trPr>
          <w:trHeight w:val="300"/>
        </w:trPr>
        <w:tc>
          <w:tcPr>
            <w:tcW w:w="1140" w:type="dxa"/>
          </w:tcPr>
          <w:p w:rsidR="12B40A6F" w:rsidP="1F49532C" w:rsidRDefault="12B40A6F" w14:paraId="3DA47F63" w14:textId="23B5781F">
            <w:pPr>
              <w:spacing w:line="259" w:lineRule="auto"/>
              <w:rPr>
                <w:rFonts w:ascii="OpenSans" w:hAnsi="OpenSans" w:eastAsia="OpenSans" w:cs="OpenSans"/>
                <w:sz w:val="19"/>
                <w:szCs w:val="19"/>
              </w:rPr>
            </w:pPr>
            <w:r w:rsidRPr="1F49532C">
              <w:rPr>
                <w:rFonts w:ascii="OpenSans" w:hAnsi="OpenSans" w:eastAsia="OpenSans" w:cs="OpenSans"/>
                <w:sz w:val="19"/>
                <w:szCs w:val="19"/>
              </w:rPr>
              <w:t>Business Unit</w:t>
            </w:r>
          </w:p>
        </w:tc>
        <w:tc>
          <w:tcPr>
            <w:tcW w:w="1185" w:type="dxa"/>
          </w:tcPr>
          <w:p w:rsidR="1F49532C" w:rsidP="1F49532C" w:rsidRDefault="1F49532C" w14:paraId="043EDA7D" w14:textId="11530268">
            <w:pPr>
              <w:spacing w:line="259" w:lineRule="auto"/>
              <w:rPr>
                <w:rFonts w:ascii="OpenSans" w:hAnsi="OpenSans" w:eastAsia="OpenSans" w:cs="OpenSans"/>
                <w:sz w:val="19"/>
                <w:szCs w:val="19"/>
              </w:rPr>
            </w:pPr>
            <w:proofErr w:type="spellStart"/>
            <w:r w:rsidRPr="1F49532C">
              <w:rPr>
                <w:rFonts w:ascii="OpenSans" w:hAnsi="OpenSans" w:eastAsia="OpenSans" w:cs="OpenSans"/>
                <w:sz w:val="19"/>
                <w:szCs w:val="19"/>
              </w:rPr>
              <w:t>Хімотека</w:t>
            </w:r>
            <w:proofErr w:type="spellEnd"/>
          </w:p>
        </w:tc>
        <w:tc>
          <w:tcPr>
            <w:tcW w:w="1995" w:type="dxa"/>
          </w:tcPr>
          <w:p w:rsidR="1F49532C" w:rsidP="1F49532C" w:rsidRDefault="1F49532C" w14:paraId="1486303A" w14:textId="4512062B">
            <w:pPr>
              <w:spacing w:line="259" w:lineRule="auto"/>
              <w:rPr>
                <w:rFonts w:ascii="OpenSans" w:hAnsi="OpenSans" w:eastAsia="OpenSans" w:cs="OpenSans"/>
                <w:sz w:val="19"/>
                <w:szCs w:val="19"/>
              </w:rPr>
            </w:pPr>
            <w:proofErr w:type="spellStart"/>
            <w:r w:rsidRPr="1F49532C">
              <w:rPr>
                <w:rFonts w:ascii="OpenSans" w:hAnsi="OpenSans" w:eastAsia="OpenSans" w:cs="OpenSans"/>
                <w:sz w:val="19"/>
                <w:szCs w:val="19"/>
              </w:rPr>
              <w:t>Константа</w:t>
            </w:r>
            <w:proofErr w:type="spellEnd"/>
          </w:p>
        </w:tc>
        <w:tc>
          <w:tcPr>
            <w:tcW w:w="1948" w:type="dxa"/>
          </w:tcPr>
          <w:p w:rsidR="1F49532C" w:rsidP="1F49532C" w:rsidRDefault="1F49532C" w14:paraId="43F989A8" w14:textId="23C02E4B">
            <w:pPr>
              <w:spacing w:line="259" w:lineRule="auto"/>
              <w:rPr>
                <w:rFonts w:ascii="OpenSans" w:hAnsi="OpenSans" w:eastAsia="OpenSans" w:cs="OpenSans"/>
                <w:sz w:val="19"/>
                <w:szCs w:val="19"/>
              </w:rPr>
            </w:pPr>
          </w:p>
        </w:tc>
        <w:tc>
          <w:tcPr>
            <w:tcW w:w="2014" w:type="dxa"/>
          </w:tcPr>
          <w:p w:rsidR="1F49532C" w:rsidP="1F49532C" w:rsidRDefault="1F49532C" w14:paraId="19C6045B" w14:textId="5142ABBE">
            <w:pPr>
              <w:spacing w:line="259" w:lineRule="auto"/>
              <w:rPr>
                <w:rFonts w:ascii="OpenSans" w:hAnsi="OpenSans" w:eastAsia="OpenSans" w:cs="OpenSans"/>
                <w:sz w:val="19"/>
                <w:szCs w:val="19"/>
              </w:rPr>
            </w:pPr>
          </w:p>
        </w:tc>
        <w:tc>
          <w:tcPr>
            <w:tcW w:w="1197" w:type="dxa"/>
          </w:tcPr>
          <w:p w:rsidR="1F49532C" w:rsidP="1F49532C" w:rsidRDefault="1F49532C" w14:paraId="220CD384" w14:textId="5E78269E">
            <w:pPr>
              <w:spacing w:line="259" w:lineRule="auto"/>
              <w:rPr>
                <w:rFonts w:ascii="OpenSans" w:hAnsi="OpenSans" w:eastAsia="OpenSans" w:cs="OpenSans"/>
                <w:sz w:val="19"/>
                <w:szCs w:val="19"/>
              </w:rPr>
            </w:pPr>
          </w:p>
        </w:tc>
      </w:tr>
      <w:tr w:rsidR="1F49532C" w:rsidTr="1F49532C" w14:paraId="2B7868E6" w14:textId="77777777">
        <w:trPr>
          <w:trHeight w:val="300"/>
        </w:trPr>
        <w:tc>
          <w:tcPr>
            <w:tcW w:w="1140" w:type="dxa"/>
          </w:tcPr>
          <w:p w:rsidR="4A8F041C" w:rsidP="1F49532C" w:rsidRDefault="4A8F041C" w14:paraId="152BC3EE" w14:textId="303CC98B">
            <w:pPr>
              <w:spacing w:line="259" w:lineRule="auto"/>
              <w:rPr>
                <w:rFonts w:ascii="OpenSans" w:hAnsi="OpenSans" w:eastAsia="OpenSans" w:cs="OpenSans"/>
                <w:sz w:val="19"/>
                <w:szCs w:val="19"/>
              </w:rPr>
            </w:pPr>
            <w:r w:rsidRPr="1F49532C">
              <w:rPr>
                <w:rFonts w:ascii="OpenSans" w:hAnsi="OpenSans" w:eastAsia="OpenSans" w:cs="OpenSans"/>
                <w:sz w:val="19"/>
                <w:szCs w:val="19"/>
              </w:rPr>
              <w:t>Production Site</w:t>
            </w:r>
          </w:p>
        </w:tc>
        <w:tc>
          <w:tcPr>
            <w:tcW w:w="1185" w:type="dxa"/>
          </w:tcPr>
          <w:p w:rsidR="1F49532C" w:rsidP="1F49532C" w:rsidRDefault="1F49532C" w14:paraId="40C0D81D" w14:textId="35776E5F">
            <w:pPr>
              <w:spacing w:line="259" w:lineRule="auto"/>
              <w:rPr>
                <w:rFonts w:ascii="OpenSans" w:hAnsi="OpenSans" w:eastAsia="OpenSans" w:cs="OpenSans"/>
                <w:sz w:val="19"/>
                <w:szCs w:val="19"/>
              </w:rPr>
            </w:pPr>
          </w:p>
        </w:tc>
        <w:tc>
          <w:tcPr>
            <w:tcW w:w="1995" w:type="dxa"/>
          </w:tcPr>
          <w:p w:rsidR="1F49532C" w:rsidP="1F49532C" w:rsidRDefault="1F49532C" w14:paraId="778180B4" w14:textId="1BDC955E">
            <w:pPr>
              <w:spacing w:line="259" w:lineRule="auto"/>
              <w:rPr>
                <w:rFonts w:ascii="OpenSans" w:hAnsi="OpenSans" w:eastAsia="OpenSans" w:cs="OpenSans"/>
                <w:sz w:val="19"/>
                <w:szCs w:val="19"/>
              </w:rPr>
            </w:pPr>
            <w:r w:rsidRPr="1F49532C">
              <w:rPr>
                <w:rFonts w:ascii="OpenSans" w:hAnsi="OpenSans" w:eastAsia="OpenSans" w:cs="OpenSans"/>
                <w:sz w:val="19"/>
                <w:szCs w:val="19"/>
              </w:rPr>
              <w:t xml:space="preserve">Located in Unicorn </w:t>
            </w:r>
            <w:proofErr w:type="spellStart"/>
            <w:r w:rsidRPr="1F49532C">
              <w:rPr>
                <w:rFonts w:ascii="OpenSans" w:hAnsi="OpenSans" w:eastAsia="OpenSans" w:cs="OpenSans"/>
                <w:sz w:val="19"/>
                <w:szCs w:val="19"/>
              </w:rPr>
              <w:t>DctProductionSites.Name</w:t>
            </w:r>
            <w:proofErr w:type="spellEnd"/>
            <w:r w:rsidRPr="1F49532C">
              <w:rPr>
                <w:rFonts w:ascii="OpenSans" w:hAnsi="OpenSans" w:eastAsia="OpenSans" w:cs="OpenSans"/>
                <w:sz w:val="19"/>
                <w:szCs w:val="19"/>
              </w:rPr>
              <w:t xml:space="preserve"> </w:t>
            </w:r>
          </w:p>
        </w:tc>
        <w:tc>
          <w:tcPr>
            <w:tcW w:w="1948" w:type="dxa"/>
          </w:tcPr>
          <w:p w:rsidR="1F49532C" w:rsidP="1F49532C" w:rsidRDefault="1F49532C" w14:paraId="583514AE" w14:textId="382563F8">
            <w:pPr>
              <w:spacing w:line="259" w:lineRule="auto"/>
              <w:rPr>
                <w:rFonts w:ascii="OpenSans" w:hAnsi="OpenSans" w:eastAsia="OpenSans" w:cs="OpenSans"/>
                <w:sz w:val="19"/>
                <w:szCs w:val="19"/>
              </w:rPr>
            </w:pPr>
          </w:p>
        </w:tc>
        <w:tc>
          <w:tcPr>
            <w:tcW w:w="2014" w:type="dxa"/>
          </w:tcPr>
          <w:p w:rsidR="1F49532C" w:rsidP="1F49532C" w:rsidRDefault="1F49532C" w14:paraId="27D9BD3F" w14:textId="2F1E7F10">
            <w:pPr>
              <w:spacing w:line="259" w:lineRule="auto"/>
              <w:rPr>
                <w:rFonts w:ascii="OpenSans" w:hAnsi="OpenSans" w:eastAsia="OpenSans" w:cs="OpenSans"/>
                <w:sz w:val="19"/>
                <w:szCs w:val="19"/>
              </w:rPr>
            </w:pPr>
          </w:p>
        </w:tc>
        <w:tc>
          <w:tcPr>
            <w:tcW w:w="1197" w:type="dxa"/>
          </w:tcPr>
          <w:p w:rsidR="1F49532C" w:rsidP="1F49532C" w:rsidRDefault="1F49532C" w14:paraId="12BB094A" w14:textId="6EEBB5CA">
            <w:pPr>
              <w:spacing w:line="259" w:lineRule="auto"/>
              <w:rPr>
                <w:rFonts w:ascii="OpenSans" w:hAnsi="OpenSans" w:eastAsia="OpenSans" w:cs="OpenSans"/>
                <w:sz w:val="19"/>
                <w:szCs w:val="19"/>
              </w:rPr>
            </w:pPr>
          </w:p>
        </w:tc>
      </w:tr>
    </w:tbl>
    <w:p w:rsidR="1F49532C" w:rsidP="1F49532C" w:rsidRDefault="1F49532C" w14:paraId="515BD113" w14:textId="24B90C36">
      <w:pPr>
        <w:pStyle w:val="NormalWeb"/>
        <w:spacing w:before="0" w:beforeAutospacing="0" w:after="0" w:afterAutospacing="0"/>
        <w:rPr>
          <w:rFonts w:ascii="OpenSans" w:hAnsi="OpenSans" w:cs="Open Sans"/>
          <w:b/>
          <w:bCs/>
          <w:lang w:val="uk-UA"/>
        </w:rPr>
      </w:pPr>
    </w:p>
    <w:p w:rsidR="2A117486" w:rsidP="1F49532C" w:rsidRDefault="2A117486" w14:paraId="4393A0FC" w14:textId="168171CD">
      <w:pPr>
        <w:pStyle w:val="Heading3"/>
        <w:spacing w:before="240" w:after="120" w:line="259" w:lineRule="auto"/>
        <w:ind w:left="990" w:hanging="990"/>
      </w:pPr>
      <w:r w:rsidRPr="1F49532C">
        <w:rPr>
          <w:rFonts w:ascii="OpenSans" w:hAnsi="OpenSans" w:eastAsia="OpenSans" w:cs="OpenSans"/>
          <w:color w:val="000000" w:themeColor="text1"/>
          <w:sz w:val="32"/>
          <w:szCs w:val="32"/>
        </w:rPr>
        <w:t>Unicorn</w:t>
      </w:r>
    </w:p>
    <w:p w:rsidR="2A117486" w:rsidP="1F49532C" w:rsidRDefault="2A117486" w14:paraId="44C5FBFC" w14:textId="1CCEB982">
      <w:pPr>
        <w:rPr>
          <w:lang w:val="uk-UA"/>
        </w:rPr>
      </w:pPr>
      <w:proofErr w:type="spellStart"/>
      <w:r w:rsidRPr="1F49532C">
        <w:rPr>
          <w:rFonts w:ascii="OpenSans" w:hAnsi="OpenSans" w:cs="Open Sans"/>
          <w:lang w:val="uk-UA"/>
        </w:rPr>
        <w:t>Data</w:t>
      </w:r>
      <w:proofErr w:type="spellEnd"/>
      <w:r w:rsidRPr="1F49532C">
        <w:rPr>
          <w:rFonts w:ascii="OpenSans" w:hAnsi="OpenSans" w:cs="Open Sans"/>
          <w:lang w:val="uk-UA"/>
        </w:rPr>
        <w:t xml:space="preserve"> </w:t>
      </w:r>
      <w:proofErr w:type="spellStart"/>
      <w:r w:rsidRPr="1F49532C">
        <w:rPr>
          <w:rFonts w:ascii="OpenSans" w:hAnsi="OpenSans" w:cs="Open Sans"/>
          <w:lang w:val="uk-UA"/>
        </w:rPr>
        <w:t>Model</w:t>
      </w:r>
      <w:proofErr w:type="spellEnd"/>
      <w:r w:rsidRPr="1F49532C">
        <w:rPr>
          <w:rFonts w:ascii="OpenSans" w:hAnsi="OpenSans" w:cs="Open Sans"/>
          <w:lang w:val="uk-UA"/>
        </w:rPr>
        <w:t xml:space="preserve"> </w:t>
      </w:r>
      <w:proofErr w:type="spellStart"/>
      <w:r w:rsidRPr="1F49532C">
        <w:rPr>
          <w:rFonts w:ascii="OpenSans" w:hAnsi="OpenSans" w:cs="Open Sans"/>
          <w:lang w:val="uk-UA"/>
        </w:rPr>
        <w:t>Dimension</w:t>
      </w:r>
      <w:proofErr w:type="spellEnd"/>
      <w:r w:rsidRPr="1F49532C">
        <w:rPr>
          <w:rFonts w:ascii="OpenSans" w:hAnsi="OpenSans" w:cs="Open Sans"/>
          <w:lang w:val="uk-UA"/>
        </w:rPr>
        <w:t xml:space="preserve"> </w:t>
      </w:r>
      <w:proofErr w:type="spellStart"/>
      <w:r w:rsidRPr="1F49532C">
        <w:rPr>
          <w:rFonts w:ascii="OpenSans" w:hAnsi="OpenSans" w:cs="Open Sans"/>
          <w:lang w:val="uk-UA"/>
        </w:rPr>
        <w:t>Logic</w:t>
      </w:r>
      <w:proofErr w:type="spellEnd"/>
    </w:p>
    <w:p w:rsidR="1F49532C" w:rsidP="1F49532C" w:rsidRDefault="1F49532C" w14:paraId="3797CFF4" w14:textId="28FE2FB8">
      <w:pPr>
        <w:pStyle w:val="NormalWeb"/>
        <w:spacing w:before="0" w:beforeAutospacing="0" w:after="0" w:afterAutospacing="0"/>
        <w:rPr>
          <w:rFonts w:ascii="OpenSans" w:hAnsi="OpenSans" w:cs="Open Sans"/>
          <w:lang w:val="uk-UA"/>
        </w:rPr>
      </w:pPr>
    </w:p>
    <w:tbl>
      <w:tblPr>
        <w:tblStyle w:val="TableGridLight"/>
        <w:tblW w:w="0" w:type="auto"/>
        <w:tblLook w:val="04A0" w:firstRow="1" w:lastRow="0" w:firstColumn="1" w:lastColumn="0" w:noHBand="0" w:noVBand="1"/>
      </w:tblPr>
      <w:tblGrid>
        <w:gridCol w:w="4666"/>
        <w:gridCol w:w="4684"/>
      </w:tblGrid>
      <w:tr w:rsidR="1F49532C" w:rsidTr="1F49532C" w14:paraId="43D61EF7" w14:textId="77777777">
        <w:trPr>
          <w:trHeight w:val="300"/>
        </w:trPr>
        <w:tc>
          <w:tcPr>
            <w:tcW w:w="4736" w:type="dxa"/>
            <w:shd w:val="clear" w:color="auto" w:fill="000000" w:themeFill="text1"/>
            <w:vAlign w:val="center"/>
          </w:tcPr>
          <w:p w:rsidR="5C2471C0" w:rsidP="1F49532C" w:rsidRDefault="5C2471C0" w14:paraId="5B34518D" w14:textId="5A08788F">
            <w:pPr>
              <w:spacing w:before="120" w:after="120"/>
              <w:jc w:val="center"/>
              <w:rPr>
                <w:rFonts w:ascii="OpenSans" w:hAnsi="OpenSans" w:cs="OpenSans"/>
                <w:sz w:val="19"/>
                <w:szCs w:val="19"/>
              </w:rPr>
            </w:pPr>
            <w:r w:rsidRPr="1F49532C">
              <w:rPr>
                <w:rFonts w:ascii="OpenSans" w:hAnsi="OpenSans" w:cs="OpenSans"/>
                <w:sz w:val="19"/>
                <w:szCs w:val="19"/>
              </w:rPr>
              <w:t>Dimension Name</w:t>
            </w:r>
          </w:p>
        </w:tc>
        <w:tc>
          <w:tcPr>
            <w:tcW w:w="4734" w:type="dxa"/>
            <w:shd w:val="clear" w:color="auto" w:fill="000000" w:themeFill="text1"/>
            <w:vAlign w:val="center"/>
          </w:tcPr>
          <w:p w:rsidR="5C2471C0" w:rsidP="1F49532C" w:rsidRDefault="5C2471C0" w14:paraId="330E0A57" w14:textId="24DFDAB7">
            <w:pPr>
              <w:spacing w:before="120" w:after="120"/>
              <w:jc w:val="center"/>
              <w:rPr>
                <w:rFonts w:ascii="OpenSans" w:hAnsi="OpenSans" w:cs="OpenSans"/>
                <w:sz w:val="19"/>
                <w:szCs w:val="19"/>
              </w:rPr>
            </w:pPr>
            <w:r w:rsidRPr="1F49532C">
              <w:rPr>
                <w:rFonts w:ascii="OpenSans" w:hAnsi="OpenSans" w:cs="OpenSans"/>
                <w:sz w:val="19"/>
                <w:szCs w:val="19"/>
              </w:rPr>
              <w:t xml:space="preserve">Table </w:t>
            </w:r>
            <w:r w:rsidRPr="1F49532C" w:rsidR="1F49532C">
              <w:rPr>
                <w:rFonts w:ascii="OpenSans" w:hAnsi="OpenSans" w:cs="OpenSans"/>
                <w:sz w:val="19"/>
                <w:szCs w:val="19"/>
              </w:rPr>
              <w:t>Name</w:t>
            </w:r>
          </w:p>
        </w:tc>
      </w:tr>
      <w:tr w:rsidR="1F49532C" w:rsidTr="1F49532C" w14:paraId="2B1FBD43" w14:textId="77777777">
        <w:trPr>
          <w:trHeight w:val="300"/>
        </w:trPr>
        <w:tc>
          <w:tcPr>
            <w:tcW w:w="4736" w:type="dxa"/>
          </w:tcPr>
          <w:p w:rsidR="250F3796" w:rsidP="1F49532C" w:rsidRDefault="250F3796" w14:paraId="4E0FD3C6" w14:textId="1FD370B6">
            <w:pPr>
              <w:spacing w:line="259" w:lineRule="auto"/>
              <w:rPr>
                <w:rFonts w:ascii="OpenSans" w:hAnsi="OpenSans" w:eastAsia="OpenSans" w:cs="OpenSans"/>
                <w:sz w:val="19"/>
                <w:szCs w:val="19"/>
              </w:rPr>
            </w:pPr>
            <w:r w:rsidRPr="1F49532C">
              <w:rPr>
                <w:rFonts w:ascii="OpenSans" w:hAnsi="OpenSans" w:eastAsia="OpenSans" w:cs="OpenSans"/>
                <w:sz w:val="19"/>
                <w:szCs w:val="19"/>
              </w:rPr>
              <w:t>Product</w:t>
            </w:r>
          </w:p>
        </w:tc>
        <w:tc>
          <w:tcPr>
            <w:tcW w:w="4734" w:type="dxa"/>
          </w:tcPr>
          <w:p w:rsidR="1F49532C" w:rsidP="1F49532C" w:rsidRDefault="1F49532C" w14:paraId="0730AA0A" w14:textId="3FF07B91">
            <w:pPr>
              <w:spacing w:line="259" w:lineRule="auto"/>
              <w:rPr>
                <w:rFonts w:ascii="OpenSans" w:hAnsi="OpenSans" w:eastAsia="OpenSans" w:cs="OpenSans"/>
                <w:sz w:val="19"/>
                <w:szCs w:val="19"/>
              </w:rPr>
            </w:pPr>
            <w:proofErr w:type="spellStart"/>
            <w:r w:rsidRPr="1F49532C">
              <w:rPr>
                <w:rFonts w:ascii="OpenSans" w:hAnsi="OpenSans" w:eastAsia="OpenSans" w:cs="OpenSans"/>
                <w:sz w:val="19"/>
                <w:szCs w:val="19"/>
              </w:rPr>
              <w:t>DctBrands</w:t>
            </w:r>
            <w:proofErr w:type="spellEnd"/>
            <w:r w:rsidRPr="1F49532C">
              <w:rPr>
                <w:rFonts w:ascii="OpenSans" w:hAnsi="OpenSans" w:eastAsia="OpenSans" w:cs="OpenSans"/>
                <w:sz w:val="19"/>
                <w:szCs w:val="19"/>
              </w:rPr>
              <w:t xml:space="preserve">, </w:t>
            </w:r>
            <w:proofErr w:type="spellStart"/>
            <w:r w:rsidRPr="1F49532C">
              <w:rPr>
                <w:rFonts w:ascii="OpenSans" w:hAnsi="OpenSans" w:eastAsia="OpenSans" w:cs="OpenSans"/>
                <w:sz w:val="19"/>
                <w:szCs w:val="19"/>
              </w:rPr>
              <w:t>DctProduct</w:t>
            </w:r>
            <w:proofErr w:type="spellEnd"/>
          </w:p>
        </w:tc>
      </w:tr>
      <w:tr w:rsidR="1F49532C" w:rsidTr="1F49532C" w14:paraId="5AC73A76" w14:textId="77777777">
        <w:trPr>
          <w:trHeight w:val="300"/>
        </w:trPr>
        <w:tc>
          <w:tcPr>
            <w:tcW w:w="4736" w:type="dxa"/>
          </w:tcPr>
          <w:p w:rsidR="7FDF7939" w:rsidP="1F49532C" w:rsidRDefault="7FDF7939" w14:paraId="0728A70F" w14:textId="0EF82678">
            <w:pPr>
              <w:spacing w:line="259" w:lineRule="auto"/>
            </w:pPr>
            <w:r w:rsidRPr="1F49532C">
              <w:rPr>
                <w:rFonts w:ascii="OpenSans" w:hAnsi="OpenSans" w:eastAsia="OpenSans" w:cs="OpenSans"/>
                <w:sz w:val="19"/>
                <w:szCs w:val="19"/>
              </w:rPr>
              <w:t>Production  Site</w:t>
            </w:r>
          </w:p>
        </w:tc>
        <w:tc>
          <w:tcPr>
            <w:tcW w:w="4734" w:type="dxa"/>
          </w:tcPr>
          <w:p w:rsidR="1F49532C" w:rsidP="1F49532C" w:rsidRDefault="1F49532C" w14:paraId="25586793" w14:textId="53EE2400">
            <w:pPr>
              <w:spacing w:line="259" w:lineRule="auto"/>
              <w:rPr>
                <w:rFonts w:ascii="OpenSans" w:hAnsi="OpenSans" w:eastAsia="OpenSans" w:cs="OpenSans"/>
                <w:sz w:val="19"/>
                <w:szCs w:val="19"/>
              </w:rPr>
            </w:pPr>
            <w:proofErr w:type="spellStart"/>
            <w:r w:rsidRPr="1F49532C">
              <w:rPr>
                <w:rFonts w:ascii="OpenSans" w:hAnsi="OpenSans" w:eastAsia="OpenSans" w:cs="OpenSans"/>
                <w:sz w:val="19"/>
                <w:szCs w:val="19"/>
              </w:rPr>
              <w:t>DctProductionSite</w:t>
            </w:r>
            <w:proofErr w:type="spellEnd"/>
          </w:p>
        </w:tc>
      </w:tr>
      <w:tr w:rsidR="1F49532C" w:rsidTr="1F49532C" w14:paraId="2C4FFEFE" w14:textId="77777777">
        <w:trPr>
          <w:trHeight w:val="300"/>
        </w:trPr>
        <w:tc>
          <w:tcPr>
            <w:tcW w:w="4736" w:type="dxa"/>
          </w:tcPr>
          <w:p w:rsidR="04712FD1" w:rsidP="1F49532C" w:rsidRDefault="04712FD1" w14:paraId="2C93E286" w14:textId="6A41C5CC">
            <w:pPr>
              <w:spacing w:line="259" w:lineRule="auto"/>
              <w:rPr>
                <w:rFonts w:ascii="OpenSans" w:hAnsi="OpenSans" w:eastAsia="OpenSans" w:cs="OpenSans"/>
                <w:sz w:val="19"/>
                <w:szCs w:val="19"/>
              </w:rPr>
            </w:pPr>
            <w:r w:rsidRPr="1F49532C">
              <w:rPr>
                <w:rFonts w:ascii="OpenSans" w:hAnsi="OpenSans" w:eastAsia="OpenSans" w:cs="OpenSans"/>
                <w:sz w:val="19"/>
                <w:szCs w:val="19"/>
              </w:rPr>
              <w:t>Product Domain</w:t>
            </w:r>
            <w:r w:rsidRPr="1F49532C" w:rsidR="1F49532C">
              <w:rPr>
                <w:rFonts w:ascii="OpenSans" w:hAnsi="OpenSans" w:eastAsia="OpenSans" w:cs="OpenSans"/>
                <w:sz w:val="19"/>
                <w:szCs w:val="19"/>
              </w:rPr>
              <w:t xml:space="preserve"> (Health/Beauty)</w:t>
            </w:r>
          </w:p>
        </w:tc>
        <w:tc>
          <w:tcPr>
            <w:tcW w:w="4734" w:type="dxa"/>
          </w:tcPr>
          <w:p w:rsidR="1F49532C" w:rsidP="1F49532C" w:rsidRDefault="1F49532C" w14:paraId="5AB4B461" w14:textId="30F2EA43">
            <w:pPr>
              <w:spacing w:line="259" w:lineRule="auto"/>
              <w:rPr>
                <w:rFonts w:ascii="OpenSans" w:hAnsi="OpenSans" w:eastAsia="OpenSans" w:cs="OpenSans"/>
                <w:sz w:val="19"/>
                <w:szCs w:val="19"/>
              </w:rPr>
            </w:pPr>
            <w:proofErr w:type="spellStart"/>
            <w:r w:rsidRPr="1F49532C">
              <w:rPr>
                <w:rFonts w:ascii="OpenSans" w:hAnsi="OpenSans" w:eastAsia="OpenSans" w:cs="OpenSans"/>
                <w:sz w:val="19"/>
                <w:szCs w:val="19"/>
              </w:rPr>
              <w:t>DctProductPortfolio</w:t>
            </w:r>
            <w:proofErr w:type="spellEnd"/>
          </w:p>
        </w:tc>
      </w:tr>
      <w:tr w:rsidR="1F49532C" w:rsidTr="1F49532C" w14:paraId="2740061D" w14:textId="77777777">
        <w:trPr>
          <w:trHeight w:val="300"/>
        </w:trPr>
        <w:tc>
          <w:tcPr>
            <w:tcW w:w="4736" w:type="dxa"/>
          </w:tcPr>
          <w:p w:rsidR="51B2B8FE" w:rsidP="1F49532C" w:rsidRDefault="51B2B8FE" w14:paraId="6D500ED3" w14:textId="511A4DD5">
            <w:pPr>
              <w:spacing w:line="259" w:lineRule="auto"/>
            </w:pPr>
            <w:r w:rsidRPr="1F49532C">
              <w:rPr>
                <w:rFonts w:ascii="OpenSans" w:hAnsi="OpenSans" w:eastAsia="OpenSans" w:cs="OpenSans"/>
                <w:sz w:val="19"/>
                <w:szCs w:val="19"/>
              </w:rPr>
              <w:t>Therapeutic Area</w:t>
            </w:r>
          </w:p>
        </w:tc>
        <w:tc>
          <w:tcPr>
            <w:tcW w:w="4734" w:type="dxa"/>
          </w:tcPr>
          <w:p w:rsidR="1F49532C" w:rsidP="1F49532C" w:rsidRDefault="1F49532C" w14:paraId="0F44FBBE" w14:textId="71C1B207">
            <w:pPr>
              <w:spacing w:line="259" w:lineRule="auto"/>
              <w:rPr>
                <w:rFonts w:ascii="OpenSans" w:hAnsi="OpenSans" w:eastAsia="OpenSans" w:cs="OpenSans"/>
                <w:sz w:val="19"/>
                <w:szCs w:val="19"/>
              </w:rPr>
            </w:pPr>
            <w:proofErr w:type="spellStart"/>
            <w:r w:rsidRPr="1F49532C">
              <w:rPr>
                <w:rFonts w:ascii="OpenSans" w:hAnsi="OpenSans" w:eastAsia="OpenSans" w:cs="OpenSans"/>
                <w:sz w:val="19"/>
                <w:szCs w:val="19"/>
              </w:rPr>
              <w:t>DctSbu</w:t>
            </w:r>
            <w:proofErr w:type="spellEnd"/>
          </w:p>
        </w:tc>
      </w:tr>
      <w:tr w:rsidR="1F49532C" w:rsidTr="1F49532C" w14:paraId="6FDC082E" w14:textId="77777777">
        <w:trPr>
          <w:trHeight w:val="300"/>
        </w:trPr>
        <w:tc>
          <w:tcPr>
            <w:tcW w:w="4736" w:type="dxa"/>
          </w:tcPr>
          <w:p w:rsidR="3E99BFB7" w:rsidP="1F49532C" w:rsidRDefault="3E99BFB7" w14:paraId="20D7D784" w14:textId="107CF101">
            <w:pPr>
              <w:spacing w:line="259" w:lineRule="auto"/>
            </w:pPr>
            <w:r w:rsidRPr="1F49532C">
              <w:rPr>
                <w:rFonts w:ascii="OpenSans" w:hAnsi="OpenSans" w:eastAsia="OpenSans" w:cs="OpenSans"/>
                <w:sz w:val="19"/>
                <w:szCs w:val="19"/>
              </w:rPr>
              <w:t>Finished Product Nomenclature</w:t>
            </w:r>
          </w:p>
        </w:tc>
        <w:tc>
          <w:tcPr>
            <w:tcW w:w="4734" w:type="dxa"/>
          </w:tcPr>
          <w:p w:rsidR="1F49532C" w:rsidP="1F49532C" w:rsidRDefault="1F49532C" w14:paraId="514C980E" w14:textId="53D98F25">
            <w:pPr>
              <w:spacing w:line="259" w:lineRule="auto"/>
              <w:rPr>
                <w:rFonts w:ascii="OpenSans" w:hAnsi="OpenSans" w:eastAsia="OpenSans" w:cs="OpenSans"/>
                <w:sz w:val="19"/>
                <w:szCs w:val="19"/>
              </w:rPr>
            </w:pPr>
            <w:proofErr w:type="spellStart"/>
            <w:r w:rsidRPr="1F49532C">
              <w:rPr>
                <w:rFonts w:ascii="OpenSans" w:hAnsi="OpenSans" w:eastAsia="OpenSans" w:cs="OpenSans"/>
                <w:sz w:val="19"/>
                <w:szCs w:val="19"/>
              </w:rPr>
              <w:t>DctSku</w:t>
            </w:r>
            <w:proofErr w:type="spellEnd"/>
          </w:p>
        </w:tc>
      </w:tr>
      <w:tr w:rsidR="1F49532C" w:rsidTr="1F49532C" w14:paraId="11ED9D2F" w14:textId="77777777">
        <w:trPr>
          <w:trHeight w:val="300"/>
        </w:trPr>
        <w:tc>
          <w:tcPr>
            <w:tcW w:w="4736" w:type="dxa"/>
          </w:tcPr>
          <w:p w:rsidR="464CBCBE" w:rsidP="1F49532C" w:rsidRDefault="464CBCBE" w14:paraId="7909BFD4" w14:textId="74F56259">
            <w:pPr>
              <w:spacing w:line="259" w:lineRule="auto"/>
            </w:pPr>
            <w:r w:rsidRPr="1F49532C">
              <w:rPr>
                <w:rFonts w:ascii="OpenSans" w:hAnsi="OpenSans" w:eastAsia="OpenSans" w:cs="OpenSans"/>
                <w:sz w:val="19"/>
                <w:szCs w:val="19"/>
              </w:rPr>
              <w:t>Other</w:t>
            </w:r>
          </w:p>
        </w:tc>
        <w:tc>
          <w:tcPr>
            <w:tcW w:w="4734" w:type="dxa"/>
          </w:tcPr>
          <w:p w:rsidR="1F49532C" w:rsidP="1F49532C" w:rsidRDefault="1F49532C" w14:paraId="1FC47BD1" w14:textId="34EC72B5">
            <w:pPr>
              <w:spacing w:line="259" w:lineRule="auto"/>
              <w:rPr>
                <w:rFonts w:ascii="OpenSans" w:hAnsi="OpenSans" w:eastAsia="OpenSans" w:cs="OpenSans"/>
                <w:sz w:val="19"/>
                <w:szCs w:val="19"/>
              </w:rPr>
            </w:pPr>
            <w:proofErr w:type="spellStart"/>
            <w:r w:rsidRPr="1F49532C">
              <w:rPr>
                <w:rFonts w:ascii="OpenSans" w:hAnsi="OpenSans" w:eastAsia="OpenSans" w:cs="OpenSans"/>
                <w:sz w:val="19"/>
                <w:szCs w:val="19"/>
              </w:rPr>
              <w:t>DctSkuReleaseForms</w:t>
            </w:r>
            <w:proofErr w:type="spellEnd"/>
          </w:p>
        </w:tc>
      </w:tr>
      <w:tr w:rsidR="1F49532C" w:rsidTr="1F49532C" w14:paraId="2E08E2AE" w14:textId="77777777">
        <w:trPr>
          <w:trHeight w:val="300"/>
        </w:trPr>
        <w:tc>
          <w:tcPr>
            <w:tcW w:w="4736" w:type="dxa"/>
          </w:tcPr>
          <w:p w:rsidR="6883A3FC" w:rsidP="1F49532C" w:rsidRDefault="6883A3FC" w14:paraId="7A7A1E2C" w14:textId="1F5ABF12">
            <w:pPr>
              <w:spacing w:line="259" w:lineRule="auto"/>
            </w:pPr>
            <w:r w:rsidRPr="1F49532C">
              <w:rPr>
                <w:rFonts w:ascii="OpenSans" w:hAnsi="OpenSans" w:eastAsia="OpenSans" w:cs="OpenSans"/>
                <w:sz w:val="19"/>
                <w:szCs w:val="19"/>
              </w:rPr>
              <w:t>Other</w:t>
            </w:r>
          </w:p>
        </w:tc>
        <w:tc>
          <w:tcPr>
            <w:tcW w:w="4734" w:type="dxa"/>
          </w:tcPr>
          <w:p w:rsidR="1F49532C" w:rsidP="1F49532C" w:rsidRDefault="1F49532C" w14:paraId="3F8EDF7A" w14:textId="300E0EDA">
            <w:pPr>
              <w:spacing w:line="259" w:lineRule="auto"/>
              <w:rPr>
                <w:rFonts w:ascii="OpenSans" w:hAnsi="OpenSans" w:eastAsia="OpenSans" w:cs="OpenSans"/>
                <w:sz w:val="19"/>
                <w:szCs w:val="19"/>
              </w:rPr>
            </w:pPr>
            <w:proofErr w:type="spellStart"/>
            <w:r w:rsidRPr="1F49532C">
              <w:rPr>
                <w:rFonts w:ascii="OpenSans" w:hAnsi="OpenSans" w:eastAsia="OpenSans" w:cs="OpenSans"/>
                <w:sz w:val="19"/>
                <w:szCs w:val="19"/>
              </w:rPr>
              <w:t>DctSkuReleaseFormVolume</w:t>
            </w:r>
            <w:proofErr w:type="spellEnd"/>
          </w:p>
        </w:tc>
      </w:tr>
      <w:tr w:rsidR="1F49532C" w:rsidTr="1F49532C" w14:paraId="795E6158" w14:textId="77777777">
        <w:trPr>
          <w:trHeight w:val="300"/>
        </w:trPr>
        <w:tc>
          <w:tcPr>
            <w:tcW w:w="4736" w:type="dxa"/>
          </w:tcPr>
          <w:p w:rsidR="55A88792" w:rsidP="1F49532C" w:rsidRDefault="55A88792" w14:paraId="62CD4048" w14:textId="1C38CBB5">
            <w:pPr>
              <w:spacing w:line="259" w:lineRule="auto"/>
            </w:pPr>
            <w:r w:rsidRPr="1F49532C">
              <w:rPr>
                <w:rFonts w:ascii="OpenSans" w:hAnsi="OpenSans" w:eastAsia="OpenSans" w:cs="OpenSans"/>
                <w:sz w:val="19"/>
                <w:szCs w:val="19"/>
              </w:rPr>
              <w:t>Other</w:t>
            </w:r>
          </w:p>
        </w:tc>
        <w:tc>
          <w:tcPr>
            <w:tcW w:w="4734" w:type="dxa"/>
          </w:tcPr>
          <w:p w:rsidR="1F49532C" w:rsidP="1F49532C" w:rsidRDefault="1F49532C" w14:paraId="33948B7B" w14:textId="71E360EC">
            <w:pPr>
              <w:spacing w:line="259" w:lineRule="auto"/>
              <w:rPr>
                <w:rFonts w:ascii="OpenSans" w:hAnsi="OpenSans" w:eastAsia="OpenSans" w:cs="OpenSans"/>
                <w:sz w:val="19"/>
                <w:szCs w:val="19"/>
              </w:rPr>
            </w:pPr>
            <w:proofErr w:type="spellStart"/>
            <w:r w:rsidRPr="1F49532C">
              <w:rPr>
                <w:rFonts w:ascii="OpenSans" w:hAnsi="OpenSans" w:eastAsia="OpenSans" w:cs="OpenSans"/>
                <w:sz w:val="19"/>
                <w:szCs w:val="19"/>
              </w:rPr>
              <w:t>DctSkuStatus</w:t>
            </w:r>
            <w:proofErr w:type="spellEnd"/>
          </w:p>
        </w:tc>
      </w:tr>
    </w:tbl>
    <w:p w:rsidR="1F49532C" w:rsidP="1F49532C" w:rsidRDefault="1F49532C" w14:paraId="4981D368" w14:textId="02C4C728">
      <w:pPr>
        <w:pStyle w:val="NormalWeb"/>
        <w:spacing w:before="0" w:beforeAutospacing="0" w:after="0" w:afterAutospacing="0"/>
        <w:rPr>
          <w:rFonts w:ascii="OpenSans" w:hAnsi="OpenSans" w:cs="Open Sans"/>
          <w:b/>
          <w:bCs/>
          <w:lang w:val="uk-UA"/>
        </w:rPr>
      </w:pPr>
    </w:p>
    <w:sectPr w:rsidR="1F49532C" w:rsidSect="007A120B">
      <w:pgSz w:w="12240" w:h="15840" w:orient="portrait"/>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M" w:author="Mykola Mokrytskyy" w:date="2026-02-10T12:28:00Z" w:id="10">
    <w:p w:rsidR="00281615" w:rsidP="00281615" w:rsidRDefault="00281615" w14:paraId="6D96E743" w14:textId="77777777">
      <w:pPr>
        <w:pStyle w:val="CommentText"/>
      </w:pPr>
      <w:r>
        <w:rPr>
          <w:rStyle w:val="CommentReference"/>
        </w:rPr>
        <w:annotationRef/>
      </w:r>
      <w:r>
        <w:t>Не використовується</w:t>
      </w:r>
    </w:p>
  </w:comment>
  <w:comment w:initials="MM" w:author="Mykola Mokrytskyy" w:date="2026-02-10T12:26:00Z" w:id="11">
    <w:p w:rsidR="00D93DFA" w:rsidP="00D93DFA" w:rsidRDefault="00D93DFA" w14:paraId="5AD02CD9" w14:textId="44076692">
      <w:pPr>
        <w:pStyle w:val="CommentText"/>
      </w:pPr>
      <w:r>
        <w:rPr>
          <w:rStyle w:val="CommentReference"/>
        </w:rPr>
        <w:annotationRef/>
      </w:r>
      <w:r>
        <w:t>Не використовується</w:t>
      </w:r>
    </w:p>
  </w:comment>
  <w:comment w:initials="MM" w:author="Mykola Mokrytskyy" w:date="2026-02-10T12:35:00Z" w:id="16">
    <w:p w:rsidR="00876F09" w:rsidP="00876F09" w:rsidRDefault="00876F09" w14:paraId="7D620157" w14:textId="77777777">
      <w:pPr>
        <w:pStyle w:val="CommentText"/>
      </w:pPr>
      <w:r>
        <w:rPr>
          <w:rStyle w:val="CommentReference"/>
        </w:rPr>
        <w:annotationRef/>
      </w:r>
      <w:r>
        <w:t>Не в переліку скорочень</w:t>
      </w:r>
    </w:p>
  </w:comment>
  <w:comment w:initials="MM" w:author="Mykola Mokrytskyy" w:date="2026-02-10T12:35:00Z" w:id="17">
    <w:p w:rsidR="00876F09" w:rsidP="00876F09" w:rsidRDefault="00876F09" w14:paraId="03CA2A6A" w14:textId="77777777">
      <w:pPr>
        <w:pStyle w:val="CommentText"/>
      </w:pPr>
      <w:r>
        <w:rPr>
          <w:rStyle w:val="CommentReference"/>
        </w:rPr>
        <w:annotationRef/>
      </w:r>
      <w:r>
        <w:t>Не в переліку скорочень</w:t>
      </w:r>
    </w:p>
  </w:comment>
  <w:comment w:initials="MM" w:author="Mykola Mokrytskyy" w:date="2026-02-10T12:39:00Z" w:id="22">
    <w:p w:rsidR="004D0C59" w:rsidP="004D0C59" w:rsidRDefault="00624D6F" w14:paraId="73964B2C" w14:textId="77777777">
      <w:pPr>
        <w:pStyle w:val="CommentText"/>
      </w:pPr>
      <w:r>
        <w:rPr>
          <w:rStyle w:val="CommentReference"/>
        </w:rPr>
        <w:annotationRef/>
      </w:r>
      <w:r w:rsidR="004D0C59">
        <w:t>Сумнівне твердження, якщо враховувати, що пишемо вище про те, що вони вже мають DWH, яке має певні проблеми (та і в наступному пункті теж знову про існуюче сховище)</w:t>
      </w:r>
    </w:p>
  </w:comment>
  <w:comment w:initials="VK" w:author="Vitalii Kotyrlo" w:date="2026-02-10T15:57:00Z" w:id="23">
    <w:p w:rsidR="00F9625A" w:rsidP="00F9625A" w:rsidRDefault="00F9625A" w14:paraId="67BAC291" w14:textId="77777777">
      <w:pPr>
        <w:pStyle w:val="CommentText"/>
      </w:pPr>
      <w:r>
        <w:rPr>
          <w:rStyle w:val="CommentReference"/>
        </w:rPr>
        <w:annotationRef/>
      </w:r>
      <w:r>
        <w:t>Так, але можна сказати, що там не вистачає систем, а ті, які представлені уже змінились і перенести зміни в сховище довго і важко</w:t>
      </w:r>
    </w:p>
  </w:comment>
  <w:comment w:initials="VK" w:author="Vitalii Kotyrlo" w:date="2026-02-10T18:25:00Z" w:id="27">
    <w:p w:rsidR="00A42894" w:rsidP="00A42894" w:rsidRDefault="00A42894" w14:paraId="24BCF2D0" w14:textId="77777777">
      <w:pPr>
        <w:pStyle w:val="CommentText"/>
      </w:pPr>
      <w:r>
        <w:rPr>
          <w:rStyle w:val="CommentReference"/>
        </w:rPr>
        <w:annotationRef/>
      </w:r>
      <w:r>
        <w:t>Можна не заповнювати, головне знати де знаходиться в документі</w:t>
      </w:r>
    </w:p>
  </w:comment>
  <w:comment w:initials="MM" w:author="Mykola Mokrytskyy" w:date="2026-02-10T12:47:00Z" w:id="31">
    <w:p w:rsidR="00DA439E" w:rsidP="00DA439E" w:rsidRDefault="00DA439E" w14:paraId="3F4BA5B8" w14:textId="6832CDB5">
      <w:pPr>
        <w:pStyle w:val="CommentText"/>
      </w:pPr>
      <w:r>
        <w:rPr>
          <w:rStyle w:val="CommentReference"/>
        </w:rPr>
        <w:annotationRef/>
      </w:r>
      <w:r>
        <w:t>Виглядає, як вода: аналогічні за сенсом твердження є в попередніх пунктах.</w:t>
      </w:r>
    </w:p>
  </w:comment>
  <w:comment w:initials="MM" w:author="Mykola Mokrytskyy" w:date="2026-02-10T12:49:00Z" w:id="32">
    <w:p w:rsidR="00803848" w:rsidP="00803848" w:rsidRDefault="00803848" w14:paraId="6C548C64" w14:textId="77777777">
      <w:pPr>
        <w:pStyle w:val="CommentText"/>
      </w:pPr>
      <w:r>
        <w:rPr>
          <w:rStyle w:val="CommentReference"/>
        </w:rPr>
        <w:annotationRef/>
      </w:r>
      <w:r>
        <w:t>Не дуже розумію, чому біля двох 1C є REST (вони типу ходили на той момент на ці 1C через REST?) + було б непогано вказати, що у них DWH було на SQL Server</w:t>
      </w:r>
    </w:p>
  </w:comment>
  <w:comment w:initials="MM" w:author="Mykola Mokrytskyy" w:date="2026-02-10T12:51:00Z" w:id="33">
    <w:p w:rsidR="00016353" w:rsidP="00016353" w:rsidRDefault="00A11C17" w14:paraId="4CBB2CB7" w14:textId="77777777">
      <w:pPr>
        <w:pStyle w:val="CommentText"/>
      </w:pPr>
      <w:r>
        <w:rPr>
          <w:rStyle w:val="CommentReference"/>
        </w:rPr>
        <w:annotationRef/>
      </w:r>
      <w:r w:rsidR="00016353">
        <w:t>В таблицю можна було б додати тип системи ще: 1C Front - SQL Server, Morion - PostgreSQL, Unicorn - REST…</w:t>
      </w:r>
      <w:r w:rsidR="00016353">
        <w:br/>
      </w:r>
      <w:r w:rsidR="00016353">
        <w:t>Хоча бачу, що нижче для цього зробили окрему таблицю.</w:t>
      </w:r>
    </w:p>
  </w:comment>
  <w:comment w:initials="MM" w:author="Mykola Mokrytskyy" w:date="2026-02-10T13:10:00Z" w:id="36">
    <w:p w:rsidR="00D945BD" w:rsidP="00D945BD" w:rsidRDefault="00D945BD" w14:paraId="2F4A8A4E" w14:textId="77777777">
      <w:pPr>
        <w:pStyle w:val="CommentText"/>
      </w:pPr>
      <w:r>
        <w:rPr>
          <w:rStyle w:val="CommentReference"/>
        </w:rPr>
        <w:annotationRef/>
      </w:r>
      <w:r>
        <w:t>Виглядає так, що це частина розділу "Data sources”</w:t>
      </w:r>
    </w:p>
  </w:comment>
  <w:comment w:initials="VK" w:author="Vitalii Kotyrlo" w:date="2026-02-10T18:27:00Z" w:id="37">
    <w:p w:rsidR="002431AE" w:rsidP="002431AE" w:rsidRDefault="007B38E6" w14:paraId="56CB8DF3" w14:textId="77777777">
      <w:pPr>
        <w:pStyle w:val="CommentText"/>
      </w:pPr>
      <w:r>
        <w:rPr>
          <w:rStyle w:val="CommentReference"/>
        </w:rPr>
        <w:annotationRef/>
      </w:r>
      <w:r w:rsidR="002431AE">
        <w:t>Переніс з кернела в аналогічне розташування. МБ вона не потрібна. Додав її через те, що в вимогах є явний пункт про дестінейшн</w:t>
      </w:r>
    </w:p>
  </w:comment>
  <w:comment w:initials="MM" w:author="Mykola Mokrytskyy" w:date="2026-02-10T12:59:00Z" w:id="38">
    <w:p w:rsidR="00C213E3" w:rsidP="00C213E3" w:rsidRDefault="00C213E3" w14:paraId="24CCA880" w14:textId="2606FDB0">
      <w:pPr>
        <w:pStyle w:val="CommentText"/>
      </w:pPr>
      <w:r>
        <w:rPr>
          <w:rStyle w:val="CommentReference"/>
        </w:rPr>
        <w:annotationRef/>
      </w:r>
      <w:r>
        <w:t>По-моєму це частина розділу "Users and roles”</w:t>
      </w:r>
    </w:p>
  </w:comment>
  <w:comment w:initials="VK" w:author="Vitalii Kotyrlo" w:date="2026-02-10T18:29:00Z" w:id="39">
    <w:p w:rsidR="00037836" w:rsidP="00037836" w:rsidRDefault="00037836" w14:paraId="6710976A" w14:textId="77777777">
      <w:pPr>
        <w:pStyle w:val="CommentText"/>
      </w:pPr>
      <w:r>
        <w:rPr>
          <w:rStyle w:val="CommentReference"/>
        </w:rPr>
        <w:annotationRef/>
      </w:r>
      <w:r>
        <w:t>Планую забрати собі в "Identify who or what should consume the data"</w:t>
      </w:r>
    </w:p>
  </w:comment>
  <w:comment w:initials="MM" w:author="Mykola Mokrytskyy" w:date="2026-02-10T13:01:00Z" w:id="40">
    <w:p w:rsidR="00585E06" w:rsidP="00585E06" w:rsidRDefault="00585E06" w14:paraId="51BC451C" w14:textId="3CB4A854">
      <w:pPr>
        <w:pStyle w:val="CommentText"/>
      </w:pPr>
      <w:r>
        <w:rPr>
          <w:rStyle w:val="CommentReference"/>
        </w:rPr>
        <w:annotationRef/>
      </w:r>
      <w:r>
        <w:t>Невірне твердження: на бронзовому рівні клієнту потрібна додаткова історизація, яка відсутня на джерелах даних</w:t>
      </w:r>
    </w:p>
  </w:comment>
  <w:comment w:initials="MM" w:author="Mykola Mokrytskyy" w:date="2026-02-10T13:05:00Z" w:id="43">
    <w:p w:rsidR="0060637E" w:rsidP="0060637E" w:rsidRDefault="0060637E" w14:paraId="53D8BC3A" w14:textId="77777777">
      <w:pPr>
        <w:pStyle w:val="CommentText"/>
      </w:pPr>
      <w:r>
        <w:rPr>
          <w:rStyle w:val="CommentReference"/>
        </w:rPr>
        <w:annotationRef/>
      </w:r>
      <w:r>
        <w:t>Для прозорості в таблиці непогано було б додавати ще №п.п. Бо в тексті написано, що їх вісім, а візуально це не дуже зручно оцінювати</w:t>
      </w:r>
    </w:p>
  </w:comment>
  <w:comment w:initials="MM" w:author="Mykola Mokrytskyy" w:date="2026-02-10T13:12:00Z" w:id="46">
    <w:p w:rsidR="000674A3" w:rsidP="000674A3" w:rsidRDefault="000674A3" w14:paraId="5A257349" w14:textId="77777777">
      <w:pPr>
        <w:pStyle w:val="CommentText"/>
      </w:pPr>
      <w:r>
        <w:rPr>
          <w:rStyle w:val="CommentReference"/>
        </w:rPr>
        <w:annotationRef/>
      </w:r>
      <w:r>
        <w:t>В документі раніше згадувалося про 25 пов'язаних об'єктів (тут на цю цифру вийти не виходить у мене)</w:t>
      </w:r>
    </w:p>
  </w:comment>
  <w:comment w:initials="MM" w:author="Mykola Mokrytskyy" w:date="2026-02-10T13:15:00Z" w:id="47">
    <w:p w:rsidR="00F44487" w:rsidP="00F44487" w:rsidRDefault="00F44487" w14:paraId="7E2CD5C4" w14:textId="77777777">
      <w:pPr>
        <w:pStyle w:val="CommentText"/>
      </w:pPr>
      <w:r>
        <w:rPr>
          <w:rStyle w:val="CommentReference"/>
        </w:rPr>
        <w:annotationRef/>
      </w:r>
      <w:r>
        <w:t>В таблиці на початку розділу з верхньорівневими показниками вказано, що по SCM 2 довідники і 6 фактів</w:t>
      </w:r>
    </w:p>
  </w:comment>
  <w:comment w:initials="MM" w:author="Mykola Mokrytskyy" w:date="2026-02-10T13:21:00Z" w:id="50">
    <w:p w:rsidR="00A85ECD" w:rsidP="00A85ECD" w:rsidRDefault="00A85ECD" w14:paraId="353AAE4C" w14:textId="77777777">
      <w:pPr>
        <w:pStyle w:val="CommentText"/>
      </w:pPr>
      <w:r>
        <w:rPr>
          <w:rStyle w:val="CommentReference"/>
        </w:rPr>
        <w:annotationRef/>
      </w:r>
      <w:r>
        <w:t>Структуру документу потрібно приводити до перезентабельного вигляду: шрифти, відступи, абзаци, підписи (воно має виглядати, як готовий документ)</w:t>
      </w:r>
    </w:p>
  </w:comment>
  <w:comment w:initials="MM" w:author="Mykola Mokrytskyy" w:date="2026-02-10T13:22:00Z" w:id="53">
    <w:p w:rsidR="005F7F2E" w:rsidP="005F7F2E" w:rsidRDefault="005F7F2E" w14:paraId="548158C8" w14:textId="77777777">
      <w:pPr>
        <w:pStyle w:val="CommentText"/>
      </w:pPr>
      <w:r>
        <w:rPr>
          <w:rStyle w:val="CommentReference"/>
        </w:rPr>
        <w:annotationRef/>
      </w:r>
      <w:r>
        <w:t>Мабуть варто явно вказати, що міграція існуючого DWH не передбачена</w:t>
      </w:r>
    </w:p>
  </w:comment>
  <w:comment w:initials="MM" w:author="Mykola Mokrytskyy" w:date="2026-02-10T13:25:00Z" w:id="55">
    <w:p w:rsidR="005C33D2" w:rsidP="005C33D2" w:rsidRDefault="005C33D2" w14:paraId="2EA92260" w14:textId="77777777">
      <w:pPr>
        <w:pStyle w:val="CommentText"/>
      </w:pPr>
      <w:r>
        <w:rPr>
          <w:rStyle w:val="CommentReference"/>
        </w:rPr>
        <w:annotationRef/>
      </w:r>
      <w:r>
        <w:t>Інформація не стикується з розділом Data Sources (приклад: Gamma має забиратися в 08:10, 1C Front - 05:00)</w:t>
      </w:r>
    </w:p>
  </w:comment>
  <w:comment w:initials="MM" w:author="Mykola Mokrytskyy" w:date="2026-02-10T13:34:00Z" w:id="59">
    <w:p w:rsidR="00E4524F" w:rsidP="00E4524F" w:rsidRDefault="00E4524F" w14:paraId="74A60F96" w14:textId="77777777">
      <w:pPr>
        <w:pStyle w:val="CommentText"/>
      </w:pPr>
      <w:r>
        <w:rPr>
          <w:rStyle w:val="CommentReference"/>
        </w:rPr>
        <w:annotationRef/>
      </w:r>
      <w:r>
        <w:t>Наскрізна нумерація між різними таблицями - сумнівна ідея</w:t>
      </w:r>
    </w:p>
  </w:comment>
  <w:comment w:initials="MM" w:author="Mykola Mokrytskyy" w:date="2026-02-10T13:42:00Z" w:id="62">
    <w:p w:rsidRPr="00D45259" w:rsidR="00395884" w:rsidP="00395884" w:rsidRDefault="00395884" w14:paraId="4DB23488" w14:textId="77777777">
      <w:pPr>
        <w:pStyle w:val="CommentText"/>
        <w:rPr>
          <w:lang w:val="uk-UA"/>
        </w:rPr>
      </w:pPr>
      <w:r>
        <w:rPr>
          <w:rStyle w:val="CommentReference"/>
        </w:rPr>
        <w:annotationRef/>
      </w:r>
      <w:r>
        <w:t>Максимально дискусійне формулювання: валідація сільвера не гарантує валідність бронзи</w:t>
      </w:r>
    </w:p>
  </w:comment>
  <w:comment w:initials="VK" w:author="Vitalii Kotyrlo" w:date="2026-02-10T18:36:00Z" w:id="63">
    <w:p w:rsidR="00D45259" w:rsidP="00D45259" w:rsidRDefault="00D45259" w14:paraId="7D91C957" w14:textId="77777777">
      <w:pPr>
        <w:pStyle w:val="CommentText"/>
      </w:pPr>
      <w:r>
        <w:rPr>
          <w:rStyle w:val="CommentReference"/>
        </w:rPr>
        <w:annotationRef/>
      </w:r>
      <w:r>
        <w:t>Так у нас DQ про бізнесові перевірки</w:t>
      </w:r>
    </w:p>
  </w:comment>
  <w:comment w:initials="MM" w:author="Mykola Mokrytskyy" w:date="2026-02-10T15:07:00Z" w:id="65">
    <w:p w:rsidR="009F741D" w:rsidP="009F741D" w:rsidRDefault="009F741D" w14:paraId="578970F3" w14:textId="2BF37BB4">
      <w:pPr>
        <w:pStyle w:val="CommentText"/>
      </w:pPr>
      <w:r>
        <w:rPr>
          <w:rStyle w:val="CommentReference"/>
        </w:rPr>
        <w:annotationRef/>
      </w:r>
      <w:r>
        <w:t>Питання відкрите, але мені здається, що раніше ми в даному розділі описували ролі, які мають бути імплементовані на новому DWH після реалізації</w:t>
      </w:r>
    </w:p>
  </w:comment>
  <w:comment w:initials="MM" w:author="Mykola Mokrytskyy" w:date="2026-02-10T15:13:00Z" w:id="72">
    <w:p w:rsidR="00DD298C" w:rsidP="00DD298C" w:rsidRDefault="00DD298C" w14:paraId="21D3A8D2" w14:textId="77777777">
      <w:pPr>
        <w:pStyle w:val="CommentText"/>
      </w:pPr>
      <w:r>
        <w:rPr>
          <w:rStyle w:val="CommentReference"/>
        </w:rPr>
        <w:annotationRef/>
      </w:r>
      <w:r>
        <w:t>Доступ до специфічних даних на рівна RBAC ми не налаштовували і не факт, що це робиться взагалі</w:t>
      </w:r>
    </w:p>
  </w:comment>
  <w:comment w:initials="MM" w:author="Mykola Mokrytskyy" w:date="2026-02-10T15:22:00Z" w:id="75">
    <w:p w:rsidR="00597D1E" w:rsidP="00597D1E" w:rsidRDefault="00597D1E" w14:paraId="0BF5B7E9" w14:textId="77777777">
      <w:pPr>
        <w:pStyle w:val="CommentText"/>
      </w:pPr>
      <w:r>
        <w:rPr>
          <w:rStyle w:val="CommentReference"/>
        </w:rPr>
        <w:annotationRef/>
      </w:r>
      <w:r>
        <w:t>Треба валідувати, чи взагалі цей опис релевантний для Fabric (чи є реплікація для Lakehouse/Warehouse і т.д.)</w:t>
      </w:r>
    </w:p>
  </w:comment>
  <w:comment xmlns:w="http://schemas.openxmlformats.org/wordprocessingml/2006/main" w:initials="AL" w:author="Alina Lishchynska" w:date="2026-02-13T16:54:33" w:id="1597269947">
    <w:p xmlns:w14="http://schemas.microsoft.com/office/word/2010/wordml" xmlns:w="http://schemas.openxmlformats.org/wordprocessingml/2006/main" w:rsidR="31F67BE2" w:rsidRDefault="5C9BE5B4" w14:paraId="1A5FE655" w14:textId="455BA0E0">
      <w:pPr>
        <w:pStyle w:val="CommentText"/>
      </w:pPr>
      <w:r>
        <w:rPr>
          <w:rStyle w:val="CommentReference"/>
        </w:rPr>
        <w:annotationRef/>
      </w:r>
      <w:r w:rsidRPr="00303F94" w:rsidR="37BA0D5C">
        <w:t>Мені здається, що потрібно переглянути Users and roles секцію і потім узгодити ті ролі з цією колонкою</w:t>
      </w:r>
    </w:p>
  </w:comment>
  <w:comment xmlns:w="http://schemas.openxmlformats.org/wordprocessingml/2006/main" w:initials="AL" w:author="Alina Lishchynska" w:date="2026-02-26T09:39:02" w:id="553803370">
    <w:p xmlns:w14="http://schemas.microsoft.com/office/word/2010/wordml" xmlns:w="http://schemas.openxmlformats.org/wordprocessingml/2006/main" w:rsidR="7019562C" w:rsidRDefault="6FECBADE" w14:paraId="527E18B1" w14:textId="0F2C80A2">
      <w:pPr>
        <w:pStyle w:val="CommentText"/>
      </w:pPr>
      <w:r>
        <w:rPr>
          <w:rStyle w:val="CommentReference"/>
        </w:rPr>
        <w:annotationRef/>
      </w:r>
      <w:r w:rsidRPr="4B1C4025" w:rsidR="49E07EA1">
        <w:t>Повторюються ті самі переваги і недоліки, як в минулому розділі 	Microsoft Fabric Lakehouse 	concept</w:t>
      </w:r>
    </w:p>
  </w:comment>
  <w:comment xmlns:w="http://schemas.openxmlformats.org/wordprocessingml/2006/main" w:initials="AL" w:author="Alina Lishchynska" w:date="2026-02-26T09:42:02" w:id="1761390953">
    <w:p xmlns:w14="http://schemas.microsoft.com/office/word/2010/wordml" xmlns:w="http://schemas.openxmlformats.org/wordprocessingml/2006/main" w:rsidR="39F34C59" w:rsidRDefault="05881AE7" w14:paraId="6FF2B24E" w14:textId="64E5C667">
      <w:pPr>
        <w:pStyle w:val="CommentText"/>
      </w:pPr>
      <w:r>
        <w:rPr>
          <w:rStyle w:val="CommentReference"/>
        </w:rPr>
        <w:annotationRef/>
      </w:r>
      <w:r w:rsidRPr="5F7758E1" w:rsidR="38079871">
        <w:t>Повторюється з Problem statement</w:t>
      </w:r>
    </w:p>
  </w:comment>
</w:comments>
</file>

<file path=word/commentsExtended.xml><?xml version="1.0" encoding="utf-8"?>
<w15:commentsEx xmlns:mc="http://schemas.openxmlformats.org/markup-compatibility/2006" xmlns:w15="http://schemas.microsoft.com/office/word/2012/wordml" mc:Ignorable="w15">
  <w15:commentEx w15:done="0" w15:paraId="6D96E743"/>
  <w15:commentEx w15:done="0" w15:paraId="5AD02CD9"/>
  <w15:commentEx w15:done="0" w15:paraId="7D620157"/>
  <w15:commentEx w15:done="0" w15:paraId="03CA2A6A"/>
  <w15:commentEx w15:done="0" w15:paraId="73964B2C"/>
  <w15:commentEx w15:done="0" w15:paraId="67BAC291" w15:paraIdParent="73964B2C"/>
  <w15:commentEx w15:done="0" w15:paraId="24BCF2D0"/>
  <w15:commentEx w15:done="0" w15:paraId="3F4BA5B8"/>
  <w15:commentEx w15:done="0" w15:paraId="6C548C64"/>
  <w15:commentEx w15:done="0" w15:paraId="4CBB2CB7"/>
  <w15:commentEx w15:done="0" w15:paraId="2F4A8A4E"/>
  <w15:commentEx w15:done="0" w15:paraId="56CB8DF3" w15:paraIdParent="2F4A8A4E"/>
  <w15:commentEx w15:done="0" w15:paraId="24CCA880"/>
  <w15:commentEx w15:done="0" w15:paraId="6710976A" w15:paraIdParent="24CCA880"/>
  <w15:commentEx w15:done="0" w15:paraId="51BC451C"/>
  <w15:commentEx w15:done="0" w15:paraId="53D8BC3A"/>
  <w15:commentEx w15:done="0" w15:paraId="5A257349"/>
  <w15:commentEx w15:done="0" w15:paraId="7E2CD5C4"/>
  <w15:commentEx w15:done="0" w15:paraId="353AAE4C"/>
  <w15:commentEx w15:done="0" w15:paraId="548158C8"/>
  <w15:commentEx w15:done="0" w15:paraId="2EA92260"/>
  <w15:commentEx w15:done="0" w15:paraId="74A60F96"/>
  <w15:commentEx w15:done="0" w15:paraId="4DB23488"/>
  <w15:commentEx w15:done="0" w15:paraId="7D91C957" w15:paraIdParent="4DB23488"/>
  <w15:commentEx w15:done="0" w15:paraId="578970F3"/>
  <w15:commentEx w15:done="0" w15:paraId="21D3A8D2"/>
  <w15:commentEx w15:done="0" w15:paraId="0BF5B7E9"/>
  <w15:commentEx w15:done="0" w15:paraId="1A5FE655"/>
  <w15:commentEx w15:done="0" w15:paraId="527E18B1"/>
  <w15:commentEx w15:done="0" w15:paraId="6FF2B24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028BE3F" w16cex:dateUtc="2026-02-10T10:28:00Z"/>
  <w16cex:commentExtensible w16cex:durableId="27977DAB" w16cex:dateUtc="2026-02-10T10:26:00Z"/>
  <w16cex:commentExtensible w16cex:durableId="16DBBA2C" w16cex:dateUtc="2026-02-10T10:35:00Z"/>
  <w16cex:commentExtensible w16cex:durableId="1E28418A" w16cex:dateUtc="2026-02-10T10:35:00Z"/>
  <w16cex:commentExtensible w16cex:durableId="4895376E" w16cex:dateUtc="2026-02-10T10:39:00Z"/>
  <w16cex:commentExtensible w16cex:durableId="2A232532" w16cex:dateUtc="2026-02-10T13:57:00Z"/>
  <w16cex:commentExtensible w16cex:durableId="59664997" w16cex:dateUtc="2026-02-10T16:25:00Z"/>
  <w16cex:commentExtensible w16cex:durableId="428199EB" w16cex:dateUtc="2026-02-10T10:47:00Z"/>
  <w16cex:commentExtensible w16cex:durableId="3D6EDA08" w16cex:dateUtc="2026-02-10T10:49:00Z"/>
  <w16cex:commentExtensible w16cex:durableId="7589005E" w16cex:dateUtc="2026-02-10T10:51:00Z"/>
  <w16cex:commentExtensible w16cex:durableId="3252EB4C" w16cex:dateUtc="2026-02-10T11:10:00Z"/>
  <w16cex:commentExtensible w16cex:durableId="7AEC4EF8" w16cex:dateUtc="2026-02-10T16:27:00Z"/>
  <w16cex:commentExtensible w16cex:durableId="35B3FF6E" w16cex:dateUtc="2026-02-10T10:59:00Z"/>
  <w16cex:commentExtensible w16cex:durableId="6CE725D4" w16cex:dateUtc="2026-02-10T16:29:00Z"/>
  <w16cex:commentExtensible w16cex:durableId="790EFA9D" w16cex:dateUtc="2026-02-10T11:01:00Z"/>
  <w16cex:commentExtensible w16cex:durableId="5242F441" w16cex:dateUtc="2026-02-10T11:05:00Z"/>
  <w16cex:commentExtensible w16cex:durableId="5D5D9712" w16cex:dateUtc="2026-02-10T11:12:00Z"/>
  <w16cex:commentExtensible w16cex:durableId="4D32A7BE" w16cex:dateUtc="2026-02-10T11:15:00Z"/>
  <w16cex:commentExtensible w16cex:durableId="69559F14" w16cex:dateUtc="2026-02-10T11:21:00Z"/>
  <w16cex:commentExtensible w16cex:durableId="6FCCC957" w16cex:dateUtc="2026-02-10T11:22:00Z"/>
  <w16cex:commentExtensible w16cex:durableId="574383E2" w16cex:dateUtc="2026-02-10T11:25:00Z"/>
  <w16cex:commentExtensible w16cex:durableId="4FD360E9" w16cex:dateUtc="2026-02-10T11:34:00Z"/>
  <w16cex:commentExtensible w16cex:durableId="72B7736A" w16cex:dateUtc="2026-02-10T11:42:00Z"/>
  <w16cex:commentExtensible w16cex:durableId="7A1EDF35" w16cex:dateUtc="2026-02-10T16:36:00Z"/>
  <w16cex:commentExtensible w16cex:durableId="035FDF4F" w16cex:dateUtc="2026-02-10T13:07:00Z"/>
  <w16cex:commentExtensible w16cex:durableId="7A41CA7E" w16cex:dateUtc="2026-02-10T13:13:00Z"/>
  <w16cex:commentExtensible w16cex:durableId="2DD9AE0E" w16cex:dateUtc="2026-02-10T13:22:00Z">
    <w16cex:extLst>
      <w16:ext w16:uri="{CE6994B0-6A32-4C9F-8C6B-6E91EDA988CE}">
        <cr:reactions xmlns:cr="http://schemas.microsoft.com/office/comments/2020/reactions">
          <cr:reaction reactionType="1">
            <cr:reactionInfo dateUtc="2026-02-10T16:36:58Z">
              <cr:user userId="S::VITALII.KOTYRLO@kyivstar.com.ua::7d5e6b54-2019-45e9-ba92-0c4b7cffd75c" userProvider="AD" userName="Vitalii Kotyrlo"/>
            </cr:reactionInfo>
          </cr:reaction>
        </cr:reactions>
      </w16:ext>
    </w16cex:extLst>
  </w16cex:commentExtensible>
  <w16cex:commentExtensible w16cex:durableId="5C3C3E8D" w16cex:dateUtc="2026-02-13T14:54:33.793Z"/>
  <w16cex:commentExtensible w16cex:durableId="13BB3E79" w16cex:dateUtc="2026-02-26T07:39:02.915Z"/>
  <w16cex:commentExtensible w16cex:durableId="000F388F" w16cex:dateUtc="2026-02-26T07:42:02.145Z"/>
</w16cex:commentsExtensible>
</file>

<file path=word/commentsIds.xml><?xml version="1.0" encoding="utf-8"?>
<w16cid:commentsIds xmlns:mc="http://schemas.openxmlformats.org/markup-compatibility/2006" xmlns:w16cid="http://schemas.microsoft.com/office/word/2016/wordml/cid" mc:Ignorable="w16cid">
  <w16cid:commentId w16cid:paraId="6D96E743" w16cid:durableId="4028BE3F"/>
  <w16cid:commentId w16cid:paraId="5AD02CD9" w16cid:durableId="27977DAB"/>
  <w16cid:commentId w16cid:paraId="7D620157" w16cid:durableId="16DBBA2C"/>
  <w16cid:commentId w16cid:paraId="03CA2A6A" w16cid:durableId="1E28418A"/>
  <w16cid:commentId w16cid:paraId="73964B2C" w16cid:durableId="4895376E"/>
  <w16cid:commentId w16cid:paraId="67BAC291" w16cid:durableId="2A232532"/>
  <w16cid:commentId w16cid:paraId="24BCF2D0" w16cid:durableId="59664997"/>
  <w16cid:commentId w16cid:paraId="3F4BA5B8" w16cid:durableId="428199EB"/>
  <w16cid:commentId w16cid:paraId="6C548C64" w16cid:durableId="3D6EDA08"/>
  <w16cid:commentId w16cid:paraId="4CBB2CB7" w16cid:durableId="7589005E"/>
  <w16cid:commentId w16cid:paraId="2F4A8A4E" w16cid:durableId="3252EB4C"/>
  <w16cid:commentId w16cid:paraId="56CB8DF3" w16cid:durableId="7AEC4EF8"/>
  <w16cid:commentId w16cid:paraId="24CCA880" w16cid:durableId="35B3FF6E"/>
  <w16cid:commentId w16cid:paraId="6710976A" w16cid:durableId="6CE725D4"/>
  <w16cid:commentId w16cid:paraId="51BC451C" w16cid:durableId="790EFA9D"/>
  <w16cid:commentId w16cid:paraId="53D8BC3A" w16cid:durableId="5242F441"/>
  <w16cid:commentId w16cid:paraId="5A257349" w16cid:durableId="5D5D9712"/>
  <w16cid:commentId w16cid:paraId="7E2CD5C4" w16cid:durableId="4D32A7BE"/>
  <w16cid:commentId w16cid:paraId="353AAE4C" w16cid:durableId="69559F14"/>
  <w16cid:commentId w16cid:paraId="548158C8" w16cid:durableId="6FCCC957"/>
  <w16cid:commentId w16cid:paraId="2EA92260" w16cid:durableId="574383E2"/>
  <w16cid:commentId w16cid:paraId="74A60F96" w16cid:durableId="4FD360E9"/>
  <w16cid:commentId w16cid:paraId="4DB23488" w16cid:durableId="72B7736A"/>
  <w16cid:commentId w16cid:paraId="7D91C957" w16cid:durableId="7A1EDF35"/>
  <w16cid:commentId w16cid:paraId="578970F3" w16cid:durableId="035FDF4F"/>
  <w16cid:commentId w16cid:paraId="21D3A8D2" w16cid:durableId="7A41CA7E"/>
  <w16cid:commentId w16cid:paraId="0BF5B7E9" w16cid:durableId="2DD9AE0E"/>
  <w16cid:commentId w16cid:paraId="1A5FE655" w16cid:durableId="5C3C3E8D"/>
  <w16cid:commentId w16cid:paraId="527E18B1" w16cid:durableId="13BB3E79"/>
  <w16cid:commentId w16cid:paraId="6FF2B24E" w16cid:durableId="000F38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12C80" w:rsidP="00B2767B" w:rsidRDefault="00212C80" w14:paraId="6358FDFC" w14:textId="77777777">
      <w:r>
        <w:separator/>
      </w:r>
    </w:p>
  </w:endnote>
  <w:endnote w:type="continuationSeparator" w:id="0">
    <w:p w:rsidR="00212C80" w:rsidP="00B2767B" w:rsidRDefault="00212C80" w14:paraId="788AFD94" w14:textId="77777777">
      <w:r>
        <w:continuationSeparator/>
      </w:r>
    </w:p>
  </w:endnote>
  <w:endnote w:type="continuationNotice" w:id="1">
    <w:p w:rsidR="00212C80" w:rsidRDefault="00212C80" w14:paraId="349C795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Proxima Nova Rg">
    <w:altName w:val="Tahoma"/>
    <w:panose1 w:val="00000000000000000000"/>
    <w:charset w:val="00"/>
    <w:family w:val="auto"/>
    <w:notTrueType/>
    <w:pitch w:val="variable"/>
    <w:sig w:usb0="A00002EF" w:usb1="5000E0FB" w:usb2="00000000" w:usb3="00000000" w:csb0="0000019F" w:csb1="00000000"/>
  </w:font>
  <w:font w:name="Open Sans">
    <w:charset w:val="00"/>
    <w:family w:val="swiss"/>
    <w:pitch w:val="variable"/>
    <w:sig w:usb0="E00002EF" w:usb1="4000205B" w:usb2="00000028"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Proxima Nova Bl">
    <w:panose1 w:val="00000000000000000000"/>
    <w:charset w:val="00"/>
    <w:family w:val="roman"/>
    <w:notTrueType/>
    <w:pitch w:val="default"/>
  </w:font>
  <w:font w:name="Yu Mincho">
    <w:altName w:val="游明朝"/>
    <w:panose1 w:val="00000000000000000000"/>
    <w:charset w:val="80"/>
    <w:family w:val="roman"/>
    <w:notTrueType/>
    <w:pitch w:val="default"/>
  </w:font>
  <w:font w:name="OpenSans">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aramond">
    <w:charset w:val="00"/>
    <w:family w:val="roman"/>
    <w:pitch w:val="variable"/>
    <w:sig w:usb0="00000287" w:usb1="00000000" w:usb2="00000000" w:usb3="00000000" w:csb0="0000009F" w:csb1="00000000"/>
  </w:font>
  <w:font w:name="Aptos Narrow">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4B48" w:rsidRDefault="01389EF0" w14:paraId="7A3BB22F" w14:textId="77777777">
    <w:pPr>
      <w:pStyle w:val="Footer"/>
    </w:pPr>
    <w:r w:rsidRPr="01389EF0">
      <w:rPr>
        <w:b/>
        <w:bCs/>
      </w:rPr>
      <w:t>Kyivstar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12C80" w:rsidP="00B2767B" w:rsidRDefault="00212C80" w14:paraId="5CCD2DF6" w14:textId="77777777">
      <w:r>
        <w:separator/>
      </w:r>
    </w:p>
  </w:footnote>
  <w:footnote w:type="continuationSeparator" w:id="0">
    <w:p w:rsidR="00212C80" w:rsidP="00B2767B" w:rsidRDefault="00212C80" w14:paraId="4C0EFFD7" w14:textId="77777777">
      <w:r>
        <w:continuationSeparator/>
      </w:r>
    </w:p>
  </w:footnote>
  <w:footnote w:type="continuationNotice" w:id="1">
    <w:p w:rsidR="00212C80" w:rsidRDefault="00212C80" w14:paraId="3952B4BB"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6B3C56" w:rsidRDefault="006B3C56" w14:paraId="0B70154F" w14:textId="77777777">
    <w:pPr>
      <w:pStyle w:val="Header"/>
    </w:pPr>
    <w:r>
      <w:rPr>
        <w:noProof/>
      </w:rPr>
      <mc:AlternateContent>
        <mc:Choice Requires="wps">
          <w:drawing>
            <wp:anchor distT="0" distB="0" distL="0" distR="0" simplePos="0" relativeHeight="251658240" behindDoc="0" locked="0" layoutInCell="1" allowOverlap="1" wp14:anchorId="48C69B31" wp14:editId="063C8A89">
              <wp:simplePos x="635" y="635"/>
              <wp:positionH relativeFrom="page">
                <wp:align>right</wp:align>
              </wp:positionH>
              <wp:positionV relativeFrom="page">
                <wp:align>top</wp:align>
              </wp:positionV>
              <wp:extent cx="443865" cy="443865"/>
              <wp:effectExtent l="0" t="0" r="0" b="16510"/>
              <wp:wrapNone/>
              <wp:docPr id="1567443499" name="Text Box 3" descr="Конфіденційно/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6B3C56" w:rsidR="006B3C56" w:rsidP="006B3C56" w:rsidRDefault="006B3C56" w14:paraId="51EF6C81" w14:textId="77777777">
                          <w:pPr>
                            <w:rPr>
                              <w:rFonts w:ascii="Calibri" w:hAnsi="Calibri" w:eastAsia="Calibri" w:cs="Calibri"/>
                              <w:noProof/>
                              <w:color w:val="000000"/>
                              <w:sz w:val="20"/>
                              <w:szCs w:val="20"/>
                            </w:rPr>
                          </w:pPr>
                          <w:r w:rsidRPr="006B3C56">
                            <w:rPr>
                              <w:rFonts w:ascii="Calibri" w:hAnsi="Calibri" w:eastAsia="Calibri" w:cs="Calibri"/>
                              <w:noProof/>
                              <w:color w:val="000000"/>
                              <w:sz w:val="20"/>
                              <w:szCs w:val="20"/>
                            </w:rPr>
                            <w:t>Конфіденційно/Confidential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w14:anchorId="47D0A10A">
            <v:shapetype id="_x0000_t202" coordsize="21600,21600" o:spt="202" path="m,l,21600r21600,l21600,xe" w14:anchorId="48C69B31">
              <v:stroke joinstyle="miter"/>
              <v:path gradientshapeok="t" o:connecttype="rect"/>
            </v:shapetype>
            <v:shape id="Text Box 3" style="position:absolute;margin-left:-16.2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alt="Конфіденційно/Confident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v:textbox style="mso-fit-shape-to-text:t" inset="0,15pt,20pt,0">
                <w:txbxContent>
                  <w:p w:rsidRPr="006B3C56" w:rsidR="006B3C56" w:rsidP="006B3C56" w:rsidRDefault="006B3C56" w14:paraId="432B2E1D" w14:textId="77777777">
                    <w:pPr>
                      <w:rPr>
                        <w:rFonts w:ascii="Calibri" w:hAnsi="Calibri" w:eastAsia="Calibri" w:cs="Calibri"/>
                        <w:noProof/>
                        <w:color w:val="000000"/>
                        <w:sz w:val="20"/>
                        <w:szCs w:val="20"/>
                      </w:rPr>
                    </w:pPr>
                    <w:r w:rsidRPr="006B3C56">
                      <w:rPr>
                        <w:rFonts w:ascii="Calibri" w:hAnsi="Calibri" w:eastAsia="Calibri" w:cs="Calibri"/>
                        <w:noProof/>
                        <w:color w:val="000000"/>
                        <w:sz w:val="20"/>
                        <w:szCs w:val="20"/>
                      </w:rPr>
                      <w:t>Конфіденційно/Confidential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30545C" w:rsidR="00C04B48" w:rsidP="00CE4D81" w:rsidRDefault="006B3C56" w14:paraId="7DAD66FF" w14:textId="77777777">
    <w:pPr>
      <w:pStyle w:val="Header"/>
      <w:jc w:val="right"/>
      <w:rPr>
        <w:rFonts w:ascii="Open Sans" w:hAnsi="Open Sans"/>
        <w:sz w:val="18"/>
      </w:rPr>
    </w:pPr>
    <w:r>
      <w:rPr>
        <w:rFonts w:ascii="Open Sans" w:hAnsi="Open Sans"/>
        <w:noProof/>
        <w:sz w:val="18"/>
      </w:rPr>
      <mc:AlternateContent>
        <mc:Choice Requires="wps">
          <w:drawing>
            <wp:anchor distT="0" distB="0" distL="0" distR="0" simplePos="0" relativeHeight="251658241" behindDoc="0" locked="0" layoutInCell="1" allowOverlap="1" wp14:anchorId="5B9B542D" wp14:editId="70F93B34">
              <wp:simplePos x="635" y="635"/>
              <wp:positionH relativeFrom="page">
                <wp:align>right</wp:align>
              </wp:positionH>
              <wp:positionV relativeFrom="page">
                <wp:align>top</wp:align>
              </wp:positionV>
              <wp:extent cx="443865" cy="443865"/>
              <wp:effectExtent l="0" t="0" r="0" b="16510"/>
              <wp:wrapNone/>
              <wp:docPr id="1955933819" name="Text Box 9" descr="Конфіденційно/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6B3C56" w:rsidR="006B3C56" w:rsidP="006B3C56" w:rsidRDefault="006B3C56" w14:paraId="69FC7AB2" w14:textId="77777777">
                          <w:pPr>
                            <w:rPr>
                              <w:rFonts w:ascii="Calibri" w:hAnsi="Calibri" w:eastAsia="Calibri" w:cs="Calibri"/>
                              <w:noProof/>
                              <w:color w:val="000000"/>
                              <w:sz w:val="20"/>
                              <w:szCs w:val="20"/>
                            </w:rPr>
                          </w:pPr>
                          <w:r w:rsidRPr="006B3C56">
                            <w:rPr>
                              <w:rFonts w:ascii="Calibri" w:hAnsi="Calibri" w:eastAsia="Calibri" w:cs="Calibri"/>
                              <w:noProof/>
                              <w:color w:val="000000"/>
                              <w:sz w:val="20"/>
                              <w:szCs w:val="20"/>
                            </w:rPr>
                            <w:t>Конфіденційно/Confidential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w14:anchorId="4D6BE63E">
            <v:shapetype id="_x0000_t202" coordsize="21600,21600" o:spt="202" path="m,l,21600r21600,l21600,xe" w14:anchorId="5B9B542D">
              <v:stroke joinstyle="miter"/>
              <v:path gradientshapeok="t" o:connecttype="rect"/>
            </v:shapetype>
            <v:shape id="Text Box 9" style="position:absolute;left:0;text-align:left;margin-left:-16.2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alt="Конфіденційно/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v:textbox style="mso-fit-shape-to-text:t" inset="0,15pt,20pt,0">
                <w:txbxContent>
                  <w:p w:rsidRPr="006B3C56" w:rsidR="006B3C56" w:rsidP="006B3C56" w:rsidRDefault="006B3C56" w14:paraId="2C4DF48C" w14:textId="77777777">
                    <w:pPr>
                      <w:rPr>
                        <w:rFonts w:ascii="Calibri" w:hAnsi="Calibri" w:eastAsia="Calibri" w:cs="Calibri"/>
                        <w:noProof/>
                        <w:color w:val="000000"/>
                        <w:sz w:val="20"/>
                        <w:szCs w:val="20"/>
                      </w:rPr>
                    </w:pPr>
                    <w:r w:rsidRPr="006B3C56">
                      <w:rPr>
                        <w:rFonts w:ascii="Calibri" w:hAnsi="Calibri" w:eastAsia="Calibri" w:cs="Calibri"/>
                        <w:noProof/>
                        <w:color w:val="000000"/>
                        <w:sz w:val="20"/>
                        <w:szCs w:val="20"/>
                      </w:rPr>
                      <w:t>Конфіденційно/Confidential</w:t>
                    </w:r>
                  </w:p>
                </w:txbxContent>
              </v:textbox>
              <w10:wrap anchorx="page" anchory="page"/>
            </v:shape>
          </w:pict>
        </mc:Fallback>
      </mc:AlternateContent>
    </w:r>
    <w:r w:rsidRPr="0030545C" w:rsidR="00C04B48">
      <w:rPr>
        <w:rFonts w:ascii="Open Sans" w:hAnsi="Open Sans"/>
        <w:sz w:val="18"/>
      </w:rPr>
      <w:t xml:space="preserve">Assessment Report   </w:t>
    </w:r>
  </w:p>
  <w:p w:rsidRPr="0030545C" w:rsidR="00C04B48" w:rsidP="00CE4D81" w:rsidRDefault="00C04B48" w14:paraId="0055516E" w14:textId="77777777">
    <w:pPr>
      <w:pStyle w:val="Header"/>
      <w:jc w:val="right"/>
      <w:rPr>
        <w:rFonts w:ascii="Open Sans" w:hAnsi="Open Sans"/>
        <w:sz w:val="18"/>
      </w:rPr>
    </w:pPr>
    <w:r w:rsidRPr="0030545C">
      <w:rPr>
        <w:rFonts w:ascii="Open Sans" w:hAnsi="Open Sans"/>
        <w:sz w:val="18"/>
      </w:rPr>
      <w:t>Version 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6B3C56" w:rsidRDefault="006B3C56" w14:paraId="420590AA" w14:textId="77777777">
    <w:pPr>
      <w:pStyle w:val="Header"/>
    </w:pPr>
    <w:r>
      <w:rPr>
        <w:noProof/>
      </w:rPr>
      <mc:AlternateContent>
        <mc:Choice Requires="wps">
          <w:drawing>
            <wp:anchor distT="0" distB="0" distL="0" distR="0" simplePos="0" relativeHeight="251658242" behindDoc="0" locked="0" layoutInCell="1" allowOverlap="1" wp14:anchorId="24613992" wp14:editId="40EA5D4C">
              <wp:simplePos x="635" y="635"/>
              <wp:positionH relativeFrom="page">
                <wp:align>right</wp:align>
              </wp:positionH>
              <wp:positionV relativeFrom="page">
                <wp:align>top</wp:align>
              </wp:positionV>
              <wp:extent cx="443865" cy="443865"/>
              <wp:effectExtent l="0" t="0" r="0" b="16510"/>
              <wp:wrapNone/>
              <wp:docPr id="453974797" name="Text Box 2" descr="Конфіденційно/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6B3C56" w:rsidR="006B3C56" w:rsidP="006B3C56" w:rsidRDefault="006B3C56" w14:paraId="7DE66DE8" w14:textId="77777777">
                          <w:pPr>
                            <w:rPr>
                              <w:rFonts w:ascii="Calibri" w:hAnsi="Calibri" w:eastAsia="Calibri" w:cs="Calibri"/>
                              <w:noProof/>
                              <w:color w:val="000000"/>
                              <w:sz w:val="20"/>
                              <w:szCs w:val="20"/>
                            </w:rPr>
                          </w:pPr>
                          <w:r w:rsidRPr="006B3C56">
                            <w:rPr>
                              <w:rFonts w:ascii="Calibri" w:hAnsi="Calibri" w:eastAsia="Calibri" w:cs="Calibri"/>
                              <w:noProof/>
                              <w:color w:val="000000"/>
                              <w:sz w:val="20"/>
                              <w:szCs w:val="20"/>
                            </w:rPr>
                            <w:t>Конфіденційно/Confidential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w14:anchorId="5AC1AB46">
            <v:shapetype id="_x0000_t202" coordsize="21600,21600" o:spt="202" path="m,l,21600r21600,l21600,xe" w14:anchorId="24613992">
              <v:stroke joinstyle="miter"/>
              <v:path gradientshapeok="t" o:connecttype="rect"/>
            </v:shapetype>
            <v:shape id="Text Box 2" style="position:absolute;margin-left:-16.2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alt="Конфіденційно/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v:textbox style="mso-fit-shape-to-text:t" inset="0,15pt,20pt,0">
                <w:txbxContent>
                  <w:p w:rsidRPr="006B3C56" w:rsidR="006B3C56" w:rsidP="006B3C56" w:rsidRDefault="006B3C56" w14:paraId="458F55B7" w14:textId="77777777">
                    <w:pPr>
                      <w:rPr>
                        <w:rFonts w:ascii="Calibri" w:hAnsi="Calibri" w:eastAsia="Calibri" w:cs="Calibri"/>
                        <w:noProof/>
                        <w:color w:val="000000"/>
                        <w:sz w:val="20"/>
                        <w:szCs w:val="20"/>
                      </w:rPr>
                    </w:pPr>
                    <w:r w:rsidRPr="006B3C56">
                      <w:rPr>
                        <w:rFonts w:ascii="Calibri" w:hAnsi="Calibri" w:eastAsia="Calibri" w:cs="Calibri"/>
                        <w:noProof/>
                        <w:color w:val="000000"/>
                        <w:sz w:val="20"/>
                        <w:szCs w:val="20"/>
                      </w:rPr>
                      <w:t>Конфіденційно/Confidential</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el1aeCUaD2yaE5" int2:id="C6SGmXuO">
      <int2:state int2:value="Rejected" int2:type="AugLoop_Text_Critique"/>
    </int2:textHash>
    <int2:textHash int2:hashCode="2r9ZOLOTjy7JAD" int2:id="YOBQaqso">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4864"/>
    <w:multiLevelType w:val="hybridMultilevel"/>
    <w:tmpl w:val="EFCE77C2"/>
    <w:lvl w:ilvl="0" w:tplc="04220001">
      <w:start w:val="1"/>
      <w:numFmt w:val="bullet"/>
      <w:lvlText w:val=""/>
      <w:lvlJc w:val="left"/>
      <w:pPr>
        <w:ind w:left="1440" w:hanging="360"/>
      </w:pPr>
      <w:rPr>
        <w:rFonts w:hint="default" w:ascii="Symbol" w:hAnsi="Symbol"/>
      </w:rPr>
    </w:lvl>
    <w:lvl w:ilvl="1" w:tplc="04220003" w:tentative="1">
      <w:start w:val="1"/>
      <w:numFmt w:val="bullet"/>
      <w:lvlText w:val="o"/>
      <w:lvlJc w:val="left"/>
      <w:pPr>
        <w:ind w:left="2160" w:hanging="360"/>
      </w:pPr>
      <w:rPr>
        <w:rFonts w:hint="default" w:ascii="Courier New" w:hAnsi="Courier New" w:cs="Courier New"/>
      </w:rPr>
    </w:lvl>
    <w:lvl w:ilvl="2" w:tplc="04220005" w:tentative="1">
      <w:start w:val="1"/>
      <w:numFmt w:val="bullet"/>
      <w:lvlText w:val=""/>
      <w:lvlJc w:val="left"/>
      <w:pPr>
        <w:ind w:left="2880" w:hanging="360"/>
      </w:pPr>
      <w:rPr>
        <w:rFonts w:hint="default" w:ascii="Wingdings" w:hAnsi="Wingdings"/>
      </w:rPr>
    </w:lvl>
    <w:lvl w:ilvl="3" w:tplc="04220001" w:tentative="1">
      <w:start w:val="1"/>
      <w:numFmt w:val="bullet"/>
      <w:lvlText w:val=""/>
      <w:lvlJc w:val="left"/>
      <w:pPr>
        <w:ind w:left="3600" w:hanging="360"/>
      </w:pPr>
      <w:rPr>
        <w:rFonts w:hint="default" w:ascii="Symbol" w:hAnsi="Symbol"/>
      </w:rPr>
    </w:lvl>
    <w:lvl w:ilvl="4" w:tplc="04220003" w:tentative="1">
      <w:start w:val="1"/>
      <w:numFmt w:val="bullet"/>
      <w:lvlText w:val="o"/>
      <w:lvlJc w:val="left"/>
      <w:pPr>
        <w:ind w:left="4320" w:hanging="360"/>
      </w:pPr>
      <w:rPr>
        <w:rFonts w:hint="default" w:ascii="Courier New" w:hAnsi="Courier New" w:cs="Courier New"/>
      </w:rPr>
    </w:lvl>
    <w:lvl w:ilvl="5" w:tplc="04220005" w:tentative="1">
      <w:start w:val="1"/>
      <w:numFmt w:val="bullet"/>
      <w:lvlText w:val=""/>
      <w:lvlJc w:val="left"/>
      <w:pPr>
        <w:ind w:left="5040" w:hanging="360"/>
      </w:pPr>
      <w:rPr>
        <w:rFonts w:hint="default" w:ascii="Wingdings" w:hAnsi="Wingdings"/>
      </w:rPr>
    </w:lvl>
    <w:lvl w:ilvl="6" w:tplc="04220001" w:tentative="1">
      <w:start w:val="1"/>
      <w:numFmt w:val="bullet"/>
      <w:lvlText w:val=""/>
      <w:lvlJc w:val="left"/>
      <w:pPr>
        <w:ind w:left="5760" w:hanging="360"/>
      </w:pPr>
      <w:rPr>
        <w:rFonts w:hint="default" w:ascii="Symbol" w:hAnsi="Symbol"/>
      </w:rPr>
    </w:lvl>
    <w:lvl w:ilvl="7" w:tplc="04220003" w:tentative="1">
      <w:start w:val="1"/>
      <w:numFmt w:val="bullet"/>
      <w:lvlText w:val="o"/>
      <w:lvlJc w:val="left"/>
      <w:pPr>
        <w:ind w:left="6480" w:hanging="360"/>
      </w:pPr>
      <w:rPr>
        <w:rFonts w:hint="default" w:ascii="Courier New" w:hAnsi="Courier New" w:cs="Courier New"/>
      </w:rPr>
    </w:lvl>
    <w:lvl w:ilvl="8" w:tplc="04220005" w:tentative="1">
      <w:start w:val="1"/>
      <w:numFmt w:val="bullet"/>
      <w:lvlText w:val=""/>
      <w:lvlJc w:val="left"/>
      <w:pPr>
        <w:ind w:left="7200" w:hanging="360"/>
      </w:pPr>
      <w:rPr>
        <w:rFonts w:hint="default" w:ascii="Wingdings" w:hAnsi="Wingdings"/>
      </w:rPr>
    </w:lvl>
  </w:abstractNum>
  <w:abstractNum w:abstractNumId="1" w15:restartNumberingAfterBreak="0">
    <w:nsid w:val="053C764E"/>
    <w:multiLevelType w:val="hybridMultilevel"/>
    <w:tmpl w:val="C7BE7946"/>
    <w:lvl w:ilvl="0" w:tplc="04220001">
      <w:start w:val="1"/>
      <w:numFmt w:val="bullet"/>
      <w:lvlText w:val=""/>
      <w:lvlJc w:val="left"/>
      <w:pPr>
        <w:ind w:left="1080" w:hanging="360"/>
      </w:pPr>
      <w:rPr>
        <w:rFonts w:hint="default" w:ascii="Symbol" w:hAnsi="Symbol"/>
      </w:rPr>
    </w:lvl>
    <w:lvl w:ilvl="1" w:tplc="04220003">
      <w:start w:val="1"/>
      <w:numFmt w:val="bullet"/>
      <w:lvlText w:val="o"/>
      <w:lvlJc w:val="left"/>
      <w:pPr>
        <w:ind w:left="1800" w:hanging="360"/>
      </w:pPr>
      <w:rPr>
        <w:rFonts w:hint="default" w:ascii="Courier New" w:hAnsi="Courier New" w:cs="Courier New"/>
      </w:rPr>
    </w:lvl>
    <w:lvl w:ilvl="2" w:tplc="04220005" w:tentative="1">
      <w:start w:val="1"/>
      <w:numFmt w:val="bullet"/>
      <w:lvlText w:val=""/>
      <w:lvlJc w:val="left"/>
      <w:pPr>
        <w:ind w:left="2520" w:hanging="360"/>
      </w:pPr>
      <w:rPr>
        <w:rFonts w:hint="default" w:ascii="Wingdings" w:hAnsi="Wingdings"/>
      </w:rPr>
    </w:lvl>
    <w:lvl w:ilvl="3" w:tplc="04220001" w:tentative="1">
      <w:start w:val="1"/>
      <w:numFmt w:val="bullet"/>
      <w:lvlText w:val=""/>
      <w:lvlJc w:val="left"/>
      <w:pPr>
        <w:ind w:left="3240" w:hanging="360"/>
      </w:pPr>
      <w:rPr>
        <w:rFonts w:hint="default" w:ascii="Symbol" w:hAnsi="Symbol"/>
      </w:rPr>
    </w:lvl>
    <w:lvl w:ilvl="4" w:tplc="04220003" w:tentative="1">
      <w:start w:val="1"/>
      <w:numFmt w:val="bullet"/>
      <w:lvlText w:val="o"/>
      <w:lvlJc w:val="left"/>
      <w:pPr>
        <w:ind w:left="3960" w:hanging="360"/>
      </w:pPr>
      <w:rPr>
        <w:rFonts w:hint="default" w:ascii="Courier New" w:hAnsi="Courier New" w:cs="Courier New"/>
      </w:rPr>
    </w:lvl>
    <w:lvl w:ilvl="5" w:tplc="04220005" w:tentative="1">
      <w:start w:val="1"/>
      <w:numFmt w:val="bullet"/>
      <w:lvlText w:val=""/>
      <w:lvlJc w:val="left"/>
      <w:pPr>
        <w:ind w:left="4680" w:hanging="360"/>
      </w:pPr>
      <w:rPr>
        <w:rFonts w:hint="default" w:ascii="Wingdings" w:hAnsi="Wingdings"/>
      </w:rPr>
    </w:lvl>
    <w:lvl w:ilvl="6" w:tplc="04220001" w:tentative="1">
      <w:start w:val="1"/>
      <w:numFmt w:val="bullet"/>
      <w:lvlText w:val=""/>
      <w:lvlJc w:val="left"/>
      <w:pPr>
        <w:ind w:left="5400" w:hanging="360"/>
      </w:pPr>
      <w:rPr>
        <w:rFonts w:hint="default" w:ascii="Symbol" w:hAnsi="Symbol"/>
      </w:rPr>
    </w:lvl>
    <w:lvl w:ilvl="7" w:tplc="04220003" w:tentative="1">
      <w:start w:val="1"/>
      <w:numFmt w:val="bullet"/>
      <w:lvlText w:val="o"/>
      <w:lvlJc w:val="left"/>
      <w:pPr>
        <w:ind w:left="6120" w:hanging="360"/>
      </w:pPr>
      <w:rPr>
        <w:rFonts w:hint="default" w:ascii="Courier New" w:hAnsi="Courier New" w:cs="Courier New"/>
      </w:rPr>
    </w:lvl>
    <w:lvl w:ilvl="8" w:tplc="04220005" w:tentative="1">
      <w:start w:val="1"/>
      <w:numFmt w:val="bullet"/>
      <w:lvlText w:val=""/>
      <w:lvlJc w:val="left"/>
      <w:pPr>
        <w:ind w:left="6840" w:hanging="360"/>
      </w:pPr>
      <w:rPr>
        <w:rFonts w:hint="default" w:ascii="Wingdings" w:hAnsi="Wingdings"/>
      </w:rPr>
    </w:lvl>
  </w:abstractNum>
  <w:abstractNum w:abstractNumId="2" w15:restartNumberingAfterBreak="0">
    <w:nsid w:val="08137D9E"/>
    <w:multiLevelType w:val="hybridMultilevel"/>
    <w:tmpl w:val="9198DBB0"/>
    <w:lvl w:ilvl="0" w:tplc="1180BDE6">
      <w:start w:val="1"/>
      <w:numFmt w:val="upperLetter"/>
      <w:lvlText w:val="%1."/>
      <w:lvlJc w:val="left"/>
      <w:pPr>
        <w:ind w:left="360" w:hanging="360"/>
      </w:pPr>
      <w:rPr>
        <w:rFonts w:hint="default"/>
        <w:color w:val="00B0F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9A442D"/>
    <w:multiLevelType w:val="hybridMultilevel"/>
    <w:tmpl w:val="55422130"/>
    <w:lvl w:ilvl="0" w:tplc="8C0AC6FA">
      <w:start w:val="1"/>
      <w:numFmt w:val="bullet"/>
      <w:lvlText w:val="·"/>
      <w:lvlJc w:val="left"/>
      <w:pPr>
        <w:ind w:left="720" w:hanging="360"/>
      </w:pPr>
      <w:rPr>
        <w:rFonts w:hint="default" w:ascii="Symbol" w:hAnsi="Symbol"/>
      </w:rPr>
    </w:lvl>
    <w:lvl w:ilvl="1" w:tplc="FD52F80C">
      <w:start w:val="1"/>
      <w:numFmt w:val="bullet"/>
      <w:lvlText w:val="o"/>
      <w:lvlJc w:val="left"/>
      <w:pPr>
        <w:ind w:left="1440" w:hanging="360"/>
      </w:pPr>
      <w:rPr>
        <w:rFonts w:hint="default" w:ascii="Courier New" w:hAnsi="Courier New"/>
      </w:rPr>
    </w:lvl>
    <w:lvl w:ilvl="2" w:tplc="9F482BBA">
      <w:start w:val="1"/>
      <w:numFmt w:val="bullet"/>
      <w:lvlText w:val=""/>
      <w:lvlJc w:val="left"/>
      <w:pPr>
        <w:ind w:left="2160" w:hanging="360"/>
      </w:pPr>
      <w:rPr>
        <w:rFonts w:hint="default" w:ascii="Wingdings" w:hAnsi="Wingdings"/>
      </w:rPr>
    </w:lvl>
    <w:lvl w:ilvl="3" w:tplc="E3FA73A6">
      <w:start w:val="1"/>
      <w:numFmt w:val="bullet"/>
      <w:lvlText w:val=""/>
      <w:lvlJc w:val="left"/>
      <w:pPr>
        <w:ind w:left="2880" w:hanging="360"/>
      </w:pPr>
      <w:rPr>
        <w:rFonts w:hint="default" w:ascii="Symbol" w:hAnsi="Symbol"/>
      </w:rPr>
    </w:lvl>
    <w:lvl w:ilvl="4" w:tplc="2D66EDBE">
      <w:start w:val="1"/>
      <w:numFmt w:val="bullet"/>
      <w:lvlText w:val="o"/>
      <w:lvlJc w:val="left"/>
      <w:pPr>
        <w:ind w:left="3600" w:hanging="360"/>
      </w:pPr>
      <w:rPr>
        <w:rFonts w:hint="default" w:ascii="Courier New" w:hAnsi="Courier New"/>
      </w:rPr>
    </w:lvl>
    <w:lvl w:ilvl="5" w:tplc="3462F9D4">
      <w:start w:val="1"/>
      <w:numFmt w:val="bullet"/>
      <w:lvlText w:val=""/>
      <w:lvlJc w:val="left"/>
      <w:pPr>
        <w:ind w:left="4320" w:hanging="360"/>
      </w:pPr>
      <w:rPr>
        <w:rFonts w:hint="default" w:ascii="Wingdings" w:hAnsi="Wingdings"/>
      </w:rPr>
    </w:lvl>
    <w:lvl w:ilvl="6" w:tplc="02E8C228">
      <w:start w:val="1"/>
      <w:numFmt w:val="bullet"/>
      <w:lvlText w:val=""/>
      <w:lvlJc w:val="left"/>
      <w:pPr>
        <w:ind w:left="5040" w:hanging="360"/>
      </w:pPr>
      <w:rPr>
        <w:rFonts w:hint="default" w:ascii="Symbol" w:hAnsi="Symbol"/>
      </w:rPr>
    </w:lvl>
    <w:lvl w:ilvl="7" w:tplc="0AE40B32">
      <w:start w:val="1"/>
      <w:numFmt w:val="bullet"/>
      <w:lvlText w:val="o"/>
      <w:lvlJc w:val="left"/>
      <w:pPr>
        <w:ind w:left="5760" w:hanging="360"/>
      </w:pPr>
      <w:rPr>
        <w:rFonts w:hint="default" w:ascii="Courier New" w:hAnsi="Courier New"/>
      </w:rPr>
    </w:lvl>
    <w:lvl w:ilvl="8" w:tplc="CBA87572">
      <w:start w:val="1"/>
      <w:numFmt w:val="bullet"/>
      <w:lvlText w:val=""/>
      <w:lvlJc w:val="left"/>
      <w:pPr>
        <w:ind w:left="6480" w:hanging="360"/>
      </w:pPr>
      <w:rPr>
        <w:rFonts w:hint="default" w:ascii="Wingdings" w:hAnsi="Wingdings"/>
      </w:rPr>
    </w:lvl>
  </w:abstractNum>
  <w:abstractNum w:abstractNumId="4" w15:restartNumberingAfterBreak="0">
    <w:nsid w:val="133971D1"/>
    <w:multiLevelType w:val="hybridMultilevel"/>
    <w:tmpl w:val="FFFFFFFF"/>
    <w:lvl w:ilvl="0" w:tplc="90B29804">
      <w:start w:val="1"/>
      <w:numFmt w:val="bullet"/>
      <w:lvlText w:val=""/>
      <w:lvlJc w:val="left"/>
      <w:pPr>
        <w:ind w:left="720" w:hanging="360"/>
      </w:pPr>
      <w:rPr>
        <w:rFonts w:hint="default" w:ascii="Symbol" w:hAnsi="Symbol"/>
      </w:rPr>
    </w:lvl>
    <w:lvl w:ilvl="1" w:tplc="5B4CCB96">
      <w:start w:val="1"/>
      <w:numFmt w:val="bullet"/>
      <w:lvlText w:val="o"/>
      <w:lvlJc w:val="left"/>
      <w:pPr>
        <w:ind w:left="1440" w:hanging="360"/>
      </w:pPr>
      <w:rPr>
        <w:rFonts w:hint="default" w:ascii="Courier New" w:hAnsi="Courier New"/>
      </w:rPr>
    </w:lvl>
    <w:lvl w:ilvl="2" w:tplc="ECFACE80">
      <w:start w:val="1"/>
      <w:numFmt w:val="bullet"/>
      <w:lvlText w:val=""/>
      <w:lvlJc w:val="left"/>
      <w:pPr>
        <w:ind w:left="2160" w:hanging="360"/>
      </w:pPr>
      <w:rPr>
        <w:rFonts w:hint="default" w:ascii="Wingdings" w:hAnsi="Wingdings"/>
      </w:rPr>
    </w:lvl>
    <w:lvl w:ilvl="3" w:tplc="A08CA1D0">
      <w:start w:val="1"/>
      <w:numFmt w:val="bullet"/>
      <w:lvlText w:val=""/>
      <w:lvlJc w:val="left"/>
      <w:pPr>
        <w:ind w:left="2880" w:hanging="360"/>
      </w:pPr>
      <w:rPr>
        <w:rFonts w:hint="default" w:ascii="Symbol" w:hAnsi="Symbol"/>
      </w:rPr>
    </w:lvl>
    <w:lvl w:ilvl="4" w:tplc="40F2EFD2">
      <w:start w:val="1"/>
      <w:numFmt w:val="bullet"/>
      <w:lvlText w:val="o"/>
      <w:lvlJc w:val="left"/>
      <w:pPr>
        <w:ind w:left="3600" w:hanging="360"/>
      </w:pPr>
      <w:rPr>
        <w:rFonts w:hint="default" w:ascii="Courier New" w:hAnsi="Courier New"/>
      </w:rPr>
    </w:lvl>
    <w:lvl w:ilvl="5" w:tplc="D82EE7A2">
      <w:start w:val="1"/>
      <w:numFmt w:val="bullet"/>
      <w:lvlText w:val=""/>
      <w:lvlJc w:val="left"/>
      <w:pPr>
        <w:ind w:left="4320" w:hanging="360"/>
      </w:pPr>
      <w:rPr>
        <w:rFonts w:hint="default" w:ascii="Wingdings" w:hAnsi="Wingdings"/>
      </w:rPr>
    </w:lvl>
    <w:lvl w:ilvl="6" w:tplc="BE1A97FE">
      <w:start w:val="1"/>
      <w:numFmt w:val="bullet"/>
      <w:lvlText w:val=""/>
      <w:lvlJc w:val="left"/>
      <w:pPr>
        <w:ind w:left="5040" w:hanging="360"/>
      </w:pPr>
      <w:rPr>
        <w:rFonts w:hint="default" w:ascii="Symbol" w:hAnsi="Symbol"/>
      </w:rPr>
    </w:lvl>
    <w:lvl w:ilvl="7" w:tplc="66486DFA">
      <w:start w:val="1"/>
      <w:numFmt w:val="bullet"/>
      <w:lvlText w:val="o"/>
      <w:lvlJc w:val="left"/>
      <w:pPr>
        <w:ind w:left="5760" w:hanging="360"/>
      </w:pPr>
      <w:rPr>
        <w:rFonts w:hint="default" w:ascii="Courier New" w:hAnsi="Courier New"/>
      </w:rPr>
    </w:lvl>
    <w:lvl w:ilvl="8" w:tplc="83BE98C8">
      <w:start w:val="1"/>
      <w:numFmt w:val="bullet"/>
      <w:lvlText w:val=""/>
      <w:lvlJc w:val="left"/>
      <w:pPr>
        <w:ind w:left="6480" w:hanging="360"/>
      </w:pPr>
      <w:rPr>
        <w:rFonts w:hint="default" w:ascii="Wingdings" w:hAnsi="Wingdings"/>
      </w:rPr>
    </w:lvl>
  </w:abstractNum>
  <w:abstractNum w:abstractNumId="5" w15:restartNumberingAfterBreak="0">
    <w:nsid w:val="15265AA2"/>
    <w:multiLevelType w:val="multilevel"/>
    <w:tmpl w:val="CC4AD074"/>
    <w:lvl w:ilvl="0">
      <w:start w:val="5"/>
      <w:numFmt w:val="decimal"/>
      <w:lvlText w:val="%1"/>
      <w:lvlJc w:val="left"/>
      <w:pPr>
        <w:ind w:left="716"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8646463"/>
    <w:multiLevelType w:val="multilevel"/>
    <w:tmpl w:val="CB08A4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FED755A"/>
    <w:multiLevelType w:val="hybridMultilevel"/>
    <w:tmpl w:val="B3D47A02"/>
    <w:lvl w:ilvl="0" w:tplc="04220001">
      <w:start w:val="1"/>
      <w:numFmt w:val="bullet"/>
      <w:lvlText w:val=""/>
      <w:lvlJc w:val="left"/>
      <w:pPr>
        <w:ind w:left="1080" w:hanging="360"/>
      </w:pPr>
      <w:rPr>
        <w:rFonts w:hint="default" w:ascii="Symbol" w:hAnsi="Symbol"/>
      </w:rPr>
    </w:lvl>
    <w:lvl w:ilvl="1" w:tplc="04220003" w:tentative="1">
      <w:start w:val="1"/>
      <w:numFmt w:val="bullet"/>
      <w:lvlText w:val="o"/>
      <w:lvlJc w:val="left"/>
      <w:pPr>
        <w:ind w:left="1800" w:hanging="360"/>
      </w:pPr>
      <w:rPr>
        <w:rFonts w:hint="default" w:ascii="Courier New" w:hAnsi="Courier New" w:cs="Courier New"/>
      </w:rPr>
    </w:lvl>
    <w:lvl w:ilvl="2" w:tplc="04220005" w:tentative="1">
      <w:start w:val="1"/>
      <w:numFmt w:val="bullet"/>
      <w:lvlText w:val=""/>
      <w:lvlJc w:val="left"/>
      <w:pPr>
        <w:ind w:left="2520" w:hanging="360"/>
      </w:pPr>
      <w:rPr>
        <w:rFonts w:hint="default" w:ascii="Wingdings" w:hAnsi="Wingdings"/>
      </w:rPr>
    </w:lvl>
    <w:lvl w:ilvl="3" w:tplc="04220001" w:tentative="1">
      <w:start w:val="1"/>
      <w:numFmt w:val="bullet"/>
      <w:lvlText w:val=""/>
      <w:lvlJc w:val="left"/>
      <w:pPr>
        <w:ind w:left="3240" w:hanging="360"/>
      </w:pPr>
      <w:rPr>
        <w:rFonts w:hint="default" w:ascii="Symbol" w:hAnsi="Symbol"/>
      </w:rPr>
    </w:lvl>
    <w:lvl w:ilvl="4" w:tplc="04220003" w:tentative="1">
      <w:start w:val="1"/>
      <w:numFmt w:val="bullet"/>
      <w:lvlText w:val="o"/>
      <w:lvlJc w:val="left"/>
      <w:pPr>
        <w:ind w:left="3960" w:hanging="360"/>
      </w:pPr>
      <w:rPr>
        <w:rFonts w:hint="default" w:ascii="Courier New" w:hAnsi="Courier New" w:cs="Courier New"/>
      </w:rPr>
    </w:lvl>
    <w:lvl w:ilvl="5" w:tplc="04220005" w:tentative="1">
      <w:start w:val="1"/>
      <w:numFmt w:val="bullet"/>
      <w:lvlText w:val=""/>
      <w:lvlJc w:val="left"/>
      <w:pPr>
        <w:ind w:left="4680" w:hanging="360"/>
      </w:pPr>
      <w:rPr>
        <w:rFonts w:hint="default" w:ascii="Wingdings" w:hAnsi="Wingdings"/>
      </w:rPr>
    </w:lvl>
    <w:lvl w:ilvl="6" w:tplc="04220001" w:tentative="1">
      <w:start w:val="1"/>
      <w:numFmt w:val="bullet"/>
      <w:lvlText w:val=""/>
      <w:lvlJc w:val="left"/>
      <w:pPr>
        <w:ind w:left="5400" w:hanging="360"/>
      </w:pPr>
      <w:rPr>
        <w:rFonts w:hint="default" w:ascii="Symbol" w:hAnsi="Symbol"/>
      </w:rPr>
    </w:lvl>
    <w:lvl w:ilvl="7" w:tplc="04220003" w:tentative="1">
      <w:start w:val="1"/>
      <w:numFmt w:val="bullet"/>
      <w:lvlText w:val="o"/>
      <w:lvlJc w:val="left"/>
      <w:pPr>
        <w:ind w:left="6120" w:hanging="360"/>
      </w:pPr>
      <w:rPr>
        <w:rFonts w:hint="default" w:ascii="Courier New" w:hAnsi="Courier New" w:cs="Courier New"/>
      </w:rPr>
    </w:lvl>
    <w:lvl w:ilvl="8" w:tplc="04220005" w:tentative="1">
      <w:start w:val="1"/>
      <w:numFmt w:val="bullet"/>
      <w:lvlText w:val=""/>
      <w:lvlJc w:val="left"/>
      <w:pPr>
        <w:ind w:left="6840" w:hanging="360"/>
      </w:pPr>
      <w:rPr>
        <w:rFonts w:hint="default" w:ascii="Wingdings" w:hAnsi="Wingdings"/>
      </w:rPr>
    </w:lvl>
  </w:abstractNum>
  <w:abstractNum w:abstractNumId="8" w15:restartNumberingAfterBreak="0">
    <w:nsid w:val="20B74A4D"/>
    <w:multiLevelType w:val="hybridMultilevel"/>
    <w:tmpl w:val="52946FFC"/>
    <w:lvl w:ilvl="0" w:tplc="04220001">
      <w:start w:val="1"/>
      <w:numFmt w:val="bullet"/>
      <w:lvlText w:val=""/>
      <w:lvlJc w:val="left"/>
      <w:pPr>
        <w:ind w:left="1440" w:hanging="360"/>
      </w:pPr>
      <w:rPr>
        <w:rFonts w:hint="default" w:ascii="Symbol" w:hAnsi="Symbol"/>
      </w:rPr>
    </w:lvl>
    <w:lvl w:ilvl="1" w:tplc="04220003" w:tentative="1">
      <w:start w:val="1"/>
      <w:numFmt w:val="bullet"/>
      <w:lvlText w:val="o"/>
      <w:lvlJc w:val="left"/>
      <w:pPr>
        <w:ind w:left="2160" w:hanging="360"/>
      </w:pPr>
      <w:rPr>
        <w:rFonts w:hint="default" w:ascii="Courier New" w:hAnsi="Courier New" w:cs="Courier New"/>
      </w:rPr>
    </w:lvl>
    <w:lvl w:ilvl="2" w:tplc="04220005" w:tentative="1">
      <w:start w:val="1"/>
      <w:numFmt w:val="bullet"/>
      <w:lvlText w:val=""/>
      <w:lvlJc w:val="left"/>
      <w:pPr>
        <w:ind w:left="2880" w:hanging="360"/>
      </w:pPr>
      <w:rPr>
        <w:rFonts w:hint="default" w:ascii="Wingdings" w:hAnsi="Wingdings"/>
      </w:rPr>
    </w:lvl>
    <w:lvl w:ilvl="3" w:tplc="04220001" w:tentative="1">
      <w:start w:val="1"/>
      <w:numFmt w:val="bullet"/>
      <w:lvlText w:val=""/>
      <w:lvlJc w:val="left"/>
      <w:pPr>
        <w:ind w:left="3600" w:hanging="360"/>
      </w:pPr>
      <w:rPr>
        <w:rFonts w:hint="default" w:ascii="Symbol" w:hAnsi="Symbol"/>
      </w:rPr>
    </w:lvl>
    <w:lvl w:ilvl="4" w:tplc="04220003" w:tentative="1">
      <w:start w:val="1"/>
      <w:numFmt w:val="bullet"/>
      <w:lvlText w:val="o"/>
      <w:lvlJc w:val="left"/>
      <w:pPr>
        <w:ind w:left="4320" w:hanging="360"/>
      </w:pPr>
      <w:rPr>
        <w:rFonts w:hint="default" w:ascii="Courier New" w:hAnsi="Courier New" w:cs="Courier New"/>
      </w:rPr>
    </w:lvl>
    <w:lvl w:ilvl="5" w:tplc="04220005" w:tentative="1">
      <w:start w:val="1"/>
      <w:numFmt w:val="bullet"/>
      <w:lvlText w:val=""/>
      <w:lvlJc w:val="left"/>
      <w:pPr>
        <w:ind w:left="5040" w:hanging="360"/>
      </w:pPr>
      <w:rPr>
        <w:rFonts w:hint="default" w:ascii="Wingdings" w:hAnsi="Wingdings"/>
      </w:rPr>
    </w:lvl>
    <w:lvl w:ilvl="6" w:tplc="04220001" w:tentative="1">
      <w:start w:val="1"/>
      <w:numFmt w:val="bullet"/>
      <w:lvlText w:val=""/>
      <w:lvlJc w:val="left"/>
      <w:pPr>
        <w:ind w:left="5760" w:hanging="360"/>
      </w:pPr>
      <w:rPr>
        <w:rFonts w:hint="default" w:ascii="Symbol" w:hAnsi="Symbol"/>
      </w:rPr>
    </w:lvl>
    <w:lvl w:ilvl="7" w:tplc="04220003" w:tentative="1">
      <w:start w:val="1"/>
      <w:numFmt w:val="bullet"/>
      <w:lvlText w:val="o"/>
      <w:lvlJc w:val="left"/>
      <w:pPr>
        <w:ind w:left="6480" w:hanging="360"/>
      </w:pPr>
      <w:rPr>
        <w:rFonts w:hint="default" w:ascii="Courier New" w:hAnsi="Courier New" w:cs="Courier New"/>
      </w:rPr>
    </w:lvl>
    <w:lvl w:ilvl="8" w:tplc="04220005" w:tentative="1">
      <w:start w:val="1"/>
      <w:numFmt w:val="bullet"/>
      <w:lvlText w:val=""/>
      <w:lvlJc w:val="left"/>
      <w:pPr>
        <w:ind w:left="7200" w:hanging="360"/>
      </w:pPr>
      <w:rPr>
        <w:rFonts w:hint="default" w:ascii="Wingdings" w:hAnsi="Wingdings"/>
      </w:rPr>
    </w:lvl>
  </w:abstractNum>
  <w:abstractNum w:abstractNumId="9" w15:restartNumberingAfterBreak="0">
    <w:nsid w:val="241203F4"/>
    <w:multiLevelType w:val="hybridMultilevel"/>
    <w:tmpl w:val="8B6C4F70"/>
    <w:lvl w:ilvl="0" w:tplc="04220001">
      <w:start w:val="1"/>
      <w:numFmt w:val="bullet"/>
      <w:lvlText w:val=""/>
      <w:lvlJc w:val="left"/>
      <w:pPr>
        <w:ind w:left="720" w:hanging="360"/>
      </w:pPr>
      <w:rPr>
        <w:rFonts w:hint="default" w:ascii="Symbol" w:hAnsi="Symbol"/>
      </w:rPr>
    </w:lvl>
    <w:lvl w:ilvl="1" w:tplc="04220003" w:tentative="1">
      <w:start w:val="1"/>
      <w:numFmt w:val="bullet"/>
      <w:lvlText w:val="o"/>
      <w:lvlJc w:val="left"/>
      <w:pPr>
        <w:ind w:left="1440" w:hanging="360"/>
      </w:pPr>
      <w:rPr>
        <w:rFonts w:hint="default" w:ascii="Courier New" w:hAnsi="Courier New" w:cs="Courier New"/>
      </w:rPr>
    </w:lvl>
    <w:lvl w:ilvl="2" w:tplc="04220005" w:tentative="1">
      <w:start w:val="1"/>
      <w:numFmt w:val="bullet"/>
      <w:lvlText w:val=""/>
      <w:lvlJc w:val="left"/>
      <w:pPr>
        <w:ind w:left="2160" w:hanging="360"/>
      </w:pPr>
      <w:rPr>
        <w:rFonts w:hint="default" w:ascii="Wingdings" w:hAnsi="Wingdings"/>
      </w:rPr>
    </w:lvl>
    <w:lvl w:ilvl="3" w:tplc="04220001" w:tentative="1">
      <w:start w:val="1"/>
      <w:numFmt w:val="bullet"/>
      <w:lvlText w:val=""/>
      <w:lvlJc w:val="left"/>
      <w:pPr>
        <w:ind w:left="2880" w:hanging="360"/>
      </w:pPr>
      <w:rPr>
        <w:rFonts w:hint="default" w:ascii="Symbol" w:hAnsi="Symbol"/>
      </w:rPr>
    </w:lvl>
    <w:lvl w:ilvl="4" w:tplc="04220003" w:tentative="1">
      <w:start w:val="1"/>
      <w:numFmt w:val="bullet"/>
      <w:lvlText w:val="o"/>
      <w:lvlJc w:val="left"/>
      <w:pPr>
        <w:ind w:left="3600" w:hanging="360"/>
      </w:pPr>
      <w:rPr>
        <w:rFonts w:hint="default" w:ascii="Courier New" w:hAnsi="Courier New" w:cs="Courier New"/>
      </w:rPr>
    </w:lvl>
    <w:lvl w:ilvl="5" w:tplc="04220005" w:tentative="1">
      <w:start w:val="1"/>
      <w:numFmt w:val="bullet"/>
      <w:lvlText w:val=""/>
      <w:lvlJc w:val="left"/>
      <w:pPr>
        <w:ind w:left="4320" w:hanging="360"/>
      </w:pPr>
      <w:rPr>
        <w:rFonts w:hint="default" w:ascii="Wingdings" w:hAnsi="Wingdings"/>
      </w:rPr>
    </w:lvl>
    <w:lvl w:ilvl="6" w:tplc="04220001" w:tentative="1">
      <w:start w:val="1"/>
      <w:numFmt w:val="bullet"/>
      <w:lvlText w:val=""/>
      <w:lvlJc w:val="left"/>
      <w:pPr>
        <w:ind w:left="5040" w:hanging="360"/>
      </w:pPr>
      <w:rPr>
        <w:rFonts w:hint="default" w:ascii="Symbol" w:hAnsi="Symbol"/>
      </w:rPr>
    </w:lvl>
    <w:lvl w:ilvl="7" w:tplc="04220003" w:tentative="1">
      <w:start w:val="1"/>
      <w:numFmt w:val="bullet"/>
      <w:lvlText w:val="o"/>
      <w:lvlJc w:val="left"/>
      <w:pPr>
        <w:ind w:left="5760" w:hanging="360"/>
      </w:pPr>
      <w:rPr>
        <w:rFonts w:hint="default" w:ascii="Courier New" w:hAnsi="Courier New" w:cs="Courier New"/>
      </w:rPr>
    </w:lvl>
    <w:lvl w:ilvl="8" w:tplc="04220005" w:tentative="1">
      <w:start w:val="1"/>
      <w:numFmt w:val="bullet"/>
      <w:lvlText w:val=""/>
      <w:lvlJc w:val="left"/>
      <w:pPr>
        <w:ind w:left="6480" w:hanging="360"/>
      </w:pPr>
      <w:rPr>
        <w:rFonts w:hint="default" w:ascii="Wingdings" w:hAnsi="Wingdings"/>
      </w:rPr>
    </w:lvl>
  </w:abstractNum>
  <w:abstractNum w:abstractNumId="10" w15:restartNumberingAfterBreak="0">
    <w:nsid w:val="28405899"/>
    <w:multiLevelType w:val="hybridMultilevel"/>
    <w:tmpl w:val="4664D90E"/>
    <w:lvl w:ilvl="0" w:tplc="04220001">
      <w:start w:val="1"/>
      <w:numFmt w:val="bullet"/>
      <w:lvlText w:val=""/>
      <w:lvlJc w:val="left"/>
      <w:pPr>
        <w:ind w:left="1080" w:hanging="360"/>
      </w:pPr>
      <w:rPr>
        <w:rFonts w:hint="default" w:ascii="Symbol" w:hAnsi="Symbol"/>
      </w:rPr>
    </w:lvl>
    <w:lvl w:ilvl="1" w:tplc="04220003" w:tentative="1">
      <w:start w:val="1"/>
      <w:numFmt w:val="bullet"/>
      <w:lvlText w:val="o"/>
      <w:lvlJc w:val="left"/>
      <w:pPr>
        <w:ind w:left="1800" w:hanging="360"/>
      </w:pPr>
      <w:rPr>
        <w:rFonts w:hint="default" w:ascii="Courier New" w:hAnsi="Courier New" w:cs="Courier New"/>
      </w:rPr>
    </w:lvl>
    <w:lvl w:ilvl="2" w:tplc="04220005" w:tentative="1">
      <w:start w:val="1"/>
      <w:numFmt w:val="bullet"/>
      <w:lvlText w:val=""/>
      <w:lvlJc w:val="left"/>
      <w:pPr>
        <w:ind w:left="2520" w:hanging="360"/>
      </w:pPr>
      <w:rPr>
        <w:rFonts w:hint="default" w:ascii="Wingdings" w:hAnsi="Wingdings"/>
      </w:rPr>
    </w:lvl>
    <w:lvl w:ilvl="3" w:tplc="04220001" w:tentative="1">
      <w:start w:val="1"/>
      <w:numFmt w:val="bullet"/>
      <w:lvlText w:val=""/>
      <w:lvlJc w:val="left"/>
      <w:pPr>
        <w:ind w:left="3240" w:hanging="360"/>
      </w:pPr>
      <w:rPr>
        <w:rFonts w:hint="default" w:ascii="Symbol" w:hAnsi="Symbol"/>
      </w:rPr>
    </w:lvl>
    <w:lvl w:ilvl="4" w:tplc="04220003" w:tentative="1">
      <w:start w:val="1"/>
      <w:numFmt w:val="bullet"/>
      <w:lvlText w:val="o"/>
      <w:lvlJc w:val="left"/>
      <w:pPr>
        <w:ind w:left="3960" w:hanging="360"/>
      </w:pPr>
      <w:rPr>
        <w:rFonts w:hint="default" w:ascii="Courier New" w:hAnsi="Courier New" w:cs="Courier New"/>
      </w:rPr>
    </w:lvl>
    <w:lvl w:ilvl="5" w:tplc="04220005" w:tentative="1">
      <w:start w:val="1"/>
      <w:numFmt w:val="bullet"/>
      <w:lvlText w:val=""/>
      <w:lvlJc w:val="left"/>
      <w:pPr>
        <w:ind w:left="4680" w:hanging="360"/>
      </w:pPr>
      <w:rPr>
        <w:rFonts w:hint="default" w:ascii="Wingdings" w:hAnsi="Wingdings"/>
      </w:rPr>
    </w:lvl>
    <w:lvl w:ilvl="6" w:tplc="04220001" w:tentative="1">
      <w:start w:val="1"/>
      <w:numFmt w:val="bullet"/>
      <w:lvlText w:val=""/>
      <w:lvlJc w:val="left"/>
      <w:pPr>
        <w:ind w:left="5400" w:hanging="360"/>
      </w:pPr>
      <w:rPr>
        <w:rFonts w:hint="default" w:ascii="Symbol" w:hAnsi="Symbol"/>
      </w:rPr>
    </w:lvl>
    <w:lvl w:ilvl="7" w:tplc="04220003" w:tentative="1">
      <w:start w:val="1"/>
      <w:numFmt w:val="bullet"/>
      <w:lvlText w:val="o"/>
      <w:lvlJc w:val="left"/>
      <w:pPr>
        <w:ind w:left="6120" w:hanging="360"/>
      </w:pPr>
      <w:rPr>
        <w:rFonts w:hint="default" w:ascii="Courier New" w:hAnsi="Courier New" w:cs="Courier New"/>
      </w:rPr>
    </w:lvl>
    <w:lvl w:ilvl="8" w:tplc="04220005" w:tentative="1">
      <w:start w:val="1"/>
      <w:numFmt w:val="bullet"/>
      <w:lvlText w:val=""/>
      <w:lvlJc w:val="left"/>
      <w:pPr>
        <w:ind w:left="6840" w:hanging="360"/>
      </w:pPr>
      <w:rPr>
        <w:rFonts w:hint="default" w:ascii="Wingdings" w:hAnsi="Wingdings"/>
      </w:rPr>
    </w:lvl>
  </w:abstractNum>
  <w:abstractNum w:abstractNumId="11" w15:restartNumberingAfterBreak="0">
    <w:nsid w:val="29227DE6"/>
    <w:multiLevelType w:val="hybridMultilevel"/>
    <w:tmpl w:val="FFFFFFFF"/>
    <w:lvl w:ilvl="0" w:tplc="242AD202">
      <w:start w:val="1"/>
      <w:numFmt w:val="bullet"/>
      <w:lvlText w:val=""/>
      <w:lvlJc w:val="left"/>
      <w:pPr>
        <w:ind w:left="1080" w:hanging="360"/>
      </w:pPr>
      <w:rPr>
        <w:rFonts w:hint="default" w:ascii="Symbol" w:hAnsi="Symbol"/>
      </w:rPr>
    </w:lvl>
    <w:lvl w:ilvl="1" w:tplc="0C50C1A4">
      <w:start w:val="1"/>
      <w:numFmt w:val="bullet"/>
      <w:lvlText w:val="o"/>
      <w:lvlJc w:val="left"/>
      <w:pPr>
        <w:ind w:left="1800" w:hanging="360"/>
      </w:pPr>
      <w:rPr>
        <w:rFonts w:hint="default" w:ascii="Courier New" w:hAnsi="Courier New"/>
      </w:rPr>
    </w:lvl>
    <w:lvl w:ilvl="2" w:tplc="5CC66EAC">
      <w:start w:val="1"/>
      <w:numFmt w:val="bullet"/>
      <w:lvlText w:val=""/>
      <w:lvlJc w:val="left"/>
      <w:pPr>
        <w:ind w:left="2520" w:hanging="360"/>
      </w:pPr>
      <w:rPr>
        <w:rFonts w:hint="default" w:ascii="Wingdings" w:hAnsi="Wingdings"/>
      </w:rPr>
    </w:lvl>
    <w:lvl w:ilvl="3" w:tplc="3E06CEF4">
      <w:start w:val="1"/>
      <w:numFmt w:val="bullet"/>
      <w:lvlText w:val=""/>
      <w:lvlJc w:val="left"/>
      <w:pPr>
        <w:ind w:left="3240" w:hanging="360"/>
      </w:pPr>
      <w:rPr>
        <w:rFonts w:hint="default" w:ascii="Symbol" w:hAnsi="Symbol"/>
      </w:rPr>
    </w:lvl>
    <w:lvl w:ilvl="4" w:tplc="07EC4BC2">
      <w:start w:val="1"/>
      <w:numFmt w:val="bullet"/>
      <w:lvlText w:val="o"/>
      <w:lvlJc w:val="left"/>
      <w:pPr>
        <w:ind w:left="3960" w:hanging="360"/>
      </w:pPr>
      <w:rPr>
        <w:rFonts w:hint="default" w:ascii="Courier New" w:hAnsi="Courier New"/>
      </w:rPr>
    </w:lvl>
    <w:lvl w:ilvl="5" w:tplc="A7FE2DA4">
      <w:start w:val="1"/>
      <w:numFmt w:val="bullet"/>
      <w:lvlText w:val=""/>
      <w:lvlJc w:val="left"/>
      <w:pPr>
        <w:ind w:left="4680" w:hanging="360"/>
      </w:pPr>
      <w:rPr>
        <w:rFonts w:hint="default" w:ascii="Wingdings" w:hAnsi="Wingdings"/>
      </w:rPr>
    </w:lvl>
    <w:lvl w:ilvl="6" w:tplc="50E826C6">
      <w:start w:val="1"/>
      <w:numFmt w:val="bullet"/>
      <w:lvlText w:val=""/>
      <w:lvlJc w:val="left"/>
      <w:pPr>
        <w:ind w:left="5400" w:hanging="360"/>
      </w:pPr>
      <w:rPr>
        <w:rFonts w:hint="default" w:ascii="Symbol" w:hAnsi="Symbol"/>
      </w:rPr>
    </w:lvl>
    <w:lvl w:ilvl="7" w:tplc="D7241D0E">
      <w:start w:val="1"/>
      <w:numFmt w:val="bullet"/>
      <w:lvlText w:val="o"/>
      <w:lvlJc w:val="left"/>
      <w:pPr>
        <w:ind w:left="6120" w:hanging="360"/>
      </w:pPr>
      <w:rPr>
        <w:rFonts w:hint="default" w:ascii="Courier New" w:hAnsi="Courier New"/>
      </w:rPr>
    </w:lvl>
    <w:lvl w:ilvl="8" w:tplc="224C26BA">
      <w:start w:val="1"/>
      <w:numFmt w:val="bullet"/>
      <w:lvlText w:val=""/>
      <w:lvlJc w:val="left"/>
      <w:pPr>
        <w:ind w:left="6840" w:hanging="360"/>
      </w:pPr>
      <w:rPr>
        <w:rFonts w:hint="default" w:ascii="Wingdings" w:hAnsi="Wingdings"/>
      </w:rPr>
    </w:lvl>
  </w:abstractNum>
  <w:abstractNum w:abstractNumId="12" w15:restartNumberingAfterBreak="0">
    <w:nsid w:val="2A750AE3"/>
    <w:multiLevelType w:val="hybridMultilevel"/>
    <w:tmpl w:val="094E2ECE"/>
    <w:lvl w:ilvl="0" w:tplc="04220001">
      <w:start w:val="1"/>
      <w:numFmt w:val="bullet"/>
      <w:lvlText w:val=""/>
      <w:lvlJc w:val="left"/>
      <w:pPr>
        <w:ind w:left="1080" w:hanging="360"/>
      </w:pPr>
      <w:rPr>
        <w:rFonts w:hint="default" w:ascii="Symbol" w:hAnsi="Symbol"/>
      </w:rPr>
    </w:lvl>
    <w:lvl w:ilvl="1" w:tplc="04220003" w:tentative="1">
      <w:start w:val="1"/>
      <w:numFmt w:val="bullet"/>
      <w:lvlText w:val="o"/>
      <w:lvlJc w:val="left"/>
      <w:pPr>
        <w:ind w:left="1800" w:hanging="360"/>
      </w:pPr>
      <w:rPr>
        <w:rFonts w:hint="default" w:ascii="Courier New" w:hAnsi="Courier New" w:cs="Courier New"/>
      </w:rPr>
    </w:lvl>
    <w:lvl w:ilvl="2" w:tplc="04220005" w:tentative="1">
      <w:start w:val="1"/>
      <w:numFmt w:val="bullet"/>
      <w:lvlText w:val=""/>
      <w:lvlJc w:val="left"/>
      <w:pPr>
        <w:ind w:left="2520" w:hanging="360"/>
      </w:pPr>
      <w:rPr>
        <w:rFonts w:hint="default" w:ascii="Wingdings" w:hAnsi="Wingdings"/>
      </w:rPr>
    </w:lvl>
    <w:lvl w:ilvl="3" w:tplc="04220001" w:tentative="1">
      <w:start w:val="1"/>
      <w:numFmt w:val="bullet"/>
      <w:lvlText w:val=""/>
      <w:lvlJc w:val="left"/>
      <w:pPr>
        <w:ind w:left="3240" w:hanging="360"/>
      </w:pPr>
      <w:rPr>
        <w:rFonts w:hint="default" w:ascii="Symbol" w:hAnsi="Symbol"/>
      </w:rPr>
    </w:lvl>
    <w:lvl w:ilvl="4" w:tplc="04220003" w:tentative="1">
      <w:start w:val="1"/>
      <w:numFmt w:val="bullet"/>
      <w:lvlText w:val="o"/>
      <w:lvlJc w:val="left"/>
      <w:pPr>
        <w:ind w:left="3960" w:hanging="360"/>
      </w:pPr>
      <w:rPr>
        <w:rFonts w:hint="default" w:ascii="Courier New" w:hAnsi="Courier New" w:cs="Courier New"/>
      </w:rPr>
    </w:lvl>
    <w:lvl w:ilvl="5" w:tplc="04220005" w:tentative="1">
      <w:start w:val="1"/>
      <w:numFmt w:val="bullet"/>
      <w:lvlText w:val=""/>
      <w:lvlJc w:val="left"/>
      <w:pPr>
        <w:ind w:left="4680" w:hanging="360"/>
      </w:pPr>
      <w:rPr>
        <w:rFonts w:hint="default" w:ascii="Wingdings" w:hAnsi="Wingdings"/>
      </w:rPr>
    </w:lvl>
    <w:lvl w:ilvl="6" w:tplc="04220001" w:tentative="1">
      <w:start w:val="1"/>
      <w:numFmt w:val="bullet"/>
      <w:lvlText w:val=""/>
      <w:lvlJc w:val="left"/>
      <w:pPr>
        <w:ind w:left="5400" w:hanging="360"/>
      </w:pPr>
      <w:rPr>
        <w:rFonts w:hint="default" w:ascii="Symbol" w:hAnsi="Symbol"/>
      </w:rPr>
    </w:lvl>
    <w:lvl w:ilvl="7" w:tplc="04220003" w:tentative="1">
      <w:start w:val="1"/>
      <w:numFmt w:val="bullet"/>
      <w:lvlText w:val="o"/>
      <w:lvlJc w:val="left"/>
      <w:pPr>
        <w:ind w:left="6120" w:hanging="360"/>
      </w:pPr>
      <w:rPr>
        <w:rFonts w:hint="default" w:ascii="Courier New" w:hAnsi="Courier New" w:cs="Courier New"/>
      </w:rPr>
    </w:lvl>
    <w:lvl w:ilvl="8" w:tplc="04220005" w:tentative="1">
      <w:start w:val="1"/>
      <w:numFmt w:val="bullet"/>
      <w:lvlText w:val=""/>
      <w:lvlJc w:val="left"/>
      <w:pPr>
        <w:ind w:left="6840" w:hanging="360"/>
      </w:pPr>
      <w:rPr>
        <w:rFonts w:hint="default" w:ascii="Wingdings" w:hAnsi="Wingdings"/>
      </w:rPr>
    </w:lvl>
  </w:abstractNum>
  <w:abstractNum w:abstractNumId="13" w15:restartNumberingAfterBreak="0">
    <w:nsid w:val="2A7C1319"/>
    <w:multiLevelType w:val="hybridMultilevel"/>
    <w:tmpl w:val="9B3E359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2AFB896C"/>
    <w:multiLevelType w:val="hybridMultilevel"/>
    <w:tmpl w:val="FFFFFFFF"/>
    <w:lvl w:ilvl="0" w:tplc="BEF8DA38">
      <w:start w:val="1"/>
      <w:numFmt w:val="bullet"/>
      <w:lvlText w:val=""/>
      <w:lvlJc w:val="left"/>
      <w:pPr>
        <w:ind w:left="1800" w:hanging="360"/>
      </w:pPr>
      <w:rPr>
        <w:rFonts w:hint="default" w:ascii="Symbol" w:hAnsi="Symbol"/>
      </w:rPr>
    </w:lvl>
    <w:lvl w:ilvl="1" w:tplc="483EE7A4">
      <w:start w:val="1"/>
      <w:numFmt w:val="bullet"/>
      <w:lvlText w:val="o"/>
      <w:lvlJc w:val="left"/>
      <w:pPr>
        <w:ind w:left="2520" w:hanging="360"/>
      </w:pPr>
      <w:rPr>
        <w:rFonts w:hint="default" w:ascii="Courier New" w:hAnsi="Courier New"/>
      </w:rPr>
    </w:lvl>
    <w:lvl w:ilvl="2" w:tplc="23CCB796">
      <w:start w:val="1"/>
      <w:numFmt w:val="bullet"/>
      <w:lvlText w:val=""/>
      <w:lvlJc w:val="left"/>
      <w:pPr>
        <w:ind w:left="3240" w:hanging="360"/>
      </w:pPr>
      <w:rPr>
        <w:rFonts w:hint="default" w:ascii="Wingdings" w:hAnsi="Wingdings"/>
      </w:rPr>
    </w:lvl>
    <w:lvl w:ilvl="3" w:tplc="A950E510">
      <w:start w:val="1"/>
      <w:numFmt w:val="bullet"/>
      <w:lvlText w:val=""/>
      <w:lvlJc w:val="left"/>
      <w:pPr>
        <w:ind w:left="3960" w:hanging="360"/>
      </w:pPr>
      <w:rPr>
        <w:rFonts w:hint="default" w:ascii="Symbol" w:hAnsi="Symbol"/>
      </w:rPr>
    </w:lvl>
    <w:lvl w:ilvl="4" w:tplc="56546E52">
      <w:start w:val="1"/>
      <w:numFmt w:val="bullet"/>
      <w:lvlText w:val="o"/>
      <w:lvlJc w:val="left"/>
      <w:pPr>
        <w:ind w:left="4680" w:hanging="360"/>
      </w:pPr>
      <w:rPr>
        <w:rFonts w:hint="default" w:ascii="Courier New" w:hAnsi="Courier New"/>
      </w:rPr>
    </w:lvl>
    <w:lvl w:ilvl="5" w:tplc="D2F8ECAE">
      <w:start w:val="1"/>
      <w:numFmt w:val="bullet"/>
      <w:lvlText w:val=""/>
      <w:lvlJc w:val="left"/>
      <w:pPr>
        <w:ind w:left="5400" w:hanging="360"/>
      </w:pPr>
      <w:rPr>
        <w:rFonts w:hint="default" w:ascii="Wingdings" w:hAnsi="Wingdings"/>
      </w:rPr>
    </w:lvl>
    <w:lvl w:ilvl="6" w:tplc="8A566D3A">
      <w:start w:val="1"/>
      <w:numFmt w:val="bullet"/>
      <w:lvlText w:val=""/>
      <w:lvlJc w:val="left"/>
      <w:pPr>
        <w:ind w:left="6120" w:hanging="360"/>
      </w:pPr>
      <w:rPr>
        <w:rFonts w:hint="default" w:ascii="Symbol" w:hAnsi="Symbol"/>
      </w:rPr>
    </w:lvl>
    <w:lvl w:ilvl="7" w:tplc="C0DEBB6C">
      <w:start w:val="1"/>
      <w:numFmt w:val="bullet"/>
      <w:lvlText w:val="o"/>
      <w:lvlJc w:val="left"/>
      <w:pPr>
        <w:ind w:left="6840" w:hanging="360"/>
      </w:pPr>
      <w:rPr>
        <w:rFonts w:hint="default" w:ascii="Courier New" w:hAnsi="Courier New"/>
      </w:rPr>
    </w:lvl>
    <w:lvl w:ilvl="8" w:tplc="BDE69780">
      <w:start w:val="1"/>
      <w:numFmt w:val="bullet"/>
      <w:lvlText w:val=""/>
      <w:lvlJc w:val="left"/>
      <w:pPr>
        <w:ind w:left="7560" w:hanging="360"/>
      </w:pPr>
      <w:rPr>
        <w:rFonts w:hint="default" w:ascii="Wingdings" w:hAnsi="Wingdings"/>
      </w:rPr>
    </w:lvl>
  </w:abstractNum>
  <w:abstractNum w:abstractNumId="15" w15:restartNumberingAfterBreak="0">
    <w:nsid w:val="2BA17335"/>
    <w:multiLevelType w:val="hybridMultilevel"/>
    <w:tmpl w:val="F022EBA6"/>
    <w:lvl w:ilvl="0" w:tplc="04220001">
      <w:start w:val="1"/>
      <w:numFmt w:val="bullet"/>
      <w:lvlText w:val=""/>
      <w:lvlJc w:val="left"/>
      <w:pPr>
        <w:ind w:left="1440" w:hanging="360"/>
      </w:pPr>
      <w:rPr>
        <w:rFonts w:hint="default" w:ascii="Symbol" w:hAnsi="Symbol"/>
      </w:rPr>
    </w:lvl>
    <w:lvl w:ilvl="1" w:tplc="04220003" w:tentative="1">
      <w:start w:val="1"/>
      <w:numFmt w:val="bullet"/>
      <w:lvlText w:val="o"/>
      <w:lvlJc w:val="left"/>
      <w:pPr>
        <w:ind w:left="2160" w:hanging="360"/>
      </w:pPr>
      <w:rPr>
        <w:rFonts w:hint="default" w:ascii="Courier New" w:hAnsi="Courier New" w:cs="Courier New"/>
      </w:rPr>
    </w:lvl>
    <w:lvl w:ilvl="2" w:tplc="04220005" w:tentative="1">
      <w:start w:val="1"/>
      <w:numFmt w:val="bullet"/>
      <w:lvlText w:val=""/>
      <w:lvlJc w:val="left"/>
      <w:pPr>
        <w:ind w:left="2880" w:hanging="360"/>
      </w:pPr>
      <w:rPr>
        <w:rFonts w:hint="default" w:ascii="Wingdings" w:hAnsi="Wingdings"/>
      </w:rPr>
    </w:lvl>
    <w:lvl w:ilvl="3" w:tplc="04220001" w:tentative="1">
      <w:start w:val="1"/>
      <w:numFmt w:val="bullet"/>
      <w:lvlText w:val=""/>
      <w:lvlJc w:val="left"/>
      <w:pPr>
        <w:ind w:left="3600" w:hanging="360"/>
      </w:pPr>
      <w:rPr>
        <w:rFonts w:hint="default" w:ascii="Symbol" w:hAnsi="Symbol"/>
      </w:rPr>
    </w:lvl>
    <w:lvl w:ilvl="4" w:tplc="04220003" w:tentative="1">
      <w:start w:val="1"/>
      <w:numFmt w:val="bullet"/>
      <w:lvlText w:val="o"/>
      <w:lvlJc w:val="left"/>
      <w:pPr>
        <w:ind w:left="4320" w:hanging="360"/>
      </w:pPr>
      <w:rPr>
        <w:rFonts w:hint="default" w:ascii="Courier New" w:hAnsi="Courier New" w:cs="Courier New"/>
      </w:rPr>
    </w:lvl>
    <w:lvl w:ilvl="5" w:tplc="04220005" w:tentative="1">
      <w:start w:val="1"/>
      <w:numFmt w:val="bullet"/>
      <w:lvlText w:val=""/>
      <w:lvlJc w:val="left"/>
      <w:pPr>
        <w:ind w:left="5040" w:hanging="360"/>
      </w:pPr>
      <w:rPr>
        <w:rFonts w:hint="default" w:ascii="Wingdings" w:hAnsi="Wingdings"/>
      </w:rPr>
    </w:lvl>
    <w:lvl w:ilvl="6" w:tplc="04220001" w:tentative="1">
      <w:start w:val="1"/>
      <w:numFmt w:val="bullet"/>
      <w:lvlText w:val=""/>
      <w:lvlJc w:val="left"/>
      <w:pPr>
        <w:ind w:left="5760" w:hanging="360"/>
      </w:pPr>
      <w:rPr>
        <w:rFonts w:hint="default" w:ascii="Symbol" w:hAnsi="Symbol"/>
      </w:rPr>
    </w:lvl>
    <w:lvl w:ilvl="7" w:tplc="04220003" w:tentative="1">
      <w:start w:val="1"/>
      <w:numFmt w:val="bullet"/>
      <w:lvlText w:val="o"/>
      <w:lvlJc w:val="left"/>
      <w:pPr>
        <w:ind w:left="6480" w:hanging="360"/>
      </w:pPr>
      <w:rPr>
        <w:rFonts w:hint="default" w:ascii="Courier New" w:hAnsi="Courier New" w:cs="Courier New"/>
      </w:rPr>
    </w:lvl>
    <w:lvl w:ilvl="8" w:tplc="04220005" w:tentative="1">
      <w:start w:val="1"/>
      <w:numFmt w:val="bullet"/>
      <w:lvlText w:val=""/>
      <w:lvlJc w:val="left"/>
      <w:pPr>
        <w:ind w:left="7200" w:hanging="360"/>
      </w:pPr>
      <w:rPr>
        <w:rFonts w:hint="default" w:ascii="Wingdings" w:hAnsi="Wingdings"/>
      </w:rPr>
    </w:lvl>
  </w:abstractNum>
  <w:abstractNum w:abstractNumId="16" w15:restartNumberingAfterBreak="0">
    <w:nsid w:val="2D0D28E1"/>
    <w:multiLevelType w:val="hybridMultilevel"/>
    <w:tmpl w:val="BC4080F2"/>
    <w:lvl w:ilvl="0" w:tplc="233E7034">
      <w:start w:val="1"/>
      <w:numFmt w:val="decimal"/>
      <w:lvlText w:val="%1."/>
      <w:lvlJc w:val="left"/>
      <w:pPr>
        <w:ind w:left="720" w:hanging="360"/>
      </w:pPr>
    </w:lvl>
    <w:lvl w:ilvl="1" w:tplc="E1EA6BFE">
      <w:start w:val="1"/>
      <w:numFmt w:val="lowerLetter"/>
      <w:lvlText w:val="%2."/>
      <w:lvlJc w:val="left"/>
      <w:pPr>
        <w:ind w:left="1440" w:hanging="360"/>
      </w:pPr>
    </w:lvl>
    <w:lvl w:ilvl="2" w:tplc="82D49142">
      <w:start w:val="1"/>
      <w:numFmt w:val="lowerRoman"/>
      <w:lvlText w:val="%3."/>
      <w:lvlJc w:val="right"/>
      <w:pPr>
        <w:ind w:left="2160" w:hanging="180"/>
      </w:pPr>
    </w:lvl>
    <w:lvl w:ilvl="3" w:tplc="0EBCC41E">
      <w:start w:val="1"/>
      <w:numFmt w:val="decimal"/>
      <w:lvlText w:val="%4."/>
      <w:lvlJc w:val="left"/>
      <w:pPr>
        <w:ind w:left="2880" w:hanging="360"/>
      </w:pPr>
    </w:lvl>
    <w:lvl w:ilvl="4" w:tplc="623E4D8C">
      <w:start w:val="1"/>
      <w:numFmt w:val="lowerLetter"/>
      <w:lvlText w:val="%5."/>
      <w:lvlJc w:val="left"/>
      <w:pPr>
        <w:ind w:left="3600" w:hanging="360"/>
      </w:pPr>
    </w:lvl>
    <w:lvl w:ilvl="5" w:tplc="765E625E">
      <w:start w:val="1"/>
      <w:numFmt w:val="lowerRoman"/>
      <w:lvlText w:val="%6."/>
      <w:lvlJc w:val="right"/>
      <w:pPr>
        <w:ind w:left="4320" w:hanging="180"/>
      </w:pPr>
    </w:lvl>
    <w:lvl w:ilvl="6" w:tplc="3BE2A892">
      <w:start w:val="1"/>
      <w:numFmt w:val="decimal"/>
      <w:lvlText w:val="%7."/>
      <w:lvlJc w:val="left"/>
      <w:pPr>
        <w:ind w:left="5040" w:hanging="360"/>
      </w:pPr>
    </w:lvl>
    <w:lvl w:ilvl="7" w:tplc="633A2C78">
      <w:start w:val="1"/>
      <w:numFmt w:val="lowerLetter"/>
      <w:lvlText w:val="%8."/>
      <w:lvlJc w:val="left"/>
      <w:pPr>
        <w:ind w:left="5760" w:hanging="360"/>
      </w:pPr>
    </w:lvl>
    <w:lvl w:ilvl="8" w:tplc="44E42B40">
      <w:start w:val="1"/>
      <w:numFmt w:val="lowerRoman"/>
      <w:lvlText w:val="%9."/>
      <w:lvlJc w:val="right"/>
      <w:pPr>
        <w:ind w:left="6480" w:hanging="180"/>
      </w:pPr>
    </w:lvl>
  </w:abstractNum>
  <w:abstractNum w:abstractNumId="17" w15:restartNumberingAfterBreak="0">
    <w:nsid w:val="30A67DB0"/>
    <w:multiLevelType w:val="hybridMultilevel"/>
    <w:tmpl w:val="1D84B482"/>
    <w:lvl w:ilvl="0" w:tplc="04220001">
      <w:start w:val="1"/>
      <w:numFmt w:val="bullet"/>
      <w:lvlText w:val=""/>
      <w:lvlJc w:val="left"/>
      <w:pPr>
        <w:ind w:left="720" w:hanging="360"/>
      </w:pPr>
      <w:rPr>
        <w:rFonts w:hint="default" w:ascii="Symbol" w:hAnsi="Symbol"/>
      </w:rPr>
    </w:lvl>
    <w:lvl w:ilvl="1" w:tplc="04220003" w:tentative="1">
      <w:start w:val="1"/>
      <w:numFmt w:val="bullet"/>
      <w:lvlText w:val="o"/>
      <w:lvlJc w:val="left"/>
      <w:pPr>
        <w:ind w:left="1440" w:hanging="360"/>
      </w:pPr>
      <w:rPr>
        <w:rFonts w:hint="default" w:ascii="Courier New" w:hAnsi="Courier New" w:cs="Courier New"/>
      </w:rPr>
    </w:lvl>
    <w:lvl w:ilvl="2" w:tplc="04220005" w:tentative="1">
      <w:start w:val="1"/>
      <w:numFmt w:val="bullet"/>
      <w:lvlText w:val=""/>
      <w:lvlJc w:val="left"/>
      <w:pPr>
        <w:ind w:left="2160" w:hanging="360"/>
      </w:pPr>
      <w:rPr>
        <w:rFonts w:hint="default" w:ascii="Wingdings" w:hAnsi="Wingdings"/>
      </w:rPr>
    </w:lvl>
    <w:lvl w:ilvl="3" w:tplc="04220001" w:tentative="1">
      <w:start w:val="1"/>
      <w:numFmt w:val="bullet"/>
      <w:lvlText w:val=""/>
      <w:lvlJc w:val="left"/>
      <w:pPr>
        <w:ind w:left="2880" w:hanging="360"/>
      </w:pPr>
      <w:rPr>
        <w:rFonts w:hint="default" w:ascii="Symbol" w:hAnsi="Symbol"/>
      </w:rPr>
    </w:lvl>
    <w:lvl w:ilvl="4" w:tplc="04220003" w:tentative="1">
      <w:start w:val="1"/>
      <w:numFmt w:val="bullet"/>
      <w:lvlText w:val="o"/>
      <w:lvlJc w:val="left"/>
      <w:pPr>
        <w:ind w:left="3600" w:hanging="360"/>
      </w:pPr>
      <w:rPr>
        <w:rFonts w:hint="default" w:ascii="Courier New" w:hAnsi="Courier New" w:cs="Courier New"/>
      </w:rPr>
    </w:lvl>
    <w:lvl w:ilvl="5" w:tplc="04220005" w:tentative="1">
      <w:start w:val="1"/>
      <w:numFmt w:val="bullet"/>
      <w:lvlText w:val=""/>
      <w:lvlJc w:val="left"/>
      <w:pPr>
        <w:ind w:left="4320" w:hanging="360"/>
      </w:pPr>
      <w:rPr>
        <w:rFonts w:hint="default" w:ascii="Wingdings" w:hAnsi="Wingdings"/>
      </w:rPr>
    </w:lvl>
    <w:lvl w:ilvl="6" w:tplc="04220001" w:tentative="1">
      <w:start w:val="1"/>
      <w:numFmt w:val="bullet"/>
      <w:lvlText w:val=""/>
      <w:lvlJc w:val="left"/>
      <w:pPr>
        <w:ind w:left="5040" w:hanging="360"/>
      </w:pPr>
      <w:rPr>
        <w:rFonts w:hint="default" w:ascii="Symbol" w:hAnsi="Symbol"/>
      </w:rPr>
    </w:lvl>
    <w:lvl w:ilvl="7" w:tplc="04220003" w:tentative="1">
      <w:start w:val="1"/>
      <w:numFmt w:val="bullet"/>
      <w:lvlText w:val="o"/>
      <w:lvlJc w:val="left"/>
      <w:pPr>
        <w:ind w:left="5760" w:hanging="360"/>
      </w:pPr>
      <w:rPr>
        <w:rFonts w:hint="default" w:ascii="Courier New" w:hAnsi="Courier New" w:cs="Courier New"/>
      </w:rPr>
    </w:lvl>
    <w:lvl w:ilvl="8" w:tplc="04220005" w:tentative="1">
      <w:start w:val="1"/>
      <w:numFmt w:val="bullet"/>
      <w:lvlText w:val=""/>
      <w:lvlJc w:val="left"/>
      <w:pPr>
        <w:ind w:left="6480" w:hanging="360"/>
      </w:pPr>
      <w:rPr>
        <w:rFonts w:hint="default" w:ascii="Wingdings" w:hAnsi="Wingdings"/>
      </w:rPr>
    </w:lvl>
  </w:abstractNum>
  <w:abstractNum w:abstractNumId="18" w15:restartNumberingAfterBreak="0">
    <w:nsid w:val="354F5419"/>
    <w:multiLevelType w:val="multilevel"/>
    <w:tmpl w:val="F008EF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9A41990"/>
    <w:multiLevelType w:val="hybridMultilevel"/>
    <w:tmpl w:val="BF1AD0C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0" w15:restartNumberingAfterBreak="0">
    <w:nsid w:val="433B71C2"/>
    <w:multiLevelType w:val="hybridMultilevel"/>
    <w:tmpl w:val="C5165A1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1" w15:restartNumberingAfterBreak="0">
    <w:nsid w:val="481345E0"/>
    <w:multiLevelType w:val="hybridMultilevel"/>
    <w:tmpl w:val="D4929E88"/>
    <w:lvl w:ilvl="0" w:tplc="04220001">
      <w:start w:val="1"/>
      <w:numFmt w:val="bullet"/>
      <w:lvlText w:val=""/>
      <w:lvlJc w:val="left"/>
      <w:pPr>
        <w:ind w:left="1080" w:hanging="360"/>
      </w:pPr>
      <w:rPr>
        <w:rFonts w:hint="default" w:ascii="Symbol" w:hAnsi="Symbol"/>
      </w:rPr>
    </w:lvl>
    <w:lvl w:ilvl="1" w:tplc="04220003" w:tentative="1">
      <w:start w:val="1"/>
      <w:numFmt w:val="bullet"/>
      <w:lvlText w:val="o"/>
      <w:lvlJc w:val="left"/>
      <w:pPr>
        <w:ind w:left="1800" w:hanging="360"/>
      </w:pPr>
      <w:rPr>
        <w:rFonts w:hint="default" w:ascii="Courier New" w:hAnsi="Courier New" w:cs="Courier New"/>
      </w:rPr>
    </w:lvl>
    <w:lvl w:ilvl="2" w:tplc="04220005" w:tentative="1">
      <w:start w:val="1"/>
      <w:numFmt w:val="bullet"/>
      <w:lvlText w:val=""/>
      <w:lvlJc w:val="left"/>
      <w:pPr>
        <w:ind w:left="2520" w:hanging="360"/>
      </w:pPr>
      <w:rPr>
        <w:rFonts w:hint="default" w:ascii="Wingdings" w:hAnsi="Wingdings"/>
      </w:rPr>
    </w:lvl>
    <w:lvl w:ilvl="3" w:tplc="04220001" w:tentative="1">
      <w:start w:val="1"/>
      <w:numFmt w:val="bullet"/>
      <w:lvlText w:val=""/>
      <w:lvlJc w:val="left"/>
      <w:pPr>
        <w:ind w:left="3240" w:hanging="360"/>
      </w:pPr>
      <w:rPr>
        <w:rFonts w:hint="default" w:ascii="Symbol" w:hAnsi="Symbol"/>
      </w:rPr>
    </w:lvl>
    <w:lvl w:ilvl="4" w:tplc="04220003" w:tentative="1">
      <w:start w:val="1"/>
      <w:numFmt w:val="bullet"/>
      <w:lvlText w:val="o"/>
      <w:lvlJc w:val="left"/>
      <w:pPr>
        <w:ind w:left="3960" w:hanging="360"/>
      </w:pPr>
      <w:rPr>
        <w:rFonts w:hint="default" w:ascii="Courier New" w:hAnsi="Courier New" w:cs="Courier New"/>
      </w:rPr>
    </w:lvl>
    <w:lvl w:ilvl="5" w:tplc="04220005" w:tentative="1">
      <w:start w:val="1"/>
      <w:numFmt w:val="bullet"/>
      <w:lvlText w:val=""/>
      <w:lvlJc w:val="left"/>
      <w:pPr>
        <w:ind w:left="4680" w:hanging="360"/>
      </w:pPr>
      <w:rPr>
        <w:rFonts w:hint="default" w:ascii="Wingdings" w:hAnsi="Wingdings"/>
      </w:rPr>
    </w:lvl>
    <w:lvl w:ilvl="6" w:tplc="04220001" w:tentative="1">
      <w:start w:val="1"/>
      <w:numFmt w:val="bullet"/>
      <w:lvlText w:val=""/>
      <w:lvlJc w:val="left"/>
      <w:pPr>
        <w:ind w:left="5400" w:hanging="360"/>
      </w:pPr>
      <w:rPr>
        <w:rFonts w:hint="default" w:ascii="Symbol" w:hAnsi="Symbol"/>
      </w:rPr>
    </w:lvl>
    <w:lvl w:ilvl="7" w:tplc="04220003" w:tentative="1">
      <w:start w:val="1"/>
      <w:numFmt w:val="bullet"/>
      <w:lvlText w:val="o"/>
      <w:lvlJc w:val="left"/>
      <w:pPr>
        <w:ind w:left="6120" w:hanging="360"/>
      </w:pPr>
      <w:rPr>
        <w:rFonts w:hint="default" w:ascii="Courier New" w:hAnsi="Courier New" w:cs="Courier New"/>
      </w:rPr>
    </w:lvl>
    <w:lvl w:ilvl="8" w:tplc="04220005" w:tentative="1">
      <w:start w:val="1"/>
      <w:numFmt w:val="bullet"/>
      <w:lvlText w:val=""/>
      <w:lvlJc w:val="left"/>
      <w:pPr>
        <w:ind w:left="6840" w:hanging="360"/>
      </w:pPr>
      <w:rPr>
        <w:rFonts w:hint="default" w:ascii="Wingdings" w:hAnsi="Wingdings"/>
      </w:rPr>
    </w:lvl>
  </w:abstractNum>
  <w:abstractNum w:abstractNumId="22" w15:restartNumberingAfterBreak="0">
    <w:nsid w:val="4D6CB0A3"/>
    <w:multiLevelType w:val="hybridMultilevel"/>
    <w:tmpl w:val="FFFFFFFF"/>
    <w:lvl w:ilvl="0" w:tplc="7D3E2B12">
      <w:start w:val="1"/>
      <w:numFmt w:val="bullet"/>
      <w:lvlText w:val=""/>
      <w:lvlJc w:val="left"/>
      <w:pPr>
        <w:ind w:left="1080" w:hanging="360"/>
      </w:pPr>
      <w:rPr>
        <w:rFonts w:hint="default" w:ascii="Symbol" w:hAnsi="Symbol"/>
      </w:rPr>
    </w:lvl>
    <w:lvl w:ilvl="1" w:tplc="98B60F96">
      <w:start w:val="1"/>
      <w:numFmt w:val="bullet"/>
      <w:lvlText w:val="o"/>
      <w:lvlJc w:val="left"/>
      <w:pPr>
        <w:ind w:left="1800" w:hanging="360"/>
      </w:pPr>
      <w:rPr>
        <w:rFonts w:hint="default" w:ascii="Courier New" w:hAnsi="Courier New"/>
      </w:rPr>
    </w:lvl>
    <w:lvl w:ilvl="2" w:tplc="70E695EE">
      <w:start w:val="1"/>
      <w:numFmt w:val="bullet"/>
      <w:lvlText w:val=""/>
      <w:lvlJc w:val="left"/>
      <w:pPr>
        <w:ind w:left="2520" w:hanging="360"/>
      </w:pPr>
      <w:rPr>
        <w:rFonts w:hint="default" w:ascii="Wingdings" w:hAnsi="Wingdings"/>
      </w:rPr>
    </w:lvl>
    <w:lvl w:ilvl="3" w:tplc="57BC2050">
      <w:start w:val="1"/>
      <w:numFmt w:val="bullet"/>
      <w:lvlText w:val=""/>
      <w:lvlJc w:val="left"/>
      <w:pPr>
        <w:ind w:left="3240" w:hanging="360"/>
      </w:pPr>
      <w:rPr>
        <w:rFonts w:hint="default" w:ascii="Symbol" w:hAnsi="Symbol"/>
      </w:rPr>
    </w:lvl>
    <w:lvl w:ilvl="4" w:tplc="EDF0B2A4">
      <w:start w:val="1"/>
      <w:numFmt w:val="bullet"/>
      <w:lvlText w:val="o"/>
      <w:lvlJc w:val="left"/>
      <w:pPr>
        <w:ind w:left="3960" w:hanging="360"/>
      </w:pPr>
      <w:rPr>
        <w:rFonts w:hint="default" w:ascii="Courier New" w:hAnsi="Courier New"/>
      </w:rPr>
    </w:lvl>
    <w:lvl w:ilvl="5" w:tplc="CEECD1EC">
      <w:start w:val="1"/>
      <w:numFmt w:val="bullet"/>
      <w:lvlText w:val=""/>
      <w:lvlJc w:val="left"/>
      <w:pPr>
        <w:ind w:left="4680" w:hanging="360"/>
      </w:pPr>
      <w:rPr>
        <w:rFonts w:hint="default" w:ascii="Wingdings" w:hAnsi="Wingdings"/>
      </w:rPr>
    </w:lvl>
    <w:lvl w:ilvl="6" w:tplc="C3BC7690">
      <w:start w:val="1"/>
      <w:numFmt w:val="bullet"/>
      <w:lvlText w:val=""/>
      <w:lvlJc w:val="left"/>
      <w:pPr>
        <w:ind w:left="5400" w:hanging="360"/>
      </w:pPr>
      <w:rPr>
        <w:rFonts w:hint="default" w:ascii="Symbol" w:hAnsi="Symbol"/>
      </w:rPr>
    </w:lvl>
    <w:lvl w:ilvl="7" w:tplc="E4F065B4">
      <w:start w:val="1"/>
      <w:numFmt w:val="bullet"/>
      <w:lvlText w:val="o"/>
      <w:lvlJc w:val="left"/>
      <w:pPr>
        <w:ind w:left="6120" w:hanging="360"/>
      </w:pPr>
      <w:rPr>
        <w:rFonts w:hint="default" w:ascii="Courier New" w:hAnsi="Courier New"/>
      </w:rPr>
    </w:lvl>
    <w:lvl w:ilvl="8" w:tplc="32708318">
      <w:start w:val="1"/>
      <w:numFmt w:val="bullet"/>
      <w:lvlText w:val=""/>
      <w:lvlJc w:val="left"/>
      <w:pPr>
        <w:ind w:left="6840" w:hanging="360"/>
      </w:pPr>
      <w:rPr>
        <w:rFonts w:hint="default" w:ascii="Wingdings" w:hAnsi="Wingdings"/>
      </w:rPr>
    </w:lvl>
  </w:abstractNum>
  <w:abstractNum w:abstractNumId="23" w15:restartNumberingAfterBreak="0">
    <w:nsid w:val="526D7288"/>
    <w:multiLevelType w:val="hybridMultilevel"/>
    <w:tmpl w:val="2D62935E"/>
    <w:lvl w:ilvl="0" w:tplc="04220001">
      <w:start w:val="1"/>
      <w:numFmt w:val="bullet"/>
      <w:lvlText w:val=""/>
      <w:lvlJc w:val="left"/>
      <w:pPr>
        <w:ind w:left="1440" w:hanging="360"/>
      </w:pPr>
      <w:rPr>
        <w:rFonts w:hint="default" w:ascii="Symbol" w:hAnsi="Symbol"/>
      </w:rPr>
    </w:lvl>
    <w:lvl w:ilvl="1" w:tplc="04220003" w:tentative="1">
      <w:start w:val="1"/>
      <w:numFmt w:val="bullet"/>
      <w:lvlText w:val="o"/>
      <w:lvlJc w:val="left"/>
      <w:pPr>
        <w:ind w:left="2160" w:hanging="360"/>
      </w:pPr>
      <w:rPr>
        <w:rFonts w:hint="default" w:ascii="Courier New" w:hAnsi="Courier New" w:cs="Courier New"/>
      </w:rPr>
    </w:lvl>
    <w:lvl w:ilvl="2" w:tplc="04220005" w:tentative="1">
      <w:start w:val="1"/>
      <w:numFmt w:val="bullet"/>
      <w:lvlText w:val=""/>
      <w:lvlJc w:val="left"/>
      <w:pPr>
        <w:ind w:left="2880" w:hanging="360"/>
      </w:pPr>
      <w:rPr>
        <w:rFonts w:hint="default" w:ascii="Wingdings" w:hAnsi="Wingdings"/>
      </w:rPr>
    </w:lvl>
    <w:lvl w:ilvl="3" w:tplc="04220001" w:tentative="1">
      <w:start w:val="1"/>
      <w:numFmt w:val="bullet"/>
      <w:lvlText w:val=""/>
      <w:lvlJc w:val="left"/>
      <w:pPr>
        <w:ind w:left="3600" w:hanging="360"/>
      </w:pPr>
      <w:rPr>
        <w:rFonts w:hint="default" w:ascii="Symbol" w:hAnsi="Symbol"/>
      </w:rPr>
    </w:lvl>
    <w:lvl w:ilvl="4" w:tplc="04220003" w:tentative="1">
      <w:start w:val="1"/>
      <w:numFmt w:val="bullet"/>
      <w:lvlText w:val="o"/>
      <w:lvlJc w:val="left"/>
      <w:pPr>
        <w:ind w:left="4320" w:hanging="360"/>
      </w:pPr>
      <w:rPr>
        <w:rFonts w:hint="default" w:ascii="Courier New" w:hAnsi="Courier New" w:cs="Courier New"/>
      </w:rPr>
    </w:lvl>
    <w:lvl w:ilvl="5" w:tplc="04220005" w:tentative="1">
      <w:start w:val="1"/>
      <w:numFmt w:val="bullet"/>
      <w:lvlText w:val=""/>
      <w:lvlJc w:val="left"/>
      <w:pPr>
        <w:ind w:left="5040" w:hanging="360"/>
      </w:pPr>
      <w:rPr>
        <w:rFonts w:hint="default" w:ascii="Wingdings" w:hAnsi="Wingdings"/>
      </w:rPr>
    </w:lvl>
    <w:lvl w:ilvl="6" w:tplc="04220001" w:tentative="1">
      <w:start w:val="1"/>
      <w:numFmt w:val="bullet"/>
      <w:lvlText w:val=""/>
      <w:lvlJc w:val="left"/>
      <w:pPr>
        <w:ind w:left="5760" w:hanging="360"/>
      </w:pPr>
      <w:rPr>
        <w:rFonts w:hint="default" w:ascii="Symbol" w:hAnsi="Symbol"/>
      </w:rPr>
    </w:lvl>
    <w:lvl w:ilvl="7" w:tplc="04220003" w:tentative="1">
      <w:start w:val="1"/>
      <w:numFmt w:val="bullet"/>
      <w:lvlText w:val="o"/>
      <w:lvlJc w:val="left"/>
      <w:pPr>
        <w:ind w:left="6480" w:hanging="360"/>
      </w:pPr>
      <w:rPr>
        <w:rFonts w:hint="default" w:ascii="Courier New" w:hAnsi="Courier New" w:cs="Courier New"/>
      </w:rPr>
    </w:lvl>
    <w:lvl w:ilvl="8" w:tplc="04220005" w:tentative="1">
      <w:start w:val="1"/>
      <w:numFmt w:val="bullet"/>
      <w:lvlText w:val=""/>
      <w:lvlJc w:val="left"/>
      <w:pPr>
        <w:ind w:left="7200" w:hanging="360"/>
      </w:pPr>
      <w:rPr>
        <w:rFonts w:hint="default" w:ascii="Wingdings" w:hAnsi="Wingdings"/>
      </w:rPr>
    </w:lvl>
  </w:abstractNum>
  <w:abstractNum w:abstractNumId="24" w15:restartNumberingAfterBreak="0">
    <w:nsid w:val="52EE2966"/>
    <w:multiLevelType w:val="hybridMultilevel"/>
    <w:tmpl w:val="FFFFFFFF"/>
    <w:lvl w:ilvl="0" w:tplc="75DE315E">
      <w:start w:val="1"/>
      <w:numFmt w:val="bullet"/>
      <w:lvlText w:val=""/>
      <w:lvlJc w:val="left"/>
      <w:pPr>
        <w:ind w:left="720" w:hanging="360"/>
      </w:pPr>
      <w:rPr>
        <w:rFonts w:hint="default" w:ascii="Symbol" w:hAnsi="Symbol"/>
      </w:rPr>
    </w:lvl>
    <w:lvl w:ilvl="1" w:tplc="6568B7DC">
      <w:start w:val="1"/>
      <w:numFmt w:val="bullet"/>
      <w:lvlText w:val="o"/>
      <w:lvlJc w:val="left"/>
      <w:pPr>
        <w:ind w:left="1440" w:hanging="360"/>
      </w:pPr>
      <w:rPr>
        <w:rFonts w:hint="default" w:ascii="Courier New" w:hAnsi="Courier New"/>
      </w:rPr>
    </w:lvl>
    <w:lvl w:ilvl="2" w:tplc="E52459DA">
      <w:start w:val="1"/>
      <w:numFmt w:val="bullet"/>
      <w:lvlText w:val=""/>
      <w:lvlJc w:val="left"/>
      <w:pPr>
        <w:ind w:left="2160" w:hanging="360"/>
      </w:pPr>
      <w:rPr>
        <w:rFonts w:hint="default" w:ascii="Wingdings" w:hAnsi="Wingdings"/>
      </w:rPr>
    </w:lvl>
    <w:lvl w:ilvl="3" w:tplc="8DE4FF0E">
      <w:start w:val="1"/>
      <w:numFmt w:val="bullet"/>
      <w:lvlText w:val=""/>
      <w:lvlJc w:val="left"/>
      <w:pPr>
        <w:ind w:left="2880" w:hanging="360"/>
      </w:pPr>
      <w:rPr>
        <w:rFonts w:hint="default" w:ascii="Symbol" w:hAnsi="Symbol"/>
      </w:rPr>
    </w:lvl>
    <w:lvl w:ilvl="4" w:tplc="639CACAE">
      <w:start w:val="1"/>
      <w:numFmt w:val="bullet"/>
      <w:lvlText w:val="o"/>
      <w:lvlJc w:val="left"/>
      <w:pPr>
        <w:ind w:left="3600" w:hanging="360"/>
      </w:pPr>
      <w:rPr>
        <w:rFonts w:hint="default" w:ascii="Courier New" w:hAnsi="Courier New"/>
      </w:rPr>
    </w:lvl>
    <w:lvl w:ilvl="5" w:tplc="454273BC">
      <w:start w:val="1"/>
      <w:numFmt w:val="bullet"/>
      <w:lvlText w:val=""/>
      <w:lvlJc w:val="left"/>
      <w:pPr>
        <w:ind w:left="4320" w:hanging="360"/>
      </w:pPr>
      <w:rPr>
        <w:rFonts w:hint="default" w:ascii="Wingdings" w:hAnsi="Wingdings"/>
      </w:rPr>
    </w:lvl>
    <w:lvl w:ilvl="6" w:tplc="879CDA50">
      <w:start w:val="1"/>
      <w:numFmt w:val="bullet"/>
      <w:lvlText w:val=""/>
      <w:lvlJc w:val="left"/>
      <w:pPr>
        <w:ind w:left="5040" w:hanging="360"/>
      </w:pPr>
      <w:rPr>
        <w:rFonts w:hint="default" w:ascii="Symbol" w:hAnsi="Symbol"/>
      </w:rPr>
    </w:lvl>
    <w:lvl w:ilvl="7" w:tplc="C054EF1C">
      <w:start w:val="1"/>
      <w:numFmt w:val="bullet"/>
      <w:lvlText w:val="o"/>
      <w:lvlJc w:val="left"/>
      <w:pPr>
        <w:ind w:left="5760" w:hanging="360"/>
      </w:pPr>
      <w:rPr>
        <w:rFonts w:hint="default" w:ascii="Courier New" w:hAnsi="Courier New"/>
      </w:rPr>
    </w:lvl>
    <w:lvl w:ilvl="8" w:tplc="922C4DD8">
      <w:start w:val="1"/>
      <w:numFmt w:val="bullet"/>
      <w:lvlText w:val=""/>
      <w:lvlJc w:val="left"/>
      <w:pPr>
        <w:ind w:left="6480" w:hanging="360"/>
      </w:pPr>
      <w:rPr>
        <w:rFonts w:hint="default" w:ascii="Wingdings" w:hAnsi="Wingdings"/>
      </w:rPr>
    </w:lvl>
  </w:abstractNum>
  <w:abstractNum w:abstractNumId="25" w15:restartNumberingAfterBreak="0">
    <w:nsid w:val="56CB0B09"/>
    <w:multiLevelType w:val="hybridMultilevel"/>
    <w:tmpl w:val="2F22BA24"/>
    <w:lvl w:ilvl="0" w:tplc="74E4BE86">
      <w:start w:val="1"/>
      <w:numFmt w:val="bullet"/>
      <w:lvlText w:val=""/>
      <w:lvlJc w:val="left"/>
      <w:pPr>
        <w:ind w:left="720" w:hanging="360"/>
      </w:pPr>
      <w:rPr>
        <w:rFonts w:hint="default" w:ascii="Symbol" w:hAnsi="Symbol"/>
      </w:rPr>
    </w:lvl>
    <w:lvl w:ilvl="1" w:tplc="B3100B96">
      <w:start w:val="1"/>
      <w:numFmt w:val="bullet"/>
      <w:lvlText w:val="Ø"/>
      <w:lvlJc w:val="left"/>
      <w:pPr>
        <w:ind w:left="1440" w:hanging="360"/>
      </w:pPr>
      <w:rPr>
        <w:rFonts w:hint="default" w:ascii="Wingdings" w:hAnsi="Wingdings"/>
      </w:rPr>
    </w:lvl>
    <w:lvl w:ilvl="2" w:tplc="F1BAEE9A">
      <w:start w:val="1"/>
      <w:numFmt w:val="bullet"/>
      <w:lvlText w:val=""/>
      <w:lvlJc w:val="left"/>
      <w:pPr>
        <w:ind w:left="2160" w:hanging="360"/>
      </w:pPr>
      <w:rPr>
        <w:rFonts w:hint="default" w:ascii="Wingdings" w:hAnsi="Wingdings"/>
      </w:rPr>
    </w:lvl>
    <w:lvl w:ilvl="3" w:tplc="44B68AC2">
      <w:start w:val="1"/>
      <w:numFmt w:val="bullet"/>
      <w:lvlText w:val=""/>
      <w:lvlJc w:val="left"/>
      <w:pPr>
        <w:ind w:left="2880" w:hanging="360"/>
      </w:pPr>
      <w:rPr>
        <w:rFonts w:hint="default" w:ascii="Symbol" w:hAnsi="Symbol"/>
      </w:rPr>
    </w:lvl>
    <w:lvl w:ilvl="4" w:tplc="D9CE3A90">
      <w:start w:val="1"/>
      <w:numFmt w:val="bullet"/>
      <w:lvlText w:val="o"/>
      <w:lvlJc w:val="left"/>
      <w:pPr>
        <w:ind w:left="3600" w:hanging="360"/>
      </w:pPr>
      <w:rPr>
        <w:rFonts w:hint="default" w:ascii="Courier New" w:hAnsi="Courier New"/>
      </w:rPr>
    </w:lvl>
    <w:lvl w:ilvl="5" w:tplc="23AAB2B2">
      <w:start w:val="1"/>
      <w:numFmt w:val="bullet"/>
      <w:lvlText w:val=""/>
      <w:lvlJc w:val="left"/>
      <w:pPr>
        <w:ind w:left="4320" w:hanging="360"/>
      </w:pPr>
      <w:rPr>
        <w:rFonts w:hint="default" w:ascii="Wingdings" w:hAnsi="Wingdings"/>
      </w:rPr>
    </w:lvl>
    <w:lvl w:ilvl="6" w:tplc="05F24CF4">
      <w:start w:val="1"/>
      <w:numFmt w:val="bullet"/>
      <w:lvlText w:val=""/>
      <w:lvlJc w:val="left"/>
      <w:pPr>
        <w:ind w:left="5040" w:hanging="360"/>
      </w:pPr>
      <w:rPr>
        <w:rFonts w:hint="default" w:ascii="Symbol" w:hAnsi="Symbol"/>
      </w:rPr>
    </w:lvl>
    <w:lvl w:ilvl="7" w:tplc="BB683D06">
      <w:start w:val="1"/>
      <w:numFmt w:val="bullet"/>
      <w:lvlText w:val="o"/>
      <w:lvlJc w:val="left"/>
      <w:pPr>
        <w:ind w:left="5760" w:hanging="360"/>
      </w:pPr>
      <w:rPr>
        <w:rFonts w:hint="default" w:ascii="Courier New" w:hAnsi="Courier New"/>
      </w:rPr>
    </w:lvl>
    <w:lvl w:ilvl="8" w:tplc="7B4EF6AC">
      <w:start w:val="1"/>
      <w:numFmt w:val="bullet"/>
      <w:lvlText w:val=""/>
      <w:lvlJc w:val="left"/>
      <w:pPr>
        <w:ind w:left="6480" w:hanging="360"/>
      </w:pPr>
      <w:rPr>
        <w:rFonts w:hint="default" w:ascii="Wingdings" w:hAnsi="Wingdings"/>
      </w:rPr>
    </w:lvl>
  </w:abstractNum>
  <w:abstractNum w:abstractNumId="26" w15:restartNumberingAfterBreak="0">
    <w:nsid w:val="573545AC"/>
    <w:multiLevelType w:val="multilevel"/>
    <w:tmpl w:val="2FFE9F8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AF1221E"/>
    <w:multiLevelType w:val="multilevel"/>
    <w:tmpl w:val="105AA7C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5EDE46F4"/>
    <w:multiLevelType w:val="hybridMultilevel"/>
    <w:tmpl w:val="9AAC515C"/>
    <w:lvl w:ilvl="0" w:tplc="04220001">
      <w:start w:val="1"/>
      <w:numFmt w:val="bullet"/>
      <w:lvlText w:val=""/>
      <w:lvlJc w:val="left"/>
      <w:pPr>
        <w:ind w:left="720" w:hanging="360"/>
      </w:pPr>
      <w:rPr>
        <w:rFonts w:hint="default" w:ascii="Symbol" w:hAnsi="Symbol"/>
      </w:rPr>
    </w:lvl>
    <w:lvl w:ilvl="1" w:tplc="04220003">
      <w:start w:val="1"/>
      <w:numFmt w:val="bullet"/>
      <w:lvlText w:val="o"/>
      <w:lvlJc w:val="left"/>
      <w:pPr>
        <w:ind w:left="1440" w:hanging="360"/>
      </w:pPr>
      <w:rPr>
        <w:rFonts w:hint="default" w:ascii="Courier New" w:hAnsi="Courier New" w:cs="Courier New"/>
      </w:rPr>
    </w:lvl>
    <w:lvl w:ilvl="2" w:tplc="04220005" w:tentative="1">
      <w:start w:val="1"/>
      <w:numFmt w:val="bullet"/>
      <w:lvlText w:val=""/>
      <w:lvlJc w:val="left"/>
      <w:pPr>
        <w:ind w:left="2160" w:hanging="360"/>
      </w:pPr>
      <w:rPr>
        <w:rFonts w:hint="default" w:ascii="Wingdings" w:hAnsi="Wingdings"/>
      </w:rPr>
    </w:lvl>
    <w:lvl w:ilvl="3" w:tplc="04220001" w:tentative="1">
      <w:start w:val="1"/>
      <w:numFmt w:val="bullet"/>
      <w:lvlText w:val=""/>
      <w:lvlJc w:val="left"/>
      <w:pPr>
        <w:ind w:left="2880" w:hanging="360"/>
      </w:pPr>
      <w:rPr>
        <w:rFonts w:hint="default" w:ascii="Symbol" w:hAnsi="Symbol"/>
      </w:rPr>
    </w:lvl>
    <w:lvl w:ilvl="4" w:tplc="04220003" w:tentative="1">
      <w:start w:val="1"/>
      <w:numFmt w:val="bullet"/>
      <w:lvlText w:val="o"/>
      <w:lvlJc w:val="left"/>
      <w:pPr>
        <w:ind w:left="3600" w:hanging="360"/>
      </w:pPr>
      <w:rPr>
        <w:rFonts w:hint="default" w:ascii="Courier New" w:hAnsi="Courier New" w:cs="Courier New"/>
      </w:rPr>
    </w:lvl>
    <w:lvl w:ilvl="5" w:tplc="04220005" w:tentative="1">
      <w:start w:val="1"/>
      <w:numFmt w:val="bullet"/>
      <w:lvlText w:val=""/>
      <w:lvlJc w:val="left"/>
      <w:pPr>
        <w:ind w:left="4320" w:hanging="360"/>
      </w:pPr>
      <w:rPr>
        <w:rFonts w:hint="default" w:ascii="Wingdings" w:hAnsi="Wingdings"/>
      </w:rPr>
    </w:lvl>
    <w:lvl w:ilvl="6" w:tplc="04220001" w:tentative="1">
      <w:start w:val="1"/>
      <w:numFmt w:val="bullet"/>
      <w:lvlText w:val=""/>
      <w:lvlJc w:val="left"/>
      <w:pPr>
        <w:ind w:left="5040" w:hanging="360"/>
      </w:pPr>
      <w:rPr>
        <w:rFonts w:hint="default" w:ascii="Symbol" w:hAnsi="Symbol"/>
      </w:rPr>
    </w:lvl>
    <w:lvl w:ilvl="7" w:tplc="04220003" w:tentative="1">
      <w:start w:val="1"/>
      <w:numFmt w:val="bullet"/>
      <w:lvlText w:val="o"/>
      <w:lvlJc w:val="left"/>
      <w:pPr>
        <w:ind w:left="5760" w:hanging="360"/>
      </w:pPr>
      <w:rPr>
        <w:rFonts w:hint="default" w:ascii="Courier New" w:hAnsi="Courier New" w:cs="Courier New"/>
      </w:rPr>
    </w:lvl>
    <w:lvl w:ilvl="8" w:tplc="04220005" w:tentative="1">
      <w:start w:val="1"/>
      <w:numFmt w:val="bullet"/>
      <w:lvlText w:val=""/>
      <w:lvlJc w:val="left"/>
      <w:pPr>
        <w:ind w:left="6480" w:hanging="360"/>
      </w:pPr>
      <w:rPr>
        <w:rFonts w:hint="default" w:ascii="Wingdings" w:hAnsi="Wingdings"/>
      </w:rPr>
    </w:lvl>
  </w:abstractNum>
  <w:abstractNum w:abstractNumId="29" w15:restartNumberingAfterBreak="0">
    <w:nsid w:val="64D0A263"/>
    <w:multiLevelType w:val="hybridMultilevel"/>
    <w:tmpl w:val="92A40048"/>
    <w:lvl w:ilvl="0" w:tplc="03CA9852">
      <w:start w:val="4"/>
      <w:numFmt w:val="decimal"/>
      <w:lvlText w:val="%1."/>
      <w:lvlJc w:val="left"/>
      <w:pPr>
        <w:ind w:left="720" w:hanging="360"/>
      </w:pPr>
    </w:lvl>
    <w:lvl w:ilvl="1" w:tplc="14763D88">
      <w:start w:val="1"/>
      <w:numFmt w:val="lowerLetter"/>
      <w:lvlText w:val="%2."/>
      <w:lvlJc w:val="left"/>
      <w:pPr>
        <w:ind w:left="1440" w:hanging="360"/>
      </w:pPr>
    </w:lvl>
    <w:lvl w:ilvl="2" w:tplc="0DCA68A0">
      <w:start w:val="1"/>
      <w:numFmt w:val="lowerRoman"/>
      <w:lvlText w:val="%3."/>
      <w:lvlJc w:val="right"/>
      <w:pPr>
        <w:ind w:left="2160" w:hanging="180"/>
      </w:pPr>
    </w:lvl>
    <w:lvl w:ilvl="3" w:tplc="29A62828">
      <w:start w:val="1"/>
      <w:numFmt w:val="decimal"/>
      <w:lvlText w:val="%4."/>
      <w:lvlJc w:val="left"/>
      <w:pPr>
        <w:ind w:left="2880" w:hanging="360"/>
      </w:pPr>
    </w:lvl>
    <w:lvl w:ilvl="4" w:tplc="DFE61F62">
      <w:start w:val="1"/>
      <w:numFmt w:val="lowerLetter"/>
      <w:lvlText w:val="%5."/>
      <w:lvlJc w:val="left"/>
      <w:pPr>
        <w:ind w:left="3600" w:hanging="360"/>
      </w:pPr>
    </w:lvl>
    <w:lvl w:ilvl="5" w:tplc="3A483D46">
      <w:start w:val="1"/>
      <w:numFmt w:val="lowerRoman"/>
      <w:lvlText w:val="%6."/>
      <w:lvlJc w:val="right"/>
      <w:pPr>
        <w:ind w:left="4320" w:hanging="180"/>
      </w:pPr>
    </w:lvl>
    <w:lvl w:ilvl="6" w:tplc="3530EE98">
      <w:start w:val="1"/>
      <w:numFmt w:val="decimal"/>
      <w:lvlText w:val="%7."/>
      <w:lvlJc w:val="left"/>
      <w:pPr>
        <w:ind w:left="5040" w:hanging="360"/>
      </w:pPr>
    </w:lvl>
    <w:lvl w:ilvl="7" w:tplc="CEC4B2B4">
      <w:start w:val="1"/>
      <w:numFmt w:val="lowerLetter"/>
      <w:lvlText w:val="%8."/>
      <w:lvlJc w:val="left"/>
      <w:pPr>
        <w:ind w:left="5760" w:hanging="360"/>
      </w:pPr>
    </w:lvl>
    <w:lvl w:ilvl="8" w:tplc="11A2CEAC">
      <w:start w:val="1"/>
      <w:numFmt w:val="lowerRoman"/>
      <w:lvlText w:val="%9."/>
      <w:lvlJc w:val="right"/>
      <w:pPr>
        <w:ind w:left="6480" w:hanging="180"/>
      </w:pPr>
    </w:lvl>
  </w:abstractNum>
  <w:abstractNum w:abstractNumId="30" w15:restartNumberingAfterBreak="0">
    <w:nsid w:val="67FE5311"/>
    <w:multiLevelType w:val="hybridMultilevel"/>
    <w:tmpl w:val="0D8C20E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1" w15:restartNumberingAfterBreak="0">
    <w:nsid w:val="6D23E342"/>
    <w:multiLevelType w:val="hybridMultilevel"/>
    <w:tmpl w:val="E72AB74C"/>
    <w:lvl w:ilvl="0" w:tplc="81FC091E">
      <w:start w:val="1"/>
      <w:numFmt w:val="bullet"/>
      <w:lvlText w:val=""/>
      <w:lvlJc w:val="left"/>
      <w:pPr>
        <w:ind w:left="720" w:hanging="360"/>
      </w:pPr>
      <w:rPr>
        <w:rFonts w:hint="default" w:ascii="Symbol" w:hAnsi="Symbol"/>
      </w:rPr>
    </w:lvl>
    <w:lvl w:ilvl="1" w:tplc="32149C78">
      <w:start w:val="1"/>
      <w:numFmt w:val="bullet"/>
      <w:lvlText w:val="Ø"/>
      <w:lvlJc w:val="left"/>
      <w:pPr>
        <w:ind w:left="1440" w:hanging="360"/>
      </w:pPr>
      <w:rPr>
        <w:rFonts w:hint="default" w:ascii="Wingdings" w:hAnsi="Wingdings"/>
      </w:rPr>
    </w:lvl>
    <w:lvl w:ilvl="2" w:tplc="54222416">
      <w:start w:val="1"/>
      <w:numFmt w:val="bullet"/>
      <w:lvlText w:val=""/>
      <w:lvlJc w:val="left"/>
      <w:pPr>
        <w:ind w:left="2160" w:hanging="360"/>
      </w:pPr>
      <w:rPr>
        <w:rFonts w:hint="default" w:ascii="Wingdings" w:hAnsi="Wingdings"/>
      </w:rPr>
    </w:lvl>
    <w:lvl w:ilvl="3" w:tplc="DE027152">
      <w:start w:val="1"/>
      <w:numFmt w:val="bullet"/>
      <w:lvlText w:val=""/>
      <w:lvlJc w:val="left"/>
      <w:pPr>
        <w:ind w:left="2880" w:hanging="360"/>
      </w:pPr>
      <w:rPr>
        <w:rFonts w:hint="default" w:ascii="Symbol" w:hAnsi="Symbol"/>
      </w:rPr>
    </w:lvl>
    <w:lvl w:ilvl="4" w:tplc="E892DEE6">
      <w:start w:val="1"/>
      <w:numFmt w:val="bullet"/>
      <w:lvlText w:val="o"/>
      <w:lvlJc w:val="left"/>
      <w:pPr>
        <w:ind w:left="3600" w:hanging="360"/>
      </w:pPr>
      <w:rPr>
        <w:rFonts w:hint="default" w:ascii="Courier New" w:hAnsi="Courier New"/>
      </w:rPr>
    </w:lvl>
    <w:lvl w:ilvl="5" w:tplc="D4D22F8A">
      <w:start w:val="1"/>
      <w:numFmt w:val="bullet"/>
      <w:lvlText w:val=""/>
      <w:lvlJc w:val="left"/>
      <w:pPr>
        <w:ind w:left="4320" w:hanging="360"/>
      </w:pPr>
      <w:rPr>
        <w:rFonts w:hint="default" w:ascii="Wingdings" w:hAnsi="Wingdings"/>
      </w:rPr>
    </w:lvl>
    <w:lvl w:ilvl="6" w:tplc="3D9AB140">
      <w:start w:val="1"/>
      <w:numFmt w:val="bullet"/>
      <w:lvlText w:val=""/>
      <w:lvlJc w:val="left"/>
      <w:pPr>
        <w:ind w:left="5040" w:hanging="360"/>
      </w:pPr>
      <w:rPr>
        <w:rFonts w:hint="default" w:ascii="Symbol" w:hAnsi="Symbol"/>
      </w:rPr>
    </w:lvl>
    <w:lvl w:ilvl="7" w:tplc="7DFA7594">
      <w:start w:val="1"/>
      <w:numFmt w:val="bullet"/>
      <w:lvlText w:val="o"/>
      <w:lvlJc w:val="left"/>
      <w:pPr>
        <w:ind w:left="5760" w:hanging="360"/>
      </w:pPr>
      <w:rPr>
        <w:rFonts w:hint="default" w:ascii="Courier New" w:hAnsi="Courier New"/>
      </w:rPr>
    </w:lvl>
    <w:lvl w:ilvl="8" w:tplc="539E59E2">
      <w:start w:val="1"/>
      <w:numFmt w:val="bullet"/>
      <w:lvlText w:val=""/>
      <w:lvlJc w:val="left"/>
      <w:pPr>
        <w:ind w:left="6480" w:hanging="360"/>
      </w:pPr>
      <w:rPr>
        <w:rFonts w:hint="default" w:ascii="Wingdings" w:hAnsi="Wingdings"/>
      </w:rPr>
    </w:lvl>
  </w:abstractNum>
  <w:abstractNum w:abstractNumId="32" w15:restartNumberingAfterBreak="0">
    <w:nsid w:val="700C3FB4"/>
    <w:multiLevelType w:val="hybridMultilevel"/>
    <w:tmpl w:val="460E0AB4"/>
    <w:lvl w:ilvl="0" w:tplc="04220001">
      <w:start w:val="1"/>
      <w:numFmt w:val="bullet"/>
      <w:lvlText w:val=""/>
      <w:lvlJc w:val="left"/>
      <w:pPr>
        <w:ind w:left="720" w:hanging="360"/>
      </w:pPr>
      <w:rPr>
        <w:rFonts w:hint="default" w:ascii="Symbol" w:hAnsi="Symbol"/>
      </w:rPr>
    </w:lvl>
    <w:lvl w:ilvl="1" w:tplc="04220003" w:tentative="1">
      <w:start w:val="1"/>
      <w:numFmt w:val="bullet"/>
      <w:lvlText w:val="o"/>
      <w:lvlJc w:val="left"/>
      <w:pPr>
        <w:ind w:left="1440" w:hanging="360"/>
      </w:pPr>
      <w:rPr>
        <w:rFonts w:hint="default" w:ascii="Courier New" w:hAnsi="Courier New" w:cs="Courier New"/>
      </w:rPr>
    </w:lvl>
    <w:lvl w:ilvl="2" w:tplc="04220005" w:tentative="1">
      <w:start w:val="1"/>
      <w:numFmt w:val="bullet"/>
      <w:lvlText w:val=""/>
      <w:lvlJc w:val="left"/>
      <w:pPr>
        <w:ind w:left="2160" w:hanging="360"/>
      </w:pPr>
      <w:rPr>
        <w:rFonts w:hint="default" w:ascii="Wingdings" w:hAnsi="Wingdings"/>
      </w:rPr>
    </w:lvl>
    <w:lvl w:ilvl="3" w:tplc="04220001" w:tentative="1">
      <w:start w:val="1"/>
      <w:numFmt w:val="bullet"/>
      <w:lvlText w:val=""/>
      <w:lvlJc w:val="left"/>
      <w:pPr>
        <w:ind w:left="2880" w:hanging="360"/>
      </w:pPr>
      <w:rPr>
        <w:rFonts w:hint="default" w:ascii="Symbol" w:hAnsi="Symbol"/>
      </w:rPr>
    </w:lvl>
    <w:lvl w:ilvl="4" w:tplc="04220003" w:tentative="1">
      <w:start w:val="1"/>
      <w:numFmt w:val="bullet"/>
      <w:lvlText w:val="o"/>
      <w:lvlJc w:val="left"/>
      <w:pPr>
        <w:ind w:left="3600" w:hanging="360"/>
      </w:pPr>
      <w:rPr>
        <w:rFonts w:hint="default" w:ascii="Courier New" w:hAnsi="Courier New" w:cs="Courier New"/>
      </w:rPr>
    </w:lvl>
    <w:lvl w:ilvl="5" w:tplc="04220005" w:tentative="1">
      <w:start w:val="1"/>
      <w:numFmt w:val="bullet"/>
      <w:lvlText w:val=""/>
      <w:lvlJc w:val="left"/>
      <w:pPr>
        <w:ind w:left="4320" w:hanging="360"/>
      </w:pPr>
      <w:rPr>
        <w:rFonts w:hint="default" w:ascii="Wingdings" w:hAnsi="Wingdings"/>
      </w:rPr>
    </w:lvl>
    <w:lvl w:ilvl="6" w:tplc="04220001" w:tentative="1">
      <w:start w:val="1"/>
      <w:numFmt w:val="bullet"/>
      <w:lvlText w:val=""/>
      <w:lvlJc w:val="left"/>
      <w:pPr>
        <w:ind w:left="5040" w:hanging="360"/>
      </w:pPr>
      <w:rPr>
        <w:rFonts w:hint="default" w:ascii="Symbol" w:hAnsi="Symbol"/>
      </w:rPr>
    </w:lvl>
    <w:lvl w:ilvl="7" w:tplc="04220003" w:tentative="1">
      <w:start w:val="1"/>
      <w:numFmt w:val="bullet"/>
      <w:lvlText w:val="o"/>
      <w:lvlJc w:val="left"/>
      <w:pPr>
        <w:ind w:left="5760" w:hanging="360"/>
      </w:pPr>
      <w:rPr>
        <w:rFonts w:hint="default" w:ascii="Courier New" w:hAnsi="Courier New" w:cs="Courier New"/>
      </w:rPr>
    </w:lvl>
    <w:lvl w:ilvl="8" w:tplc="04220005" w:tentative="1">
      <w:start w:val="1"/>
      <w:numFmt w:val="bullet"/>
      <w:lvlText w:val=""/>
      <w:lvlJc w:val="left"/>
      <w:pPr>
        <w:ind w:left="6480" w:hanging="360"/>
      </w:pPr>
      <w:rPr>
        <w:rFonts w:hint="default" w:ascii="Wingdings" w:hAnsi="Wingdings"/>
      </w:rPr>
    </w:lvl>
  </w:abstractNum>
  <w:abstractNum w:abstractNumId="33" w15:restartNumberingAfterBreak="0">
    <w:nsid w:val="7083B581"/>
    <w:multiLevelType w:val="hybridMultilevel"/>
    <w:tmpl w:val="FFFFFFFF"/>
    <w:lvl w:ilvl="0" w:tplc="C1A4311E">
      <w:start w:val="1"/>
      <w:numFmt w:val="bullet"/>
      <w:lvlText w:val=""/>
      <w:lvlJc w:val="left"/>
      <w:pPr>
        <w:ind w:left="1080" w:hanging="360"/>
      </w:pPr>
      <w:rPr>
        <w:rFonts w:hint="default" w:ascii="Symbol" w:hAnsi="Symbol"/>
      </w:rPr>
    </w:lvl>
    <w:lvl w:ilvl="1" w:tplc="B0CE53B0">
      <w:start w:val="1"/>
      <w:numFmt w:val="bullet"/>
      <w:lvlText w:val="o"/>
      <w:lvlJc w:val="left"/>
      <w:pPr>
        <w:ind w:left="1800" w:hanging="360"/>
      </w:pPr>
      <w:rPr>
        <w:rFonts w:hint="default" w:ascii="Courier New" w:hAnsi="Courier New"/>
      </w:rPr>
    </w:lvl>
    <w:lvl w:ilvl="2" w:tplc="F8BE4C60">
      <w:start w:val="1"/>
      <w:numFmt w:val="bullet"/>
      <w:lvlText w:val=""/>
      <w:lvlJc w:val="left"/>
      <w:pPr>
        <w:ind w:left="2520" w:hanging="360"/>
      </w:pPr>
      <w:rPr>
        <w:rFonts w:hint="default" w:ascii="Wingdings" w:hAnsi="Wingdings"/>
      </w:rPr>
    </w:lvl>
    <w:lvl w:ilvl="3" w:tplc="69741220">
      <w:start w:val="1"/>
      <w:numFmt w:val="bullet"/>
      <w:lvlText w:val=""/>
      <w:lvlJc w:val="left"/>
      <w:pPr>
        <w:ind w:left="3240" w:hanging="360"/>
      </w:pPr>
      <w:rPr>
        <w:rFonts w:hint="default" w:ascii="Symbol" w:hAnsi="Symbol"/>
      </w:rPr>
    </w:lvl>
    <w:lvl w:ilvl="4" w:tplc="D40C7388">
      <w:start w:val="1"/>
      <w:numFmt w:val="bullet"/>
      <w:lvlText w:val="o"/>
      <w:lvlJc w:val="left"/>
      <w:pPr>
        <w:ind w:left="3960" w:hanging="360"/>
      </w:pPr>
      <w:rPr>
        <w:rFonts w:hint="default" w:ascii="Courier New" w:hAnsi="Courier New"/>
      </w:rPr>
    </w:lvl>
    <w:lvl w:ilvl="5" w:tplc="B478F07A">
      <w:start w:val="1"/>
      <w:numFmt w:val="bullet"/>
      <w:lvlText w:val=""/>
      <w:lvlJc w:val="left"/>
      <w:pPr>
        <w:ind w:left="4680" w:hanging="360"/>
      </w:pPr>
      <w:rPr>
        <w:rFonts w:hint="default" w:ascii="Wingdings" w:hAnsi="Wingdings"/>
      </w:rPr>
    </w:lvl>
    <w:lvl w:ilvl="6" w:tplc="3064C8AC">
      <w:start w:val="1"/>
      <w:numFmt w:val="bullet"/>
      <w:lvlText w:val=""/>
      <w:lvlJc w:val="left"/>
      <w:pPr>
        <w:ind w:left="5400" w:hanging="360"/>
      </w:pPr>
      <w:rPr>
        <w:rFonts w:hint="default" w:ascii="Symbol" w:hAnsi="Symbol"/>
      </w:rPr>
    </w:lvl>
    <w:lvl w:ilvl="7" w:tplc="F89053B2">
      <w:start w:val="1"/>
      <w:numFmt w:val="bullet"/>
      <w:lvlText w:val="o"/>
      <w:lvlJc w:val="left"/>
      <w:pPr>
        <w:ind w:left="6120" w:hanging="360"/>
      </w:pPr>
      <w:rPr>
        <w:rFonts w:hint="default" w:ascii="Courier New" w:hAnsi="Courier New"/>
      </w:rPr>
    </w:lvl>
    <w:lvl w:ilvl="8" w:tplc="2D801412">
      <w:start w:val="1"/>
      <w:numFmt w:val="bullet"/>
      <w:lvlText w:val=""/>
      <w:lvlJc w:val="left"/>
      <w:pPr>
        <w:ind w:left="6840" w:hanging="360"/>
      </w:pPr>
      <w:rPr>
        <w:rFonts w:hint="default" w:ascii="Wingdings" w:hAnsi="Wingdings"/>
      </w:rPr>
    </w:lvl>
  </w:abstractNum>
  <w:abstractNum w:abstractNumId="34" w15:restartNumberingAfterBreak="0">
    <w:nsid w:val="7AA317F5"/>
    <w:multiLevelType w:val="hybridMultilevel"/>
    <w:tmpl w:val="9B0EF522"/>
    <w:lvl w:ilvl="0" w:tplc="04220001">
      <w:start w:val="1"/>
      <w:numFmt w:val="bullet"/>
      <w:lvlText w:val=""/>
      <w:lvlJc w:val="left"/>
      <w:pPr>
        <w:ind w:left="720" w:hanging="360"/>
      </w:pPr>
      <w:rPr>
        <w:rFonts w:hint="default" w:ascii="Symbol" w:hAnsi="Symbol"/>
      </w:rPr>
    </w:lvl>
    <w:lvl w:ilvl="1" w:tplc="04220003" w:tentative="1">
      <w:start w:val="1"/>
      <w:numFmt w:val="bullet"/>
      <w:lvlText w:val="o"/>
      <w:lvlJc w:val="left"/>
      <w:pPr>
        <w:ind w:left="1440" w:hanging="360"/>
      </w:pPr>
      <w:rPr>
        <w:rFonts w:hint="default" w:ascii="Courier New" w:hAnsi="Courier New" w:cs="Courier New"/>
      </w:rPr>
    </w:lvl>
    <w:lvl w:ilvl="2" w:tplc="04220005" w:tentative="1">
      <w:start w:val="1"/>
      <w:numFmt w:val="bullet"/>
      <w:lvlText w:val=""/>
      <w:lvlJc w:val="left"/>
      <w:pPr>
        <w:ind w:left="2160" w:hanging="360"/>
      </w:pPr>
      <w:rPr>
        <w:rFonts w:hint="default" w:ascii="Wingdings" w:hAnsi="Wingdings"/>
      </w:rPr>
    </w:lvl>
    <w:lvl w:ilvl="3" w:tplc="04220001" w:tentative="1">
      <w:start w:val="1"/>
      <w:numFmt w:val="bullet"/>
      <w:lvlText w:val=""/>
      <w:lvlJc w:val="left"/>
      <w:pPr>
        <w:ind w:left="2880" w:hanging="360"/>
      </w:pPr>
      <w:rPr>
        <w:rFonts w:hint="default" w:ascii="Symbol" w:hAnsi="Symbol"/>
      </w:rPr>
    </w:lvl>
    <w:lvl w:ilvl="4" w:tplc="04220003" w:tentative="1">
      <w:start w:val="1"/>
      <w:numFmt w:val="bullet"/>
      <w:lvlText w:val="o"/>
      <w:lvlJc w:val="left"/>
      <w:pPr>
        <w:ind w:left="3600" w:hanging="360"/>
      </w:pPr>
      <w:rPr>
        <w:rFonts w:hint="default" w:ascii="Courier New" w:hAnsi="Courier New" w:cs="Courier New"/>
      </w:rPr>
    </w:lvl>
    <w:lvl w:ilvl="5" w:tplc="04220005" w:tentative="1">
      <w:start w:val="1"/>
      <w:numFmt w:val="bullet"/>
      <w:lvlText w:val=""/>
      <w:lvlJc w:val="left"/>
      <w:pPr>
        <w:ind w:left="4320" w:hanging="360"/>
      </w:pPr>
      <w:rPr>
        <w:rFonts w:hint="default" w:ascii="Wingdings" w:hAnsi="Wingdings"/>
      </w:rPr>
    </w:lvl>
    <w:lvl w:ilvl="6" w:tplc="04220001" w:tentative="1">
      <w:start w:val="1"/>
      <w:numFmt w:val="bullet"/>
      <w:lvlText w:val=""/>
      <w:lvlJc w:val="left"/>
      <w:pPr>
        <w:ind w:left="5040" w:hanging="360"/>
      </w:pPr>
      <w:rPr>
        <w:rFonts w:hint="default" w:ascii="Symbol" w:hAnsi="Symbol"/>
      </w:rPr>
    </w:lvl>
    <w:lvl w:ilvl="7" w:tplc="04220003" w:tentative="1">
      <w:start w:val="1"/>
      <w:numFmt w:val="bullet"/>
      <w:lvlText w:val="o"/>
      <w:lvlJc w:val="left"/>
      <w:pPr>
        <w:ind w:left="5760" w:hanging="360"/>
      </w:pPr>
      <w:rPr>
        <w:rFonts w:hint="default" w:ascii="Courier New" w:hAnsi="Courier New" w:cs="Courier New"/>
      </w:rPr>
    </w:lvl>
    <w:lvl w:ilvl="8" w:tplc="04220005" w:tentative="1">
      <w:start w:val="1"/>
      <w:numFmt w:val="bullet"/>
      <w:lvlText w:val=""/>
      <w:lvlJc w:val="left"/>
      <w:pPr>
        <w:ind w:left="6480" w:hanging="360"/>
      </w:pPr>
      <w:rPr>
        <w:rFonts w:hint="default" w:ascii="Wingdings" w:hAnsi="Wingdings"/>
      </w:rPr>
    </w:lvl>
  </w:abstractNum>
  <w:abstractNum w:abstractNumId="35" w15:restartNumberingAfterBreak="0">
    <w:nsid w:val="7DC71B1A"/>
    <w:multiLevelType w:val="multilevel"/>
    <w:tmpl w:val="AFB8D056"/>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36" w15:restartNumberingAfterBreak="0">
    <w:nsid w:val="7EDA3E05"/>
    <w:multiLevelType w:val="hybridMultilevel"/>
    <w:tmpl w:val="0FA227D6"/>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num w:numId="1" w16cid:durableId="1151485479">
    <w:abstractNumId w:val="5"/>
  </w:num>
  <w:num w:numId="2" w16cid:durableId="164905200">
    <w:abstractNumId w:val="31"/>
  </w:num>
  <w:num w:numId="3" w16cid:durableId="531499269">
    <w:abstractNumId w:val="29"/>
  </w:num>
  <w:num w:numId="4" w16cid:durableId="1383099469">
    <w:abstractNumId w:val="25"/>
  </w:num>
  <w:num w:numId="5" w16cid:durableId="1993176449">
    <w:abstractNumId w:val="16"/>
  </w:num>
  <w:num w:numId="6" w16cid:durableId="2047294665">
    <w:abstractNumId w:val="3"/>
  </w:num>
  <w:num w:numId="7" w16cid:durableId="1106148222">
    <w:abstractNumId w:val="28"/>
  </w:num>
  <w:num w:numId="8" w16cid:durableId="621232632">
    <w:abstractNumId w:val="34"/>
  </w:num>
  <w:num w:numId="9" w16cid:durableId="287588417">
    <w:abstractNumId w:val="19"/>
  </w:num>
  <w:num w:numId="10" w16cid:durableId="183637739">
    <w:abstractNumId w:val="30"/>
  </w:num>
  <w:num w:numId="11" w16cid:durableId="643119511">
    <w:abstractNumId w:val="27"/>
  </w:num>
  <w:num w:numId="12" w16cid:durableId="113989957">
    <w:abstractNumId w:val="1"/>
  </w:num>
  <w:num w:numId="13" w16cid:durableId="1790122815">
    <w:abstractNumId w:val="2"/>
  </w:num>
  <w:num w:numId="14" w16cid:durableId="700128595">
    <w:abstractNumId w:val="20"/>
  </w:num>
  <w:num w:numId="15" w16cid:durableId="279844025">
    <w:abstractNumId w:val="6"/>
  </w:num>
  <w:num w:numId="16" w16cid:durableId="1179658187">
    <w:abstractNumId w:val="13"/>
  </w:num>
  <w:num w:numId="17" w16cid:durableId="44918114">
    <w:abstractNumId w:val="10"/>
  </w:num>
  <w:num w:numId="18" w16cid:durableId="1646004948">
    <w:abstractNumId w:val="12"/>
  </w:num>
  <w:num w:numId="19" w16cid:durableId="372657240">
    <w:abstractNumId w:val="7"/>
  </w:num>
  <w:num w:numId="20" w16cid:durableId="554241149">
    <w:abstractNumId w:val="21"/>
  </w:num>
  <w:num w:numId="21" w16cid:durableId="1887141132">
    <w:abstractNumId w:val="36"/>
  </w:num>
  <w:num w:numId="22" w16cid:durableId="990446775">
    <w:abstractNumId w:val="4"/>
  </w:num>
  <w:num w:numId="23" w16cid:durableId="1973167051">
    <w:abstractNumId w:val="24"/>
  </w:num>
  <w:num w:numId="24" w16cid:durableId="1786851497">
    <w:abstractNumId w:val="33"/>
  </w:num>
  <w:num w:numId="25" w16cid:durableId="1278296327">
    <w:abstractNumId w:val="22"/>
  </w:num>
  <w:num w:numId="26" w16cid:durableId="1399480864">
    <w:abstractNumId w:val="15"/>
  </w:num>
  <w:num w:numId="27" w16cid:durableId="1263076852">
    <w:abstractNumId w:val="0"/>
  </w:num>
  <w:num w:numId="28" w16cid:durableId="1265965098">
    <w:abstractNumId w:val="17"/>
  </w:num>
  <w:num w:numId="29" w16cid:durableId="1684744899">
    <w:abstractNumId w:val="9"/>
  </w:num>
  <w:num w:numId="30" w16cid:durableId="855341320">
    <w:abstractNumId w:val="32"/>
  </w:num>
  <w:num w:numId="31" w16cid:durableId="1267734074">
    <w:abstractNumId w:val="23"/>
  </w:num>
  <w:num w:numId="32" w16cid:durableId="2075347609">
    <w:abstractNumId w:val="8"/>
  </w:num>
  <w:num w:numId="33" w16cid:durableId="1041396355">
    <w:abstractNumId w:val="14"/>
  </w:num>
  <w:num w:numId="34" w16cid:durableId="166677564">
    <w:abstractNumId w:val="35"/>
  </w:num>
  <w:num w:numId="35" w16cid:durableId="2095277487">
    <w:abstractNumId w:val="11"/>
  </w:num>
  <w:num w:numId="36" w16cid:durableId="53628179">
    <w:abstractNumId w:val="18"/>
  </w:num>
  <w:num w:numId="37" w16cid:durableId="2014332307">
    <w:abstractNumId w:val="26"/>
  </w:num>
  <w:numIdMacAtCleanup w:val="14"/>
</w:numbering>
</file>

<file path=word/people.xml><?xml version="1.0" encoding="utf-8"?>
<w15:people xmlns:mc="http://schemas.openxmlformats.org/markup-compatibility/2006" xmlns:w15="http://schemas.microsoft.com/office/word/2012/wordml" mc:Ignorable="w15">
  <w15:person w15:author="Mykola Mokrytskyy">
    <w15:presenceInfo w15:providerId="AD" w15:userId="S::Mykola.Mokrytskyy@kyivstar.com.ua::4a6d7877-14b9-4880-a3ab-854266bf2de9"/>
  </w15:person>
  <w15:person w15:author="Vitalii Kotyrlo">
    <w15:presenceInfo w15:providerId="AD" w15:userId="S::VITALII.KOTYRLO@kyivstar.com.ua::7d5e6b54-2019-45e9-ba92-0c4b7cffd75c"/>
  </w15:person>
  <w15:person w15:author="Alina Lishchynska">
    <w15:presenceInfo w15:providerId="AD" w15:userId="S::alina.lishchynska@kyivstar.com.ua::5dace065-8cc0-4b1d-b319-76b8a8e53d88"/>
  </w15:person>
  <w15:person w15:author="Alina Lishchynska">
    <w15:presenceInfo w15:providerId="AD" w15:userId="S::alina.lishchynska@kyivstar.com.ua::5dace065-8cc0-4b1d-b319-76b8a8e53d88"/>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37A"/>
    <w:rsid w:val="00000481"/>
    <w:rsid w:val="00000900"/>
    <w:rsid w:val="00000982"/>
    <w:rsid w:val="00000B50"/>
    <w:rsid w:val="00000C86"/>
    <w:rsid w:val="00000D5B"/>
    <w:rsid w:val="00000ECC"/>
    <w:rsid w:val="0000103A"/>
    <w:rsid w:val="00001A80"/>
    <w:rsid w:val="00001CA6"/>
    <w:rsid w:val="000020D1"/>
    <w:rsid w:val="000028CB"/>
    <w:rsid w:val="00003025"/>
    <w:rsid w:val="00004227"/>
    <w:rsid w:val="00004670"/>
    <w:rsid w:val="00004BAD"/>
    <w:rsid w:val="00004F5F"/>
    <w:rsid w:val="00004F91"/>
    <w:rsid w:val="00005159"/>
    <w:rsid w:val="0000525A"/>
    <w:rsid w:val="000052B8"/>
    <w:rsid w:val="0000533C"/>
    <w:rsid w:val="0000548B"/>
    <w:rsid w:val="000054CB"/>
    <w:rsid w:val="000058E9"/>
    <w:rsid w:val="00006203"/>
    <w:rsid w:val="000066DB"/>
    <w:rsid w:val="0000686D"/>
    <w:rsid w:val="00006A56"/>
    <w:rsid w:val="00006A9E"/>
    <w:rsid w:val="00006B85"/>
    <w:rsid w:val="000070E9"/>
    <w:rsid w:val="000071A7"/>
    <w:rsid w:val="00007802"/>
    <w:rsid w:val="00007EAC"/>
    <w:rsid w:val="000101EE"/>
    <w:rsid w:val="000104D2"/>
    <w:rsid w:val="00010574"/>
    <w:rsid w:val="000107E1"/>
    <w:rsid w:val="00010895"/>
    <w:rsid w:val="00010C33"/>
    <w:rsid w:val="00010CD2"/>
    <w:rsid w:val="00010D01"/>
    <w:rsid w:val="00010D7F"/>
    <w:rsid w:val="00010ED7"/>
    <w:rsid w:val="00010FAD"/>
    <w:rsid w:val="00011140"/>
    <w:rsid w:val="0001117F"/>
    <w:rsid w:val="00011260"/>
    <w:rsid w:val="00011370"/>
    <w:rsid w:val="00011CFC"/>
    <w:rsid w:val="00011D23"/>
    <w:rsid w:val="00011FF8"/>
    <w:rsid w:val="000120B6"/>
    <w:rsid w:val="000129AD"/>
    <w:rsid w:val="00012B6D"/>
    <w:rsid w:val="00012F4D"/>
    <w:rsid w:val="00013647"/>
    <w:rsid w:val="0001381F"/>
    <w:rsid w:val="0001398E"/>
    <w:rsid w:val="00013B50"/>
    <w:rsid w:val="00013DBA"/>
    <w:rsid w:val="00014221"/>
    <w:rsid w:val="000142E7"/>
    <w:rsid w:val="00014334"/>
    <w:rsid w:val="000144E1"/>
    <w:rsid w:val="000144EE"/>
    <w:rsid w:val="0001460B"/>
    <w:rsid w:val="00014704"/>
    <w:rsid w:val="00014CB4"/>
    <w:rsid w:val="00014D24"/>
    <w:rsid w:val="00014F7F"/>
    <w:rsid w:val="000150B0"/>
    <w:rsid w:val="0001520D"/>
    <w:rsid w:val="0001522F"/>
    <w:rsid w:val="00015324"/>
    <w:rsid w:val="000154D6"/>
    <w:rsid w:val="0001553E"/>
    <w:rsid w:val="00015545"/>
    <w:rsid w:val="000157B3"/>
    <w:rsid w:val="00015914"/>
    <w:rsid w:val="00015B20"/>
    <w:rsid w:val="0001634A"/>
    <w:rsid w:val="00016353"/>
    <w:rsid w:val="000166C2"/>
    <w:rsid w:val="00016812"/>
    <w:rsid w:val="00016844"/>
    <w:rsid w:val="00016943"/>
    <w:rsid w:val="00016A4A"/>
    <w:rsid w:val="00016D44"/>
    <w:rsid w:val="00016E25"/>
    <w:rsid w:val="000172A1"/>
    <w:rsid w:val="00017392"/>
    <w:rsid w:val="00017587"/>
    <w:rsid w:val="00017A6D"/>
    <w:rsid w:val="00017AD8"/>
    <w:rsid w:val="00017B02"/>
    <w:rsid w:val="00017BDA"/>
    <w:rsid w:val="00017C3E"/>
    <w:rsid w:val="00017C55"/>
    <w:rsid w:val="00020091"/>
    <w:rsid w:val="00020545"/>
    <w:rsid w:val="00020981"/>
    <w:rsid w:val="00020A3B"/>
    <w:rsid w:val="00020ACB"/>
    <w:rsid w:val="00020F74"/>
    <w:rsid w:val="00021115"/>
    <w:rsid w:val="000217BF"/>
    <w:rsid w:val="00021C51"/>
    <w:rsid w:val="0002226C"/>
    <w:rsid w:val="000222B9"/>
    <w:rsid w:val="00022657"/>
    <w:rsid w:val="0002267F"/>
    <w:rsid w:val="00022A05"/>
    <w:rsid w:val="0002338D"/>
    <w:rsid w:val="00023451"/>
    <w:rsid w:val="0002351B"/>
    <w:rsid w:val="00023CB8"/>
    <w:rsid w:val="00023DA2"/>
    <w:rsid w:val="00023EB7"/>
    <w:rsid w:val="00023F3E"/>
    <w:rsid w:val="00024192"/>
    <w:rsid w:val="00024220"/>
    <w:rsid w:val="0002461D"/>
    <w:rsid w:val="000247B4"/>
    <w:rsid w:val="00024B20"/>
    <w:rsid w:val="0002518D"/>
    <w:rsid w:val="00025319"/>
    <w:rsid w:val="00025597"/>
    <w:rsid w:val="000255ED"/>
    <w:rsid w:val="00025D9B"/>
    <w:rsid w:val="0002623C"/>
    <w:rsid w:val="000263BC"/>
    <w:rsid w:val="00026725"/>
    <w:rsid w:val="000269AA"/>
    <w:rsid w:val="00026C94"/>
    <w:rsid w:val="00026EE5"/>
    <w:rsid w:val="00027025"/>
    <w:rsid w:val="0002726B"/>
    <w:rsid w:val="00027618"/>
    <w:rsid w:val="000276AE"/>
    <w:rsid w:val="0002786D"/>
    <w:rsid w:val="00027AD9"/>
    <w:rsid w:val="00027BDE"/>
    <w:rsid w:val="00027E05"/>
    <w:rsid w:val="000301B3"/>
    <w:rsid w:val="00030412"/>
    <w:rsid w:val="00030616"/>
    <w:rsid w:val="00030C91"/>
    <w:rsid w:val="00030CE0"/>
    <w:rsid w:val="00030D10"/>
    <w:rsid w:val="00030ECD"/>
    <w:rsid w:val="0003167D"/>
    <w:rsid w:val="00031A93"/>
    <w:rsid w:val="00031AEF"/>
    <w:rsid w:val="00031B4E"/>
    <w:rsid w:val="00031C7D"/>
    <w:rsid w:val="00031E6D"/>
    <w:rsid w:val="000329CE"/>
    <w:rsid w:val="00032C69"/>
    <w:rsid w:val="00032DA0"/>
    <w:rsid w:val="00032EFE"/>
    <w:rsid w:val="00033471"/>
    <w:rsid w:val="00033B6B"/>
    <w:rsid w:val="00033C25"/>
    <w:rsid w:val="000340B8"/>
    <w:rsid w:val="000341E6"/>
    <w:rsid w:val="0003432B"/>
    <w:rsid w:val="00034495"/>
    <w:rsid w:val="00034547"/>
    <w:rsid w:val="0003458A"/>
    <w:rsid w:val="0003461E"/>
    <w:rsid w:val="0003480E"/>
    <w:rsid w:val="00035053"/>
    <w:rsid w:val="000352C7"/>
    <w:rsid w:val="00035569"/>
    <w:rsid w:val="00035773"/>
    <w:rsid w:val="0003593D"/>
    <w:rsid w:val="000359B4"/>
    <w:rsid w:val="00035D1E"/>
    <w:rsid w:val="0003618C"/>
    <w:rsid w:val="000363AA"/>
    <w:rsid w:val="00036675"/>
    <w:rsid w:val="00036972"/>
    <w:rsid w:val="000369E1"/>
    <w:rsid w:val="00036CF5"/>
    <w:rsid w:val="000370D1"/>
    <w:rsid w:val="00037220"/>
    <w:rsid w:val="0003729A"/>
    <w:rsid w:val="00037836"/>
    <w:rsid w:val="00037F91"/>
    <w:rsid w:val="0004003E"/>
    <w:rsid w:val="000400FB"/>
    <w:rsid w:val="000401CE"/>
    <w:rsid w:val="00040707"/>
    <w:rsid w:val="00040A92"/>
    <w:rsid w:val="00040AA9"/>
    <w:rsid w:val="00040DCD"/>
    <w:rsid w:val="00041477"/>
    <w:rsid w:val="00041815"/>
    <w:rsid w:val="00041D2A"/>
    <w:rsid w:val="00041D5A"/>
    <w:rsid w:val="00041D8D"/>
    <w:rsid w:val="00041E04"/>
    <w:rsid w:val="00041E9B"/>
    <w:rsid w:val="00041F84"/>
    <w:rsid w:val="000420F0"/>
    <w:rsid w:val="00042277"/>
    <w:rsid w:val="00042290"/>
    <w:rsid w:val="000427DA"/>
    <w:rsid w:val="000429B1"/>
    <w:rsid w:val="000431F1"/>
    <w:rsid w:val="00043239"/>
    <w:rsid w:val="000433F6"/>
    <w:rsid w:val="000434C7"/>
    <w:rsid w:val="000443AC"/>
    <w:rsid w:val="000446FE"/>
    <w:rsid w:val="00044872"/>
    <w:rsid w:val="0004494C"/>
    <w:rsid w:val="000449A9"/>
    <w:rsid w:val="00044C31"/>
    <w:rsid w:val="00044D38"/>
    <w:rsid w:val="00044DC5"/>
    <w:rsid w:val="00044E67"/>
    <w:rsid w:val="00044F2C"/>
    <w:rsid w:val="000450BF"/>
    <w:rsid w:val="000456AE"/>
    <w:rsid w:val="00045B58"/>
    <w:rsid w:val="00045C19"/>
    <w:rsid w:val="00045C62"/>
    <w:rsid w:val="00045CC9"/>
    <w:rsid w:val="00045D5A"/>
    <w:rsid w:val="00045F8B"/>
    <w:rsid w:val="00046180"/>
    <w:rsid w:val="000461E6"/>
    <w:rsid w:val="00046DE4"/>
    <w:rsid w:val="00047087"/>
    <w:rsid w:val="00047203"/>
    <w:rsid w:val="0004759D"/>
    <w:rsid w:val="00047683"/>
    <w:rsid w:val="000478A1"/>
    <w:rsid w:val="00047C4D"/>
    <w:rsid w:val="00047DF3"/>
    <w:rsid w:val="00049F87"/>
    <w:rsid w:val="00050536"/>
    <w:rsid w:val="000505D5"/>
    <w:rsid w:val="00050807"/>
    <w:rsid w:val="00050978"/>
    <w:rsid w:val="00050D63"/>
    <w:rsid w:val="00051538"/>
    <w:rsid w:val="0005163B"/>
    <w:rsid w:val="0005166F"/>
    <w:rsid w:val="0005188C"/>
    <w:rsid w:val="00051923"/>
    <w:rsid w:val="00051CCD"/>
    <w:rsid w:val="00052014"/>
    <w:rsid w:val="0005225D"/>
    <w:rsid w:val="000526FC"/>
    <w:rsid w:val="00052C01"/>
    <w:rsid w:val="0005302B"/>
    <w:rsid w:val="00053099"/>
    <w:rsid w:val="000530DD"/>
    <w:rsid w:val="00053491"/>
    <w:rsid w:val="00053562"/>
    <w:rsid w:val="00053C58"/>
    <w:rsid w:val="00053DB8"/>
    <w:rsid w:val="00053E36"/>
    <w:rsid w:val="00053EC7"/>
    <w:rsid w:val="0005420C"/>
    <w:rsid w:val="000544C5"/>
    <w:rsid w:val="00055130"/>
    <w:rsid w:val="000553F9"/>
    <w:rsid w:val="000555D5"/>
    <w:rsid w:val="00055CE3"/>
    <w:rsid w:val="00055D72"/>
    <w:rsid w:val="0005605F"/>
    <w:rsid w:val="000560C0"/>
    <w:rsid w:val="000560C1"/>
    <w:rsid w:val="00056247"/>
    <w:rsid w:val="0005629B"/>
    <w:rsid w:val="000563DB"/>
    <w:rsid w:val="0005653D"/>
    <w:rsid w:val="00056773"/>
    <w:rsid w:val="00056983"/>
    <w:rsid w:val="00056B4A"/>
    <w:rsid w:val="00056D19"/>
    <w:rsid w:val="00056EC8"/>
    <w:rsid w:val="00056FE0"/>
    <w:rsid w:val="000570FF"/>
    <w:rsid w:val="000573BF"/>
    <w:rsid w:val="000576E2"/>
    <w:rsid w:val="000577DB"/>
    <w:rsid w:val="0005796F"/>
    <w:rsid w:val="0005798F"/>
    <w:rsid w:val="0005E383"/>
    <w:rsid w:val="00060140"/>
    <w:rsid w:val="000606C4"/>
    <w:rsid w:val="00060B03"/>
    <w:rsid w:val="000611DF"/>
    <w:rsid w:val="000611F6"/>
    <w:rsid w:val="0006148C"/>
    <w:rsid w:val="000618D6"/>
    <w:rsid w:val="0006190B"/>
    <w:rsid w:val="00061991"/>
    <w:rsid w:val="00061DA4"/>
    <w:rsid w:val="00061F25"/>
    <w:rsid w:val="00062090"/>
    <w:rsid w:val="000620C6"/>
    <w:rsid w:val="0006218D"/>
    <w:rsid w:val="000626ED"/>
    <w:rsid w:val="00062AD1"/>
    <w:rsid w:val="00062BAB"/>
    <w:rsid w:val="00062C6C"/>
    <w:rsid w:val="00062FBD"/>
    <w:rsid w:val="0006368B"/>
    <w:rsid w:val="000636CF"/>
    <w:rsid w:val="00063A25"/>
    <w:rsid w:val="00063BBC"/>
    <w:rsid w:val="00063CF5"/>
    <w:rsid w:val="00064000"/>
    <w:rsid w:val="000645A2"/>
    <w:rsid w:val="00064945"/>
    <w:rsid w:val="00064A96"/>
    <w:rsid w:val="00064B3A"/>
    <w:rsid w:val="00064BC0"/>
    <w:rsid w:val="00064DC1"/>
    <w:rsid w:val="0006552B"/>
    <w:rsid w:val="00065900"/>
    <w:rsid w:val="00065C4C"/>
    <w:rsid w:val="0006602D"/>
    <w:rsid w:val="000660DC"/>
    <w:rsid w:val="0006611D"/>
    <w:rsid w:val="0006629C"/>
    <w:rsid w:val="00066369"/>
    <w:rsid w:val="00066738"/>
    <w:rsid w:val="00066B46"/>
    <w:rsid w:val="0006715B"/>
    <w:rsid w:val="00067463"/>
    <w:rsid w:val="000674A3"/>
    <w:rsid w:val="000676F2"/>
    <w:rsid w:val="0006797A"/>
    <w:rsid w:val="00067BE8"/>
    <w:rsid w:val="00067C3A"/>
    <w:rsid w:val="00067D61"/>
    <w:rsid w:val="00067D85"/>
    <w:rsid w:val="00067ECA"/>
    <w:rsid w:val="0007004C"/>
    <w:rsid w:val="00070231"/>
    <w:rsid w:val="000702BC"/>
    <w:rsid w:val="00071116"/>
    <w:rsid w:val="00071496"/>
    <w:rsid w:val="000718D3"/>
    <w:rsid w:val="00071D16"/>
    <w:rsid w:val="00072017"/>
    <w:rsid w:val="000722B8"/>
    <w:rsid w:val="0007240E"/>
    <w:rsid w:val="00073057"/>
    <w:rsid w:val="0007310E"/>
    <w:rsid w:val="0007354B"/>
    <w:rsid w:val="00073ACA"/>
    <w:rsid w:val="00073DC7"/>
    <w:rsid w:val="00073E04"/>
    <w:rsid w:val="00074272"/>
    <w:rsid w:val="00074403"/>
    <w:rsid w:val="0007445C"/>
    <w:rsid w:val="000745D0"/>
    <w:rsid w:val="00074C18"/>
    <w:rsid w:val="00074C91"/>
    <w:rsid w:val="00074F7A"/>
    <w:rsid w:val="000753B8"/>
    <w:rsid w:val="0007541D"/>
    <w:rsid w:val="000756A2"/>
    <w:rsid w:val="000758A3"/>
    <w:rsid w:val="00075AFE"/>
    <w:rsid w:val="00075C94"/>
    <w:rsid w:val="0007617E"/>
    <w:rsid w:val="000761F0"/>
    <w:rsid w:val="0007622C"/>
    <w:rsid w:val="0007685A"/>
    <w:rsid w:val="00076ED5"/>
    <w:rsid w:val="0007718E"/>
    <w:rsid w:val="000772B9"/>
    <w:rsid w:val="00077692"/>
    <w:rsid w:val="000776BC"/>
    <w:rsid w:val="00077A41"/>
    <w:rsid w:val="00077D24"/>
    <w:rsid w:val="000801B3"/>
    <w:rsid w:val="0008059A"/>
    <w:rsid w:val="000809C3"/>
    <w:rsid w:val="00080B47"/>
    <w:rsid w:val="00080B84"/>
    <w:rsid w:val="0008140D"/>
    <w:rsid w:val="00081620"/>
    <w:rsid w:val="00081820"/>
    <w:rsid w:val="000818B5"/>
    <w:rsid w:val="00081980"/>
    <w:rsid w:val="00081A46"/>
    <w:rsid w:val="00081E11"/>
    <w:rsid w:val="0008283C"/>
    <w:rsid w:val="00082943"/>
    <w:rsid w:val="00082CFA"/>
    <w:rsid w:val="00082EBF"/>
    <w:rsid w:val="00083573"/>
    <w:rsid w:val="000835A3"/>
    <w:rsid w:val="00083739"/>
    <w:rsid w:val="000837C2"/>
    <w:rsid w:val="00083A93"/>
    <w:rsid w:val="00083AAD"/>
    <w:rsid w:val="00083B37"/>
    <w:rsid w:val="00083B9B"/>
    <w:rsid w:val="00083F81"/>
    <w:rsid w:val="00084638"/>
    <w:rsid w:val="0008470C"/>
    <w:rsid w:val="000847D9"/>
    <w:rsid w:val="0008480E"/>
    <w:rsid w:val="000851E8"/>
    <w:rsid w:val="0008532C"/>
    <w:rsid w:val="000859A0"/>
    <w:rsid w:val="00085A69"/>
    <w:rsid w:val="00085CED"/>
    <w:rsid w:val="00085F01"/>
    <w:rsid w:val="0008655A"/>
    <w:rsid w:val="000866B4"/>
    <w:rsid w:val="00086A4E"/>
    <w:rsid w:val="00086DE4"/>
    <w:rsid w:val="00086E17"/>
    <w:rsid w:val="0008717E"/>
    <w:rsid w:val="0008722C"/>
    <w:rsid w:val="00087338"/>
    <w:rsid w:val="000875E6"/>
    <w:rsid w:val="00087C08"/>
    <w:rsid w:val="00090018"/>
    <w:rsid w:val="00090135"/>
    <w:rsid w:val="00090147"/>
    <w:rsid w:val="0009038B"/>
    <w:rsid w:val="00090AD2"/>
    <w:rsid w:val="00090ECC"/>
    <w:rsid w:val="000910FD"/>
    <w:rsid w:val="00091166"/>
    <w:rsid w:val="000912C4"/>
    <w:rsid w:val="00091885"/>
    <w:rsid w:val="0009189E"/>
    <w:rsid w:val="00091D9F"/>
    <w:rsid w:val="00091E54"/>
    <w:rsid w:val="00091F40"/>
    <w:rsid w:val="00091FD3"/>
    <w:rsid w:val="000922E1"/>
    <w:rsid w:val="00092D16"/>
    <w:rsid w:val="000933B2"/>
    <w:rsid w:val="000935AA"/>
    <w:rsid w:val="00093903"/>
    <w:rsid w:val="000939C5"/>
    <w:rsid w:val="00093B80"/>
    <w:rsid w:val="00093F1D"/>
    <w:rsid w:val="00094198"/>
    <w:rsid w:val="000944B7"/>
    <w:rsid w:val="000945D2"/>
    <w:rsid w:val="00094EDF"/>
    <w:rsid w:val="00094F02"/>
    <w:rsid w:val="000953FE"/>
    <w:rsid w:val="000954E9"/>
    <w:rsid w:val="00095636"/>
    <w:rsid w:val="000958E8"/>
    <w:rsid w:val="000958F7"/>
    <w:rsid w:val="00095D2A"/>
    <w:rsid w:val="00095EDB"/>
    <w:rsid w:val="000965D1"/>
    <w:rsid w:val="00096ACF"/>
    <w:rsid w:val="00096C52"/>
    <w:rsid w:val="00096F44"/>
    <w:rsid w:val="00096F9E"/>
    <w:rsid w:val="0009733B"/>
    <w:rsid w:val="00097372"/>
    <w:rsid w:val="0009747D"/>
    <w:rsid w:val="000976AC"/>
    <w:rsid w:val="00097B39"/>
    <w:rsid w:val="00097C2C"/>
    <w:rsid w:val="00097DA3"/>
    <w:rsid w:val="00097EBA"/>
    <w:rsid w:val="000995B6"/>
    <w:rsid w:val="000A00DC"/>
    <w:rsid w:val="000A02E9"/>
    <w:rsid w:val="000A0498"/>
    <w:rsid w:val="000A094A"/>
    <w:rsid w:val="000A0953"/>
    <w:rsid w:val="000A09F3"/>
    <w:rsid w:val="000A188D"/>
    <w:rsid w:val="000A18B1"/>
    <w:rsid w:val="000A1977"/>
    <w:rsid w:val="000A1AF8"/>
    <w:rsid w:val="000A1E03"/>
    <w:rsid w:val="000A1F64"/>
    <w:rsid w:val="000A2196"/>
    <w:rsid w:val="000A2313"/>
    <w:rsid w:val="000A2316"/>
    <w:rsid w:val="000A23B7"/>
    <w:rsid w:val="000A2401"/>
    <w:rsid w:val="000A2790"/>
    <w:rsid w:val="000A29A0"/>
    <w:rsid w:val="000A2AEB"/>
    <w:rsid w:val="000A2B03"/>
    <w:rsid w:val="000A2C80"/>
    <w:rsid w:val="000A31AF"/>
    <w:rsid w:val="000A3584"/>
    <w:rsid w:val="000A3837"/>
    <w:rsid w:val="000A38C4"/>
    <w:rsid w:val="000A3937"/>
    <w:rsid w:val="000A3DF8"/>
    <w:rsid w:val="000A3FEE"/>
    <w:rsid w:val="000A4716"/>
    <w:rsid w:val="000A4850"/>
    <w:rsid w:val="000A4B5D"/>
    <w:rsid w:val="000A50E6"/>
    <w:rsid w:val="000A512F"/>
    <w:rsid w:val="000A553E"/>
    <w:rsid w:val="000A5AC7"/>
    <w:rsid w:val="000A5E1D"/>
    <w:rsid w:val="000A67E7"/>
    <w:rsid w:val="000A6A18"/>
    <w:rsid w:val="000A6C2E"/>
    <w:rsid w:val="000A6DAF"/>
    <w:rsid w:val="000A6E1A"/>
    <w:rsid w:val="000A6ED7"/>
    <w:rsid w:val="000A6EF3"/>
    <w:rsid w:val="000A700C"/>
    <w:rsid w:val="000A73DF"/>
    <w:rsid w:val="000A74DF"/>
    <w:rsid w:val="000A77D9"/>
    <w:rsid w:val="000A7BCE"/>
    <w:rsid w:val="000A7C25"/>
    <w:rsid w:val="000A7D7A"/>
    <w:rsid w:val="000A7DB9"/>
    <w:rsid w:val="000B00CB"/>
    <w:rsid w:val="000B0323"/>
    <w:rsid w:val="000B04E3"/>
    <w:rsid w:val="000B0562"/>
    <w:rsid w:val="000B05D4"/>
    <w:rsid w:val="000B0B72"/>
    <w:rsid w:val="000B0FAA"/>
    <w:rsid w:val="000B1024"/>
    <w:rsid w:val="000B12BD"/>
    <w:rsid w:val="000B1324"/>
    <w:rsid w:val="000B196C"/>
    <w:rsid w:val="000B19D4"/>
    <w:rsid w:val="000B1D42"/>
    <w:rsid w:val="000B1D66"/>
    <w:rsid w:val="000B1FCA"/>
    <w:rsid w:val="000B2188"/>
    <w:rsid w:val="000B2208"/>
    <w:rsid w:val="000B2259"/>
    <w:rsid w:val="000B2285"/>
    <w:rsid w:val="000B2C80"/>
    <w:rsid w:val="000B2D6C"/>
    <w:rsid w:val="000B2F82"/>
    <w:rsid w:val="000B38A1"/>
    <w:rsid w:val="000B38A9"/>
    <w:rsid w:val="000B38E4"/>
    <w:rsid w:val="000B403E"/>
    <w:rsid w:val="000B4516"/>
    <w:rsid w:val="000B5113"/>
    <w:rsid w:val="000B51F5"/>
    <w:rsid w:val="000B52EA"/>
    <w:rsid w:val="000B5429"/>
    <w:rsid w:val="000B545D"/>
    <w:rsid w:val="000B568C"/>
    <w:rsid w:val="000B5EC5"/>
    <w:rsid w:val="000B60CF"/>
    <w:rsid w:val="000B617A"/>
    <w:rsid w:val="000B6363"/>
    <w:rsid w:val="000B64F3"/>
    <w:rsid w:val="000B679B"/>
    <w:rsid w:val="000B6853"/>
    <w:rsid w:val="000B6BF3"/>
    <w:rsid w:val="000B7592"/>
    <w:rsid w:val="000B7662"/>
    <w:rsid w:val="000B7B59"/>
    <w:rsid w:val="000B7E2F"/>
    <w:rsid w:val="000B7E38"/>
    <w:rsid w:val="000B7F20"/>
    <w:rsid w:val="000B7F2B"/>
    <w:rsid w:val="000B7F4D"/>
    <w:rsid w:val="000B7F56"/>
    <w:rsid w:val="000C013E"/>
    <w:rsid w:val="000C01D5"/>
    <w:rsid w:val="000C02A9"/>
    <w:rsid w:val="000C042B"/>
    <w:rsid w:val="000C0599"/>
    <w:rsid w:val="000C08F2"/>
    <w:rsid w:val="000C0C37"/>
    <w:rsid w:val="000C0C7B"/>
    <w:rsid w:val="000C0F4A"/>
    <w:rsid w:val="000C0F53"/>
    <w:rsid w:val="000C117C"/>
    <w:rsid w:val="000C1504"/>
    <w:rsid w:val="000C15B3"/>
    <w:rsid w:val="000C162A"/>
    <w:rsid w:val="000C1780"/>
    <w:rsid w:val="000C17B7"/>
    <w:rsid w:val="000C194F"/>
    <w:rsid w:val="000C1A9F"/>
    <w:rsid w:val="000C20A1"/>
    <w:rsid w:val="000C29D2"/>
    <w:rsid w:val="000C2B03"/>
    <w:rsid w:val="000C310C"/>
    <w:rsid w:val="000C3646"/>
    <w:rsid w:val="000C36C1"/>
    <w:rsid w:val="000C37A3"/>
    <w:rsid w:val="000C3977"/>
    <w:rsid w:val="000C3C00"/>
    <w:rsid w:val="000C3CCB"/>
    <w:rsid w:val="000C3F2F"/>
    <w:rsid w:val="000C40A0"/>
    <w:rsid w:val="000C429E"/>
    <w:rsid w:val="000C44E9"/>
    <w:rsid w:val="000C4847"/>
    <w:rsid w:val="000C487F"/>
    <w:rsid w:val="000C4F5D"/>
    <w:rsid w:val="000C5253"/>
    <w:rsid w:val="000C52A6"/>
    <w:rsid w:val="000C53C5"/>
    <w:rsid w:val="000C5780"/>
    <w:rsid w:val="000C5886"/>
    <w:rsid w:val="000C5E85"/>
    <w:rsid w:val="000C5EFD"/>
    <w:rsid w:val="000C5FF7"/>
    <w:rsid w:val="000C6293"/>
    <w:rsid w:val="000C6396"/>
    <w:rsid w:val="000C66A0"/>
    <w:rsid w:val="000C6C1C"/>
    <w:rsid w:val="000C71A7"/>
    <w:rsid w:val="000C71BC"/>
    <w:rsid w:val="000C7322"/>
    <w:rsid w:val="000C75AE"/>
    <w:rsid w:val="000C76CD"/>
    <w:rsid w:val="000C775A"/>
    <w:rsid w:val="000C7A69"/>
    <w:rsid w:val="000C7C89"/>
    <w:rsid w:val="000C7F4F"/>
    <w:rsid w:val="000D0783"/>
    <w:rsid w:val="000D0AD0"/>
    <w:rsid w:val="000D0E6E"/>
    <w:rsid w:val="000D112C"/>
    <w:rsid w:val="000D11D9"/>
    <w:rsid w:val="000D1346"/>
    <w:rsid w:val="000D1656"/>
    <w:rsid w:val="000D1768"/>
    <w:rsid w:val="000D1B34"/>
    <w:rsid w:val="000D2086"/>
    <w:rsid w:val="000D22F9"/>
    <w:rsid w:val="000D23E3"/>
    <w:rsid w:val="000D265B"/>
    <w:rsid w:val="000D29FB"/>
    <w:rsid w:val="000D2B90"/>
    <w:rsid w:val="000D2BDB"/>
    <w:rsid w:val="000D2F09"/>
    <w:rsid w:val="000D2F73"/>
    <w:rsid w:val="000D3066"/>
    <w:rsid w:val="000D32A9"/>
    <w:rsid w:val="000D32F3"/>
    <w:rsid w:val="000D3802"/>
    <w:rsid w:val="000D3B8E"/>
    <w:rsid w:val="000D4284"/>
    <w:rsid w:val="000D43D7"/>
    <w:rsid w:val="000D4425"/>
    <w:rsid w:val="000D46ED"/>
    <w:rsid w:val="000D4AC1"/>
    <w:rsid w:val="000D4BC7"/>
    <w:rsid w:val="000D4EAC"/>
    <w:rsid w:val="000D52FC"/>
    <w:rsid w:val="000D53D9"/>
    <w:rsid w:val="000D58AF"/>
    <w:rsid w:val="000D5FCD"/>
    <w:rsid w:val="000D632E"/>
    <w:rsid w:val="000D6387"/>
    <w:rsid w:val="000D67B7"/>
    <w:rsid w:val="000D6ABC"/>
    <w:rsid w:val="000D6ADF"/>
    <w:rsid w:val="000D6B7C"/>
    <w:rsid w:val="000D72F7"/>
    <w:rsid w:val="000D7448"/>
    <w:rsid w:val="000D7491"/>
    <w:rsid w:val="000D77A5"/>
    <w:rsid w:val="000D7962"/>
    <w:rsid w:val="000D7FD6"/>
    <w:rsid w:val="000E0176"/>
    <w:rsid w:val="000E0218"/>
    <w:rsid w:val="000E0462"/>
    <w:rsid w:val="000E0614"/>
    <w:rsid w:val="000E0635"/>
    <w:rsid w:val="000E0F2D"/>
    <w:rsid w:val="000E12CD"/>
    <w:rsid w:val="000E1983"/>
    <w:rsid w:val="000E239A"/>
    <w:rsid w:val="000E258F"/>
    <w:rsid w:val="000E26F5"/>
    <w:rsid w:val="000E29FF"/>
    <w:rsid w:val="000E2B2A"/>
    <w:rsid w:val="000E2B4F"/>
    <w:rsid w:val="000E2E7E"/>
    <w:rsid w:val="000E2FD5"/>
    <w:rsid w:val="000E3019"/>
    <w:rsid w:val="000E3B5D"/>
    <w:rsid w:val="000E3D12"/>
    <w:rsid w:val="000E3DDD"/>
    <w:rsid w:val="000E4151"/>
    <w:rsid w:val="000E41CE"/>
    <w:rsid w:val="000E4288"/>
    <w:rsid w:val="000E42C3"/>
    <w:rsid w:val="000E4323"/>
    <w:rsid w:val="000E452F"/>
    <w:rsid w:val="000E45A4"/>
    <w:rsid w:val="000E463B"/>
    <w:rsid w:val="000E467F"/>
    <w:rsid w:val="000E4893"/>
    <w:rsid w:val="000E48FF"/>
    <w:rsid w:val="000E494B"/>
    <w:rsid w:val="000E49DB"/>
    <w:rsid w:val="000E4BE8"/>
    <w:rsid w:val="000E4EE9"/>
    <w:rsid w:val="000E4F8C"/>
    <w:rsid w:val="000E5259"/>
    <w:rsid w:val="000E5411"/>
    <w:rsid w:val="000E57E7"/>
    <w:rsid w:val="000E5C2B"/>
    <w:rsid w:val="000E5C5D"/>
    <w:rsid w:val="000E6883"/>
    <w:rsid w:val="000E69C2"/>
    <w:rsid w:val="000E6A05"/>
    <w:rsid w:val="000E6ACD"/>
    <w:rsid w:val="000E6BAB"/>
    <w:rsid w:val="000E6F51"/>
    <w:rsid w:val="000E7091"/>
    <w:rsid w:val="000E715C"/>
    <w:rsid w:val="000E72E7"/>
    <w:rsid w:val="000E7377"/>
    <w:rsid w:val="000E740F"/>
    <w:rsid w:val="000E760C"/>
    <w:rsid w:val="000E776D"/>
    <w:rsid w:val="000E7DE9"/>
    <w:rsid w:val="000F058F"/>
    <w:rsid w:val="000F06BC"/>
    <w:rsid w:val="000F0902"/>
    <w:rsid w:val="000F0E4C"/>
    <w:rsid w:val="000F1029"/>
    <w:rsid w:val="000F11D7"/>
    <w:rsid w:val="000F1533"/>
    <w:rsid w:val="000F1E27"/>
    <w:rsid w:val="000F1EA4"/>
    <w:rsid w:val="000F2E31"/>
    <w:rsid w:val="000F31F2"/>
    <w:rsid w:val="000F37F4"/>
    <w:rsid w:val="000F3968"/>
    <w:rsid w:val="000F3CD6"/>
    <w:rsid w:val="000F414B"/>
    <w:rsid w:val="000F4268"/>
    <w:rsid w:val="000F434F"/>
    <w:rsid w:val="000F4C86"/>
    <w:rsid w:val="000F4DCD"/>
    <w:rsid w:val="000F513C"/>
    <w:rsid w:val="000F55FA"/>
    <w:rsid w:val="000F5626"/>
    <w:rsid w:val="000F57A9"/>
    <w:rsid w:val="000F59F3"/>
    <w:rsid w:val="000F5D65"/>
    <w:rsid w:val="000F62E1"/>
    <w:rsid w:val="000F66CB"/>
    <w:rsid w:val="000F6B85"/>
    <w:rsid w:val="000F7382"/>
    <w:rsid w:val="000F7407"/>
    <w:rsid w:val="000F74D6"/>
    <w:rsid w:val="000F7865"/>
    <w:rsid w:val="000F7F73"/>
    <w:rsid w:val="000F7FC9"/>
    <w:rsid w:val="00100070"/>
    <w:rsid w:val="001000C9"/>
    <w:rsid w:val="001000E6"/>
    <w:rsid w:val="001001E6"/>
    <w:rsid w:val="001003AD"/>
    <w:rsid w:val="00100BA5"/>
    <w:rsid w:val="00100CD6"/>
    <w:rsid w:val="00100CF1"/>
    <w:rsid w:val="00100D8D"/>
    <w:rsid w:val="00100F87"/>
    <w:rsid w:val="00101625"/>
    <w:rsid w:val="00101819"/>
    <w:rsid w:val="001019B7"/>
    <w:rsid w:val="00101B07"/>
    <w:rsid w:val="001022F6"/>
    <w:rsid w:val="001024AF"/>
    <w:rsid w:val="001025FC"/>
    <w:rsid w:val="00102969"/>
    <w:rsid w:val="00102BEC"/>
    <w:rsid w:val="00102E28"/>
    <w:rsid w:val="00102F1D"/>
    <w:rsid w:val="0010362D"/>
    <w:rsid w:val="001037EA"/>
    <w:rsid w:val="00103822"/>
    <w:rsid w:val="00103948"/>
    <w:rsid w:val="00103DC8"/>
    <w:rsid w:val="00103EA1"/>
    <w:rsid w:val="00104000"/>
    <w:rsid w:val="001042D0"/>
    <w:rsid w:val="00104673"/>
    <w:rsid w:val="001047DD"/>
    <w:rsid w:val="001048F9"/>
    <w:rsid w:val="00104BD8"/>
    <w:rsid w:val="001055A8"/>
    <w:rsid w:val="001056D3"/>
    <w:rsid w:val="00105943"/>
    <w:rsid w:val="00105DAD"/>
    <w:rsid w:val="00105F41"/>
    <w:rsid w:val="0010628F"/>
    <w:rsid w:val="00106359"/>
    <w:rsid w:val="00106617"/>
    <w:rsid w:val="00106646"/>
    <w:rsid w:val="0010673C"/>
    <w:rsid w:val="00106AFD"/>
    <w:rsid w:val="00106B96"/>
    <w:rsid w:val="00106E8B"/>
    <w:rsid w:val="00106F12"/>
    <w:rsid w:val="001071E7"/>
    <w:rsid w:val="00107660"/>
    <w:rsid w:val="00107768"/>
    <w:rsid w:val="001079E8"/>
    <w:rsid w:val="00107DC2"/>
    <w:rsid w:val="00110066"/>
    <w:rsid w:val="00110181"/>
    <w:rsid w:val="001105C3"/>
    <w:rsid w:val="001109CB"/>
    <w:rsid w:val="00110BDE"/>
    <w:rsid w:val="00110CB0"/>
    <w:rsid w:val="00111140"/>
    <w:rsid w:val="00111213"/>
    <w:rsid w:val="0011127C"/>
    <w:rsid w:val="001113CC"/>
    <w:rsid w:val="00111738"/>
    <w:rsid w:val="001119BD"/>
    <w:rsid w:val="00111AE9"/>
    <w:rsid w:val="00111B25"/>
    <w:rsid w:val="00111D2D"/>
    <w:rsid w:val="00112745"/>
    <w:rsid w:val="001129AA"/>
    <w:rsid w:val="00112AB3"/>
    <w:rsid w:val="00112AEB"/>
    <w:rsid w:val="00112B04"/>
    <w:rsid w:val="00112BB7"/>
    <w:rsid w:val="00113ECD"/>
    <w:rsid w:val="00113F9D"/>
    <w:rsid w:val="00114194"/>
    <w:rsid w:val="0011419F"/>
    <w:rsid w:val="00114793"/>
    <w:rsid w:val="0011480F"/>
    <w:rsid w:val="00114AD6"/>
    <w:rsid w:val="00114B19"/>
    <w:rsid w:val="00114CCA"/>
    <w:rsid w:val="00114DD0"/>
    <w:rsid w:val="00114EF6"/>
    <w:rsid w:val="00114F9B"/>
    <w:rsid w:val="001153D7"/>
    <w:rsid w:val="00115559"/>
    <w:rsid w:val="00115771"/>
    <w:rsid w:val="00115892"/>
    <w:rsid w:val="00115C3B"/>
    <w:rsid w:val="00115D93"/>
    <w:rsid w:val="00115EAD"/>
    <w:rsid w:val="00116215"/>
    <w:rsid w:val="00116262"/>
    <w:rsid w:val="00116998"/>
    <w:rsid w:val="00116A91"/>
    <w:rsid w:val="00116FB5"/>
    <w:rsid w:val="00117032"/>
    <w:rsid w:val="001176D7"/>
    <w:rsid w:val="00117C7F"/>
    <w:rsid w:val="00117D64"/>
    <w:rsid w:val="00120416"/>
    <w:rsid w:val="00120482"/>
    <w:rsid w:val="001206FD"/>
    <w:rsid w:val="0012084C"/>
    <w:rsid w:val="00120CCC"/>
    <w:rsid w:val="00120F94"/>
    <w:rsid w:val="0012107E"/>
    <w:rsid w:val="00121434"/>
    <w:rsid w:val="001215F0"/>
    <w:rsid w:val="00121667"/>
    <w:rsid w:val="00121FE5"/>
    <w:rsid w:val="00122111"/>
    <w:rsid w:val="0012237B"/>
    <w:rsid w:val="001223CC"/>
    <w:rsid w:val="00122A59"/>
    <w:rsid w:val="00122B84"/>
    <w:rsid w:val="0012309F"/>
    <w:rsid w:val="001236FF"/>
    <w:rsid w:val="00123EE4"/>
    <w:rsid w:val="00123F37"/>
    <w:rsid w:val="00124132"/>
    <w:rsid w:val="0012425D"/>
    <w:rsid w:val="0012485D"/>
    <w:rsid w:val="001248FB"/>
    <w:rsid w:val="00124D02"/>
    <w:rsid w:val="00125077"/>
    <w:rsid w:val="00125175"/>
    <w:rsid w:val="00125B70"/>
    <w:rsid w:val="00125C92"/>
    <w:rsid w:val="00125D7F"/>
    <w:rsid w:val="001267BB"/>
    <w:rsid w:val="001268A9"/>
    <w:rsid w:val="00126B4C"/>
    <w:rsid w:val="00126F76"/>
    <w:rsid w:val="00127259"/>
    <w:rsid w:val="0012779E"/>
    <w:rsid w:val="00127967"/>
    <w:rsid w:val="00127EE0"/>
    <w:rsid w:val="001300BE"/>
    <w:rsid w:val="001302AD"/>
    <w:rsid w:val="001302E0"/>
    <w:rsid w:val="001304C3"/>
    <w:rsid w:val="00130696"/>
    <w:rsid w:val="00130BA7"/>
    <w:rsid w:val="00131051"/>
    <w:rsid w:val="00131086"/>
    <w:rsid w:val="001312B2"/>
    <w:rsid w:val="001314E1"/>
    <w:rsid w:val="00131766"/>
    <w:rsid w:val="0013192F"/>
    <w:rsid w:val="00131B4A"/>
    <w:rsid w:val="001320DA"/>
    <w:rsid w:val="00132144"/>
    <w:rsid w:val="0013218C"/>
    <w:rsid w:val="001321A6"/>
    <w:rsid w:val="00132577"/>
    <w:rsid w:val="001327CC"/>
    <w:rsid w:val="00132B30"/>
    <w:rsid w:val="00132DCA"/>
    <w:rsid w:val="00133BC7"/>
    <w:rsid w:val="001341A4"/>
    <w:rsid w:val="001344C9"/>
    <w:rsid w:val="00134AA2"/>
    <w:rsid w:val="00134E4B"/>
    <w:rsid w:val="00135034"/>
    <w:rsid w:val="001354A8"/>
    <w:rsid w:val="001355D5"/>
    <w:rsid w:val="0013582C"/>
    <w:rsid w:val="001359E0"/>
    <w:rsid w:val="00135D53"/>
    <w:rsid w:val="00135D7E"/>
    <w:rsid w:val="00135F3C"/>
    <w:rsid w:val="00136584"/>
    <w:rsid w:val="001366CE"/>
    <w:rsid w:val="001367AF"/>
    <w:rsid w:val="001367B7"/>
    <w:rsid w:val="00136915"/>
    <w:rsid w:val="0013694E"/>
    <w:rsid w:val="001369E3"/>
    <w:rsid w:val="00136EB5"/>
    <w:rsid w:val="00137343"/>
    <w:rsid w:val="00137409"/>
    <w:rsid w:val="00137463"/>
    <w:rsid w:val="0013773A"/>
    <w:rsid w:val="00137978"/>
    <w:rsid w:val="00137D08"/>
    <w:rsid w:val="00137E33"/>
    <w:rsid w:val="00140117"/>
    <w:rsid w:val="0014026E"/>
    <w:rsid w:val="001402C8"/>
    <w:rsid w:val="00140685"/>
    <w:rsid w:val="00140712"/>
    <w:rsid w:val="0014073F"/>
    <w:rsid w:val="00140834"/>
    <w:rsid w:val="001408EE"/>
    <w:rsid w:val="00140BD5"/>
    <w:rsid w:val="00140C92"/>
    <w:rsid w:val="00140D32"/>
    <w:rsid w:val="00140F13"/>
    <w:rsid w:val="00141841"/>
    <w:rsid w:val="00141C6B"/>
    <w:rsid w:val="00141E61"/>
    <w:rsid w:val="00141F74"/>
    <w:rsid w:val="00142128"/>
    <w:rsid w:val="00142511"/>
    <w:rsid w:val="001426D6"/>
    <w:rsid w:val="001426EE"/>
    <w:rsid w:val="00142786"/>
    <w:rsid w:val="00142B82"/>
    <w:rsid w:val="00142C23"/>
    <w:rsid w:val="001430F4"/>
    <w:rsid w:val="0014315A"/>
    <w:rsid w:val="001433D8"/>
    <w:rsid w:val="00143451"/>
    <w:rsid w:val="0014354F"/>
    <w:rsid w:val="00143A65"/>
    <w:rsid w:val="00143B6E"/>
    <w:rsid w:val="00143DF1"/>
    <w:rsid w:val="0014411E"/>
    <w:rsid w:val="00144383"/>
    <w:rsid w:val="00144400"/>
    <w:rsid w:val="00144562"/>
    <w:rsid w:val="001445A1"/>
    <w:rsid w:val="001445E2"/>
    <w:rsid w:val="00144E94"/>
    <w:rsid w:val="00144FAB"/>
    <w:rsid w:val="001450A3"/>
    <w:rsid w:val="00145427"/>
    <w:rsid w:val="00145534"/>
    <w:rsid w:val="001459F1"/>
    <w:rsid w:val="00145BAB"/>
    <w:rsid w:val="00145BCB"/>
    <w:rsid w:val="00145C30"/>
    <w:rsid w:val="00145C3D"/>
    <w:rsid w:val="00145F47"/>
    <w:rsid w:val="0014624F"/>
    <w:rsid w:val="001467D7"/>
    <w:rsid w:val="001469C1"/>
    <w:rsid w:val="00146B02"/>
    <w:rsid w:val="00146B6C"/>
    <w:rsid w:val="00146E74"/>
    <w:rsid w:val="00147049"/>
    <w:rsid w:val="00147199"/>
    <w:rsid w:val="001471F7"/>
    <w:rsid w:val="0014720F"/>
    <w:rsid w:val="00147973"/>
    <w:rsid w:val="00147C1D"/>
    <w:rsid w:val="00147CC9"/>
    <w:rsid w:val="00147E30"/>
    <w:rsid w:val="00147FED"/>
    <w:rsid w:val="00150083"/>
    <w:rsid w:val="001503B9"/>
    <w:rsid w:val="00150601"/>
    <w:rsid w:val="001508E2"/>
    <w:rsid w:val="001510B8"/>
    <w:rsid w:val="001512B7"/>
    <w:rsid w:val="001515D8"/>
    <w:rsid w:val="001517E8"/>
    <w:rsid w:val="00151A1E"/>
    <w:rsid w:val="00151C50"/>
    <w:rsid w:val="00152045"/>
    <w:rsid w:val="00152142"/>
    <w:rsid w:val="001523B6"/>
    <w:rsid w:val="001529D0"/>
    <w:rsid w:val="00152A99"/>
    <w:rsid w:val="00153285"/>
    <w:rsid w:val="001532B4"/>
    <w:rsid w:val="001533F7"/>
    <w:rsid w:val="001537A6"/>
    <w:rsid w:val="00153A27"/>
    <w:rsid w:val="00153C06"/>
    <w:rsid w:val="00154023"/>
    <w:rsid w:val="00154364"/>
    <w:rsid w:val="001544A7"/>
    <w:rsid w:val="001546F2"/>
    <w:rsid w:val="00154859"/>
    <w:rsid w:val="00154AB2"/>
    <w:rsid w:val="0015500B"/>
    <w:rsid w:val="001550F8"/>
    <w:rsid w:val="00155154"/>
    <w:rsid w:val="0015545A"/>
    <w:rsid w:val="001554C2"/>
    <w:rsid w:val="0015559A"/>
    <w:rsid w:val="00155BDC"/>
    <w:rsid w:val="00155C13"/>
    <w:rsid w:val="00156218"/>
    <w:rsid w:val="0015635D"/>
    <w:rsid w:val="001569B9"/>
    <w:rsid w:val="00156E33"/>
    <w:rsid w:val="001570D6"/>
    <w:rsid w:val="00157171"/>
    <w:rsid w:val="001571C8"/>
    <w:rsid w:val="001571DC"/>
    <w:rsid w:val="0015722F"/>
    <w:rsid w:val="001572D5"/>
    <w:rsid w:val="00157460"/>
    <w:rsid w:val="00157597"/>
    <w:rsid w:val="001579E8"/>
    <w:rsid w:val="00157BAA"/>
    <w:rsid w:val="00157C11"/>
    <w:rsid w:val="001601AE"/>
    <w:rsid w:val="001602EC"/>
    <w:rsid w:val="001609AB"/>
    <w:rsid w:val="00160E0A"/>
    <w:rsid w:val="00160E8E"/>
    <w:rsid w:val="0016100C"/>
    <w:rsid w:val="001610E8"/>
    <w:rsid w:val="00161852"/>
    <w:rsid w:val="001618E1"/>
    <w:rsid w:val="001619B7"/>
    <w:rsid w:val="00161A52"/>
    <w:rsid w:val="00161B73"/>
    <w:rsid w:val="00161CE9"/>
    <w:rsid w:val="001623A3"/>
    <w:rsid w:val="001627F8"/>
    <w:rsid w:val="001628CA"/>
    <w:rsid w:val="00162AC4"/>
    <w:rsid w:val="00162B36"/>
    <w:rsid w:val="00162B51"/>
    <w:rsid w:val="00162CF3"/>
    <w:rsid w:val="00162DE1"/>
    <w:rsid w:val="001635A9"/>
    <w:rsid w:val="001635D0"/>
    <w:rsid w:val="001635ED"/>
    <w:rsid w:val="00163931"/>
    <w:rsid w:val="00163C1D"/>
    <w:rsid w:val="00163DAC"/>
    <w:rsid w:val="0016419E"/>
    <w:rsid w:val="0016431A"/>
    <w:rsid w:val="00164439"/>
    <w:rsid w:val="00164527"/>
    <w:rsid w:val="00164841"/>
    <w:rsid w:val="00164930"/>
    <w:rsid w:val="00164A31"/>
    <w:rsid w:val="00164B92"/>
    <w:rsid w:val="00164CEE"/>
    <w:rsid w:val="00164E03"/>
    <w:rsid w:val="00164E8C"/>
    <w:rsid w:val="00164EFC"/>
    <w:rsid w:val="00164F3F"/>
    <w:rsid w:val="00165525"/>
    <w:rsid w:val="00165894"/>
    <w:rsid w:val="00165D00"/>
    <w:rsid w:val="00165F41"/>
    <w:rsid w:val="00166087"/>
    <w:rsid w:val="0016625C"/>
    <w:rsid w:val="00166351"/>
    <w:rsid w:val="001668A2"/>
    <w:rsid w:val="001668D5"/>
    <w:rsid w:val="00166D65"/>
    <w:rsid w:val="00166DAA"/>
    <w:rsid w:val="0016706A"/>
    <w:rsid w:val="0016706F"/>
    <w:rsid w:val="001671E5"/>
    <w:rsid w:val="00167265"/>
    <w:rsid w:val="0016746B"/>
    <w:rsid w:val="00167CF6"/>
    <w:rsid w:val="00167F5F"/>
    <w:rsid w:val="00170152"/>
    <w:rsid w:val="001708C1"/>
    <w:rsid w:val="00170CB2"/>
    <w:rsid w:val="00170D2B"/>
    <w:rsid w:val="00171189"/>
    <w:rsid w:val="001711DF"/>
    <w:rsid w:val="0017123A"/>
    <w:rsid w:val="00171491"/>
    <w:rsid w:val="001714BA"/>
    <w:rsid w:val="00171D3E"/>
    <w:rsid w:val="00172071"/>
    <w:rsid w:val="001722A3"/>
    <w:rsid w:val="001724FF"/>
    <w:rsid w:val="001726BB"/>
    <w:rsid w:val="00172A39"/>
    <w:rsid w:val="00172C64"/>
    <w:rsid w:val="00172CE9"/>
    <w:rsid w:val="001732D1"/>
    <w:rsid w:val="001733EB"/>
    <w:rsid w:val="00173DDC"/>
    <w:rsid w:val="00174686"/>
    <w:rsid w:val="00174A02"/>
    <w:rsid w:val="00174AA8"/>
    <w:rsid w:val="00174BA2"/>
    <w:rsid w:val="00175620"/>
    <w:rsid w:val="00175A78"/>
    <w:rsid w:val="00175D18"/>
    <w:rsid w:val="00175FF8"/>
    <w:rsid w:val="001760BB"/>
    <w:rsid w:val="00176219"/>
    <w:rsid w:val="00176246"/>
    <w:rsid w:val="001764A8"/>
    <w:rsid w:val="00176753"/>
    <w:rsid w:val="001767F3"/>
    <w:rsid w:val="001769BF"/>
    <w:rsid w:val="00176B46"/>
    <w:rsid w:val="00176C9E"/>
    <w:rsid w:val="00177060"/>
    <w:rsid w:val="001778BA"/>
    <w:rsid w:val="00177AA3"/>
    <w:rsid w:val="00177BB8"/>
    <w:rsid w:val="00177E79"/>
    <w:rsid w:val="00180112"/>
    <w:rsid w:val="001806E1"/>
    <w:rsid w:val="0018072B"/>
    <w:rsid w:val="0018072C"/>
    <w:rsid w:val="00180B54"/>
    <w:rsid w:val="001813FF"/>
    <w:rsid w:val="00181640"/>
    <w:rsid w:val="001817C7"/>
    <w:rsid w:val="001822E6"/>
    <w:rsid w:val="00182460"/>
    <w:rsid w:val="0018265F"/>
    <w:rsid w:val="00182872"/>
    <w:rsid w:val="00182D1D"/>
    <w:rsid w:val="00182EB1"/>
    <w:rsid w:val="00182EFF"/>
    <w:rsid w:val="00182F8A"/>
    <w:rsid w:val="00183221"/>
    <w:rsid w:val="00183334"/>
    <w:rsid w:val="0018363F"/>
    <w:rsid w:val="00183716"/>
    <w:rsid w:val="0018399D"/>
    <w:rsid w:val="00183C72"/>
    <w:rsid w:val="00183C84"/>
    <w:rsid w:val="001843EB"/>
    <w:rsid w:val="00184424"/>
    <w:rsid w:val="00184BD6"/>
    <w:rsid w:val="00184D21"/>
    <w:rsid w:val="00184E9F"/>
    <w:rsid w:val="00184ED1"/>
    <w:rsid w:val="00184F64"/>
    <w:rsid w:val="00185291"/>
    <w:rsid w:val="001858F2"/>
    <w:rsid w:val="00185D17"/>
    <w:rsid w:val="0018609D"/>
    <w:rsid w:val="001863A1"/>
    <w:rsid w:val="001864DD"/>
    <w:rsid w:val="001866D1"/>
    <w:rsid w:val="001869AB"/>
    <w:rsid w:val="00186B37"/>
    <w:rsid w:val="00186C2B"/>
    <w:rsid w:val="00186E6F"/>
    <w:rsid w:val="001874AF"/>
    <w:rsid w:val="00187938"/>
    <w:rsid w:val="00187B6F"/>
    <w:rsid w:val="00187CB2"/>
    <w:rsid w:val="00187E53"/>
    <w:rsid w:val="0019000E"/>
    <w:rsid w:val="00190155"/>
    <w:rsid w:val="0019027E"/>
    <w:rsid w:val="0019028E"/>
    <w:rsid w:val="001906C1"/>
    <w:rsid w:val="001908BA"/>
    <w:rsid w:val="00190BE6"/>
    <w:rsid w:val="00191034"/>
    <w:rsid w:val="0019114A"/>
    <w:rsid w:val="00191570"/>
    <w:rsid w:val="00191F38"/>
    <w:rsid w:val="0019274C"/>
    <w:rsid w:val="00192F20"/>
    <w:rsid w:val="0019325E"/>
    <w:rsid w:val="00193474"/>
    <w:rsid w:val="0019384C"/>
    <w:rsid w:val="00193A12"/>
    <w:rsid w:val="00193BF2"/>
    <w:rsid w:val="001941A3"/>
    <w:rsid w:val="0019432E"/>
    <w:rsid w:val="001944D3"/>
    <w:rsid w:val="001945D1"/>
    <w:rsid w:val="001949CB"/>
    <w:rsid w:val="00194A4D"/>
    <w:rsid w:val="00194DC5"/>
    <w:rsid w:val="00194FAF"/>
    <w:rsid w:val="00195570"/>
    <w:rsid w:val="00195748"/>
    <w:rsid w:val="00195971"/>
    <w:rsid w:val="001960A6"/>
    <w:rsid w:val="001960F6"/>
    <w:rsid w:val="001965CD"/>
    <w:rsid w:val="00196A6D"/>
    <w:rsid w:val="00196F86"/>
    <w:rsid w:val="00196FEF"/>
    <w:rsid w:val="001973FD"/>
    <w:rsid w:val="0019743E"/>
    <w:rsid w:val="0019763D"/>
    <w:rsid w:val="001976A2"/>
    <w:rsid w:val="001976DA"/>
    <w:rsid w:val="00197A63"/>
    <w:rsid w:val="00197A9B"/>
    <w:rsid w:val="001A0257"/>
    <w:rsid w:val="001A0287"/>
    <w:rsid w:val="001A0661"/>
    <w:rsid w:val="001A0882"/>
    <w:rsid w:val="001A088B"/>
    <w:rsid w:val="001A0BD0"/>
    <w:rsid w:val="001A0CF3"/>
    <w:rsid w:val="001A0F40"/>
    <w:rsid w:val="001A1079"/>
    <w:rsid w:val="001A114D"/>
    <w:rsid w:val="001A1185"/>
    <w:rsid w:val="001A1723"/>
    <w:rsid w:val="001A1822"/>
    <w:rsid w:val="001A1B12"/>
    <w:rsid w:val="001A1B4D"/>
    <w:rsid w:val="001A1C6F"/>
    <w:rsid w:val="001A1DB3"/>
    <w:rsid w:val="001A1F93"/>
    <w:rsid w:val="001A1FB6"/>
    <w:rsid w:val="001A201E"/>
    <w:rsid w:val="001A220F"/>
    <w:rsid w:val="001A23F7"/>
    <w:rsid w:val="001A24C0"/>
    <w:rsid w:val="001A2721"/>
    <w:rsid w:val="001A2C05"/>
    <w:rsid w:val="001A2F2D"/>
    <w:rsid w:val="001A3503"/>
    <w:rsid w:val="001A39DB"/>
    <w:rsid w:val="001A3A5E"/>
    <w:rsid w:val="001A4147"/>
    <w:rsid w:val="001A42EB"/>
    <w:rsid w:val="001A476F"/>
    <w:rsid w:val="001A4824"/>
    <w:rsid w:val="001A4BED"/>
    <w:rsid w:val="001A4CA3"/>
    <w:rsid w:val="001A4CAC"/>
    <w:rsid w:val="001A5090"/>
    <w:rsid w:val="001A5765"/>
    <w:rsid w:val="001A5832"/>
    <w:rsid w:val="001A5D3B"/>
    <w:rsid w:val="001A5D6A"/>
    <w:rsid w:val="001A6073"/>
    <w:rsid w:val="001A63D7"/>
    <w:rsid w:val="001A64AD"/>
    <w:rsid w:val="001A68BE"/>
    <w:rsid w:val="001A6F31"/>
    <w:rsid w:val="001A711A"/>
    <w:rsid w:val="001A7921"/>
    <w:rsid w:val="001A7CC7"/>
    <w:rsid w:val="001B0231"/>
    <w:rsid w:val="001B0A34"/>
    <w:rsid w:val="001B0B93"/>
    <w:rsid w:val="001B0F94"/>
    <w:rsid w:val="001B10EA"/>
    <w:rsid w:val="001B12CB"/>
    <w:rsid w:val="001B13F7"/>
    <w:rsid w:val="001B171C"/>
    <w:rsid w:val="001B1A21"/>
    <w:rsid w:val="001B1CA3"/>
    <w:rsid w:val="001B1D41"/>
    <w:rsid w:val="001B1F1F"/>
    <w:rsid w:val="001B243D"/>
    <w:rsid w:val="001B26EE"/>
    <w:rsid w:val="001B2A21"/>
    <w:rsid w:val="001B2B8B"/>
    <w:rsid w:val="001B2EE1"/>
    <w:rsid w:val="001B3161"/>
    <w:rsid w:val="001B35FD"/>
    <w:rsid w:val="001B36DB"/>
    <w:rsid w:val="001B407E"/>
    <w:rsid w:val="001B4110"/>
    <w:rsid w:val="001B41DB"/>
    <w:rsid w:val="001B41FE"/>
    <w:rsid w:val="001B483D"/>
    <w:rsid w:val="001B489F"/>
    <w:rsid w:val="001B48F2"/>
    <w:rsid w:val="001B4BF0"/>
    <w:rsid w:val="001B4C09"/>
    <w:rsid w:val="001B5022"/>
    <w:rsid w:val="001B51DA"/>
    <w:rsid w:val="001B53FD"/>
    <w:rsid w:val="001B552B"/>
    <w:rsid w:val="001B5D7C"/>
    <w:rsid w:val="001B6262"/>
    <w:rsid w:val="001B630A"/>
    <w:rsid w:val="001B68CA"/>
    <w:rsid w:val="001B698B"/>
    <w:rsid w:val="001B6B2F"/>
    <w:rsid w:val="001B6E37"/>
    <w:rsid w:val="001B6FD1"/>
    <w:rsid w:val="001B71EA"/>
    <w:rsid w:val="001B7718"/>
    <w:rsid w:val="001B772A"/>
    <w:rsid w:val="001B7C0E"/>
    <w:rsid w:val="001C0141"/>
    <w:rsid w:val="001C022B"/>
    <w:rsid w:val="001C033D"/>
    <w:rsid w:val="001C0552"/>
    <w:rsid w:val="001C0556"/>
    <w:rsid w:val="001C0F69"/>
    <w:rsid w:val="001C12F7"/>
    <w:rsid w:val="001C15C5"/>
    <w:rsid w:val="001C1BDE"/>
    <w:rsid w:val="001C2013"/>
    <w:rsid w:val="001C20DB"/>
    <w:rsid w:val="001C2466"/>
    <w:rsid w:val="001C26C0"/>
    <w:rsid w:val="001C28C7"/>
    <w:rsid w:val="001C2B48"/>
    <w:rsid w:val="001C31F5"/>
    <w:rsid w:val="001C32B2"/>
    <w:rsid w:val="001C3553"/>
    <w:rsid w:val="001C366C"/>
    <w:rsid w:val="001C39BC"/>
    <w:rsid w:val="001C3B30"/>
    <w:rsid w:val="001C3CFF"/>
    <w:rsid w:val="001C3E3D"/>
    <w:rsid w:val="001C41A2"/>
    <w:rsid w:val="001C43D8"/>
    <w:rsid w:val="001C4846"/>
    <w:rsid w:val="001C4886"/>
    <w:rsid w:val="001C48F0"/>
    <w:rsid w:val="001C4E77"/>
    <w:rsid w:val="001C4F13"/>
    <w:rsid w:val="001C4F8C"/>
    <w:rsid w:val="001C511B"/>
    <w:rsid w:val="001C519E"/>
    <w:rsid w:val="001C51A4"/>
    <w:rsid w:val="001C51D3"/>
    <w:rsid w:val="001C53D0"/>
    <w:rsid w:val="001C5859"/>
    <w:rsid w:val="001C59D1"/>
    <w:rsid w:val="001C5CF7"/>
    <w:rsid w:val="001C5FCD"/>
    <w:rsid w:val="001C5FF9"/>
    <w:rsid w:val="001C636E"/>
    <w:rsid w:val="001C6844"/>
    <w:rsid w:val="001C6873"/>
    <w:rsid w:val="001C6A93"/>
    <w:rsid w:val="001C6B83"/>
    <w:rsid w:val="001C6D99"/>
    <w:rsid w:val="001C754C"/>
    <w:rsid w:val="001C75C5"/>
    <w:rsid w:val="001C77F1"/>
    <w:rsid w:val="001C79CE"/>
    <w:rsid w:val="001C7EDB"/>
    <w:rsid w:val="001D04F9"/>
    <w:rsid w:val="001D0607"/>
    <w:rsid w:val="001D0BF4"/>
    <w:rsid w:val="001D0CCA"/>
    <w:rsid w:val="001D1152"/>
    <w:rsid w:val="001D163E"/>
    <w:rsid w:val="001D19C5"/>
    <w:rsid w:val="001D1AE5"/>
    <w:rsid w:val="001D2CA5"/>
    <w:rsid w:val="001D2D2C"/>
    <w:rsid w:val="001D2DF4"/>
    <w:rsid w:val="001D2F0F"/>
    <w:rsid w:val="001D2FC0"/>
    <w:rsid w:val="001D321F"/>
    <w:rsid w:val="001D345B"/>
    <w:rsid w:val="001D3758"/>
    <w:rsid w:val="001D3822"/>
    <w:rsid w:val="001D3B22"/>
    <w:rsid w:val="001D3B5F"/>
    <w:rsid w:val="001D3E5B"/>
    <w:rsid w:val="001D3E92"/>
    <w:rsid w:val="001D4597"/>
    <w:rsid w:val="001D4687"/>
    <w:rsid w:val="001D500A"/>
    <w:rsid w:val="001D50CD"/>
    <w:rsid w:val="001D5255"/>
    <w:rsid w:val="001D538B"/>
    <w:rsid w:val="001D5393"/>
    <w:rsid w:val="001D58EF"/>
    <w:rsid w:val="001D6270"/>
    <w:rsid w:val="001D63A4"/>
    <w:rsid w:val="001D675B"/>
    <w:rsid w:val="001D67ED"/>
    <w:rsid w:val="001D689A"/>
    <w:rsid w:val="001D6C00"/>
    <w:rsid w:val="001D7029"/>
    <w:rsid w:val="001D70B5"/>
    <w:rsid w:val="001D71AB"/>
    <w:rsid w:val="001D722C"/>
    <w:rsid w:val="001D7903"/>
    <w:rsid w:val="001D7CBC"/>
    <w:rsid w:val="001E0375"/>
    <w:rsid w:val="001E0718"/>
    <w:rsid w:val="001E0991"/>
    <w:rsid w:val="001E0B12"/>
    <w:rsid w:val="001E0FDF"/>
    <w:rsid w:val="001E11BE"/>
    <w:rsid w:val="001E1327"/>
    <w:rsid w:val="001E181B"/>
    <w:rsid w:val="001E187C"/>
    <w:rsid w:val="001E1A6D"/>
    <w:rsid w:val="001E1B20"/>
    <w:rsid w:val="001E200B"/>
    <w:rsid w:val="001E216B"/>
    <w:rsid w:val="001E2615"/>
    <w:rsid w:val="001E2C4D"/>
    <w:rsid w:val="001E3262"/>
    <w:rsid w:val="001E3539"/>
    <w:rsid w:val="001E3833"/>
    <w:rsid w:val="001E3A44"/>
    <w:rsid w:val="001E3B6D"/>
    <w:rsid w:val="001E3BE1"/>
    <w:rsid w:val="001E3C5E"/>
    <w:rsid w:val="001E3FA5"/>
    <w:rsid w:val="001E4316"/>
    <w:rsid w:val="001E43C9"/>
    <w:rsid w:val="001E442E"/>
    <w:rsid w:val="001E45C4"/>
    <w:rsid w:val="001E4B89"/>
    <w:rsid w:val="001E4C14"/>
    <w:rsid w:val="001E4CC9"/>
    <w:rsid w:val="001E4E4D"/>
    <w:rsid w:val="001E5323"/>
    <w:rsid w:val="001E5668"/>
    <w:rsid w:val="001E603C"/>
    <w:rsid w:val="001E613E"/>
    <w:rsid w:val="001E6664"/>
    <w:rsid w:val="001E67FF"/>
    <w:rsid w:val="001E69F5"/>
    <w:rsid w:val="001E6A55"/>
    <w:rsid w:val="001E6D1B"/>
    <w:rsid w:val="001E7185"/>
    <w:rsid w:val="001E74F1"/>
    <w:rsid w:val="001E779A"/>
    <w:rsid w:val="001E77D6"/>
    <w:rsid w:val="001E7C90"/>
    <w:rsid w:val="001E7CD9"/>
    <w:rsid w:val="001E7E99"/>
    <w:rsid w:val="001F0201"/>
    <w:rsid w:val="001F034A"/>
    <w:rsid w:val="001F049C"/>
    <w:rsid w:val="001F04E2"/>
    <w:rsid w:val="001F05F7"/>
    <w:rsid w:val="001F0B7B"/>
    <w:rsid w:val="001F0F05"/>
    <w:rsid w:val="001F0F0A"/>
    <w:rsid w:val="001F0F17"/>
    <w:rsid w:val="001F0FBC"/>
    <w:rsid w:val="001F1BE9"/>
    <w:rsid w:val="001F2043"/>
    <w:rsid w:val="001F2049"/>
    <w:rsid w:val="001F27DC"/>
    <w:rsid w:val="001F2A2D"/>
    <w:rsid w:val="001F2DC1"/>
    <w:rsid w:val="001F3096"/>
    <w:rsid w:val="001F30A5"/>
    <w:rsid w:val="001F318B"/>
    <w:rsid w:val="001F31F4"/>
    <w:rsid w:val="001F32DD"/>
    <w:rsid w:val="001F33A7"/>
    <w:rsid w:val="001F38A2"/>
    <w:rsid w:val="001F3960"/>
    <w:rsid w:val="001F3C3B"/>
    <w:rsid w:val="001F41C5"/>
    <w:rsid w:val="001F41EA"/>
    <w:rsid w:val="001F4271"/>
    <w:rsid w:val="001F46C6"/>
    <w:rsid w:val="001F47F4"/>
    <w:rsid w:val="001F4A43"/>
    <w:rsid w:val="001F4DB2"/>
    <w:rsid w:val="001F530C"/>
    <w:rsid w:val="001F537D"/>
    <w:rsid w:val="001F5384"/>
    <w:rsid w:val="001F54E4"/>
    <w:rsid w:val="001F57DB"/>
    <w:rsid w:val="001F5894"/>
    <w:rsid w:val="001F5A3D"/>
    <w:rsid w:val="001F5B01"/>
    <w:rsid w:val="001F5C26"/>
    <w:rsid w:val="001F6373"/>
    <w:rsid w:val="001F63F0"/>
    <w:rsid w:val="001F6433"/>
    <w:rsid w:val="001F64F1"/>
    <w:rsid w:val="001F6504"/>
    <w:rsid w:val="001F67B8"/>
    <w:rsid w:val="001F694A"/>
    <w:rsid w:val="001F6A10"/>
    <w:rsid w:val="001F6D96"/>
    <w:rsid w:val="001F6E71"/>
    <w:rsid w:val="001F7183"/>
    <w:rsid w:val="001F71C4"/>
    <w:rsid w:val="001F7289"/>
    <w:rsid w:val="001F730A"/>
    <w:rsid w:val="001F78AC"/>
    <w:rsid w:val="001F7B29"/>
    <w:rsid w:val="001F7E4D"/>
    <w:rsid w:val="001F7F06"/>
    <w:rsid w:val="0020020B"/>
    <w:rsid w:val="002002CB"/>
    <w:rsid w:val="002005B9"/>
    <w:rsid w:val="002005E0"/>
    <w:rsid w:val="002007A9"/>
    <w:rsid w:val="00200AC1"/>
    <w:rsid w:val="00200B78"/>
    <w:rsid w:val="00200ED5"/>
    <w:rsid w:val="002014DE"/>
    <w:rsid w:val="00201665"/>
    <w:rsid w:val="0020177E"/>
    <w:rsid w:val="0020194D"/>
    <w:rsid w:val="00201AF3"/>
    <w:rsid w:val="00201D4A"/>
    <w:rsid w:val="00201F13"/>
    <w:rsid w:val="00202506"/>
    <w:rsid w:val="002025E8"/>
    <w:rsid w:val="00202678"/>
    <w:rsid w:val="00202811"/>
    <w:rsid w:val="00202A7A"/>
    <w:rsid w:val="0020322D"/>
    <w:rsid w:val="00203245"/>
    <w:rsid w:val="002032CB"/>
    <w:rsid w:val="0020374B"/>
    <w:rsid w:val="00203E99"/>
    <w:rsid w:val="00203E9A"/>
    <w:rsid w:val="0020430E"/>
    <w:rsid w:val="002043FC"/>
    <w:rsid w:val="0020465D"/>
    <w:rsid w:val="002047CF"/>
    <w:rsid w:val="00204A4A"/>
    <w:rsid w:val="00204AF9"/>
    <w:rsid w:val="00204E83"/>
    <w:rsid w:val="0020504A"/>
    <w:rsid w:val="00205132"/>
    <w:rsid w:val="002053FB"/>
    <w:rsid w:val="00205A80"/>
    <w:rsid w:val="00205BF5"/>
    <w:rsid w:val="00205E7D"/>
    <w:rsid w:val="00205EB3"/>
    <w:rsid w:val="002061DF"/>
    <w:rsid w:val="002061F9"/>
    <w:rsid w:val="0020642E"/>
    <w:rsid w:val="002067B8"/>
    <w:rsid w:val="00206F2E"/>
    <w:rsid w:val="00207478"/>
    <w:rsid w:val="00207C3F"/>
    <w:rsid w:val="00207D19"/>
    <w:rsid w:val="00207F8E"/>
    <w:rsid w:val="0020E505"/>
    <w:rsid w:val="00210682"/>
    <w:rsid w:val="00210ECF"/>
    <w:rsid w:val="00210F0D"/>
    <w:rsid w:val="002110DE"/>
    <w:rsid w:val="002114F6"/>
    <w:rsid w:val="00211715"/>
    <w:rsid w:val="00211781"/>
    <w:rsid w:val="002119EA"/>
    <w:rsid w:val="00211C4F"/>
    <w:rsid w:val="00211E86"/>
    <w:rsid w:val="00211FBB"/>
    <w:rsid w:val="002120C9"/>
    <w:rsid w:val="002122D8"/>
    <w:rsid w:val="0021275B"/>
    <w:rsid w:val="00212B21"/>
    <w:rsid w:val="00212C80"/>
    <w:rsid w:val="00212DE5"/>
    <w:rsid w:val="002131D5"/>
    <w:rsid w:val="002139E4"/>
    <w:rsid w:val="0021414E"/>
    <w:rsid w:val="002141FA"/>
    <w:rsid w:val="0021435F"/>
    <w:rsid w:val="00214D3E"/>
    <w:rsid w:val="00214EA0"/>
    <w:rsid w:val="00215257"/>
    <w:rsid w:val="002153F8"/>
    <w:rsid w:val="00215F29"/>
    <w:rsid w:val="00215F73"/>
    <w:rsid w:val="00215FB8"/>
    <w:rsid w:val="002161CC"/>
    <w:rsid w:val="0021642D"/>
    <w:rsid w:val="002166FC"/>
    <w:rsid w:val="002167A6"/>
    <w:rsid w:val="0021690E"/>
    <w:rsid w:val="00216C15"/>
    <w:rsid w:val="00216D04"/>
    <w:rsid w:val="002171B4"/>
    <w:rsid w:val="002171C9"/>
    <w:rsid w:val="00217A9F"/>
    <w:rsid w:val="00217ACA"/>
    <w:rsid w:val="00217BD7"/>
    <w:rsid w:val="00217CA2"/>
    <w:rsid w:val="00220380"/>
    <w:rsid w:val="002203A4"/>
    <w:rsid w:val="002206CA"/>
    <w:rsid w:val="002207C3"/>
    <w:rsid w:val="00220B03"/>
    <w:rsid w:val="00220CA8"/>
    <w:rsid w:val="0022111C"/>
    <w:rsid w:val="00221144"/>
    <w:rsid w:val="0022141A"/>
    <w:rsid w:val="002214C9"/>
    <w:rsid w:val="002216B5"/>
    <w:rsid w:val="00221BFE"/>
    <w:rsid w:val="00221F12"/>
    <w:rsid w:val="00222A85"/>
    <w:rsid w:val="00222D34"/>
    <w:rsid w:val="00222D40"/>
    <w:rsid w:val="00222EDD"/>
    <w:rsid w:val="00222FFD"/>
    <w:rsid w:val="00223136"/>
    <w:rsid w:val="00223267"/>
    <w:rsid w:val="002232F5"/>
    <w:rsid w:val="0022342F"/>
    <w:rsid w:val="002234E3"/>
    <w:rsid w:val="002235FE"/>
    <w:rsid w:val="002242D3"/>
    <w:rsid w:val="002243E0"/>
    <w:rsid w:val="0022450C"/>
    <w:rsid w:val="002245C6"/>
    <w:rsid w:val="00224AE9"/>
    <w:rsid w:val="0022512A"/>
    <w:rsid w:val="0022548C"/>
    <w:rsid w:val="002255FF"/>
    <w:rsid w:val="00225A29"/>
    <w:rsid w:val="00225C18"/>
    <w:rsid w:val="00225FC0"/>
    <w:rsid w:val="00225FCD"/>
    <w:rsid w:val="002262C5"/>
    <w:rsid w:val="00226340"/>
    <w:rsid w:val="002264ED"/>
    <w:rsid w:val="0022661A"/>
    <w:rsid w:val="0022669F"/>
    <w:rsid w:val="002268CB"/>
    <w:rsid w:val="00226D28"/>
    <w:rsid w:val="00227057"/>
    <w:rsid w:val="00227445"/>
    <w:rsid w:val="00227C2C"/>
    <w:rsid w:val="00227F1F"/>
    <w:rsid w:val="00230503"/>
    <w:rsid w:val="00230547"/>
    <w:rsid w:val="00230AAF"/>
    <w:rsid w:val="00230E99"/>
    <w:rsid w:val="00230EE4"/>
    <w:rsid w:val="00230F76"/>
    <w:rsid w:val="00231049"/>
    <w:rsid w:val="00231AB1"/>
    <w:rsid w:val="002321AC"/>
    <w:rsid w:val="002321EF"/>
    <w:rsid w:val="0023227B"/>
    <w:rsid w:val="00232559"/>
    <w:rsid w:val="00232635"/>
    <w:rsid w:val="0023286C"/>
    <w:rsid w:val="00232CAD"/>
    <w:rsid w:val="00232D52"/>
    <w:rsid w:val="002330DE"/>
    <w:rsid w:val="002337AD"/>
    <w:rsid w:val="002337C8"/>
    <w:rsid w:val="00233AC4"/>
    <w:rsid w:val="002340D5"/>
    <w:rsid w:val="002343AA"/>
    <w:rsid w:val="002344AD"/>
    <w:rsid w:val="002345C8"/>
    <w:rsid w:val="00234648"/>
    <w:rsid w:val="00234651"/>
    <w:rsid w:val="002346C1"/>
    <w:rsid w:val="002347A7"/>
    <w:rsid w:val="00234C42"/>
    <w:rsid w:val="00235026"/>
    <w:rsid w:val="00235224"/>
    <w:rsid w:val="002352DA"/>
    <w:rsid w:val="00235715"/>
    <w:rsid w:val="00235AE2"/>
    <w:rsid w:val="00235F7D"/>
    <w:rsid w:val="00235FCF"/>
    <w:rsid w:val="00235FE8"/>
    <w:rsid w:val="00236102"/>
    <w:rsid w:val="002362A0"/>
    <w:rsid w:val="002366EA"/>
    <w:rsid w:val="00236C71"/>
    <w:rsid w:val="00236C75"/>
    <w:rsid w:val="00236F55"/>
    <w:rsid w:val="002370A4"/>
    <w:rsid w:val="00237133"/>
    <w:rsid w:val="002373FC"/>
    <w:rsid w:val="00237647"/>
    <w:rsid w:val="002379F4"/>
    <w:rsid w:val="00237AC2"/>
    <w:rsid w:val="00237AE7"/>
    <w:rsid w:val="00237BD3"/>
    <w:rsid w:val="00237D09"/>
    <w:rsid w:val="00237E47"/>
    <w:rsid w:val="002401C4"/>
    <w:rsid w:val="002401E7"/>
    <w:rsid w:val="0024040F"/>
    <w:rsid w:val="00240551"/>
    <w:rsid w:val="00240BCD"/>
    <w:rsid w:val="00241AE9"/>
    <w:rsid w:val="00241C71"/>
    <w:rsid w:val="002422C4"/>
    <w:rsid w:val="002424D5"/>
    <w:rsid w:val="002425A6"/>
    <w:rsid w:val="002431AE"/>
    <w:rsid w:val="00243500"/>
    <w:rsid w:val="0024351C"/>
    <w:rsid w:val="0024404A"/>
    <w:rsid w:val="0024427F"/>
    <w:rsid w:val="002448C0"/>
    <w:rsid w:val="00244D2E"/>
    <w:rsid w:val="00244F64"/>
    <w:rsid w:val="00245285"/>
    <w:rsid w:val="002452BA"/>
    <w:rsid w:val="00245487"/>
    <w:rsid w:val="002456ED"/>
    <w:rsid w:val="00245816"/>
    <w:rsid w:val="002460CA"/>
    <w:rsid w:val="00246CD3"/>
    <w:rsid w:val="00247517"/>
    <w:rsid w:val="00247867"/>
    <w:rsid w:val="00247EA5"/>
    <w:rsid w:val="00247F65"/>
    <w:rsid w:val="00247FE3"/>
    <w:rsid w:val="0025030F"/>
    <w:rsid w:val="002505D7"/>
    <w:rsid w:val="002506F8"/>
    <w:rsid w:val="002508E0"/>
    <w:rsid w:val="00250B6B"/>
    <w:rsid w:val="00250BB8"/>
    <w:rsid w:val="00250C97"/>
    <w:rsid w:val="00250E3A"/>
    <w:rsid w:val="00250E69"/>
    <w:rsid w:val="00250F72"/>
    <w:rsid w:val="0025102C"/>
    <w:rsid w:val="002511F8"/>
    <w:rsid w:val="00251404"/>
    <w:rsid w:val="00251679"/>
    <w:rsid w:val="00251950"/>
    <w:rsid w:val="00251A36"/>
    <w:rsid w:val="002522DE"/>
    <w:rsid w:val="002524A8"/>
    <w:rsid w:val="002528F0"/>
    <w:rsid w:val="00252F8D"/>
    <w:rsid w:val="002534E5"/>
    <w:rsid w:val="00253747"/>
    <w:rsid w:val="00253BC9"/>
    <w:rsid w:val="00253D06"/>
    <w:rsid w:val="0025406D"/>
    <w:rsid w:val="002541B0"/>
    <w:rsid w:val="00254207"/>
    <w:rsid w:val="00254285"/>
    <w:rsid w:val="00254299"/>
    <w:rsid w:val="00254550"/>
    <w:rsid w:val="002549C9"/>
    <w:rsid w:val="00254C18"/>
    <w:rsid w:val="00254D62"/>
    <w:rsid w:val="00254EB9"/>
    <w:rsid w:val="00254F5F"/>
    <w:rsid w:val="00255455"/>
    <w:rsid w:val="00255715"/>
    <w:rsid w:val="002558AF"/>
    <w:rsid w:val="00255C4A"/>
    <w:rsid w:val="00255D9B"/>
    <w:rsid w:val="00255DEB"/>
    <w:rsid w:val="00256237"/>
    <w:rsid w:val="002564D2"/>
    <w:rsid w:val="00256606"/>
    <w:rsid w:val="00256DDF"/>
    <w:rsid w:val="00256EC3"/>
    <w:rsid w:val="00256F57"/>
    <w:rsid w:val="0025772C"/>
    <w:rsid w:val="0025788A"/>
    <w:rsid w:val="002578CC"/>
    <w:rsid w:val="00257BE8"/>
    <w:rsid w:val="00257E3A"/>
    <w:rsid w:val="00257E44"/>
    <w:rsid w:val="00257FB5"/>
    <w:rsid w:val="00260037"/>
    <w:rsid w:val="002602F2"/>
    <w:rsid w:val="00260558"/>
    <w:rsid w:val="00260AFC"/>
    <w:rsid w:val="00260E8D"/>
    <w:rsid w:val="002611EE"/>
    <w:rsid w:val="002616EC"/>
    <w:rsid w:val="00261834"/>
    <w:rsid w:val="00261C47"/>
    <w:rsid w:val="00261C8E"/>
    <w:rsid w:val="00261D82"/>
    <w:rsid w:val="002627D1"/>
    <w:rsid w:val="00262ABD"/>
    <w:rsid w:val="00262BAE"/>
    <w:rsid w:val="00262EA0"/>
    <w:rsid w:val="00262EBF"/>
    <w:rsid w:val="0026353C"/>
    <w:rsid w:val="00263552"/>
    <w:rsid w:val="002635B8"/>
    <w:rsid w:val="00263614"/>
    <w:rsid w:val="002637B2"/>
    <w:rsid w:val="00263F33"/>
    <w:rsid w:val="00263FA8"/>
    <w:rsid w:val="00263FBC"/>
    <w:rsid w:val="00263FE0"/>
    <w:rsid w:val="00264175"/>
    <w:rsid w:val="00264822"/>
    <w:rsid w:val="002649BB"/>
    <w:rsid w:val="00264D17"/>
    <w:rsid w:val="00265149"/>
    <w:rsid w:val="00265284"/>
    <w:rsid w:val="00265526"/>
    <w:rsid w:val="00265745"/>
    <w:rsid w:val="00265C1F"/>
    <w:rsid w:val="00265DA2"/>
    <w:rsid w:val="00266112"/>
    <w:rsid w:val="00266139"/>
    <w:rsid w:val="002661D2"/>
    <w:rsid w:val="002663F3"/>
    <w:rsid w:val="002668E2"/>
    <w:rsid w:val="002668F1"/>
    <w:rsid w:val="00266A94"/>
    <w:rsid w:val="00266CFC"/>
    <w:rsid w:val="00266E7F"/>
    <w:rsid w:val="00266FAC"/>
    <w:rsid w:val="0026710E"/>
    <w:rsid w:val="0026751C"/>
    <w:rsid w:val="0026790F"/>
    <w:rsid w:val="00267A2A"/>
    <w:rsid w:val="00267D36"/>
    <w:rsid w:val="00267DB8"/>
    <w:rsid w:val="00270494"/>
    <w:rsid w:val="00270590"/>
    <w:rsid w:val="00270714"/>
    <w:rsid w:val="00270904"/>
    <w:rsid w:val="0027098F"/>
    <w:rsid w:val="00270CE4"/>
    <w:rsid w:val="00270DD4"/>
    <w:rsid w:val="00271005"/>
    <w:rsid w:val="00271323"/>
    <w:rsid w:val="00271405"/>
    <w:rsid w:val="00271672"/>
    <w:rsid w:val="002717E2"/>
    <w:rsid w:val="00271A38"/>
    <w:rsid w:val="00271AF5"/>
    <w:rsid w:val="00271D8C"/>
    <w:rsid w:val="002721D9"/>
    <w:rsid w:val="002724B1"/>
    <w:rsid w:val="00272511"/>
    <w:rsid w:val="00272F30"/>
    <w:rsid w:val="00272F68"/>
    <w:rsid w:val="00273106"/>
    <w:rsid w:val="002734BD"/>
    <w:rsid w:val="002738DD"/>
    <w:rsid w:val="00273B9B"/>
    <w:rsid w:val="00274043"/>
    <w:rsid w:val="00274193"/>
    <w:rsid w:val="002744D7"/>
    <w:rsid w:val="00274A07"/>
    <w:rsid w:val="00275617"/>
    <w:rsid w:val="0027593F"/>
    <w:rsid w:val="00275BCB"/>
    <w:rsid w:val="00275FCD"/>
    <w:rsid w:val="00276369"/>
    <w:rsid w:val="002763F0"/>
    <w:rsid w:val="00276502"/>
    <w:rsid w:val="00276610"/>
    <w:rsid w:val="00276748"/>
    <w:rsid w:val="00276C5F"/>
    <w:rsid w:val="00276C8F"/>
    <w:rsid w:val="00276CA1"/>
    <w:rsid w:val="00276DE9"/>
    <w:rsid w:val="00276EC6"/>
    <w:rsid w:val="0027701E"/>
    <w:rsid w:val="00277729"/>
    <w:rsid w:val="00277BFF"/>
    <w:rsid w:val="00277CA9"/>
    <w:rsid w:val="00277CDC"/>
    <w:rsid w:val="00277D8F"/>
    <w:rsid w:val="00280380"/>
    <w:rsid w:val="002807C1"/>
    <w:rsid w:val="0028098D"/>
    <w:rsid w:val="002809E7"/>
    <w:rsid w:val="00281615"/>
    <w:rsid w:val="002816B6"/>
    <w:rsid w:val="00281858"/>
    <w:rsid w:val="00282054"/>
    <w:rsid w:val="00282680"/>
    <w:rsid w:val="002827D0"/>
    <w:rsid w:val="00282824"/>
    <w:rsid w:val="00282921"/>
    <w:rsid w:val="00282B13"/>
    <w:rsid w:val="002838BF"/>
    <w:rsid w:val="00284530"/>
    <w:rsid w:val="00284738"/>
    <w:rsid w:val="00284E97"/>
    <w:rsid w:val="00285076"/>
    <w:rsid w:val="0028539D"/>
    <w:rsid w:val="0028547C"/>
    <w:rsid w:val="0028549B"/>
    <w:rsid w:val="002855DE"/>
    <w:rsid w:val="002857C8"/>
    <w:rsid w:val="00285D70"/>
    <w:rsid w:val="00286080"/>
    <w:rsid w:val="0028613F"/>
    <w:rsid w:val="0028617C"/>
    <w:rsid w:val="002862DD"/>
    <w:rsid w:val="00286440"/>
    <w:rsid w:val="002865E8"/>
    <w:rsid w:val="002867B7"/>
    <w:rsid w:val="0028688D"/>
    <w:rsid w:val="00286AEB"/>
    <w:rsid w:val="00286BCB"/>
    <w:rsid w:val="00286E20"/>
    <w:rsid w:val="00286E5C"/>
    <w:rsid w:val="00286EC0"/>
    <w:rsid w:val="00286F84"/>
    <w:rsid w:val="0028700B"/>
    <w:rsid w:val="00287271"/>
    <w:rsid w:val="00287921"/>
    <w:rsid w:val="00287A22"/>
    <w:rsid w:val="00287D57"/>
    <w:rsid w:val="002901CC"/>
    <w:rsid w:val="00290344"/>
    <w:rsid w:val="0029050D"/>
    <w:rsid w:val="00290659"/>
    <w:rsid w:val="00290850"/>
    <w:rsid w:val="00290A5E"/>
    <w:rsid w:val="0029100F"/>
    <w:rsid w:val="00291077"/>
    <w:rsid w:val="00291759"/>
    <w:rsid w:val="0029186D"/>
    <w:rsid w:val="00291BD4"/>
    <w:rsid w:val="00291EF8"/>
    <w:rsid w:val="00292679"/>
    <w:rsid w:val="00292A67"/>
    <w:rsid w:val="00292B78"/>
    <w:rsid w:val="00292D77"/>
    <w:rsid w:val="00293413"/>
    <w:rsid w:val="0029395B"/>
    <w:rsid w:val="00293983"/>
    <w:rsid w:val="00293C7F"/>
    <w:rsid w:val="00293F11"/>
    <w:rsid w:val="00293FE9"/>
    <w:rsid w:val="0029401A"/>
    <w:rsid w:val="00294030"/>
    <w:rsid w:val="00294375"/>
    <w:rsid w:val="002945EC"/>
    <w:rsid w:val="0029460F"/>
    <w:rsid w:val="0029478C"/>
    <w:rsid w:val="00294968"/>
    <w:rsid w:val="002949FB"/>
    <w:rsid w:val="00294AAF"/>
    <w:rsid w:val="00294B2E"/>
    <w:rsid w:val="002955E9"/>
    <w:rsid w:val="0029560A"/>
    <w:rsid w:val="0029576F"/>
    <w:rsid w:val="0029579C"/>
    <w:rsid w:val="00295858"/>
    <w:rsid w:val="00295BD0"/>
    <w:rsid w:val="00295CCE"/>
    <w:rsid w:val="00295E7C"/>
    <w:rsid w:val="00296B0B"/>
    <w:rsid w:val="00296D7B"/>
    <w:rsid w:val="00296EFB"/>
    <w:rsid w:val="002970FC"/>
    <w:rsid w:val="002A0010"/>
    <w:rsid w:val="002A0073"/>
    <w:rsid w:val="002A0273"/>
    <w:rsid w:val="002A02C4"/>
    <w:rsid w:val="002A04E9"/>
    <w:rsid w:val="002A0642"/>
    <w:rsid w:val="002A0792"/>
    <w:rsid w:val="002A0895"/>
    <w:rsid w:val="002A0991"/>
    <w:rsid w:val="002A0E73"/>
    <w:rsid w:val="002A122D"/>
    <w:rsid w:val="002A1509"/>
    <w:rsid w:val="002A1BBE"/>
    <w:rsid w:val="002A2211"/>
    <w:rsid w:val="002A285F"/>
    <w:rsid w:val="002A298A"/>
    <w:rsid w:val="002A2A6A"/>
    <w:rsid w:val="002A2F9A"/>
    <w:rsid w:val="002A37E3"/>
    <w:rsid w:val="002A37FC"/>
    <w:rsid w:val="002A3822"/>
    <w:rsid w:val="002A3DDF"/>
    <w:rsid w:val="002A3F9C"/>
    <w:rsid w:val="002A436F"/>
    <w:rsid w:val="002A4480"/>
    <w:rsid w:val="002A4B5E"/>
    <w:rsid w:val="002A514F"/>
    <w:rsid w:val="002A5517"/>
    <w:rsid w:val="002A5561"/>
    <w:rsid w:val="002A56AA"/>
    <w:rsid w:val="002A56BD"/>
    <w:rsid w:val="002A5A84"/>
    <w:rsid w:val="002A5B42"/>
    <w:rsid w:val="002A5D59"/>
    <w:rsid w:val="002A6498"/>
    <w:rsid w:val="002A6751"/>
    <w:rsid w:val="002A6885"/>
    <w:rsid w:val="002A6A5D"/>
    <w:rsid w:val="002A6A83"/>
    <w:rsid w:val="002A710B"/>
    <w:rsid w:val="002A723C"/>
    <w:rsid w:val="002A74E6"/>
    <w:rsid w:val="002A779F"/>
    <w:rsid w:val="002A790F"/>
    <w:rsid w:val="002A7ACE"/>
    <w:rsid w:val="002A7CBD"/>
    <w:rsid w:val="002B0827"/>
    <w:rsid w:val="002B0919"/>
    <w:rsid w:val="002B0B9E"/>
    <w:rsid w:val="002B1535"/>
    <w:rsid w:val="002B1936"/>
    <w:rsid w:val="002B21BF"/>
    <w:rsid w:val="002B222C"/>
    <w:rsid w:val="002B240B"/>
    <w:rsid w:val="002B24F0"/>
    <w:rsid w:val="002B25D0"/>
    <w:rsid w:val="002B2878"/>
    <w:rsid w:val="002B2B65"/>
    <w:rsid w:val="002B2BE0"/>
    <w:rsid w:val="002B3062"/>
    <w:rsid w:val="002B31D0"/>
    <w:rsid w:val="002B328D"/>
    <w:rsid w:val="002B3850"/>
    <w:rsid w:val="002B3D09"/>
    <w:rsid w:val="002B3D9C"/>
    <w:rsid w:val="002B3EF3"/>
    <w:rsid w:val="002B4517"/>
    <w:rsid w:val="002B4B19"/>
    <w:rsid w:val="002B4C01"/>
    <w:rsid w:val="002B4E54"/>
    <w:rsid w:val="002B4E80"/>
    <w:rsid w:val="002B4F5F"/>
    <w:rsid w:val="002B4F66"/>
    <w:rsid w:val="002B5007"/>
    <w:rsid w:val="002B52DE"/>
    <w:rsid w:val="002B55C2"/>
    <w:rsid w:val="002B55D2"/>
    <w:rsid w:val="002B6779"/>
    <w:rsid w:val="002B677B"/>
    <w:rsid w:val="002B68CF"/>
    <w:rsid w:val="002B69BD"/>
    <w:rsid w:val="002B6C70"/>
    <w:rsid w:val="002B6DFA"/>
    <w:rsid w:val="002B6F1E"/>
    <w:rsid w:val="002B724A"/>
    <w:rsid w:val="002B7304"/>
    <w:rsid w:val="002B7408"/>
    <w:rsid w:val="002B7460"/>
    <w:rsid w:val="002B7470"/>
    <w:rsid w:val="002B788D"/>
    <w:rsid w:val="002B7A63"/>
    <w:rsid w:val="002C0339"/>
    <w:rsid w:val="002C080B"/>
    <w:rsid w:val="002C083C"/>
    <w:rsid w:val="002C0D08"/>
    <w:rsid w:val="002C1047"/>
    <w:rsid w:val="002C12EF"/>
    <w:rsid w:val="002C154C"/>
    <w:rsid w:val="002C1755"/>
    <w:rsid w:val="002C183B"/>
    <w:rsid w:val="002C183E"/>
    <w:rsid w:val="002C190A"/>
    <w:rsid w:val="002C1FED"/>
    <w:rsid w:val="002C200A"/>
    <w:rsid w:val="002C2058"/>
    <w:rsid w:val="002C27F2"/>
    <w:rsid w:val="002C28E4"/>
    <w:rsid w:val="002C2B29"/>
    <w:rsid w:val="002C2DF5"/>
    <w:rsid w:val="002C2E31"/>
    <w:rsid w:val="002C39FC"/>
    <w:rsid w:val="002C3B01"/>
    <w:rsid w:val="002C3ED9"/>
    <w:rsid w:val="002C4605"/>
    <w:rsid w:val="002C4874"/>
    <w:rsid w:val="002C4A4F"/>
    <w:rsid w:val="002C4B5B"/>
    <w:rsid w:val="002C4C14"/>
    <w:rsid w:val="002C4FF1"/>
    <w:rsid w:val="002C548F"/>
    <w:rsid w:val="002C55D3"/>
    <w:rsid w:val="002C56AB"/>
    <w:rsid w:val="002C5E72"/>
    <w:rsid w:val="002C5EA2"/>
    <w:rsid w:val="002C6020"/>
    <w:rsid w:val="002C6809"/>
    <w:rsid w:val="002C6ADD"/>
    <w:rsid w:val="002C6BD3"/>
    <w:rsid w:val="002C700A"/>
    <w:rsid w:val="002C70DE"/>
    <w:rsid w:val="002C7144"/>
    <w:rsid w:val="002C71FB"/>
    <w:rsid w:val="002C72DE"/>
    <w:rsid w:val="002C7B07"/>
    <w:rsid w:val="002C7C2B"/>
    <w:rsid w:val="002C7D7F"/>
    <w:rsid w:val="002C7FAE"/>
    <w:rsid w:val="002D0B6A"/>
    <w:rsid w:val="002D0BFE"/>
    <w:rsid w:val="002D0C3F"/>
    <w:rsid w:val="002D0E89"/>
    <w:rsid w:val="002D11AC"/>
    <w:rsid w:val="002D152E"/>
    <w:rsid w:val="002D16CC"/>
    <w:rsid w:val="002D1C1F"/>
    <w:rsid w:val="002D2131"/>
    <w:rsid w:val="002D213D"/>
    <w:rsid w:val="002D233F"/>
    <w:rsid w:val="002D25A7"/>
    <w:rsid w:val="002D289F"/>
    <w:rsid w:val="002D2BF7"/>
    <w:rsid w:val="002D2C4D"/>
    <w:rsid w:val="002D2DDE"/>
    <w:rsid w:val="002D2F53"/>
    <w:rsid w:val="002D31EA"/>
    <w:rsid w:val="002D3364"/>
    <w:rsid w:val="002D35CC"/>
    <w:rsid w:val="002D3637"/>
    <w:rsid w:val="002D3826"/>
    <w:rsid w:val="002D3B3F"/>
    <w:rsid w:val="002D3F41"/>
    <w:rsid w:val="002D4007"/>
    <w:rsid w:val="002D4104"/>
    <w:rsid w:val="002D419B"/>
    <w:rsid w:val="002D45E0"/>
    <w:rsid w:val="002D464C"/>
    <w:rsid w:val="002D476D"/>
    <w:rsid w:val="002D49DA"/>
    <w:rsid w:val="002D4A51"/>
    <w:rsid w:val="002D4B84"/>
    <w:rsid w:val="002D4E0C"/>
    <w:rsid w:val="002D5128"/>
    <w:rsid w:val="002D5142"/>
    <w:rsid w:val="002D6A5B"/>
    <w:rsid w:val="002D6B95"/>
    <w:rsid w:val="002D6C26"/>
    <w:rsid w:val="002D787E"/>
    <w:rsid w:val="002D7B11"/>
    <w:rsid w:val="002D7B5E"/>
    <w:rsid w:val="002D7F11"/>
    <w:rsid w:val="002E020A"/>
    <w:rsid w:val="002E035F"/>
    <w:rsid w:val="002E073F"/>
    <w:rsid w:val="002E0792"/>
    <w:rsid w:val="002E0A7E"/>
    <w:rsid w:val="002E0E36"/>
    <w:rsid w:val="002E0EBC"/>
    <w:rsid w:val="002E10F7"/>
    <w:rsid w:val="002E11D8"/>
    <w:rsid w:val="002E1221"/>
    <w:rsid w:val="002E135E"/>
    <w:rsid w:val="002E137C"/>
    <w:rsid w:val="002E1C07"/>
    <w:rsid w:val="002E1E65"/>
    <w:rsid w:val="002E1F54"/>
    <w:rsid w:val="002E21D9"/>
    <w:rsid w:val="002E292D"/>
    <w:rsid w:val="002E2BCF"/>
    <w:rsid w:val="002E2DD2"/>
    <w:rsid w:val="002E3568"/>
    <w:rsid w:val="002E3D63"/>
    <w:rsid w:val="002E3DBB"/>
    <w:rsid w:val="002E3E6A"/>
    <w:rsid w:val="002E3F58"/>
    <w:rsid w:val="002E46A3"/>
    <w:rsid w:val="002E48FF"/>
    <w:rsid w:val="002E4936"/>
    <w:rsid w:val="002E4B27"/>
    <w:rsid w:val="002E4BE3"/>
    <w:rsid w:val="002E4D60"/>
    <w:rsid w:val="002E58FF"/>
    <w:rsid w:val="002E5918"/>
    <w:rsid w:val="002E593B"/>
    <w:rsid w:val="002E5EC0"/>
    <w:rsid w:val="002E5F29"/>
    <w:rsid w:val="002E61AA"/>
    <w:rsid w:val="002E64DC"/>
    <w:rsid w:val="002E6D2B"/>
    <w:rsid w:val="002E774A"/>
    <w:rsid w:val="002E7CF2"/>
    <w:rsid w:val="002E7D03"/>
    <w:rsid w:val="002E7D31"/>
    <w:rsid w:val="002E7D36"/>
    <w:rsid w:val="002E7FA3"/>
    <w:rsid w:val="002F06D8"/>
    <w:rsid w:val="002F0909"/>
    <w:rsid w:val="002F0C92"/>
    <w:rsid w:val="002F0D5A"/>
    <w:rsid w:val="002F0DA4"/>
    <w:rsid w:val="002F0E40"/>
    <w:rsid w:val="002F136B"/>
    <w:rsid w:val="002F145A"/>
    <w:rsid w:val="002F14BF"/>
    <w:rsid w:val="002F17A2"/>
    <w:rsid w:val="002F1892"/>
    <w:rsid w:val="002F1DBC"/>
    <w:rsid w:val="002F23FA"/>
    <w:rsid w:val="002F27F9"/>
    <w:rsid w:val="002F2824"/>
    <w:rsid w:val="002F293C"/>
    <w:rsid w:val="002F2DE3"/>
    <w:rsid w:val="002F3085"/>
    <w:rsid w:val="002F32D2"/>
    <w:rsid w:val="002F3553"/>
    <w:rsid w:val="002F36CF"/>
    <w:rsid w:val="002F3975"/>
    <w:rsid w:val="002F3A49"/>
    <w:rsid w:val="002F3E22"/>
    <w:rsid w:val="002F401C"/>
    <w:rsid w:val="002F40BA"/>
    <w:rsid w:val="002F429A"/>
    <w:rsid w:val="002F459E"/>
    <w:rsid w:val="002F4DE2"/>
    <w:rsid w:val="002F5298"/>
    <w:rsid w:val="002F55D2"/>
    <w:rsid w:val="002F57C5"/>
    <w:rsid w:val="002F5989"/>
    <w:rsid w:val="002F5B1B"/>
    <w:rsid w:val="002F5DB0"/>
    <w:rsid w:val="002F6253"/>
    <w:rsid w:val="002F6281"/>
    <w:rsid w:val="002F6748"/>
    <w:rsid w:val="002F7015"/>
    <w:rsid w:val="002F74C0"/>
    <w:rsid w:val="002F7975"/>
    <w:rsid w:val="002F7C5A"/>
    <w:rsid w:val="002F7E3F"/>
    <w:rsid w:val="003000EC"/>
    <w:rsid w:val="003000F3"/>
    <w:rsid w:val="00300964"/>
    <w:rsid w:val="003009B3"/>
    <w:rsid w:val="00300A69"/>
    <w:rsid w:val="00300A93"/>
    <w:rsid w:val="00300B10"/>
    <w:rsid w:val="00300CCF"/>
    <w:rsid w:val="00300FFB"/>
    <w:rsid w:val="00301000"/>
    <w:rsid w:val="00301226"/>
    <w:rsid w:val="003014DA"/>
    <w:rsid w:val="0030164F"/>
    <w:rsid w:val="003016E6"/>
    <w:rsid w:val="00301794"/>
    <w:rsid w:val="00301930"/>
    <w:rsid w:val="00301981"/>
    <w:rsid w:val="00301A11"/>
    <w:rsid w:val="00301B06"/>
    <w:rsid w:val="00301F3A"/>
    <w:rsid w:val="003023CE"/>
    <w:rsid w:val="00302919"/>
    <w:rsid w:val="00302AE2"/>
    <w:rsid w:val="00302C52"/>
    <w:rsid w:val="00302D9A"/>
    <w:rsid w:val="00303027"/>
    <w:rsid w:val="00303674"/>
    <w:rsid w:val="003039FD"/>
    <w:rsid w:val="00303D3B"/>
    <w:rsid w:val="00303E1A"/>
    <w:rsid w:val="0030427E"/>
    <w:rsid w:val="00304280"/>
    <w:rsid w:val="0030428F"/>
    <w:rsid w:val="00304571"/>
    <w:rsid w:val="003047D2"/>
    <w:rsid w:val="00304D13"/>
    <w:rsid w:val="003052ED"/>
    <w:rsid w:val="0030534F"/>
    <w:rsid w:val="00305424"/>
    <w:rsid w:val="0030545C"/>
    <w:rsid w:val="00305524"/>
    <w:rsid w:val="00305829"/>
    <w:rsid w:val="0030622F"/>
    <w:rsid w:val="003063D8"/>
    <w:rsid w:val="00306984"/>
    <w:rsid w:val="00306A64"/>
    <w:rsid w:val="00306B8C"/>
    <w:rsid w:val="00306E99"/>
    <w:rsid w:val="0030709E"/>
    <w:rsid w:val="003070C1"/>
    <w:rsid w:val="00307190"/>
    <w:rsid w:val="003073B7"/>
    <w:rsid w:val="003078D8"/>
    <w:rsid w:val="00307981"/>
    <w:rsid w:val="00307B0B"/>
    <w:rsid w:val="00307E4B"/>
    <w:rsid w:val="0031038E"/>
    <w:rsid w:val="00310A44"/>
    <w:rsid w:val="00310F0E"/>
    <w:rsid w:val="00311184"/>
    <w:rsid w:val="003111D2"/>
    <w:rsid w:val="0031122F"/>
    <w:rsid w:val="00311299"/>
    <w:rsid w:val="003114B8"/>
    <w:rsid w:val="0031162E"/>
    <w:rsid w:val="003117C1"/>
    <w:rsid w:val="003117E4"/>
    <w:rsid w:val="00311AF7"/>
    <w:rsid w:val="00311DB4"/>
    <w:rsid w:val="00311F0A"/>
    <w:rsid w:val="00311FAA"/>
    <w:rsid w:val="0031295F"/>
    <w:rsid w:val="00312B69"/>
    <w:rsid w:val="00312D2F"/>
    <w:rsid w:val="00312D4F"/>
    <w:rsid w:val="00312D78"/>
    <w:rsid w:val="00313204"/>
    <w:rsid w:val="003133F6"/>
    <w:rsid w:val="0031356B"/>
    <w:rsid w:val="003135A3"/>
    <w:rsid w:val="00313652"/>
    <w:rsid w:val="0031368B"/>
    <w:rsid w:val="003136DA"/>
    <w:rsid w:val="0031375E"/>
    <w:rsid w:val="00313AC0"/>
    <w:rsid w:val="00313E69"/>
    <w:rsid w:val="00313F4E"/>
    <w:rsid w:val="0031400D"/>
    <w:rsid w:val="003140CB"/>
    <w:rsid w:val="003144E1"/>
    <w:rsid w:val="003148C9"/>
    <w:rsid w:val="00314CB4"/>
    <w:rsid w:val="0031502A"/>
    <w:rsid w:val="003151DF"/>
    <w:rsid w:val="00315560"/>
    <w:rsid w:val="003155FB"/>
    <w:rsid w:val="00315673"/>
    <w:rsid w:val="00316277"/>
    <w:rsid w:val="00316402"/>
    <w:rsid w:val="00316C41"/>
    <w:rsid w:val="00316CE8"/>
    <w:rsid w:val="00316D19"/>
    <w:rsid w:val="003178CD"/>
    <w:rsid w:val="00317BA0"/>
    <w:rsid w:val="00317C70"/>
    <w:rsid w:val="00317ED6"/>
    <w:rsid w:val="00320832"/>
    <w:rsid w:val="0032090F"/>
    <w:rsid w:val="00321179"/>
    <w:rsid w:val="003214B8"/>
    <w:rsid w:val="00321D3D"/>
    <w:rsid w:val="00321EDB"/>
    <w:rsid w:val="00322852"/>
    <w:rsid w:val="00322BE8"/>
    <w:rsid w:val="003233A0"/>
    <w:rsid w:val="00323563"/>
    <w:rsid w:val="00323716"/>
    <w:rsid w:val="00323B52"/>
    <w:rsid w:val="00323DD9"/>
    <w:rsid w:val="00323F19"/>
    <w:rsid w:val="00323FC4"/>
    <w:rsid w:val="00324073"/>
    <w:rsid w:val="00324102"/>
    <w:rsid w:val="00324166"/>
    <w:rsid w:val="003241E6"/>
    <w:rsid w:val="00324572"/>
    <w:rsid w:val="00324C6F"/>
    <w:rsid w:val="00324D5E"/>
    <w:rsid w:val="003250BE"/>
    <w:rsid w:val="003251A9"/>
    <w:rsid w:val="003257C8"/>
    <w:rsid w:val="00325906"/>
    <w:rsid w:val="00325AD9"/>
    <w:rsid w:val="00325C9A"/>
    <w:rsid w:val="00325FD4"/>
    <w:rsid w:val="00326151"/>
    <w:rsid w:val="00326411"/>
    <w:rsid w:val="00326492"/>
    <w:rsid w:val="00326BD1"/>
    <w:rsid w:val="00326C75"/>
    <w:rsid w:val="00327209"/>
    <w:rsid w:val="00327472"/>
    <w:rsid w:val="00327829"/>
    <w:rsid w:val="0032798F"/>
    <w:rsid w:val="00327AFA"/>
    <w:rsid w:val="00327C66"/>
    <w:rsid w:val="00327F45"/>
    <w:rsid w:val="003307C2"/>
    <w:rsid w:val="00330D2E"/>
    <w:rsid w:val="00330ED4"/>
    <w:rsid w:val="00331122"/>
    <w:rsid w:val="00331873"/>
    <w:rsid w:val="00331B74"/>
    <w:rsid w:val="00331C5E"/>
    <w:rsid w:val="00331CF3"/>
    <w:rsid w:val="003323EE"/>
    <w:rsid w:val="0033244F"/>
    <w:rsid w:val="00332462"/>
    <w:rsid w:val="003324E8"/>
    <w:rsid w:val="003325B1"/>
    <w:rsid w:val="003329A4"/>
    <w:rsid w:val="00332F3F"/>
    <w:rsid w:val="00333354"/>
    <w:rsid w:val="00333386"/>
    <w:rsid w:val="00333481"/>
    <w:rsid w:val="00333647"/>
    <w:rsid w:val="00333D05"/>
    <w:rsid w:val="00333EC7"/>
    <w:rsid w:val="00334035"/>
    <w:rsid w:val="003345D1"/>
    <w:rsid w:val="00334620"/>
    <w:rsid w:val="00334BBB"/>
    <w:rsid w:val="00334C57"/>
    <w:rsid w:val="00334CE4"/>
    <w:rsid w:val="0033525D"/>
    <w:rsid w:val="00335319"/>
    <w:rsid w:val="0033556E"/>
    <w:rsid w:val="00335662"/>
    <w:rsid w:val="003357E0"/>
    <w:rsid w:val="00335B93"/>
    <w:rsid w:val="00335BB7"/>
    <w:rsid w:val="00335C86"/>
    <w:rsid w:val="00335EE3"/>
    <w:rsid w:val="00335FA0"/>
    <w:rsid w:val="00335FD9"/>
    <w:rsid w:val="003360FE"/>
    <w:rsid w:val="00336372"/>
    <w:rsid w:val="0033650C"/>
    <w:rsid w:val="003366C0"/>
    <w:rsid w:val="00336AC3"/>
    <w:rsid w:val="003377BF"/>
    <w:rsid w:val="00337825"/>
    <w:rsid w:val="00337B59"/>
    <w:rsid w:val="00337D43"/>
    <w:rsid w:val="00337D5C"/>
    <w:rsid w:val="00337F4D"/>
    <w:rsid w:val="003404D2"/>
    <w:rsid w:val="003406D7"/>
    <w:rsid w:val="003407CB"/>
    <w:rsid w:val="00340936"/>
    <w:rsid w:val="00340960"/>
    <w:rsid w:val="00340E5A"/>
    <w:rsid w:val="00340E75"/>
    <w:rsid w:val="00340F89"/>
    <w:rsid w:val="00340FEF"/>
    <w:rsid w:val="003411A0"/>
    <w:rsid w:val="00341307"/>
    <w:rsid w:val="003419CC"/>
    <w:rsid w:val="00341C8B"/>
    <w:rsid w:val="00341EDC"/>
    <w:rsid w:val="00341F08"/>
    <w:rsid w:val="00341FBA"/>
    <w:rsid w:val="00341FD4"/>
    <w:rsid w:val="0034261F"/>
    <w:rsid w:val="00342DD0"/>
    <w:rsid w:val="003432C1"/>
    <w:rsid w:val="00343493"/>
    <w:rsid w:val="00343577"/>
    <w:rsid w:val="00343602"/>
    <w:rsid w:val="003436B4"/>
    <w:rsid w:val="00343F7C"/>
    <w:rsid w:val="00344689"/>
    <w:rsid w:val="0034469C"/>
    <w:rsid w:val="003447BF"/>
    <w:rsid w:val="00344CF9"/>
    <w:rsid w:val="00344D0A"/>
    <w:rsid w:val="00345123"/>
    <w:rsid w:val="0034561D"/>
    <w:rsid w:val="0034594E"/>
    <w:rsid w:val="00345978"/>
    <w:rsid w:val="00345CE0"/>
    <w:rsid w:val="003463D2"/>
    <w:rsid w:val="00346600"/>
    <w:rsid w:val="00346737"/>
    <w:rsid w:val="003467B3"/>
    <w:rsid w:val="0034685D"/>
    <w:rsid w:val="00346CB8"/>
    <w:rsid w:val="00346DED"/>
    <w:rsid w:val="00346F25"/>
    <w:rsid w:val="00347078"/>
    <w:rsid w:val="00347321"/>
    <w:rsid w:val="003475A8"/>
    <w:rsid w:val="00347844"/>
    <w:rsid w:val="003501A9"/>
    <w:rsid w:val="0035030B"/>
    <w:rsid w:val="00350723"/>
    <w:rsid w:val="00350796"/>
    <w:rsid w:val="0035113C"/>
    <w:rsid w:val="0035183D"/>
    <w:rsid w:val="00351846"/>
    <w:rsid w:val="00351C58"/>
    <w:rsid w:val="00351CC3"/>
    <w:rsid w:val="00351F65"/>
    <w:rsid w:val="003526A5"/>
    <w:rsid w:val="003526CF"/>
    <w:rsid w:val="003527ED"/>
    <w:rsid w:val="00352C78"/>
    <w:rsid w:val="00352F2A"/>
    <w:rsid w:val="0035315F"/>
    <w:rsid w:val="0035371F"/>
    <w:rsid w:val="0035376D"/>
    <w:rsid w:val="003542EA"/>
    <w:rsid w:val="003546DB"/>
    <w:rsid w:val="00354D2C"/>
    <w:rsid w:val="00354F42"/>
    <w:rsid w:val="00355151"/>
    <w:rsid w:val="003553EC"/>
    <w:rsid w:val="0035573F"/>
    <w:rsid w:val="003557A3"/>
    <w:rsid w:val="0035591E"/>
    <w:rsid w:val="00355B60"/>
    <w:rsid w:val="00355CAF"/>
    <w:rsid w:val="00355ED9"/>
    <w:rsid w:val="00356427"/>
    <w:rsid w:val="00356495"/>
    <w:rsid w:val="0035679C"/>
    <w:rsid w:val="003567CC"/>
    <w:rsid w:val="00356878"/>
    <w:rsid w:val="00356B15"/>
    <w:rsid w:val="00357210"/>
    <w:rsid w:val="0035796F"/>
    <w:rsid w:val="00357B52"/>
    <w:rsid w:val="00357B53"/>
    <w:rsid w:val="00357CFA"/>
    <w:rsid w:val="00360014"/>
    <w:rsid w:val="003601BE"/>
    <w:rsid w:val="0036034E"/>
    <w:rsid w:val="00360BA5"/>
    <w:rsid w:val="00360E0A"/>
    <w:rsid w:val="00361628"/>
    <w:rsid w:val="003618D8"/>
    <w:rsid w:val="0036193C"/>
    <w:rsid w:val="003619D1"/>
    <w:rsid w:val="00361A97"/>
    <w:rsid w:val="00361E84"/>
    <w:rsid w:val="0036252E"/>
    <w:rsid w:val="00362CC8"/>
    <w:rsid w:val="00362F0B"/>
    <w:rsid w:val="0036348C"/>
    <w:rsid w:val="003636D5"/>
    <w:rsid w:val="003636EB"/>
    <w:rsid w:val="00363D89"/>
    <w:rsid w:val="0036414B"/>
    <w:rsid w:val="0036434F"/>
    <w:rsid w:val="003645C4"/>
    <w:rsid w:val="003646F0"/>
    <w:rsid w:val="00364872"/>
    <w:rsid w:val="0036497B"/>
    <w:rsid w:val="00364A8D"/>
    <w:rsid w:val="00364A99"/>
    <w:rsid w:val="00364AB7"/>
    <w:rsid w:val="00364CB2"/>
    <w:rsid w:val="00364D66"/>
    <w:rsid w:val="00364E75"/>
    <w:rsid w:val="00364F1C"/>
    <w:rsid w:val="00364FE7"/>
    <w:rsid w:val="0036531D"/>
    <w:rsid w:val="00365697"/>
    <w:rsid w:val="00365B6D"/>
    <w:rsid w:val="00365F3F"/>
    <w:rsid w:val="00366626"/>
    <w:rsid w:val="0036670A"/>
    <w:rsid w:val="00366860"/>
    <w:rsid w:val="00366899"/>
    <w:rsid w:val="00366B1A"/>
    <w:rsid w:val="00366CE3"/>
    <w:rsid w:val="00366D4C"/>
    <w:rsid w:val="00366FCE"/>
    <w:rsid w:val="00367270"/>
    <w:rsid w:val="003673F1"/>
    <w:rsid w:val="00367551"/>
    <w:rsid w:val="00367590"/>
    <w:rsid w:val="00367617"/>
    <w:rsid w:val="00367DFF"/>
    <w:rsid w:val="00370381"/>
    <w:rsid w:val="003704D0"/>
    <w:rsid w:val="003705E5"/>
    <w:rsid w:val="00370DA9"/>
    <w:rsid w:val="00371542"/>
    <w:rsid w:val="003718A9"/>
    <w:rsid w:val="003718B2"/>
    <w:rsid w:val="003719B5"/>
    <w:rsid w:val="00371DE7"/>
    <w:rsid w:val="003720E1"/>
    <w:rsid w:val="0037222A"/>
    <w:rsid w:val="003735CC"/>
    <w:rsid w:val="00373796"/>
    <w:rsid w:val="00373A76"/>
    <w:rsid w:val="00373C66"/>
    <w:rsid w:val="00374262"/>
    <w:rsid w:val="0037435E"/>
    <w:rsid w:val="003743E7"/>
    <w:rsid w:val="0037467A"/>
    <w:rsid w:val="003747E7"/>
    <w:rsid w:val="00374894"/>
    <w:rsid w:val="00374AE9"/>
    <w:rsid w:val="00374B53"/>
    <w:rsid w:val="00375017"/>
    <w:rsid w:val="003750EE"/>
    <w:rsid w:val="0037516B"/>
    <w:rsid w:val="00375507"/>
    <w:rsid w:val="00375755"/>
    <w:rsid w:val="0037600A"/>
    <w:rsid w:val="003769BF"/>
    <w:rsid w:val="0037788D"/>
    <w:rsid w:val="00377A63"/>
    <w:rsid w:val="00377B54"/>
    <w:rsid w:val="00377C0E"/>
    <w:rsid w:val="00380212"/>
    <w:rsid w:val="0038036A"/>
    <w:rsid w:val="003804E9"/>
    <w:rsid w:val="00380553"/>
    <w:rsid w:val="00380777"/>
    <w:rsid w:val="00380C24"/>
    <w:rsid w:val="003816CE"/>
    <w:rsid w:val="0038195F"/>
    <w:rsid w:val="00381A22"/>
    <w:rsid w:val="00381F3F"/>
    <w:rsid w:val="00381F53"/>
    <w:rsid w:val="003823AB"/>
    <w:rsid w:val="003825AE"/>
    <w:rsid w:val="00382C25"/>
    <w:rsid w:val="00382F21"/>
    <w:rsid w:val="00383326"/>
    <w:rsid w:val="0038435A"/>
    <w:rsid w:val="00384690"/>
    <w:rsid w:val="00384AE0"/>
    <w:rsid w:val="00384BF4"/>
    <w:rsid w:val="00384D23"/>
    <w:rsid w:val="0038523E"/>
    <w:rsid w:val="003854A5"/>
    <w:rsid w:val="00386492"/>
    <w:rsid w:val="0038650F"/>
    <w:rsid w:val="00386539"/>
    <w:rsid w:val="00386AFC"/>
    <w:rsid w:val="00386B1F"/>
    <w:rsid w:val="00386FA2"/>
    <w:rsid w:val="00387ECB"/>
    <w:rsid w:val="00387FD0"/>
    <w:rsid w:val="003901FF"/>
    <w:rsid w:val="00390751"/>
    <w:rsid w:val="003908DC"/>
    <w:rsid w:val="0039098C"/>
    <w:rsid w:val="003909C5"/>
    <w:rsid w:val="00390A33"/>
    <w:rsid w:val="00390EC4"/>
    <w:rsid w:val="0039110A"/>
    <w:rsid w:val="0039112A"/>
    <w:rsid w:val="003911B9"/>
    <w:rsid w:val="0039124C"/>
    <w:rsid w:val="003918A7"/>
    <w:rsid w:val="00391966"/>
    <w:rsid w:val="0039225A"/>
    <w:rsid w:val="00392424"/>
    <w:rsid w:val="00392546"/>
    <w:rsid w:val="00392AB0"/>
    <w:rsid w:val="003933CD"/>
    <w:rsid w:val="00393432"/>
    <w:rsid w:val="00393A55"/>
    <w:rsid w:val="00394264"/>
    <w:rsid w:val="00394276"/>
    <w:rsid w:val="00394A86"/>
    <w:rsid w:val="00394D19"/>
    <w:rsid w:val="00394F83"/>
    <w:rsid w:val="00395296"/>
    <w:rsid w:val="003954B5"/>
    <w:rsid w:val="003954E1"/>
    <w:rsid w:val="00395556"/>
    <w:rsid w:val="003956E0"/>
    <w:rsid w:val="00395884"/>
    <w:rsid w:val="00395CAB"/>
    <w:rsid w:val="00395D20"/>
    <w:rsid w:val="00395E05"/>
    <w:rsid w:val="00395EE3"/>
    <w:rsid w:val="003961E8"/>
    <w:rsid w:val="0039645E"/>
    <w:rsid w:val="003967BC"/>
    <w:rsid w:val="003969C0"/>
    <w:rsid w:val="00396A0E"/>
    <w:rsid w:val="00396DD9"/>
    <w:rsid w:val="00397307"/>
    <w:rsid w:val="0039751C"/>
    <w:rsid w:val="00397686"/>
    <w:rsid w:val="0039780C"/>
    <w:rsid w:val="0039780F"/>
    <w:rsid w:val="00397E94"/>
    <w:rsid w:val="00397ED7"/>
    <w:rsid w:val="003A005C"/>
    <w:rsid w:val="003A033C"/>
    <w:rsid w:val="003A0B7F"/>
    <w:rsid w:val="003A0E6B"/>
    <w:rsid w:val="003A0EF6"/>
    <w:rsid w:val="003A0FCE"/>
    <w:rsid w:val="003A1326"/>
    <w:rsid w:val="003A1505"/>
    <w:rsid w:val="003A15EB"/>
    <w:rsid w:val="003A1F0F"/>
    <w:rsid w:val="003A24C8"/>
    <w:rsid w:val="003A25D4"/>
    <w:rsid w:val="003A2A45"/>
    <w:rsid w:val="003A2D13"/>
    <w:rsid w:val="003A2E52"/>
    <w:rsid w:val="003A2FFA"/>
    <w:rsid w:val="003A30D8"/>
    <w:rsid w:val="003A3302"/>
    <w:rsid w:val="003A3421"/>
    <w:rsid w:val="003A3A74"/>
    <w:rsid w:val="003A3B0C"/>
    <w:rsid w:val="003A3C1B"/>
    <w:rsid w:val="003A3E9D"/>
    <w:rsid w:val="003A3F0D"/>
    <w:rsid w:val="003A402E"/>
    <w:rsid w:val="003A406F"/>
    <w:rsid w:val="003A425C"/>
    <w:rsid w:val="003A4372"/>
    <w:rsid w:val="003A4475"/>
    <w:rsid w:val="003A4663"/>
    <w:rsid w:val="003A4690"/>
    <w:rsid w:val="003A486F"/>
    <w:rsid w:val="003A4C89"/>
    <w:rsid w:val="003A4DDE"/>
    <w:rsid w:val="003A4E4E"/>
    <w:rsid w:val="003A5042"/>
    <w:rsid w:val="003A5081"/>
    <w:rsid w:val="003A525F"/>
    <w:rsid w:val="003A53BF"/>
    <w:rsid w:val="003A55D5"/>
    <w:rsid w:val="003A5843"/>
    <w:rsid w:val="003A61F2"/>
    <w:rsid w:val="003A6217"/>
    <w:rsid w:val="003A6464"/>
    <w:rsid w:val="003A64A1"/>
    <w:rsid w:val="003A67DC"/>
    <w:rsid w:val="003A6B6D"/>
    <w:rsid w:val="003A6C7A"/>
    <w:rsid w:val="003A6DEA"/>
    <w:rsid w:val="003A6F23"/>
    <w:rsid w:val="003A706E"/>
    <w:rsid w:val="003A70A3"/>
    <w:rsid w:val="003A713A"/>
    <w:rsid w:val="003A722F"/>
    <w:rsid w:val="003A72C6"/>
    <w:rsid w:val="003A72FA"/>
    <w:rsid w:val="003B0051"/>
    <w:rsid w:val="003B0955"/>
    <w:rsid w:val="003B0A33"/>
    <w:rsid w:val="003B0D30"/>
    <w:rsid w:val="003B0D52"/>
    <w:rsid w:val="003B11C6"/>
    <w:rsid w:val="003B14CE"/>
    <w:rsid w:val="003B164C"/>
    <w:rsid w:val="003B1770"/>
    <w:rsid w:val="003B1936"/>
    <w:rsid w:val="003B20A4"/>
    <w:rsid w:val="003B2663"/>
    <w:rsid w:val="003B2FB6"/>
    <w:rsid w:val="003B3141"/>
    <w:rsid w:val="003B3309"/>
    <w:rsid w:val="003B36B1"/>
    <w:rsid w:val="003B37A7"/>
    <w:rsid w:val="003B37E6"/>
    <w:rsid w:val="003B38DB"/>
    <w:rsid w:val="003B3BAE"/>
    <w:rsid w:val="003B3F32"/>
    <w:rsid w:val="003B45E8"/>
    <w:rsid w:val="003B46D0"/>
    <w:rsid w:val="003B492F"/>
    <w:rsid w:val="003B4D9D"/>
    <w:rsid w:val="003B4ED1"/>
    <w:rsid w:val="003B5194"/>
    <w:rsid w:val="003B5621"/>
    <w:rsid w:val="003B5985"/>
    <w:rsid w:val="003B5B58"/>
    <w:rsid w:val="003B62BF"/>
    <w:rsid w:val="003B64CD"/>
    <w:rsid w:val="003B6613"/>
    <w:rsid w:val="003B6845"/>
    <w:rsid w:val="003B6C30"/>
    <w:rsid w:val="003B6DD9"/>
    <w:rsid w:val="003B72BD"/>
    <w:rsid w:val="003B76AD"/>
    <w:rsid w:val="003B7785"/>
    <w:rsid w:val="003B78A2"/>
    <w:rsid w:val="003B78A4"/>
    <w:rsid w:val="003B7BF1"/>
    <w:rsid w:val="003B7DE7"/>
    <w:rsid w:val="003C0409"/>
    <w:rsid w:val="003C0A35"/>
    <w:rsid w:val="003C0B35"/>
    <w:rsid w:val="003C0C96"/>
    <w:rsid w:val="003C1099"/>
    <w:rsid w:val="003C1220"/>
    <w:rsid w:val="003C13E8"/>
    <w:rsid w:val="003C14B8"/>
    <w:rsid w:val="003C1A4F"/>
    <w:rsid w:val="003C1AE5"/>
    <w:rsid w:val="003C1C53"/>
    <w:rsid w:val="003C1DC9"/>
    <w:rsid w:val="003C1F13"/>
    <w:rsid w:val="003C1FBB"/>
    <w:rsid w:val="003C224F"/>
    <w:rsid w:val="003C240B"/>
    <w:rsid w:val="003C2855"/>
    <w:rsid w:val="003C28FC"/>
    <w:rsid w:val="003C2A8D"/>
    <w:rsid w:val="003C2D17"/>
    <w:rsid w:val="003C3398"/>
    <w:rsid w:val="003C35B8"/>
    <w:rsid w:val="003C3622"/>
    <w:rsid w:val="003C36ED"/>
    <w:rsid w:val="003C37E1"/>
    <w:rsid w:val="003C3D2E"/>
    <w:rsid w:val="003C41D2"/>
    <w:rsid w:val="003C4607"/>
    <w:rsid w:val="003C4C12"/>
    <w:rsid w:val="003C5444"/>
    <w:rsid w:val="003C56FC"/>
    <w:rsid w:val="003C5827"/>
    <w:rsid w:val="003C5D1D"/>
    <w:rsid w:val="003C5D4F"/>
    <w:rsid w:val="003C5E1E"/>
    <w:rsid w:val="003C6336"/>
    <w:rsid w:val="003C6D47"/>
    <w:rsid w:val="003C6DE5"/>
    <w:rsid w:val="003C6FB2"/>
    <w:rsid w:val="003C737D"/>
    <w:rsid w:val="003C7AA6"/>
    <w:rsid w:val="003C7C2A"/>
    <w:rsid w:val="003C7C9C"/>
    <w:rsid w:val="003C7CBD"/>
    <w:rsid w:val="003D050D"/>
    <w:rsid w:val="003D051D"/>
    <w:rsid w:val="003D0877"/>
    <w:rsid w:val="003D0BEE"/>
    <w:rsid w:val="003D0F0D"/>
    <w:rsid w:val="003D1594"/>
    <w:rsid w:val="003D15F4"/>
    <w:rsid w:val="003D1655"/>
    <w:rsid w:val="003D175D"/>
    <w:rsid w:val="003D19C8"/>
    <w:rsid w:val="003D1AAE"/>
    <w:rsid w:val="003D1E60"/>
    <w:rsid w:val="003D219B"/>
    <w:rsid w:val="003D2705"/>
    <w:rsid w:val="003D27CC"/>
    <w:rsid w:val="003D28F0"/>
    <w:rsid w:val="003D2F43"/>
    <w:rsid w:val="003D2FD3"/>
    <w:rsid w:val="003D312C"/>
    <w:rsid w:val="003D3520"/>
    <w:rsid w:val="003D3587"/>
    <w:rsid w:val="003D3631"/>
    <w:rsid w:val="003D3701"/>
    <w:rsid w:val="003D375E"/>
    <w:rsid w:val="003D3A89"/>
    <w:rsid w:val="003D3C93"/>
    <w:rsid w:val="003D3CFA"/>
    <w:rsid w:val="003D3FC3"/>
    <w:rsid w:val="003D4287"/>
    <w:rsid w:val="003D4488"/>
    <w:rsid w:val="003D4984"/>
    <w:rsid w:val="003D4AEC"/>
    <w:rsid w:val="003D4B11"/>
    <w:rsid w:val="003D4BFC"/>
    <w:rsid w:val="003D4FA4"/>
    <w:rsid w:val="003D4FDA"/>
    <w:rsid w:val="003D52A1"/>
    <w:rsid w:val="003D5373"/>
    <w:rsid w:val="003D5484"/>
    <w:rsid w:val="003D5497"/>
    <w:rsid w:val="003D54CC"/>
    <w:rsid w:val="003D561C"/>
    <w:rsid w:val="003D59D2"/>
    <w:rsid w:val="003D5B1D"/>
    <w:rsid w:val="003D5C52"/>
    <w:rsid w:val="003D5C8E"/>
    <w:rsid w:val="003D60DF"/>
    <w:rsid w:val="003D615B"/>
    <w:rsid w:val="003D62D2"/>
    <w:rsid w:val="003D7037"/>
    <w:rsid w:val="003D7047"/>
    <w:rsid w:val="003D7226"/>
    <w:rsid w:val="003D7280"/>
    <w:rsid w:val="003D758A"/>
    <w:rsid w:val="003D773A"/>
    <w:rsid w:val="003DA0C6"/>
    <w:rsid w:val="003E00F5"/>
    <w:rsid w:val="003E0162"/>
    <w:rsid w:val="003E0294"/>
    <w:rsid w:val="003E051C"/>
    <w:rsid w:val="003E06E0"/>
    <w:rsid w:val="003E0943"/>
    <w:rsid w:val="003E0D5D"/>
    <w:rsid w:val="003E1071"/>
    <w:rsid w:val="003E118D"/>
    <w:rsid w:val="003E12A0"/>
    <w:rsid w:val="003E173E"/>
    <w:rsid w:val="003E1BD4"/>
    <w:rsid w:val="003E2042"/>
    <w:rsid w:val="003E20C5"/>
    <w:rsid w:val="003E2E18"/>
    <w:rsid w:val="003E3126"/>
    <w:rsid w:val="003E35F8"/>
    <w:rsid w:val="003E3914"/>
    <w:rsid w:val="003E3ABE"/>
    <w:rsid w:val="003E3C8F"/>
    <w:rsid w:val="003E3D14"/>
    <w:rsid w:val="003E3E37"/>
    <w:rsid w:val="003E3EAC"/>
    <w:rsid w:val="003E40C2"/>
    <w:rsid w:val="003E426C"/>
    <w:rsid w:val="003E44E0"/>
    <w:rsid w:val="003E4962"/>
    <w:rsid w:val="003E4AC4"/>
    <w:rsid w:val="003E5349"/>
    <w:rsid w:val="003E54AF"/>
    <w:rsid w:val="003E54B0"/>
    <w:rsid w:val="003E5520"/>
    <w:rsid w:val="003E56FF"/>
    <w:rsid w:val="003E6090"/>
    <w:rsid w:val="003E6A55"/>
    <w:rsid w:val="003E6B6F"/>
    <w:rsid w:val="003E6E6B"/>
    <w:rsid w:val="003E6EDE"/>
    <w:rsid w:val="003E740A"/>
    <w:rsid w:val="003E74F3"/>
    <w:rsid w:val="003E7B9A"/>
    <w:rsid w:val="003E7C1E"/>
    <w:rsid w:val="003E7FA0"/>
    <w:rsid w:val="003E7FC3"/>
    <w:rsid w:val="003F0282"/>
    <w:rsid w:val="003F09EB"/>
    <w:rsid w:val="003F0B31"/>
    <w:rsid w:val="003F0BA0"/>
    <w:rsid w:val="003F0FE6"/>
    <w:rsid w:val="003F1222"/>
    <w:rsid w:val="003F1947"/>
    <w:rsid w:val="003F1B22"/>
    <w:rsid w:val="003F2175"/>
    <w:rsid w:val="003F2679"/>
    <w:rsid w:val="003F27C8"/>
    <w:rsid w:val="003F2AC0"/>
    <w:rsid w:val="003F2E19"/>
    <w:rsid w:val="003F2FC9"/>
    <w:rsid w:val="003F340A"/>
    <w:rsid w:val="003F3666"/>
    <w:rsid w:val="003F38C3"/>
    <w:rsid w:val="003F3F09"/>
    <w:rsid w:val="003F405B"/>
    <w:rsid w:val="003F48C9"/>
    <w:rsid w:val="003F49DE"/>
    <w:rsid w:val="003F4D14"/>
    <w:rsid w:val="003F4F0E"/>
    <w:rsid w:val="003F5AAC"/>
    <w:rsid w:val="003F5C1D"/>
    <w:rsid w:val="003F5F5E"/>
    <w:rsid w:val="003F6307"/>
    <w:rsid w:val="003F6457"/>
    <w:rsid w:val="003F68F9"/>
    <w:rsid w:val="003F6C53"/>
    <w:rsid w:val="003F732C"/>
    <w:rsid w:val="003F75FA"/>
    <w:rsid w:val="003F789B"/>
    <w:rsid w:val="003F7A74"/>
    <w:rsid w:val="003F7C14"/>
    <w:rsid w:val="003F7C95"/>
    <w:rsid w:val="003F7D4E"/>
    <w:rsid w:val="003F7E1E"/>
    <w:rsid w:val="004000E2"/>
    <w:rsid w:val="00400291"/>
    <w:rsid w:val="00400313"/>
    <w:rsid w:val="004005A0"/>
    <w:rsid w:val="004005C3"/>
    <w:rsid w:val="00400D23"/>
    <w:rsid w:val="00400D42"/>
    <w:rsid w:val="00400E35"/>
    <w:rsid w:val="00401428"/>
    <w:rsid w:val="0040153F"/>
    <w:rsid w:val="0040160D"/>
    <w:rsid w:val="00401AF4"/>
    <w:rsid w:val="00401B38"/>
    <w:rsid w:val="00401F42"/>
    <w:rsid w:val="00402115"/>
    <w:rsid w:val="00402459"/>
    <w:rsid w:val="004024E6"/>
    <w:rsid w:val="004026AA"/>
    <w:rsid w:val="00402B9A"/>
    <w:rsid w:val="00402C7C"/>
    <w:rsid w:val="00402E43"/>
    <w:rsid w:val="004032A9"/>
    <w:rsid w:val="004034E5"/>
    <w:rsid w:val="004035BE"/>
    <w:rsid w:val="00403702"/>
    <w:rsid w:val="0040376A"/>
    <w:rsid w:val="004037CD"/>
    <w:rsid w:val="00403DA5"/>
    <w:rsid w:val="00403DD8"/>
    <w:rsid w:val="00403F6F"/>
    <w:rsid w:val="004041BE"/>
    <w:rsid w:val="004041F1"/>
    <w:rsid w:val="0040433C"/>
    <w:rsid w:val="004043ED"/>
    <w:rsid w:val="004048FD"/>
    <w:rsid w:val="00404AC9"/>
    <w:rsid w:val="00404C5F"/>
    <w:rsid w:val="00404CEE"/>
    <w:rsid w:val="00404D3A"/>
    <w:rsid w:val="00404DB4"/>
    <w:rsid w:val="004051F9"/>
    <w:rsid w:val="004053C0"/>
    <w:rsid w:val="0040571E"/>
    <w:rsid w:val="0040584A"/>
    <w:rsid w:val="004058AA"/>
    <w:rsid w:val="004059D1"/>
    <w:rsid w:val="00405B7A"/>
    <w:rsid w:val="00406070"/>
    <w:rsid w:val="004061B4"/>
    <w:rsid w:val="004067D2"/>
    <w:rsid w:val="00406A2E"/>
    <w:rsid w:val="00406E45"/>
    <w:rsid w:val="0040781B"/>
    <w:rsid w:val="00407D32"/>
    <w:rsid w:val="004103EF"/>
    <w:rsid w:val="00410857"/>
    <w:rsid w:val="00410A5B"/>
    <w:rsid w:val="00410DA9"/>
    <w:rsid w:val="004111CB"/>
    <w:rsid w:val="004116D9"/>
    <w:rsid w:val="00411718"/>
    <w:rsid w:val="0041199B"/>
    <w:rsid w:val="00411A2B"/>
    <w:rsid w:val="00411D65"/>
    <w:rsid w:val="004124D1"/>
    <w:rsid w:val="00412800"/>
    <w:rsid w:val="004128CB"/>
    <w:rsid w:val="004129C5"/>
    <w:rsid w:val="00412BA8"/>
    <w:rsid w:val="00412E57"/>
    <w:rsid w:val="0041316D"/>
    <w:rsid w:val="004133D1"/>
    <w:rsid w:val="0041394D"/>
    <w:rsid w:val="004139BC"/>
    <w:rsid w:val="00413BD1"/>
    <w:rsid w:val="00413C3A"/>
    <w:rsid w:val="00413F09"/>
    <w:rsid w:val="00414293"/>
    <w:rsid w:val="00414E53"/>
    <w:rsid w:val="00415170"/>
    <w:rsid w:val="00415182"/>
    <w:rsid w:val="004154B7"/>
    <w:rsid w:val="00415850"/>
    <w:rsid w:val="00415DC4"/>
    <w:rsid w:val="00415EF4"/>
    <w:rsid w:val="00415F0A"/>
    <w:rsid w:val="00415F6A"/>
    <w:rsid w:val="0041621B"/>
    <w:rsid w:val="00416301"/>
    <w:rsid w:val="00416424"/>
    <w:rsid w:val="00416441"/>
    <w:rsid w:val="004164BD"/>
    <w:rsid w:val="00416C08"/>
    <w:rsid w:val="00416CE8"/>
    <w:rsid w:val="00416E35"/>
    <w:rsid w:val="00416E46"/>
    <w:rsid w:val="00416EBD"/>
    <w:rsid w:val="004177C3"/>
    <w:rsid w:val="00417C34"/>
    <w:rsid w:val="00417FD0"/>
    <w:rsid w:val="00420055"/>
    <w:rsid w:val="004200B7"/>
    <w:rsid w:val="00420115"/>
    <w:rsid w:val="00420247"/>
    <w:rsid w:val="0042099D"/>
    <w:rsid w:val="0042134A"/>
    <w:rsid w:val="00421E9E"/>
    <w:rsid w:val="004220A4"/>
    <w:rsid w:val="004221C8"/>
    <w:rsid w:val="00422620"/>
    <w:rsid w:val="0042324B"/>
    <w:rsid w:val="004232CA"/>
    <w:rsid w:val="00423FB8"/>
    <w:rsid w:val="00424A4F"/>
    <w:rsid w:val="00424F36"/>
    <w:rsid w:val="00425217"/>
    <w:rsid w:val="0042529C"/>
    <w:rsid w:val="00425306"/>
    <w:rsid w:val="00425618"/>
    <w:rsid w:val="004256EA"/>
    <w:rsid w:val="004259A2"/>
    <w:rsid w:val="00425ECF"/>
    <w:rsid w:val="00425F66"/>
    <w:rsid w:val="0042631B"/>
    <w:rsid w:val="004264A3"/>
    <w:rsid w:val="00426B53"/>
    <w:rsid w:val="00426CFD"/>
    <w:rsid w:val="00427010"/>
    <w:rsid w:val="00430138"/>
    <w:rsid w:val="00430190"/>
    <w:rsid w:val="00430266"/>
    <w:rsid w:val="004306F5"/>
    <w:rsid w:val="004308C9"/>
    <w:rsid w:val="0043094C"/>
    <w:rsid w:val="00430E41"/>
    <w:rsid w:val="00430F9E"/>
    <w:rsid w:val="00431044"/>
    <w:rsid w:val="00431184"/>
    <w:rsid w:val="00431643"/>
    <w:rsid w:val="00431899"/>
    <w:rsid w:val="00431EDE"/>
    <w:rsid w:val="00432090"/>
    <w:rsid w:val="0043261D"/>
    <w:rsid w:val="0043269A"/>
    <w:rsid w:val="004326A1"/>
    <w:rsid w:val="00432733"/>
    <w:rsid w:val="00432D41"/>
    <w:rsid w:val="00432E7C"/>
    <w:rsid w:val="00432F77"/>
    <w:rsid w:val="00433046"/>
    <w:rsid w:val="00433176"/>
    <w:rsid w:val="004334F8"/>
    <w:rsid w:val="00433CD4"/>
    <w:rsid w:val="00433DF6"/>
    <w:rsid w:val="00433F23"/>
    <w:rsid w:val="00433F50"/>
    <w:rsid w:val="00434065"/>
    <w:rsid w:val="00434338"/>
    <w:rsid w:val="00434AC8"/>
    <w:rsid w:val="00434DDA"/>
    <w:rsid w:val="00434DDE"/>
    <w:rsid w:val="00434E7A"/>
    <w:rsid w:val="004352D5"/>
    <w:rsid w:val="00435F78"/>
    <w:rsid w:val="00435F80"/>
    <w:rsid w:val="00436202"/>
    <w:rsid w:val="00436343"/>
    <w:rsid w:val="00436C5D"/>
    <w:rsid w:val="00436DFA"/>
    <w:rsid w:val="00436F0E"/>
    <w:rsid w:val="00437154"/>
    <w:rsid w:val="004372DF"/>
    <w:rsid w:val="00437614"/>
    <w:rsid w:val="00437CC6"/>
    <w:rsid w:val="00437D49"/>
    <w:rsid w:val="00437EC4"/>
    <w:rsid w:val="0044038D"/>
    <w:rsid w:val="00440650"/>
    <w:rsid w:val="00440AB5"/>
    <w:rsid w:val="00440B61"/>
    <w:rsid w:val="00440BC9"/>
    <w:rsid w:val="0044122E"/>
    <w:rsid w:val="004412DA"/>
    <w:rsid w:val="0044141E"/>
    <w:rsid w:val="004415B2"/>
    <w:rsid w:val="004418BB"/>
    <w:rsid w:val="00441A51"/>
    <w:rsid w:val="00441A55"/>
    <w:rsid w:val="00441B2B"/>
    <w:rsid w:val="00441D79"/>
    <w:rsid w:val="00441E26"/>
    <w:rsid w:val="00441FCA"/>
    <w:rsid w:val="0044234B"/>
    <w:rsid w:val="004423D4"/>
    <w:rsid w:val="00442BC1"/>
    <w:rsid w:val="00442DAA"/>
    <w:rsid w:val="004432B9"/>
    <w:rsid w:val="0044349E"/>
    <w:rsid w:val="00443590"/>
    <w:rsid w:val="0044359B"/>
    <w:rsid w:val="0044362B"/>
    <w:rsid w:val="00443CF4"/>
    <w:rsid w:val="00443D9B"/>
    <w:rsid w:val="00443F84"/>
    <w:rsid w:val="00444181"/>
    <w:rsid w:val="0044440C"/>
    <w:rsid w:val="004446D8"/>
    <w:rsid w:val="00444843"/>
    <w:rsid w:val="00444A48"/>
    <w:rsid w:val="00444AFF"/>
    <w:rsid w:val="00444B2D"/>
    <w:rsid w:val="00444B74"/>
    <w:rsid w:val="00444BE2"/>
    <w:rsid w:val="0044520E"/>
    <w:rsid w:val="004453F5"/>
    <w:rsid w:val="00445561"/>
    <w:rsid w:val="0044601C"/>
    <w:rsid w:val="004464EB"/>
    <w:rsid w:val="0044667E"/>
    <w:rsid w:val="004466AF"/>
    <w:rsid w:val="00446990"/>
    <w:rsid w:val="00446A5B"/>
    <w:rsid w:val="00446B57"/>
    <w:rsid w:val="00447052"/>
    <w:rsid w:val="0044706E"/>
    <w:rsid w:val="004475A5"/>
    <w:rsid w:val="00447B9C"/>
    <w:rsid w:val="00447CDD"/>
    <w:rsid w:val="00447ECD"/>
    <w:rsid w:val="00447F68"/>
    <w:rsid w:val="0045007E"/>
    <w:rsid w:val="00450406"/>
    <w:rsid w:val="0045044F"/>
    <w:rsid w:val="004504B2"/>
    <w:rsid w:val="00450746"/>
    <w:rsid w:val="004508D6"/>
    <w:rsid w:val="00450C23"/>
    <w:rsid w:val="00450CB0"/>
    <w:rsid w:val="00450CC3"/>
    <w:rsid w:val="00450CCA"/>
    <w:rsid w:val="00451094"/>
    <w:rsid w:val="0045119D"/>
    <w:rsid w:val="004516E2"/>
    <w:rsid w:val="00451A92"/>
    <w:rsid w:val="00451C72"/>
    <w:rsid w:val="00451F69"/>
    <w:rsid w:val="00452041"/>
    <w:rsid w:val="004525F5"/>
    <w:rsid w:val="0045285A"/>
    <w:rsid w:val="00452C24"/>
    <w:rsid w:val="00453093"/>
    <w:rsid w:val="00453370"/>
    <w:rsid w:val="0045340A"/>
    <w:rsid w:val="004540C1"/>
    <w:rsid w:val="0045424D"/>
    <w:rsid w:val="004543C9"/>
    <w:rsid w:val="0045459A"/>
    <w:rsid w:val="004545DE"/>
    <w:rsid w:val="0045469E"/>
    <w:rsid w:val="004548E1"/>
    <w:rsid w:val="00454A9A"/>
    <w:rsid w:val="00454D15"/>
    <w:rsid w:val="00454F88"/>
    <w:rsid w:val="004550E7"/>
    <w:rsid w:val="00455172"/>
    <w:rsid w:val="004552EA"/>
    <w:rsid w:val="004555F3"/>
    <w:rsid w:val="00455CC8"/>
    <w:rsid w:val="00455E07"/>
    <w:rsid w:val="00455ED6"/>
    <w:rsid w:val="00455F2A"/>
    <w:rsid w:val="0045605E"/>
    <w:rsid w:val="0045627B"/>
    <w:rsid w:val="00456357"/>
    <w:rsid w:val="0045890A"/>
    <w:rsid w:val="0046020D"/>
    <w:rsid w:val="00460334"/>
    <w:rsid w:val="004603D4"/>
    <w:rsid w:val="00460794"/>
    <w:rsid w:val="00460905"/>
    <w:rsid w:val="00460960"/>
    <w:rsid w:val="00460A50"/>
    <w:rsid w:val="00460E57"/>
    <w:rsid w:val="00461063"/>
    <w:rsid w:val="004610C8"/>
    <w:rsid w:val="00461167"/>
    <w:rsid w:val="00461533"/>
    <w:rsid w:val="00461A36"/>
    <w:rsid w:val="00461A72"/>
    <w:rsid w:val="00462308"/>
    <w:rsid w:val="004623C3"/>
    <w:rsid w:val="004625E2"/>
    <w:rsid w:val="00462D19"/>
    <w:rsid w:val="00462E0D"/>
    <w:rsid w:val="004637EB"/>
    <w:rsid w:val="00463A51"/>
    <w:rsid w:val="00463F68"/>
    <w:rsid w:val="00463FA5"/>
    <w:rsid w:val="00464073"/>
    <w:rsid w:val="00464719"/>
    <w:rsid w:val="0046479E"/>
    <w:rsid w:val="00464D30"/>
    <w:rsid w:val="00465135"/>
    <w:rsid w:val="004655F0"/>
    <w:rsid w:val="00465E01"/>
    <w:rsid w:val="0046665F"/>
    <w:rsid w:val="00466789"/>
    <w:rsid w:val="00466C36"/>
    <w:rsid w:val="00466C49"/>
    <w:rsid w:val="00466D15"/>
    <w:rsid w:val="004670E1"/>
    <w:rsid w:val="00467A0D"/>
    <w:rsid w:val="00467B1B"/>
    <w:rsid w:val="00467D62"/>
    <w:rsid w:val="00467FD3"/>
    <w:rsid w:val="00470021"/>
    <w:rsid w:val="004703DC"/>
    <w:rsid w:val="00470475"/>
    <w:rsid w:val="004709D1"/>
    <w:rsid w:val="00471493"/>
    <w:rsid w:val="004716E2"/>
    <w:rsid w:val="00471799"/>
    <w:rsid w:val="00471815"/>
    <w:rsid w:val="00471A04"/>
    <w:rsid w:val="00471AB3"/>
    <w:rsid w:val="00471BBF"/>
    <w:rsid w:val="00471D71"/>
    <w:rsid w:val="00471E12"/>
    <w:rsid w:val="00471EB0"/>
    <w:rsid w:val="0047218B"/>
    <w:rsid w:val="00472362"/>
    <w:rsid w:val="004724F9"/>
    <w:rsid w:val="004725DE"/>
    <w:rsid w:val="00472642"/>
    <w:rsid w:val="00472A46"/>
    <w:rsid w:val="00473065"/>
    <w:rsid w:val="004730F3"/>
    <w:rsid w:val="004734FC"/>
    <w:rsid w:val="00473934"/>
    <w:rsid w:val="00473B11"/>
    <w:rsid w:val="00474045"/>
    <w:rsid w:val="0047452F"/>
    <w:rsid w:val="00474553"/>
    <w:rsid w:val="004748E0"/>
    <w:rsid w:val="004749C1"/>
    <w:rsid w:val="00474A09"/>
    <w:rsid w:val="00474BE7"/>
    <w:rsid w:val="00474D13"/>
    <w:rsid w:val="00474FA7"/>
    <w:rsid w:val="00475407"/>
    <w:rsid w:val="00475484"/>
    <w:rsid w:val="00475B11"/>
    <w:rsid w:val="00476142"/>
    <w:rsid w:val="004763D7"/>
    <w:rsid w:val="004764C6"/>
    <w:rsid w:val="00476540"/>
    <w:rsid w:val="0047698B"/>
    <w:rsid w:val="00476A53"/>
    <w:rsid w:val="00476A77"/>
    <w:rsid w:val="00476BBD"/>
    <w:rsid w:val="0047710A"/>
    <w:rsid w:val="004771A2"/>
    <w:rsid w:val="0047734C"/>
    <w:rsid w:val="00477628"/>
    <w:rsid w:val="0047778E"/>
    <w:rsid w:val="00477919"/>
    <w:rsid w:val="00477CDF"/>
    <w:rsid w:val="0048053D"/>
    <w:rsid w:val="004809B1"/>
    <w:rsid w:val="004813D9"/>
    <w:rsid w:val="004815AE"/>
    <w:rsid w:val="00481BB6"/>
    <w:rsid w:val="00481D15"/>
    <w:rsid w:val="00481FB8"/>
    <w:rsid w:val="0048209D"/>
    <w:rsid w:val="004822A7"/>
    <w:rsid w:val="004825F3"/>
    <w:rsid w:val="004831A2"/>
    <w:rsid w:val="0048332E"/>
    <w:rsid w:val="0048348B"/>
    <w:rsid w:val="00483B0A"/>
    <w:rsid w:val="00483CBF"/>
    <w:rsid w:val="0048438D"/>
    <w:rsid w:val="0048445C"/>
    <w:rsid w:val="00484472"/>
    <w:rsid w:val="004845E4"/>
    <w:rsid w:val="004846E7"/>
    <w:rsid w:val="00484A35"/>
    <w:rsid w:val="0048569E"/>
    <w:rsid w:val="00485B74"/>
    <w:rsid w:val="00485B88"/>
    <w:rsid w:val="00485E77"/>
    <w:rsid w:val="004860E7"/>
    <w:rsid w:val="004861BE"/>
    <w:rsid w:val="004862E3"/>
    <w:rsid w:val="0048630D"/>
    <w:rsid w:val="0048643C"/>
    <w:rsid w:val="00486913"/>
    <w:rsid w:val="00486A42"/>
    <w:rsid w:val="00486AD1"/>
    <w:rsid w:val="00486DD8"/>
    <w:rsid w:val="00486DEE"/>
    <w:rsid w:val="00486F8D"/>
    <w:rsid w:val="0048701C"/>
    <w:rsid w:val="0048713A"/>
    <w:rsid w:val="00487329"/>
    <w:rsid w:val="00487A4E"/>
    <w:rsid w:val="00487B40"/>
    <w:rsid w:val="00487B42"/>
    <w:rsid w:val="00487C2B"/>
    <w:rsid w:val="00487C40"/>
    <w:rsid w:val="00487DE4"/>
    <w:rsid w:val="00490585"/>
    <w:rsid w:val="004906CE"/>
    <w:rsid w:val="004908CE"/>
    <w:rsid w:val="00490992"/>
    <w:rsid w:val="004909AB"/>
    <w:rsid w:val="00490E55"/>
    <w:rsid w:val="0049108D"/>
    <w:rsid w:val="004916E7"/>
    <w:rsid w:val="00491811"/>
    <w:rsid w:val="00491BE0"/>
    <w:rsid w:val="00491CF7"/>
    <w:rsid w:val="00491D90"/>
    <w:rsid w:val="00491DAB"/>
    <w:rsid w:val="00491F5A"/>
    <w:rsid w:val="00492489"/>
    <w:rsid w:val="004928BD"/>
    <w:rsid w:val="00492BF2"/>
    <w:rsid w:val="00493401"/>
    <w:rsid w:val="00493423"/>
    <w:rsid w:val="004934EE"/>
    <w:rsid w:val="0049351B"/>
    <w:rsid w:val="004936E3"/>
    <w:rsid w:val="00493A3B"/>
    <w:rsid w:val="004941BF"/>
    <w:rsid w:val="004941E0"/>
    <w:rsid w:val="00494260"/>
    <w:rsid w:val="004946E3"/>
    <w:rsid w:val="0049473E"/>
    <w:rsid w:val="00494860"/>
    <w:rsid w:val="00494EDB"/>
    <w:rsid w:val="00494F87"/>
    <w:rsid w:val="00495309"/>
    <w:rsid w:val="004955A3"/>
    <w:rsid w:val="00495B57"/>
    <w:rsid w:val="00495C7F"/>
    <w:rsid w:val="00495F88"/>
    <w:rsid w:val="004961B4"/>
    <w:rsid w:val="00496714"/>
    <w:rsid w:val="00496AAA"/>
    <w:rsid w:val="00496D94"/>
    <w:rsid w:val="00496F59"/>
    <w:rsid w:val="004970C3"/>
    <w:rsid w:val="0049730D"/>
    <w:rsid w:val="004979E7"/>
    <w:rsid w:val="00497BA2"/>
    <w:rsid w:val="004A002C"/>
    <w:rsid w:val="004A0469"/>
    <w:rsid w:val="004A062A"/>
    <w:rsid w:val="004A089A"/>
    <w:rsid w:val="004A0D63"/>
    <w:rsid w:val="004A0D9E"/>
    <w:rsid w:val="004A0F2A"/>
    <w:rsid w:val="004A14FE"/>
    <w:rsid w:val="004A17C9"/>
    <w:rsid w:val="004A1CC1"/>
    <w:rsid w:val="004A1D4C"/>
    <w:rsid w:val="004A26DE"/>
    <w:rsid w:val="004A2A8B"/>
    <w:rsid w:val="004A2BCA"/>
    <w:rsid w:val="004A2CBF"/>
    <w:rsid w:val="004A379D"/>
    <w:rsid w:val="004A388D"/>
    <w:rsid w:val="004A38FD"/>
    <w:rsid w:val="004A3A45"/>
    <w:rsid w:val="004A3D73"/>
    <w:rsid w:val="004A415A"/>
    <w:rsid w:val="004A42E6"/>
    <w:rsid w:val="004A4337"/>
    <w:rsid w:val="004A468C"/>
    <w:rsid w:val="004A4C9B"/>
    <w:rsid w:val="004A4EF2"/>
    <w:rsid w:val="004A4F96"/>
    <w:rsid w:val="004A50A5"/>
    <w:rsid w:val="004A510A"/>
    <w:rsid w:val="004A52DB"/>
    <w:rsid w:val="004A53EB"/>
    <w:rsid w:val="004A552F"/>
    <w:rsid w:val="004A5617"/>
    <w:rsid w:val="004A5BB7"/>
    <w:rsid w:val="004A5D16"/>
    <w:rsid w:val="004A655A"/>
    <w:rsid w:val="004A66C0"/>
    <w:rsid w:val="004A6CE7"/>
    <w:rsid w:val="004A6E40"/>
    <w:rsid w:val="004A71C2"/>
    <w:rsid w:val="004A7343"/>
    <w:rsid w:val="004A767C"/>
    <w:rsid w:val="004A78F8"/>
    <w:rsid w:val="004B001B"/>
    <w:rsid w:val="004B010B"/>
    <w:rsid w:val="004B043B"/>
    <w:rsid w:val="004B0A47"/>
    <w:rsid w:val="004B0E31"/>
    <w:rsid w:val="004B0E66"/>
    <w:rsid w:val="004B10E9"/>
    <w:rsid w:val="004B143E"/>
    <w:rsid w:val="004B1650"/>
    <w:rsid w:val="004B18AC"/>
    <w:rsid w:val="004B1BC1"/>
    <w:rsid w:val="004B268C"/>
    <w:rsid w:val="004B2694"/>
    <w:rsid w:val="004B2835"/>
    <w:rsid w:val="004B2E5E"/>
    <w:rsid w:val="004B2F41"/>
    <w:rsid w:val="004B30D8"/>
    <w:rsid w:val="004B3156"/>
    <w:rsid w:val="004B33BE"/>
    <w:rsid w:val="004B33E8"/>
    <w:rsid w:val="004B374B"/>
    <w:rsid w:val="004B385B"/>
    <w:rsid w:val="004B3A05"/>
    <w:rsid w:val="004B3B49"/>
    <w:rsid w:val="004B3BAE"/>
    <w:rsid w:val="004B3EBE"/>
    <w:rsid w:val="004B4567"/>
    <w:rsid w:val="004B4A56"/>
    <w:rsid w:val="004B4E14"/>
    <w:rsid w:val="004B4E8F"/>
    <w:rsid w:val="004B4FB9"/>
    <w:rsid w:val="004B516A"/>
    <w:rsid w:val="004B545C"/>
    <w:rsid w:val="004B5AB3"/>
    <w:rsid w:val="004B5E34"/>
    <w:rsid w:val="004B5ED1"/>
    <w:rsid w:val="004B5F2B"/>
    <w:rsid w:val="004B5F3A"/>
    <w:rsid w:val="004B607B"/>
    <w:rsid w:val="004B610F"/>
    <w:rsid w:val="004B6161"/>
    <w:rsid w:val="004B61B0"/>
    <w:rsid w:val="004B647F"/>
    <w:rsid w:val="004B653C"/>
    <w:rsid w:val="004B65D7"/>
    <w:rsid w:val="004B6649"/>
    <w:rsid w:val="004B69E2"/>
    <w:rsid w:val="004B6AFB"/>
    <w:rsid w:val="004B72ED"/>
    <w:rsid w:val="004B733F"/>
    <w:rsid w:val="004B7356"/>
    <w:rsid w:val="004B7586"/>
    <w:rsid w:val="004B7829"/>
    <w:rsid w:val="004B7973"/>
    <w:rsid w:val="004B7B0D"/>
    <w:rsid w:val="004B7ED1"/>
    <w:rsid w:val="004C0027"/>
    <w:rsid w:val="004C01F1"/>
    <w:rsid w:val="004C0487"/>
    <w:rsid w:val="004C1131"/>
    <w:rsid w:val="004C1292"/>
    <w:rsid w:val="004C1377"/>
    <w:rsid w:val="004C1A71"/>
    <w:rsid w:val="004C22B7"/>
    <w:rsid w:val="004C2367"/>
    <w:rsid w:val="004C252A"/>
    <w:rsid w:val="004C29FD"/>
    <w:rsid w:val="004C2BC8"/>
    <w:rsid w:val="004C2E72"/>
    <w:rsid w:val="004C31A2"/>
    <w:rsid w:val="004C3239"/>
    <w:rsid w:val="004C328F"/>
    <w:rsid w:val="004C355F"/>
    <w:rsid w:val="004C36EB"/>
    <w:rsid w:val="004C3C8F"/>
    <w:rsid w:val="004C437E"/>
    <w:rsid w:val="004C46AC"/>
    <w:rsid w:val="004C48FD"/>
    <w:rsid w:val="004C4F04"/>
    <w:rsid w:val="004C5067"/>
    <w:rsid w:val="004C5352"/>
    <w:rsid w:val="004C5368"/>
    <w:rsid w:val="004C55C5"/>
    <w:rsid w:val="004C579D"/>
    <w:rsid w:val="004C59CB"/>
    <w:rsid w:val="004C5AD8"/>
    <w:rsid w:val="004C5F2D"/>
    <w:rsid w:val="004C6216"/>
    <w:rsid w:val="004C6309"/>
    <w:rsid w:val="004C631F"/>
    <w:rsid w:val="004C648E"/>
    <w:rsid w:val="004C64CD"/>
    <w:rsid w:val="004C6538"/>
    <w:rsid w:val="004C67E3"/>
    <w:rsid w:val="004C6B09"/>
    <w:rsid w:val="004C6DEE"/>
    <w:rsid w:val="004C6F32"/>
    <w:rsid w:val="004C6FD1"/>
    <w:rsid w:val="004C72FC"/>
    <w:rsid w:val="004C7428"/>
    <w:rsid w:val="004C75FE"/>
    <w:rsid w:val="004C770A"/>
    <w:rsid w:val="004C792D"/>
    <w:rsid w:val="004C7F2E"/>
    <w:rsid w:val="004D03FA"/>
    <w:rsid w:val="004D08A5"/>
    <w:rsid w:val="004D08D2"/>
    <w:rsid w:val="004D0978"/>
    <w:rsid w:val="004D0C59"/>
    <w:rsid w:val="004D0F68"/>
    <w:rsid w:val="004D0F74"/>
    <w:rsid w:val="004D1311"/>
    <w:rsid w:val="004D14DF"/>
    <w:rsid w:val="004D158C"/>
    <w:rsid w:val="004D15CB"/>
    <w:rsid w:val="004D1648"/>
    <w:rsid w:val="004D1715"/>
    <w:rsid w:val="004D242E"/>
    <w:rsid w:val="004D263E"/>
    <w:rsid w:val="004D2771"/>
    <w:rsid w:val="004D2A72"/>
    <w:rsid w:val="004D2BCD"/>
    <w:rsid w:val="004D2C86"/>
    <w:rsid w:val="004D2E2C"/>
    <w:rsid w:val="004D2E77"/>
    <w:rsid w:val="004D2FF4"/>
    <w:rsid w:val="004D31FC"/>
    <w:rsid w:val="004D32FA"/>
    <w:rsid w:val="004D341E"/>
    <w:rsid w:val="004D346D"/>
    <w:rsid w:val="004D36C5"/>
    <w:rsid w:val="004D3A87"/>
    <w:rsid w:val="004D3CA1"/>
    <w:rsid w:val="004D3D5F"/>
    <w:rsid w:val="004D4072"/>
    <w:rsid w:val="004D40FA"/>
    <w:rsid w:val="004D4CA6"/>
    <w:rsid w:val="004D4E26"/>
    <w:rsid w:val="004D51A1"/>
    <w:rsid w:val="004D536F"/>
    <w:rsid w:val="004D545D"/>
    <w:rsid w:val="004D55F3"/>
    <w:rsid w:val="004D564D"/>
    <w:rsid w:val="004D58F4"/>
    <w:rsid w:val="004D5B68"/>
    <w:rsid w:val="004D5F7D"/>
    <w:rsid w:val="004D60C1"/>
    <w:rsid w:val="004D6A82"/>
    <w:rsid w:val="004D702C"/>
    <w:rsid w:val="004D707A"/>
    <w:rsid w:val="004D721F"/>
    <w:rsid w:val="004D7704"/>
    <w:rsid w:val="004D79A7"/>
    <w:rsid w:val="004D7CB3"/>
    <w:rsid w:val="004D7D61"/>
    <w:rsid w:val="004D7F84"/>
    <w:rsid w:val="004E0485"/>
    <w:rsid w:val="004E0E9A"/>
    <w:rsid w:val="004E102B"/>
    <w:rsid w:val="004E1185"/>
    <w:rsid w:val="004E1789"/>
    <w:rsid w:val="004E18B3"/>
    <w:rsid w:val="004E18B4"/>
    <w:rsid w:val="004E1946"/>
    <w:rsid w:val="004E1BD4"/>
    <w:rsid w:val="004E20DA"/>
    <w:rsid w:val="004E27A1"/>
    <w:rsid w:val="004E2847"/>
    <w:rsid w:val="004E2CFF"/>
    <w:rsid w:val="004E30D9"/>
    <w:rsid w:val="004E331D"/>
    <w:rsid w:val="004E3385"/>
    <w:rsid w:val="004E351F"/>
    <w:rsid w:val="004E35B3"/>
    <w:rsid w:val="004E360A"/>
    <w:rsid w:val="004E37AD"/>
    <w:rsid w:val="004E3C09"/>
    <w:rsid w:val="004E3C7D"/>
    <w:rsid w:val="004E40AC"/>
    <w:rsid w:val="004E44CC"/>
    <w:rsid w:val="004E4505"/>
    <w:rsid w:val="004E4E9C"/>
    <w:rsid w:val="004E4F07"/>
    <w:rsid w:val="004E50EC"/>
    <w:rsid w:val="004E5185"/>
    <w:rsid w:val="004E5372"/>
    <w:rsid w:val="004E545B"/>
    <w:rsid w:val="004E5848"/>
    <w:rsid w:val="004E5C17"/>
    <w:rsid w:val="004E5D94"/>
    <w:rsid w:val="004E5EF6"/>
    <w:rsid w:val="004E61CC"/>
    <w:rsid w:val="004E6455"/>
    <w:rsid w:val="004E660D"/>
    <w:rsid w:val="004E69D2"/>
    <w:rsid w:val="004E6BF7"/>
    <w:rsid w:val="004E74DC"/>
    <w:rsid w:val="004E765D"/>
    <w:rsid w:val="004E7A95"/>
    <w:rsid w:val="004E7B14"/>
    <w:rsid w:val="004E7B20"/>
    <w:rsid w:val="004E7C6B"/>
    <w:rsid w:val="004F0351"/>
    <w:rsid w:val="004F070F"/>
    <w:rsid w:val="004F0C99"/>
    <w:rsid w:val="004F109F"/>
    <w:rsid w:val="004F1111"/>
    <w:rsid w:val="004F1200"/>
    <w:rsid w:val="004F164F"/>
    <w:rsid w:val="004F1735"/>
    <w:rsid w:val="004F18F4"/>
    <w:rsid w:val="004F1A6E"/>
    <w:rsid w:val="004F1AB4"/>
    <w:rsid w:val="004F1B1D"/>
    <w:rsid w:val="004F1D38"/>
    <w:rsid w:val="004F1D6D"/>
    <w:rsid w:val="004F1E33"/>
    <w:rsid w:val="004F1EDE"/>
    <w:rsid w:val="004F1F8D"/>
    <w:rsid w:val="004F235D"/>
    <w:rsid w:val="004F25A6"/>
    <w:rsid w:val="004F2676"/>
    <w:rsid w:val="004F2735"/>
    <w:rsid w:val="004F2ABB"/>
    <w:rsid w:val="004F2D14"/>
    <w:rsid w:val="004F2F70"/>
    <w:rsid w:val="004F331D"/>
    <w:rsid w:val="004F3372"/>
    <w:rsid w:val="004F33FA"/>
    <w:rsid w:val="004F3B9C"/>
    <w:rsid w:val="004F4028"/>
    <w:rsid w:val="004F4057"/>
    <w:rsid w:val="004F41C9"/>
    <w:rsid w:val="004F4223"/>
    <w:rsid w:val="004F46F6"/>
    <w:rsid w:val="004F492D"/>
    <w:rsid w:val="004F49BE"/>
    <w:rsid w:val="004F4A78"/>
    <w:rsid w:val="004F4DB2"/>
    <w:rsid w:val="004F4EA7"/>
    <w:rsid w:val="004F4F06"/>
    <w:rsid w:val="004F5089"/>
    <w:rsid w:val="004F551B"/>
    <w:rsid w:val="004F5664"/>
    <w:rsid w:val="004F577C"/>
    <w:rsid w:val="004F5860"/>
    <w:rsid w:val="004F589E"/>
    <w:rsid w:val="004F5BA6"/>
    <w:rsid w:val="004F5C63"/>
    <w:rsid w:val="004F5C97"/>
    <w:rsid w:val="004F5D97"/>
    <w:rsid w:val="004F5E55"/>
    <w:rsid w:val="004F5E58"/>
    <w:rsid w:val="004F5EFB"/>
    <w:rsid w:val="004F5F90"/>
    <w:rsid w:val="004F6DE6"/>
    <w:rsid w:val="004F72D1"/>
    <w:rsid w:val="004F72E4"/>
    <w:rsid w:val="004F755E"/>
    <w:rsid w:val="004F766D"/>
    <w:rsid w:val="004F76A1"/>
    <w:rsid w:val="004F7C0D"/>
    <w:rsid w:val="004F7C7D"/>
    <w:rsid w:val="00500013"/>
    <w:rsid w:val="00500405"/>
    <w:rsid w:val="00500771"/>
    <w:rsid w:val="00500826"/>
    <w:rsid w:val="005009D0"/>
    <w:rsid w:val="00500A18"/>
    <w:rsid w:val="00500A58"/>
    <w:rsid w:val="00500C19"/>
    <w:rsid w:val="00500CB5"/>
    <w:rsid w:val="00500FDC"/>
    <w:rsid w:val="0050124E"/>
    <w:rsid w:val="005015C6"/>
    <w:rsid w:val="00501872"/>
    <w:rsid w:val="00501C44"/>
    <w:rsid w:val="00501C71"/>
    <w:rsid w:val="00501CC6"/>
    <w:rsid w:val="00501EF6"/>
    <w:rsid w:val="005020D4"/>
    <w:rsid w:val="005025A4"/>
    <w:rsid w:val="0050290E"/>
    <w:rsid w:val="0050296F"/>
    <w:rsid w:val="00502B9D"/>
    <w:rsid w:val="00502C1B"/>
    <w:rsid w:val="00502D03"/>
    <w:rsid w:val="00502D40"/>
    <w:rsid w:val="00502D5C"/>
    <w:rsid w:val="00502FEF"/>
    <w:rsid w:val="00503178"/>
    <w:rsid w:val="00503315"/>
    <w:rsid w:val="00503754"/>
    <w:rsid w:val="005037AE"/>
    <w:rsid w:val="0050392D"/>
    <w:rsid w:val="00503D1F"/>
    <w:rsid w:val="005042C8"/>
    <w:rsid w:val="00504886"/>
    <w:rsid w:val="00504956"/>
    <w:rsid w:val="00504D13"/>
    <w:rsid w:val="00505345"/>
    <w:rsid w:val="005057D6"/>
    <w:rsid w:val="00505858"/>
    <w:rsid w:val="00505949"/>
    <w:rsid w:val="00505B25"/>
    <w:rsid w:val="00505C88"/>
    <w:rsid w:val="00505D1C"/>
    <w:rsid w:val="00505DF9"/>
    <w:rsid w:val="0050652C"/>
    <w:rsid w:val="0050656F"/>
    <w:rsid w:val="00506595"/>
    <w:rsid w:val="0050679E"/>
    <w:rsid w:val="00506A75"/>
    <w:rsid w:val="00506B50"/>
    <w:rsid w:val="005072CB"/>
    <w:rsid w:val="00507381"/>
    <w:rsid w:val="005076EE"/>
    <w:rsid w:val="00507D3C"/>
    <w:rsid w:val="00507FA5"/>
    <w:rsid w:val="005103AF"/>
    <w:rsid w:val="0051060C"/>
    <w:rsid w:val="0051066A"/>
    <w:rsid w:val="00510831"/>
    <w:rsid w:val="00510A2B"/>
    <w:rsid w:val="00510A97"/>
    <w:rsid w:val="00510B3C"/>
    <w:rsid w:val="00510E44"/>
    <w:rsid w:val="00511373"/>
    <w:rsid w:val="005114EE"/>
    <w:rsid w:val="005115D2"/>
    <w:rsid w:val="00511C5B"/>
    <w:rsid w:val="00511D17"/>
    <w:rsid w:val="00511F0B"/>
    <w:rsid w:val="005126F8"/>
    <w:rsid w:val="00512C12"/>
    <w:rsid w:val="00512FE2"/>
    <w:rsid w:val="005130DC"/>
    <w:rsid w:val="00513403"/>
    <w:rsid w:val="0051390F"/>
    <w:rsid w:val="00513C9C"/>
    <w:rsid w:val="00513DFA"/>
    <w:rsid w:val="00514050"/>
    <w:rsid w:val="00514376"/>
    <w:rsid w:val="005143FC"/>
    <w:rsid w:val="005146AC"/>
    <w:rsid w:val="005147E2"/>
    <w:rsid w:val="005147F5"/>
    <w:rsid w:val="00514FE5"/>
    <w:rsid w:val="00515005"/>
    <w:rsid w:val="00515061"/>
    <w:rsid w:val="00515135"/>
    <w:rsid w:val="00515200"/>
    <w:rsid w:val="00515517"/>
    <w:rsid w:val="005156C2"/>
    <w:rsid w:val="00515BBF"/>
    <w:rsid w:val="00515E18"/>
    <w:rsid w:val="005164E1"/>
    <w:rsid w:val="005164E8"/>
    <w:rsid w:val="005166E0"/>
    <w:rsid w:val="00516A95"/>
    <w:rsid w:val="00516D13"/>
    <w:rsid w:val="00516FE6"/>
    <w:rsid w:val="0051786B"/>
    <w:rsid w:val="00517882"/>
    <w:rsid w:val="00517915"/>
    <w:rsid w:val="00517A6B"/>
    <w:rsid w:val="00517CD4"/>
    <w:rsid w:val="00520389"/>
    <w:rsid w:val="005203FE"/>
    <w:rsid w:val="0052055D"/>
    <w:rsid w:val="0052081B"/>
    <w:rsid w:val="005209C1"/>
    <w:rsid w:val="00520D2C"/>
    <w:rsid w:val="00520DF2"/>
    <w:rsid w:val="00520E25"/>
    <w:rsid w:val="00520ECB"/>
    <w:rsid w:val="00521C0E"/>
    <w:rsid w:val="00521E31"/>
    <w:rsid w:val="0052246B"/>
    <w:rsid w:val="0052251D"/>
    <w:rsid w:val="00522B17"/>
    <w:rsid w:val="00522C28"/>
    <w:rsid w:val="00522C31"/>
    <w:rsid w:val="005231BE"/>
    <w:rsid w:val="00523631"/>
    <w:rsid w:val="00523702"/>
    <w:rsid w:val="0052375E"/>
    <w:rsid w:val="00523939"/>
    <w:rsid w:val="005239B7"/>
    <w:rsid w:val="005239C8"/>
    <w:rsid w:val="00523B67"/>
    <w:rsid w:val="00523FD9"/>
    <w:rsid w:val="005243BD"/>
    <w:rsid w:val="00524B3B"/>
    <w:rsid w:val="00524B96"/>
    <w:rsid w:val="00524CB9"/>
    <w:rsid w:val="00524F1C"/>
    <w:rsid w:val="00525551"/>
    <w:rsid w:val="005255DC"/>
    <w:rsid w:val="005259C2"/>
    <w:rsid w:val="00525B50"/>
    <w:rsid w:val="00525D8F"/>
    <w:rsid w:val="00526627"/>
    <w:rsid w:val="00526A3F"/>
    <w:rsid w:val="00526BD7"/>
    <w:rsid w:val="00526D2F"/>
    <w:rsid w:val="00527036"/>
    <w:rsid w:val="0052762A"/>
    <w:rsid w:val="0052774F"/>
    <w:rsid w:val="0052781B"/>
    <w:rsid w:val="00527939"/>
    <w:rsid w:val="00527A61"/>
    <w:rsid w:val="00530079"/>
    <w:rsid w:val="005302E3"/>
    <w:rsid w:val="00530415"/>
    <w:rsid w:val="00530611"/>
    <w:rsid w:val="00530B4D"/>
    <w:rsid w:val="00530ED3"/>
    <w:rsid w:val="005315D4"/>
    <w:rsid w:val="005317C6"/>
    <w:rsid w:val="0053195C"/>
    <w:rsid w:val="00531AF2"/>
    <w:rsid w:val="00531EE1"/>
    <w:rsid w:val="00531FF3"/>
    <w:rsid w:val="005322C6"/>
    <w:rsid w:val="00532390"/>
    <w:rsid w:val="00532543"/>
    <w:rsid w:val="00532A01"/>
    <w:rsid w:val="00532A03"/>
    <w:rsid w:val="00532A26"/>
    <w:rsid w:val="00532A73"/>
    <w:rsid w:val="00532D34"/>
    <w:rsid w:val="00533090"/>
    <w:rsid w:val="00533138"/>
    <w:rsid w:val="00533358"/>
    <w:rsid w:val="0053360B"/>
    <w:rsid w:val="0053395D"/>
    <w:rsid w:val="00533B96"/>
    <w:rsid w:val="00533F2D"/>
    <w:rsid w:val="00533F97"/>
    <w:rsid w:val="00534491"/>
    <w:rsid w:val="005345F9"/>
    <w:rsid w:val="0053461D"/>
    <w:rsid w:val="00534CF5"/>
    <w:rsid w:val="00534E94"/>
    <w:rsid w:val="0053562E"/>
    <w:rsid w:val="00535890"/>
    <w:rsid w:val="00535A7B"/>
    <w:rsid w:val="00535CE3"/>
    <w:rsid w:val="00535F2A"/>
    <w:rsid w:val="00535F72"/>
    <w:rsid w:val="00536006"/>
    <w:rsid w:val="0053607A"/>
    <w:rsid w:val="00536133"/>
    <w:rsid w:val="00536226"/>
    <w:rsid w:val="005364E8"/>
    <w:rsid w:val="00536572"/>
    <w:rsid w:val="005365FD"/>
    <w:rsid w:val="00536A05"/>
    <w:rsid w:val="00536E70"/>
    <w:rsid w:val="005370C3"/>
    <w:rsid w:val="0053771E"/>
    <w:rsid w:val="00537A79"/>
    <w:rsid w:val="00537FEC"/>
    <w:rsid w:val="00540618"/>
    <w:rsid w:val="00540ABB"/>
    <w:rsid w:val="00540E6C"/>
    <w:rsid w:val="00540E70"/>
    <w:rsid w:val="005410B8"/>
    <w:rsid w:val="0054146A"/>
    <w:rsid w:val="0054147E"/>
    <w:rsid w:val="005414A9"/>
    <w:rsid w:val="005414E9"/>
    <w:rsid w:val="005417DE"/>
    <w:rsid w:val="00541B93"/>
    <w:rsid w:val="00541BEE"/>
    <w:rsid w:val="00541D8B"/>
    <w:rsid w:val="00541E4A"/>
    <w:rsid w:val="00542447"/>
    <w:rsid w:val="00542519"/>
    <w:rsid w:val="0054265C"/>
    <w:rsid w:val="00542724"/>
    <w:rsid w:val="00542ED7"/>
    <w:rsid w:val="00542F37"/>
    <w:rsid w:val="00543004"/>
    <w:rsid w:val="005431F5"/>
    <w:rsid w:val="005432F8"/>
    <w:rsid w:val="005434EB"/>
    <w:rsid w:val="0054357F"/>
    <w:rsid w:val="00543623"/>
    <w:rsid w:val="00543886"/>
    <w:rsid w:val="005439C1"/>
    <w:rsid w:val="005439E1"/>
    <w:rsid w:val="00543F83"/>
    <w:rsid w:val="00544052"/>
    <w:rsid w:val="00544076"/>
    <w:rsid w:val="0054422A"/>
    <w:rsid w:val="0054437B"/>
    <w:rsid w:val="00544387"/>
    <w:rsid w:val="00544A88"/>
    <w:rsid w:val="00544C1A"/>
    <w:rsid w:val="00544DC2"/>
    <w:rsid w:val="00544DEE"/>
    <w:rsid w:val="005450E2"/>
    <w:rsid w:val="00545349"/>
    <w:rsid w:val="00545D33"/>
    <w:rsid w:val="00545E18"/>
    <w:rsid w:val="00546616"/>
    <w:rsid w:val="00546867"/>
    <w:rsid w:val="0054695F"/>
    <w:rsid w:val="005469EA"/>
    <w:rsid w:val="00546A41"/>
    <w:rsid w:val="00546BDB"/>
    <w:rsid w:val="00546CF6"/>
    <w:rsid w:val="00547136"/>
    <w:rsid w:val="00547146"/>
    <w:rsid w:val="005472E0"/>
    <w:rsid w:val="00547636"/>
    <w:rsid w:val="005479F3"/>
    <w:rsid w:val="00547A47"/>
    <w:rsid w:val="00547D9B"/>
    <w:rsid w:val="00550104"/>
    <w:rsid w:val="0055046F"/>
    <w:rsid w:val="005505CB"/>
    <w:rsid w:val="00550968"/>
    <w:rsid w:val="00550B1A"/>
    <w:rsid w:val="00550D9C"/>
    <w:rsid w:val="00551412"/>
    <w:rsid w:val="005518EA"/>
    <w:rsid w:val="00551AF2"/>
    <w:rsid w:val="00551D48"/>
    <w:rsid w:val="00552371"/>
    <w:rsid w:val="005524DA"/>
    <w:rsid w:val="00552636"/>
    <w:rsid w:val="00552657"/>
    <w:rsid w:val="00552AC7"/>
    <w:rsid w:val="00552C50"/>
    <w:rsid w:val="00552ED7"/>
    <w:rsid w:val="00552F1A"/>
    <w:rsid w:val="00553395"/>
    <w:rsid w:val="005535F9"/>
    <w:rsid w:val="00553886"/>
    <w:rsid w:val="00553D0F"/>
    <w:rsid w:val="00553D3B"/>
    <w:rsid w:val="00553D5C"/>
    <w:rsid w:val="00553DA2"/>
    <w:rsid w:val="00553E83"/>
    <w:rsid w:val="00554583"/>
    <w:rsid w:val="0055470E"/>
    <w:rsid w:val="00554BC3"/>
    <w:rsid w:val="00554BDE"/>
    <w:rsid w:val="00554CD5"/>
    <w:rsid w:val="005554A4"/>
    <w:rsid w:val="00555A97"/>
    <w:rsid w:val="00555BD9"/>
    <w:rsid w:val="005564B4"/>
    <w:rsid w:val="005564D5"/>
    <w:rsid w:val="00556510"/>
    <w:rsid w:val="005569B5"/>
    <w:rsid w:val="00556CD7"/>
    <w:rsid w:val="00556FB3"/>
    <w:rsid w:val="00557079"/>
    <w:rsid w:val="00557126"/>
    <w:rsid w:val="005571A9"/>
    <w:rsid w:val="005573BC"/>
    <w:rsid w:val="0055743A"/>
    <w:rsid w:val="005575E4"/>
    <w:rsid w:val="005577F9"/>
    <w:rsid w:val="00557896"/>
    <w:rsid w:val="00557F75"/>
    <w:rsid w:val="00560412"/>
    <w:rsid w:val="00560448"/>
    <w:rsid w:val="0056086D"/>
    <w:rsid w:val="005608DC"/>
    <w:rsid w:val="00560E20"/>
    <w:rsid w:val="00561261"/>
    <w:rsid w:val="005612B4"/>
    <w:rsid w:val="00561427"/>
    <w:rsid w:val="0056192F"/>
    <w:rsid w:val="0056194D"/>
    <w:rsid w:val="00562136"/>
    <w:rsid w:val="00562173"/>
    <w:rsid w:val="00562388"/>
    <w:rsid w:val="005626C5"/>
    <w:rsid w:val="0056279E"/>
    <w:rsid w:val="00562CD5"/>
    <w:rsid w:val="00562CFB"/>
    <w:rsid w:val="005631B2"/>
    <w:rsid w:val="005631BA"/>
    <w:rsid w:val="0056339A"/>
    <w:rsid w:val="005634C9"/>
    <w:rsid w:val="005635F7"/>
    <w:rsid w:val="0056385F"/>
    <w:rsid w:val="00564024"/>
    <w:rsid w:val="005640F6"/>
    <w:rsid w:val="00564E8A"/>
    <w:rsid w:val="00564EEF"/>
    <w:rsid w:val="00565056"/>
    <w:rsid w:val="005655FF"/>
    <w:rsid w:val="00565675"/>
    <w:rsid w:val="00565B19"/>
    <w:rsid w:val="00566183"/>
    <w:rsid w:val="00566239"/>
    <w:rsid w:val="00566256"/>
    <w:rsid w:val="00566724"/>
    <w:rsid w:val="0056697F"/>
    <w:rsid w:val="00566AAB"/>
    <w:rsid w:val="00566F14"/>
    <w:rsid w:val="00567038"/>
    <w:rsid w:val="00567067"/>
    <w:rsid w:val="00567217"/>
    <w:rsid w:val="0056729D"/>
    <w:rsid w:val="00567305"/>
    <w:rsid w:val="00567427"/>
    <w:rsid w:val="00567449"/>
    <w:rsid w:val="005676E2"/>
    <w:rsid w:val="0056772B"/>
    <w:rsid w:val="005677DF"/>
    <w:rsid w:val="00567890"/>
    <w:rsid w:val="00567C4A"/>
    <w:rsid w:val="00567D08"/>
    <w:rsid w:val="00567E15"/>
    <w:rsid w:val="00570435"/>
    <w:rsid w:val="0057046E"/>
    <w:rsid w:val="005705F6"/>
    <w:rsid w:val="00570735"/>
    <w:rsid w:val="005709F0"/>
    <w:rsid w:val="00570C7B"/>
    <w:rsid w:val="00570E4E"/>
    <w:rsid w:val="0057146B"/>
    <w:rsid w:val="00571715"/>
    <w:rsid w:val="00571E95"/>
    <w:rsid w:val="00572009"/>
    <w:rsid w:val="0057204D"/>
    <w:rsid w:val="00572297"/>
    <w:rsid w:val="00572A82"/>
    <w:rsid w:val="00572D4C"/>
    <w:rsid w:val="0057309A"/>
    <w:rsid w:val="00573190"/>
    <w:rsid w:val="00573898"/>
    <w:rsid w:val="005738EF"/>
    <w:rsid w:val="00573BFA"/>
    <w:rsid w:val="00573C03"/>
    <w:rsid w:val="00573EE1"/>
    <w:rsid w:val="00573F32"/>
    <w:rsid w:val="00573F69"/>
    <w:rsid w:val="0057413A"/>
    <w:rsid w:val="005741CB"/>
    <w:rsid w:val="00574291"/>
    <w:rsid w:val="0057474C"/>
    <w:rsid w:val="00574966"/>
    <w:rsid w:val="00575224"/>
    <w:rsid w:val="005755CB"/>
    <w:rsid w:val="005758AE"/>
    <w:rsid w:val="00575C7B"/>
    <w:rsid w:val="00576128"/>
    <w:rsid w:val="00576A9B"/>
    <w:rsid w:val="00576BDF"/>
    <w:rsid w:val="00577400"/>
    <w:rsid w:val="0057778A"/>
    <w:rsid w:val="00577B2D"/>
    <w:rsid w:val="00577C58"/>
    <w:rsid w:val="00577CE9"/>
    <w:rsid w:val="00577DF6"/>
    <w:rsid w:val="00577E3C"/>
    <w:rsid w:val="005802AC"/>
    <w:rsid w:val="00580DB5"/>
    <w:rsid w:val="00580E65"/>
    <w:rsid w:val="00581330"/>
    <w:rsid w:val="0058136B"/>
    <w:rsid w:val="0058205E"/>
    <w:rsid w:val="00582413"/>
    <w:rsid w:val="005827A2"/>
    <w:rsid w:val="00582955"/>
    <w:rsid w:val="00582A98"/>
    <w:rsid w:val="00582BBD"/>
    <w:rsid w:val="00582C03"/>
    <w:rsid w:val="0058301B"/>
    <w:rsid w:val="0058344B"/>
    <w:rsid w:val="00583532"/>
    <w:rsid w:val="00583615"/>
    <w:rsid w:val="005836B3"/>
    <w:rsid w:val="00583DA6"/>
    <w:rsid w:val="0058422E"/>
    <w:rsid w:val="005842D8"/>
    <w:rsid w:val="005846AA"/>
    <w:rsid w:val="005846BD"/>
    <w:rsid w:val="00584907"/>
    <w:rsid w:val="00584BB1"/>
    <w:rsid w:val="00584D41"/>
    <w:rsid w:val="00584E75"/>
    <w:rsid w:val="005850FC"/>
    <w:rsid w:val="005851FC"/>
    <w:rsid w:val="005857BA"/>
    <w:rsid w:val="00585A4A"/>
    <w:rsid w:val="00585DDE"/>
    <w:rsid w:val="00585E06"/>
    <w:rsid w:val="005861BC"/>
    <w:rsid w:val="005865A4"/>
    <w:rsid w:val="00586693"/>
    <w:rsid w:val="00586BEB"/>
    <w:rsid w:val="00586DD7"/>
    <w:rsid w:val="00586DEB"/>
    <w:rsid w:val="005872CB"/>
    <w:rsid w:val="005875FC"/>
    <w:rsid w:val="005878F7"/>
    <w:rsid w:val="00587A30"/>
    <w:rsid w:val="00587AAE"/>
    <w:rsid w:val="00587DAD"/>
    <w:rsid w:val="00590638"/>
    <w:rsid w:val="00590819"/>
    <w:rsid w:val="00590896"/>
    <w:rsid w:val="00590B4B"/>
    <w:rsid w:val="00590C32"/>
    <w:rsid w:val="005912CF"/>
    <w:rsid w:val="005914A1"/>
    <w:rsid w:val="00591614"/>
    <w:rsid w:val="00591786"/>
    <w:rsid w:val="005917EF"/>
    <w:rsid w:val="00591B65"/>
    <w:rsid w:val="00591E50"/>
    <w:rsid w:val="00591F1C"/>
    <w:rsid w:val="00591F3D"/>
    <w:rsid w:val="00592081"/>
    <w:rsid w:val="005920A8"/>
    <w:rsid w:val="005927D8"/>
    <w:rsid w:val="00592E44"/>
    <w:rsid w:val="00593069"/>
    <w:rsid w:val="005930F2"/>
    <w:rsid w:val="005932AB"/>
    <w:rsid w:val="005932FD"/>
    <w:rsid w:val="00593930"/>
    <w:rsid w:val="00593969"/>
    <w:rsid w:val="00593AA6"/>
    <w:rsid w:val="00593E8C"/>
    <w:rsid w:val="005940A3"/>
    <w:rsid w:val="005941D1"/>
    <w:rsid w:val="00594529"/>
    <w:rsid w:val="0059456F"/>
    <w:rsid w:val="00594C7C"/>
    <w:rsid w:val="00594D8F"/>
    <w:rsid w:val="00595212"/>
    <w:rsid w:val="00595334"/>
    <w:rsid w:val="00595346"/>
    <w:rsid w:val="005953BC"/>
    <w:rsid w:val="00595736"/>
    <w:rsid w:val="005963FF"/>
    <w:rsid w:val="00596690"/>
    <w:rsid w:val="00596805"/>
    <w:rsid w:val="0059695E"/>
    <w:rsid w:val="00596C16"/>
    <w:rsid w:val="00596EB3"/>
    <w:rsid w:val="00596EC4"/>
    <w:rsid w:val="00597092"/>
    <w:rsid w:val="0059752E"/>
    <w:rsid w:val="00597C84"/>
    <w:rsid w:val="00597D1E"/>
    <w:rsid w:val="00597EA8"/>
    <w:rsid w:val="005A0015"/>
    <w:rsid w:val="005A00C9"/>
    <w:rsid w:val="005A0A8D"/>
    <w:rsid w:val="005A0AD2"/>
    <w:rsid w:val="005A0B06"/>
    <w:rsid w:val="005A1300"/>
    <w:rsid w:val="005A130F"/>
    <w:rsid w:val="005A171D"/>
    <w:rsid w:val="005A18AD"/>
    <w:rsid w:val="005A1AE1"/>
    <w:rsid w:val="005A2050"/>
    <w:rsid w:val="005A20B1"/>
    <w:rsid w:val="005A26A7"/>
    <w:rsid w:val="005A27C6"/>
    <w:rsid w:val="005A2886"/>
    <w:rsid w:val="005A2C99"/>
    <w:rsid w:val="005A3384"/>
    <w:rsid w:val="005A343B"/>
    <w:rsid w:val="005A397A"/>
    <w:rsid w:val="005A3AD0"/>
    <w:rsid w:val="005A3C97"/>
    <w:rsid w:val="005A3D8F"/>
    <w:rsid w:val="005A3E98"/>
    <w:rsid w:val="005A407A"/>
    <w:rsid w:val="005A4186"/>
    <w:rsid w:val="005A43B3"/>
    <w:rsid w:val="005A43D2"/>
    <w:rsid w:val="005A44F7"/>
    <w:rsid w:val="005A4BB8"/>
    <w:rsid w:val="005A4C33"/>
    <w:rsid w:val="005A4C42"/>
    <w:rsid w:val="005A4E83"/>
    <w:rsid w:val="005A5042"/>
    <w:rsid w:val="005A51FB"/>
    <w:rsid w:val="005A5220"/>
    <w:rsid w:val="005A5A3B"/>
    <w:rsid w:val="005A5AA2"/>
    <w:rsid w:val="005A5EC2"/>
    <w:rsid w:val="005A5EE0"/>
    <w:rsid w:val="005A5F6D"/>
    <w:rsid w:val="005A615E"/>
    <w:rsid w:val="005A62EB"/>
    <w:rsid w:val="005A68F0"/>
    <w:rsid w:val="005A69B5"/>
    <w:rsid w:val="005A6D18"/>
    <w:rsid w:val="005A724C"/>
    <w:rsid w:val="005A75FA"/>
    <w:rsid w:val="005A7D87"/>
    <w:rsid w:val="005B01A6"/>
    <w:rsid w:val="005B04D4"/>
    <w:rsid w:val="005B0569"/>
    <w:rsid w:val="005B0677"/>
    <w:rsid w:val="005B06C3"/>
    <w:rsid w:val="005B0968"/>
    <w:rsid w:val="005B09A1"/>
    <w:rsid w:val="005B09F4"/>
    <w:rsid w:val="005B0ABE"/>
    <w:rsid w:val="005B0CDD"/>
    <w:rsid w:val="005B11C0"/>
    <w:rsid w:val="005B14CE"/>
    <w:rsid w:val="005B1D9D"/>
    <w:rsid w:val="005B1E0E"/>
    <w:rsid w:val="005B1E6F"/>
    <w:rsid w:val="005B24E5"/>
    <w:rsid w:val="005B26A3"/>
    <w:rsid w:val="005B2718"/>
    <w:rsid w:val="005B2CA6"/>
    <w:rsid w:val="005B3276"/>
    <w:rsid w:val="005B3A32"/>
    <w:rsid w:val="005B3D54"/>
    <w:rsid w:val="005B419F"/>
    <w:rsid w:val="005B4CBE"/>
    <w:rsid w:val="005B4CC0"/>
    <w:rsid w:val="005B4D2D"/>
    <w:rsid w:val="005B4D5F"/>
    <w:rsid w:val="005B4E50"/>
    <w:rsid w:val="005B4EE4"/>
    <w:rsid w:val="005B4F68"/>
    <w:rsid w:val="005B556B"/>
    <w:rsid w:val="005B5647"/>
    <w:rsid w:val="005B5714"/>
    <w:rsid w:val="005B5770"/>
    <w:rsid w:val="005B5A94"/>
    <w:rsid w:val="005B5EF4"/>
    <w:rsid w:val="005B67F5"/>
    <w:rsid w:val="005B6959"/>
    <w:rsid w:val="005B7227"/>
    <w:rsid w:val="005B7817"/>
    <w:rsid w:val="005B7AB8"/>
    <w:rsid w:val="005B7D59"/>
    <w:rsid w:val="005C00F3"/>
    <w:rsid w:val="005C0446"/>
    <w:rsid w:val="005C071E"/>
    <w:rsid w:val="005C0755"/>
    <w:rsid w:val="005C0B1F"/>
    <w:rsid w:val="005C0E8A"/>
    <w:rsid w:val="005C15F5"/>
    <w:rsid w:val="005C174D"/>
    <w:rsid w:val="005C17B1"/>
    <w:rsid w:val="005C1854"/>
    <w:rsid w:val="005C1941"/>
    <w:rsid w:val="005C1E47"/>
    <w:rsid w:val="005C2309"/>
    <w:rsid w:val="005C2C29"/>
    <w:rsid w:val="005C2C97"/>
    <w:rsid w:val="005C2D18"/>
    <w:rsid w:val="005C2F53"/>
    <w:rsid w:val="005C3055"/>
    <w:rsid w:val="005C3241"/>
    <w:rsid w:val="005C3278"/>
    <w:rsid w:val="005C3290"/>
    <w:rsid w:val="005C32B5"/>
    <w:rsid w:val="005C33D2"/>
    <w:rsid w:val="005C360A"/>
    <w:rsid w:val="005C3DE9"/>
    <w:rsid w:val="005C3F49"/>
    <w:rsid w:val="005C43B7"/>
    <w:rsid w:val="005C4813"/>
    <w:rsid w:val="005C4C78"/>
    <w:rsid w:val="005C4E8E"/>
    <w:rsid w:val="005C530E"/>
    <w:rsid w:val="005C634C"/>
    <w:rsid w:val="005C64F9"/>
    <w:rsid w:val="005C675F"/>
    <w:rsid w:val="005C67DF"/>
    <w:rsid w:val="005C69D8"/>
    <w:rsid w:val="005C74E9"/>
    <w:rsid w:val="005D008D"/>
    <w:rsid w:val="005D0593"/>
    <w:rsid w:val="005D06E4"/>
    <w:rsid w:val="005D074C"/>
    <w:rsid w:val="005D0BA4"/>
    <w:rsid w:val="005D0BD8"/>
    <w:rsid w:val="005D0F68"/>
    <w:rsid w:val="005D14D3"/>
    <w:rsid w:val="005D14DF"/>
    <w:rsid w:val="005D1508"/>
    <w:rsid w:val="005D181A"/>
    <w:rsid w:val="005D19F3"/>
    <w:rsid w:val="005D1A1E"/>
    <w:rsid w:val="005D1B1E"/>
    <w:rsid w:val="005D1C51"/>
    <w:rsid w:val="005D1EC0"/>
    <w:rsid w:val="005D1F44"/>
    <w:rsid w:val="005D2118"/>
    <w:rsid w:val="005D2362"/>
    <w:rsid w:val="005D23AF"/>
    <w:rsid w:val="005D2437"/>
    <w:rsid w:val="005D26FC"/>
    <w:rsid w:val="005D2C77"/>
    <w:rsid w:val="005D2EF1"/>
    <w:rsid w:val="005D316D"/>
    <w:rsid w:val="005D3513"/>
    <w:rsid w:val="005D362C"/>
    <w:rsid w:val="005D3CB0"/>
    <w:rsid w:val="005D3CB2"/>
    <w:rsid w:val="005D3DC4"/>
    <w:rsid w:val="005D3DD7"/>
    <w:rsid w:val="005D3E07"/>
    <w:rsid w:val="005D4005"/>
    <w:rsid w:val="005D488D"/>
    <w:rsid w:val="005D4B78"/>
    <w:rsid w:val="005D51EA"/>
    <w:rsid w:val="005D5473"/>
    <w:rsid w:val="005D54A5"/>
    <w:rsid w:val="005D54F0"/>
    <w:rsid w:val="005D571F"/>
    <w:rsid w:val="005D5C25"/>
    <w:rsid w:val="005D5D37"/>
    <w:rsid w:val="005D5E52"/>
    <w:rsid w:val="005D5E75"/>
    <w:rsid w:val="005D5F74"/>
    <w:rsid w:val="005D615B"/>
    <w:rsid w:val="005D643D"/>
    <w:rsid w:val="005D683B"/>
    <w:rsid w:val="005D6865"/>
    <w:rsid w:val="005D6A25"/>
    <w:rsid w:val="005D6BE6"/>
    <w:rsid w:val="005D6E2E"/>
    <w:rsid w:val="005D6E90"/>
    <w:rsid w:val="005D706A"/>
    <w:rsid w:val="005D70C0"/>
    <w:rsid w:val="005D71AB"/>
    <w:rsid w:val="005D724F"/>
    <w:rsid w:val="005D73F8"/>
    <w:rsid w:val="005D758B"/>
    <w:rsid w:val="005D75A8"/>
    <w:rsid w:val="005D773E"/>
    <w:rsid w:val="005D780C"/>
    <w:rsid w:val="005D79F8"/>
    <w:rsid w:val="005D7A6A"/>
    <w:rsid w:val="005E00AA"/>
    <w:rsid w:val="005E033C"/>
    <w:rsid w:val="005E0341"/>
    <w:rsid w:val="005E089B"/>
    <w:rsid w:val="005E09D6"/>
    <w:rsid w:val="005E09E3"/>
    <w:rsid w:val="005E0BAB"/>
    <w:rsid w:val="005E0EB0"/>
    <w:rsid w:val="005E10D8"/>
    <w:rsid w:val="005E1298"/>
    <w:rsid w:val="005E2075"/>
    <w:rsid w:val="005E221F"/>
    <w:rsid w:val="005E243B"/>
    <w:rsid w:val="005E2737"/>
    <w:rsid w:val="005E2963"/>
    <w:rsid w:val="005E2A89"/>
    <w:rsid w:val="005E2B9C"/>
    <w:rsid w:val="005E2D0F"/>
    <w:rsid w:val="005E31FC"/>
    <w:rsid w:val="005E3579"/>
    <w:rsid w:val="005E3589"/>
    <w:rsid w:val="005E3608"/>
    <w:rsid w:val="005E388A"/>
    <w:rsid w:val="005E399C"/>
    <w:rsid w:val="005E39A8"/>
    <w:rsid w:val="005E3B12"/>
    <w:rsid w:val="005E3BA3"/>
    <w:rsid w:val="005E44C2"/>
    <w:rsid w:val="005E44D4"/>
    <w:rsid w:val="005E46B1"/>
    <w:rsid w:val="005E4AC0"/>
    <w:rsid w:val="005E4B4A"/>
    <w:rsid w:val="005E4BF7"/>
    <w:rsid w:val="005E4C29"/>
    <w:rsid w:val="005E4CE5"/>
    <w:rsid w:val="005E5827"/>
    <w:rsid w:val="005E59E6"/>
    <w:rsid w:val="005E5DCD"/>
    <w:rsid w:val="005E5F80"/>
    <w:rsid w:val="005E7037"/>
    <w:rsid w:val="005E736B"/>
    <w:rsid w:val="005E73A1"/>
    <w:rsid w:val="005E7AB0"/>
    <w:rsid w:val="005E7AC6"/>
    <w:rsid w:val="005E7C15"/>
    <w:rsid w:val="005E7C61"/>
    <w:rsid w:val="005E7E52"/>
    <w:rsid w:val="005F0130"/>
    <w:rsid w:val="005F0167"/>
    <w:rsid w:val="005F01A3"/>
    <w:rsid w:val="005F08DD"/>
    <w:rsid w:val="005F0948"/>
    <w:rsid w:val="005F0976"/>
    <w:rsid w:val="005F0A7A"/>
    <w:rsid w:val="005F0B99"/>
    <w:rsid w:val="005F0E8D"/>
    <w:rsid w:val="005F111C"/>
    <w:rsid w:val="005F115C"/>
    <w:rsid w:val="005F1307"/>
    <w:rsid w:val="005F1764"/>
    <w:rsid w:val="005F1832"/>
    <w:rsid w:val="005F1913"/>
    <w:rsid w:val="005F1B2A"/>
    <w:rsid w:val="005F1B39"/>
    <w:rsid w:val="005F1B79"/>
    <w:rsid w:val="005F1BE5"/>
    <w:rsid w:val="005F1F13"/>
    <w:rsid w:val="005F1F96"/>
    <w:rsid w:val="005F2089"/>
    <w:rsid w:val="005F2894"/>
    <w:rsid w:val="005F28D5"/>
    <w:rsid w:val="005F2E8F"/>
    <w:rsid w:val="005F3140"/>
    <w:rsid w:val="005F36E8"/>
    <w:rsid w:val="005F36EC"/>
    <w:rsid w:val="005F3795"/>
    <w:rsid w:val="005F38B5"/>
    <w:rsid w:val="005F3982"/>
    <w:rsid w:val="005F3A91"/>
    <w:rsid w:val="005F3DA9"/>
    <w:rsid w:val="005F417E"/>
    <w:rsid w:val="005F422E"/>
    <w:rsid w:val="005F4240"/>
    <w:rsid w:val="005F4407"/>
    <w:rsid w:val="005F44D8"/>
    <w:rsid w:val="005F4885"/>
    <w:rsid w:val="005F4C10"/>
    <w:rsid w:val="005F4D70"/>
    <w:rsid w:val="005F4E94"/>
    <w:rsid w:val="005F4EA0"/>
    <w:rsid w:val="005F5265"/>
    <w:rsid w:val="005F5338"/>
    <w:rsid w:val="005F54A6"/>
    <w:rsid w:val="005F592A"/>
    <w:rsid w:val="005F5DF2"/>
    <w:rsid w:val="005F5F56"/>
    <w:rsid w:val="005F6002"/>
    <w:rsid w:val="005F65E1"/>
    <w:rsid w:val="005F680F"/>
    <w:rsid w:val="005F684E"/>
    <w:rsid w:val="005F694B"/>
    <w:rsid w:val="005F6F8D"/>
    <w:rsid w:val="005F6F9F"/>
    <w:rsid w:val="005F72E8"/>
    <w:rsid w:val="005F7689"/>
    <w:rsid w:val="005F77D5"/>
    <w:rsid w:val="005F79B8"/>
    <w:rsid w:val="005F7D7F"/>
    <w:rsid w:val="005F7F2E"/>
    <w:rsid w:val="0060009D"/>
    <w:rsid w:val="00600813"/>
    <w:rsid w:val="0060094C"/>
    <w:rsid w:val="00600C1C"/>
    <w:rsid w:val="00601184"/>
    <w:rsid w:val="006012FC"/>
    <w:rsid w:val="006018E6"/>
    <w:rsid w:val="00601940"/>
    <w:rsid w:val="006019FA"/>
    <w:rsid w:val="00601BCB"/>
    <w:rsid w:val="00601DCB"/>
    <w:rsid w:val="00601EA7"/>
    <w:rsid w:val="00601FF3"/>
    <w:rsid w:val="006021FD"/>
    <w:rsid w:val="006022BB"/>
    <w:rsid w:val="0060299D"/>
    <w:rsid w:val="00602ADF"/>
    <w:rsid w:val="00602D13"/>
    <w:rsid w:val="00602DBA"/>
    <w:rsid w:val="00602E9B"/>
    <w:rsid w:val="006030C6"/>
    <w:rsid w:val="00603154"/>
    <w:rsid w:val="006032B0"/>
    <w:rsid w:val="006033EB"/>
    <w:rsid w:val="006034A3"/>
    <w:rsid w:val="0060367B"/>
    <w:rsid w:val="00603B9D"/>
    <w:rsid w:val="00603C15"/>
    <w:rsid w:val="00603FB3"/>
    <w:rsid w:val="00603FB9"/>
    <w:rsid w:val="00604253"/>
    <w:rsid w:val="0060448D"/>
    <w:rsid w:val="00604503"/>
    <w:rsid w:val="00604635"/>
    <w:rsid w:val="0060463E"/>
    <w:rsid w:val="00604676"/>
    <w:rsid w:val="006048B0"/>
    <w:rsid w:val="00604B28"/>
    <w:rsid w:val="00604D76"/>
    <w:rsid w:val="00604DE9"/>
    <w:rsid w:val="00605168"/>
    <w:rsid w:val="0060548D"/>
    <w:rsid w:val="00605F81"/>
    <w:rsid w:val="00605F94"/>
    <w:rsid w:val="00605FA1"/>
    <w:rsid w:val="0060637E"/>
    <w:rsid w:val="006069FA"/>
    <w:rsid w:val="00606B8B"/>
    <w:rsid w:val="00606EA2"/>
    <w:rsid w:val="00606EB4"/>
    <w:rsid w:val="00607230"/>
    <w:rsid w:val="00607411"/>
    <w:rsid w:val="006075CF"/>
    <w:rsid w:val="00607604"/>
    <w:rsid w:val="006076E1"/>
    <w:rsid w:val="00607AAB"/>
    <w:rsid w:val="00607FC8"/>
    <w:rsid w:val="00610078"/>
    <w:rsid w:val="00610671"/>
    <w:rsid w:val="00610A04"/>
    <w:rsid w:val="00611958"/>
    <w:rsid w:val="00611D71"/>
    <w:rsid w:val="00611EF2"/>
    <w:rsid w:val="006122AB"/>
    <w:rsid w:val="00612A25"/>
    <w:rsid w:val="00612DA0"/>
    <w:rsid w:val="006132F3"/>
    <w:rsid w:val="006137F6"/>
    <w:rsid w:val="00613AB7"/>
    <w:rsid w:val="00614588"/>
    <w:rsid w:val="0061461D"/>
    <w:rsid w:val="00614758"/>
    <w:rsid w:val="00614D98"/>
    <w:rsid w:val="006152DA"/>
    <w:rsid w:val="006152E7"/>
    <w:rsid w:val="006153A3"/>
    <w:rsid w:val="006155B9"/>
    <w:rsid w:val="00615959"/>
    <w:rsid w:val="00615A07"/>
    <w:rsid w:val="00615EF2"/>
    <w:rsid w:val="006160AD"/>
    <w:rsid w:val="006167AE"/>
    <w:rsid w:val="00616B02"/>
    <w:rsid w:val="00616E98"/>
    <w:rsid w:val="00617255"/>
    <w:rsid w:val="006175B9"/>
    <w:rsid w:val="00617743"/>
    <w:rsid w:val="006178AB"/>
    <w:rsid w:val="00617950"/>
    <w:rsid w:val="00617C27"/>
    <w:rsid w:val="00617DB1"/>
    <w:rsid w:val="0062010F"/>
    <w:rsid w:val="006205D0"/>
    <w:rsid w:val="0062067F"/>
    <w:rsid w:val="00620752"/>
    <w:rsid w:val="00620900"/>
    <w:rsid w:val="00620ADD"/>
    <w:rsid w:val="0062199C"/>
    <w:rsid w:val="00621B16"/>
    <w:rsid w:val="00621E5B"/>
    <w:rsid w:val="00621F85"/>
    <w:rsid w:val="0062229A"/>
    <w:rsid w:val="0062230C"/>
    <w:rsid w:val="00622418"/>
    <w:rsid w:val="00622540"/>
    <w:rsid w:val="006226B2"/>
    <w:rsid w:val="00622C8B"/>
    <w:rsid w:val="00622F89"/>
    <w:rsid w:val="00623380"/>
    <w:rsid w:val="006235C5"/>
    <w:rsid w:val="006236BF"/>
    <w:rsid w:val="00623860"/>
    <w:rsid w:val="006238FE"/>
    <w:rsid w:val="00623BD7"/>
    <w:rsid w:val="00623C10"/>
    <w:rsid w:val="00623E5D"/>
    <w:rsid w:val="00623F83"/>
    <w:rsid w:val="0062449E"/>
    <w:rsid w:val="00624533"/>
    <w:rsid w:val="00624854"/>
    <w:rsid w:val="0062489E"/>
    <w:rsid w:val="00624D6F"/>
    <w:rsid w:val="00624E59"/>
    <w:rsid w:val="006250B8"/>
    <w:rsid w:val="0062529A"/>
    <w:rsid w:val="00625300"/>
    <w:rsid w:val="00625AE6"/>
    <w:rsid w:val="006264B9"/>
    <w:rsid w:val="00626993"/>
    <w:rsid w:val="00626C03"/>
    <w:rsid w:val="00626F4E"/>
    <w:rsid w:val="006275C1"/>
    <w:rsid w:val="00627819"/>
    <w:rsid w:val="00627858"/>
    <w:rsid w:val="0062793A"/>
    <w:rsid w:val="00627A1F"/>
    <w:rsid w:val="00627DCF"/>
    <w:rsid w:val="006303BC"/>
    <w:rsid w:val="00630458"/>
    <w:rsid w:val="00631192"/>
    <w:rsid w:val="006311E0"/>
    <w:rsid w:val="00631276"/>
    <w:rsid w:val="006314DD"/>
    <w:rsid w:val="006315FF"/>
    <w:rsid w:val="006318B7"/>
    <w:rsid w:val="00631901"/>
    <w:rsid w:val="00631909"/>
    <w:rsid w:val="00631F40"/>
    <w:rsid w:val="00631F60"/>
    <w:rsid w:val="00631FB4"/>
    <w:rsid w:val="006321C8"/>
    <w:rsid w:val="0063238F"/>
    <w:rsid w:val="00632410"/>
    <w:rsid w:val="00632C16"/>
    <w:rsid w:val="00632F04"/>
    <w:rsid w:val="00632F46"/>
    <w:rsid w:val="0063336C"/>
    <w:rsid w:val="006334BA"/>
    <w:rsid w:val="0063365E"/>
    <w:rsid w:val="00633A0B"/>
    <w:rsid w:val="00633DCB"/>
    <w:rsid w:val="00633DF7"/>
    <w:rsid w:val="00633F10"/>
    <w:rsid w:val="00634001"/>
    <w:rsid w:val="0063414B"/>
    <w:rsid w:val="00634437"/>
    <w:rsid w:val="006345C7"/>
    <w:rsid w:val="00634605"/>
    <w:rsid w:val="00634628"/>
    <w:rsid w:val="00634657"/>
    <w:rsid w:val="00634987"/>
    <w:rsid w:val="00634AD2"/>
    <w:rsid w:val="00634C68"/>
    <w:rsid w:val="00634E1D"/>
    <w:rsid w:val="00634E36"/>
    <w:rsid w:val="00634ED1"/>
    <w:rsid w:val="0063535F"/>
    <w:rsid w:val="006354FD"/>
    <w:rsid w:val="00635875"/>
    <w:rsid w:val="00635EB7"/>
    <w:rsid w:val="006360B8"/>
    <w:rsid w:val="006361B4"/>
    <w:rsid w:val="00636232"/>
    <w:rsid w:val="0063651D"/>
    <w:rsid w:val="006366D9"/>
    <w:rsid w:val="00636E81"/>
    <w:rsid w:val="00636F8B"/>
    <w:rsid w:val="0063723D"/>
    <w:rsid w:val="00637305"/>
    <w:rsid w:val="0063747D"/>
    <w:rsid w:val="00637651"/>
    <w:rsid w:val="00637988"/>
    <w:rsid w:val="00639851"/>
    <w:rsid w:val="00640222"/>
    <w:rsid w:val="0064082D"/>
    <w:rsid w:val="00640F8E"/>
    <w:rsid w:val="006411B1"/>
    <w:rsid w:val="00641296"/>
    <w:rsid w:val="006414FA"/>
    <w:rsid w:val="00641585"/>
    <w:rsid w:val="00641920"/>
    <w:rsid w:val="0064198F"/>
    <w:rsid w:val="006419B5"/>
    <w:rsid w:val="00641A44"/>
    <w:rsid w:val="00641C12"/>
    <w:rsid w:val="00641C7D"/>
    <w:rsid w:val="00641DB2"/>
    <w:rsid w:val="00641F86"/>
    <w:rsid w:val="00642247"/>
    <w:rsid w:val="00642610"/>
    <w:rsid w:val="0064282B"/>
    <w:rsid w:val="00642BA9"/>
    <w:rsid w:val="00642BB2"/>
    <w:rsid w:val="006437D9"/>
    <w:rsid w:val="00643916"/>
    <w:rsid w:val="0064392C"/>
    <w:rsid w:val="00643E6C"/>
    <w:rsid w:val="006440D2"/>
    <w:rsid w:val="006441A2"/>
    <w:rsid w:val="006441D2"/>
    <w:rsid w:val="00644569"/>
    <w:rsid w:val="0064472C"/>
    <w:rsid w:val="006447EF"/>
    <w:rsid w:val="00644996"/>
    <w:rsid w:val="00645408"/>
    <w:rsid w:val="006458DE"/>
    <w:rsid w:val="00645BE7"/>
    <w:rsid w:val="00645E2A"/>
    <w:rsid w:val="00645E4A"/>
    <w:rsid w:val="00645E91"/>
    <w:rsid w:val="00645F4A"/>
    <w:rsid w:val="006462BD"/>
    <w:rsid w:val="00646500"/>
    <w:rsid w:val="00646A23"/>
    <w:rsid w:val="00646D86"/>
    <w:rsid w:val="00647252"/>
    <w:rsid w:val="0064767E"/>
    <w:rsid w:val="00647693"/>
    <w:rsid w:val="006478DA"/>
    <w:rsid w:val="00647927"/>
    <w:rsid w:val="00647986"/>
    <w:rsid w:val="00647B5A"/>
    <w:rsid w:val="00647EE1"/>
    <w:rsid w:val="00650083"/>
    <w:rsid w:val="00650630"/>
    <w:rsid w:val="006509A3"/>
    <w:rsid w:val="00650FCB"/>
    <w:rsid w:val="0065136A"/>
    <w:rsid w:val="00651384"/>
    <w:rsid w:val="0065147F"/>
    <w:rsid w:val="006514C4"/>
    <w:rsid w:val="00651A2D"/>
    <w:rsid w:val="00651CC5"/>
    <w:rsid w:val="00651F66"/>
    <w:rsid w:val="00652255"/>
    <w:rsid w:val="0065227C"/>
    <w:rsid w:val="00652A72"/>
    <w:rsid w:val="00652D06"/>
    <w:rsid w:val="00652F7F"/>
    <w:rsid w:val="006534D2"/>
    <w:rsid w:val="00653789"/>
    <w:rsid w:val="00653BA7"/>
    <w:rsid w:val="006541E3"/>
    <w:rsid w:val="00654208"/>
    <w:rsid w:val="0065422A"/>
    <w:rsid w:val="006544BC"/>
    <w:rsid w:val="006544C2"/>
    <w:rsid w:val="00654518"/>
    <w:rsid w:val="006545CE"/>
    <w:rsid w:val="00654970"/>
    <w:rsid w:val="00654AD3"/>
    <w:rsid w:val="00654B3D"/>
    <w:rsid w:val="00654BB1"/>
    <w:rsid w:val="00654CE0"/>
    <w:rsid w:val="0065570D"/>
    <w:rsid w:val="00655766"/>
    <w:rsid w:val="00655A9D"/>
    <w:rsid w:val="00655C54"/>
    <w:rsid w:val="00655ED0"/>
    <w:rsid w:val="00655F54"/>
    <w:rsid w:val="00655F5A"/>
    <w:rsid w:val="006562F3"/>
    <w:rsid w:val="00656627"/>
    <w:rsid w:val="00656721"/>
    <w:rsid w:val="00656789"/>
    <w:rsid w:val="00656846"/>
    <w:rsid w:val="00656931"/>
    <w:rsid w:val="00656E60"/>
    <w:rsid w:val="00657640"/>
    <w:rsid w:val="00657E3B"/>
    <w:rsid w:val="00657E9D"/>
    <w:rsid w:val="00657F02"/>
    <w:rsid w:val="006602B0"/>
    <w:rsid w:val="0066096C"/>
    <w:rsid w:val="006609BD"/>
    <w:rsid w:val="00660B63"/>
    <w:rsid w:val="006611B3"/>
    <w:rsid w:val="006611EF"/>
    <w:rsid w:val="0066130F"/>
    <w:rsid w:val="0066160B"/>
    <w:rsid w:val="00661A34"/>
    <w:rsid w:val="00661BBE"/>
    <w:rsid w:val="00662092"/>
    <w:rsid w:val="006626E6"/>
    <w:rsid w:val="00662A08"/>
    <w:rsid w:val="006630D2"/>
    <w:rsid w:val="006637B2"/>
    <w:rsid w:val="00663920"/>
    <w:rsid w:val="00663A5A"/>
    <w:rsid w:val="00664350"/>
    <w:rsid w:val="0066441D"/>
    <w:rsid w:val="0066446B"/>
    <w:rsid w:val="006647C1"/>
    <w:rsid w:val="0066486D"/>
    <w:rsid w:val="00664963"/>
    <w:rsid w:val="00664C23"/>
    <w:rsid w:val="00664D31"/>
    <w:rsid w:val="00664EC1"/>
    <w:rsid w:val="00664ECB"/>
    <w:rsid w:val="00665155"/>
    <w:rsid w:val="00665B77"/>
    <w:rsid w:val="00665F13"/>
    <w:rsid w:val="006665A9"/>
    <w:rsid w:val="00666A30"/>
    <w:rsid w:val="00666D75"/>
    <w:rsid w:val="00666E3C"/>
    <w:rsid w:val="00666EC4"/>
    <w:rsid w:val="00666FA4"/>
    <w:rsid w:val="006675A0"/>
    <w:rsid w:val="0066762F"/>
    <w:rsid w:val="0066771D"/>
    <w:rsid w:val="006679E0"/>
    <w:rsid w:val="00667B81"/>
    <w:rsid w:val="00667C00"/>
    <w:rsid w:val="00667EDB"/>
    <w:rsid w:val="0066F17C"/>
    <w:rsid w:val="0067037E"/>
    <w:rsid w:val="0067047E"/>
    <w:rsid w:val="00670505"/>
    <w:rsid w:val="00670762"/>
    <w:rsid w:val="00670A33"/>
    <w:rsid w:val="00670BBC"/>
    <w:rsid w:val="00670BC8"/>
    <w:rsid w:val="00670DDB"/>
    <w:rsid w:val="00670EB5"/>
    <w:rsid w:val="00670FA1"/>
    <w:rsid w:val="006710FA"/>
    <w:rsid w:val="00671472"/>
    <w:rsid w:val="006714DD"/>
    <w:rsid w:val="006717F7"/>
    <w:rsid w:val="006719A9"/>
    <w:rsid w:val="00671DE9"/>
    <w:rsid w:val="00671DF0"/>
    <w:rsid w:val="00671E1D"/>
    <w:rsid w:val="00671F1C"/>
    <w:rsid w:val="00671F8A"/>
    <w:rsid w:val="006720EC"/>
    <w:rsid w:val="006722BB"/>
    <w:rsid w:val="00672324"/>
    <w:rsid w:val="00672754"/>
    <w:rsid w:val="00672B48"/>
    <w:rsid w:val="00672D30"/>
    <w:rsid w:val="00672DE0"/>
    <w:rsid w:val="006738AA"/>
    <w:rsid w:val="006739B7"/>
    <w:rsid w:val="00673B73"/>
    <w:rsid w:val="00673D0C"/>
    <w:rsid w:val="00674146"/>
    <w:rsid w:val="00674403"/>
    <w:rsid w:val="00674BCE"/>
    <w:rsid w:val="006751BD"/>
    <w:rsid w:val="0067540A"/>
    <w:rsid w:val="00675540"/>
    <w:rsid w:val="0067574E"/>
    <w:rsid w:val="00675AD7"/>
    <w:rsid w:val="00675D8E"/>
    <w:rsid w:val="00676114"/>
    <w:rsid w:val="00676525"/>
    <w:rsid w:val="006765D7"/>
    <w:rsid w:val="00676618"/>
    <w:rsid w:val="006768A4"/>
    <w:rsid w:val="00676AB9"/>
    <w:rsid w:val="00676ACF"/>
    <w:rsid w:val="00676B09"/>
    <w:rsid w:val="006773CD"/>
    <w:rsid w:val="006774AC"/>
    <w:rsid w:val="00677670"/>
    <w:rsid w:val="00677783"/>
    <w:rsid w:val="00677A1E"/>
    <w:rsid w:val="00677C03"/>
    <w:rsid w:val="006802D3"/>
    <w:rsid w:val="00680358"/>
    <w:rsid w:val="006803A0"/>
    <w:rsid w:val="00680958"/>
    <w:rsid w:val="00680AB4"/>
    <w:rsid w:val="00681575"/>
    <w:rsid w:val="00681A94"/>
    <w:rsid w:val="00681DB4"/>
    <w:rsid w:val="00681E81"/>
    <w:rsid w:val="0068213F"/>
    <w:rsid w:val="006821D5"/>
    <w:rsid w:val="006821F3"/>
    <w:rsid w:val="00682370"/>
    <w:rsid w:val="00682377"/>
    <w:rsid w:val="006823A3"/>
    <w:rsid w:val="00682A9A"/>
    <w:rsid w:val="00682BF7"/>
    <w:rsid w:val="00682DF5"/>
    <w:rsid w:val="00682E81"/>
    <w:rsid w:val="00682F69"/>
    <w:rsid w:val="006830FE"/>
    <w:rsid w:val="006833C7"/>
    <w:rsid w:val="00683630"/>
    <w:rsid w:val="006838E4"/>
    <w:rsid w:val="00683C3C"/>
    <w:rsid w:val="006844B2"/>
    <w:rsid w:val="006844D6"/>
    <w:rsid w:val="0068459E"/>
    <w:rsid w:val="006845F8"/>
    <w:rsid w:val="006848C6"/>
    <w:rsid w:val="00684F8F"/>
    <w:rsid w:val="006850EC"/>
    <w:rsid w:val="006850F5"/>
    <w:rsid w:val="0068515E"/>
    <w:rsid w:val="00685199"/>
    <w:rsid w:val="0068525A"/>
    <w:rsid w:val="00685489"/>
    <w:rsid w:val="00685719"/>
    <w:rsid w:val="00686337"/>
    <w:rsid w:val="00686B54"/>
    <w:rsid w:val="00686BB6"/>
    <w:rsid w:val="006872CA"/>
    <w:rsid w:val="006873C4"/>
    <w:rsid w:val="00687410"/>
    <w:rsid w:val="006877D5"/>
    <w:rsid w:val="00687827"/>
    <w:rsid w:val="00687C09"/>
    <w:rsid w:val="00687C92"/>
    <w:rsid w:val="00687CD3"/>
    <w:rsid w:val="00687CD8"/>
    <w:rsid w:val="00687D66"/>
    <w:rsid w:val="00687E4E"/>
    <w:rsid w:val="006904A5"/>
    <w:rsid w:val="0069076F"/>
    <w:rsid w:val="00690BC1"/>
    <w:rsid w:val="00690C17"/>
    <w:rsid w:val="00690D15"/>
    <w:rsid w:val="00691237"/>
    <w:rsid w:val="00691262"/>
    <w:rsid w:val="006913C6"/>
    <w:rsid w:val="006916B2"/>
    <w:rsid w:val="0069181A"/>
    <w:rsid w:val="006919A1"/>
    <w:rsid w:val="0069218C"/>
    <w:rsid w:val="006924D8"/>
    <w:rsid w:val="00692501"/>
    <w:rsid w:val="00692CF0"/>
    <w:rsid w:val="00692FAD"/>
    <w:rsid w:val="00692FDB"/>
    <w:rsid w:val="00692FDC"/>
    <w:rsid w:val="00693193"/>
    <w:rsid w:val="006936F9"/>
    <w:rsid w:val="00693B2E"/>
    <w:rsid w:val="00694036"/>
    <w:rsid w:val="00694250"/>
    <w:rsid w:val="006943F6"/>
    <w:rsid w:val="006946DD"/>
    <w:rsid w:val="00694795"/>
    <w:rsid w:val="00694806"/>
    <w:rsid w:val="00694BE2"/>
    <w:rsid w:val="00694C21"/>
    <w:rsid w:val="00694DDC"/>
    <w:rsid w:val="00695208"/>
    <w:rsid w:val="0069535D"/>
    <w:rsid w:val="00695BB4"/>
    <w:rsid w:val="00695BC5"/>
    <w:rsid w:val="006961FC"/>
    <w:rsid w:val="00696921"/>
    <w:rsid w:val="00696BFC"/>
    <w:rsid w:val="006974FB"/>
    <w:rsid w:val="0069771A"/>
    <w:rsid w:val="00697AEF"/>
    <w:rsid w:val="00697F6B"/>
    <w:rsid w:val="006A00D4"/>
    <w:rsid w:val="006A03E7"/>
    <w:rsid w:val="006A0612"/>
    <w:rsid w:val="006A0734"/>
    <w:rsid w:val="006A080F"/>
    <w:rsid w:val="006A0C20"/>
    <w:rsid w:val="006A0F08"/>
    <w:rsid w:val="006A10D4"/>
    <w:rsid w:val="006A1185"/>
    <w:rsid w:val="006A1919"/>
    <w:rsid w:val="006A1A78"/>
    <w:rsid w:val="006A1AA1"/>
    <w:rsid w:val="006A1BB3"/>
    <w:rsid w:val="006A1BE1"/>
    <w:rsid w:val="006A1E7D"/>
    <w:rsid w:val="006A1EFC"/>
    <w:rsid w:val="006A2442"/>
    <w:rsid w:val="006A2503"/>
    <w:rsid w:val="006A2845"/>
    <w:rsid w:val="006A294C"/>
    <w:rsid w:val="006A29E3"/>
    <w:rsid w:val="006A2CEE"/>
    <w:rsid w:val="006A3263"/>
    <w:rsid w:val="006A35CF"/>
    <w:rsid w:val="006A3674"/>
    <w:rsid w:val="006A386B"/>
    <w:rsid w:val="006A3A5D"/>
    <w:rsid w:val="006A3C96"/>
    <w:rsid w:val="006A3DEC"/>
    <w:rsid w:val="006A3E7B"/>
    <w:rsid w:val="006A41A6"/>
    <w:rsid w:val="006A4716"/>
    <w:rsid w:val="006A4A61"/>
    <w:rsid w:val="006A4B20"/>
    <w:rsid w:val="006A4B42"/>
    <w:rsid w:val="006A4F69"/>
    <w:rsid w:val="006A508A"/>
    <w:rsid w:val="006A51C0"/>
    <w:rsid w:val="006A5517"/>
    <w:rsid w:val="006A561A"/>
    <w:rsid w:val="006A56CB"/>
    <w:rsid w:val="006A58A3"/>
    <w:rsid w:val="006A5AB4"/>
    <w:rsid w:val="006A5EE1"/>
    <w:rsid w:val="006A619D"/>
    <w:rsid w:val="006A6280"/>
    <w:rsid w:val="006A63AB"/>
    <w:rsid w:val="006A66E9"/>
    <w:rsid w:val="006A69BC"/>
    <w:rsid w:val="006A6C25"/>
    <w:rsid w:val="006A7254"/>
    <w:rsid w:val="006A7F46"/>
    <w:rsid w:val="006B0116"/>
    <w:rsid w:val="006B01E2"/>
    <w:rsid w:val="006B0209"/>
    <w:rsid w:val="006B0558"/>
    <w:rsid w:val="006B08AA"/>
    <w:rsid w:val="006B0A76"/>
    <w:rsid w:val="006B0E06"/>
    <w:rsid w:val="006B11BD"/>
    <w:rsid w:val="006B1314"/>
    <w:rsid w:val="006B1609"/>
    <w:rsid w:val="006B178A"/>
    <w:rsid w:val="006B1E5C"/>
    <w:rsid w:val="006B292E"/>
    <w:rsid w:val="006B2D1C"/>
    <w:rsid w:val="006B3635"/>
    <w:rsid w:val="006B3677"/>
    <w:rsid w:val="006B36DA"/>
    <w:rsid w:val="006B36DB"/>
    <w:rsid w:val="006B38F0"/>
    <w:rsid w:val="006B3A3E"/>
    <w:rsid w:val="006B3C56"/>
    <w:rsid w:val="006B3F0C"/>
    <w:rsid w:val="006B4399"/>
    <w:rsid w:val="006B46EC"/>
    <w:rsid w:val="006B47C3"/>
    <w:rsid w:val="006B5083"/>
    <w:rsid w:val="006B51AB"/>
    <w:rsid w:val="006B5255"/>
    <w:rsid w:val="006B545A"/>
    <w:rsid w:val="006B5520"/>
    <w:rsid w:val="006B55AB"/>
    <w:rsid w:val="006B56F3"/>
    <w:rsid w:val="006B594D"/>
    <w:rsid w:val="006B5ABF"/>
    <w:rsid w:val="006B5B9E"/>
    <w:rsid w:val="006B5CEF"/>
    <w:rsid w:val="006B5D02"/>
    <w:rsid w:val="006B5D4D"/>
    <w:rsid w:val="006B5FE0"/>
    <w:rsid w:val="006B6624"/>
    <w:rsid w:val="006B67BE"/>
    <w:rsid w:val="006B67D3"/>
    <w:rsid w:val="006B67E8"/>
    <w:rsid w:val="006B6808"/>
    <w:rsid w:val="006B68F9"/>
    <w:rsid w:val="006B6CDF"/>
    <w:rsid w:val="006B70F1"/>
    <w:rsid w:val="006B7102"/>
    <w:rsid w:val="006B737E"/>
    <w:rsid w:val="006B740C"/>
    <w:rsid w:val="006B798F"/>
    <w:rsid w:val="006B7A06"/>
    <w:rsid w:val="006B7C02"/>
    <w:rsid w:val="006C02D3"/>
    <w:rsid w:val="006C0545"/>
    <w:rsid w:val="006C0A91"/>
    <w:rsid w:val="006C0DD4"/>
    <w:rsid w:val="006C0ED5"/>
    <w:rsid w:val="006C0FC4"/>
    <w:rsid w:val="006C1884"/>
    <w:rsid w:val="006C1AA2"/>
    <w:rsid w:val="006C1ABC"/>
    <w:rsid w:val="006C1FD1"/>
    <w:rsid w:val="006C24EA"/>
    <w:rsid w:val="006C28BE"/>
    <w:rsid w:val="006C2D55"/>
    <w:rsid w:val="006C3019"/>
    <w:rsid w:val="006C34C8"/>
    <w:rsid w:val="006C3831"/>
    <w:rsid w:val="006C3B38"/>
    <w:rsid w:val="006C3BDB"/>
    <w:rsid w:val="006C4174"/>
    <w:rsid w:val="006C4D01"/>
    <w:rsid w:val="006C4DE4"/>
    <w:rsid w:val="006C4DF0"/>
    <w:rsid w:val="006C4EB5"/>
    <w:rsid w:val="006C5318"/>
    <w:rsid w:val="006C5351"/>
    <w:rsid w:val="006C66FE"/>
    <w:rsid w:val="006C6897"/>
    <w:rsid w:val="006C6BAE"/>
    <w:rsid w:val="006C6C8E"/>
    <w:rsid w:val="006C6E01"/>
    <w:rsid w:val="006C744B"/>
    <w:rsid w:val="006C74A7"/>
    <w:rsid w:val="006C7619"/>
    <w:rsid w:val="006C779E"/>
    <w:rsid w:val="006C791E"/>
    <w:rsid w:val="006C7B88"/>
    <w:rsid w:val="006C7FC7"/>
    <w:rsid w:val="006D01BB"/>
    <w:rsid w:val="006D025C"/>
    <w:rsid w:val="006D0386"/>
    <w:rsid w:val="006D0ADD"/>
    <w:rsid w:val="006D0C28"/>
    <w:rsid w:val="006D0EF5"/>
    <w:rsid w:val="006D0F97"/>
    <w:rsid w:val="006D1159"/>
    <w:rsid w:val="006D11BB"/>
    <w:rsid w:val="006D127B"/>
    <w:rsid w:val="006D1412"/>
    <w:rsid w:val="006D152F"/>
    <w:rsid w:val="006D158D"/>
    <w:rsid w:val="006D19F0"/>
    <w:rsid w:val="006D1C01"/>
    <w:rsid w:val="006D1FE4"/>
    <w:rsid w:val="006D2660"/>
    <w:rsid w:val="006D2B77"/>
    <w:rsid w:val="006D2BED"/>
    <w:rsid w:val="006D2C00"/>
    <w:rsid w:val="006D2E59"/>
    <w:rsid w:val="006D3033"/>
    <w:rsid w:val="006D3270"/>
    <w:rsid w:val="006D33B2"/>
    <w:rsid w:val="006D33F9"/>
    <w:rsid w:val="006D3C7A"/>
    <w:rsid w:val="006D3D68"/>
    <w:rsid w:val="006D3D96"/>
    <w:rsid w:val="006D40F0"/>
    <w:rsid w:val="006D4219"/>
    <w:rsid w:val="006D4269"/>
    <w:rsid w:val="006D42EF"/>
    <w:rsid w:val="006D433F"/>
    <w:rsid w:val="006D43C6"/>
    <w:rsid w:val="006D4B52"/>
    <w:rsid w:val="006D4EB6"/>
    <w:rsid w:val="006D4F83"/>
    <w:rsid w:val="006D54F9"/>
    <w:rsid w:val="006D564A"/>
    <w:rsid w:val="006D5658"/>
    <w:rsid w:val="006D5753"/>
    <w:rsid w:val="006D5A27"/>
    <w:rsid w:val="006D5E76"/>
    <w:rsid w:val="006D6035"/>
    <w:rsid w:val="006D62DA"/>
    <w:rsid w:val="006D641A"/>
    <w:rsid w:val="006D65DB"/>
    <w:rsid w:val="006D6AE5"/>
    <w:rsid w:val="006D6D1C"/>
    <w:rsid w:val="006D6D4A"/>
    <w:rsid w:val="006D6D6C"/>
    <w:rsid w:val="006D7619"/>
    <w:rsid w:val="006D79AB"/>
    <w:rsid w:val="006D7AC5"/>
    <w:rsid w:val="006D7AE7"/>
    <w:rsid w:val="006DEA23"/>
    <w:rsid w:val="006E01A8"/>
    <w:rsid w:val="006E06AF"/>
    <w:rsid w:val="006E0A56"/>
    <w:rsid w:val="006E0A67"/>
    <w:rsid w:val="006E0B77"/>
    <w:rsid w:val="006E0C05"/>
    <w:rsid w:val="006E0F26"/>
    <w:rsid w:val="006E1400"/>
    <w:rsid w:val="006E1660"/>
    <w:rsid w:val="006E28A5"/>
    <w:rsid w:val="006E3092"/>
    <w:rsid w:val="006E3093"/>
    <w:rsid w:val="006E3252"/>
    <w:rsid w:val="006E33E7"/>
    <w:rsid w:val="006E3662"/>
    <w:rsid w:val="006E39D0"/>
    <w:rsid w:val="006E3A6A"/>
    <w:rsid w:val="006E3FC7"/>
    <w:rsid w:val="006E42C5"/>
    <w:rsid w:val="006E430B"/>
    <w:rsid w:val="006E4331"/>
    <w:rsid w:val="006E436E"/>
    <w:rsid w:val="006E4537"/>
    <w:rsid w:val="006E4601"/>
    <w:rsid w:val="006E48DF"/>
    <w:rsid w:val="006E4A92"/>
    <w:rsid w:val="006E4BEC"/>
    <w:rsid w:val="006E4C2A"/>
    <w:rsid w:val="006E4DC8"/>
    <w:rsid w:val="006E4E2F"/>
    <w:rsid w:val="006E4F49"/>
    <w:rsid w:val="006E4F6C"/>
    <w:rsid w:val="006E5025"/>
    <w:rsid w:val="006E5435"/>
    <w:rsid w:val="006E549A"/>
    <w:rsid w:val="006E561A"/>
    <w:rsid w:val="006E5AC8"/>
    <w:rsid w:val="006E5CF0"/>
    <w:rsid w:val="006E5FF1"/>
    <w:rsid w:val="006E609B"/>
    <w:rsid w:val="006E613F"/>
    <w:rsid w:val="006E61EA"/>
    <w:rsid w:val="006E63EB"/>
    <w:rsid w:val="006E63EE"/>
    <w:rsid w:val="006E64EE"/>
    <w:rsid w:val="006E65F6"/>
    <w:rsid w:val="006E6618"/>
    <w:rsid w:val="006E6628"/>
    <w:rsid w:val="006E67C9"/>
    <w:rsid w:val="006E67D0"/>
    <w:rsid w:val="006E6F13"/>
    <w:rsid w:val="006E6F38"/>
    <w:rsid w:val="006E6F78"/>
    <w:rsid w:val="006E721A"/>
    <w:rsid w:val="006E7B8A"/>
    <w:rsid w:val="006E7C4D"/>
    <w:rsid w:val="006E7CF8"/>
    <w:rsid w:val="006E7D50"/>
    <w:rsid w:val="006E7F56"/>
    <w:rsid w:val="006F00E4"/>
    <w:rsid w:val="006F0611"/>
    <w:rsid w:val="006F072D"/>
    <w:rsid w:val="006F0AB5"/>
    <w:rsid w:val="006F0CA5"/>
    <w:rsid w:val="006F0D9A"/>
    <w:rsid w:val="006F0E6D"/>
    <w:rsid w:val="006F0ED3"/>
    <w:rsid w:val="006F137A"/>
    <w:rsid w:val="006F13C4"/>
    <w:rsid w:val="006F1671"/>
    <w:rsid w:val="006F1797"/>
    <w:rsid w:val="006F1C46"/>
    <w:rsid w:val="006F1E9D"/>
    <w:rsid w:val="006F279D"/>
    <w:rsid w:val="006F27DD"/>
    <w:rsid w:val="006F2858"/>
    <w:rsid w:val="006F2B2A"/>
    <w:rsid w:val="006F2B9F"/>
    <w:rsid w:val="006F2D22"/>
    <w:rsid w:val="006F322D"/>
    <w:rsid w:val="006F357A"/>
    <w:rsid w:val="006F377D"/>
    <w:rsid w:val="006F3BB3"/>
    <w:rsid w:val="006F3BEF"/>
    <w:rsid w:val="006F3F5A"/>
    <w:rsid w:val="006F3FD7"/>
    <w:rsid w:val="006F415A"/>
    <w:rsid w:val="006F447D"/>
    <w:rsid w:val="006F4699"/>
    <w:rsid w:val="006F4A15"/>
    <w:rsid w:val="006F4F71"/>
    <w:rsid w:val="006F5092"/>
    <w:rsid w:val="006F528E"/>
    <w:rsid w:val="006F573F"/>
    <w:rsid w:val="006F5ACE"/>
    <w:rsid w:val="006F5C82"/>
    <w:rsid w:val="006F5D32"/>
    <w:rsid w:val="006F61A0"/>
    <w:rsid w:val="006F6210"/>
    <w:rsid w:val="006F6375"/>
    <w:rsid w:val="006F675E"/>
    <w:rsid w:val="006F679E"/>
    <w:rsid w:val="006F68D3"/>
    <w:rsid w:val="006F6B30"/>
    <w:rsid w:val="006F6E3B"/>
    <w:rsid w:val="006F6E47"/>
    <w:rsid w:val="006F7057"/>
    <w:rsid w:val="006F7C0F"/>
    <w:rsid w:val="006F7C9C"/>
    <w:rsid w:val="006F7D4D"/>
    <w:rsid w:val="006F7D96"/>
    <w:rsid w:val="00700080"/>
    <w:rsid w:val="007000FA"/>
    <w:rsid w:val="007003AD"/>
    <w:rsid w:val="0070070A"/>
    <w:rsid w:val="0070082C"/>
    <w:rsid w:val="00700918"/>
    <w:rsid w:val="0070099B"/>
    <w:rsid w:val="00700BAC"/>
    <w:rsid w:val="00701006"/>
    <w:rsid w:val="0070108F"/>
    <w:rsid w:val="007012D5"/>
    <w:rsid w:val="00701364"/>
    <w:rsid w:val="007015D1"/>
    <w:rsid w:val="0070181B"/>
    <w:rsid w:val="007023FA"/>
    <w:rsid w:val="00702890"/>
    <w:rsid w:val="00702986"/>
    <w:rsid w:val="0070318D"/>
    <w:rsid w:val="007033DC"/>
    <w:rsid w:val="007033E1"/>
    <w:rsid w:val="007037C0"/>
    <w:rsid w:val="00703ADE"/>
    <w:rsid w:val="00703BDF"/>
    <w:rsid w:val="00703D22"/>
    <w:rsid w:val="00704352"/>
    <w:rsid w:val="00704A70"/>
    <w:rsid w:val="00704A8D"/>
    <w:rsid w:val="00704AF9"/>
    <w:rsid w:val="00704E77"/>
    <w:rsid w:val="00705126"/>
    <w:rsid w:val="00705358"/>
    <w:rsid w:val="00705432"/>
    <w:rsid w:val="007054BE"/>
    <w:rsid w:val="007056A2"/>
    <w:rsid w:val="00705F59"/>
    <w:rsid w:val="007065AE"/>
    <w:rsid w:val="0070660D"/>
    <w:rsid w:val="0070662F"/>
    <w:rsid w:val="007067DA"/>
    <w:rsid w:val="0070682B"/>
    <w:rsid w:val="0070693A"/>
    <w:rsid w:val="00706994"/>
    <w:rsid w:val="00706CE9"/>
    <w:rsid w:val="0070713D"/>
    <w:rsid w:val="00707179"/>
    <w:rsid w:val="00707230"/>
    <w:rsid w:val="00707346"/>
    <w:rsid w:val="00707394"/>
    <w:rsid w:val="00707432"/>
    <w:rsid w:val="00707449"/>
    <w:rsid w:val="00707742"/>
    <w:rsid w:val="0070797B"/>
    <w:rsid w:val="007079EC"/>
    <w:rsid w:val="00707AC8"/>
    <w:rsid w:val="00707CEA"/>
    <w:rsid w:val="00707E9F"/>
    <w:rsid w:val="00710060"/>
    <w:rsid w:val="007107B0"/>
    <w:rsid w:val="00710D24"/>
    <w:rsid w:val="00710E04"/>
    <w:rsid w:val="00710F53"/>
    <w:rsid w:val="00710FD0"/>
    <w:rsid w:val="00711624"/>
    <w:rsid w:val="00711800"/>
    <w:rsid w:val="00711858"/>
    <w:rsid w:val="00711A7F"/>
    <w:rsid w:val="00711BCC"/>
    <w:rsid w:val="00711D66"/>
    <w:rsid w:val="00712469"/>
    <w:rsid w:val="0071269E"/>
    <w:rsid w:val="00712786"/>
    <w:rsid w:val="0071290F"/>
    <w:rsid w:val="0071292E"/>
    <w:rsid w:val="007129C4"/>
    <w:rsid w:val="00712BE6"/>
    <w:rsid w:val="00712C10"/>
    <w:rsid w:val="007130A6"/>
    <w:rsid w:val="0071355D"/>
    <w:rsid w:val="00713670"/>
    <w:rsid w:val="00713BCD"/>
    <w:rsid w:val="00714069"/>
    <w:rsid w:val="007143BD"/>
    <w:rsid w:val="007144A6"/>
    <w:rsid w:val="0071482A"/>
    <w:rsid w:val="0071508A"/>
    <w:rsid w:val="007153B0"/>
    <w:rsid w:val="00715442"/>
    <w:rsid w:val="007155A7"/>
    <w:rsid w:val="007156B0"/>
    <w:rsid w:val="00715A12"/>
    <w:rsid w:val="00715AC2"/>
    <w:rsid w:val="00715C48"/>
    <w:rsid w:val="0071600F"/>
    <w:rsid w:val="00716098"/>
    <w:rsid w:val="00716185"/>
    <w:rsid w:val="007162CF"/>
    <w:rsid w:val="00716BA6"/>
    <w:rsid w:val="00716EA8"/>
    <w:rsid w:val="00717395"/>
    <w:rsid w:val="007173B6"/>
    <w:rsid w:val="00717463"/>
    <w:rsid w:val="00717599"/>
    <w:rsid w:val="0071788F"/>
    <w:rsid w:val="007178C4"/>
    <w:rsid w:val="00717DD6"/>
    <w:rsid w:val="007202D5"/>
    <w:rsid w:val="007204D1"/>
    <w:rsid w:val="007205BA"/>
    <w:rsid w:val="00720695"/>
    <w:rsid w:val="007214E8"/>
    <w:rsid w:val="007214F2"/>
    <w:rsid w:val="00721B0F"/>
    <w:rsid w:val="00721D85"/>
    <w:rsid w:val="00721F02"/>
    <w:rsid w:val="00722026"/>
    <w:rsid w:val="0072280F"/>
    <w:rsid w:val="0072291C"/>
    <w:rsid w:val="00722A20"/>
    <w:rsid w:val="00722B63"/>
    <w:rsid w:val="00722C87"/>
    <w:rsid w:val="0072304F"/>
    <w:rsid w:val="00723065"/>
    <w:rsid w:val="007231C6"/>
    <w:rsid w:val="0072323D"/>
    <w:rsid w:val="00723325"/>
    <w:rsid w:val="00723514"/>
    <w:rsid w:val="007235F0"/>
    <w:rsid w:val="007237CE"/>
    <w:rsid w:val="007237FD"/>
    <w:rsid w:val="00723954"/>
    <w:rsid w:val="00723A15"/>
    <w:rsid w:val="00723A84"/>
    <w:rsid w:val="00723BE6"/>
    <w:rsid w:val="00723EFB"/>
    <w:rsid w:val="00724174"/>
    <w:rsid w:val="007241A1"/>
    <w:rsid w:val="007241E3"/>
    <w:rsid w:val="0072482F"/>
    <w:rsid w:val="00724A26"/>
    <w:rsid w:val="00724C64"/>
    <w:rsid w:val="00724F5F"/>
    <w:rsid w:val="007255AA"/>
    <w:rsid w:val="007259B6"/>
    <w:rsid w:val="007259F0"/>
    <w:rsid w:val="00725A5B"/>
    <w:rsid w:val="00725C04"/>
    <w:rsid w:val="00725C89"/>
    <w:rsid w:val="007263B7"/>
    <w:rsid w:val="0072680D"/>
    <w:rsid w:val="00726A04"/>
    <w:rsid w:val="00726ACA"/>
    <w:rsid w:val="00726B94"/>
    <w:rsid w:val="0072700F"/>
    <w:rsid w:val="0072717F"/>
    <w:rsid w:val="007272BB"/>
    <w:rsid w:val="00727736"/>
    <w:rsid w:val="00727782"/>
    <w:rsid w:val="007278F6"/>
    <w:rsid w:val="00727F13"/>
    <w:rsid w:val="00730544"/>
    <w:rsid w:val="00730637"/>
    <w:rsid w:val="0073065D"/>
    <w:rsid w:val="0073075C"/>
    <w:rsid w:val="007308B8"/>
    <w:rsid w:val="00730BC0"/>
    <w:rsid w:val="00730F50"/>
    <w:rsid w:val="00731038"/>
    <w:rsid w:val="00731177"/>
    <w:rsid w:val="00731341"/>
    <w:rsid w:val="00731863"/>
    <w:rsid w:val="00731969"/>
    <w:rsid w:val="00731D2B"/>
    <w:rsid w:val="00731EB5"/>
    <w:rsid w:val="00731F6E"/>
    <w:rsid w:val="00732842"/>
    <w:rsid w:val="00732D87"/>
    <w:rsid w:val="007337E7"/>
    <w:rsid w:val="007339DD"/>
    <w:rsid w:val="00733BE0"/>
    <w:rsid w:val="007341E6"/>
    <w:rsid w:val="00734284"/>
    <w:rsid w:val="0073435C"/>
    <w:rsid w:val="00734595"/>
    <w:rsid w:val="0073466D"/>
    <w:rsid w:val="00734780"/>
    <w:rsid w:val="00734B60"/>
    <w:rsid w:val="00734BFE"/>
    <w:rsid w:val="00735539"/>
    <w:rsid w:val="00735C6A"/>
    <w:rsid w:val="00735D46"/>
    <w:rsid w:val="00735DA9"/>
    <w:rsid w:val="0073682C"/>
    <w:rsid w:val="00736A57"/>
    <w:rsid w:val="0073723C"/>
    <w:rsid w:val="00737358"/>
    <w:rsid w:val="00737657"/>
    <w:rsid w:val="0073780F"/>
    <w:rsid w:val="00737BCB"/>
    <w:rsid w:val="00737E59"/>
    <w:rsid w:val="00737F03"/>
    <w:rsid w:val="007401F9"/>
    <w:rsid w:val="007404EF"/>
    <w:rsid w:val="007405E7"/>
    <w:rsid w:val="007407E5"/>
    <w:rsid w:val="00740923"/>
    <w:rsid w:val="00740987"/>
    <w:rsid w:val="00740B89"/>
    <w:rsid w:val="00740BD2"/>
    <w:rsid w:val="00740CF2"/>
    <w:rsid w:val="00740EEB"/>
    <w:rsid w:val="007410DD"/>
    <w:rsid w:val="00741118"/>
    <w:rsid w:val="007412B7"/>
    <w:rsid w:val="00741BD6"/>
    <w:rsid w:val="00741F25"/>
    <w:rsid w:val="007421E2"/>
    <w:rsid w:val="007422F6"/>
    <w:rsid w:val="0074247C"/>
    <w:rsid w:val="00742603"/>
    <w:rsid w:val="0074275E"/>
    <w:rsid w:val="00742C2D"/>
    <w:rsid w:val="00742D7B"/>
    <w:rsid w:val="00743164"/>
    <w:rsid w:val="007431BD"/>
    <w:rsid w:val="007431F8"/>
    <w:rsid w:val="007434E2"/>
    <w:rsid w:val="00743508"/>
    <w:rsid w:val="0074371C"/>
    <w:rsid w:val="007438DB"/>
    <w:rsid w:val="0074393C"/>
    <w:rsid w:val="007439A9"/>
    <w:rsid w:val="00743EFD"/>
    <w:rsid w:val="0074467B"/>
    <w:rsid w:val="00744793"/>
    <w:rsid w:val="007447C0"/>
    <w:rsid w:val="007448DF"/>
    <w:rsid w:val="00744938"/>
    <w:rsid w:val="00744ABD"/>
    <w:rsid w:val="00744B9E"/>
    <w:rsid w:val="00745048"/>
    <w:rsid w:val="007452B5"/>
    <w:rsid w:val="00745675"/>
    <w:rsid w:val="0074578F"/>
    <w:rsid w:val="00745872"/>
    <w:rsid w:val="00745A19"/>
    <w:rsid w:val="00745E16"/>
    <w:rsid w:val="007460DB"/>
    <w:rsid w:val="00746581"/>
    <w:rsid w:val="007467EF"/>
    <w:rsid w:val="00746E8F"/>
    <w:rsid w:val="0074715A"/>
    <w:rsid w:val="00747243"/>
    <w:rsid w:val="0074760C"/>
    <w:rsid w:val="00747AD2"/>
    <w:rsid w:val="00747E00"/>
    <w:rsid w:val="00750058"/>
    <w:rsid w:val="0075005A"/>
    <w:rsid w:val="007500D9"/>
    <w:rsid w:val="00750601"/>
    <w:rsid w:val="007507A7"/>
    <w:rsid w:val="007507B7"/>
    <w:rsid w:val="007509DB"/>
    <w:rsid w:val="00751027"/>
    <w:rsid w:val="007512E3"/>
    <w:rsid w:val="007513C6"/>
    <w:rsid w:val="0075140E"/>
    <w:rsid w:val="007514B7"/>
    <w:rsid w:val="00751B79"/>
    <w:rsid w:val="007522C5"/>
    <w:rsid w:val="007522DB"/>
    <w:rsid w:val="00752B0E"/>
    <w:rsid w:val="00752BB2"/>
    <w:rsid w:val="00752D23"/>
    <w:rsid w:val="00753044"/>
    <w:rsid w:val="007530D5"/>
    <w:rsid w:val="0075373F"/>
    <w:rsid w:val="00753A5F"/>
    <w:rsid w:val="00753A87"/>
    <w:rsid w:val="00753A8B"/>
    <w:rsid w:val="007541EB"/>
    <w:rsid w:val="00754250"/>
    <w:rsid w:val="007545FB"/>
    <w:rsid w:val="0075461C"/>
    <w:rsid w:val="0075499A"/>
    <w:rsid w:val="00754E9C"/>
    <w:rsid w:val="007552A3"/>
    <w:rsid w:val="007552CC"/>
    <w:rsid w:val="00755357"/>
    <w:rsid w:val="007554A7"/>
    <w:rsid w:val="00755579"/>
    <w:rsid w:val="00755776"/>
    <w:rsid w:val="007558EE"/>
    <w:rsid w:val="00755A75"/>
    <w:rsid w:val="00755A8B"/>
    <w:rsid w:val="00755F36"/>
    <w:rsid w:val="0075607C"/>
    <w:rsid w:val="007565EB"/>
    <w:rsid w:val="00756E7D"/>
    <w:rsid w:val="00756EF8"/>
    <w:rsid w:val="00756FC9"/>
    <w:rsid w:val="007570C6"/>
    <w:rsid w:val="00757752"/>
    <w:rsid w:val="00757B35"/>
    <w:rsid w:val="00760008"/>
    <w:rsid w:val="00760889"/>
    <w:rsid w:val="007608D0"/>
    <w:rsid w:val="007609EE"/>
    <w:rsid w:val="00760CB9"/>
    <w:rsid w:val="00760DDB"/>
    <w:rsid w:val="00760F2B"/>
    <w:rsid w:val="00761748"/>
    <w:rsid w:val="00761B3F"/>
    <w:rsid w:val="00761B96"/>
    <w:rsid w:val="00761FAD"/>
    <w:rsid w:val="007620D9"/>
    <w:rsid w:val="00762486"/>
    <w:rsid w:val="007627B5"/>
    <w:rsid w:val="007628E7"/>
    <w:rsid w:val="00762A22"/>
    <w:rsid w:val="00762A79"/>
    <w:rsid w:val="00762C9E"/>
    <w:rsid w:val="00762CF2"/>
    <w:rsid w:val="00762E32"/>
    <w:rsid w:val="00762EDE"/>
    <w:rsid w:val="007630C6"/>
    <w:rsid w:val="00763B2B"/>
    <w:rsid w:val="00764184"/>
    <w:rsid w:val="007647B9"/>
    <w:rsid w:val="00764F65"/>
    <w:rsid w:val="00764FE6"/>
    <w:rsid w:val="00765062"/>
    <w:rsid w:val="00765375"/>
    <w:rsid w:val="007653EB"/>
    <w:rsid w:val="00765654"/>
    <w:rsid w:val="00765743"/>
    <w:rsid w:val="00765DCB"/>
    <w:rsid w:val="0076632B"/>
    <w:rsid w:val="00766783"/>
    <w:rsid w:val="00767269"/>
    <w:rsid w:val="00767384"/>
    <w:rsid w:val="007701A2"/>
    <w:rsid w:val="007707BB"/>
    <w:rsid w:val="00770967"/>
    <w:rsid w:val="00770BDE"/>
    <w:rsid w:val="00770D86"/>
    <w:rsid w:val="00770DE4"/>
    <w:rsid w:val="00771049"/>
    <w:rsid w:val="00771662"/>
    <w:rsid w:val="007723E1"/>
    <w:rsid w:val="0077248B"/>
    <w:rsid w:val="00772A69"/>
    <w:rsid w:val="00772BFD"/>
    <w:rsid w:val="00773196"/>
    <w:rsid w:val="0077322D"/>
    <w:rsid w:val="00773648"/>
    <w:rsid w:val="00773A30"/>
    <w:rsid w:val="00773A3C"/>
    <w:rsid w:val="00773B25"/>
    <w:rsid w:val="00773E6A"/>
    <w:rsid w:val="00774111"/>
    <w:rsid w:val="007741C4"/>
    <w:rsid w:val="0077423C"/>
    <w:rsid w:val="0077431E"/>
    <w:rsid w:val="007748D4"/>
    <w:rsid w:val="00774A63"/>
    <w:rsid w:val="00774C26"/>
    <w:rsid w:val="00774F35"/>
    <w:rsid w:val="00775442"/>
    <w:rsid w:val="0077553E"/>
    <w:rsid w:val="00775B7A"/>
    <w:rsid w:val="00776396"/>
    <w:rsid w:val="00776459"/>
    <w:rsid w:val="007765BA"/>
    <w:rsid w:val="00776731"/>
    <w:rsid w:val="007769BB"/>
    <w:rsid w:val="00776A0F"/>
    <w:rsid w:val="00776A92"/>
    <w:rsid w:val="00776ADE"/>
    <w:rsid w:val="00776BDC"/>
    <w:rsid w:val="00776C9A"/>
    <w:rsid w:val="00777202"/>
    <w:rsid w:val="007774C3"/>
    <w:rsid w:val="007774D5"/>
    <w:rsid w:val="0077756F"/>
    <w:rsid w:val="00777779"/>
    <w:rsid w:val="0077786F"/>
    <w:rsid w:val="00777C8A"/>
    <w:rsid w:val="00777CE6"/>
    <w:rsid w:val="00777DFE"/>
    <w:rsid w:val="00777EA9"/>
    <w:rsid w:val="0078002F"/>
    <w:rsid w:val="007802B8"/>
    <w:rsid w:val="0078068B"/>
    <w:rsid w:val="007809E8"/>
    <w:rsid w:val="00780B71"/>
    <w:rsid w:val="0078111E"/>
    <w:rsid w:val="007812C4"/>
    <w:rsid w:val="007813AF"/>
    <w:rsid w:val="00781CF9"/>
    <w:rsid w:val="00782259"/>
    <w:rsid w:val="00782769"/>
    <w:rsid w:val="00782787"/>
    <w:rsid w:val="00782D01"/>
    <w:rsid w:val="00782E73"/>
    <w:rsid w:val="00783106"/>
    <w:rsid w:val="0078315F"/>
    <w:rsid w:val="0078364B"/>
    <w:rsid w:val="00783DA8"/>
    <w:rsid w:val="00783DCF"/>
    <w:rsid w:val="0078436B"/>
    <w:rsid w:val="007843BB"/>
    <w:rsid w:val="00784AE7"/>
    <w:rsid w:val="0078559B"/>
    <w:rsid w:val="00785731"/>
    <w:rsid w:val="00785829"/>
    <w:rsid w:val="00785A39"/>
    <w:rsid w:val="00785C6E"/>
    <w:rsid w:val="00785C93"/>
    <w:rsid w:val="00785EB6"/>
    <w:rsid w:val="0078601C"/>
    <w:rsid w:val="00786125"/>
    <w:rsid w:val="0078676A"/>
    <w:rsid w:val="00786AC9"/>
    <w:rsid w:val="00786F12"/>
    <w:rsid w:val="007871FA"/>
    <w:rsid w:val="00787517"/>
    <w:rsid w:val="007877B4"/>
    <w:rsid w:val="00787984"/>
    <w:rsid w:val="00787FD3"/>
    <w:rsid w:val="00787FF4"/>
    <w:rsid w:val="007903E1"/>
    <w:rsid w:val="007904BE"/>
    <w:rsid w:val="0079052E"/>
    <w:rsid w:val="00790547"/>
    <w:rsid w:val="00790AFE"/>
    <w:rsid w:val="00790ED9"/>
    <w:rsid w:val="007911B0"/>
    <w:rsid w:val="007915DA"/>
    <w:rsid w:val="00791616"/>
    <w:rsid w:val="00791679"/>
    <w:rsid w:val="00791F41"/>
    <w:rsid w:val="0079257B"/>
    <w:rsid w:val="007926C7"/>
    <w:rsid w:val="00792AFF"/>
    <w:rsid w:val="00792D9F"/>
    <w:rsid w:val="00793389"/>
    <w:rsid w:val="0079339E"/>
    <w:rsid w:val="007937F3"/>
    <w:rsid w:val="00793BC9"/>
    <w:rsid w:val="00793C3C"/>
    <w:rsid w:val="00793E68"/>
    <w:rsid w:val="00793EC6"/>
    <w:rsid w:val="00793F2E"/>
    <w:rsid w:val="007953F2"/>
    <w:rsid w:val="0079548F"/>
    <w:rsid w:val="007954B8"/>
    <w:rsid w:val="00795D1C"/>
    <w:rsid w:val="00796257"/>
    <w:rsid w:val="00796310"/>
    <w:rsid w:val="007964AE"/>
    <w:rsid w:val="00796863"/>
    <w:rsid w:val="007969BF"/>
    <w:rsid w:val="00796BF8"/>
    <w:rsid w:val="00796E0A"/>
    <w:rsid w:val="00796ED1"/>
    <w:rsid w:val="00797262"/>
    <w:rsid w:val="00797323"/>
    <w:rsid w:val="0079737F"/>
    <w:rsid w:val="007974F4"/>
    <w:rsid w:val="0079767C"/>
    <w:rsid w:val="00797799"/>
    <w:rsid w:val="007979A3"/>
    <w:rsid w:val="00797C26"/>
    <w:rsid w:val="00797FCC"/>
    <w:rsid w:val="007A00D7"/>
    <w:rsid w:val="007A042C"/>
    <w:rsid w:val="007A078B"/>
    <w:rsid w:val="007A0FEE"/>
    <w:rsid w:val="007A120B"/>
    <w:rsid w:val="007A129B"/>
    <w:rsid w:val="007A1532"/>
    <w:rsid w:val="007A172B"/>
    <w:rsid w:val="007A1CBF"/>
    <w:rsid w:val="007A2133"/>
    <w:rsid w:val="007A2193"/>
    <w:rsid w:val="007A2A8B"/>
    <w:rsid w:val="007A2EC3"/>
    <w:rsid w:val="007A2F15"/>
    <w:rsid w:val="007A2FD9"/>
    <w:rsid w:val="007A30AA"/>
    <w:rsid w:val="007A30DD"/>
    <w:rsid w:val="007A3552"/>
    <w:rsid w:val="007A3730"/>
    <w:rsid w:val="007A38D5"/>
    <w:rsid w:val="007A40B3"/>
    <w:rsid w:val="007A4349"/>
    <w:rsid w:val="007A446E"/>
    <w:rsid w:val="007A4B7F"/>
    <w:rsid w:val="007A4DF2"/>
    <w:rsid w:val="007A4DFA"/>
    <w:rsid w:val="007A4E37"/>
    <w:rsid w:val="007A4E87"/>
    <w:rsid w:val="007A531E"/>
    <w:rsid w:val="007A5829"/>
    <w:rsid w:val="007A5965"/>
    <w:rsid w:val="007A5AAE"/>
    <w:rsid w:val="007A5C1C"/>
    <w:rsid w:val="007A5C53"/>
    <w:rsid w:val="007A5E02"/>
    <w:rsid w:val="007A5E57"/>
    <w:rsid w:val="007A5FF3"/>
    <w:rsid w:val="007A6612"/>
    <w:rsid w:val="007A6670"/>
    <w:rsid w:val="007A6745"/>
    <w:rsid w:val="007A680C"/>
    <w:rsid w:val="007A687D"/>
    <w:rsid w:val="007A6F36"/>
    <w:rsid w:val="007A6F92"/>
    <w:rsid w:val="007A72B9"/>
    <w:rsid w:val="007A7362"/>
    <w:rsid w:val="007A7870"/>
    <w:rsid w:val="007A78B0"/>
    <w:rsid w:val="007B02E2"/>
    <w:rsid w:val="007B0345"/>
    <w:rsid w:val="007B0490"/>
    <w:rsid w:val="007B0617"/>
    <w:rsid w:val="007B08CE"/>
    <w:rsid w:val="007B1320"/>
    <w:rsid w:val="007B14EC"/>
    <w:rsid w:val="007B1660"/>
    <w:rsid w:val="007B17CD"/>
    <w:rsid w:val="007B17DA"/>
    <w:rsid w:val="007B1AAC"/>
    <w:rsid w:val="007B1D0E"/>
    <w:rsid w:val="007B21D1"/>
    <w:rsid w:val="007B24B2"/>
    <w:rsid w:val="007B24DA"/>
    <w:rsid w:val="007B252F"/>
    <w:rsid w:val="007B25BF"/>
    <w:rsid w:val="007B25C5"/>
    <w:rsid w:val="007B2BEB"/>
    <w:rsid w:val="007B2C1B"/>
    <w:rsid w:val="007B2E83"/>
    <w:rsid w:val="007B3421"/>
    <w:rsid w:val="007B350E"/>
    <w:rsid w:val="007B3719"/>
    <w:rsid w:val="007B37E0"/>
    <w:rsid w:val="007B38E6"/>
    <w:rsid w:val="007B4060"/>
    <w:rsid w:val="007B4208"/>
    <w:rsid w:val="007B498A"/>
    <w:rsid w:val="007B49CF"/>
    <w:rsid w:val="007B49FA"/>
    <w:rsid w:val="007B4B79"/>
    <w:rsid w:val="007B4C1A"/>
    <w:rsid w:val="007B4D1F"/>
    <w:rsid w:val="007B4EF3"/>
    <w:rsid w:val="007B4F0F"/>
    <w:rsid w:val="007B5306"/>
    <w:rsid w:val="007B5801"/>
    <w:rsid w:val="007B5AC8"/>
    <w:rsid w:val="007B64DC"/>
    <w:rsid w:val="007B65AB"/>
    <w:rsid w:val="007B6707"/>
    <w:rsid w:val="007B69A7"/>
    <w:rsid w:val="007B6DD0"/>
    <w:rsid w:val="007B7534"/>
    <w:rsid w:val="007B7A1C"/>
    <w:rsid w:val="007B7A3C"/>
    <w:rsid w:val="007B7B66"/>
    <w:rsid w:val="007B7D82"/>
    <w:rsid w:val="007B7F35"/>
    <w:rsid w:val="007C0529"/>
    <w:rsid w:val="007C05BE"/>
    <w:rsid w:val="007C063B"/>
    <w:rsid w:val="007C0B91"/>
    <w:rsid w:val="007C0BD1"/>
    <w:rsid w:val="007C0C15"/>
    <w:rsid w:val="007C0C63"/>
    <w:rsid w:val="007C0D52"/>
    <w:rsid w:val="007C0EAC"/>
    <w:rsid w:val="007C103B"/>
    <w:rsid w:val="007C138C"/>
    <w:rsid w:val="007C13FD"/>
    <w:rsid w:val="007C1A96"/>
    <w:rsid w:val="007C27DB"/>
    <w:rsid w:val="007C299F"/>
    <w:rsid w:val="007C2C3F"/>
    <w:rsid w:val="007C2E61"/>
    <w:rsid w:val="007C335B"/>
    <w:rsid w:val="007C348B"/>
    <w:rsid w:val="007C354E"/>
    <w:rsid w:val="007C357A"/>
    <w:rsid w:val="007C3620"/>
    <w:rsid w:val="007C39B0"/>
    <w:rsid w:val="007C3E17"/>
    <w:rsid w:val="007C3EC5"/>
    <w:rsid w:val="007C4008"/>
    <w:rsid w:val="007C4090"/>
    <w:rsid w:val="007C4776"/>
    <w:rsid w:val="007C4F38"/>
    <w:rsid w:val="007C5033"/>
    <w:rsid w:val="007C5202"/>
    <w:rsid w:val="007C53B6"/>
    <w:rsid w:val="007C546A"/>
    <w:rsid w:val="007C5608"/>
    <w:rsid w:val="007C5B15"/>
    <w:rsid w:val="007C5C80"/>
    <w:rsid w:val="007C6131"/>
    <w:rsid w:val="007C661A"/>
    <w:rsid w:val="007C6642"/>
    <w:rsid w:val="007C6C8C"/>
    <w:rsid w:val="007C70D2"/>
    <w:rsid w:val="007C72DD"/>
    <w:rsid w:val="007C732D"/>
    <w:rsid w:val="007C738F"/>
    <w:rsid w:val="007C7572"/>
    <w:rsid w:val="007C771D"/>
    <w:rsid w:val="007C7751"/>
    <w:rsid w:val="007C7F89"/>
    <w:rsid w:val="007D02B2"/>
    <w:rsid w:val="007D033C"/>
    <w:rsid w:val="007D048A"/>
    <w:rsid w:val="007D0B2D"/>
    <w:rsid w:val="007D0BCA"/>
    <w:rsid w:val="007D1471"/>
    <w:rsid w:val="007D1486"/>
    <w:rsid w:val="007D1EFB"/>
    <w:rsid w:val="007D206C"/>
    <w:rsid w:val="007D211D"/>
    <w:rsid w:val="007D2153"/>
    <w:rsid w:val="007D275F"/>
    <w:rsid w:val="007D2B43"/>
    <w:rsid w:val="007D2D85"/>
    <w:rsid w:val="007D2DCF"/>
    <w:rsid w:val="007D2F31"/>
    <w:rsid w:val="007D3084"/>
    <w:rsid w:val="007D30DF"/>
    <w:rsid w:val="007D3513"/>
    <w:rsid w:val="007D36C0"/>
    <w:rsid w:val="007D379E"/>
    <w:rsid w:val="007D3D64"/>
    <w:rsid w:val="007D3DB9"/>
    <w:rsid w:val="007D4016"/>
    <w:rsid w:val="007D419A"/>
    <w:rsid w:val="007D41A3"/>
    <w:rsid w:val="007D4217"/>
    <w:rsid w:val="007D45A4"/>
    <w:rsid w:val="007D4D26"/>
    <w:rsid w:val="007D4FC6"/>
    <w:rsid w:val="007D4FD3"/>
    <w:rsid w:val="007D51D1"/>
    <w:rsid w:val="007D5395"/>
    <w:rsid w:val="007D54B6"/>
    <w:rsid w:val="007D5EE6"/>
    <w:rsid w:val="007D6483"/>
    <w:rsid w:val="007D648B"/>
    <w:rsid w:val="007D64A3"/>
    <w:rsid w:val="007D65E7"/>
    <w:rsid w:val="007D669C"/>
    <w:rsid w:val="007D689F"/>
    <w:rsid w:val="007D691D"/>
    <w:rsid w:val="007D6C63"/>
    <w:rsid w:val="007D6DAD"/>
    <w:rsid w:val="007D6E4E"/>
    <w:rsid w:val="007D718D"/>
    <w:rsid w:val="007D71FF"/>
    <w:rsid w:val="007D792B"/>
    <w:rsid w:val="007D79A9"/>
    <w:rsid w:val="007D7B45"/>
    <w:rsid w:val="007D7F72"/>
    <w:rsid w:val="007E0A2F"/>
    <w:rsid w:val="007E0C51"/>
    <w:rsid w:val="007E1120"/>
    <w:rsid w:val="007E11B1"/>
    <w:rsid w:val="007E121D"/>
    <w:rsid w:val="007E1656"/>
    <w:rsid w:val="007E16D3"/>
    <w:rsid w:val="007E1845"/>
    <w:rsid w:val="007E1A6C"/>
    <w:rsid w:val="007E1F00"/>
    <w:rsid w:val="007E23F0"/>
    <w:rsid w:val="007E260B"/>
    <w:rsid w:val="007E2685"/>
    <w:rsid w:val="007E26F6"/>
    <w:rsid w:val="007E2805"/>
    <w:rsid w:val="007E2939"/>
    <w:rsid w:val="007E2CBE"/>
    <w:rsid w:val="007E3235"/>
    <w:rsid w:val="007E33CE"/>
    <w:rsid w:val="007E34BC"/>
    <w:rsid w:val="007E366C"/>
    <w:rsid w:val="007E393C"/>
    <w:rsid w:val="007E39A8"/>
    <w:rsid w:val="007E3A3A"/>
    <w:rsid w:val="007E3C04"/>
    <w:rsid w:val="007E3D23"/>
    <w:rsid w:val="007E3D4C"/>
    <w:rsid w:val="007E3E0E"/>
    <w:rsid w:val="007E4362"/>
    <w:rsid w:val="007E43A5"/>
    <w:rsid w:val="007E4ECD"/>
    <w:rsid w:val="007E50C0"/>
    <w:rsid w:val="007E561D"/>
    <w:rsid w:val="007E5685"/>
    <w:rsid w:val="007E5768"/>
    <w:rsid w:val="007E5A90"/>
    <w:rsid w:val="007E5D68"/>
    <w:rsid w:val="007E5E36"/>
    <w:rsid w:val="007E6525"/>
    <w:rsid w:val="007E691F"/>
    <w:rsid w:val="007E6C75"/>
    <w:rsid w:val="007E70C9"/>
    <w:rsid w:val="007E70ED"/>
    <w:rsid w:val="007E7128"/>
    <w:rsid w:val="007E7622"/>
    <w:rsid w:val="007E7712"/>
    <w:rsid w:val="007E790F"/>
    <w:rsid w:val="007F044A"/>
    <w:rsid w:val="007F0473"/>
    <w:rsid w:val="007F06A9"/>
    <w:rsid w:val="007F082B"/>
    <w:rsid w:val="007F0874"/>
    <w:rsid w:val="007F08A9"/>
    <w:rsid w:val="007F0B8D"/>
    <w:rsid w:val="007F1333"/>
    <w:rsid w:val="007F157A"/>
    <w:rsid w:val="007F15D1"/>
    <w:rsid w:val="007F1642"/>
    <w:rsid w:val="007F1A09"/>
    <w:rsid w:val="007F1BF9"/>
    <w:rsid w:val="007F1D9E"/>
    <w:rsid w:val="007F1F7F"/>
    <w:rsid w:val="007F1F8F"/>
    <w:rsid w:val="007F20AE"/>
    <w:rsid w:val="007F2242"/>
    <w:rsid w:val="007F2842"/>
    <w:rsid w:val="007F2962"/>
    <w:rsid w:val="007F2A6E"/>
    <w:rsid w:val="007F2C6A"/>
    <w:rsid w:val="007F2E39"/>
    <w:rsid w:val="007F3023"/>
    <w:rsid w:val="007F3264"/>
    <w:rsid w:val="007F329D"/>
    <w:rsid w:val="007F33D9"/>
    <w:rsid w:val="007F3A8B"/>
    <w:rsid w:val="007F3C91"/>
    <w:rsid w:val="007F405F"/>
    <w:rsid w:val="007F48BF"/>
    <w:rsid w:val="007F4958"/>
    <w:rsid w:val="007F4D61"/>
    <w:rsid w:val="007F51EE"/>
    <w:rsid w:val="007F56E1"/>
    <w:rsid w:val="007F5EC2"/>
    <w:rsid w:val="007F6272"/>
    <w:rsid w:val="007F6473"/>
    <w:rsid w:val="007F69F7"/>
    <w:rsid w:val="007F6A98"/>
    <w:rsid w:val="007F6D71"/>
    <w:rsid w:val="007F6E4B"/>
    <w:rsid w:val="007F72A9"/>
    <w:rsid w:val="007F73E9"/>
    <w:rsid w:val="007F7A3E"/>
    <w:rsid w:val="007F7BEB"/>
    <w:rsid w:val="007F7C7B"/>
    <w:rsid w:val="007F7DE6"/>
    <w:rsid w:val="007F7E6B"/>
    <w:rsid w:val="007F7F23"/>
    <w:rsid w:val="008001BE"/>
    <w:rsid w:val="0080074F"/>
    <w:rsid w:val="0080081E"/>
    <w:rsid w:val="008009DF"/>
    <w:rsid w:val="00800A7B"/>
    <w:rsid w:val="00800B79"/>
    <w:rsid w:val="0080138C"/>
    <w:rsid w:val="0080145E"/>
    <w:rsid w:val="008015CC"/>
    <w:rsid w:val="00801918"/>
    <w:rsid w:val="00801E64"/>
    <w:rsid w:val="00801ED2"/>
    <w:rsid w:val="00801F22"/>
    <w:rsid w:val="008020B7"/>
    <w:rsid w:val="00802498"/>
    <w:rsid w:val="008025D5"/>
    <w:rsid w:val="008028C0"/>
    <w:rsid w:val="00802A19"/>
    <w:rsid w:val="00803143"/>
    <w:rsid w:val="00803533"/>
    <w:rsid w:val="00803848"/>
    <w:rsid w:val="00803A7B"/>
    <w:rsid w:val="00803AA1"/>
    <w:rsid w:val="00803C21"/>
    <w:rsid w:val="00803E82"/>
    <w:rsid w:val="00803FBB"/>
    <w:rsid w:val="0080418F"/>
    <w:rsid w:val="00804B33"/>
    <w:rsid w:val="00804E4D"/>
    <w:rsid w:val="0080501D"/>
    <w:rsid w:val="00805285"/>
    <w:rsid w:val="00805520"/>
    <w:rsid w:val="008055C1"/>
    <w:rsid w:val="008057B4"/>
    <w:rsid w:val="00805E59"/>
    <w:rsid w:val="00805ED5"/>
    <w:rsid w:val="00805FBB"/>
    <w:rsid w:val="00806547"/>
    <w:rsid w:val="0080657B"/>
    <w:rsid w:val="008065E2"/>
    <w:rsid w:val="00806825"/>
    <w:rsid w:val="00806BB1"/>
    <w:rsid w:val="00806E1E"/>
    <w:rsid w:val="00806E21"/>
    <w:rsid w:val="0080707D"/>
    <w:rsid w:val="008071AF"/>
    <w:rsid w:val="008071CD"/>
    <w:rsid w:val="00807550"/>
    <w:rsid w:val="00807A9D"/>
    <w:rsid w:val="00807AA3"/>
    <w:rsid w:val="00807B06"/>
    <w:rsid w:val="00807E27"/>
    <w:rsid w:val="00807F34"/>
    <w:rsid w:val="008103D1"/>
    <w:rsid w:val="00810659"/>
    <w:rsid w:val="00810799"/>
    <w:rsid w:val="0081096D"/>
    <w:rsid w:val="00810CE3"/>
    <w:rsid w:val="00810DD3"/>
    <w:rsid w:val="00810E76"/>
    <w:rsid w:val="008112FD"/>
    <w:rsid w:val="008117D8"/>
    <w:rsid w:val="008118F5"/>
    <w:rsid w:val="0081191B"/>
    <w:rsid w:val="00811A3D"/>
    <w:rsid w:val="00811AFC"/>
    <w:rsid w:val="00811BB4"/>
    <w:rsid w:val="00811E8C"/>
    <w:rsid w:val="0081252E"/>
    <w:rsid w:val="008126FC"/>
    <w:rsid w:val="00812F9E"/>
    <w:rsid w:val="00813209"/>
    <w:rsid w:val="0081339D"/>
    <w:rsid w:val="008133C6"/>
    <w:rsid w:val="00813467"/>
    <w:rsid w:val="00813485"/>
    <w:rsid w:val="00813BD6"/>
    <w:rsid w:val="00813CEE"/>
    <w:rsid w:val="0081407E"/>
    <w:rsid w:val="008141E3"/>
    <w:rsid w:val="008145BE"/>
    <w:rsid w:val="0081460E"/>
    <w:rsid w:val="008147F1"/>
    <w:rsid w:val="008149EF"/>
    <w:rsid w:val="00814AEF"/>
    <w:rsid w:val="00814C90"/>
    <w:rsid w:val="00814CAF"/>
    <w:rsid w:val="00814D01"/>
    <w:rsid w:val="00814D91"/>
    <w:rsid w:val="008151E7"/>
    <w:rsid w:val="008156BF"/>
    <w:rsid w:val="0081615B"/>
    <w:rsid w:val="00816218"/>
    <w:rsid w:val="00816314"/>
    <w:rsid w:val="0081668A"/>
    <w:rsid w:val="00816787"/>
    <w:rsid w:val="008167E0"/>
    <w:rsid w:val="008168C9"/>
    <w:rsid w:val="00816912"/>
    <w:rsid w:val="0081693E"/>
    <w:rsid w:val="00816A90"/>
    <w:rsid w:val="00816DF9"/>
    <w:rsid w:val="008174FA"/>
    <w:rsid w:val="00817554"/>
    <w:rsid w:val="00817666"/>
    <w:rsid w:val="00817A7E"/>
    <w:rsid w:val="00817C44"/>
    <w:rsid w:val="00817EC9"/>
    <w:rsid w:val="0082029D"/>
    <w:rsid w:val="0082056D"/>
    <w:rsid w:val="00820651"/>
    <w:rsid w:val="008207BC"/>
    <w:rsid w:val="008210BD"/>
    <w:rsid w:val="008211F2"/>
    <w:rsid w:val="008212A4"/>
    <w:rsid w:val="008214A2"/>
    <w:rsid w:val="00821ABD"/>
    <w:rsid w:val="00821BDD"/>
    <w:rsid w:val="008221A7"/>
    <w:rsid w:val="0082239C"/>
    <w:rsid w:val="008227D5"/>
    <w:rsid w:val="00822881"/>
    <w:rsid w:val="0082289B"/>
    <w:rsid w:val="00822973"/>
    <w:rsid w:val="00822995"/>
    <w:rsid w:val="00822AAE"/>
    <w:rsid w:val="00822E30"/>
    <w:rsid w:val="00822EE0"/>
    <w:rsid w:val="0082379F"/>
    <w:rsid w:val="00823815"/>
    <w:rsid w:val="00823DCE"/>
    <w:rsid w:val="00823E87"/>
    <w:rsid w:val="00823FE5"/>
    <w:rsid w:val="0082412C"/>
    <w:rsid w:val="008245C8"/>
    <w:rsid w:val="008246C4"/>
    <w:rsid w:val="0082490A"/>
    <w:rsid w:val="00824B5C"/>
    <w:rsid w:val="00824D13"/>
    <w:rsid w:val="00824D92"/>
    <w:rsid w:val="00824E43"/>
    <w:rsid w:val="00825002"/>
    <w:rsid w:val="00825061"/>
    <w:rsid w:val="00825229"/>
    <w:rsid w:val="00825754"/>
    <w:rsid w:val="008258B7"/>
    <w:rsid w:val="00825B34"/>
    <w:rsid w:val="00825C74"/>
    <w:rsid w:val="00825E26"/>
    <w:rsid w:val="00826205"/>
    <w:rsid w:val="00826420"/>
    <w:rsid w:val="00826544"/>
    <w:rsid w:val="00826620"/>
    <w:rsid w:val="008266B0"/>
    <w:rsid w:val="00826809"/>
    <w:rsid w:val="00826886"/>
    <w:rsid w:val="00826B5D"/>
    <w:rsid w:val="00826FE3"/>
    <w:rsid w:val="008272C9"/>
    <w:rsid w:val="008275F3"/>
    <w:rsid w:val="0082764B"/>
    <w:rsid w:val="008276B6"/>
    <w:rsid w:val="008278F8"/>
    <w:rsid w:val="008279AB"/>
    <w:rsid w:val="0083007A"/>
    <w:rsid w:val="00830159"/>
    <w:rsid w:val="0083039D"/>
    <w:rsid w:val="00830401"/>
    <w:rsid w:val="00830C19"/>
    <w:rsid w:val="00830FFA"/>
    <w:rsid w:val="008310BA"/>
    <w:rsid w:val="008310FF"/>
    <w:rsid w:val="008315FB"/>
    <w:rsid w:val="008318B3"/>
    <w:rsid w:val="00831EFA"/>
    <w:rsid w:val="00832315"/>
    <w:rsid w:val="008323D2"/>
    <w:rsid w:val="00832454"/>
    <w:rsid w:val="008324A6"/>
    <w:rsid w:val="008324B6"/>
    <w:rsid w:val="00832562"/>
    <w:rsid w:val="0083286D"/>
    <w:rsid w:val="0083292B"/>
    <w:rsid w:val="008329FB"/>
    <w:rsid w:val="00832AB1"/>
    <w:rsid w:val="00832AC3"/>
    <w:rsid w:val="00832EC7"/>
    <w:rsid w:val="00832FBC"/>
    <w:rsid w:val="008333CD"/>
    <w:rsid w:val="008335BE"/>
    <w:rsid w:val="00833BA3"/>
    <w:rsid w:val="00833D2F"/>
    <w:rsid w:val="00833D9F"/>
    <w:rsid w:val="008340B3"/>
    <w:rsid w:val="0083448C"/>
    <w:rsid w:val="00834C26"/>
    <w:rsid w:val="00834F56"/>
    <w:rsid w:val="0083548A"/>
    <w:rsid w:val="00835502"/>
    <w:rsid w:val="00835662"/>
    <w:rsid w:val="008356F4"/>
    <w:rsid w:val="00835BDB"/>
    <w:rsid w:val="00835C6B"/>
    <w:rsid w:val="00835EE3"/>
    <w:rsid w:val="0083633C"/>
    <w:rsid w:val="008367A7"/>
    <w:rsid w:val="00836B1C"/>
    <w:rsid w:val="00836B58"/>
    <w:rsid w:val="00836F3F"/>
    <w:rsid w:val="008372A2"/>
    <w:rsid w:val="008372D2"/>
    <w:rsid w:val="0083739A"/>
    <w:rsid w:val="00837589"/>
    <w:rsid w:val="00837696"/>
    <w:rsid w:val="008376B6"/>
    <w:rsid w:val="0083771D"/>
    <w:rsid w:val="0083776F"/>
    <w:rsid w:val="008377F0"/>
    <w:rsid w:val="0083780A"/>
    <w:rsid w:val="00837820"/>
    <w:rsid w:val="0083788F"/>
    <w:rsid w:val="00840013"/>
    <w:rsid w:val="0084002D"/>
    <w:rsid w:val="00840B80"/>
    <w:rsid w:val="0084118B"/>
    <w:rsid w:val="00841531"/>
    <w:rsid w:val="00841888"/>
    <w:rsid w:val="00841A2F"/>
    <w:rsid w:val="00841EE0"/>
    <w:rsid w:val="00842351"/>
    <w:rsid w:val="00842438"/>
    <w:rsid w:val="00842542"/>
    <w:rsid w:val="00842558"/>
    <w:rsid w:val="00842924"/>
    <w:rsid w:val="008429F1"/>
    <w:rsid w:val="00842B35"/>
    <w:rsid w:val="00842C8E"/>
    <w:rsid w:val="0084318B"/>
    <w:rsid w:val="008433D3"/>
    <w:rsid w:val="008437B5"/>
    <w:rsid w:val="008438F8"/>
    <w:rsid w:val="00843AA7"/>
    <w:rsid w:val="00843E96"/>
    <w:rsid w:val="00844072"/>
    <w:rsid w:val="00844177"/>
    <w:rsid w:val="008442FE"/>
    <w:rsid w:val="008445C4"/>
    <w:rsid w:val="008445F7"/>
    <w:rsid w:val="00844977"/>
    <w:rsid w:val="00844C3B"/>
    <w:rsid w:val="00845865"/>
    <w:rsid w:val="008460F4"/>
    <w:rsid w:val="008462E9"/>
    <w:rsid w:val="00846C5F"/>
    <w:rsid w:val="00846CB6"/>
    <w:rsid w:val="00846EE4"/>
    <w:rsid w:val="008478EA"/>
    <w:rsid w:val="00847A4F"/>
    <w:rsid w:val="00847F87"/>
    <w:rsid w:val="00847FF1"/>
    <w:rsid w:val="0085000C"/>
    <w:rsid w:val="00850D35"/>
    <w:rsid w:val="008514C3"/>
    <w:rsid w:val="008515FC"/>
    <w:rsid w:val="00851784"/>
    <w:rsid w:val="00851A3B"/>
    <w:rsid w:val="00851A5C"/>
    <w:rsid w:val="00851AB0"/>
    <w:rsid w:val="00851BAF"/>
    <w:rsid w:val="00851D4C"/>
    <w:rsid w:val="00851D59"/>
    <w:rsid w:val="00851F1C"/>
    <w:rsid w:val="008521EE"/>
    <w:rsid w:val="0085251A"/>
    <w:rsid w:val="0085285D"/>
    <w:rsid w:val="00852EF0"/>
    <w:rsid w:val="00853064"/>
    <w:rsid w:val="008537FC"/>
    <w:rsid w:val="00853EF6"/>
    <w:rsid w:val="00854454"/>
    <w:rsid w:val="00854554"/>
    <w:rsid w:val="008545E4"/>
    <w:rsid w:val="00854714"/>
    <w:rsid w:val="00854723"/>
    <w:rsid w:val="0085500B"/>
    <w:rsid w:val="008552DD"/>
    <w:rsid w:val="008554DD"/>
    <w:rsid w:val="008556ED"/>
    <w:rsid w:val="00855B40"/>
    <w:rsid w:val="00855CD0"/>
    <w:rsid w:val="00855F54"/>
    <w:rsid w:val="00855F5D"/>
    <w:rsid w:val="008561F8"/>
    <w:rsid w:val="008562F8"/>
    <w:rsid w:val="00856485"/>
    <w:rsid w:val="00856587"/>
    <w:rsid w:val="00856A7F"/>
    <w:rsid w:val="00857AA3"/>
    <w:rsid w:val="00857DA7"/>
    <w:rsid w:val="00860003"/>
    <w:rsid w:val="008601CB"/>
    <w:rsid w:val="00860333"/>
    <w:rsid w:val="0086057E"/>
    <w:rsid w:val="008605FB"/>
    <w:rsid w:val="00860782"/>
    <w:rsid w:val="00860B9D"/>
    <w:rsid w:val="0086122D"/>
    <w:rsid w:val="008613C0"/>
    <w:rsid w:val="00861B7D"/>
    <w:rsid w:val="00861F53"/>
    <w:rsid w:val="008623A8"/>
    <w:rsid w:val="00862406"/>
    <w:rsid w:val="0086246C"/>
    <w:rsid w:val="00862542"/>
    <w:rsid w:val="0086261C"/>
    <w:rsid w:val="00862719"/>
    <w:rsid w:val="00862AB9"/>
    <w:rsid w:val="00862B60"/>
    <w:rsid w:val="008631CC"/>
    <w:rsid w:val="00863429"/>
    <w:rsid w:val="00863478"/>
    <w:rsid w:val="0086362D"/>
    <w:rsid w:val="00863760"/>
    <w:rsid w:val="008639C1"/>
    <w:rsid w:val="008640E6"/>
    <w:rsid w:val="008641E5"/>
    <w:rsid w:val="00864544"/>
    <w:rsid w:val="00864601"/>
    <w:rsid w:val="00864634"/>
    <w:rsid w:val="00864663"/>
    <w:rsid w:val="008646C3"/>
    <w:rsid w:val="00864B5E"/>
    <w:rsid w:val="00864E46"/>
    <w:rsid w:val="00864F27"/>
    <w:rsid w:val="00864F49"/>
    <w:rsid w:val="0086548D"/>
    <w:rsid w:val="0086567A"/>
    <w:rsid w:val="008659E2"/>
    <w:rsid w:val="00865BCF"/>
    <w:rsid w:val="00865E7D"/>
    <w:rsid w:val="0086602C"/>
    <w:rsid w:val="0086609F"/>
    <w:rsid w:val="00866184"/>
    <w:rsid w:val="008662AE"/>
    <w:rsid w:val="008662DA"/>
    <w:rsid w:val="00866887"/>
    <w:rsid w:val="00866AA5"/>
    <w:rsid w:val="00866C13"/>
    <w:rsid w:val="00866CB7"/>
    <w:rsid w:val="00866E58"/>
    <w:rsid w:val="00866EDC"/>
    <w:rsid w:val="008670E5"/>
    <w:rsid w:val="00867200"/>
    <w:rsid w:val="008673AA"/>
    <w:rsid w:val="00867805"/>
    <w:rsid w:val="00867921"/>
    <w:rsid w:val="00867AFE"/>
    <w:rsid w:val="00867BDD"/>
    <w:rsid w:val="008702B8"/>
    <w:rsid w:val="0087066D"/>
    <w:rsid w:val="0087069D"/>
    <w:rsid w:val="00870837"/>
    <w:rsid w:val="00870A27"/>
    <w:rsid w:val="00870BB9"/>
    <w:rsid w:val="00870DE6"/>
    <w:rsid w:val="00870FA6"/>
    <w:rsid w:val="00870FCB"/>
    <w:rsid w:val="0087114C"/>
    <w:rsid w:val="00871648"/>
    <w:rsid w:val="00871715"/>
    <w:rsid w:val="00871C44"/>
    <w:rsid w:val="00871FFC"/>
    <w:rsid w:val="008720BD"/>
    <w:rsid w:val="008722F4"/>
    <w:rsid w:val="00872351"/>
    <w:rsid w:val="008724AC"/>
    <w:rsid w:val="0087270B"/>
    <w:rsid w:val="00872776"/>
    <w:rsid w:val="008728BF"/>
    <w:rsid w:val="008728E4"/>
    <w:rsid w:val="00872D45"/>
    <w:rsid w:val="00872E8C"/>
    <w:rsid w:val="00873203"/>
    <w:rsid w:val="0087331A"/>
    <w:rsid w:val="008734E9"/>
    <w:rsid w:val="00873559"/>
    <w:rsid w:val="008735E1"/>
    <w:rsid w:val="00873BDC"/>
    <w:rsid w:val="00874061"/>
    <w:rsid w:val="00874073"/>
    <w:rsid w:val="008740D2"/>
    <w:rsid w:val="008740E5"/>
    <w:rsid w:val="00874115"/>
    <w:rsid w:val="008743AF"/>
    <w:rsid w:val="0087462F"/>
    <w:rsid w:val="0087469B"/>
    <w:rsid w:val="0087494B"/>
    <w:rsid w:val="008749CF"/>
    <w:rsid w:val="00874D27"/>
    <w:rsid w:val="008751C2"/>
    <w:rsid w:val="0087542E"/>
    <w:rsid w:val="00875487"/>
    <w:rsid w:val="00875579"/>
    <w:rsid w:val="008755F6"/>
    <w:rsid w:val="008757E8"/>
    <w:rsid w:val="008758EE"/>
    <w:rsid w:val="00875945"/>
    <w:rsid w:val="00875BA6"/>
    <w:rsid w:val="00875D99"/>
    <w:rsid w:val="00876383"/>
    <w:rsid w:val="00876648"/>
    <w:rsid w:val="008768B7"/>
    <w:rsid w:val="00876B67"/>
    <w:rsid w:val="00876F09"/>
    <w:rsid w:val="00877471"/>
    <w:rsid w:val="00877871"/>
    <w:rsid w:val="00877A66"/>
    <w:rsid w:val="00877D4F"/>
    <w:rsid w:val="00877DA4"/>
    <w:rsid w:val="00880146"/>
    <w:rsid w:val="008801A6"/>
    <w:rsid w:val="00880593"/>
    <w:rsid w:val="0088065C"/>
    <w:rsid w:val="00880941"/>
    <w:rsid w:val="00880A7D"/>
    <w:rsid w:val="00880D55"/>
    <w:rsid w:val="00880E52"/>
    <w:rsid w:val="0088101F"/>
    <w:rsid w:val="00881046"/>
    <w:rsid w:val="008810FF"/>
    <w:rsid w:val="0088137F"/>
    <w:rsid w:val="0088145F"/>
    <w:rsid w:val="008814F4"/>
    <w:rsid w:val="0088153C"/>
    <w:rsid w:val="008816D9"/>
    <w:rsid w:val="00881AC3"/>
    <w:rsid w:val="00881E8D"/>
    <w:rsid w:val="00881EF8"/>
    <w:rsid w:val="00881FF4"/>
    <w:rsid w:val="008825B5"/>
    <w:rsid w:val="00882680"/>
    <w:rsid w:val="00882BF9"/>
    <w:rsid w:val="00883003"/>
    <w:rsid w:val="0088323A"/>
    <w:rsid w:val="008833CF"/>
    <w:rsid w:val="008835EA"/>
    <w:rsid w:val="008836BE"/>
    <w:rsid w:val="00883A2C"/>
    <w:rsid w:val="008848D4"/>
    <w:rsid w:val="00884B4E"/>
    <w:rsid w:val="00884C57"/>
    <w:rsid w:val="00884ECB"/>
    <w:rsid w:val="008852E6"/>
    <w:rsid w:val="00885706"/>
    <w:rsid w:val="00885D2C"/>
    <w:rsid w:val="00885D60"/>
    <w:rsid w:val="008867D2"/>
    <w:rsid w:val="00887872"/>
    <w:rsid w:val="00887D2B"/>
    <w:rsid w:val="00887F77"/>
    <w:rsid w:val="008904F8"/>
    <w:rsid w:val="0089053D"/>
    <w:rsid w:val="008906F3"/>
    <w:rsid w:val="00890A22"/>
    <w:rsid w:val="00890C9F"/>
    <w:rsid w:val="00890CF9"/>
    <w:rsid w:val="00890D2C"/>
    <w:rsid w:val="00890F34"/>
    <w:rsid w:val="00891009"/>
    <w:rsid w:val="008911DC"/>
    <w:rsid w:val="008913AD"/>
    <w:rsid w:val="00891559"/>
    <w:rsid w:val="008917BF"/>
    <w:rsid w:val="00891844"/>
    <w:rsid w:val="00891B9C"/>
    <w:rsid w:val="0089214A"/>
    <w:rsid w:val="0089215C"/>
    <w:rsid w:val="008923C0"/>
    <w:rsid w:val="0089269D"/>
    <w:rsid w:val="00892ABE"/>
    <w:rsid w:val="00892FB1"/>
    <w:rsid w:val="00892FC1"/>
    <w:rsid w:val="0089303C"/>
    <w:rsid w:val="008932E1"/>
    <w:rsid w:val="0089339E"/>
    <w:rsid w:val="00893A25"/>
    <w:rsid w:val="00893C64"/>
    <w:rsid w:val="0089450C"/>
    <w:rsid w:val="00894569"/>
    <w:rsid w:val="008947A0"/>
    <w:rsid w:val="008948C5"/>
    <w:rsid w:val="0089490D"/>
    <w:rsid w:val="0089492F"/>
    <w:rsid w:val="00894B7C"/>
    <w:rsid w:val="00894BEE"/>
    <w:rsid w:val="00894CB8"/>
    <w:rsid w:val="00894D8B"/>
    <w:rsid w:val="00895380"/>
    <w:rsid w:val="008956C7"/>
    <w:rsid w:val="00896208"/>
    <w:rsid w:val="00896260"/>
    <w:rsid w:val="008963DA"/>
    <w:rsid w:val="00896FBA"/>
    <w:rsid w:val="008971C4"/>
    <w:rsid w:val="0089723E"/>
    <w:rsid w:val="00897274"/>
    <w:rsid w:val="008973A2"/>
    <w:rsid w:val="00897487"/>
    <w:rsid w:val="008975BC"/>
    <w:rsid w:val="008976C5"/>
    <w:rsid w:val="00897834"/>
    <w:rsid w:val="008978BF"/>
    <w:rsid w:val="0089799C"/>
    <w:rsid w:val="00897B38"/>
    <w:rsid w:val="00897B5A"/>
    <w:rsid w:val="00897B9C"/>
    <w:rsid w:val="00897C88"/>
    <w:rsid w:val="00897CCC"/>
    <w:rsid w:val="008A01BF"/>
    <w:rsid w:val="008A0793"/>
    <w:rsid w:val="008A0805"/>
    <w:rsid w:val="008A0905"/>
    <w:rsid w:val="008A096C"/>
    <w:rsid w:val="008A0A74"/>
    <w:rsid w:val="008A0EA5"/>
    <w:rsid w:val="008A0F06"/>
    <w:rsid w:val="008A1397"/>
    <w:rsid w:val="008A1576"/>
    <w:rsid w:val="008A19A3"/>
    <w:rsid w:val="008A1A29"/>
    <w:rsid w:val="008A1CF4"/>
    <w:rsid w:val="008A1D1C"/>
    <w:rsid w:val="008A2727"/>
    <w:rsid w:val="008A27D5"/>
    <w:rsid w:val="008A296A"/>
    <w:rsid w:val="008A29CF"/>
    <w:rsid w:val="008A350A"/>
    <w:rsid w:val="008A3B6C"/>
    <w:rsid w:val="008A3DC2"/>
    <w:rsid w:val="008A40D0"/>
    <w:rsid w:val="008A451D"/>
    <w:rsid w:val="008A4AA0"/>
    <w:rsid w:val="008A4E0F"/>
    <w:rsid w:val="008A514A"/>
    <w:rsid w:val="008A5178"/>
    <w:rsid w:val="008A51C0"/>
    <w:rsid w:val="008A5342"/>
    <w:rsid w:val="008A58E5"/>
    <w:rsid w:val="008A5ED4"/>
    <w:rsid w:val="008A6049"/>
    <w:rsid w:val="008A6249"/>
    <w:rsid w:val="008A6458"/>
    <w:rsid w:val="008A6482"/>
    <w:rsid w:val="008A6513"/>
    <w:rsid w:val="008A6729"/>
    <w:rsid w:val="008A6734"/>
    <w:rsid w:val="008A6D1D"/>
    <w:rsid w:val="008A6DC9"/>
    <w:rsid w:val="008A6FEA"/>
    <w:rsid w:val="008A713F"/>
    <w:rsid w:val="008A71ED"/>
    <w:rsid w:val="008A777F"/>
    <w:rsid w:val="008A793D"/>
    <w:rsid w:val="008A7F7C"/>
    <w:rsid w:val="008B038F"/>
    <w:rsid w:val="008B04E4"/>
    <w:rsid w:val="008B05BE"/>
    <w:rsid w:val="008B098A"/>
    <w:rsid w:val="008B0B1C"/>
    <w:rsid w:val="008B0C54"/>
    <w:rsid w:val="008B0CA8"/>
    <w:rsid w:val="008B0DB0"/>
    <w:rsid w:val="008B0F4E"/>
    <w:rsid w:val="008B10A6"/>
    <w:rsid w:val="008B10C4"/>
    <w:rsid w:val="008B112B"/>
    <w:rsid w:val="008B147C"/>
    <w:rsid w:val="008B149E"/>
    <w:rsid w:val="008B17B3"/>
    <w:rsid w:val="008B1A67"/>
    <w:rsid w:val="008B1BC7"/>
    <w:rsid w:val="008B1F99"/>
    <w:rsid w:val="008B1FE6"/>
    <w:rsid w:val="008B23A3"/>
    <w:rsid w:val="008B23CB"/>
    <w:rsid w:val="008B2746"/>
    <w:rsid w:val="008B2A1B"/>
    <w:rsid w:val="008B2B41"/>
    <w:rsid w:val="008B2CF4"/>
    <w:rsid w:val="008B2DF9"/>
    <w:rsid w:val="008B2E0A"/>
    <w:rsid w:val="008B31B9"/>
    <w:rsid w:val="008B32B0"/>
    <w:rsid w:val="008B35B0"/>
    <w:rsid w:val="008B3A49"/>
    <w:rsid w:val="008B3A5C"/>
    <w:rsid w:val="008B3B55"/>
    <w:rsid w:val="008B3BDE"/>
    <w:rsid w:val="008B4099"/>
    <w:rsid w:val="008B40B3"/>
    <w:rsid w:val="008B415F"/>
    <w:rsid w:val="008B4300"/>
    <w:rsid w:val="008B4535"/>
    <w:rsid w:val="008B45C9"/>
    <w:rsid w:val="008B45EE"/>
    <w:rsid w:val="008B4A5F"/>
    <w:rsid w:val="008B4E39"/>
    <w:rsid w:val="008B4E5E"/>
    <w:rsid w:val="008B4F52"/>
    <w:rsid w:val="008B5497"/>
    <w:rsid w:val="008B5575"/>
    <w:rsid w:val="008B55CC"/>
    <w:rsid w:val="008B5A13"/>
    <w:rsid w:val="008B5B55"/>
    <w:rsid w:val="008B5EC8"/>
    <w:rsid w:val="008B5FDC"/>
    <w:rsid w:val="008B5FFC"/>
    <w:rsid w:val="008B6AD7"/>
    <w:rsid w:val="008B6C1D"/>
    <w:rsid w:val="008B6CC5"/>
    <w:rsid w:val="008B6EAD"/>
    <w:rsid w:val="008B6FBB"/>
    <w:rsid w:val="008B7162"/>
    <w:rsid w:val="008B7274"/>
    <w:rsid w:val="008B750C"/>
    <w:rsid w:val="008B794E"/>
    <w:rsid w:val="008B7B43"/>
    <w:rsid w:val="008B7CB4"/>
    <w:rsid w:val="008B7D44"/>
    <w:rsid w:val="008C01E0"/>
    <w:rsid w:val="008C04B7"/>
    <w:rsid w:val="008C0901"/>
    <w:rsid w:val="008C090F"/>
    <w:rsid w:val="008C09D5"/>
    <w:rsid w:val="008C0AFD"/>
    <w:rsid w:val="008C0D78"/>
    <w:rsid w:val="008C0FB7"/>
    <w:rsid w:val="008C1513"/>
    <w:rsid w:val="008C1560"/>
    <w:rsid w:val="008C19C7"/>
    <w:rsid w:val="008C1AB0"/>
    <w:rsid w:val="008C1B86"/>
    <w:rsid w:val="008C1D7C"/>
    <w:rsid w:val="008C1E0D"/>
    <w:rsid w:val="008C1E41"/>
    <w:rsid w:val="008C1F7A"/>
    <w:rsid w:val="008C2754"/>
    <w:rsid w:val="008C279E"/>
    <w:rsid w:val="008C2E69"/>
    <w:rsid w:val="008C3549"/>
    <w:rsid w:val="008C3606"/>
    <w:rsid w:val="008C3655"/>
    <w:rsid w:val="008C39D8"/>
    <w:rsid w:val="008C3D9F"/>
    <w:rsid w:val="008C3EA7"/>
    <w:rsid w:val="008C4293"/>
    <w:rsid w:val="008C42D9"/>
    <w:rsid w:val="008C4366"/>
    <w:rsid w:val="008C47A0"/>
    <w:rsid w:val="008C4A12"/>
    <w:rsid w:val="008C4AB7"/>
    <w:rsid w:val="008C4C37"/>
    <w:rsid w:val="008C4EDF"/>
    <w:rsid w:val="008C5185"/>
    <w:rsid w:val="008C5620"/>
    <w:rsid w:val="008C590D"/>
    <w:rsid w:val="008C5BF1"/>
    <w:rsid w:val="008C5FBD"/>
    <w:rsid w:val="008C6821"/>
    <w:rsid w:val="008C6A9C"/>
    <w:rsid w:val="008C6C12"/>
    <w:rsid w:val="008C6CB0"/>
    <w:rsid w:val="008C6EA1"/>
    <w:rsid w:val="008C6EB1"/>
    <w:rsid w:val="008C7095"/>
    <w:rsid w:val="008C70A0"/>
    <w:rsid w:val="008C70E4"/>
    <w:rsid w:val="008C738C"/>
    <w:rsid w:val="008C73A2"/>
    <w:rsid w:val="008C766E"/>
    <w:rsid w:val="008C7959"/>
    <w:rsid w:val="008C7BEB"/>
    <w:rsid w:val="008CB3F4"/>
    <w:rsid w:val="008D049A"/>
    <w:rsid w:val="008D0573"/>
    <w:rsid w:val="008D08CE"/>
    <w:rsid w:val="008D10C7"/>
    <w:rsid w:val="008D127D"/>
    <w:rsid w:val="008D1376"/>
    <w:rsid w:val="008D1384"/>
    <w:rsid w:val="008D17EB"/>
    <w:rsid w:val="008D1BBC"/>
    <w:rsid w:val="008D1FB2"/>
    <w:rsid w:val="008D2061"/>
    <w:rsid w:val="008D25F9"/>
    <w:rsid w:val="008D27C0"/>
    <w:rsid w:val="008D2CCA"/>
    <w:rsid w:val="008D2D49"/>
    <w:rsid w:val="008D2F7B"/>
    <w:rsid w:val="008D2F80"/>
    <w:rsid w:val="008D385B"/>
    <w:rsid w:val="008D3AA5"/>
    <w:rsid w:val="008D40A3"/>
    <w:rsid w:val="008D41D2"/>
    <w:rsid w:val="008D469F"/>
    <w:rsid w:val="008D4A39"/>
    <w:rsid w:val="008D4AE8"/>
    <w:rsid w:val="008D4AFC"/>
    <w:rsid w:val="008D4E42"/>
    <w:rsid w:val="008D501A"/>
    <w:rsid w:val="008D5026"/>
    <w:rsid w:val="008D59C1"/>
    <w:rsid w:val="008D5B04"/>
    <w:rsid w:val="008D5B1E"/>
    <w:rsid w:val="008D5E03"/>
    <w:rsid w:val="008D61F0"/>
    <w:rsid w:val="008D62E5"/>
    <w:rsid w:val="008D634E"/>
    <w:rsid w:val="008D667A"/>
    <w:rsid w:val="008D6891"/>
    <w:rsid w:val="008D68F9"/>
    <w:rsid w:val="008D6AA5"/>
    <w:rsid w:val="008D6C87"/>
    <w:rsid w:val="008D6FB9"/>
    <w:rsid w:val="008D716D"/>
    <w:rsid w:val="008D7854"/>
    <w:rsid w:val="008D7C34"/>
    <w:rsid w:val="008D7F65"/>
    <w:rsid w:val="008E0414"/>
    <w:rsid w:val="008E0697"/>
    <w:rsid w:val="008E0B81"/>
    <w:rsid w:val="008E0CD1"/>
    <w:rsid w:val="008E1052"/>
    <w:rsid w:val="008E1105"/>
    <w:rsid w:val="008E122B"/>
    <w:rsid w:val="008E1321"/>
    <w:rsid w:val="008E139E"/>
    <w:rsid w:val="008E1633"/>
    <w:rsid w:val="008E19B9"/>
    <w:rsid w:val="008E1BEA"/>
    <w:rsid w:val="008E1D5B"/>
    <w:rsid w:val="008E1E79"/>
    <w:rsid w:val="008E2066"/>
    <w:rsid w:val="008E2263"/>
    <w:rsid w:val="008E2512"/>
    <w:rsid w:val="008E2589"/>
    <w:rsid w:val="008E259E"/>
    <w:rsid w:val="008E25D9"/>
    <w:rsid w:val="008E26F6"/>
    <w:rsid w:val="008E28B1"/>
    <w:rsid w:val="008E2B45"/>
    <w:rsid w:val="008E2BB5"/>
    <w:rsid w:val="008E2DF2"/>
    <w:rsid w:val="008E3001"/>
    <w:rsid w:val="008E3035"/>
    <w:rsid w:val="008E30D9"/>
    <w:rsid w:val="008E364D"/>
    <w:rsid w:val="008E37CF"/>
    <w:rsid w:val="008E3E0D"/>
    <w:rsid w:val="008E407C"/>
    <w:rsid w:val="008E4104"/>
    <w:rsid w:val="008E41F2"/>
    <w:rsid w:val="008E42B8"/>
    <w:rsid w:val="008E42EA"/>
    <w:rsid w:val="008E4603"/>
    <w:rsid w:val="008E4609"/>
    <w:rsid w:val="008E4654"/>
    <w:rsid w:val="008E4A54"/>
    <w:rsid w:val="008E4A9A"/>
    <w:rsid w:val="008E4C16"/>
    <w:rsid w:val="008E4EF8"/>
    <w:rsid w:val="008E50EE"/>
    <w:rsid w:val="008E51B4"/>
    <w:rsid w:val="008E51CB"/>
    <w:rsid w:val="008E553A"/>
    <w:rsid w:val="008E5A7E"/>
    <w:rsid w:val="008E60A9"/>
    <w:rsid w:val="008E60E7"/>
    <w:rsid w:val="008E61EB"/>
    <w:rsid w:val="008E621B"/>
    <w:rsid w:val="008E651E"/>
    <w:rsid w:val="008E67C2"/>
    <w:rsid w:val="008E6A5E"/>
    <w:rsid w:val="008E6AB8"/>
    <w:rsid w:val="008E6F9A"/>
    <w:rsid w:val="008E713D"/>
    <w:rsid w:val="008E761E"/>
    <w:rsid w:val="008E7905"/>
    <w:rsid w:val="008E7973"/>
    <w:rsid w:val="008E79A3"/>
    <w:rsid w:val="008E7BE0"/>
    <w:rsid w:val="008E7CB3"/>
    <w:rsid w:val="008F0108"/>
    <w:rsid w:val="008F03D5"/>
    <w:rsid w:val="008F04C8"/>
    <w:rsid w:val="008F05FD"/>
    <w:rsid w:val="008F0796"/>
    <w:rsid w:val="008F0990"/>
    <w:rsid w:val="008F0BB1"/>
    <w:rsid w:val="008F0BD3"/>
    <w:rsid w:val="008F0D82"/>
    <w:rsid w:val="008F12F8"/>
    <w:rsid w:val="008F16D7"/>
    <w:rsid w:val="008F18AA"/>
    <w:rsid w:val="008F18F8"/>
    <w:rsid w:val="008F1FD6"/>
    <w:rsid w:val="008F1FEC"/>
    <w:rsid w:val="008F26F5"/>
    <w:rsid w:val="008F2EB9"/>
    <w:rsid w:val="008F3047"/>
    <w:rsid w:val="008F3386"/>
    <w:rsid w:val="008F369C"/>
    <w:rsid w:val="008F3C86"/>
    <w:rsid w:val="008F3E09"/>
    <w:rsid w:val="008F4111"/>
    <w:rsid w:val="008F4419"/>
    <w:rsid w:val="008F4524"/>
    <w:rsid w:val="008F4A49"/>
    <w:rsid w:val="008F4D94"/>
    <w:rsid w:val="008F4E14"/>
    <w:rsid w:val="008F56C7"/>
    <w:rsid w:val="008F5826"/>
    <w:rsid w:val="008F5BE9"/>
    <w:rsid w:val="008F5CC0"/>
    <w:rsid w:val="008F601B"/>
    <w:rsid w:val="008F6266"/>
    <w:rsid w:val="008F63BC"/>
    <w:rsid w:val="008F64C5"/>
    <w:rsid w:val="008F676B"/>
    <w:rsid w:val="008F6816"/>
    <w:rsid w:val="008F6A1E"/>
    <w:rsid w:val="008F6C49"/>
    <w:rsid w:val="008F6CD0"/>
    <w:rsid w:val="008F6F00"/>
    <w:rsid w:val="008F715A"/>
    <w:rsid w:val="008F74EF"/>
    <w:rsid w:val="008F790E"/>
    <w:rsid w:val="008F7EB2"/>
    <w:rsid w:val="0090008F"/>
    <w:rsid w:val="0090038A"/>
    <w:rsid w:val="009003B5"/>
    <w:rsid w:val="009005B5"/>
    <w:rsid w:val="009009EA"/>
    <w:rsid w:val="00900A39"/>
    <w:rsid w:val="00900A40"/>
    <w:rsid w:val="00900AA9"/>
    <w:rsid w:val="00900B4B"/>
    <w:rsid w:val="00900C97"/>
    <w:rsid w:val="00900E84"/>
    <w:rsid w:val="009011AA"/>
    <w:rsid w:val="009012F0"/>
    <w:rsid w:val="00901D8B"/>
    <w:rsid w:val="00902CDF"/>
    <w:rsid w:val="00902D76"/>
    <w:rsid w:val="00902FBE"/>
    <w:rsid w:val="009030C4"/>
    <w:rsid w:val="00903101"/>
    <w:rsid w:val="00903714"/>
    <w:rsid w:val="00903BD0"/>
    <w:rsid w:val="00903CB6"/>
    <w:rsid w:val="00903E7C"/>
    <w:rsid w:val="00903E91"/>
    <w:rsid w:val="0090413F"/>
    <w:rsid w:val="00904444"/>
    <w:rsid w:val="00904B32"/>
    <w:rsid w:val="00904E6D"/>
    <w:rsid w:val="0090522F"/>
    <w:rsid w:val="00905398"/>
    <w:rsid w:val="009053F8"/>
    <w:rsid w:val="00905614"/>
    <w:rsid w:val="0090568C"/>
    <w:rsid w:val="0090569C"/>
    <w:rsid w:val="009056C6"/>
    <w:rsid w:val="009056FF"/>
    <w:rsid w:val="0090595F"/>
    <w:rsid w:val="00905A35"/>
    <w:rsid w:val="00905E69"/>
    <w:rsid w:val="00905F8B"/>
    <w:rsid w:val="0090610D"/>
    <w:rsid w:val="00906683"/>
    <w:rsid w:val="00906766"/>
    <w:rsid w:val="00906A3C"/>
    <w:rsid w:val="00906AEC"/>
    <w:rsid w:val="00906C77"/>
    <w:rsid w:val="00906CD5"/>
    <w:rsid w:val="009078ED"/>
    <w:rsid w:val="00910363"/>
    <w:rsid w:val="00910664"/>
    <w:rsid w:val="009108CB"/>
    <w:rsid w:val="00910BDB"/>
    <w:rsid w:val="00910C4F"/>
    <w:rsid w:val="00910E4A"/>
    <w:rsid w:val="00911310"/>
    <w:rsid w:val="00911432"/>
    <w:rsid w:val="00911518"/>
    <w:rsid w:val="00911612"/>
    <w:rsid w:val="00911FD2"/>
    <w:rsid w:val="00912070"/>
    <w:rsid w:val="009120F8"/>
    <w:rsid w:val="00912139"/>
    <w:rsid w:val="00912232"/>
    <w:rsid w:val="00912A46"/>
    <w:rsid w:val="00912B0B"/>
    <w:rsid w:val="00912BAC"/>
    <w:rsid w:val="00912F44"/>
    <w:rsid w:val="00913072"/>
    <w:rsid w:val="0091342E"/>
    <w:rsid w:val="0091349E"/>
    <w:rsid w:val="00913513"/>
    <w:rsid w:val="009139C7"/>
    <w:rsid w:val="00913CEA"/>
    <w:rsid w:val="00913DC9"/>
    <w:rsid w:val="00913F14"/>
    <w:rsid w:val="009145C0"/>
    <w:rsid w:val="00914876"/>
    <w:rsid w:val="009148B7"/>
    <w:rsid w:val="00914E86"/>
    <w:rsid w:val="00914EC7"/>
    <w:rsid w:val="00915033"/>
    <w:rsid w:val="009150F4"/>
    <w:rsid w:val="00915275"/>
    <w:rsid w:val="0091528C"/>
    <w:rsid w:val="009156C2"/>
    <w:rsid w:val="009157AE"/>
    <w:rsid w:val="00915825"/>
    <w:rsid w:val="00915FB9"/>
    <w:rsid w:val="0091640B"/>
    <w:rsid w:val="00916C32"/>
    <w:rsid w:val="00916D89"/>
    <w:rsid w:val="009171DC"/>
    <w:rsid w:val="00917200"/>
    <w:rsid w:val="009173F9"/>
    <w:rsid w:val="00917AA9"/>
    <w:rsid w:val="00920592"/>
    <w:rsid w:val="0092097E"/>
    <w:rsid w:val="00920A7D"/>
    <w:rsid w:val="00920EC0"/>
    <w:rsid w:val="00920F12"/>
    <w:rsid w:val="009211AE"/>
    <w:rsid w:val="0092143E"/>
    <w:rsid w:val="0092158E"/>
    <w:rsid w:val="0092162D"/>
    <w:rsid w:val="0092172F"/>
    <w:rsid w:val="009217D3"/>
    <w:rsid w:val="009217DC"/>
    <w:rsid w:val="00921D26"/>
    <w:rsid w:val="00922370"/>
    <w:rsid w:val="00922810"/>
    <w:rsid w:val="00922B2E"/>
    <w:rsid w:val="00922CA2"/>
    <w:rsid w:val="00922D32"/>
    <w:rsid w:val="00922DC4"/>
    <w:rsid w:val="00923158"/>
    <w:rsid w:val="00923242"/>
    <w:rsid w:val="009234E4"/>
    <w:rsid w:val="009234FF"/>
    <w:rsid w:val="00923DFE"/>
    <w:rsid w:val="00924254"/>
    <w:rsid w:val="009244DE"/>
    <w:rsid w:val="009244DF"/>
    <w:rsid w:val="00924629"/>
    <w:rsid w:val="009249EE"/>
    <w:rsid w:val="00924A64"/>
    <w:rsid w:val="00924B56"/>
    <w:rsid w:val="009253EA"/>
    <w:rsid w:val="009255A3"/>
    <w:rsid w:val="009257F5"/>
    <w:rsid w:val="00925BF6"/>
    <w:rsid w:val="00925C32"/>
    <w:rsid w:val="00925EEF"/>
    <w:rsid w:val="00925FDB"/>
    <w:rsid w:val="009265E0"/>
    <w:rsid w:val="00926618"/>
    <w:rsid w:val="0092662B"/>
    <w:rsid w:val="00926D3F"/>
    <w:rsid w:val="00926D4F"/>
    <w:rsid w:val="00927161"/>
    <w:rsid w:val="009271CA"/>
    <w:rsid w:val="0092756D"/>
    <w:rsid w:val="00927611"/>
    <w:rsid w:val="009279D6"/>
    <w:rsid w:val="00927AAB"/>
    <w:rsid w:val="00927AB1"/>
    <w:rsid w:val="00927BDC"/>
    <w:rsid w:val="00930143"/>
    <w:rsid w:val="009304BF"/>
    <w:rsid w:val="00930634"/>
    <w:rsid w:val="00930B9B"/>
    <w:rsid w:val="00931078"/>
    <w:rsid w:val="009314EF"/>
    <w:rsid w:val="009316FE"/>
    <w:rsid w:val="009319A7"/>
    <w:rsid w:val="00931B6C"/>
    <w:rsid w:val="00931E01"/>
    <w:rsid w:val="00931E3E"/>
    <w:rsid w:val="009324A9"/>
    <w:rsid w:val="009324AA"/>
    <w:rsid w:val="009325D6"/>
    <w:rsid w:val="00932671"/>
    <w:rsid w:val="00932759"/>
    <w:rsid w:val="00932768"/>
    <w:rsid w:val="00932799"/>
    <w:rsid w:val="00932D49"/>
    <w:rsid w:val="00933122"/>
    <w:rsid w:val="009334D2"/>
    <w:rsid w:val="009335B5"/>
    <w:rsid w:val="009335B7"/>
    <w:rsid w:val="00933721"/>
    <w:rsid w:val="00933AD5"/>
    <w:rsid w:val="0093408B"/>
    <w:rsid w:val="009342EA"/>
    <w:rsid w:val="00934659"/>
    <w:rsid w:val="0093491D"/>
    <w:rsid w:val="00934950"/>
    <w:rsid w:val="009351F0"/>
    <w:rsid w:val="00935565"/>
    <w:rsid w:val="00935DA3"/>
    <w:rsid w:val="00935E8E"/>
    <w:rsid w:val="009361B3"/>
    <w:rsid w:val="00936352"/>
    <w:rsid w:val="009363CD"/>
    <w:rsid w:val="00936442"/>
    <w:rsid w:val="009372B7"/>
    <w:rsid w:val="00937426"/>
    <w:rsid w:val="009374E4"/>
    <w:rsid w:val="00937761"/>
    <w:rsid w:val="00937793"/>
    <w:rsid w:val="0093798C"/>
    <w:rsid w:val="00940068"/>
    <w:rsid w:val="009402B4"/>
    <w:rsid w:val="00940333"/>
    <w:rsid w:val="00940BA5"/>
    <w:rsid w:val="00940D8C"/>
    <w:rsid w:val="00940E93"/>
    <w:rsid w:val="00940F45"/>
    <w:rsid w:val="00941264"/>
    <w:rsid w:val="0094127F"/>
    <w:rsid w:val="00941398"/>
    <w:rsid w:val="00941A38"/>
    <w:rsid w:val="00941C48"/>
    <w:rsid w:val="00941D20"/>
    <w:rsid w:val="00941D51"/>
    <w:rsid w:val="00942285"/>
    <w:rsid w:val="00942623"/>
    <w:rsid w:val="00942638"/>
    <w:rsid w:val="00942869"/>
    <w:rsid w:val="009429E0"/>
    <w:rsid w:val="00942E60"/>
    <w:rsid w:val="009434F0"/>
    <w:rsid w:val="0094361A"/>
    <w:rsid w:val="00943D50"/>
    <w:rsid w:val="00943EB0"/>
    <w:rsid w:val="009441EF"/>
    <w:rsid w:val="00944238"/>
    <w:rsid w:val="00944439"/>
    <w:rsid w:val="0094467A"/>
    <w:rsid w:val="00945014"/>
    <w:rsid w:val="00945BBC"/>
    <w:rsid w:val="00945DBA"/>
    <w:rsid w:val="0094635D"/>
    <w:rsid w:val="009465DF"/>
    <w:rsid w:val="00946A70"/>
    <w:rsid w:val="00946A96"/>
    <w:rsid w:val="00947248"/>
    <w:rsid w:val="0094754F"/>
    <w:rsid w:val="00947556"/>
    <w:rsid w:val="009475A2"/>
    <w:rsid w:val="009477AB"/>
    <w:rsid w:val="00947824"/>
    <w:rsid w:val="00947AFB"/>
    <w:rsid w:val="00947B63"/>
    <w:rsid w:val="00947C3A"/>
    <w:rsid w:val="00947C71"/>
    <w:rsid w:val="00947D09"/>
    <w:rsid w:val="009504E7"/>
    <w:rsid w:val="0095057A"/>
    <w:rsid w:val="00950B36"/>
    <w:rsid w:val="00951485"/>
    <w:rsid w:val="00951492"/>
    <w:rsid w:val="009515FD"/>
    <w:rsid w:val="0095189B"/>
    <w:rsid w:val="009519DE"/>
    <w:rsid w:val="00951FF3"/>
    <w:rsid w:val="009525AB"/>
    <w:rsid w:val="00952658"/>
    <w:rsid w:val="00952A99"/>
    <w:rsid w:val="00952B26"/>
    <w:rsid w:val="00952F34"/>
    <w:rsid w:val="009532AC"/>
    <w:rsid w:val="00953942"/>
    <w:rsid w:val="00953CB9"/>
    <w:rsid w:val="00953E57"/>
    <w:rsid w:val="00954086"/>
    <w:rsid w:val="009541AD"/>
    <w:rsid w:val="00954672"/>
    <w:rsid w:val="0095475E"/>
    <w:rsid w:val="009547F8"/>
    <w:rsid w:val="00954D04"/>
    <w:rsid w:val="00955087"/>
    <w:rsid w:val="009550BF"/>
    <w:rsid w:val="00955105"/>
    <w:rsid w:val="009551AF"/>
    <w:rsid w:val="009558F0"/>
    <w:rsid w:val="00955F68"/>
    <w:rsid w:val="009561D4"/>
    <w:rsid w:val="009562F1"/>
    <w:rsid w:val="00956642"/>
    <w:rsid w:val="00956B55"/>
    <w:rsid w:val="009574B6"/>
    <w:rsid w:val="009574B9"/>
    <w:rsid w:val="00957844"/>
    <w:rsid w:val="00957B14"/>
    <w:rsid w:val="00957DD3"/>
    <w:rsid w:val="00957FA6"/>
    <w:rsid w:val="0096021A"/>
    <w:rsid w:val="00960269"/>
    <w:rsid w:val="00960314"/>
    <w:rsid w:val="0096037D"/>
    <w:rsid w:val="00960BF7"/>
    <w:rsid w:val="00960D05"/>
    <w:rsid w:val="00960E40"/>
    <w:rsid w:val="00961062"/>
    <w:rsid w:val="00961070"/>
    <w:rsid w:val="00961126"/>
    <w:rsid w:val="009616D0"/>
    <w:rsid w:val="00961A0C"/>
    <w:rsid w:val="00961A88"/>
    <w:rsid w:val="00961C87"/>
    <w:rsid w:val="0096280F"/>
    <w:rsid w:val="009629F8"/>
    <w:rsid w:val="00962A67"/>
    <w:rsid w:val="00962D39"/>
    <w:rsid w:val="009630EF"/>
    <w:rsid w:val="00963195"/>
    <w:rsid w:val="009631F7"/>
    <w:rsid w:val="009633EC"/>
    <w:rsid w:val="00963BA9"/>
    <w:rsid w:val="00963BC2"/>
    <w:rsid w:val="00963BD8"/>
    <w:rsid w:val="00963E09"/>
    <w:rsid w:val="0096420B"/>
    <w:rsid w:val="00964388"/>
    <w:rsid w:val="00964438"/>
    <w:rsid w:val="00964721"/>
    <w:rsid w:val="00964B18"/>
    <w:rsid w:val="00964B5B"/>
    <w:rsid w:val="00964C04"/>
    <w:rsid w:val="00964D6F"/>
    <w:rsid w:val="00965093"/>
    <w:rsid w:val="00965452"/>
    <w:rsid w:val="009657BC"/>
    <w:rsid w:val="00965915"/>
    <w:rsid w:val="00965B9F"/>
    <w:rsid w:val="00965D8F"/>
    <w:rsid w:val="00965E71"/>
    <w:rsid w:val="00966249"/>
    <w:rsid w:val="0096625B"/>
    <w:rsid w:val="0096641B"/>
    <w:rsid w:val="009664B7"/>
    <w:rsid w:val="009665DB"/>
    <w:rsid w:val="0096693A"/>
    <w:rsid w:val="00966CCB"/>
    <w:rsid w:val="009674A2"/>
    <w:rsid w:val="00967F3E"/>
    <w:rsid w:val="009700B8"/>
    <w:rsid w:val="009701CE"/>
    <w:rsid w:val="00970ABD"/>
    <w:rsid w:val="00970C7B"/>
    <w:rsid w:val="00970E43"/>
    <w:rsid w:val="00970EA6"/>
    <w:rsid w:val="00971226"/>
    <w:rsid w:val="0097130E"/>
    <w:rsid w:val="00971479"/>
    <w:rsid w:val="00971482"/>
    <w:rsid w:val="00971774"/>
    <w:rsid w:val="00971BA1"/>
    <w:rsid w:val="00971EFA"/>
    <w:rsid w:val="00972592"/>
    <w:rsid w:val="00972743"/>
    <w:rsid w:val="00972890"/>
    <w:rsid w:val="009728AC"/>
    <w:rsid w:val="00972961"/>
    <w:rsid w:val="009729E5"/>
    <w:rsid w:val="00972B57"/>
    <w:rsid w:val="00972C12"/>
    <w:rsid w:val="00972D82"/>
    <w:rsid w:val="00972E47"/>
    <w:rsid w:val="00973077"/>
    <w:rsid w:val="0097311B"/>
    <w:rsid w:val="009732A4"/>
    <w:rsid w:val="009732DD"/>
    <w:rsid w:val="009733BC"/>
    <w:rsid w:val="009734FC"/>
    <w:rsid w:val="00973722"/>
    <w:rsid w:val="00973851"/>
    <w:rsid w:val="009739E5"/>
    <w:rsid w:val="00973A10"/>
    <w:rsid w:val="00973CE6"/>
    <w:rsid w:val="0097403F"/>
    <w:rsid w:val="009748A3"/>
    <w:rsid w:val="00974D79"/>
    <w:rsid w:val="0097521F"/>
    <w:rsid w:val="009757D2"/>
    <w:rsid w:val="009758CD"/>
    <w:rsid w:val="009759B2"/>
    <w:rsid w:val="009759DF"/>
    <w:rsid w:val="00975B1B"/>
    <w:rsid w:val="009764C5"/>
    <w:rsid w:val="0097666E"/>
    <w:rsid w:val="00976780"/>
    <w:rsid w:val="009767E6"/>
    <w:rsid w:val="009767ED"/>
    <w:rsid w:val="009768A7"/>
    <w:rsid w:val="00976A7B"/>
    <w:rsid w:val="00976C3B"/>
    <w:rsid w:val="00976D22"/>
    <w:rsid w:val="00976E3C"/>
    <w:rsid w:val="009778A6"/>
    <w:rsid w:val="00977F6B"/>
    <w:rsid w:val="0097AC00"/>
    <w:rsid w:val="0098027B"/>
    <w:rsid w:val="009802E9"/>
    <w:rsid w:val="00980397"/>
    <w:rsid w:val="00980596"/>
    <w:rsid w:val="00980A30"/>
    <w:rsid w:val="00980CA2"/>
    <w:rsid w:val="00981114"/>
    <w:rsid w:val="009814F9"/>
    <w:rsid w:val="00981658"/>
    <w:rsid w:val="009818D1"/>
    <w:rsid w:val="00981D2C"/>
    <w:rsid w:val="009820AD"/>
    <w:rsid w:val="00982192"/>
    <w:rsid w:val="00982397"/>
    <w:rsid w:val="009825B2"/>
    <w:rsid w:val="0098272F"/>
    <w:rsid w:val="00982B83"/>
    <w:rsid w:val="00982D2A"/>
    <w:rsid w:val="0098301A"/>
    <w:rsid w:val="009831E6"/>
    <w:rsid w:val="0098325E"/>
    <w:rsid w:val="009832FD"/>
    <w:rsid w:val="009834D6"/>
    <w:rsid w:val="00983599"/>
    <w:rsid w:val="009837B5"/>
    <w:rsid w:val="00983806"/>
    <w:rsid w:val="00983FD1"/>
    <w:rsid w:val="009842A7"/>
    <w:rsid w:val="00984340"/>
    <w:rsid w:val="00984394"/>
    <w:rsid w:val="00984572"/>
    <w:rsid w:val="009845B8"/>
    <w:rsid w:val="00984A94"/>
    <w:rsid w:val="00984AEA"/>
    <w:rsid w:val="00984D12"/>
    <w:rsid w:val="00984D65"/>
    <w:rsid w:val="00984F15"/>
    <w:rsid w:val="0098543D"/>
    <w:rsid w:val="009854D2"/>
    <w:rsid w:val="009858C5"/>
    <w:rsid w:val="00985DD4"/>
    <w:rsid w:val="009862A0"/>
    <w:rsid w:val="009866F6"/>
    <w:rsid w:val="00986993"/>
    <w:rsid w:val="00986A0E"/>
    <w:rsid w:val="00986AB0"/>
    <w:rsid w:val="00986AF1"/>
    <w:rsid w:val="00987109"/>
    <w:rsid w:val="00987172"/>
    <w:rsid w:val="009872FC"/>
    <w:rsid w:val="0098742C"/>
    <w:rsid w:val="00987775"/>
    <w:rsid w:val="00987D5C"/>
    <w:rsid w:val="009904D3"/>
    <w:rsid w:val="00990B93"/>
    <w:rsid w:val="00991437"/>
    <w:rsid w:val="00991516"/>
    <w:rsid w:val="00991871"/>
    <w:rsid w:val="00991A0D"/>
    <w:rsid w:val="00991B00"/>
    <w:rsid w:val="00991CBB"/>
    <w:rsid w:val="009920CD"/>
    <w:rsid w:val="00992521"/>
    <w:rsid w:val="00992734"/>
    <w:rsid w:val="00992839"/>
    <w:rsid w:val="00992A44"/>
    <w:rsid w:val="00993187"/>
    <w:rsid w:val="00993444"/>
    <w:rsid w:val="009937C3"/>
    <w:rsid w:val="00993BA2"/>
    <w:rsid w:val="00993E08"/>
    <w:rsid w:val="00993F46"/>
    <w:rsid w:val="0099444E"/>
    <w:rsid w:val="00994B74"/>
    <w:rsid w:val="00994CD2"/>
    <w:rsid w:val="00995288"/>
    <w:rsid w:val="0099555C"/>
    <w:rsid w:val="00995672"/>
    <w:rsid w:val="00995B0F"/>
    <w:rsid w:val="0099602D"/>
    <w:rsid w:val="009960D1"/>
    <w:rsid w:val="009961B2"/>
    <w:rsid w:val="0099639D"/>
    <w:rsid w:val="009964CB"/>
    <w:rsid w:val="009965DF"/>
    <w:rsid w:val="00996A3F"/>
    <w:rsid w:val="00996F9D"/>
    <w:rsid w:val="009974B4"/>
    <w:rsid w:val="00997AE9"/>
    <w:rsid w:val="009A0298"/>
    <w:rsid w:val="009A05EA"/>
    <w:rsid w:val="009A0C67"/>
    <w:rsid w:val="009A0E50"/>
    <w:rsid w:val="009A0E97"/>
    <w:rsid w:val="009A1460"/>
    <w:rsid w:val="009A14BC"/>
    <w:rsid w:val="009A14C4"/>
    <w:rsid w:val="009A1946"/>
    <w:rsid w:val="009A1A17"/>
    <w:rsid w:val="009A2031"/>
    <w:rsid w:val="009A21D8"/>
    <w:rsid w:val="009A2492"/>
    <w:rsid w:val="009A254D"/>
    <w:rsid w:val="009A2687"/>
    <w:rsid w:val="009A26AF"/>
    <w:rsid w:val="009A32CE"/>
    <w:rsid w:val="009A33CB"/>
    <w:rsid w:val="009A33EF"/>
    <w:rsid w:val="009A3564"/>
    <w:rsid w:val="009A36E6"/>
    <w:rsid w:val="009A3CFF"/>
    <w:rsid w:val="009A409C"/>
    <w:rsid w:val="009A4223"/>
    <w:rsid w:val="009A427F"/>
    <w:rsid w:val="009A48B9"/>
    <w:rsid w:val="009A4A78"/>
    <w:rsid w:val="009A4CF1"/>
    <w:rsid w:val="009A4E7E"/>
    <w:rsid w:val="009A4F01"/>
    <w:rsid w:val="009A5857"/>
    <w:rsid w:val="009A605A"/>
    <w:rsid w:val="009A6142"/>
    <w:rsid w:val="009A6267"/>
    <w:rsid w:val="009A62F8"/>
    <w:rsid w:val="009A6457"/>
    <w:rsid w:val="009A66D9"/>
    <w:rsid w:val="009A6796"/>
    <w:rsid w:val="009A6C23"/>
    <w:rsid w:val="009A70BA"/>
    <w:rsid w:val="009A71FD"/>
    <w:rsid w:val="009A7210"/>
    <w:rsid w:val="009A7451"/>
    <w:rsid w:val="009A75B3"/>
    <w:rsid w:val="009A765D"/>
    <w:rsid w:val="009A7773"/>
    <w:rsid w:val="009A7A4C"/>
    <w:rsid w:val="009A7BBE"/>
    <w:rsid w:val="009A7F87"/>
    <w:rsid w:val="009B0474"/>
    <w:rsid w:val="009B080A"/>
    <w:rsid w:val="009B0BD0"/>
    <w:rsid w:val="009B11D6"/>
    <w:rsid w:val="009B1271"/>
    <w:rsid w:val="009B171C"/>
    <w:rsid w:val="009B19DE"/>
    <w:rsid w:val="009B1A3D"/>
    <w:rsid w:val="009B1A77"/>
    <w:rsid w:val="009B1B16"/>
    <w:rsid w:val="009B1C40"/>
    <w:rsid w:val="009B2345"/>
    <w:rsid w:val="009B2353"/>
    <w:rsid w:val="009B24B1"/>
    <w:rsid w:val="009B26C4"/>
    <w:rsid w:val="009B2729"/>
    <w:rsid w:val="009B2937"/>
    <w:rsid w:val="009B2B93"/>
    <w:rsid w:val="009B2C2A"/>
    <w:rsid w:val="009B2C48"/>
    <w:rsid w:val="009B2D52"/>
    <w:rsid w:val="009B30FC"/>
    <w:rsid w:val="009B31B2"/>
    <w:rsid w:val="009B3260"/>
    <w:rsid w:val="009B3A48"/>
    <w:rsid w:val="009B3A6A"/>
    <w:rsid w:val="009B3BA5"/>
    <w:rsid w:val="009B3C5A"/>
    <w:rsid w:val="009B4182"/>
    <w:rsid w:val="009B41BC"/>
    <w:rsid w:val="009B422B"/>
    <w:rsid w:val="009B43F4"/>
    <w:rsid w:val="009B442E"/>
    <w:rsid w:val="009B48A7"/>
    <w:rsid w:val="009B52A9"/>
    <w:rsid w:val="009B53F0"/>
    <w:rsid w:val="009B5558"/>
    <w:rsid w:val="009B5916"/>
    <w:rsid w:val="009B5BF9"/>
    <w:rsid w:val="009B61ED"/>
    <w:rsid w:val="009B64B7"/>
    <w:rsid w:val="009B666F"/>
    <w:rsid w:val="009B6714"/>
    <w:rsid w:val="009B68C9"/>
    <w:rsid w:val="009B6BF8"/>
    <w:rsid w:val="009B6CF2"/>
    <w:rsid w:val="009B70FD"/>
    <w:rsid w:val="009B71B6"/>
    <w:rsid w:val="009B7332"/>
    <w:rsid w:val="009B736F"/>
    <w:rsid w:val="009B753F"/>
    <w:rsid w:val="009B762F"/>
    <w:rsid w:val="009B7805"/>
    <w:rsid w:val="009B78D7"/>
    <w:rsid w:val="009B7C7F"/>
    <w:rsid w:val="009B7F6E"/>
    <w:rsid w:val="009C0156"/>
    <w:rsid w:val="009C0645"/>
    <w:rsid w:val="009C098E"/>
    <w:rsid w:val="009C0F3B"/>
    <w:rsid w:val="009C1662"/>
    <w:rsid w:val="009C205C"/>
    <w:rsid w:val="009C262C"/>
    <w:rsid w:val="009C29B0"/>
    <w:rsid w:val="009C2A1E"/>
    <w:rsid w:val="009C2A66"/>
    <w:rsid w:val="009C31E6"/>
    <w:rsid w:val="009C336D"/>
    <w:rsid w:val="009C348F"/>
    <w:rsid w:val="009C378D"/>
    <w:rsid w:val="009C3C3B"/>
    <w:rsid w:val="009C3E20"/>
    <w:rsid w:val="009C431E"/>
    <w:rsid w:val="009C4901"/>
    <w:rsid w:val="009C4D30"/>
    <w:rsid w:val="009C4D4D"/>
    <w:rsid w:val="009C4E2B"/>
    <w:rsid w:val="009C5056"/>
    <w:rsid w:val="009C5204"/>
    <w:rsid w:val="009C52DD"/>
    <w:rsid w:val="009C5349"/>
    <w:rsid w:val="009C557D"/>
    <w:rsid w:val="009C5611"/>
    <w:rsid w:val="009C56A0"/>
    <w:rsid w:val="009C5A84"/>
    <w:rsid w:val="009C5AC7"/>
    <w:rsid w:val="009C5CF6"/>
    <w:rsid w:val="009C6462"/>
    <w:rsid w:val="009C6516"/>
    <w:rsid w:val="009C6D9B"/>
    <w:rsid w:val="009C749E"/>
    <w:rsid w:val="009C78C1"/>
    <w:rsid w:val="009C797B"/>
    <w:rsid w:val="009C7A6C"/>
    <w:rsid w:val="009C7B5C"/>
    <w:rsid w:val="009D0182"/>
    <w:rsid w:val="009D032C"/>
    <w:rsid w:val="009D0434"/>
    <w:rsid w:val="009D06CB"/>
    <w:rsid w:val="009D0F03"/>
    <w:rsid w:val="009D0FE3"/>
    <w:rsid w:val="009D112A"/>
    <w:rsid w:val="009D139B"/>
    <w:rsid w:val="009D13F4"/>
    <w:rsid w:val="009D18A0"/>
    <w:rsid w:val="009D1B10"/>
    <w:rsid w:val="009D2254"/>
    <w:rsid w:val="009D237E"/>
    <w:rsid w:val="009D23F2"/>
    <w:rsid w:val="009D247C"/>
    <w:rsid w:val="009D27EC"/>
    <w:rsid w:val="009D29DF"/>
    <w:rsid w:val="009D2A59"/>
    <w:rsid w:val="009D2D0E"/>
    <w:rsid w:val="009D2EF5"/>
    <w:rsid w:val="009D2F52"/>
    <w:rsid w:val="009D3077"/>
    <w:rsid w:val="009D3551"/>
    <w:rsid w:val="009D3844"/>
    <w:rsid w:val="009D3A26"/>
    <w:rsid w:val="009D3FC0"/>
    <w:rsid w:val="009D41E3"/>
    <w:rsid w:val="009D446A"/>
    <w:rsid w:val="009D44B8"/>
    <w:rsid w:val="009D4600"/>
    <w:rsid w:val="009D47E5"/>
    <w:rsid w:val="009D4C2F"/>
    <w:rsid w:val="009D52F5"/>
    <w:rsid w:val="009D5650"/>
    <w:rsid w:val="009D5776"/>
    <w:rsid w:val="009D59FB"/>
    <w:rsid w:val="009D5A54"/>
    <w:rsid w:val="009D5E18"/>
    <w:rsid w:val="009D61BB"/>
    <w:rsid w:val="009D66F6"/>
    <w:rsid w:val="009D6802"/>
    <w:rsid w:val="009D695A"/>
    <w:rsid w:val="009D69FE"/>
    <w:rsid w:val="009D6BA2"/>
    <w:rsid w:val="009D6D08"/>
    <w:rsid w:val="009D7497"/>
    <w:rsid w:val="009D7B7E"/>
    <w:rsid w:val="009D7CA8"/>
    <w:rsid w:val="009D7D42"/>
    <w:rsid w:val="009E06D0"/>
    <w:rsid w:val="009E06F2"/>
    <w:rsid w:val="009E0A90"/>
    <w:rsid w:val="009E0D1C"/>
    <w:rsid w:val="009E1352"/>
    <w:rsid w:val="009E1705"/>
    <w:rsid w:val="009E1994"/>
    <w:rsid w:val="009E1D61"/>
    <w:rsid w:val="009E2178"/>
    <w:rsid w:val="009E2388"/>
    <w:rsid w:val="009E2693"/>
    <w:rsid w:val="009E2717"/>
    <w:rsid w:val="009E27E5"/>
    <w:rsid w:val="009E27EC"/>
    <w:rsid w:val="009E2921"/>
    <w:rsid w:val="009E2B6E"/>
    <w:rsid w:val="009E2BCA"/>
    <w:rsid w:val="009E2F97"/>
    <w:rsid w:val="009E3756"/>
    <w:rsid w:val="009E37DC"/>
    <w:rsid w:val="009E381E"/>
    <w:rsid w:val="009E3944"/>
    <w:rsid w:val="009E3967"/>
    <w:rsid w:val="009E39E8"/>
    <w:rsid w:val="009E3A57"/>
    <w:rsid w:val="009E3B45"/>
    <w:rsid w:val="009E3C9C"/>
    <w:rsid w:val="009E3E96"/>
    <w:rsid w:val="009E3EEA"/>
    <w:rsid w:val="009E3FA1"/>
    <w:rsid w:val="009E4209"/>
    <w:rsid w:val="009E432A"/>
    <w:rsid w:val="009E44F2"/>
    <w:rsid w:val="009E46DC"/>
    <w:rsid w:val="009E4763"/>
    <w:rsid w:val="009E47FA"/>
    <w:rsid w:val="009E4BD6"/>
    <w:rsid w:val="009E4CA4"/>
    <w:rsid w:val="009E4CBC"/>
    <w:rsid w:val="009E4DB0"/>
    <w:rsid w:val="009E53BD"/>
    <w:rsid w:val="009E5637"/>
    <w:rsid w:val="009E5A0D"/>
    <w:rsid w:val="009E5FE2"/>
    <w:rsid w:val="009E62EF"/>
    <w:rsid w:val="009E65DA"/>
    <w:rsid w:val="009E67D2"/>
    <w:rsid w:val="009E69B5"/>
    <w:rsid w:val="009E6C2C"/>
    <w:rsid w:val="009E6E96"/>
    <w:rsid w:val="009E6FF1"/>
    <w:rsid w:val="009E739A"/>
    <w:rsid w:val="009E75B6"/>
    <w:rsid w:val="009E75CF"/>
    <w:rsid w:val="009E78E8"/>
    <w:rsid w:val="009E7AED"/>
    <w:rsid w:val="009E7E81"/>
    <w:rsid w:val="009E7F16"/>
    <w:rsid w:val="009F0433"/>
    <w:rsid w:val="009F0E4A"/>
    <w:rsid w:val="009F0F1F"/>
    <w:rsid w:val="009F0FF2"/>
    <w:rsid w:val="009F118E"/>
    <w:rsid w:val="009F11D9"/>
    <w:rsid w:val="009F124E"/>
    <w:rsid w:val="009F12BA"/>
    <w:rsid w:val="009F14BA"/>
    <w:rsid w:val="009F17D6"/>
    <w:rsid w:val="009F228A"/>
    <w:rsid w:val="009F230A"/>
    <w:rsid w:val="009F24F9"/>
    <w:rsid w:val="009F28DB"/>
    <w:rsid w:val="009F2A46"/>
    <w:rsid w:val="009F31C9"/>
    <w:rsid w:val="009F3384"/>
    <w:rsid w:val="009F3A3A"/>
    <w:rsid w:val="009F3F5B"/>
    <w:rsid w:val="009F4115"/>
    <w:rsid w:val="009F44A9"/>
    <w:rsid w:val="009F460A"/>
    <w:rsid w:val="009F494F"/>
    <w:rsid w:val="009F4B54"/>
    <w:rsid w:val="009F4DE6"/>
    <w:rsid w:val="009F4F45"/>
    <w:rsid w:val="009F512A"/>
    <w:rsid w:val="009F5197"/>
    <w:rsid w:val="009F5368"/>
    <w:rsid w:val="009F588C"/>
    <w:rsid w:val="009F5B26"/>
    <w:rsid w:val="009F5E0C"/>
    <w:rsid w:val="009F5EC0"/>
    <w:rsid w:val="009F619B"/>
    <w:rsid w:val="009F628F"/>
    <w:rsid w:val="009F63C2"/>
    <w:rsid w:val="009F653E"/>
    <w:rsid w:val="009F6802"/>
    <w:rsid w:val="009F6AEE"/>
    <w:rsid w:val="009F6B17"/>
    <w:rsid w:val="009F702B"/>
    <w:rsid w:val="009F70E5"/>
    <w:rsid w:val="009F741D"/>
    <w:rsid w:val="009F7426"/>
    <w:rsid w:val="009F750B"/>
    <w:rsid w:val="009F77C3"/>
    <w:rsid w:val="009F7BA7"/>
    <w:rsid w:val="009F9131"/>
    <w:rsid w:val="00A0004E"/>
    <w:rsid w:val="00A0017D"/>
    <w:rsid w:val="00A00261"/>
    <w:rsid w:val="00A0038C"/>
    <w:rsid w:val="00A0039B"/>
    <w:rsid w:val="00A003F1"/>
    <w:rsid w:val="00A0087F"/>
    <w:rsid w:val="00A00E8A"/>
    <w:rsid w:val="00A00F60"/>
    <w:rsid w:val="00A00F83"/>
    <w:rsid w:val="00A0106C"/>
    <w:rsid w:val="00A0164B"/>
    <w:rsid w:val="00A01780"/>
    <w:rsid w:val="00A01B36"/>
    <w:rsid w:val="00A01CD7"/>
    <w:rsid w:val="00A02246"/>
    <w:rsid w:val="00A02297"/>
    <w:rsid w:val="00A024C7"/>
    <w:rsid w:val="00A0297E"/>
    <w:rsid w:val="00A02D2A"/>
    <w:rsid w:val="00A02E4B"/>
    <w:rsid w:val="00A030B6"/>
    <w:rsid w:val="00A03439"/>
    <w:rsid w:val="00A03C13"/>
    <w:rsid w:val="00A03D3C"/>
    <w:rsid w:val="00A03EDB"/>
    <w:rsid w:val="00A043B5"/>
    <w:rsid w:val="00A04605"/>
    <w:rsid w:val="00A046B5"/>
    <w:rsid w:val="00A04D2E"/>
    <w:rsid w:val="00A04E99"/>
    <w:rsid w:val="00A05260"/>
    <w:rsid w:val="00A0597C"/>
    <w:rsid w:val="00A05AFA"/>
    <w:rsid w:val="00A05C18"/>
    <w:rsid w:val="00A05CC9"/>
    <w:rsid w:val="00A05EBB"/>
    <w:rsid w:val="00A06523"/>
    <w:rsid w:val="00A06F48"/>
    <w:rsid w:val="00A0712E"/>
    <w:rsid w:val="00A071BE"/>
    <w:rsid w:val="00A0770B"/>
    <w:rsid w:val="00A07CA1"/>
    <w:rsid w:val="00A07DE8"/>
    <w:rsid w:val="00A103C0"/>
    <w:rsid w:val="00A10472"/>
    <w:rsid w:val="00A106B2"/>
    <w:rsid w:val="00A10983"/>
    <w:rsid w:val="00A10B4A"/>
    <w:rsid w:val="00A10E43"/>
    <w:rsid w:val="00A10F85"/>
    <w:rsid w:val="00A11A0B"/>
    <w:rsid w:val="00A11A13"/>
    <w:rsid w:val="00A11C17"/>
    <w:rsid w:val="00A11E26"/>
    <w:rsid w:val="00A121CC"/>
    <w:rsid w:val="00A1225C"/>
    <w:rsid w:val="00A1239F"/>
    <w:rsid w:val="00A123C1"/>
    <w:rsid w:val="00A1299D"/>
    <w:rsid w:val="00A129C8"/>
    <w:rsid w:val="00A132D8"/>
    <w:rsid w:val="00A13591"/>
    <w:rsid w:val="00A135F7"/>
    <w:rsid w:val="00A1377E"/>
    <w:rsid w:val="00A13BE1"/>
    <w:rsid w:val="00A143F5"/>
    <w:rsid w:val="00A14949"/>
    <w:rsid w:val="00A14F28"/>
    <w:rsid w:val="00A151E0"/>
    <w:rsid w:val="00A15584"/>
    <w:rsid w:val="00A15615"/>
    <w:rsid w:val="00A157E1"/>
    <w:rsid w:val="00A159A4"/>
    <w:rsid w:val="00A159F7"/>
    <w:rsid w:val="00A15A1C"/>
    <w:rsid w:val="00A15C03"/>
    <w:rsid w:val="00A15EE8"/>
    <w:rsid w:val="00A161A6"/>
    <w:rsid w:val="00A165C8"/>
    <w:rsid w:val="00A169DF"/>
    <w:rsid w:val="00A16A59"/>
    <w:rsid w:val="00A16C0D"/>
    <w:rsid w:val="00A16D7C"/>
    <w:rsid w:val="00A16E08"/>
    <w:rsid w:val="00A16E3D"/>
    <w:rsid w:val="00A16FBD"/>
    <w:rsid w:val="00A172B7"/>
    <w:rsid w:val="00A1781A"/>
    <w:rsid w:val="00A1786C"/>
    <w:rsid w:val="00A17972"/>
    <w:rsid w:val="00A17DDD"/>
    <w:rsid w:val="00A20150"/>
    <w:rsid w:val="00A20210"/>
    <w:rsid w:val="00A2031C"/>
    <w:rsid w:val="00A203AF"/>
    <w:rsid w:val="00A207CC"/>
    <w:rsid w:val="00A20800"/>
    <w:rsid w:val="00A208E7"/>
    <w:rsid w:val="00A20DC7"/>
    <w:rsid w:val="00A2103E"/>
    <w:rsid w:val="00A21238"/>
    <w:rsid w:val="00A214AB"/>
    <w:rsid w:val="00A216DB"/>
    <w:rsid w:val="00A218E2"/>
    <w:rsid w:val="00A21A6C"/>
    <w:rsid w:val="00A21ADA"/>
    <w:rsid w:val="00A21B37"/>
    <w:rsid w:val="00A21B6F"/>
    <w:rsid w:val="00A21DDC"/>
    <w:rsid w:val="00A21F5E"/>
    <w:rsid w:val="00A221E4"/>
    <w:rsid w:val="00A22223"/>
    <w:rsid w:val="00A2223D"/>
    <w:rsid w:val="00A22574"/>
    <w:rsid w:val="00A225C2"/>
    <w:rsid w:val="00A22645"/>
    <w:rsid w:val="00A226AD"/>
    <w:rsid w:val="00A2297E"/>
    <w:rsid w:val="00A22EDF"/>
    <w:rsid w:val="00A22F94"/>
    <w:rsid w:val="00A23103"/>
    <w:rsid w:val="00A2328D"/>
    <w:rsid w:val="00A2374E"/>
    <w:rsid w:val="00A23924"/>
    <w:rsid w:val="00A23BAC"/>
    <w:rsid w:val="00A23BD5"/>
    <w:rsid w:val="00A23D4B"/>
    <w:rsid w:val="00A23D59"/>
    <w:rsid w:val="00A241D6"/>
    <w:rsid w:val="00A24563"/>
    <w:rsid w:val="00A247FE"/>
    <w:rsid w:val="00A24825"/>
    <w:rsid w:val="00A249F2"/>
    <w:rsid w:val="00A24B1C"/>
    <w:rsid w:val="00A24E05"/>
    <w:rsid w:val="00A24E69"/>
    <w:rsid w:val="00A24FF9"/>
    <w:rsid w:val="00A2505A"/>
    <w:rsid w:val="00A252C3"/>
    <w:rsid w:val="00A25AC9"/>
    <w:rsid w:val="00A25DBD"/>
    <w:rsid w:val="00A25EDF"/>
    <w:rsid w:val="00A261B6"/>
    <w:rsid w:val="00A2657D"/>
    <w:rsid w:val="00A26A4B"/>
    <w:rsid w:val="00A26D21"/>
    <w:rsid w:val="00A26D69"/>
    <w:rsid w:val="00A27275"/>
    <w:rsid w:val="00A27379"/>
    <w:rsid w:val="00A27400"/>
    <w:rsid w:val="00A27703"/>
    <w:rsid w:val="00A278B0"/>
    <w:rsid w:val="00A2792A"/>
    <w:rsid w:val="00A27A67"/>
    <w:rsid w:val="00A27B84"/>
    <w:rsid w:val="00A3005E"/>
    <w:rsid w:val="00A30192"/>
    <w:rsid w:val="00A30463"/>
    <w:rsid w:val="00A30560"/>
    <w:rsid w:val="00A30614"/>
    <w:rsid w:val="00A30A41"/>
    <w:rsid w:val="00A30D39"/>
    <w:rsid w:val="00A31643"/>
    <w:rsid w:val="00A3185B"/>
    <w:rsid w:val="00A31AE4"/>
    <w:rsid w:val="00A31B34"/>
    <w:rsid w:val="00A31D38"/>
    <w:rsid w:val="00A31E93"/>
    <w:rsid w:val="00A31F36"/>
    <w:rsid w:val="00A3207A"/>
    <w:rsid w:val="00A3217F"/>
    <w:rsid w:val="00A325C9"/>
    <w:rsid w:val="00A326A4"/>
    <w:rsid w:val="00A3364E"/>
    <w:rsid w:val="00A33C94"/>
    <w:rsid w:val="00A34885"/>
    <w:rsid w:val="00A348BE"/>
    <w:rsid w:val="00A34AF1"/>
    <w:rsid w:val="00A3524A"/>
    <w:rsid w:val="00A353B0"/>
    <w:rsid w:val="00A35460"/>
    <w:rsid w:val="00A35876"/>
    <w:rsid w:val="00A35989"/>
    <w:rsid w:val="00A35AA2"/>
    <w:rsid w:val="00A35AB1"/>
    <w:rsid w:val="00A35DFF"/>
    <w:rsid w:val="00A35E78"/>
    <w:rsid w:val="00A3603E"/>
    <w:rsid w:val="00A36456"/>
    <w:rsid w:val="00A36598"/>
    <w:rsid w:val="00A3692A"/>
    <w:rsid w:val="00A36EFF"/>
    <w:rsid w:val="00A373D0"/>
    <w:rsid w:val="00A37452"/>
    <w:rsid w:val="00A37612"/>
    <w:rsid w:val="00A37646"/>
    <w:rsid w:val="00A37762"/>
    <w:rsid w:val="00A37C16"/>
    <w:rsid w:val="00A37EAC"/>
    <w:rsid w:val="00A40464"/>
    <w:rsid w:val="00A40678"/>
    <w:rsid w:val="00A413F3"/>
    <w:rsid w:val="00A41735"/>
    <w:rsid w:val="00A41A57"/>
    <w:rsid w:val="00A41D3D"/>
    <w:rsid w:val="00A41FE6"/>
    <w:rsid w:val="00A42025"/>
    <w:rsid w:val="00A42322"/>
    <w:rsid w:val="00A4238F"/>
    <w:rsid w:val="00A427F6"/>
    <w:rsid w:val="00A42894"/>
    <w:rsid w:val="00A42B0F"/>
    <w:rsid w:val="00A42B1C"/>
    <w:rsid w:val="00A42BAF"/>
    <w:rsid w:val="00A42E4F"/>
    <w:rsid w:val="00A42F15"/>
    <w:rsid w:val="00A430E4"/>
    <w:rsid w:val="00A43546"/>
    <w:rsid w:val="00A436BF"/>
    <w:rsid w:val="00A4398B"/>
    <w:rsid w:val="00A43A55"/>
    <w:rsid w:val="00A43A74"/>
    <w:rsid w:val="00A43CD8"/>
    <w:rsid w:val="00A43DC5"/>
    <w:rsid w:val="00A44792"/>
    <w:rsid w:val="00A4489A"/>
    <w:rsid w:val="00A44AF9"/>
    <w:rsid w:val="00A44C9F"/>
    <w:rsid w:val="00A44D75"/>
    <w:rsid w:val="00A44E2C"/>
    <w:rsid w:val="00A44E30"/>
    <w:rsid w:val="00A454AE"/>
    <w:rsid w:val="00A459A0"/>
    <w:rsid w:val="00A45C23"/>
    <w:rsid w:val="00A45D2A"/>
    <w:rsid w:val="00A461F5"/>
    <w:rsid w:val="00A4661A"/>
    <w:rsid w:val="00A46DB4"/>
    <w:rsid w:val="00A473B6"/>
    <w:rsid w:val="00A47695"/>
    <w:rsid w:val="00A47767"/>
    <w:rsid w:val="00A47D2A"/>
    <w:rsid w:val="00A47E4B"/>
    <w:rsid w:val="00A47F02"/>
    <w:rsid w:val="00A5055C"/>
    <w:rsid w:val="00A506DE"/>
    <w:rsid w:val="00A50B9E"/>
    <w:rsid w:val="00A50DC1"/>
    <w:rsid w:val="00A510C5"/>
    <w:rsid w:val="00A51BB2"/>
    <w:rsid w:val="00A51DBC"/>
    <w:rsid w:val="00A5219D"/>
    <w:rsid w:val="00A5221C"/>
    <w:rsid w:val="00A52408"/>
    <w:rsid w:val="00A524D6"/>
    <w:rsid w:val="00A5286A"/>
    <w:rsid w:val="00A52E8B"/>
    <w:rsid w:val="00A5323A"/>
    <w:rsid w:val="00A53C33"/>
    <w:rsid w:val="00A53EC0"/>
    <w:rsid w:val="00A544C8"/>
    <w:rsid w:val="00A54685"/>
    <w:rsid w:val="00A54A22"/>
    <w:rsid w:val="00A54E2D"/>
    <w:rsid w:val="00A54EB1"/>
    <w:rsid w:val="00A54ED3"/>
    <w:rsid w:val="00A552C4"/>
    <w:rsid w:val="00A552E9"/>
    <w:rsid w:val="00A5547E"/>
    <w:rsid w:val="00A5549C"/>
    <w:rsid w:val="00A55784"/>
    <w:rsid w:val="00A55A7A"/>
    <w:rsid w:val="00A55D32"/>
    <w:rsid w:val="00A5607F"/>
    <w:rsid w:val="00A561F9"/>
    <w:rsid w:val="00A56202"/>
    <w:rsid w:val="00A5620F"/>
    <w:rsid w:val="00A5632E"/>
    <w:rsid w:val="00A565D3"/>
    <w:rsid w:val="00A567A1"/>
    <w:rsid w:val="00A56E3B"/>
    <w:rsid w:val="00A56F11"/>
    <w:rsid w:val="00A571F7"/>
    <w:rsid w:val="00A575F8"/>
    <w:rsid w:val="00A5774E"/>
    <w:rsid w:val="00A578DF"/>
    <w:rsid w:val="00A5796E"/>
    <w:rsid w:val="00A57970"/>
    <w:rsid w:val="00A57D87"/>
    <w:rsid w:val="00A60072"/>
    <w:rsid w:val="00A60873"/>
    <w:rsid w:val="00A60972"/>
    <w:rsid w:val="00A609AB"/>
    <w:rsid w:val="00A60A07"/>
    <w:rsid w:val="00A60A85"/>
    <w:rsid w:val="00A61092"/>
    <w:rsid w:val="00A6184B"/>
    <w:rsid w:val="00A61A29"/>
    <w:rsid w:val="00A61CB1"/>
    <w:rsid w:val="00A61E98"/>
    <w:rsid w:val="00A61EC1"/>
    <w:rsid w:val="00A61F10"/>
    <w:rsid w:val="00A6205C"/>
    <w:rsid w:val="00A621D9"/>
    <w:rsid w:val="00A62313"/>
    <w:rsid w:val="00A62636"/>
    <w:rsid w:val="00A62AA8"/>
    <w:rsid w:val="00A62B69"/>
    <w:rsid w:val="00A63740"/>
    <w:rsid w:val="00A637BF"/>
    <w:rsid w:val="00A63819"/>
    <w:rsid w:val="00A63C79"/>
    <w:rsid w:val="00A63E9C"/>
    <w:rsid w:val="00A63EE4"/>
    <w:rsid w:val="00A641FC"/>
    <w:rsid w:val="00A64409"/>
    <w:rsid w:val="00A6467C"/>
    <w:rsid w:val="00A64793"/>
    <w:rsid w:val="00A64B06"/>
    <w:rsid w:val="00A64CE8"/>
    <w:rsid w:val="00A64D97"/>
    <w:rsid w:val="00A6526D"/>
    <w:rsid w:val="00A6542A"/>
    <w:rsid w:val="00A6611B"/>
    <w:rsid w:val="00A66469"/>
    <w:rsid w:val="00A6655D"/>
    <w:rsid w:val="00A666A8"/>
    <w:rsid w:val="00A66977"/>
    <w:rsid w:val="00A66D0B"/>
    <w:rsid w:val="00A6715E"/>
    <w:rsid w:val="00A67216"/>
    <w:rsid w:val="00A672D8"/>
    <w:rsid w:val="00A677DA"/>
    <w:rsid w:val="00A67876"/>
    <w:rsid w:val="00A678EE"/>
    <w:rsid w:val="00A67B7A"/>
    <w:rsid w:val="00A67E61"/>
    <w:rsid w:val="00A67E76"/>
    <w:rsid w:val="00A67EDC"/>
    <w:rsid w:val="00A700B0"/>
    <w:rsid w:val="00A701EB"/>
    <w:rsid w:val="00A7091C"/>
    <w:rsid w:val="00A709E4"/>
    <w:rsid w:val="00A70C51"/>
    <w:rsid w:val="00A70CAE"/>
    <w:rsid w:val="00A71158"/>
    <w:rsid w:val="00A711E8"/>
    <w:rsid w:val="00A71500"/>
    <w:rsid w:val="00A715F7"/>
    <w:rsid w:val="00A7192E"/>
    <w:rsid w:val="00A719E3"/>
    <w:rsid w:val="00A71E1C"/>
    <w:rsid w:val="00A725E8"/>
    <w:rsid w:val="00A72690"/>
    <w:rsid w:val="00A72D70"/>
    <w:rsid w:val="00A72FC7"/>
    <w:rsid w:val="00A7308C"/>
    <w:rsid w:val="00A73290"/>
    <w:rsid w:val="00A732E4"/>
    <w:rsid w:val="00A73417"/>
    <w:rsid w:val="00A73A23"/>
    <w:rsid w:val="00A73BD4"/>
    <w:rsid w:val="00A73BEB"/>
    <w:rsid w:val="00A73DAB"/>
    <w:rsid w:val="00A741BE"/>
    <w:rsid w:val="00A7427E"/>
    <w:rsid w:val="00A742C3"/>
    <w:rsid w:val="00A743E2"/>
    <w:rsid w:val="00A74D2C"/>
    <w:rsid w:val="00A74D40"/>
    <w:rsid w:val="00A74E7C"/>
    <w:rsid w:val="00A752C6"/>
    <w:rsid w:val="00A7530B"/>
    <w:rsid w:val="00A7557D"/>
    <w:rsid w:val="00A75845"/>
    <w:rsid w:val="00A75A95"/>
    <w:rsid w:val="00A75B31"/>
    <w:rsid w:val="00A75B49"/>
    <w:rsid w:val="00A75F3F"/>
    <w:rsid w:val="00A76023"/>
    <w:rsid w:val="00A7606F"/>
    <w:rsid w:val="00A76560"/>
    <w:rsid w:val="00A76719"/>
    <w:rsid w:val="00A767BA"/>
    <w:rsid w:val="00A7692C"/>
    <w:rsid w:val="00A76E62"/>
    <w:rsid w:val="00A76EA0"/>
    <w:rsid w:val="00A76F38"/>
    <w:rsid w:val="00A77134"/>
    <w:rsid w:val="00A771EE"/>
    <w:rsid w:val="00A77994"/>
    <w:rsid w:val="00A779EE"/>
    <w:rsid w:val="00A80115"/>
    <w:rsid w:val="00A80263"/>
    <w:rsid w:val="00A80400"/>
    <w:rsid w:val="00A80648"/>
    <w:rsid w:val="00A80A61"/>
    <w:rsid w:val="00A80CB4"/>
    <w:rsid w:val="00A815D3"/>
    <w:rsid w:val="00A816B5"/>
    <w:rsid w:val="00A81B07"/>
    <w:rsid w:val="00A81CEE"/>
    <w:rsid w:val="00A820F9"/>
    <w:rsid w:val="00A82101"/>
    <w:rsid w:val="00A822BC"/>
    <w:rsid w:val="00A82328"/>
    <w:rsid w:val="00A8328B"/>
    <w:rsid w:val="00A8330E"/>
    <w:rsid w:val="00A836C3"/>
    <w:rsid w:val="00A83819"/>
    <w:rsid w:val="00A83CB4"/>
    <w:rsid w:val="00A83D00"/>
    <w:rsid w:val="00A83D07"/>
    <w:rsid w:val="00A83D26"/>
    <w:rsid w:val="00A844CD"/>
    <w:rsid w:val="00A84769"/>
    <w:rsid w:val="00A84A83"/>
    <w:rsid w:val="00A84EAA"/>
    <w:rsid w:val="00A850AE"/>
    <w:rsid w:val="00A857B0"/>
    <w:rsid w:val="00A85D7C"/>
    <w:rsid w:val="00A85DBE"/>
    <w:rsid w:val="00A85ECD"/>
    <w:rsid w:val="00A864A0"/>
    <w:rsid w:val="00A86B97"/>
    <w:rsid w:val="00A8700C"/>
    <w:rsid w:val="00A873E7"/>
    <w:rsid w:val="00A877D8"/>
    <w:rsid w:val="00A90454"/>
    <w:rsid w:val="00A9057B"/>
    <w:rsid w:val="00A906CB"/>
    <w:rsid w:val="00A906CD"/>
    <w:rsid w:val="00A90961"/>
    <w:rsid w:val="00A909B9"/>
    <w:rsid w:val="00A91C0E"/>
    <w:rsid w:val="00A91CA0"/>
    <w:rsid w:val="00A921BE"/>
    <w:rsid w:val="00A9227E"/>
    <w:rsid w:val="00A92297"/>
    <w:rsid w:val="00A92427"/>
    <w:rsid w:val="00A92526"/>
    <w:rsid w:val="00A925DD"/>
    <w:rsid w:val="00A92E22"/>
    <w:rsid w:val="00A9329B"/>
    <w:rsid w:val="00A93333"/>
    <w:rsid w:val="00A93431"/>
    <w:rsid w:val="00A937A2"/>
    <w:rsid w:val="00A93824"/>
    <w:rsid w:val="00A93B20"/>
    <w:rsid w:val="00A93DEE"/>
    <w:rsid w:val="00A93F95"/>
    <w:rsid w:val="00A94090"/>
    <w:rsid w:val="00A9409E"/>
    <w:rsid w:val="00A9421D"/>
    <w:rsid w:val="00A948BE"/>
    <w:rsid w:val="00A948DC"/>
    <w:rsid w:val="00A94B82"/>
    <w:rsid w:val="00A94BC6"/>
    <w:rsid w:val="00A94E6E"/>
    <w:rsid w:val="00A94EA3"/>
    <w:rsid w:val="00A94F07"/>
    <w:rsid w:val="00A950E5"/>
    <w:rsid w:val="00A953DA"/>
    <w:rsid w:val="00A95A2E"/>
    <w:rsid w:val="00A95C9E"/>
    <w:rsid w:val="00A96128"/>
    <w:rsid w:val="00A961B9"/>
    <w:rsid w:val="00A963E2"/>
    <w:rsid w:val="00A96634"/>
    <w:rsid w:val="00A96ACA"/>
    <w:rsid w:val="00A9717A"/>
    <w:rsid w:val="00A974CB"/>
    <w:rsid w:val="00A97B66"/>
    <w:rsid w:val="00AA0009"/>
    <w:rsid w:val="00AA0601"/>
    <w:rsid w:val="00AA0ED8"/>
    <w:rsid w:val="00AA0FB5"/>
    <w:rsid w:val="00AA1596"/>
    <w:rsid w:val="00AA1916"/>
    <w:rsid w:val="00AA192A"/>
    <w:rsid w:val="00AA1A4C"/>
    <w:rsid w:val="00AA202B"/>
    <w:rsid w:val="00AA235C"/>
    <w:rsid w:val="00AA2D3C"/>
    <w:rsid w:val="00AA2F08"/>
    <w:rsid w:val="00AA34A8"/>
    <w:rsid w:val="00AA4108"/>
    <w:rsid w:val="00AA429F"/>
    <w:rsid w:val="00AA43CC"/>
    <w:rsid w:val="00AA43E9"/>
    <w:rsid w:val="00AA4645"/>
    <w:rsid w:val="00AA4972"/>
    <w:rsid w:val="00AA4CC1"/>
    <w:rsid w:val="00AA4EC5"/>
    <w:rsid w:val="00AA50D3"/>
    <w:rsid w:val="00AA5326"/>
    <w:rsid w:val="00AA54FB"/>
    <w:rsid w:val="00AA56A2"/>
    <w:rsid w:val="00AA5880"/>
    <w:rsid w:val="00AA6229"/>
    <w:rsid w:val="00AA6274"/>
    <w:rsid w:val="00AA6560"/>
    <w:rsid w:val="00AA6CB6"/>
    <w:rsid w:val="00AA7046"/>
    <w:rsid w:val="00AA76A9"/>
    <w:rsid w:val="00AA7F38"/>
    <w:rsid w:val="00AB0050"/>
    <w:rsid w:val="00AB00C6"/>
    <w:rsid w:val="00AB023A"/>
    <w:rsid w:val="00AB0261"/>
    <w:rsid w:val="00AB027D"/>
    <w:rsid w:val="00AB06DA"/>
    <w:rsid w:val="00AB0A21"/>
    <w:rsid w:val="00AB0BE1"/>
    <w:rsid w:val="00AB0FC8"/>
    <w:rsid w:val="00AB1390"/>
    <w:rsid w:val="00AB1571"/>
    <w:rsid w:val="00AB15C6"/>
    <w:rsid w:val="00AB1E94"/>
    <w:rsid w:val="00AB1E99"/>
    <w:rsid w:val="00AB1F7C"/>
    <w:rsid w:val="00AB22B8"/>
    <w:rsid w:val="00AB26BE"/>
    <w:rsid w:val="00AB2939"/>
    <w:rsid w:val="00AB29A3"/>
    <w:rsid w:val="00AB2D4F"/>
    <w:rsid w:val="00AB2DA1"/>
    <w:rsid w:val="00AB3597"/>
    <w:rsid w:val="00AB3712"/>
    <w:rsid w:val="00AB382F"/>
    <w:rsid w:val="00AB3BA7"/>
    <w:rsid w:val="00AB3C86"/>
    <w:rsid w:val="00AB4467"/>
    <w:rsid w:val="00AB44D3"/>
    <w:rsid w:val="00AB4644"/>
    <w:rsid w:val="00AB493C"/>
    <w:rsid w:val="00AB4ED8"/>
    <w:rsid w:val="00AB5274"/>
    <w:rsid w:val="00AB5298"/>
    <w:rsid w:val="00AB52A3"/>
    <w:rsid w:val="00AB532B"/>
    <w:rsid w:val="00AB556A"/>
    <w:rsid w:val="00AB55C7"/>
    <w:rsid w:val="00AB5B2E"/>
    <w:rsid w:val="00AB5CC6"/>
    <w:rsid w:val="00AB5DE7"/>
    <w:rsid w:val="00AB5E87"/>
    <w:rsid w:val="00AB60DC"/>
    <w:rsid w:val="00AB6458"/>
    <w:rsid w:val="00AB6938"/>
    <w:rsid w:val="00AB7110"/>
    <w:rsid w:val="00AB7341"/>
    <w:rsid w:val="00AB754E"/>
    <w:rsid w:val="00AB7607"/>
    <w:rsid w:val="00AB776B"/>
    <w:rsid w:val="00AB7C7E"/>
    <w:rsid w:val="00AB7DFD"/>
    <w:rsid w:val="00AB7FE1"/>
    <w:rsid w:val="00AC064A"/>
    <w:rsid w:val="00AC09F7"/>
    <w:rsid w:val="00AC0A87"/>
    <w:rsid w:val="00AC13B2"/>
    <w:rsid w:val="00AC1506"/>
    <w:rsid w:val="00AC1E6E"/>
    <w:rsid w:val="00AC2161"/>
    <w:rsid w:val="00AC2465"/>
    <w:rsid w:val="00AC274C"/>
    <w:rsid w:val="00AC28F5"/>
    <w:rsid w:val="00AC2BD8"/>
    <w:rsid w:val="00AC2E35"/>
    <w:rsid w:val="00AC32F2"/>
    <w:rsid w:val="00AC34F4"/>
    <w:rsid w:val="00AC3753"/>
    <w:rsid w:val="00AC3867"/>
    <w:rsid w:val="00AC3936"/>
    <w:rsid w:val="00AC3BCA"/>
    <w:rsid w:val="00AC3E46"/>
    <w:rsid w:val="00AC4182"/>
    <w:rsid w:val="00AC47CF"/>
    <w:rsid w:val="00AC4D49"/>
    <w:rsid w:val="00AC5418"/>
    <w:rsid w:val="00AC5EFC"/>
    <w:rsid w:val="00AC60E4"/>
    <w:rsid w:val="00AC6173"/>
    <w:rsid w:val="00AC61F0"/>
    <w:rsid w:val="00AC6283"/>
    <w:rsid w:val="00AC644C"/>
    <w:rsid w:val="00AC65E4"/>
    <w:rsid w:val="00AC6603"/>
    <w:rsid w:val="00AC661E"/>
    <w:rsid w:val="00AC683A"/>
    <w:rsid w:val="00AC6852"/>
    <w:rsid w:val="00AC696A"/>
    <w:rsid w:val="00AC6A8F"/>
    <w:rsid w:val="00AC6E71"/>
    <w:rsid w:val="00AC6E7B"/>
    <w:rsid w:val="00AC72EF"/>
    <w:rsid w:val="00AC7496"/>
    <w:rsid w:val="00AC75F6"/>
    <w:rsid w:val="00AC779A"/>
    <w:rsid w:val="00AC77BD"/>
    <w:rsid w:val="00AD02CC"/>
    <w:rsid w:val="00AD040C"/>
    <w:rsid w:val="00AD0461"/>
    <w:rsid w:val="00AD04F9"/>
    <w:rsid w:val="00AD0BFC"/>
    <w:rsid w:val="00AD0D2F"/>
    <w:rsid w:val="00AD0DBE"/>
    <w:rsid w:val="00AD0F21"/>
    <w:rsid w:val="00AD0FCD"/>
    <w:rsid w:val="00AD103B"/>
    <w:rsid w:val="00AD10CC"/>
    <w:rsid w:val="00AD134A"/>
    <w:rsid w:val="00AD1763"/>
    <w:rsid w:val="00AD1C4E"/>
    <w:rsid w:val="00AD1EA1"/>
    <w:rsid w:val="00AD26F7"/>
    <w:rsid w:val="00AD279A"/>
    <w:rsid w:val="00AD2C25"/>
    <w:rsid w:val="00AD2E8F"/>
    <w:rsid w:val="00AD2F50"/>
    <w:rsid w:val="00AD2FA3"/>
    <w:rsid w:val="00AD3377"/>
    <w:rsid w:val="00AD36CA"/>
    <w:rsid w:val="00AD372B"/>
    <w:rsid w:val="00AD3B15"/>
    <w:rsid w:val="00AD4163"/>
    <w:rsid w:val="00AD41B5"/>
    <w:rsid w:val="00AD4273"/>
    <w:rsid w:val="00AD42D3"/>
    <w:rsid w:val="00AD4465"/>
    <w:rsid w:val="00AD45C6"/>
    <w:rsid w:val="00AD4AB2"/>
    <w:rsid w:val="00AD4D37"/>
    <w:rsid w:val="00AD4E70"/>
    <w:rsid w:val="00AD4F04"/>
    <w:rsid w:val="00AD4F10"/>
    <w:rsid w:val="00AD5DA9"/>
    <w:rsid w:val="00AD5F76"/>
    <w:rsid w:val="00AD60AE"/>
    <w:rsid w:val="00AD633E"/>
    <w:rsid w:val="00AD63E7"/>
    <w:rsid w:val="00AD646D"/>
    <w:rsid w:val="00AD657D"/>
    <w:rsid w:val="00AD6B6B"/>
    <w:rsid w:val="00AD71BA"/>
    <w:rsid w:val="00AD720B"/>
    <w:rsid w:val="00AD740F"/>
    <w:rsid w:val="00AD7674"/>
    <w:rsid w:val="00AD7739"/>
    <w:rsid w:val="00AD7AB7"/>
    <w:rsid w:val="00AD7DFA"/>
    <w:rsid w:val="00AD7E85"/>
    <w:rsid w:val="00AE02DB"/>
    <w:rsid w:val="00AE06DD"/>
    <w:rsid w:val="00AE0A5B"/>
    <w:rsid w:val="00AE0C81"/>
    <w:rsid w:val="00AE0DF4"/>
    <w:rsid w:val="00AE12ED"/>
    <w:rsid w:val="00AE1315"/>
    <w:rsid w:val="00AE1A84"/>
    <w:rsid w:val="00AE1B7B"/>
    <w:rsid w:val="00AE1CB2"/>
    <w:rsid w:val="00AE233C"/>
    <w:rsid w:val="00AE234C"/>
    <w:rsid w:val="00AE24F8"/>
    <w:rsid w:val="00AE29E8"/>
    <w:rsid w:val="00AE2A7E"/>
    <w:rsid w:val="00AE3264"/>
    <w:rsid w:val="00AE350D"/>
    <w:rsid w:val="00AE36BF"/>
    <w:rsid w:val="00AE381A"/>
    <w:rsid w:val="00AE3CD2"/>
    <w:rsid w:val="00AE3D5A"/>
    <w:rsid w:val="00AE3E0C"/>
    <w:rsid w:val="00AE3E47"/>
    <w:rsid w:val="00AE43F9"/>
    <w:rsid w:val="00AE44D0"/>
    <w:rsid w:val="00AE4D4A"/>
    <w:rsid w:val="00AE4E40"/>
    <w:rsid w:val="00AE4EBF"/>
    <w:rsid w:val="00AE52F9"/>
    <w:rsid w:val="00AE539B"/>
    <w:rsid w:val="00AE5555"/>
    <w:rsid w:val="00AE5667"/>
    <w:rsid w:val="00AE583D"/>
    <w:rsid w:val="00AE5852"/>
    <w:rsid w:val="00AE61AD"/>
    <w:rsid w:val="00AE630C"/>
    <w:rsid w:val="00AE6330"/>
    <w:rsid w:val="00AE6337"/>
    <w:rsid w:val="00AE63BF"/>
    <w:rsid w:val="00AE6600"/>
    <w:rsid w:val="00AE6709"/>
    <w:rsid w:val="00AE6D90"/>
    <w:rsid w:val="00AE6E0E"/>
    <w:rsid w:val="00AE6EA7"/>
    <w:rsid w:val="00AE720D"/>
    <w:rsid w:val="00AE723F"/>
    <w:rsid w:val="00AE7459"/>
    <w:rsid w:val="00AE74D9"/>
    <w:rsid w:val="00AE76D4"/>
    <w:rsid w:val="00AE7A06"/>
    <w:rsid w:val="00AE7A38"/>
    <w:rsid w:val="00AE7DB7"/>
    <w:rsid w:val="00AE7E37"/>
    <w:rsid w:val="00AF00B2"/>
    <w:rsid w:val="00AF16CE"/>
    <w:rsid w:val="00AF1A58"/>
    <w:rsid w:val="00AF1CC2"/>
    <w:rsid w:val="00AF1D56"/>
    <w:rsid w:val="00AF21C6"/>
    <w:rsid w:val="00AF263E"/>
    <w:rsid w:val="00AF2719"/>
    <w:rsid w:val="00AF273F"/>
    <w:rsid w:val="00AF278E"/>
    <w:rsid w:val="00AF27A3"/>
    <w:rsid w:val="00AF2B5C"/>
    <w:rsid w:val="00AF2EAD"/>
    <w:rsid w:val="00AF2F18"/>
    <w:rsid w:val="00AF2F49"/>
    <w:rsid w:val="00AF2F4B"/>
    <w:rsid w:val="00AF2F8D"/>
    <w:rsid w:val="00AF3062"/>
    <w:rsid w:val="00AF30C1"/>
    <w:rsid w:val="00AF316D"/>
    <w:rsid w:val="00AF3198"/>
    <w:rsid w:val="00AF3480"/>
    <w:rsid w:val="00AF34A4"/>
    <w:rsid w:val="00AF3D91"/>
    <w:rsid w:val="00AF4160"/>
    <w:rsid w:val="00AF44FF"/>
    <w:rsid w:val="00AF46FA"/>
    <w:rsid w:val="00AF4706"/>
    <w:rsid w:val="00AF491E"/>
    <w:rsid w:val="00AF4A08"/>
    <w:rsid w:val="00AF4BFC"/>
    <w:rsid w:val="00AF56D9"/>
    <w:rsid w:val="00AF576F"/>
    <w:rsid w:val="00AF666D"/>
    <w:rsid w:val="00AF6729"/>
    <w:rsid w:val="00AF6BDA"/>
    <w:rsid w:val="00AF7034"/>
    <w:rsid w:val="00AF708E"/>
    <w:rsid w:val="00AF713C"/>
    <w:rsid w:val="00AF7289"/>
    <w:rsid w:val="00AF734F"/>
    <w:rsid w:val="00AF73EC"/>
    <w:rsid w:val="00AF79C9"/>
    <w:rsid w:val="00AF7AFE"/>
    <w:rsid w:val="00AF7E62"/>
    <w:rsid w:val="00AF7EFB"/>
    <w:rsid w:val="00AF7F04"/>
    <w:rsid w:val="00B0012A"/>
    <w:rsid w:val="00B00178"/>
    <w:rsid w:val="00B00252"/>
    <w:rsid w:val="00B00318"/>
    <w:rsid w:val="00B00438"/>
    <w:rsid w:val="00B008DA"/>
    <w:rsid w:val="00B00B17"/>
    <w:rsid w:val="00B00C79"/>
    <w:rsid w:val="00B01641"/>
    <w:rsid w:val="00B019E2"/>
    <w:rsid w:val="00B021AA"/>
    <w:rsid w:val="00B02496"/>
    <w:rsid w:val="00B02571"/>
    <w:rsid w:val="00B028B2"/>
    <w:rsid w:val="00B030ED"/>
    <w:rsid w:val="00B0321C"/>
    <w:rsid w:val="00B033F4"/>
    <w:rsid w:val="00B04202"/>
    <w:rsid w:val="00B04225"/>
    <w:rsid w:val="00B043A8"/>
    <w:rsid w:val="00B04504"/>
    <w:rsid w:val="00B046CC"/>
    <w:rsid w:val="00B04850"/>
    <w:rsid w:val="00B048D3"/>
    <w:rsid w:val="00B04F6A"/>
    <w:rsid w:val="00B05092"/>
    <w:rsid w:val="00B050DB"/>
    <w:rsid w:val="00B051E6"/>
    <w:rsid w:val="00B0549F"/>
    <w:rsid w:val="00B0570C"/>
    <w:rsid w:val="00B0583F"/>
    <w:rsid w:val="00B05B92"/>
    <w:rsid w:val="00B05BDC"/>
    <w:rsid w:val="00B064E2"/>
    <w:rsid w:val="00B066C1"/>
    <w:rsid w:val="00B06908"/>
    <w:rsid w:val="00B069CE"/>
    <w:rsid w:val="00B06C48"/>
    <w:rsid w:val="00B06C7F"/>
    <w:rsid w:val="00B06CCE"/>
    <w:rsid w:val="00B06F14"/>
    <w:rsid w:val="00B07160"/>
    <w:rsid w:val="00B0749F"/>
    <w:rsid w:val="00B076D0"/>
    <w:rsid w:val="00B076DF"/>
    <w:rsid w:val="00B07CCE"/>
    <w:rsid w:val="00B07D70"/>
    <w:rsid w:val="00B07F69"/>
    <w:rsid w:val="00B102DB"/>
    <w:rsid w:val="00B10ACF"/>
    <w:rsid w:val="00B10ED5"/>
    <w:rsid w:val="00B115E4"/>
    <w:rsid w:val="00B117DD"/>
    <w:rsid w:val="00B11BE5"/>
    <w:rsid w:val="00B11C47"/>
    <w:rsid w:val="00B11CCE"/>
    <w:rsid w:val="00B11D33"/>
    <w:rsid w:val="00B11E99"/>
    <w:rsid w:val="00B11EEF"/>
    <w:rsid w:val="00B12014"/>
    <w:rsid w:val="00B124C5"/>
    <w:rsid w:val="00B1253A"/>
    <w:rsid w:val="00B12549"/>
    <w:rsid w:val="00B12707"/>
    <w:rsid w:val="00B1283F"/>
    <w:rsid w:val="00B12A7C"/>
    <w:rsid w:val="00B12C5D"/>
    <w:rsid w:val="00B12D76"/>
    <w:rsid w:val="00B12ED1"/>
    <w:rsid w:val="00B131E5"/>
    <w:rsid w:val="00B13258"/>
    <w:rsid w:val="00B1332A"/>
    <w:rsid w:val="00B13F57"/>
    <w:rsid w:val="00B14218"/>
    <w:rsid w:val="00B144EF"/>
    <w:rsid w:val="00B14E20"/>
    <w:rsid w:val="00B14EC9"/>
    <w:rsid w:val="00B150EC"/>
    <w:rsid w:val="00B152D1"/>
    <w:rsid w:val="00B153EA"/>
    <w:rsid w:val="00B15511"/>
    <w:rsid w:val="00B1573A"/>
    <w:rsid w:val="00B158A1"/>
    <w:rsid w:val="00B1595E"/>
    <w:rsid w:val="00B15A95"/>
    <w:rsid w:val="00B15B09"/>
    <w:rsid w:val="00B161EB"/>
    <w:rsid w:val="00B163E0"/>
    <w:rsid w:val="00B164AF"/>
    <w:rsid w:val="00B167F4"/>
    <w:rsid w:val="00B16BF5"/>
    <w:rsid w:val="00B173B4"/>
    <w:rsid w:val="00B17434"/>
    <w:rsid w:val="00B17507"/>
    <w:rsid w:val="00B17784"/>
    <w:rsid w:val="00B17B55"/>
    <w:rsid w:val="00B17CCE"/>
    <w:rsid w:val="00B17CD9"/>
    <w:rsid w:val="00B200C2"/>
    <w:rsid w:val="00B2013C"/>
    <w:rsid w:val="00B20218"/>
    <w:rsid w:val="00B20803"/>
    <w:rsid w:val="00B20A83"/>
    <w:rsid w:val="00B20B0F"/>
    <w:rsid w:val="00B20C90"/>
    <w:rsid w:val="00B20CB1"/>
    <w:rsid w:val="00B20DDF"/>
    <w:rsid w:val="00B20EE6"/>
    <w:rsid w:val="00B2165D"/>
    <w:rsid w:val="00B218A3"/>
    <w:rsid w:val="00B219CE"/>
    <w:rsid w:val="00B21D77"/>
    <w:rsid w:val="00B223F7"/>
    <w:rsid w:val="00B225AA"/>
    <w:rsid w:val="00B22622"/>
    <w:rsid w:val="00B228EF"/>
    <w:rsid w:val="00B228FD"/>
    <w:rsid w:val="00B22D3F"/>
    <w:rsid w:val="00B22F71"/>
    <w:rsid w:val="00B22FE4"/>
    <w:rsid w:val="00B2315D"/>
    <w:rsid w:val="00B2318E"/>
    <w:rsid w:val="00B231D9"/>
    <w:rsid w:val="00B233A1"/>
    <w:rsid w:val="00B23810"/>
    <w:rsid w:val="00B23895"/>
    <w:rsid w:val="00B23ACC"/>
    <w:rsid w:val="00B23BB9"/>
    <w:rsid w:val="00B23ECA"/>
    <w:rsid w:val="00B23F89"/>
    <w:rsid w:val="00B241C8"/>
    <w:rsid w:val="00B2422A"/>
    <w:rsid w:val="00B24323"/>
    <w:rsid w:val="00B24326"/>
    <w:rsid w:val="00B2469E"/>
    <w:rsid w:val="00B24770"/>
    <w:rsid w:val="00B24774"/>
    <w:rsid w:val="00B24776"/>
    <w:rsid w:val="00B24C1F"/>
    <w:rsid w:val="00B24D70"/>
    <w:rsid w:val="00B24EB7"/>
    <w:rsid w:val="00B25057"/>
    <w:rsid w:val="00B250AD"/>
    <w:rsid w:val="00B25289"/>
    <w:rsid w:val="00B252F4"/>
    <w:rsid w:val="00B25655"/>
    <w:rsid w:val="00B259FD"/>
    <w:rsid w:val="00B25BDC"/>
    <w:rsid w:val="00B26031"/>
    <w:rsid w:val="00B26151"/>
    <w:rsid w:val="00B26566"/>
    <w:rsid w:val="00B265C5"/>
    <w:rsid w:val="00B26754"/>
    <w:rsid w:val="00B269F0"/>
    <w:rsid w:val="00B26AF3"/>
    <w:rsid w:val="00B27047"/>
    <w:rsid w:val="00B271F7"/>
    <w:rsid w:val="00B27346"/>
    <w:rsid w:val="00B2736A"/>
    <w:rsid w:val="00B27480"/>
    <w:rsid w:val="00B2767B"/>
    <w:rsid w:val="00B30192"/>
    <w:rsid w:val="00B301A5"/>
    <w:rsid w:val="00B301AC"/>
    <w:rsid w:val="00B3074A"/>
    <w:rsid w:val="00B3097C"/>
    <w:rsid w:val="00B30A63"/>
    <w:rsid w:val="00B30C1B"/>
    <w:rsid w:val="00B3110E"/>
    <w:rsid w:val="00B31138"/>
    <w:rsid w:val="00B311E4"/>
    <w:rsid w:val="00B31AF6"/>
    <w:rsid w:val="00B31AFD"/>
    <w:rsid w:val="00B31DEB"/>
    <w:rsid w:val="00B320EE"/>
    <w:rsid w:val="00B322FB"/>
    <w:rsid w:val="00B32670"/>
    <w:rsid w:val="00B32713"/>
    <w:rsid w:val="00B32931"/>
    <w:rsid w:val="00B32BAB"/>
    <w:rsid w:val="00B32C0F"/>
    <w:rsid w:val="00B32DCA"/>
    <w:rsid w:val="00B3326C"/>
    <w:rsid w:val="00B340D1"/>
    <w:rsid w:val="00B34775"/>
    <w:rsid w:val="00B34D27"/>
    <w:rsid w:val="00B34E9F"/>
    <w:rsid w:val="00B34EFE"/>
    <w:rsid w:val="00B351D8"/>
    <w:rsid w:val="00B352DD"/>
    <w:rsid w:val="00B35529"/>
    <w:rsid w:val="00B355B9"/>
    <w:rsid w:val="00B35665"/>
    <w:rsid w:val="00B35758"/>
    <w:rsid w:val="00B35973"/>
    <w:rsid w:val="00B35A25"/>
    <w:rsid w:val="00B35DCB"/>
    <w:rsid w:val="00B35E8B"/>
    <w:rsid w:val="00B361AB"/>
    <w:rsid w:val="00B3636B"/>
    <w:rsid w:val="00B367EE"/>
    <w:rsid w:val="00B368FF"/>
    <w:rsid w:val="00B369B2"/>
    <w:rsid w:val="00B36D9A"/>
    <w:rsid w:val="00B36E98"/>
    <w:rsid w:val="00B373E3"/>
    <w:rsid w:val="00B3774C"/>
    <w:rsid w:val="00B37B7C"/>
    <w:rsid w:val="00B406A2"/>
    <w:rsid w:val="00B4077E"/>
    <w:rsid w:val="00B40823"/>
    <w:rsid w:val="00B4085F"/>
    <w:rsid w:val="00B40F2B"/>
    <w:rsid w:val="00B411BB"/>
    <w:rsid w:val="00B413EA"/>
    <w:rsid w:val="00B415C0"/>
    <w:rsid w:val="00B416B2"/>
    <w:rsid w:val="00B4174B"/>
    <w:rsid w:val="00B41804"/>
    <w:rsid w:val="00B418A2"/>
    <w:rsid w:val="00B41D11"/>
    <w:rsid w:val="00B41D57"/>
    <w:rsid w:val="00B41EBC"/>
    <w:rsid w:val="00B42276"/>
    <w:rsid w:val="00B422C8"/>
    <w:rsid w:val="00B425FE"/>
    <w:rsid w:val="00B426B2"/>
    <w:rsid w:val="00B42A53"/>
    <w:rsid w:val="00B42C8A"/>
    <w:rsid w:val="00B42D66"/>
    <w:rsid w:val="00B42DEC"/>
    <w:rsid w:val="00B42E88"/>
    <w:rsid w:val="00B42F6C"/>
    <w:rsid w:val="00B43499"/>
    <w:rsid w:val="00B4362A"/>
    <w:rsid w:val="00B43986"/>
    <w:rsid w:val="00B43A88"/>
    <w:rsid w:val="00B443EE"/>
    <w:rsid w:val="00B4442C"/>
    <w:rsid w:val="00B4444C"/>
    <w:rsid w:val="00B45188"/>
    <w:rsid w:val="00B45470"/>
    <w:rsid w:val="00B45748"/>
    <w:rsid w:val="00B4580F"/>
    <w:rsid w:val="00B45D6F"/>
    <w:rsid w:val="00B45D75"/>
    <w:rsid w:val="00B462C4"/>
    <w:rsid w:val="00B462DF"/>
    <w:rsid w:val="00B466BA"/>
    <w:rsid w:val="00B46A24"/>
    <w:rsid w:val="00B46ABC"/>
    <w:rsid w:val="00B46C11"/>
    <w:rsid w:val="00B46ED7"/>
    <w:rsid w:val="00B47089"/>
    <w:rsid w:val="00B47148"/>
    <w:rsid w:val="00B47B63"/>
    <w:rsid w:val="00B47BAC"/>
    <w:rsid w:val="00B502E5"/>
    <w:rsid w:val="00B50797"/>
    <w:rsid w:val="00B50826"/>
    <w:rsid w:val="00B508AB"/>
    <w:rsid w:val="00B51048"/>
    <w:rsid w:val="00B510A0"/>
    <w:rsid w:val="00B51126"/>
    <w:rsid w:val="00B5118E"/>
    <w:rsid w:val="00B51320"/>
    <w:rsid w:val="00B51427"/>
    <w:rsid w:val="00B5151A"/>
    <w:rsid w:val="00B520F1"/>
    <w:rsid w:val="00B52498"/>
    <w:rsid w:val="00B52726"/>
    <w:rsid w:val="00B5297F"/>
    <w:rsid w:val="00B529CA"/>
    <w:rsid w:val="00B52BF4"/>
    <w:rsid w:val="00B52DAA"/>
    <w:rsid w:val="00B533E5"/>
    <w:rsid w:val="00B535BF"/>
    <w:rsid w:val="00B53617"/>
    <w:rsid w:val="00B53FDB"/>
    <w:rsid w:val="00B540B1"/>
    <w:rsid w:val="00B540D3"/>
    <w:rsid w:val="00B5431B"/>
    <w:rsid w:val="00B543C5"/>
    <w:rsid w:val="00B54928"/>
    <w:rsid w:val="00B5562F"/>
    <w:rsid w:val="00B55834"/>
    <w:rsid w:val="00B558FA"/>
    <w:rsid w:val="00B55B09"/>
    <w:rsid w:val="00B55FC9"/>
    <w:rsid w:val="00B56182"/>
    <w:rsid w:val="00B564F9"/>
    <w:rsid w:val="00B56BF6"/>
    <w:rsid w:val="00B56C66"/>
    <w:rsid w:val="00B57257"/>
    <w:rsid w:val="00B57581"/>
    <w:rsid w:val="00B57B21"/>
    <w:rsid w:val="00B57B3E"/>
    <w:rsid w:val="00B57BBE"/>
    <w:rsid w:val="00B57C3E"/>
    <w:rsid w:val="00B57DA1"/>
    <w:rsid w:val="00B6030B"/>
    <w:rsid w:val="00B60500"/>
    <w:rsid w:val="00B60546"/>
    <w:rsid w:val="00B6060D"/>
    <w:rsid w:val="00B607B9"/>
    <w:rsid w:val="00B6109C"/>
    <w:rsid w:val="00B615A1"/>
    <w:rsid w:val="00B618DF"/>
    <w:rsid w:val="00B61921"/>
    <w:rsid w:val="00B619D0"/>
    <w:rsid w:val="00B61DED"/>
    <w:rsid w:val="00B62156"/>
    <w:rsid w:val="00B62A7D"/>
    <w:rsid w:val="00B62BC8"/>
    <w:rsid w:val="00B62BC9"/>
    <w:rsid w:val="00B62DF7"/>
    <w:rsid w:val="00B62ECF"/>
    <w:rsid w:val="00B63778"/>
    <w:rsid w:val="00B64252"/>
    <w:rsid w:val="00B647CA"/>
    <w:rsid w:val="00B64FAA"/>
    <w:rsid w:val="00B655B3"/>
    <w:rsid w:val="00B655E2"/>
    <w:rsid w:val="00B65AA6"/>
    <w:rsid w:val="00B65F14"/>
    <w:rsid w:val="00B66098"/>
    <w:rsid w:val="00B663AF"/>
    <w:rsid w:val="00B6681B"/>
    <w:rsid w:val="00B66867"/>
    <w:rsid w:val="00B669F3"/>
    <w:rsid w:val="00B66E4F"/>
    <w:rsid w:val="00B6702F"/>
    <w:rsid w:val="00B67092"/>
    <w:rsid w:val="00B678A1"/>
    <w:rsid w:val="00B67AEB"/>
    <w:rsid w:val="00B7018E"/>
    <w:rsid w:val="00B70225"/>
    <w:rsid w:val="00B70255"/>
    <w:rsid w:val="00B70750"/>
    <w:rsid w:val="00B7098C"/>
    <w:rsid w:val="00B70AD1"/>
    <w:rsid w:val="00B70DBA"/>
    <w:rsid w:val="00B71060"/>
    <w:rsid w:val="00B71ADF"/>
    <w:rsid w:val="00B71C66"/>
    <w:rsid w:val="00B71D42"/>
    <w:rsid w:val="00B72078"/>
    <w:rsid w:val="00B7210D"/>
    <w:rsid w:val="00B72223"/>
    <w:rsid w:val="00B726D6"/>
    <w:rsid w:val="00B728FD"/>
    <w:rsid w:val="00B729A7"/>
    <w:rsid w:val="00B72DBE"/>
    <w:rsid w:val="00B72DCA"/>
    <w:rsid w:val="00B72E49"/>
    <w:rsid w:val="00B73194"/>
    <w:rsid w:val="00B73274"/>
    <w:rsid w:val="00B7363B"/>
    <w:rsid w:val="00B737F3"/>
    <w:rsid w:val="00B7385D"/>
    <w:rsid w:val="00B738F5"/>
    <w:rsid w:val="00B73DCD"/>
    <w:rsid w:val="00B73E82"/>
    <w:rsid w:val="00B74217"/>
    <w:rsid w:val="00B7435C"/>
    <w:rsid w:val="00B74602"/>
    <w:rsid w:val="00B74610"/>
    <w:rsid w:val="00B749CE"/>
    <w:rsid w:val="00B757CE"/>
    <w:rsid w:val="00B75A9D"/>
    <w:rsid w:val="00B75FC8"/>
    <w:rsid w:val="00B7625E"/>
    <w:rsid w:val="00B7638F"/>
    <w:rsid w:val="00B765BD"/>
    <w:rsid w:val="00B767B6"/>
    <w:rsid w:val="00B76E87"/>
    <w:rsid w:val="00B77359"/>
    <w:rsid w:val="00B773D2"/>
    <w:rsid w:val="00B775A2"/>
    <w:rsid w:val="00B775B4"/>
    <w:rsid w:val="00B77A29"/>
    <w:rsid w:val="00B80422"/>
    <w:rsid w:val="00B80626"/>
    <w:rsid w:val="00B80C7A"/>
    <w:rsid w:val="00B80CDE"/>
    <w:rsid w:val="00B80D2D"/>
    <w:rsid w:val="00B80F89"/>
    <w:rsid w:val="00B80F8D"/>
    <w:rsid w:val="00B81237"/>
    <w:rsid w:val="00B81476"/>
    <w:rsid w:val="00B81589"/>
    <w:rsid w:val="00B81E3A"/>
    <w:rsid w:val="00B81E82"/>
    <w:rsid w:val="00B822CE"/>
    <w:rsid w:val="00B82439"/>
    <w:rsid w:val="00B82548"/>
    <w:rsid w:val="00B827A2"/>
    <w:rsid w:val="00B828FE"/>
    <w:rsid w:val="00B829AF"/>
    <w:rsid w:val="00B82F14"/>
    <w:rsid w:val="00B82FA1"/>
    <w:rsid w:val="00B83407"/>
    <w:rsid w:val="00B83798"/>
    <w:rsid w:val="00B838CE"/>
    <w:rsid w:val="00B83B37"/>
    <w:rsid w:val="00B83DD6"/>
    <w:rsid w:val="00B83E9C"/>
    <w:rsid w:val="00B83EBC"/>
    <w:rsid w:val="00B840A2"/>
    <w:rsid w:val="00B84215"/>
    <w:rsid w:val="00B84C28"/>
    <w:rsid w:val="00B84D60"/>
    <w:rsid w:val="00B84E8E"/>
    <w:rsid w:val="00B84EB4"/>
    <w:rsid w:val="00B85020"/>
    <w:rsid w:val="00B8505E"/>
    <w:rsid w:val="00B8508A"/>
    <w:rsid w:val="00B85617"/>
    <w:rsid w:val="00B8583C"/>
    <w:rsid w:val="00B860CE"/>
    <w:rsid w:val="00B86B32"/>
    <w:rsid w:val="00B86EB6"/>
    <w:rsid w:val="00B8706D"/>
    <w:rsid w:val="00B87138"/>
    <w:rsid w:val="00B877BD"/>
    <w:rsid w:val="00B87A57"/>
    <w:rsid w:val="00B87CE9"/>
    <w:rsid w:val="00B87D61"/>
    <w:rsid w:val="00B87F0C"/>
    <w:rsid w:val="00B900B7"/>
    <w:rsid w:val="00B902E5"/>
    <w:rsid w:val="00B90AC7"/>
    <w:rsid w:val="00B90C3A"/>
    <w:rsid w:val="00B90D30"/>
    <w:rsid w:val="00B91042"/>
    <w:rsid w:val="00B911C9"/>
    <w:rsid w:val="00B91477"/>
    <w:rsid w:val="00B917EE"/>
    <w:rsid w:val="00B91948"/>
    <w:rsid w:val="00B91963"/>
    <w:rsid w:val="00B91AAA"/>
    <w:rsid w:val="00B923FE"/>
    <w:rsid w:val="00B92C00"/>
    <w:rsid w:val="00B92C85"/>
    <w:rsid w:val="00B92E8B"/>
    <w:rsid w:val="00B93024"/>
    <w:rsid w:val="00B9313B"/>
    <w:rsid w:val="00B933E4"/>
    <w:rsid w:val="00B936F9"/>
    <w:rsid w:val="00B937AA"/>
    <w:rsid w:val="00B93950"/>
    <w:rsid w:val="00B93AB7"/>
    <w:rsid w:val="00B93CA6"/>
    <w:rsid w:val="00B93CBA"/>
    <w:rsid w:val="00B93E14"/>
    <w:rsid w:val="00B93ED3"/>
    <w:rsid w:val="00B940EA"/>
    <w:rsid w:val="00B94139"/>
    <w:rsid w:val="00B948A6"/>
    <w:rsid w:val="00B9513F"/>
    <w:rsid w:val="00B95344"/>
    <w:rsid w:val="00B9556E"/>
    <w:rsid w:val="00B955F1"/>
    <w:rsid w:val="00B9564B"/>
    <w:rsid w:val="00B957A7"/>
    <w:rsid w:val="00B95806"/>
    <w:rsid w:val="00B9590E"/>
    <w:rsid w:val="00B95D8B"/>
    <w:rsid w:val="00B9632C"/>
    <w:rsid w:val="00B966E8"/>
    <w:rsid w:val="00B96A0D"/>
    <w:rsid w:val="00B96AA7"/>
    <w:rsid w:val="00B96C9A"/>
    <w:rsid w:val="00B96D16"/>
    <w:rsid w:val="00B96E5B"/>
    <w:rsid w:val="00B9736B"/>
    <w:rsid w:val="00B97984"/>
    <w:rsid w:val="00B97E3C"/>
    <w:rsid w:val="00B97FB7"/>
    <w:rsid w:val="00BA0059"/>
    <w:rsid w:val="00BA0862"/>
    <w:rsid w:val="00BA08A8"/>
    <w:rsid w:val="00BA08D1"/>
    <w:rsid w:val="00BA1082"/>
    <w:rsid w:val="00BA1128"/>
    <w:rsid w:val="00BA11CD"/>
    <w:rsid w:val="00BA1294"/>
    <w:rsid w:val="00BA142C"/>
    <w:rsid w:val="00BA1898"/>
    <w:rsid w:val="00BA197A"/>
    <w:rsid w:val="00BA19DB"/>
    <w:rsid w:val="00BA1B4D"/>
    <w:rsid w:val="00BA1DA3"/>
    <w:rsid w:val="00BA1F6D"/>
    <w:rsid w:val="00BA1F71"/>
    <w:rsid w:val="00BA2089"/>
    <w:rsid w:val="00BA2228"/>
    <w:rsid w:val="00BA2478"/>
    <w:rsid w:val="00BA28D6"/>
    <w:rsid w:val="00BA3102"/>
    <w:rsid w:val="00BA3304"/>
    <w:rsid w:val="00BA34DC"/>
    <w:rsid w:val="00BA3C16"/>
    <w:rsid w:val="00BA41BF"/>
    <w:rsid w:val="00BA422C"/>
    <w:rsid w:val="00BA4259"/>
    <w:rsid w:val="00BA46D4"/>
    <w:rsid w:val="00BA4A55"/>
    <w:rsid w:val="00BA4D87"/>
    <w:rsid w:val="00BA4E05"/>
    <w:rsid w:val="00BA5309"/>
    <w:rsid w:val="00BA550C"/>
    <w:rsid w:val="00BA5E12"/>
    <w:rsid w:val="00BA616C"/>
    <w:rsid w:val="00BA6176"/>
    <w:rsid w:val="00BA622A"/>
    <w:rsid w:val="00BA64D0"/>
    <w:rsid w:val="00BA66E1"/>
    <w:rsid w:val="00BA679A"/>
    <w:rsid w:val="00BA6EC6"/>
    <w:rsid w:val="00BA6F08"/>
    <w:rsid w:val="00BA6F2C"/>
    <w:rsid w:val="00BA72EB"/>
    <w:rsid w:val="00BA74FA"/>
    <w:rsid w:val="00BA76CF"/>
    <w:rsid w:val="00BA791E"/>
    <w:rsid w:val="00BA7E40"/>
    <w:rsid w:val="00BA7EA7"/>
    <w:rsid w:val="00BB01BC"/>
    <w:rsid w:val="00BB0636"/>
    <w:rsid w:val="00BB09AB"/>
    <w:rsid w:val="00BB0A31"/>
    <w:rsid w:val="00BB0AC7"/>
    <w:rsid w:val="00BB0D87"/>
    <w:rsid w:val="00BB0E75"/>
    <w:rsid w:val="00BB0EF0"/>
    <w:rsid w:val="00BB17A9"/>
    <w:rsid w:val="00BB181E"/>
    <w:rsid w:val="00BB183D"/>
    <w:rsid w:val="00BB184F"/>
    <w:rsid w:val="00BB1A11"/>
    <w:rsid w:val="00BB1A54"/>
    <w:rsid w:val="00BB1A89"/>
    <w:rsid w:val="00BB1AB9"/>
    <w:rsid w:val="00BB1B50"/>
    <w:rsid w:val="00BB22EB"/>
    <w:rsid w:val="00BB2718"/>
    <w:rsid w:val="00BB2777"/>
    <w:rsid w:val="00BB2CA0"/>
    <w:rsid w:val="00BB2E35"/>
    <w:rsid w:val="00BB2E43"/>
    <w:rsid w:val="00BB2E56"/>
    <w:rsid w:val="00BB2F62"/>
    <w:rsid w:val="00BB3035"/>
    <w:rsid w:val="00BB3946"/>
    <w:rsid w:val="00BB3EAA"/>
    <w:rsid w:val="00BB4030"/>
    <w:rsid w:val="00BB424C"/>
    <w:rsid w:val="00BB43A2"/>
    <w:rsid w:val="00BB442E"/>
    <w:rsid w:val="00BB4670"/>
    <w:rsid w:val="00BB4715"/>
    <w:rsid w:val="00BB4784"/>
    <w:rsid w:val="00BB4BFE"/>
    <w:rsid w:val="00BB53FF"/>
    <w:rsid w:val="00BB5488"/>
    <w:rsid w:val="00BB5FE4"/>
    <w:rsid w:val="00BB6149"/>
    <w:rsid w:val="00BB6645"/>
    <w:rsid w:val="00BB67B6"/>
    <w:rsid w:val="00BB6D11"/>
    <w:rsid w:val="00BB6D72"/>
    <w:rsid w:val="00BB6FE6"/>
    <w:rsid w:val="00BB7269"/>
    <w:rsid w:val="00BB72F6"/>
    <w:rsid w:val="00BB7608"/>
    <w:rsid w:val="00BB7899"/>
    <w:rsid w:val="00BB79DD"/>
    <w:rsid w:val="00BB7A32"/>
    <w:rsid w:val="00BB7C3F"/>
    <w:rsid w:val="00BB7DAA"/>
    <w:rsid w:val="00BBA68D"/>
    <w:rsid w:val="00BC071C"/>
    <w:rsid w:val="00BC09B7"/>
    <w:rsid w:val="00BC0AF3"/>
    <w:rsid w:val="00BC0AF6"/>
    <w:rsid w:val="00BC0B19"/>
    <w:rsid w:val="00BC0D08"/>
    <w:rsid w:val="00BC132E"/>
    <w:rsid w:val="00BC1508"/>
    <w:rsid w:val="00BC2117"/>
    <w:rsid w:val="00BC259D"/>
    <w:rsid w:val="00BC25C3"/>
    <w:rsid w:val="00BC26FF"/>
    <w:rsid w:val="00BC2A74"/>
    <w:rsid w:val="00BC2CA3"/>
    <w:rsid w:val="00BC2CB6"/>
    <w:rsid w:val="00BC2D64"/>
    <w:rsid w:val="00BC2E62"/>
    <w:rsid w:val="00BC2EBC"/>
    <w:rsid w:val="00BC31AD"/>
    <w:rsid w:val="00BC382C"/>
    <w:rsid w:val="00BC3856"/>
    <w:rsid w:val="00BC399B"/>
    <w:rsid w:val="00BC3C13"/>
    <w:rsid w:val="00BC3C91"/>
    <w:rsid w:val="00BC3DA5"/>
    <w:rsid w:val="00BC43B6"/>
    <w:rsid w:val="00BC4440"/>
    <w:rsid w:val="00BC4647"/>
    <w:rsid w:val="00BC46B6"/>
    <w:rsid w:val="00BC46E4"/>
    <w:rsid w:val="00BC4CE2"/>
    <w:rsid w:val="00BC50F1"/>
    <w:rsid w:val="00BC512A"/>
    <w:rsid w:val="00BC52E3"/>
    <w:rsid w:val="00BC5375"/>
    <w:rsid w:val="00BC54C2"/>
    <w:rsid w:val="00BC5744"/>
    <w:rsid w:val="00BC5A87"/>
    <w:rsid w:val="00BC5CB5"/>
    <w:rsid w:val="00BC5DD2"/>
    <w:rsid w:val="00BC5EA4"/>
    <w:rsid w:val="00BC5F4A"/>
    <w:rsid w:val="00BC6056"/>
    <w:rsid w:val="00BC605F"/>
    <w:rsid w:val="00BC6220"/>
    <w:rsid w:val="00BC6A5B"/>
    <w:rsid w:val="00BC705F"/>
    <w:rsid w:val="00BC71BE"/>
    <w:rsid w:val="00BC76A6"/>
    <w:rsid w:val="00BC77BA"/>
    <w:rsid w:val="00BC7836"/>
    <w:rsid w:val="00BC7A0D"/>
    <w:rsid w:val="00BC7CFE"/>
    <w:rsid w:val="00BD0092"/>
    <w:rsid w:val="00BD00E1"/>
    <w:rsid w:val="00BD072B"/>
    <w:rsid w:val="00BD09E0"/>
    <w:rsid w:val="00BD0AB8"/>
    <w:rsid w:val="00BD132A"/>
    <w:rsid w:val="00BD1504"/>
    <w:rsid w:val="00BD1571"/>
    <w:rsid w:val="00BD1627"/>
    <w:rsid w:val="00BD17A2"/>
    <w:rsid w:val="00BD18B3"/>
    <w:rsid w:val="00BD1C2E"/>
    <w:rsid w:val="00BD1DE3"/>
    <w:rsid w:val="00BD21C4"/>
    <w:rsid w:val="00BD2225"/>
    <w:rsid w:val="00BD2457"/>
    <w:rsid w:val="00BD28E9"/>
    <w:rsid w:val="00BD2A68"/>
    <w:rsid w:val="00BD31E6"/>
    <w:rsid w:val="00BD331B"/>
    <w:rsid w:val="00BD34E6"/>
    <w:rsid w:val="00BD3742"/>
    <w:rsid w:val="00BD3762"/>
    <w:rsid w:val="00BD3C5C"/>
    <w:rsid w:val="00BD3CF4"/>
    <w:rsid w:val="00BD3D8D"/>
    <w:rsid w:val="00BD3DBB"/>
    <w:rsid w:val="00BD488E"/>
    <w:rsid w:val="00BD4957"/>
    <w:rsid w:val="00BD4CCB"/>
    <w:rsid w:val="00BD4DC5"/>
    <w:rsid w:val="00BD4DD8"/>
    <w:rsid w:val="00BD5194"/>
    <w:rsid w:val="00BD576F"/>
    <w:rsid w:val="00BD58A2"/>
    <w:rsid w:val="00BD5931"/>
    <w:rsid w:val="00BD5940"/>
    <w:rsid w:val="00BD604F"/>
    <w:rsid w:val="00BD6116"/>
    <w:rsid w:val="00BD6398"/>
    <w:rsid w:val="00BD63AE"/>
    <w:rsid w:val="00BD6626"/>
    <w:rsid w:val="00BD688C"/>
    <w:rsid w:val="00BD6A0A"/>
    <w:rsid w:val="00BD6B60"/>
    <w:rsid w:val="00BD6F94"/>
    <w:rsid w:val="00BD707A"/>
    <w:rsid w:val="00BD7150"/>
    <w:rsid w:val="00BD7A50"/>
    <w:rsid w:val="00BD7ABC"/>
    <w:rsid w:val="00BD7B6B"/>
    <w:rsid w:val="00BE00BA"/>
    <w:rsid w:val="00BE02BE"/>
    <w:rsid w:val="00BE061C"/>
    <w:rsid w:val="00BE0888"/>
    <w:rsid w:val="00BE0C44"/>
    <w:rsid w:val="00BE0DC8"/>
    <w:rsid w:val="00BE10C4"/>
    <w:rsid w:val="00BE1160"/>
    <w:rsid w:val="00BE1199"/>
    <w:rsid w:val="00BE12CF"/>
    <w:rsid w:val="00BE1419"/>
    <w:rsid w:val="00BE1716"/>
    <w:rsid w:val="00BE1967"/>
    <w:rsid w:val="00BE19F3"/>
    <w:rsid w:val="00BE1BDA"/>
    <w:rsid w:val="00BE1ECF"/>
    <w:rsid w:val="00BE2122"/>
    <w:rsid w:val="00BE21CE"/>
    <w:rsid w:val="00BE26A3"/>
    <w:rsid w:val="00BE2734"/>
    <w:rsid w:val="00BE2AA4"/>
    <w:rsid w:val="00BE37AB"/>
    <w:rsid w:val="00BE385D"/>
    <w:rsid w:val="00BE38F7"/>
    <w:rsid w:val="00BE3A62"/>
    <w:rsid w:val="00BE41FA"/>
    <w:rsid w:val="00BE4A2D"/>
    <w:rsid w:val="00BE4A44"/>
    <w:rsid w:val="00BE4B16"/>
    <w:rsid w:val="00BE4C6C"/>
    <w:rsid w:val="00BE5159"/>
    <w:rsid w:val="00BE532D"/>
    <w:rsid w:val="00BE55E8"/>
    <w:rsid w:val="00BE5A1D"/>
    <w:rsid w:val="00BE5E37"/>
    <w:rsid w:val="00BE6291"/>
    <w:rsid w:val="00BE6327"/>
    <w:rsid w:val="00BE6456"/>
    <w:rsid w:val="00BE653D"/>
    <w:rsid w:val="00BE6737"/>
    <w:rsid w:val="00BE6749"/>
    <w:rsid w:val="00BE68B8"/>
    <w:rsid w:val="00BE6A61"/>
    <w:rsid w:val="00BE6C02"/>
    <w:rsid w:val="00BE6DE0"/>
    <w:rsid w:val="00BE6E8E"/>
    <w:rsid w:val="00BE6EA9"/>
    <w:rsid w:val="00BE71D8"/>
    <w:rsid w:val="00BE7289"/>
    <w:rsid w:val="00BE746A"/>
    <w:rsid w:val="00BE753A"/>
    <w:rsid w:val="00BE79BD"/>
    <w:rsid w:val="00BE7AB2"/>
    <w:rsid w:val="00BE7FA3"/>
    <w:rsid w:val="00BF02FB"/>
    <w:rsid w:val="00BF08FA"/>
    <w:rsid w:val="00BF11B8"/>
    <w:rsid w:val="00BF1D38"/>
    <w:rsid w:val="00BF1DE2"/>
    <w:rsid w:val="00BF1DF3"/>
    <w:rsid w:val="00BF1F42"/>
    <w:rsid w:val="00BF2138"/>
    <w:rsid w:val="00BF21C3"/>
    <w:rsid w:val="00BF2521"/>
    <w:rsid w:val="00BF25CD"/>
    <w:rsid w:val="00BF295F"/>
    <w:rsid w:val="00BF2ADE"/>
    <w:rsid w:val="00BF2DB2"/>
    <w:rsid w:val="00BF2E04"/>
    <w:rsid w:val="00BF2E30"/>
    <w:rsid w:val="00BF2EB0"/>
    <w:rsid w:val="00BF2FFB"/>
    <w:rsid w:val="00BF3000"/>
    <w:rsid w:val="00BF322C"/>
    <w:rsid w:val="00BF3450"/>
    <w:rsid w:val="00BF37E2"/>
    <w:rsid w:val="00BF3906"/>
    <w:rsid w:val="00BF3E3F"/>
    <w:rsid w:val="00BF3F99"/>
    <w:rsid w:val="00BF458D"/>
    <w:rsid w:val="00BF476E"/>
    <w:rsid w:val="00BF491F"/>
    <w:rsid w:val="00BF4929"/>
    <w:rsid w:val="00BF4CC5"/>
    <w:rsid w:val="00BF4E99"/>
    <w:rsid w:val="00BF4ECC"/>
    <w:rsid w:val="00BF5254"/>
    <w:rsid w:val="00BF52C2"/>
    <w:rsid w:val="00BF58C7"/>
    <w:rsid w:val="00BF6220"/>
    <w:rsid w:val="00BF62DF"/>
    <w:rsid w:val="00BF63EB"/>
    <w:rsid w:val="00BF644D"/>
    <w:rsid w:val="00BF678B"/>
    <w:rsid w:val="00BF6826"/>
    <w:rsid w:val="00BF68D4"/>
    <w:rsid w:val="00BF6B59"/>
    <w:rsid w:val="00BF6B6B"/>
    <w:rsid w:val="00BF6D41"/>
    <w:rsid w:val="00BF7A68"/>
    <w:rsid w:val="00BF7B52"/>
    <w:rsid w:val="00BF7D21"/>
    <w:rsid w:val="00BF7D28"/>
    <w:rsid w:val="00C0013A"/>
    <w:rsid w:val="00C002FC"/>
    <w:rsid w:val="00C00366"/>
    <w:rsid w:val="00C009E8"/>
    <w:rsid w:val="00C00AAE"/>
    <w:rsid w:val="00C00B94"/>
    <w:rsid w:val="00C00BA3"/>
    <w:rsid w:val="00C0108C"/>
    <w:rsid w:val="00C016CD"/>
    <w:rsid w:val="00C019C7"/>
    <w:rsid w:val="00C01AA1"/>
    <w:rsid w:val="00C01AE6"/>
    <w:rsid w:val="00C01AF3"/>
    <w:rsid w:val="00C01AF8"/>
    <w:rsid w:val="00C01B92"/>
    <w:rsid w:val="00C01C8F"/>
    <w:rsid w:val="00C01FCE"/>
    <w:rsid w:val="00C01FF6"/>
    <w:rsid w:val="00C020BA"/>
    <w:rsid w:val="00C0275F"/>
    <w:rsid w:val="00C02A44"/>
    <w:rsid w:val="00C02A56"/>
    <w:rsid w:val="00C02A58"/>
    <w:rsid w:val="00C02FBA"/>
    <w:rsid w:val="00C0331D"/>
    <w:rsid w:val="00C0350E"/>
    <w:rsid w:val="00C036C1"/>
    <w:rsid w:val="00C0374F"/>
    <w:rsid w:val="00C0375C"/>
    <w:rsid w:val="00C038F7"/>
    <w:rsid w:val="00C038FE"/>
    <w:rsid w:val="00C03AB9"/>
    <w:rsid w:val="00C03D76"/>
    <w:rsid w:val="00C03FCB"/>
    <w:rsid w:val="00C04064"/>
    <w:rsid w:val="00C04443"/>
    <w:rsid w:val="00C04568"/>
    <w:rsid w:val="00C047D9"/>
    <w:rsid w:val="00C048BD"/>
    <w:rsid w:val="00C04B48"/>
    <w:rsid w:val="00C04B67"/>
    <w:rsid w:val="00C04BF5"/>
    <w:rsid w:val="00C04F84"/>
    <w:rsid w:val="00C05190"/>
    <w:rsid w:val="00C0599D"/>
    <w:rsid w:val="00C05FE7"/>
    <w:rsid w:val="00C06522"/>
    <w:rsid w:val="00C06759"/>
    <w:rsid w:val="00C0680D"/>
    <w:rsid w:val="00C06CAE"/>
    <w:rsid w:val="00C06D8C"/>
    <w:rsid w:val="00C070AA"/>
    <w:rsid w:val="00C0730C"/>
    <w:rsid w:val="00C0738D"/>
    <w:rsid w:val="00C0742E"/>
    <w:rsid w:val="00C07931"/>
    <w:rsid w:val="00C07C9E"/>
    <w:rsid w:val="00C07CD4"/>
    <w:rsid w:val="00C07D1C"/>
    <w:rsid w:val="00C09101"/>
    <w:rsid w:val="00C101CA"/>
    <w:rsid w:val="00C10331"/>
    <w:rsid w:val="00C10A7F"/>
    <w:rsid w:val="00C10D1A"/>
    <w:rsid w:val="00C111FF"/>
    <w:rsid w:val="00C11242"/>
    <w:rsid w:val="00C1140A"/>
    <w:rsid w:val="00C114EB"/>
    <w:rsid w:val="00C1174C"/>
    <w:rsid w:val="00C1182E"/>
    <w:rsid w:val="00C11B8D"/>
    <w:rsid w:val="00C11F4F"/>
    <w:rsid w:val="00C122CB"/>
    <w:rsid w:val="00C12858"/>
    <w:rsid w:val="00C129BB"/>
    <w:rsid w:val="00C12BD6"/>
    <w:rsid w:val="00C12CCD"/>
    <w:rsid w:val="00C12D5D"/>
    <w:rsid w:val="00C12DCB"/>
    <w:rsid w:val="00C1384D"/>
    <w:rsid w:val="00C13BAC"/>
    <w:rsid w:val="00C144F8"/>
    <w:rsid w:val="00C147AB"/>
    <w:rsid w:val="00C14974"/>
    <w:rsid w:val="00C14AA4"/>
    <w:rsid w:val="00C14AC4"/>
    <w:rsid w:val="00C14CB9"/>
    <w:rsid w:val="00C14E2C"/>
    <w:rsid w:val="00C14F69"/>
    <w:rsid w:val="00C1521B"/>
    <w:rsid w:val="00C1522D"/>
    <w:rsid w:val="00C1588C"/>
    <w:rsid w:val="00C15967"/>
    <w:rsid w:val="00C15A70"/>
    <w:rsid w:val="00C15F17"/>
    <w:rsid w:val="00C15F67"/>
    <w:rsid w:val="00C160F6"/>
    <w:rsid w:val="00C1637B"/>
    <w:rsid w:val="00C16558"/>
    <w:rsid w:val="00C16723"/>
    <w:rsid w:val="00C1685B"/>
    <w:rsid w:val="00C168AD"/>
    <w:rsid w:val="00C168DE"/>
    <w:rsid w:val="00C16923"/>
    <w:rsid w:val="00C16939"/>
    <w:rsid w:val="00C16A0E"/>
    <w:rsid w:val="00C16D96"/>
    <w:rsid w:val="00C170CC"/>
    <w:rsid w:val="00C1790F"/>
    <w:rsid w:val="00C17C69"/>
    <w:rsid w:val="00C17C95"/>
    <w:rsid w:val="00C17EFB"/>
    <w:rsid w:val="00C2029F"/>
    <w:rsid w:val="00C2060B"/>
    <w:rsid w:val="00C207A1"/>
    <w:rsid w:val="00C20933"/>
    <w:rsid w:val="00C20D0F"/>
    <w:rsid w:val="00C20ED7"/>
    <w:rsid w:val="00C212B3"/>
    <w:rsid w:val="00C213E3"/>
    <w:rsid w:val="00C219EF"/>
    <w:rsid w:val="00C21EF5"/>
    <w:rsid w:val="00C220C6"/>
    <w:rsid w:val="00C22427"/>
    <w:rsid w:val="00C22540"/>
    <w:rsid w:val="00C22608"/>
    <w:rsid w:val="00C226C5"/>
    <w:rsid w:val="00C22AD6"/>
    <w:rsid w:val="00C22CCD"/>
    <w:rsid w:val="00C22CFE"/>
    <w:rsid w:val="00C232CA"/>
    <w:rsid w:val="00C234AC"/>
    <w:rsid w:val="00C236D3"/>
    <w:rsid w:val="00C23C1C"/>
    <w:rsid w:val="00C23ED4"/>
    <w:rsid w:val="00C23ED9"/>
    <w:rsid w:val="00C2404B"/>
    <w:rsid w:val="00C24070"/>
    <w:rsid w:val="00C24343"/>
    <w:rsid w:val="00C24426"/>
    <w:rsid w:val="00C2443C"/>
    <w:rsid w:val="00C24511"/>
    <w:rsid w:val="00C24615"/>
    <w:rsid w:val="00C24616"/>
    <w:rsid w:val="00C24D2D"/>
    <w:rsid w:val="00C25143"/>
    <w:rsid w:val="00C2533E"/>
    <w:rsid w:val="00C2545E"/>
    <w:rsid w:val="00C25708"/>
    <w:rsid w:val="00C257B9"/>
    <w:rsid w:val="00C25A2E"/>
    <w:rsid w:val="00C25CA4"/>
    <w:rsid w:val="00C25CCE"/>
    <w:rsid w:val="00C25D20"/>
    <w:rsid w:val="00C25E49"/>
    <w:rsid w:val="00C25F68"/>
    <w:rsid w:val="00C26406"/>
    <w:rsid w:val="00C26A24"/>
    <w:rsid w:val="00C26AFE"/>
    <w:rsid w:val="00C271A8"/>
    <w:rsid w:val="00C2728F"/>
    <w:rsid w:val="00C27551"/>
    <w:rsid w:val="00C27823"/>
    <w:rsid w:val="00C27C01"/>
    <w:rsid w:val="00C27F00"/>
    <w:rsid w:val="00C300B5"/>
    <w:rsid w:val="00C30261"/>
    <w:rsid w:val="00C30427"/>
    <w:rsid w:val="00C304A2"/>
    <w:rsid w:val="00C309DD"/>
    <w:rsid w:val="00C309ED"/>
    <w:rsid w:val="00C30AA9"/>
    <w:rsid w:val="00C30BA8"/>
    <w:rsid w:val="00C30C2E"/>
    <w:rsid w:val="00C312AA"/>
    <w:rsid w:val="00C312B6"/>
    <w:rsid w:val="00C313CC"/>
    <w:rsid w:val="00C314D2"/>
    <w:rsid w:val="00C315F5"/>
    <w:rsid w:val="00C31A7E"/>
    <w:rsid w:val="00C31BB7"/>
    <w:rsid w:val="00C3250B"/>
    <w:rsid w:val="00C329C7"/>
    <w:rsid w:val="00C32A07"/>
    <w:rsid w:val="00C32C9B"/>
    <w:rsid w:val="00C32CB3"/>
    <w:rsid w:val="00C330C9"/>
    <w:rsid w:val="00C33134"/>
    <w:rsid w:val="00C33217"/>
    <w:rsid w:val="00C339CD"/>
    <w:rsid w:val="00C341FB"/>
    <w:rsid w:val="00C3461F"/>
    <w:rsid w:val="00C347B1"/>
    <w:rsid w:val="00C34851"/>
    <w:rsid w:val="00C34E47"/>
    <w:rsid w:val="00C34F9C"/>
    <w:rsid w:val="00C35078"/>
    <w:rsid w:val="00C352D9"/>
    <w:rsid w:val="00C35479"/>
    <w:rsid w:val="00C35788"/>
    <w:rsid w:val="00C35F03"/>
    <w:rsid w:val="00C35F44"/>
    <w:rsid w:val="00C361F6"/>
    <w:rsid w:val="00C364BA"/>
    <w:rsid w:val="00C36A0E"/>
    <w:rsid w:val="00C36C88"/>
    <w:rsid w:val="00C3727B"/>
    <w:rsid w:val="00C3765E"/>
    <w:rsid w:val="00C376E1"/>
    <w:rsid w:val="00C37C90"/>
    <w:rsid w:val="00C37CAA"/>
    <w:rsid w:val="00C403E9"/>
    <w:rsid w:val="00C403FC"/>
    <w:rsid w:val="00C4042A"/>
    <w:rsid w:val="00C40507"/>
    <w:rsid w:val="00C40DF8"/>
    <w:rsid w:val="00C40F19"/>
    <w:rsid w:val="00C41074"/>
    <w:rsid w:val="00C41BD9"/>
    <w:rsid w:val="00C41D8C"/>
    <w:rsid w:val="00C41F38"/>
    <w:rsid w:val="00C42313"/>
    <w:rsid w:val="00C425D2"/>
    <w:rsid w:val="00C42653"/>
    <w:rsid w:val="00C4265F"/>
    <w:rsid w:val="00C42667"/>
    <w:rsid w:val="00C426A3"/>
    <w:rsid w:val="00C42C65"/>
    <w:rsid w:val="00C42E66"/>
    <w:rsid w:val="00C42EC1"/>
    <w:rsid w:val="00C43046"/>
    <w:rsid w:val="00C43112"/>
    <w:rsid w:val="00C43338"/>
    <w:rsid w:val="00C433B7"/>
    <w:rsid w:val="00C4363C"/>
    <w:rsid w:val="00C4379F"/>
    <w:rsid w:val="00C4382F"/>
    <w:rsid w:val="00C43F08"/>
    <w:rsid w:val="00C44273"/>
    <w:rsid w:val="00C4476A"/>
    <w:rsid w:val="00C44DE2"/>
    <w:rsid w:val="00C44ED1"/>
    <w:rsid w:val="00C45534"/>
    <w:rsid w:val="00C45753"/>
    <w:rsid w:val="00C45E2C"/>
    <w:rsid w:val="00C45E90"/>
    <w:rsid w:val="00C46157"/>
    <w:rsid w:val="00C46363"/>
    <w:rsid w:val="00C46498"/>
    <w:rsid w:val="00C464A0"/>
    <w:rsid w:val="00C4652A"/>
    <w:rsid w:val="00C466C4"/>
    <w:rsid w:val="00C478CD"/>
    <w:rsid w:val="00C47A43"/>
    <w:rsid w:val="00C47E00"/>
    <w:rsid w:val="00C50056"/>
    <w:rsid w:val="00C5034F"/>
    <w:rsid w:val="00C50698"/>
    <w:rsid w:val="00C506BC"/>
    <w:rsid w:val="00C507F4"/>
    <w:rsid w:val="00C50813"/>
    <w:rsid w:val="00C509D3"/>
    <w:rsid w:val="00C50B09"/>
    <w:rsid w:val="00C50C97"/>
    <w:rsid w:val="00C50E8A"/>
    <w:rsid w:val="00C51027"/>
    <w:rsid w:val="00C513F5"/>
    <w:rsid w:val="00C514F1"/>
    <w:rsid w:val="00C516FD"/>
    <w:rsid w:val="00C51808"/>
    <w:rsid w:val="00C51973"/>
    <w:rsid w:val="00C51DF6"/>
    <w:rsid w:val="00C51F2F"/>
    <w:rsid w:val="00C5202E"/>
    <w:rsid w:val="00C52046"/>
    <w:rsid w:val="00C52418"/>
    <w:rsid w:val="00C52777"/>
    <w:rsid w:val="00C527F2"/>
    <w:rsid w:val="00C5289B"/>
    <w:rsid w:val="00C52D3B"/>
    <w:rsid w:val="00C53390"/>
    <w:rsid w:val="00C53411"/>
    <w:rsid w:val="00C534AE"/>
    <w:rsid w:val="00C53963"/>
    <w:rsid w:val="00C53AF0"/>
    <w:rsid w:val="00C53C45"/>
    <w:rsid w:val="00C541E1"/>
    <w:rsid w:val="00C544A6"/>
    <w:rsid w:val="00C5466F"/>
    <w:rsid w:val="00C5471F"/>
    <w:rsid w:val="00C5483B"/>
    <w:rsid w:val="00C54AE4"/>
    <w:rsid w:val="00C54E2C"/>
    <w:rsid w:val="00C55578"/>
    <w:rsid w:val="00C555EA"/>
    <w:rsid w:val="00C558BA"/>
    <w:rsid w:val="00C559FE"/>
    <w:rsid w:val="00C55ACB"/>
    <w:rsid w:val="00C562E6"/>
    <w:rsid w:val="00C56323"/>
    <w:rsid w:val="00C564BC"/>
    <w:rsid w:val="00C564F0"/>
    <w:rsid w:val="00C56594"/>
    <w:rsid w:val="00C565BA"/>
    <w:rsid w:val="00C56817"/>
    <w:rsid w:val="00C5682B"/>
    <w:rsid w:val="00C56B5D"/>
    <w:rsid w:val="00C56C29"/>
    <w:rsid w:val="00C56CB6"/>
    <w:rsid w:val="00C574E5"/>
    <w:rsid w:val="00C57CB7"/>
    <w:rsid w:val="00C57F21"/>
    <w:rsid w:val="00C6033F"/>
    <w:rsid w:val="00C6037A"/>
    <w:rsid w:val="00C603EA"/>
    <w:rsid w:val="00C610AC"/>
    <w:rsid w:val="00C613F9"/>
    <w:rsid w:val="00C615C4"/>
    <w:rsid w:val="00C6164D"/>
    <w:rsid w:val="00C618AB"/>
    <w:rsid w:val="00C6218B"/>
    <w:rsid w:val="00C6223D"/>
    <w:rsid w:val="00C6241B"/>
    <w:rsid w:val="00C6271A"/>
    <w:rsid w:val="00C627FA"/>
    <w:rsid w:val="00C62A3D"/>
    <w:rsid w:val="00C62A8C"/>
    <w:rsid w:val="00C62F02"/>
    <w:rsid w:val="00C63094"/>
    <w:rsid w:val="00C6310F"/>
    <w:rsid w:val="00C6319A"/>
    <w:rsid w:val="00C6354A"/>
    <w:rsid w:val="00C63C11"/>
    <w:rsid w:val="00C63CE6"/>
    <w:rsid w:val="00C63E22"/>
    <w:rsid w:val="00C64009"/>
    <w:rsid w:val="00C6408F"/>
    <w:rsid w:val="00C64324"/>
    <w:rsid w:val="00C6448D"/>
    <w:rsid w:val="00C646F5"/>
    <w:rsid w:val="00C649D2"/>
    <w:rsid w:val="00C64C36"/>
    <w:rsid w:val="00C64D65"/>
    <w:rsid w:val="00C64F8C"/>
    <w:rsid w:val="00C65053"/>
    <w:rsid w:val="00C654F7"/>
    <w:rsid w:val="00C65533"/>
    <w:rsid w:val="00C65B9E"/>
    <w:rsid w:val="00C65DD8"/>
    <w:rsid w:val="00C66196"/>
    <w:rsid w:val="00C661AD"/>
    <w:rsid w:val="00C661B7"/>
    <w:rsid w:val="00C66354"/>
    <w:rsid w:val="00C6679D"/>
    <w:rsid w:val="00C669C8"/>
    <w:rsid w:val="00C66ACF"/>
    <w:rsid w:val="00C66CE0"/>
    <w:rsid w:val="00C66D48"/>
    <w:rsid w:val="00C66E6E"/>
    <w:rsid w:val="00C6716F"/>
    <w:rsid w:val="00C671DB"/>
    <w:rsid w:val="00C6751A"/>
    <w:rsid w:val="00C67860"/>
    <w:rsid w:val="00C67EC5"/>
    <w:rsid w:val="00C67EED"/>
    <w:rsid w:val="00C702E0"/>
    <w:rsid w:val="00C707F8"/>
    <w:rsid w:val="00C709E4"/>
    <w:rsid w:val="00C70C9A"/>
    <w:rsid w:val="00C70D88"/>
    <w:rsid w:val="00C70E79"/>
    <w:rsid w:val="00C70EA1"/>
    <w:rsid w:val="00C71218"/>
    <w:rsid w:val="00C7125B"/>
    <w:rsid w:val="00C71B76"/>
    <w:rsid w:val="00C71C85"/>
    <w:rsid w:val="00C71CCC"/>
    <w:rsid w:val="00C72039"/>
    <w:rsid w:val="00C722E7"/>
    <w:rsid w:val="00C723AE"/>
    <w:rsid w:val="00C72E0B"/>
    <w:rsid w:val="00C73363"/>
    <w:rsid w:val="00C73ABF"/>
    <w:rsid w:val="00C73B92"/>
    <w:rsid w:val="00C7434B"/>
    <w:rsid w:val="00C74398"/>
    <w:rsid w:val="00C745C8"/>
    <w:rsid w:val="00C74734"/>
    <w:rsid w:val="00C74810"/>
    <w:rsid w:val="00C74D26"/>
    <w:rsid w:val="00C74F34"/>
    <w:rsid w:val="00C75448"/>
    <w:rsid w:val="00C754F5"/>
    <w:rsid w:val="00C7559A"/>
    <w:rsid w:val="00C75652"/>
    <w:rsid w:val="00C757BA"/>
    <w:rsid w:val="00C75B2C"/>
    <w:rsid w:val="00C75CFF"/>
    <w:rsid w:val="00C76518"/>
    <w:rsid w:val="00C76875"/>
    <w:rsid w:val="00C76D02"/>
    <w:rsid w:val="00C76D26"/>
    <w:rsid w:val="00C7738C"/>
    <w:rsid w:val="00C7789E"/>
    <w:rsid w:val="00C77AB5"/>
    <w:rsid w:val="00C77D0F"/>
    <w:rsid w:val="00C8047D"/>
    <w:rsid w:val="00C8077E"/>
    <w:rsid w:val="00C809F5"/>
    <w:rsid w:val="00C80BEC"/>
    <w:rsid w:val="00C80C76"/>
    <w:rsid w:val="00C80E3E"/>
    <w:rsid w:val="00C80EA7"/>
    <w:rsid w:val="00C81044"/>
    <w:rsid w:val="00C81288"/>
    <w:rsid w:val="00C81314"/>
    <w:rsid w:val="00C81630"/>
    <w:rsid w:val="00C81836"/>
    <w:rsid w:val="00C81EF9"/>
    <w:rsid w:val="00C81F5E"/>
    <w:rsid w:val="00C82314"/>
    <w:rsid w:val="00C824DE"/>
    <w:rsid w:val="00C826A0"/>
    <w:rsid w:val="00C82804"/>
    <w:rsid w:val="00C82989"/>
    <w:rsid w:val="00C832FD"/>
    <w:rsid w:val="00C83313"/>
    <w:rsid w:val="00C835D9"/>
    <w:rsid w:val="00C83632"/>
    <w:rsid w:val="00C83658"/>
    <w:rsid w:val="00C83688"/>
    <w:rsid w:val="00C8379A"/>
    <w:rsid w:val="00C83845"/>
    <w:rsid w:val="00C83963"/>
    <w:rsid w:val="00C839EA"/>
    <w:rsid w:val="00C840E3"/>
    <w:rsid w:val="00C8426B"/>
    <w:rsid w:val="00C8443F"/>
    <w:rsid w:val="00C8492C"/>
    <w:rsid w:val="00C84A1B"/>
    <w:rsid w:val="00C84A56"/>
    <w:rsid w:val="00C84B83"/>
    <w:rsid w:val="00C850F3"/>
    <w:rsid w:val="00C85251"/>
    <w:rsid w:val="00C857F4"/>
    <w:rsid w:val="00C8587F"/>
    <w:rsid w:val="00C859BC"/>
    <w:rsid w:val="00C85C82"/>
    <w:rsid w:val="00C85FCD"/>
    <w:rsid w:val="00C86087"/>
    <w:rsid w:val="00C860C8"/>
    <w:rsid w:val="00C8638F"/>
    <w:rsid w:val="00C867D4"/>
    <w:rsid w:val="00C86834"/>
    <w:rsid w:val="00C86B99"/>
    <w:rsid w:val="00C86D45"/>
    <w:rsid w:val="00C86E36"/>
    <w:rsid w:val="00C86FD1"/>
    <w:rsid w:val="00C8716E"/>
    <w:rsid w:val="00C871B2"/>
    <w:rsid w:val="00C87563"/>
    <w:rsid w:val="00C87685"/>
    <w:rsid w:val="00C87B92"/>
    <w:rsid w:val="00C87C5B"/>
    <w:rsid w:val="00C87F21"/>
    <w:rsid w:val="00C90831"/>
    <w:rsid w:val="00C90B06"/>
    <w:rsid w:val="00C913A1"/>
    <w:rsid w:val="00C913BB"/>
    <w:rsid w:val="00C913F6"/>
    <w:rsid w:val="00C91459"/>
    <w:rsid w:val="00C91567"/>
    <w:rsid w:val="00C9169D"/>
    <w:rsid w:val="00C918E6"/>
    <w:rsid w:val="00C9195D"/>
    <w:rsid w:val="00C9196D"/>
    <w:rsid w:val="00C919E2"/>
    <w:rsid w:val="00C91B11"/>
    <w:rsid w:val="00C9252B"/>
    <w:rsid w:val="00C92755"/>
    <w:rsid w:val="00C927BE"/>
    <w:rsid w:val="00C92859"/>
    <w:rsid w:val="00C92B28"/>
    <w:rsid w:val="00C93181"/>
    <w:rsid w:val="00C934AD"/>
    <w:rsid w:val="00C93983"/>
    <w:rsid w:val="00C93B96"/>
    <w:rsid w:val="00C93CC0"/>
    <w:rsid w:val="00C93EF3"/>
    <w:rsid w:val="00C93F2B"/>
    <w:rsid w:val="00C94012"/>
    <w:rsid w:val="00C94278"/>
    <w:rsid w:val="00C94328"/>
    <w:rsid w:val="00C944C2"/>
    <w:rsid w:val="00C945A3"/>
    <w:rsid w:val="00C9460D"/>
    <w:rsid w:val="00C94892"/>
    <w:rsid w:val="00C94AC8"/>
    <w:rsid w:val="00C94BCF"/>
    <w:rsid w:val="00C94D12"/>
    <w:rsid w:val="00C94D50"/>
    <w:rsid w:val="00C94E3A"/>
    <w:rsid w:val="00C94F5A"/>
    <w:rsid w:val="00C95023"/>
    <w:rsid w:val="00C95170"/>
    <w:rsid w:val="00C9568E"/>
    <w:rsid w:val="00C95B4A"/>
    <w:rsid w:val="00C960CC"/>
    <w:rsid w:val="00C96213"/>
    <w:rsid w:val="00C963B6"/>
    <w:rsid w:val="00C964D2"/>
    <w:rsid w:val="00C96734"/>
    <w:rsid w:val="00C967E4"/>
    <w:rsid w:val="00C96C89"/>
    <w:rsid w:val="00C96FC8"/>
    <w:rsid w:val="00C97068"/>
    <w:rsid w:val="00C97203"/>
    <w:rsid w:val="00C9743B"/>
    <w:rsid w:val="00C97572"/>
    <w:rsid w:val="00C9797F"/>
    <w:rsid w:val="00C97E76"/>
    <w:rsid w:val="00CA052F"/>
    <w:rsid w:val="00CA083B"/>
    <w:rsid w:val="00CA0C7A"/>
    <w:rsid w:val="00CA10AC"/>
    <w:rsid w:val="00CA11D5"/>
    <w:rsid w:val="00CA1291"/>
    <w:rsid w:val="00CA167A"/>
    <w:rsid w:val="00CA170F"/>
    <w:rsid w:val="00CA1720"/>
    <w:rsid w:val="00CA194B"/>
    <w:rsid w:val="00CA1996"/>
    <w:rsid w:val="00CA19D6"/>
    <w:rsid w:val="00CA19FB"/>
    <w:rsid w:val="00CA1BBF"/>
    <w:rsid w:val="00CA1D6E"/>
    <w:rsid w:val="00CA21FF"/>
    <w:rsid w:val="00CA22B2"/>
    <w:rsid w:val="00CA22B5"/>
    <w:rsid w:val="00CA22F1"/>
    <w:rsid w:val="00CA28A8"/>
    <w:rsid w:val="00CA3039"/>
    <w:rsid w:val="00CA3084"/>
    <w:rsid w:val="00CA30B7"/>
    <w:rsid w:val="00CA3609"/>
    <w:rsid w:val="00CA3BE2"/>
    <w:rsid w:val="00CA40B5"/>
    <w:rsid w:val="00CA4111"/>
    <w:rsid w:val="00CA41E3"/>
    <w:rsid w:val="00CA4497"/>
    <w:rsid w:val="00CA48AE"/>
    <w:rsid w:val="00CA5105"/>
    <w:rsid w:val="00CA526E"/>
    <w:rsid w:val="00CA55F2"/>
    <w:rsid w:val="00CA5AD7"/>
    <w:rsid w:val="00CA5CAC"/>
    <w:rsid w:val="00CA5E82"/>
    <w:rsid w:val="00CA5F90"/>
    <w:rsid w:val="00CA5F98"/>
    <w:rsid w:val="00CA602A"/>
    <w:rsid w:val="00CA6250"/>
    <w:rsid w:val="00CA648E"/>
    <w:rsid w:val="00CA68D5"/>
    <w:rsid w:val="00CA6A44"/>
    <w:rsid w:val="00CA734B"/>
    <w:rsid w:val="00CA7671"/>
    <w:rsid w:val="00CA7882"/>
    <w:rsid w:val="00CA7BAC"/>
    <w:rsid w:val="00CB0082"/>
    <w:rsid w:val="00CB0769"/>
    <w:rsid w:val="00CB08C4"/>
    <w:rsid w:val="00CB0A4E"/>
    <w:rsid w:val="00CB0C5B"/>
    <w:rsid w:val="00CB0C5C"/>
    <w:rsid w:val="00CB1684"/>
    <w:rsid w:val="00CB182F"/>
    <w:rsid w:val="00CB1876"/>
    <w:rsid w:val="00CB1925"/>
    <w:rsid w:val="00CB1A2B"/>
    <w:rsid w:val="00CB1B21"/>
    <w:rsid w:val="00CB1C2F"/>
    <w:rsid w:val="00CB1D67"/>
    <w:rsid w:val="00CB1F50"/>
    <w:rsid w:val="00CB2023"/>
    <w:rsid w:val="00CB23AD"/>
    <w:rsid w:val="00CB28F2"/>
    <w:rsid w:val="00CB2AFE"/>
    <w:rsid w:val="00CB2C5B"/>
    <w:rsid w:val="00CB2C6E"/>
    <w:rsid w:val="00CB2CDE"/>
    <w:rsid w:val="00CB2E68"/>
    <w:rsid w:val="00CB3144"/>
    <w:rsid w:val="00CB31B5"/>
    <w:rsid w:val="00CB34DA"/>
    <w:rsid w:val="00CB3836"/>
    <w:rsid w:val="00CB3E7B"/>
    <w:rsid w:val="00CB3ECB"/>
    <w:rsid w:val="00CB416A"/>
    <w:rsid w:val="00CB452A"/>
    <w:rsid w:val="00CB4C2A"/>
    <w:rsid w:val="00CB4E5A"/>
    <w:rsid w:val="00CB5048"/>
    <w:rsid w:val="00CB5078"/>
    <w:rsid w:val="00CB520E"/>
    <w:rsid w:val="00CB53DB"/>
    <w:rsid w:val="00CB5525"/>
    <w:rsid w:val="00CB5C28"/>
    <w:rsid w:val="00CB5CBF"/>
    <w:rsid w:val="00CB6B4A"/>
    <w:rsid w:val="00CB6B64"/>
    <w:rsid w:val="00CB7012"/>
    <w:rsid w:val="00CB7163"/>
    <w:rsid w:val="00CB7183"/>
    <w:rsid w:val="00CB7210"/>
    <w:rsid w:val="00CB72B5"/>
    <w:rsid w:val="00CB7395"/>
    <w:rsid w:val="00CB7470"/>
    <w:rsid w:val="00CB778E"/>
    <w:rsid w:val="00CB78BB"/>
    <w:rsid w:val="00CB7A9F"/>
    <w:rsid w:val="00CB7F54"/>
    <w:rsid w:val="00CC0191"/>
    <w:rsid w:val="00CC03DB"/>
    <w:rsid w:val="00CC07C6"/>
    <w:rsid w:val="00CC07E6"/>
    <w:rsid w:val="00CC0F56"/>
    <w:rsid w:val="00CC1047"/>
    <w:rsid w:val="00CC10D9"/>
    <w:rsid w:val="00CC1942"/>
    <w:rsid w:val="00CC19C5"/>
    <w:rsid w:val="00CC1F5A"/>
    <w:rsid w:val="00CC2822"/>
    <w:rsid w:val="00CC2AC4"/>
    <w:rsid w:val="00CC2EC1"/>
    <w:rsid w:val="00CC2F45"/>
    <w:rsid w:val="00CC320E"/>
    <w:rsid w:val="00CC35F5"/>
    <w:rsid w:val="00CC366B"/>
    <w:rsid w:val="00CC384F"/>
    <w:rsid w:val="00CC3F53"/>
    <w:rsid w:val="00CC400A"/>
    <w:rsid w:val="00CC4131"/>
    <w:rsid w:val="00CC4557"/>
    <w:rsid w:val="00CC45F5"/>
    <w:rsid w:val="00CC465B"/>
    <w:rsid w:val="00CC4695"/>
    <w:rsid w:val="00CC4AE6"/>
    <w:rsid w:val="00CC4DA8"/>
    <w:rsid w:val="00CC5194"/>
    <w:rsid w:val="00CC520A"/>
    <w:rsid w:val="00CC5544"/>
    <w:rsid w:val="00CC5714"/>
    <w:rsid w:val="00CC59ED"/>
    <w:rsid w:val="00CC5E65"/>
    <w:rsid w:val="00CC5F5A"/>
    <w:rsid w:val="00CC6556"/>
    <w:rsid w:val="00CC678E"/>
    <w:rsid w:val="00CC69BA"/>
    <w:rsid w:val="00CC6B83"/>
    <w:rsid w:val="00CC6E16"/>
    <w:rsid w:val="00CC73CC"/>
    <w:rsid w:val="00CC73D2"/>
    <w:rsid w:val="00CC7751"/>
    <w:rsid w:val="00CC7B82"/>
    <w:rsid w:val="00CC7E9E"/>
    <w:rsid w:val="00CD0345"/>
    <w:rsid w:val="00CD0654"/>
    <w:rsid w:val="00CD068A"/>
    <w:rsid w:val="00CD0742"/>
    <w:rsid w:val="00CD0766"/>
    <w:rsid w:val="00CD0828"/>
    <w:rsid w:val="00CD0D9F"/>
    <w:rsid w:val="00CD0FA8"/>
    <w:rsid w:val="00CD14DC"/>
    <w:rsid w:val="00CD1987"/>
    <w:rsid w:val="00CD1DAF"/>
    <w:rsid w:val="00CD227D"/>
    <w:rsid w:val="00CD22C3"/>
    <w:rsid w:val="00CD2584"/>
    <w:rsid w:val="00CD2617"/>
    <w:rsid w:val="00CD2681"/>
    <w:rsid w:val="00CD282B"/>
    <w:rsid w:val="00CD2864"/>
    <w:rsid w:val="00CD2BCA"/>
    <w:rsid w:val="00CD2C97"/>
    <w:rsid w:val="00CD2D42"/>
    <w:rsid w:val="00CD2D9D"/>
    <w:rsid w:val="00CD31D4"/>
    <w:rsid w:val="00CD332C"/>
    <w:rsid w:val="00CD35F6"/>
    <w:rsid w:val="00CD3A66"/>
    <w:rsid w:val="00CD3B95"/>
    <w:rsid w:val="00CD3DA5"/>
    <w:rsid w:val="00CD3FE8"/>
    <w:rsid w:val="00CD44E5"/>
    <w:rsid w:val="00CD4777"/>
    <w:rsid w:val="00CD4B89"/>
    <w:rsid w:val="00CD4C28"/>
    <w:rsid w:val="00CD4CD6"/>
    <w:rsid w:val="00CD5366"/>
    <w:rsid w:val="00CD5615"/>
    <w:rsid w:val="00CD58C1"/>
    <w:rsid w:val="00CD595D"/>
    <w:rsid w:val="00CD5EED"/>
    <w:rsid w:val="00CD63EC"/>
    <w:rsid w:val="00CD65DA"/>
    <w:rsid w:val="00CD66DE"/>
    <w:rsid w:val="00CD6C09"/>
    <w:rsid w:val="00CD6E69"/>
    <w:rsid w:val="00CD6ED9"/>
    <w:rsid w:val="00CD7072"/>
    <w:rsid w:val="00CD7352"/>
    <w:rsid w:val="00CD7447"/>
    <w:rsid w:val="00CD7868"/>
    <w:rsid w:val="00CD7A06"/>
    <w:rsid w:val="00CD7E95"/>
    <w:rsid w:val="00CE0061"/>
    <w:rsid w:val="00CE073B"/>
    <w:rsid w:val="00CE0834"/>
    <w:rsid w:val="00CE08AA"/>
    <w:rsid w:val="00CE090A"/>
    <w:rsid w:val="00CE0B84"/>
    <w:rsid w:val="00CE0E84"/>
    <w:rsid w:val="00CE1185"/>
    <w:rsid w:val="00CE1261"/>
    <w:rsid w:val="00CE134C"/>
    <w:rsid w:val="00CE13ED"/>
    <w:rsid w:val="00CE148C"/>
    <w:rsid w:val="00CE16FF"/>
    <w:rsid w:val="00CE1D18"/>
    <w:rsid w:val="00CE1F25"/>
    <w:rsid w:val="00CE1F58"/>
    <w:rsid w:val="00CE21DF"/>
    <w:rsid w:val="00CE223C"/>
    <w:rsid w:val="00CE22E2"/>
    <w:rsid w:val="00CE2A31"/>
    <w:rsid w:val="00CE2E54"/>
    <w:rsid w:val="00CE319C"/>
    <w:rsid w:val="00CE333D"/>
    <w:rsid w:val="00CE33C8"/>
    <w:rsid w:val="00CE3428"/>
    <w:rsid w:val="00CE36FE"/>
    <w:rsid w:val="00CE3CB8"/>
    <w:rsid w:val="00CE3E05"/>
    <w:rsid w:val="00CE43A4"/>
    <w:rsid w:val="00CE4970"/>
    <w:rsid w:val="00CE4CDD"/>
    <w:rsid w:val="00CE4D81"/>
    <w:rsid w:val="00CE4DEB"/>
    <w:rsid w:val="00CE4E2E"/>
    <w:rsid w:val="00CE504D"/>
    <w:rsid w:val="00CE51B4"/>
    <w:rsid w:val="00CE534B"/>
    <w:rsid w:val="00CE578F"/>
    <w:rsid w:val="00CE59C5"/>
    <w:rsid w:val="00CE5A01"/>
    <w:rsid w:val="00CE5A84"/>
    <w:rsid w:val="00CE5B38"/>
    <w:rsid w:val="00CE5E41"/>
    <w:rsid w:val="00CE60F8"/>
    <w:rsid w:val="00CE6486"/>
    <w:rsid w:val="00CE678E"/>
    <w:rsid w:val="00CE70C5"/>
    <w:rsid w:val="00CE766B"/>
    <w:rsid w:val="00CE784F"/>
    <w:rsid w:val="00CE798E"/>
    <w:rsid w:val="00CE7A19"/>
    <w:rsid w:val="00CE7EFD"/>
    <w:rsid w:val="00CF0283"/>
    <w:rsid w:val="00CF05B0"/>
    <w:rsid w:val="00CF0759"/>
    <w:rsid w:val="00CF075E"/>
    <w:rsid w:val="00CF09EA"/>
    <w:rsid w:val="00CF0EDD"/>
    <w:rsid w:val="00CF1318"/>
    <w:rsid w:val="00CF13EE"/>
    <w:rsid w:val="00CF1827"/>
    <w:rsid w:val="00CF18C7"/>
    <w:rsid w:val="00CF1CD4"/>
    <w:rsid w:val="00CF1CF7"/>
    <w:rsid w:val="00CF1DC8"/>
    <w:rsid w:val="00CF1FDE"/>
    <w:rsid w:val="00CF1FFA"/>
    <w:rsid w:val="00CF204F"/>
    <w:rsid w:val="00CF20A4"/>
    <w:rsid w:val="00CF2A9C"/>
    <w:rsid w:val="00CF2B65"/>
    <w:rsid w:val="00CF2F19"/>
    <w:rsid w:val="00CF34BA"/>
    <w:rsid w:val="00CF379F"/>
    <w:rsid w:val="00CF3B9A"/>
    <w:rsid w:val="00CF3EBB"/>
    <w:rsid w:val="00CF3F4E"/>
    <w:rsid w:val="00CF3FDB"/>
    <w:rsid w:val="00CF42B6"/>
    <w:rsid w:val="00CF4455"/>
    <w:rsid w:val="00CF4BD7"/>
    <w:rsid w:val="00CF5333"/>
    <w:rsid w:val="00CF53EC"/>
    <w:rsid w:val="00CF5AF9"/>
    <w:rsid w:val="00CF5EF6"/>
    <w:rsid w:val="00CF5F02"/>
    <w:rsid w:val="00CF649C"/>
    <w:rsid w:val="00CF65B8"/>
    <w:rsid w:val="00CF68F7"/>
    <w:rsid w:val="00CF6A35"/>
    <w:rsid w:val="00CF6AB6"/>
    <w:rsid w:val="00CF6D85"/>
    <w:rsid w:val="00CF6DDF"/>
    <w:rsid w:val="00CF6DFB"/>
    <w:rsid w:val="00CF6FF3"/>
    <w:rsid w:val="00CF714F"/>
    <w:rsid w:val="00CF7237"/>
    <w:rsid w:val="00CF726F"/>
    <w:rsid w:val="00CF7287"/>
    <w:rsid w:val="00CF7807"/>
    <w:rsid w:val="00D0023B"/>
    <w:rsid w:val="00D00436"/>
    <w:rsid w:val="00D00601"/>
    <w:rsid w:val="00D0060B"/>
    <w:rsid w:val="00D0069D"/>
    <w:rsid w:val="00D00B75"/>
    <w:rsid w:val="00D011E7"/>
    <w:rsid w:val="00D01712"/>
    <w:rsid w:val="00D01749"/>
    <w:rsid w:val="00D01DCC"/>
    <w:rsid w:val="00D01EFE"/>
    <w:rsid w:val="00D0204A"/>
    <w:rsid w:val="00D0260B"/>
    <w:rsid w:val="00D0266D"/>
    <w:rsid w:val="00D027BF"/>
    <w:rsid w:val="00D0294A"/>
    <w:rsid w:val="00D02C0D"/>
    <w:rsid w:val="00D03386"/>
    <w:rsid w:val="00D03708"/>
    <w:rsid w:val="00D037BB"/>
    <w:rsid w:val="00D038AA"/>
    <w:rsid w:val="00D03C4D"/>
    <w:rsid w:val="00D03DF0"/>
    <w:rsid w:val="00D03F2C"/>
    <w:rsid w:val="00D03F64"/>
    <w:rsid w:val="00D042AE"/>
    <w:rsid w:val="00D04543"/>
    <w:rsid w:val="00D04546"/>
    <w:rsid w:val="00D04770"/>
    <w:rsid w:val="00D04968"/>
    <w:rsid w:val="00D04AD0"/>
    <w:rsid w:val="00D04FE3"/>
    <w:rsid w:val="00D054E8"/>
    <w:rsid w:val="00D05523"/>
    <w:rsid w:val="00D055A7"/>
    <w:rsid w:val="00D058E1"/>
    <w:rsid w:val="00D05A4D"/>
    <w:rsid w:val="00D05D7B"/>
    <w:rsid w:val="00D05F09"/>
    <w:rsid w:val="00D061B7"/>
    <w:rsid w:val="00D06617"/>
    <w:rsid w:val="00D0693F"/>
    <w:rsid w:val="00D06963"/>
    <w:rsid w:val="00D06B76"/>
    <w:rsid w:val="00D06D9A"/>
    <w:rsid w:val="00D06E9C"/>
    <w:rsid w:val="00D0719E"/>
    <w:rsid w:val="00D074DD"/>
    <w:rsid w:val="00D0795F"/>
    <w:rsid w:val="00D07A0C"/>
    <w:rsid w:val="00D07B9E"/>
    <w:rsid w:val="00D100D4"/>
    <w:rsid w:val="00D105E2"/>
    <w:rsid w:val="00D10622"/>
    <w:rsid w:val="00D1095F"/>
    <w:rsid w:val="00D109B7"/>
    <w:rsid w:val="00D10B94"/>
    <w:rsid w:val="00D10C09"/>
    <w:rsid w:val="00D10CE1"/>
    <w:rsid w:val="00D112FB"/>
    <w:rsid w:val="00D1159C"/>
    <w:rsid w:val="00D11BBF"/>
    <w:rsid w:val="00D11DE1"/>
    <w:rsid w:val="00D12109"/>
    <w:rsid w:val="00D122A6"/>
    <w:rsid w:val="00D128AF"/>
    <w:rsid w:val="00D12BA0"/>
    <w:rsid w:val="00D132D9"/>
    <w:rsid w:val="00D133FF"/>
    <w:rsid w:val="00D13638"/>
    <w:rsid w:val="00D1379B"/>
    <w:rsid w:val="00D13AE6"/>
    <w:rsid w:val="00D1421D"/>
    <w:rsid w:val="00D142AA"/>
    <w:rsid w:val="00D142B5"/>
    <w:rsid w:val="00D1457C"/>
    <w:rsid w:val="00D14B51"/>
    <w:rsid w:val="00D151F8"/>
    <w:rsid w:val="00D154E3"/>
    <w:rsid w:val="00D15608"/>
    <w:rsid w:val="00D15A54"/>
    <w:rsid w:val="00D15AC9"/>
    <w:rsid w:val="00D15CCD"/>
    <w:rsid w:val="00D15D9D"/>
    <w:rsid w:val="00D1617D"/>
    <w:rsid w:val="00D1639A"/>
    <w:rsid w:val="00D16442"/>
    <w:rsid w:val="00D165E1"/>
    <w:rsid w:val="00D168E7"/>
    <w:rsid w:val="00D16CA4"/>
    <w:rsid w:val="00D16F49"/>
    <w:rsid w:val="00D16F70"/>
    <w:rsid w:val="00D170B3"/>
    <w:rsid w:val="00D173D0"/>
    <w:rsid w:val="00D17639"/>
    <w:rsid w:val="00D17FE7"/>
    <w:rsid w:val="00D2016D"/>
    <w:rsid w:val="00D202AE"/>
    <w:rsid w:val="00D2098B"/>
    <w:rsid w:val="00D209B3"/>
    <w:rsid w:val="00D20D3B"/>
    <w:rsid w:val="00D20E80"/>
    <w:rsid w:val="00D20F68"/>
    <w:rsid w:val="00D21332"/>
    <w:rsid w:val="00D214E5"/>
    <w:rsid w:val="00D214FC"/>
    <w:rsid w:val="00D21CBC"/>
    <w:rsid w:val="00D21E62"/>
    <w:rsid w:val="00D22203"/>
    <w:rsid w:val="00D22319"/>
    <w:rsid w:val="00D22A11"/>
    <w:rsid w:val="00D22A95"/>
    <w:rsid w:val="00D22DE9"/>
    <w:rsid w:val="00D2326C"/>
    <w:rsid w:val="00D23354"/>
    <w:rsid w:val="00D233B9"/>
    <w:rsid w:val="00D233DF"/>
    <w:rsid w:val="00D23508"/>
    <w:rsid w:val="00D240CF"/>
    <w:rsid w:val="00D24762"/>
    <w:rsid w:val="00D248F1"/>
    <w:rsid w:val="00D249E7"/>
    <w:rsid w:val="00D24D5E"/>
    <w:rsid w:val="00D24E27"/>
    <w:rsid w:val="00D24E40"/>
    <w:rsid w:val="00D253FA"/>
    <w:rsid w:val="00D255B6"/>
    <w:rsid w:val="00D2582F"/>
    <w:rsid w:val="00D259AD"/>
    <w:rsid w:val="00D25AC1"/>
    <w:rsid w:val="00D25B2E"/>
    <w:rsid w:val="00D25D17"/>
    <w:rsid w:val="00D25DBA"/>
    <w:rsid w:val="00D25E5F"/>
    <w:rsid w:val="00D25EB5"/>
    <w:rsid w:val="00D26180"/>
    <w:rsid w:val="00D2635B"/>
    <w:rsid w:val="00D26577"/>
    <w:rsid w:val="00D265FB"/>
    <w:rsid w:val="00D26D73"/>
    <w:rsid w:val="00D26FA8"/>
    <w:rsid w:val="00D270AD"/>
    <w:rsid w:val="00D27273"/>
    <w:rsid w:val="00D272A2"/>
    <w:rsid w:val="00D273B6"/>
    <w:rsid w:val="00D279F6"/>
    <w:rsid w:val="00D27AF7"/>
    <w:rsid w:val="00D27B57"/>
    <w:rsid w:val="00D27E43"/>
    <w:rsid w:val="00D27E9A"/>
    <w:rsid w:val="00D30084"/>
    <w:rsid w:val="00D302B8"/>
    <w:rsid w:val="00D309B5"/>
    <w:rsid w:val="00D3185B"/>
    <w:rsid w:val="00D3197D"/>
    <w:rsid w:val="00D319B8"/>
    <w:rsid w:val="00D31EC7"/>
    <w:rsid w:val="00D31F2D"/>
    <w:rsid w:val="00D322FC"/>
    <w:rsid w:val="00D323D0"/>
    <w:rsid w:val="00D32489"/>
    <w:rsid w:val="00D3278B"/>
    <w:rsid w:val="00D327C8"/>
    <w:rsid w:val="00D328BA"/>
    <w:rsid w:val="00D32A5D"/>
    <w:rsid w:val="00D32EB3"/>
    <w:rsid w:val="00D33088"/>
    <w:rsid w:val="00D33694"/>
    <w:rsid w:val="00D33945"/>
    <w:rsid w:val="00D33C5E"/>
    <w:rsid w:val="00D33E69"/>
    <w:rsid w:val="00D340AD"/>
    <w:rsid w:val="00D342AC"/>
    <w:rsid w:val="00D34515"/>
    <w:rsid w:val="00D348A8"/>
    <w:rsid w:val="00D35602"/>
    <w:rsid w:val="00D35756"/>
    <w:rsid w:val="00D3580E"/>
    <w:rsid w:val="00D358F1"/>
    <w:rsid w:val="00D35A73"/>
    <w:rsid w:val="00D35F05"/>
    <w:rsid w:val="00D360A3"/>
    <w:rsid w:val="00D363A7"/>
    <w:rsid w:val="00D36457"/>
    <w:rsid w:val="00D366AD"/>
    <w:rsid w:val="00D36750"/>
    <w:rsid w:val="00D3686B"/>
    <w:rsid w:val="00D3687C"/>
    <w:rsid w:val="00D36A96"/>
    <w:rsid w:val="00D36C03"/>
    <w:rsid w:val="00D4001A"/>
    <w:rsid w:val="00D4029B"/>
    <w:rsid w:val="00D40357"/>
    <w:rsid w:val="00D4073C"/>
    <w:rsid w:val="00D408F3"/>
    <w:rsid w:val="00D40BD1"/>
    <w:rsid w:val="00D40CD8"/>
    <w:rsid w:val="00D40CF5"/>
    <w:rsid w:val="00D40EC9"/>
    <w:rsid w:val="00D411F7"/>
    <w:rsid w:val="00D415BD"/>
    <w:rsid w:val="00D415E5"/>
    <w:rsid w:val="00D416F4"/>
    <w:rsid w:val="00D417DB"/>
    <w:rsid w:val="00D41C41"/>
    <w:rsid w:val="00D41D1D"/>
    <w:rsid w:val="00D41FD2"/>
    <w:rsid w:val="00D420E5"/>
    <w:rsid w:val="00D4227C"/>
    <w:rsid w:val="00D42B78"/>
    <w:rsid w:val="00D42EAE"/>
    <w:rsid w:val="00D42F1A"/>
    <w:rsid w:val="00D432AB"/>
    <w:rsid w:val="00D43987"/>
    <w:rsid w:val="00D439F3"/>
    <w:rsid w:val="00D43A39"/>
    <w:rsid w:val="00D43B04"/>
    <w:rsid w:val="00D43BF3"/>
    <w:rsid w:val="00D43EB9"/>
    <w:rsid w:val="00D444A2"/>
    <w:rsid w:val="00D44871"/>
    <w:rsid w:val="00D44C3C"/>
    <w:rsid w:val="00D44DDF"/>
    <w:rsid w:val="00D44E0E"/>
    <w:rsid w:val="00D44F4B"/>
    <w:rsid w:val="00D450CE"/>
    <w:rsid w:val="00D4515F"/>
    <w:rsid w:val="00D45259"/>
    <w:rsid w:val="00D4541E"/>
    <w:rsid w:val="00D4566E"/>
    <w:rsid w:val="00D45880"/>
    <w:rsid w:val="00D45DE9"/>
    <w:rsid w:val="00D4603E"/>
    <w:rsid w:val="00D460CA"/>
    <w:rsid w:val="00D46458"/>
    <w:rsid w:val="00D46BB7"/>
    <w:rsid w:val="00D46D60"/>
    <w:rsid w:val="00D46FB3"/>
    <w:rsid w:val="00D475CA"/>
    <w:rsid w:val="00D476C9"/>
    <w:rsid w:val="00D47D29"/>
    <w:rsid w:val="00D50095"/>
    <w:rsid w:val="00D505E4"/>
    <w:rsid w:val="00D50706"/>
    <w:rsid w:val="00D50798"/>
    <w:rsid w:val="00D508B2"/>
    <w:rsid w:val="00D50BF5"/>
    <w:rsid w:val="00D510C7"/>
    <w:rsid w:val="00D5113B"/>
    <w:rsid w:val="00D515A7"/>
    <w:rsid w:val="00D51A9A"/>
    <w:rsid w:val="00D51AD7"/>
    <w:rsid w:val="00D51CC3"/>
    <w:rsid w:val="00D52391"/>
    <w:rsid w:val="00D52C63"/>
    <w:rsid w:val="00D52D73"/>
    <w:rsid w:val="00D5363C"/>
    <w:rsid w:val="00D53904"/>
    <w:rsid w:val="00D53BF6"/>
    <w:rsid w:val="00D5411F"/>
    <w:rsid w:val="00D546F6"/>
    <w:rsid w:val="00D548BA"/>
    <w:rsid w:val="00D5493A"/>
    <w:rsid w:val="00D54BF8"/>
    <w:rsid w:val="00D54FF3"/>
    <w:rsid w:val="00D55286"/>
    <w:rsid w:val="00D552FC"/>
    <w:rsid w:val="00D553E1"/>
    <w:rsid w:val="00D556B1"/>
    <w:rsid w:val="00D557E7"/>
    <w:rsid w:val="00D56144"/>
    <w:rsid w:val="00D564A8"/>
    <w:rsid w:val="00D566F8"/>
    <w:rsid w:val="00D568F3"/>
    <w:rsid w:val="00D569D6"/>
    <w:rsid w:val="00D56AF5"/>
    <w:rsid w:val="00D56B55"/>
    <w:rsid w:val="00D56B89"/>
    <w:rsid w:val="00D56BBA"/>
    <w:rsid w:val="00D56F4A"/>
    <w:rsid w:val="00D5704A"/>
    <w:rsid w:val="00D5722E"/>
    <w:rsid w:val="00D57663"/>
    <w:rsid w:val="00D576FC"/>
    <w:rsid w:val="00D57781"/>
    <w:rsid w:val="00D577BC"/>
    <w:rsid w:val="00D5798F"/>
    <w:rsid w:val="00D57AB9"/>
    <w:rsid w:val="00D57B62"/>
    <w:rsid w:val="00D57DF2"/>
    <w:rsid w:val="00D601A3"/>
    <w:rsid w:val="00D603D5"/>
    <w:rsid w:val="00D60685"/>
    <w:rsid w:val="00D60A56"/>
    <w:rsid w:val="00D60CE9"/>
    <w:rsid w:val="00D60F14"/>
    <w:rsid w:val="00D60F7F"/>
    <w:rsid w:val="00D61A4E"/>
    <w:rsid w:val="00D61AE3"/>
    <w:rsid w:val="00D61DDA"/>
    <w:rsid w:val="00D61E6F"/>
    <w:rsid w:val="00D621FA"/>
    <w:rsid w:val="00D62383"/>
    <w:rsid w:val="00D626BC"/>
    <w:rsid w:val="00D62912"/>
    <w:rsid w:val="00D62A5D"/>
    <w:rsid w:val="00D62BF4"/>
    <w:rsid w:val="00D62EAA"/>
    <w:rsid w:val="00D6301C"/>
    <w:rsid w:val="00D63144"/>
    <w:rsid w:val="00D634C4"/>
    <w:rsid w:val="00D6351D"/>
    <w:rsid w:val="00D63639"/>
    <w:rsid w:val="00D6392C"/>
    <w:rsid w:val="00D640B1"/>
    <w:rsid w:val="00D64326"/>
    <w:rsid w:val="00D646DA"/>
    <w:rsid w:val="00D649BC"/>
    <w:rsid w:val="00D649C0"/>
    <w:rsid w:val="00D64D5F"/>
    <w:rsid w:val="00D65061"/>
    <w:rsid w:val="00D65108"/>
    <w:rsid w:val="00D65915"/>
    <w:rsid w:val="00D65988"/>
    <w:rsid w:val="00D65C03"/>
    <w:rsid w:val="00D66025"/>
    <w:rsid w:val="00D66280"/>
    <w:rsid w:val="00D666AD"/>
    <w:rsid w:val="00D666F7"/>
    <w:rsid w:val="00D66D0D"/>
    <w:rsid w:val="00D66D8C"/>
    <w:rsid w:val="00D66F08"/>
    <w:rsid w:val="00D6716F"/>
    <w:rsid w:val="00D676B3"/>
    <w:rsid w:val="00D67886"/>
    <w:rsid w:val="00D678E6"/>
    <w:rsid w:val="00D67960"/>
    <w:rsid w:val="00D70195"/>
    <w:rsid w:val="00D70248"/>
    <w:rsid w:val="00D707CD"/>
    <w:rsid w:val="00D70A56"/>
    <w:rsid w:val="00D71080"/>
    <w:rsid w:val="00D714E3"/>
    <w:rsid w:val="00D71AD0"/>
    <w:rsid w:val="00D71CB9"/>
    <w:rsid w:val="00D71D5C"/>
    <w:rsid w:val="00D7222C"/>
    <w:rsid w:val="00D7256E"/>
    <w:rsid w:val="00D72B2F"/>
    <w:rsid w:val="00D731CA"/>
    <w:rsid w:val="00D734A7"/>
    <w:rsid w:val="00D734C6"/>
    <w:rsid w:val="00D738A5"/>
    <w:rsid w:val="00D73924"/>
    <w:rsid w:val="00D73A93"/>
    <w:rsid w:val="00D73EFD"/>
    <w:rsid w:val="00D73F43"/>
    <w:rsid w:val="00D7427A"/>
    <w:rsid w:val="00D742B6"/>
    <w:rsid w:val="00D7446E"/>
    <w:rsid w:val="00D7451F"/>
    <w:rsid w:val="00D7493C"/>
    <w:rsid w:val="00D74AA8"/>
    <w:rsid w:val="00D74D91"/>
    <w:rsid w:val="00D750BC"/>
    <w:rsid w:val="00D750E7"/>
    <w:rsid w:val="00D751C5"/>
    <w:rsid w:val="00D75636"/>
    <w:rsid w:val="00D75679"/>
    <w:rsid w:val="00D75690"/>
    <w:rsid w:val="00D757A8"/>
    <w:rsid w:val="00D75B6B"/>
    <w:rsid w:val="00D75CDD"/>
    <w:rsid w:val="00D75FF8"/>
    <w:rsid w:val="00D76219"/>
    <w:rsid w:val="00D76260"/>
    <w:rsid w:val="00D764C1"/>
    <w:rsid w:val="00D76784"/>
    <w:rsid w:val="00D76927"/>
    <w:rsid w:val="00D76B5E"/>
    <w:rsid w:val="00D76DA6"/>
    <w:rsid w:val="00D77148"/>
    <w:rsid w:val="00D772A9"/>
    <w:rsid w:val="00D772E2"/>
    <w:rsid w:val="00D775AE"/>
    <w:rsid w:val="00D77BA9"/>
    <w:rsid w:val="00D77CC5"/>
    <w:rsid w:val="00D800B1"/>
    <w:rsid w:val="00D800DC"/>
    <w:rsid w:val="00D80316"/>
    <w:rsid w:val="00D804F6"/>
    <w:rsid w:val="00D80579"/>
    <w:rsid w:val="00D80CB6"/>
    <w:rsid w:val="00D80F91"/>
    <w:rsid w:val="00D81022"/>
    <w:rsid w:val="00D812D5"/>
    <w:rsid w:val="00D814EA"/>
    <w:rsid w:val="00D81595"/>
    <w:rsid w:val="00D816EC"/>
    <w:rsid w:val="00D81964"/>
    <w:rsid w:val="00D81A5E"/>
    <w:rsid w:val="00D81E81"/>
    <w:rsid w:val="00D82248"/>
    <w:rsid w:val="00D82374"/>
    <w:rsid w:val="00D82719"/>
    <w:rsid w:val="00D82785"/>
    <w:rsid w:val="00D82B5D"/>
    <w:rsid w:val="00D83330"/>
    <w:rsid w:val="00D8385F"/>
    <w:rsid w:val="00D8390C"/>
    <w:rsid w:val="00D83CFE"/>
    <w:rsid w:val="00D83D3C"/>
    <w:rsid w:val="00D83E23"/>
    <w:rsid w:val="00D83F48"/>
    <w:rsid w:val="00D84179"/>
    <w:rsid w:val="00D84433"/>
    <w:rsid w:val="00D84511"/>
    <w:rsid w:val="00D847A9"/>
    <w:rsid w:val="00D84F75"/>
    <w:rsid w:val="00D85081"/>
    <w:rsid w:val="00D850A2"/>
    <w:rsid w:val="00D85314"/>
    <w:rsid w:val="00D855B8"/>
    <w:rsid w:val="00D855C2"/>
    <w:rsid w:val="00D8620F"/>
    <w:rsid w:val="00D862F3"/>
    <w:rsid w:val="00D8655A"/>
    <w:rsid w:val="00D86AAE"/>
    <w:rsid w:val="00D86CFD"/>
    <w:rsid w:val="00D86EBE"/>
    <w:rsid w:val="00D86EF7"/>
    <w:rsid w:val="00D87219"/>
    <w:rsid w:val="00D872E1"/>
    <w:rsid w:val="00D873FD"/>
    <w:rsid w:val="00D87AB5"/>
    <w:rsid w:val="00D87EB0"/>
    <w:rsid w:val="00D90334"/>
    <w:rsid w:val="00D90B21"/>
    <w:rsid w:val="00D90C2E"/>
    <w:rsid w:val="00D90CEB"/>
    <w:rsid w:val="00D91145"/>
    <w:rsid w:val="00D9181A"/>
    <w:rsid w:val="00D91863"/>
    <w:rsid w:val="00D919B8"/>
    <w:rsid w:val="00D922D9"/>
    <w:rsid w:val="00D92301"/>
    <w:rsid w:val="00D924B2"/>
    <w:rsid w:val="00D9250F"/>
    <w:rsid w:val="00D92732"/>
    <w:rsid w:val="00D9274B"/>
    <w:rsid w:val="00D92C44"/>
    <w:rsid w:val="00D92C4E"/>
    <w:rsid w:val="00D92FCB"/>
    <w:rsid w:val="00D93061"/>
    <w:rsid w:val="00D930AD"/>
    <w:rsid w:val="00D932B2"/>
    <w:rsid w:val="00D93573"/>
    <w:rsid w:val="00D938F3"/>
    <w:rsid w:val="00D93957"/>
    <w:rsid w:val="00D939A4"/>
    <w:rsid w:val="00D93C19"/>
    <w:rsid w:val="00D93D36"/>
    <w:rsid w:val="00D93D9C"/>
    <w:rsid w:val="00D93DFA"/>
    <w:rsid w:val="00D94399"/>
    <w:rsid w:val="00D94425"/>
    <w:rsid w:val="00D94441"/>
    <w:rsid w:val="00D945BD"/>
    <w:rsid w:val="00D94848"/>
    <w:rsid w:val="00D94AB6"/>
    <w:rsid w:val="00D94C4A"/>
    <w:rsid w:val="00D94C4C"/>
    <w:rsid w:val="00D95184"/>
    <w:rsid w:val="00D9525F"/>
    <w:rsid w:val="00D95381"/>
    <w:rsid w:val="00D95711"/>
    <w:rsid w:val="00D957C1"/>
    <w:rsid w:val="00D9583C"/>
    <w:rsid w:val="00D96008"/>
    <w:rsid w:val="00D96459"/>
    <w:rsid w:val="00D96BC1"/>
    <w:rsid w:val="00D96CF0"/>
    <w:rsid w:val="00D96DF7"/>
    <w:rsid w:val="00D9723C"/>
    <w:rsid w:val="00D97616"/>
    <w:rsid w:val="00D97876"/>
    <w:rsid w:val="00D97F80"/>
    <w:rsid w:val="00DA00D0"/>
    <w:rsid w:val="00DA02DD"/>
    <w:rsid w:val="00DA03E5"/>
    <w:rsid w:val="00DA0AE7"/>
    <w:rsid w:val="00DA0E0A"/>
    <w:rsid w:val="00DA0EAB"/>
    <w:rsid w:val="00DA104A"/>
    <w:rsid w:val="00DA11EB"/>
    <w:rsid w:val="00DA1337"/>
    <w:rsid w:val="00DA141D"/>
    <w:rsid w:val="00DA1790"/>
    <w:rsid w:val="00DA17B5"/>
    <w:rsid w:val="00DA198C"/>
    <w:rsid w:val="00DA1A24"/>
    <w:rsid w:val="00DA1A5F"/>
    <w:rsid w:val="00DA1FFB"/>
    <w:rsid w:val="00DA216A"/>
    <w:rsid w:val="00DA2400"/>
    <w:rsid w:val="00DA2530"/>
    <w:rsid w:val="00DA29D0"/>
    <w:rsid w:val="00DA2B7B"/>
    <w:rsid w:val="00DA2D2C"/>
    <w:rsid w:val="00DA2E72"/>
    <w:rsid w:val="00DA33F8"/>
    <w:rsid w:val="00DA341A"/>
    <w:rsid w:val="00DA395A"/>
    <w:rsid w:val="00DA3B72"/>
    <w:rsid w:val="00DA4051"/>
    <w:rsid w:val="00DA439E"/>
    <w:rsid w:val="00DA4766"/>
    <w:rsid w:val="00DA484B"/>
    <w:rsid w:val="00DA4A2B"/>
    <w:rsid w:val="00DA4C5D"/>
    <w:rsid w:val="00DA4DA8"/>
    <w:rsid w:val="00DA5498"/>
    <w:rsid w:val="00DA576A"/>
    <w:rsid w:val="00DA5D4E"/>
    <w:rsid w:val="00DA61BF"/>
    <w:rsid w:val="00DA6584"/>
    <w:rsid w:val="00DA660B"/>
    <w:rsid w:val="00DA6FC2"/>
    <w:rsid w:val="00DA7079"/>
    <w:rsid w:val="00DA7431"/>
    <w:rsid w:val="00DA756A"/>
    <w:rsid w:val="00DA76DB"/>
    <w:rsid w:val="00DA7ACD"/>
    <w:rsid w:val="00DA7EBD"/>
    <w:rsid w:val="00DB03D8"/>
    <w:rsid w:val="00DB04F7"/>
    <w:rsid w:val="00DB05CC"/>
    <w:rsid w:val="00DB0F0B"/>
    <w:rsid w:val="00DB14C9"/>
    <w:rsid w:val="00DB1DFB"/>
    <w:rsid w:val="00DB1E0F"/>
    <w:rsid w:val="00DB2253"/>
    <w:rsid w:val="00DB2582"/>
    <w:rsid w:val="00DB281E"/>
    <w:rsid w:val="00DB29CC"/>
    <w:rsid w:val="00DB2AC3"/>
    <w:rsid w:val="00DB2BE4"/>
    <w:rsid w:val="00DB2C17"/>
    <w:rsid w:val="00DB2F69"/>
    <w:rsid w:val="00DB2FA2"/>
    <w:rsid w:val="00DB2FCB"/>
    <w:rsid w:val="00DB31D6"/>
    <w:rsid w:val="00DB33EE"/>
    <w:rsid w:val="00DB3816"/>
    <w:rsid w:val="00DB39C7"/>
    <w:rsid w:val="00DB3F31"/>
    <w:rsid w:val="00DB43F9"/>
    <w:rsid w:val="00DB487A"/>
    <w:rsid w:val="00DB4CA4"/>
    <w:rsid w:val="00DB51D8"/>
    <w:rsid w:val="00DB54B4"/>
    <w:rsid w:val="00DB55FC"/>
    <w:rsid w:val="00DB592C"/>
    <w:rsid w:val="00DB5A0A"/>
    <w:rsid w:val="00DB5BCD"/>
    <w:rsid w:val="00DB5E21"/>
    <w:rsid w:val="00DB5E42"/>
    <w:rsid w:val="00DB5FA2"/>
    <w:rsid w:val="00DB658A"/>
    <w:rsid w:val="00DB66FD"/>
    <w:rsid w:val="00DB67A4"/>
    <w:rsid w:val="00DB6942"/>
    <w:rsid w:val="00DB6AC0"/>
    <w:rsid w:val="00DB6C07"/>
    <w:rsid w:val="00DB6F06"/>
    <w:rsid w:val="00DB70B0"/>
    <w:rsid w:val="00DB7222"/>
    <w:rsid w:val="00DB77D4"/>
    <w:rsid w:val="00DB7C64"/>
    <w:rsid w:val="00DB7D38"/>
    <w:rsid w:val="00DB7EE3"/>
    <w:rsid w:val="00DB7F0E"/>
    <w:rsid w:val="00DC0013"/>
    <w:rsid w:val="00DC0044"/>
    <w:rsid w:val="00DC00B5"/>
    <w:rsid w:val="00DC03C7"/>
    <w:rsid w:val="00DC09D0"/>
    <w:rsid w:val="00DC0CEA"/>
    <w:rsid w:val="00DC0F39"/>
    <w:rsid w:val="00DC1B60"/>
    <w:rsid w:val="00DC23D9"/>
    <w:rsid w:val="00DC2527"/>
    <w:rsid w:val="00DC2A3A"/>
    <w:rsid w:val="00DC2BF7"/>
    <w:rsid w:val="00DC2EBC"/>
    <w:rsid w:val="00DC2FFB"/>
    <w:rsid w:val="00DC3154"/>
    <w:rsid w:val="00DC3222"/>
    <w:rsid w:val="00DC3409"/>
    <w:rsid w:val="00DC3479"/>
    <w:rsid w:val="00DC3679"/>
    <w:rsid w:val="00DC378F"/>
    <w:rsid w:val="00DC37AB"/>
    <w:rsid w:val="00DC38DE"/>
    <w:rsid w:val="00DC39F4"/>
    <w:rsid w:val="00DC3C6C"/>
    <w:rsid w:val="00DC43B3"/>
    <w:rsid w:val="00DC4563"/>
    <w:rsid w:val="00DC4958"/>
    <w:rsid w:val="00DC4B45"/>
    <w:rsid w:val="00DC4B66"/>
    <w:rsid w:val="00DC4F4B"/>
    <w:rsid w:val="00DC5143"/>
    <w:rsid w:val="00DC51E8"/>
    <w:rsid w:val="00DC54C6"/>
    <w:rsid w:val="00DC5674"/>
    <w:rsid w:val="00DC596D"/>
    <w:rsid w:val="00DC5A29"/>
    <w:rsid w:val="00DC5E87"/>
    <w:rsid w:val="00DC6821"/>
    <w:rsid w:val="00DC6AFB"/>
    <w:rsid w:val="00DC6DBA"/>
    <w:rsid w:val="00DC73A2"/>
    <w:rsid w:val="00DC7B92"/>
    <w:rsid w:val="00DC7FDC"/>
    <w:rsid w:val="00DD0519"/>
    <w:rsid w:val="00DD07D9"/>
    <w:rsid w:val="00DD0D3D"/>
    <w:rsid w:val="00DD0EE2"/>
    <w:rsid w:val="00DD1479"/>
    <w:rsid w:val="00DD14FC"/>
    <w:rsid w:val="00DD19B5"/>
    <w:rsid w:val="00DD1AEA"/>
    <w:rsid w:val="00DD1B83"/>
    <w:rsid w:val="00DD1DD1"/>
    <w:rsid w:val="00DD1EA6"/>
    <w:rsid w:val="00DD1EBF"/>
    <w:rsid w:val="00DD1F08"/>
    <w:rsid w:val="00DD1F75"/>
    <w:rsid w:val="00DD209F"/>
    <w:rsid w:val="00DD21A7"/>
    <w:rsid w:val="00DD274C"/>
    <w:rsid w:val="00DD290A"/>
    <w:rsid w:val="00DD298C"/>
    <w:rsid w:val="00DD2D61"/>
    <w:rsid w:val="00DD2D80"/>
    <w:rsid w:val="00DD326F"/>
    <w:rsid w:val="00DD3838"/>
    <w:rsid w:val="00DD3AEB"/>
    <w:rsid w:val="00DD3CE6"/>
    <w:rsid w:val="00DD42C2"/>
    <w:rsid w:val="00DD43EF"/>
    <w:rsid w:val="00DD4ABA"/>
    <w:rsid w:val="00DD5350"/>
    <w:rsid w:val="00DD54B5"/>
    <w:rsid w:val="00DD574E"/>
    <w:rsid w:val="00DD597E"/>
    <w:rsid w:val="00DD5AEE"/>
    <w:rsid w:val="00DD5C80"/>
    <w:rsid w:val="00DD60D3"/>
    <w:rsid w:val="00DD6117"/>
    <w:rsid w:val="00DD653F"/>
    <w:rsid w:val="00DD6E68"/>
    <w:rsid w:val="00DD7162"/>
    <w:rsid w:val="00DD7A8A"/>
    <w:rsid w:val="00DD7CDF"/>
    <w:rsid w:val="00DE010E"/>
    <w:rsid w:val="00DE05BE"/>
    <w:rsid w:val="00DE0878"/>
    <w:rsid w:val="00DE0A42"/>
    <w:rsid w:val="00DE0D33"/>
    <w:rsid w:val="00DE1587"/>
    <w:rsid w:val="00DE16C7"/>
    <w:rsid w:val="00DE1839"/>
    <w:rsid w:val="00DE20B4"/>
    <w:rsid w:val="00DE2128"/>
    <w:rsid w:val="00DE2C7E"/>
    <w:rsid w:val="00DE2C93"/>
    <w:rsid w:val="00DE30CF"/>
    <w:rsid w:val="00DE337A"/>
    <w:rsid w:val="00DE34C3"/>
    <w:rsid w:val="00DE35E6"/>
    <w:rsid w:val="00DE3C12"/>
    <w:rsid w:val="00DE3C68"/>
    <w:rsid w:val="00DE3DAB"/>
    <w:rsid w:val="00DE44F7"/>
    <w:rsid w:val="00DE4634"/>
    <w:rsid w:val="00DE476E"/>
    <w:rsid w:val="00DE48E1"/>
    <w:rsid w:val="00DE49E4"/>
    <w:rsid w:val="00DE4C37"/>
    <w:rsid w:val="00DE53A8"/>
    <w:rsid w:val="00DE54A0"/>
    <w:rsid w:val="00DE626A"/>
    <w:rsid w:val="00DE64FA"/>
    <w:rsid w:val="00DE66EE"/>
    <w:rsid w:val="00DE6B79"/>
    <w:rsid w:val="00DE6B98"/>
    <w:rsid w:val="00DE6DF4"/>
    <w:rsid w:val="00DE708A"/>
    <w:rsid w:val="00DE76F5"/>
    <w:rsid w:val="00DE7B84"/>
    <w:rsid w:val="00DE7DB1"/>
    <w:rsid w:val="00DF00EA"/>
    <w:rsid w:val="00DF028C"/>
    <w:rsid w:val="00DF0336"/>
    <w:rsid w:val="00DF0348"/>
    <w:rsid w:val="00DF03BA"/>
    <w:rsid w:val="00DF07FA"/>
    <w:rsid w:val="00DF0C1E"/>
    <w:rsid w:val="00DF0DC2"/>
    <w:rsid w:val="00DF0F00"/>
    <w:rsid w:val="00DF107A"/>
    <w:rsid w:val="00DF119A"/>
    <w:rsid w:val="00DF1383"/>
    <w:rsid w:val="00DF14DA"/>
    <w:rsid w:val="00DF2068"/>
    <w:rsid w:val="00DF2555"/>
    <w:rsid w:val="00DF262D"/>
    <w:rsid w:val="00DF27E5"/>
    <w:rsid w:val="00DF2D07"/>
    <w:rsid w:val="00DF2E35"/>
    <w:rsid w:val="00DF32D5"/>
    <w:rsid w:val="00DF3CC4"/>
    <w:rsid w:val="00DF3EF3"/>
    <w:rsid w:val="00DF3F8C"/>
    <w:rsid w:val="00DF40EB"/>
    <w:rsid w:val="00DF47FD"/>
    <w:rsid w:val="00DF4DD1"/>
    <w:rsid w:val="00DF54C3"/>
    <w:rsid w:val="00DF58AA"/>
    <w:rsid w:val="00DF59DA"/>
    <w:rsid w:val="00DF5CB7"/>
    <w:rsid w:val="00DF5E81"/>
    <w:rsid w:val="00DF6067"/>
    <w:rsid w:val="00DF60D7"/>
    <w:rsid w:val="00DF61EC"/>
    <w:rsid w:val="00DF6269"/>
    <w:rsid w:val="00DF6518"/>
    <w:rsid w:val="00DF6569"/>
    <w:rsid w:val="00DF657B"/>
    <w:rsid w:val="00DF65BF"/>
    <w:rsid w:val="00DF671F"/>
    <w:rsid w:val="00DF680A"/>
    <w:rsid w:val="00DF68AF"/>
    <w:rsid w:val="00DF6BA7"/>
    <w:rsid w:val="00DF75F4"/>
    <w:rsid w:val="00DF7954"/>
    <w:rsid w:val="00DF7A04"/>
    <w:rsid w:val="00DF7A9C"/>
    <w:rsid w:val="00DF7BF6"/>
    <w:rsid w:val="00DF7D06"/>
    <w:rsid w:val="00E00143"/>
    <w:rsid w:val="00E003E5"/>
    <w:rsid w:val="00E005D5"/>
    <w:rsid w:val="00E00892"/>
    <w:rsid w:val="00E00916"/>
    <w:rsid w:val="00E00B14"/>
    <w:rsid w:val="00E00B74"/>
    <w:rsid w:val="00E00DA2"/>
    <w:rsid w:val="00E01011"/>
    <w:rsid w:val="00E0105C"/>
    <w:rsid w:val="00E0136B"/>
    <w:rsid w:val="00E0167E"/>
    <w:rsid w:val="00E0173A"/>
    <w:rsid w:val="00E01767"/>
    <w:rsid w:val="00E01A07"/>
    <w:rsid w:val="00E02756"/>
    <w:rsid w:val="00E02D97"/>
    <w:rsid w:val="00E0307D"/>
    <w:rsid w:val="00E03224"/>
    <w:rsid w:val="00E032A2"/>
    <w:rsid w:val="00E032E8"/>
    <w:rsid w:val="00E034C7"/>
    <w:rsid w:val="00E034EC"/>
    <w:rsid w:val="00E03D77"/>
    <w:rsid w:val="00E041C7"/>
    <w:rsid w:val="00E04501"/>
    <w:rsid w:val="00E04BB2"/>
    <w:rsid w:val="00E051C8"/>
    <w:rsid w:val="00E051CD"/>
    <w:rsid w:val="00E05497"/>
    <w:rsid w:val="00E0557A"/>
    <w:rsid w:val="00E05CD1"/>
    <w:rsid w:val="00E05DB9"/>
    <w:rsid w:val="00E05E8D"/>
    <w:rsid w:val="00E05F0B"/>
    <w:rsid w:val="00E064D0"/>
    <w:rsid w:val="00E06749"/>
    <w:rsid w:val="00E0691B"/>
    <w:rsid w:val="00E0742C"/>
    <w:rsid w:val="00E07A00"/>
    <w:rsid w:val="00E07DED"/>
    <w:rsid w:val="00E07E1B"/>
    <w:rsid w:val="00E07E9C"/>
    <w:rsid w:val="00E0A23F"/>
    <w:rsid w:val="00E10134"/>
    <w:rsid w:val="00E1053E"/>
    <w:rsid w:val="00E10590"/>
    <w:rsid w:val="00E10B3C"/>
    <w:rsid w:val="00E10BDD"/>
    <w:rsid w:val="00E10F13"/>
    <w:rsid w:val="00E11796"/>
    <w:rsid w:val="00E11D2C"/>
    <w:rsid w:val="00E1202E"/>
    <w:rsid w:val="00E124C2"/>
    <w:rsid w:val="00E1250F"/>
    <w:rsid w:val="00E12825"/>
    <w:rsid w:val="00E129B0"/>
    <w:rsid w:val="00E12C49"/>
    <w:rsid w:val="00E135F9"/>
    <w:rsid w:val="00E13C3E"/>
    <w:rsid w:val="00E13DE1"/>
    <w:rsid w:val="00E14382"/>
    <w:rsid w:val="00E144FD"/>
    <w:rsid w:val="00E14C1A"/>
    <w:rsid w:val="00E153FF"/>
    <w:rsid w:val="00E15704"/>
    <w:rsid w:val="00E15730"/>
    <w:rsid w:val="00E15733"/>
    <w:rsid w:val="00E15B78"/>
    <w:rsid w:val="00E162C1"/>
    <w:rsid w:val="00E16494"/>
    <w:rsid w:val="00E16B46"/>
    <w:rsid w:val="00E16B74"/>
    <w:rsid w:val="00E16DE9"/>
    <w:rsid w:val="00E171D5"/>
    <w:rsid w:val="00E1753D"/>
    <w:rsid w:val="00E1760D"/>
    <w:rsid w:val="00E1785D"/>
    <w:rsid w:val="00E17A4E"/>
    <w:rsid w:val="00E17BA5"/>
    <w:rsid w:val="00E17E2A"/>
    <w:rsid w:val="00E17FBB"/>
    <w:rsid w:val="00E17FBD"/>
    <w:rsid w:val="00E17FF0"/>
    <w:rsid w:val="00E1EFA3"/>
    <w:rsid w:val="00E20114"/>
    <w:rsid w:val="00E20628"/>
    <w:rsid w:val="00E206F6"/>
    <w:rsid w:val="00E20753"/>
    <w:rsid w:val="00E2082A"/>
    <w:rsid w:val="00E208E0"/>
    <w:rsid w:val="00E2091C"/>
    <w:rsid w:val="00E20A7D"/>
    <w:rsid w:val="00E21040"/>
    <w:rsid w:val="00E21232"/>
    <w:rsid w:val="00E215AC"/>
    <w:rsid w:val="00E217FF"/>
    <w:rsid w:val="00E21B9D"/>
    <w:rsid w:val="00E21F94"/>
    <w:rsid w:val="00E220B7"/>
    <w:rsid w:val="00E221E1"/>
    <w:rsid w:val="00E2249B"/>
    <w:rsid w:val="00E22827"/>
    <w:rsid w:val="00E22AC0"/>
    <w:rsid w:val="00E22ACE"/>
    <w:rsid w:val="00E22F06"/>
    <w:rsid w:val="00E22F53"/>
    <w:rsid w:val="00E23063"/>
    <w:rsid w:val="00E23243"/>
    <w:rsid w:val="00E23283"/>
    <w:rsid w:val="00E2387B"/>
    <w:rsid w:val="00E23A84"/>
    <w:rsid w:val="00E24353"/>
    <w:rsid w:val="00E244C4"/>
    <w:rsid w:val="00E24A27"/>
    <w:rsid w:val="00E24CB6"/>
    <w:rsid w:val="00E24DC2"/>
    <w:rsid w:val="00E24F3F"/>
    <w:rsid w:val="00E25037"/>
    <w:rsid w:val="00E252A8"/>
    <w:rsid w:val="00E25779"/>
    <w:rsid w:val="00E2588D"/>
    <w:rsid w:val="00E25DF1"/>
    <w:rsid w:val="00E2606E"/>
    <w:rsid w:val="00E2650B"/>
    <w:rsid w:val="00E26522"/>
    <w:rsid w:val="00E26582"/>
    <w:rsid w:val="00E265DD"/>
    <w:rsid w:val="00E26948"/>
    <w:rsid w:val="00E26CC0"/>
    <w:rsid w:val="00E26F78"/>
    <w:rsid w:val="00E27012"/>
    <w:rsid w:val="00E27058"/>
    <w:rsid w:val="00E2751C"/>
    <w:rsid w:val="00E27682"/>
    <w:rsid w:val="00E2768C"/>
    <w:rsid w:val="00E27771"/>
    <w:rsid w:val="00E27AF9"/>
    <w:rsid w:val="00E27CAA"/>
    <w:rsid w:val="00E27FCD"/>
    <w:rsid w:val="00E3009E"/>
    <w:rsid w:val="00E300B1"/>
    <w:rsid w:val="00E3014B"/>
    <w:rsid w:val="00E30A6A"/>
    <w:rsid w:val="00E313FD"/>
    <w:rsid w:val="00E31C4E"/>
    <w:rsid w:val="00E32359"/>
    <w:rsid w:val="00E32424"/>
    <w:rsid w:val="00E3271B"/>
    <w:rsid w:val="00E32A3D"/>
    <w:rsid w:val="00E32A8F"/>
    <w:rsid w:val="00E32C68"/>
    <w:rsid w:val="00E3304D"/>
    <w:rsid w:val="00E333F0"/>
    <w:rsid w:val="00E33A68"/>
    <w:rsid w:val="00E33B92"/>
    <w:rsid w:val="00E33BA3"/>
    <w:rsid w:val="00E33E06"/>
    <w:rsid w:val="00E33E59"/>
    <w:rsid w:val="00E33F68"/>
    <w:rsid w:val="00E34515"/>
    <w:rsid w:val="00E34875"/>
    <w:rsid w:val="00E3550E"/>
    <w:rsid w:val="00E359EE"/>
    <w:rsid w:val="00E35C67"/>
    <w:rsid w:val="00E35FAD"/>
    <w:rsid w:val="00E3603B"/>
    <w:rsid w:val="00E36114"/>
    <w:rsid w:val="00E362CD"/>
    <w:rsid w:val="00E3640F"/>
    <w:rsid w:val="00E36559"/>
    <w:rsid w:val="00E3655C"/>
    <w:rsid w:val="00E36A0C"/>
    <w:rsid w:val="00E36E3D"/>
    <w:rsid w:val="00E36F41"/>
    <w:rsid w:val="00E36F83"/>
    <w:rsid w:val="00E37424"/>
    <w:rsid w:val="00E377D9"/>
    <w:rsid w:val="00E377DF"/>
    <w:rsid w:val="00E37B2F"/>
    <w:rsid w:val="00E37CD1"/>
    <w:rsid w:val="00E37F7B"/>
    <w:rsid w:val="00E3BBFD"/>
    <w:rsid w:val="00E4027F"/>
    <w:rsid w:val="00E403C0"/>
    <w:rsid w:val="00E40AA0"/>
    <w:rsid w:val="00E40C57"/>
    <w:rsid w:val="00E411BC"/>
    <w:rsid w:val="00E41873"/>
    <w:rsid w:val="00E419F2"/>
    <w:rsid w:val="00E41BA6"/>
    <w:rsid w:val="00E42153"/>
    <w:rsid w:val="00E427E2"/>
    <w:rsid w:val="00E42B3C"/>
    <w:rsid w:val="00E42D26"/>
    <w:rsid w:val="00E431C7"/>
    <w:rsid w:val="00E431F9"/>
    <w:rsid w:val="00E43789"/>
    <w:rsid w:val="00E438FA"/>
    <w:rsid w:val="00E43A4A"/>
    <w:rsid w:val="00E43BA2"/>
    <w:rsid w:val="00E43CB7"/>
    <w:rsid w:val="00E441C6"/>
    <w:rsid w:val="00E443B3"/>
    <w:rsid w:val="00E448E3"/>
    <w:rsid w:val="00E44ADB"/>
    <w:rsid w:val="00E44CEB"/>
    <w:rsid w:val="00E44CF2"/>
    <w:rsid w:val="00E44F0E"/>
    <w:rsid w:val="00E4506D"/>
    <w:rsid w:val="00E45167"/>
    <w:rsid w:val="00E4524F"/>
    <w:rsid w:val="00E45379"/>
    <w:rsid w:val="00E4602C"/>
    <w:rsid w:val="00E46322"/>
    <w:rsid w:val="00E46346"/>
    <w:rsid w:val="00E463A7"/>
    <w:rsid w:val="00E463A8"/>
    <w:rsid w:val="00E4679B"/>
    <w:rsid w:val="00E468C3"/>
    <w:rsid w:val="00E468FB"/>
    <w:rsid w:val="00E4731F"/>
    <w:rsid w:val="00E47582"/>
    <w:rsid w:val="00E476F2"/>
    <w:rsid w:val="00E47863"/>
    <w:rsid w:val="00E478BE"/>
    <w:rsid w:val="00E4797D"/>
    <w:rsid w:val="00E47AB7"/>
    <w:rsid w:val="00E47E27"/>
    <w:rsid w:val="00E502F8"/>
    <w:rsid w:val="00E505EF"/>
    <w:rsid w:val="00E50851"/>
    <w:rsid w:val="00E508C9"/>
    <w:rsid w:val="00E508D0"/>
    <w:rsid w:val="00E51094"/>
    <w:rsid w:val="00E510B3"/>
    <w:rsid w:val="00E51666"/>
    <w:rsid w:val="00E516F4"/>
    <w:rsid w:val="00E517F4"/>
    <w:rsid w:val="00E5192B"/>
    <w:rsid w:val="00E51A0C"/>
    <w:rsid w:val="00E51A7D"/>
    <w:rsid w:val="00E51BBB"/>
    <w:rsid w:val="00E51BC2"/>
    <w:rsid w:val="00E51D89"/>
    <w:rsid w:val="00E5226B"/>
    <w:rsid w:val="00E5254B"/>
    <w:rsid w:val="00E5255E"/>
    <w:rsid w:val="00E526B0"/>
    <w:rsid w:val="00E528B6"/>
    <w:rsid w:val="00E52A8D"/>
    <w:rsid w:val="00E52C12"/>
    <w:rsid w:val="00E52E5B"/>
    <w:rsid w:val="00E530CD"/>
    <w:rsid w:val="00E531A6"/>
    <w:rsid w:val="00E53250"/>
    <w:rsid w:val="00E532D0"/>
    <w:rsid w:val="00E532D7"/>
    <w:rsid w:val="00E53388"/>
    <w:rsid w:val="00E537E8"/>
    <w:rsid w:val="00E53C5C"/>
    <w:rsid w:val="00E54226"/>
    <w:rsid w:val="00E543FE"/>
    <w:rsid w:val="00E551E2"/>
    <w:rsid w:val="00E55361"/>
    <w:rsid w:val="00E55BB1"/>
    <w:rsid w:val="00E55C2C"/>
    <w:rsid w:val="00E55C34"/>
    <w:rsid w:val="00E55C4C"/>
    <w:rsid w:val="00E55FE9"/>
    <w:rsid w:val="00E56583"/>
    <w:rsid w:val="00E567F7"/>
    <w:rsid w:val="00E5688C"/>
    <w:rsid w:val="00E56A29"/>
    <w:rsid w:val="00E56CFF"/>
    <w:rsid w:val="00E56D4F"/>
    <w:rsid w:val="00E56E93"/>
    <w:rsid w:val="00E57199"/>
    <w:rsid w:val="00E57465"/>
    <w:rsid w:val="00E5754D"/>
    <w:rsid w:val="00E57576"/>
    <w:rsid w:val="00E57729"/>
    <w:rsid w:val="00E57987"/>
    <w:rsid w:val="00E57A99"/>
    <w:rsid w:val="00E57D7F"/>
    <w:rsid w:val="00E57DCD"/>
    <w:rsid w:val="00E57DDC"/>
    <w:rsid w:val="00E60219"/>
    <w:rsid w:val="00E603DE"/>
    <w:rsid w:val="00E60560"/>
    <w:rsid w:val="00E6093A"/>
    <w:rsid w:val="00E60BCF"/>
    <w:rsid w:val="00E60D74"/>
    <w:rsid w:val="00E61468"/>
    <w:rsid w:val="00E615D3"/>
    <w:rsid w:val="00E61A69"/>
    <w:rsid w:val="00E61B63"/>
    <w:rsid w:val="00E61EB6"/>
    <w:rsid w:val="00E6201F"/>
    <w:rsid w:val="00E62255"/>
    <w:rsid w:val="00E625C8"/>
    <w:rsid w:val="00E629B9"/>
    <w:rsid w:val="00E629F3"/>
    <w:rsid w:val="00E62B8F"/>
    <w:rsid w:val="00E63256"/>
    <w:rsid w:val="00E6355C"/>
    <w:rsid w:val="00E639D9"/>
    <w:rsid w:val="00E63F83"/>
    <w:rsid w:val="00E644FF"/>
    <w:rsid w:val="00E64502"/>
    <w:rsid w:val="00E6467C"/>
    <w:rsid w:val="00E647B1"/>
    <w:rsid w:val="00E64D3D"/>
    <w:rsid w:val="00E65024"/>
    <w:rsid w:val="00E651F7"/>
    <w:rsid w:val="00E65487"/>
    <w:rsid w:val="00E655E2"/>
    <w:rsid w:val="00E657B7"/>
    <w:rsid w:val="00E657D7"/>
    <w:rsid w:val="00E65C98"/>
    <w:rsid w:val="00E65F82"/>
    <w:rsid w:val="00E6632F"/>
    <w:rsid w:val="00E6639E"/>
    <w:rsid w:val="00E66440"/>
    <w:rsid w:val="00E6671F"/>
    <w:rsid w:val="00E66931"/>
    <w:rsid w:val="00E66BEF"/>
    <w:rsid w:val="00E66E3B"/>
    <w:rsid w:val="00E675D7"/>
    <w:rsid w:val="00E676E9"/>
    <w:rsid w:val="00E6780E"/>
    <w:rsid w:val="00E6787E"/>
    <w:rsid w:val="00E67F5B"/>
    <w:rsid w:val="00E70462"/>
    <w:rsid w:val="00E70743"/>
    <w:rsid w:val="00E7076D"/>
    <w:rsid w:val="00E708CA"/>
    <w:rsid w:val="00E70A62"/>
    <w:rsid w:val="00E70AF3"/>
    <w:rsid w:val="00E70EF4"/>
    <w:rsid w:val="00E711E3"/>
    <w:rsid w:val="00E7142D"/>
    <w:rsid w:val="00E71634"/>
    <w:rsid w:val="00E716C6"/>
    <w:rsid w:val="00E718D8"/>
    <w:rsid w:val="00E71A51"/>
    <w:rsid w:val="00E7241E"/>
    <w:rsid w:val="00E72741"/>
    <w:rsid w:val="00E7299C"/>
    <w:rsid w:val="00E731EC"/>
    <w:rsid w:val="00E73321"/>
    <w:rsid w:val="00E735BF"/>
    <w:rsid w:val="00E735F2"/>
    <w:rsid w:val="00E73650"/>
    <w:rsid w:val="00E7374B"/>
    <w:rsid w:val="00E73811"/>
    <w:rsid w:val="00E73CE7"/>
    <w:rsid w:val="00E73CEA"/>
    <w:rsid w:val="00E73CFD"/>
    <w:rsid w:val="00E73DC9"/>
    <w:rsid w:val="00E73E49"/>
    <w:rsid w:val="00E73F07"/>
    <w:rsid w:val="00E74699"/>
    <w:rsid w:val="00E747EC"/>
    <w:rsid w:val="00E749B4"/>
    <w:rsid w:val="00E74B4E"/>
    <w:rsid w:val="00E752D8"/>
    <w:rsid w:val="00E7533F"/>
    <w:rsid w:val="00E75616"/>
    <w:rsid w:val="00E75BC8"/>
    <w:rsid w:val="00E75C2F"/>
    <w:rsid w:val="00E75C7A"/>
    <w:rsid w:val="00E75CC1"/>
    <w:rsid w:val="00E76500"/>
    <w:rsid w:val="00E7682B"/>
    <w:rsid w:val="00E76AB7"/>
    <w:rsid w:val="00E76CD7"/>
    <w:rsid w:val="00E76DDB"/>
    <w:rsid w:val="00E772DD"/>
    <w:rsid w:val="00E77578"/>
    <w:rsid w:val="00E777DD"/>
    <w:rsid w:val="00E7794A"/>
    <w:rsid w:val="00E77F15"/>
    <w:rsid w:val="00E77FEE"/>
    <w:rsid w:val="00E80132"/>
    <w:rsid w:val="00E80307"/>
    <w:rsid w:val="00E80814"/>
    <w:rsid w:val="00E808AC"/>
    <w:rsid w:val="00E80DED"/>
    <w:rsid w:val="00E81512"/>
    <w:rsid w:val="00E81899"/>
    <w:rsid w:val="00E818DF"/>
    <w:rsid w:val="00E8203A"/>
    <w:rsid w:val="00E82276"/>
    <w:rsid w:val="00E8236D"/>
    <w:rsid w:val="00E82566"/>
    <w:rsid w:val="00E826A3"/>
    <w:rsid w:val="00E82A4A"/>
    <w:rsid w:val="00E82B4D"/>
    <w:rsid w:val="00E82E53"/>
    <w:rsid w:val="00E834EB"/>
    <w:rsid w:val="00E8361B"/>
    <w:rsid w:val="00E83BFF"/>
    <w:rsid w:val="00E83D1B"/>
    <w:rsid w:val="00E84016"/>
    <w:rsid w:val="00E8402B"/>
    <w:rsid w:val="00E84129"/>
    <w:rsid w:val="00E84736"/>
    <w:rsid w:val="00E847B1"/>
    <w:rsid w:val="00E8481C"/>
    <w:rsid w:val="00E84A40"/>
    <w:rsid w:val="00E84BFA"/>
    <w:rsid w:val="00E84E16"/>
    <w:rsid w:val="00E851B2"/>
    <w:rsid w:val="00E85229"/>
    <w:rsid w:val="00E85663"/>
    <w:rsid w:val="00E85734"/>
    <w:rsid w:val="00E85F2F"/>
    <w:rsid w:val="00E8643E"/>
    <w:rsid w:val="00E86A5E"/>
    <w:rsid w:val="00E870BC"/>
    <w:rsid w:val="00E87597"/>
    <w:rsid w:val="00E876F8"/>
    <w:rsid w:val="00E878FA"/>
    <w:rsid w:val="00E87B9A"/>
    <w:rsid w:val="00E87C57"/>
    <w:rsid w:val="00E87D68"/>
    <w:rsid w:val="00E901A5"/>
    <w:rsid w:val="00E901B0"/>
    <w:rsid w:val="00E90235"/>
    <w:rsid w:val="00E90E18"/>
    <w:rsid w:val="00E91AD4"/>
    <w:rsid w:val="00E91C21"/>
    <w:rsid w:val="00E91E25"/>
    <w:rsid w:val="00E91EDA"/>
    <w:rsid w:val="00E9212A"/>
    <w:rsid w:val="00E92581"/>
    <w:rsid w:val="00E925A5"/>
    <w:rsid w:val="00E92BE2"/>
    <w:rsid w:val="00E92BEB"/>
    <w:rsid w:val="00E93012"/>
    <w:rsid w:val="00E93423"/>
    <w:rsid w:val="00E93A95"/>
    <w:rsid w:val="00E93B22"/>
    <w:rsid w:val="00E93C04"/>
    <w:rsid w:val="00E93C43"/>
    <w:rsid w:val="00E941EB"/>
    <w:rsid w:val="00E9432B"/>
    <w:rsid w:val="00E943D8"/>
    <w:rsid w:val="00E9453F"/>
    <w:rsid w:val="00E94603"/>
    <w:rsid w:val="00E94679"/>
    <w:rsid w:val="00E94769"/>
    <w:rsid w:val="00E94984"/>
    <w:rsid w:val="00E94DB6"/>
    <w:rsid w:val="00E951B4"/>
    <w:rsid w:val="00E953C2"/>
    <w:rsid w:val="00E95A7E"/>
    <w:rsid w:val="00E95DED"/>
    <w:rsid w:val="00E96F15"/>
    <w:rsid w:val="00E97375"/>
    <w:rsid w:val="00E9765B"/>
    <w:rsid w:val="00E9775F"/>
    <w:rsid w:val="00E97C90"/>
    <w:rsid w:val="00E97E98"/>
    <w:rsid w:val="00EA0078"/>
    <w:rsid w:val="00EA019C"/>
    <w:rsid w:val="00EA02C7"/>
    <w:rsid w:val="00EA03EA"/>
    <w:rsid w:val="00EA047A"/>
    <w:rsid w:val="00EA0778"/>
    <w:rsid w:val="00EA07BE"/>
    <w:rsid w:val="00EA099C"/>
    <w:rsid w:val="00EA09FC"/>
    <w:rsid w:val="00EA0CC9"/>
    <w:rsid w:val="00EA0CF5"/>
    <w:rsid w:val="00EA0DC6"/>
    <w:rsid w:val="00EA0E84"/>
    <w:rsid w:val="00EA1027"/>
    <w:rsid w:val="00EA1204"/>
    <w:rsid w:val="00EA14E2"/>
    <w:rsid w:val="00EA15A6"/>
    <w:rsid w:val="00EA15BE"/>
    <w:rsid w:val="00EA1943"/>
    <w:rsid w:val="00EA1BAF"/>
    <w:rsid w:val="00EA1C86"/>
    <w:rsid w:val="00EA1CFF"/>
    <w:rsid w:val="00EA1F52"/>
    <w:rsid w:val="00EA20D5"/>
    <w:rsid w:val="00EA255A"/>
    <w:rsid w:val="00EA2A63"/>
    <w:rsid w:val="00EA2E0E"/>
    <w:rsid w:val="00EA3128"/>
    <w:rsid w:val="00EA320E"/>
    <w:rsid w:val="00EA3294"/>
    <w:rsid w:val="00EA3462"/>
    <w:rsid w:val="00EA3755"/>
    <w:rsid w:val="00EA4128"/>
    <w:rsid w:val="00EA41FA"/>
    <w:rsid w:val="00EA4339"/>
    <w:rsid w:val="00EA45C3"/>
    <w:rsid w:val="00EA47A1"/>
    <w:rsid w:val="00EA4B62"/>
    <w:rsid w:val="00EA4D52"/>
    <w:rsid w:val="00EA4E46"/>
    <w:rsid w:val="00EA4F91"/>
    <w:rsid w:val="00EA55CE"/>
    <w:rsid w:val="00EA562C"/>
    <w:rsid w:val="00EA5F50"/>
    <w:rsid w:val="00EA626A"/>
    <w:rsid w:val="00EA664F"/>
    <w:rsid w:val="00EA666A"/>
    <w:rsid w:val="00EA67C6"/>
    <w:rsid w:val="00EA6942"/>
    <w:rsid w:val="00EA69B1"/>
    <w:rsid w:val="00EA707F"/>
    <w:rsid w:val="00EA7183"/>
    <w:rsid w:val="00EA71C4"/>
    <w:rsid w:val="00EA7266"/>
    <w:rsid w:val="00EA771D"/>
    <w:rsid w:val="00EA775D"/>
    <w:rsid w:val="00EA779C"/>
    <w:rsid w:val="00EA7833"/>
    <w:rsid w:val="00EA7A9E"/>
    <w:rsid w:val="00EA7B75"/>
    <w:rsid w:val="00EA7BB8"/>
    <w:rsid w:val="00EB08B7"/>
    <w:rsid w:val="00EB0CAB"/>
    <w:rsid w:val="00EB0CBC"/>
    <w:rsid w:val="00EB0D35"/>
    <w:rsid w:val="00EB125E"/>
    <w:rsid w:val="00EB1519"/>
    <w:rsid w:val="00EB15E0"/>
    <w:rsid w:val="00EB15EB"/>
    <w:rsid w:val="00EB17CA"/>
    <w:rsid w:val="00EB1993"/>
    <w:rsid w:val="00EB1B2D"/>
    <w:rsid w:val="00EB1CC0"/>
    <w:rsid w:val="00EB1D98"/>
    <w:rsid w:val="00EB1F33"/>
    <w:rsid w:val="00EB230D"/>
    <w:rsid w:val="00EB23A0"/>
    <w:rsid w:val="00EB2710"/>
    <w:rsid w:val="00EB2A3C"/>
    <w:rsid w:val="00EB2BEC"/>
    <w:rsid w:val="00EB3BB9"/>
    <w:rsid w:val="00EB3C7B"/>
    <w:rsid w:val="00EB3E1D"/>
    <w:rsid w:val="00EB3F77"/>
    <w:rsid w:val="00EB438E"/>
    <w:rsid w:val="00EB4881"/>
    <w:rsid w:val="00EB4DA9"/>
    <w:rsid w:val="00EB504C"/>
    <w:rsid w:val="00EB5566"/>
    <w:rsid w:val="00EB5692"/>
    <w:rsid w:val="00EB57D9"/>
    <w:rsid w:val="00EB5844"/>
    <w:rsid w:val="00EB5B19"/>
    <w:rsid w:val="00EB5DB0"/>
    <w:rsid w:val="00EB5F1D"/>
    <w:rsid w:val="00EB6204"/>
    <w:rsid w:val="00EB66CF"/>
    <w:rsid w:val="00EB69D0"/>
    <w:rsid w:val="00EB6DA4"/>
    <w:rsid w:val="00EB7377"/>
    <w:rsid w:val="00EB77F1"/>
    <w:rsid w:val="00EB7802"/>
    <w:rsid w:val="00EB793E"/>
    <w:rsid w:val="00EB7A07"/>
    <w:rsid w:val="00EC01AF"/>
    <w:rsid w:val="00EC058C"/>
    <w:rsid w:val="00EC06BA"/>
    <w:rsid w:val="00EC07DB"/>
    <w:rsid w:val="00EC0A82"/>
    <w:rsid w:val="00EC0BEC"/>
    <w:rsid w:val="00EC0F8E"/>
    <w:rsid w:val="00EC0FB3"/>
    <w:rsid w:val="00EC10E7"/>
    <w:rsid w:val="00EC1207"/>
    <w:rsid w:val="00EC1241"/>
    <w:rsid w:val="00EC125C"/>
    <w:rsid w:val="00EC12F8"/>
    <w:rsid w:val="00EC1318"/>
    <w:rsid w:val="00EC14D9"/>
    <w:rsid w:val="00EC174E"/>
    <w:rsid w:val="00EC1B92"/>
    <w:rsid w:val="00EC1C7A"/>
    <w:rsid w:val="00EC1DCF"/>
    <w:rsid w:val="00EC1ED6"/>
    <w:rsid w:val="00EC25F0"/>
    <w:rsid w:val="00EC29D0"/>
    <w:rsid w:val="00EC2EC7"/>
    <w:rsid w:val="00EC3433"/>
    <w:rsid w:val="00EC3441"/>
    <w:rsid w:val="00EC34D3"/>
    <w:rsid w:val="00EC3616"/>
    <w:rsid w:val="00EC3665"/>
    <w:rsid w:val="00EC3E50"/>
    <w:rsid w:val="00EC4556"/>
    <w:rsid w:val="00EC499A"/>
    <w:rsid w:val="00EC4FF7"/>
    <w:rsid w:val="00EC50D0"/>
    <w:rsid w:val="00EC57ED"/>
    <w:rsid w:val="00EC5A36"/>
    <w:rsid w:val="00EC5A9E"/>
    <w:rsid w:val="00EC5BB6"/>
    <w:rsid w:val="00EC5CE9"/>
    <w:rsid w:val="00EC5F96"/>
    <w:rsid w:val="00EC61D5"/>
    <w:rsid w:val="00EC6C5E"/>
    <w:rsid w:val="00EC716C"/>
    <w:rsid w:val="00EC77ED"/>
    <w:rsid w:val="00EC780B"/>
    <w:rsid w:val="00ED0117"/>
    <w:rsid w:val="00ED0274"/>
    <w:rsid w:val="00ED0564"/>
    <w:rsid w:val="00ED087C"/>
    <w:rsid w:val="00ED0924"/>
    <w:rsid w:val="00ED0CBC"/>
    <w:rsid w:val="00ED0D77"/>
    <w:rsid w:val="00ED0F77"/>
    <w:rsid w:val="00ED1288"/>
    <w:rsid w:val="00ED12F4"/>
    <w:rsid w:val="00ED14E5"/>
    <w:rsid w:val="00ED1647"/>
    <w:rsid w:val="00ED17CE"/>
    <w:rsid w:val="00ED1B0B"/>
    <w:rsid w:val="00ED1CC7"/>
    <w:rsid w:val="00ED1CFA"/>
    <w:rsid w:val="00ED1E03"/>
    <w:rsid w:val="00ED1E96"/>
    <w:rsid w:val="00ED1F9A"/>
    <w:rsid w:val="00ED1FDF"/>
    <w:rsid w:val="00ED2018"/>
    <w:rsid w:val="00ED2063"/>
    <w:rsid w:val="00ED2192"/>
    <w:rsid w:val="00ED244F"/>
    <w:rsid w:val="00ED24D9"/>
    <w:rsid w:val="00ED2772"/>
    <w:rsid w:val="00ED2A3C"/>
    <w:rsid w:val="00ED2CE8"/>
    <w:rsid w:val="00ED2F96"/>
    <w:rsid w:val="00ED2F98"/>
    <w:rsid w:val="00ED310E"/>
    <w:rsid w:val="00ED333F"/>
    <w:rsid w:val="00ED33F2"/>
    <w:rsid w:val="00ED34AC"/>
    <w:rsid w:val="00ED3510"/>
    <w:rsid w:val="00ED3939"/>
    <w:rsid w:val="00ED3AE4"/>
    <w:rsid w:val="00ED3F08"/>
    <w:rsid w:val="00ED416E"/>
    <w:rsid w:val="00ED43FF"/>
    <w:rsid w:val="00ED448B"/>
    <w:rsid w:val="00ED45BA"/>
    <w:rsid w:val="00ED4708"/>
    <w:rsid w:val="00ED4963"/>
    <w:rsid w:val="00ED4A0E"/>
    <w:rsid w:val="00ED4C8C"/>
    <w:rsid w:val="00ED501E"/>
    <w:rsid w:val="00ED5306"/>
    <w:rsid w:val="00ED5456"/>
    <w:rsid w:val="00ED550B"/>
    <w:rsid w:val="00ED58BF"/>
    <w:rsid w:val="00ED5922"/>
    <w:rsid w:val="00ED5D69"/>
    <w:rsid w:val="00ED6092"/>
    <w:rsid w:val="00ED6122"/>
    <w:rsid w:val="00ED647C"/>
    <w:rsid w:val="00ED6703"/>
    <w:rsid w:val="00ED680F"/>
    <w:rsid w:val="00ED6C39"/>
    <w:rsid w:val="00ED6D70"/>
    <w:rsid w:val="00ED6E68"/>
    <w:rsid w:val="00ED6EC4"/>
    <w:rsid w:val="00ED75BA"/>
    <w:rsid w:val="00ED7827"/>
    <w:rsid w:val="00ED7873"/>
    <w:rsid w:val="00ED7902"/>
    <w:rsid w:val="00ED7A84"/>
    <w:rsid w:val="00ED7CA5"/>
    <w:rsid w:val="00ED7DD5"/>
    <w:rsid w:val="00ED7E84"/>
    <w:rsid w:val="00EE04FE"/>
    <w:rsid w:val="00EE0642"/>
    <w:rsid w:val="00EE0B36"/>
    <w:rsid w:val="00EE0B82"/>
    <w:rsid w:val="00EE129A"/>
    <w:rsid w:val="00EE1590"/>
    <w:rsid w:val="00EE16DC"/>
    <w:rsid w:val="00EE16DE"/>
    <w:rsid w:val="00EE1E2B"/>
    <w:rsid w:val="00EE1FB0"/>
    <w:rsid w:val="00EE1FCB"/>
    <w:rsid w:val="00EE210B"/>
    <w:rsid w:val="00EE215A"/>
    <w:rsid w:val="00EE2219"/>
    <w:rsid w:val="00EE247C"/>
    <w:rsid w:val="00EE24D7"/>
    <w:rsid w:val="00EE2558"/>
    <w:rsid w:val="00EE30CB"/>
    <w:rsid w:val="00EE313B"/>
    <w:rsid w:val="00EE339A"/>
    <w:rsid w:val="00EE35F6"/>
    <w:rsid w:val="00EE3831"/>
    <w:rsid w:val="00EE38C4"/>
    <w:rsid w:val="00EE38E4"/>
    <w:rsid w:val="00EE3B0F"/>
    <w:rsid w:val="00EE4347"/>
    <w:rsid w:val="00EE4507"/>
    <w:rsid w:val="00EE45E5"/>
    <w:rsid w:val="00EE4645"/>
    <w:rsid w:val="00EE4758"/>
    <w:rsid w:val="00EE4AA2"/>
    <w:rsid w:val="00EE4AD8"/>
    <w:rsid w:val="00EE4BEF"/>
    <w:rsid w:val="00EE4C02"/>
    <w:rsid w:val="00EE4DAD"/>
    <w:rsid w:val="00EE4E4B"/>
    <w:rsid w:val="00EE53BB"/>
    <w:rsid w:val="00EE5460"/>
    <w:rsid w:val="00EE5706"/>
    <w:rsid w:val="00EE5E6A"/>
    <w:rsid w:val="00EE658E"/>
    <w:rsid w:val="00EE65AA"/>
    <w:rsid w:val="00EE6780"/>
    <w:rsid w:val="00EE6DBA"/>
    <w:rsid w:val="00EE6DF1"/>
    <w:rsid w:val="00EE6F77"/>
    <w:rsid w:val="00EE7169"/>
    <w:rsid w:val="00EE7275"/>
    <w:rsid w:val="00EE72AB"/>
    <w:rsid w:val="00EE72FA"/>
    <w:rsid w:val="00EE77E3"/>
    <w:rsid w:val="00EE7C8A"/>
    <w:rsid w:val="00EF03E6"/>
    <w:rsid w:val="00EF0497"/>
    <w:rsid w:val="00EF05DD"/>
    <w:rsid w:val="00EF06ED"/>
    <w:rsid w:val="00EF0734"/>
    <w:rsid w:val="00EF09B1"/>
    <w:rsid w:val="00EF0C18"/>
    <w:rsid w:val="00EF0D9B"/>
    <w:rsid w:val="00EF0F16"/>
    <w:rsid w:val="00EF1377"/>
    <w:rsid w:val="00EF1600"/>
    <w:rsid w:val="00EF1742"/>
    <w:rsid w:val="00EF20CB"/>
    <w:rsid w:val="00EF2146"/>
    <w:rsid w:val="00EF2219"/>
    <w:rsid w:val="00EF2285"/>
    <w:rsid w:val="00EF2937"/>
    <w:rsid w:val="00EF2C21"/>
    <w:rsid w:val="00EF2C72"/>
    <w:rsid w:val="00EF2DD9"/>
    <w:rsid w:val="00EF3120"/>
    <w:rsid w:val="00EF31B3"/>
    <w:rsid w:val="00EF323B"/>
    <w:rsid w:val="00EF3325"/>
    <w:rsid w:val="00EF332A"/>
    <w:rsid w:val="00EF33AD"/>
    <w:rsid w:val="00EF3470"/>
    <w:rsid w:val="00EF38AF"/>
    <w:rsid w:val="00EF4595"/>
    <w:rsid w:val="00EF45FF"/>
    <w:rsid w:val="00EF4A2C"/>
    <w:rsid w:val="00EF4C41"/>
    <w:rsid w:val="00EF4F9E"/>
    <w:rsid w:val="00EF5A88"/>
    <w:rsid w:val="00EF5F8B"/>
    <w:rsid w:val="00EF5FDF"/>
    <w:rsid w:val="00EF6251"/>
    <w:rsid w:val="00EF63BF"/>
    <w:rsid w:val="00EF64C9"/>
    <w:rsid w:val="00EF696F"/>
    <w:rsid w:val="00EF7886"/>
    <w:rsid w:val="00EF79F5"/>
    <w:rsid w:val="00EF7FCB"/>
    <w:rsid w:val="00F000A3"/>
    <w:rsid w:val="00F009E1"/>
    <w:rsid w:val="00F009E6"/>
    <w:rsid w:val="00F00B30"/>
    <w:rsid w:val="00F01326"/>
    <w:rsid w:val="00F013F9"/>
    <w:rsid w:val="00F01545"/>
    <w:rsid w:val="00F0158B"/>
    <w:rsid w:val="00F01738"/>
    <w:rsid w:val="00F01769"/>
    <w:rsid w:val="00F01DF5"/>
    <w:rsid w:val="00F02038"/>
    <w:rsid w:val="00F02165"/>
    <w:rsid w:val="00F0220F"/>
    <w:rsid w:val="00F025E9"/>
    <w:rsid w:val="00F026AD"/>
    <w:rsid w:val="00F02AE1"/>
    <w:rsid w:val="00F032B0"/>
    <w:rsid w:val="00F037BF"/>
    <w:rsid w:val="00F0380D"/>
    <w:rsid w:val="00F03C06"/>
    <w:rsid w:val="00F03C8A"/>
    <w:rsid w:val="00F03CFA"/>
    <w:rsid w:val="00F041F3"/>
    <w:rsid w:val="00F0459C"/>
    <w:rsid w:val="00F049EA"/>
    <w:rsid w:val="00F04A5C"/>
    <w:rsid w:val="00F05062"/>
    <w:rsid w:val="00F05522"/>
    <w:rsid w:val="00F0590C"/>
    <w:rsid w:val="00F05942"/>
    <w:rsid w:val="00F05A40"/>
    <w:rsid w:val="00F05A90"/>
    <w:rsid w:val="00F05F9B"/>
    <w:rsid w:val="00F06261"/>
    <w:rsid w:val="00F06888"/>
    <w:rsid w:val="00F06E63"/>
    <w:rsid w:val="00F06E99"/>
    <w:rsid w:val="00F070BC"/>
    <w:rsid w:val="00F0712D"/>
    <w:rsid w:val="00F077A4"/>
    <w:rsid w:val="00F102B3"/>
    <w:rsid w:val="00F102CD"/>
    <w:rsid w:val="00F1065E"/>
    <w:rsid w:val="00F1097E"/>
    <w:rsid w:val="00F10E3F"/>
    <w:rsid w:val="00F11013"/>
    <w:rsid w:val="00F1133C"/>
    <w:rsid w:val="00F1191D"/>
    <w:rsid w:val="00F121CF"/>
    <w:rsid w:val="00F12244"/>
    <w:rsid w:val="00F126E8"/>
    <w:rsid w:val="00F12765"/>
    <w:rsid w:val="00F129B2"/>
    <w:rsid w:val="00F130AD"/>
    <w:rsid w:val="00F13264"/>
    <w:rsid w:val="00F134D1"/>
    <w:rsid w:val="00F13691"/>
    <w:rsid w:val="00F137EF"/>
    <w:rsid w:val="00F13C91"/>
    <w:rsid w:val="00F13CD5"/>
    <w:rsid w:val="00F13FAE"/>
    <w:rsid w:val="00F14016"/>
    <w:rsid w:val="00F140EF"/>
    <w:rsid w:val="00F141A3"/>
    <w:rsid w:val="00F143A2"/>
    <w:rsid w:val="00F14A18"/>
    <w:rsid w:val="00F14C1B"/>
    <w:rsid w:val="00F14C2C"/>
    <w:rsid w:val="00F1520F"/>
    <w:rsid w:val="00F15463"/>
    <w:rsid w:val="00F1564C"/>
    <w:rsid w:val="00F156EA"/>
    <w:rsid w:val="00F1591C"/>
    <w:rsid w:val="00F15A4C"/>
    <w:rsid w:val="00F15A96"/>
    <w:rsid w:val="00F15AF6"/>
    <w:rsid w:val="00F15BEF"/>
    <w:rsid w:val="00F15D54"/>
    <w:rsid w:val="00F15F8B"/>
    <w:rsid w:val="00F16056"/>
    <w:rsid w:val="00F166FC"/>
    <w:rsid w:val="00F16964"/>
    <w:rsid w:val="00F16C74"/>
    <w:rsid w:val="00F170D7"/>
    <w:rsid w:val="00F170EB"/>
    <w:rsid w:val="00F17204"/>
    <w:rsid w:val="00F172F6"/>
    <w:rsid w:val="00F175FE"/>
    <w:rsid w:val="00F17673"/>
    <w:rsid w:val="00F176EC"/>
    <w:rsid w:val="00F179EA"/>
    <w:rsid w:val="00F17AAE"/>
    <w:rsid w:val="00F17CE5"/>
    <w:rsid w:val="00F17E9E"/>
    <w:rsid w:val="00F20110"/>
    <w:rsid w:val="00F202B8"/>
    <w:rsid w:val="00F202F5"/>
    <w:rsid w:val="00F203D3"/>
    <w:rsid w:val="00F20509"/>
    <w:rsid w:val="00F2095F"/>
    <w:rsid w:val="00F21148"/>
    <w:rsid w:val="00F211EC"/>
    <w:rsid w:val="00F21287"/>
    <w:rsid w:val="00F21649"/>
    <w:rsid w:val="00F216A9"/>
    <w:rsid w:val="00F2192F"/>
    <w:rsid w:val="00F21DE6"/>
    <w:rsid w:val="00F22050"/>
    <w:rsid w:val="00F229DF"/>
    <w:rsid w:val="00F22E38"/>
    <w:rsid w:val="00F22F38"/>
    <w:rsid w:val="00F23167"/>
    <w:rsid w:val="00F234E7"/>
    <w:rsid w:val="00F2360E"/>
    <w:rsid w:val="00F23611"/>
    <w:rsid w:val="00F236BD"/>
    <w:rsid w:val="00F237E7"/>
    <w:rsid w:val="00F23AF8"/>
    <w:rsid w:val="00F23BBF"/>
    <w:rsid w:val="00F23BD9"/>
    <w:rsid w:val="00F23E18"/>
    <w:rsid w:val="00F24265"/>
    <w:rsid w:val="00F24755"/>
    <w:rsid w:val="00F24953"/>
    <w:rsid w:val="00F24A11"/>
    <w:rsid w:val="00F24B10"/>
    <w:rsid w:val="00F24DC7"/>
    <w:rsid w:val="00F25257"/>
    <w:rsid w:val="00F25307"/>
    <w:rsid w:val="00F258AB"/>
    <w:rsid w:val="00F2594E"/>
    <w:rsid w:val="00F259F7"/>
    <w:rsid w:val="00F25A67"/>
    <w:rsid w:val="00F25C97"/>
    <w:rsid w:val="00F26081"/>
    <w:rsid w:val="00F26260"/>
    <w:rsid w:val="00F267AB"/>
    <w:rsid w:val="00F268C0"/>
    <w:rsid w:val="00F26B10"/>
    <w:rsid w:val="00F26D73"/>
    <w:rsid w:val="00F271FF"/>
    <w:rsid w:val="00F2736C"/>
    <w:rsid w:val="00F27DFD"/>
    <w:rsid w:val="00F27E60"/>
    <w:rsid w:val="00F30709"/>
    <w:rsid w:val="00F3083E"/>
    <w:rsid w:val="00F30C9D"/>
    <w:rsid w:val="00F30E03"/>
    <w:rsid w:val="00F31104"/>
    <w:rsid w:val="00F3119B"/>
    <w:rsid w:val="00F3119C"/>
    <w:rsid w:val="00F31814"/>
    <w:rsid w:val="00F318A0"/>
    <w:rsid w:val="00F31CCD"/>
    <w:rsid w:val="00F31E7E"/>
    <w:rsid w:val="00F32551"/>
    <w:rsid w:val="00F32776"/>
    <w:rsid w:val="00F32A8F"/>
    <w:rsid w:val="00F331E3"/>
    <w:rsid w:val="00F334B6"/>
    <w:rsid w:val="00F33A36"/>
    <w:rsid w:val="00F33AA0"/>
    <w:rsid w:val="00F33B15"/>
    <w:rsid w:val="00F34009"/>
    <w:rsid w:val="00F34057"/>
    <w:rsid w:val="00F341AB"/>
    <w:rsid w:val="00F34345"/>
    <w:rsid w:val="00F343CB"/>
    <w:rsid w:val="00F345BF"/>
    <w:rsid w:val="00F34BAD"/>
    <w:rsid w:val="00F34DEF"/>
    <w:rsid w:val="00F356C9"/>
    <w:rsid w:val="00F3592E"/>
    <w:rsid w:val="00F3607D"/>
    <w:rsid w:val="00F360D6"/>
    <w:rsid w:val="00F361B1"/>
    <w:rsid w:val="00F366FC"/>
    <w:rsid w:val="00F36904"/>
    <w:rsid w:val="00F3696E"/>
    <w:rsid w:val="00F36F08"/>
    <w:rsid w:val="00F36F70"/>
    <w:rsid w:val="00F377D2"/>
    <w:rsid w:val="00F3791F"/>
    <w:rsid w:val="00F37E18"/>
    <w:rsid w:val="00F37F95"/>
    <w:rsid w:val="00F401A0"/>
    <w:rsid w:val="00F40826"/>
    <w:rsid w:val="00F40B12"/>
    <w:rsid w:val="00F410B1"/>
    <w:rsid w:val="00F41232"/>
    <w:rsid w:val="00F413BE"/>
    <w:rsid w:val="00F41403"/>
    <w:rsid w:val="00F4161A"/>
    <w:rsid w:val="00F419B8"/>
    <w:rsid w:val="00F41B80"/>
    <w:rsid w:val="00F41B95"/>
    <w:rsid w:val="00F41EA3"/>
    <w:rsid w:val="00F42219"/>
    <w:rsid w:val="00F42273"/>
    <w:rsid w:val="00F423C6"/>
    <w:rsid w:val="00F4250F"/>
    <w:rsid w:val="00F42C48"/>
    <w:rsid w:val="00F42C9C"/>
    <w:rsid w:val="00F42CB9"/>
    <w:rsid w:val="00F42DBE"/>
    <w:rsid w:val="00F42F2D"/>
    <w:rsid w:val="00F42F85"/>
    <w:rsid w:val="00F42FF5"/>
    <w:rsid w:val="00F43251"/>
    <w:rsid w:val="00F43382"/>
    <w:rsid w:val="00F43445"/>
    <w:rsid w:val="00F435C7"/>
    <w:rsid w:val="00F438D1"/>
    <w:rsid w:val="00F43FA6"/>
    <w:rsid w:val="00F4408B"/>
    <w:rsid w:val="00F440B4"/>
    <w:rsid w:val="00F441C1"/>
    <w:rsid w:val="00F44207"/>
    <w:rsid w:val="00F44471"/>
    <w:rsid w:val="00F44487"/>
    <w:rsid w:val="00F44764"/>
    <w:rsid w:val="00F44874"/>
    <w:rsid w:val="00F4504C"/>
    <w:rsid w:val="00F45096"/>
    <w:rsid w:val="00F45269"/>
    <w:rsid w:val="00F45360"/>
    <w:rsid w:val="00F45387"/>
    <w:rsid w:val="00F453AF"/>
    <w:rsid w:val="00F45788"/>
    <w:rsid w:val="00F45A3E"/>
    <w:rsid w:val="00F462B5"/>
    <w:rsid w:val="00F46443"/>
    <w:rsid w:val="00F4716E"/>
    <w:rsid w:val="00F47349"/>
    <w:rsid w:val="00F47366"/>
    <w:rsid w:val="00F4742C"/>
    <w:rsid w:val="00F47679"/>
    <w:rsid w:val="00F4793B"/>
    <w:rsid w:val="00F47BD8"/>
    <w:rsid w:val="00F50164"/>
    <w:rsid w:val="00F502A9"/>
    <w:rsid w:val="00F50906"/>
    <w:rsid w:val="00F50924"/>
    <w:rsid w:val="00F50A50"/>
    <w:rsid w:val="00F50BF4"/>
    <w:rsid w:val="00F50EAF"/>
    <w:rsid w:val="00F5104F"/>
    <w:rsid w:val="00F5131A"/>
    <w:rsid w:val="00F514AA"/>
    <w:rsid w:val="00F518CB"/>
    <w:rsid w:val="00F51BCE"/>
    <w:rsid w:val="00F51FC2"/>
    <w:rsid w:val="00F52186"/>
    <w:rsid w:val="00F5240D"/>
    <w:rsid w:val="00F52481"/>
    <w:rsid w:val="00F52503"/>
    <w:rsid w:val="00F5262A"/>
    <w:rsid w:val="00F52A98"/>
    <w:rsid w:val="00F52EDD"/>
    <w:rsid w:val="00F53288"/>
    <w:rsid w:val="00F5343F"/>
    <w:rsid w:val="00F539E4"/>
    <w:rsid w:val="00F54045"/>
    <w:rsid w:val="00F54194"/>
    <w:rsid w:val="00F549B0"/>
    <w:rsid w:val="00F549FB"/>
    <w:rsid w:val="00F55032"/>
    <w:rsid w:val="00F55062"/>
    <w:rsid w:val="00F551A9"/>
    <w:rsid w:val="00F55245"/>
    <w:rsid w:val="00F55305"/>
    <w:rsid w:val="00F556DE"/>
    <w:rsid w:val="00F55919"/>
    <w:rsid w:val="00F5598A"/>
    <w:rsid w:val="00F55E31"/>
    <w:rsid w:val="00F55E5E"/>
    <w:rsid w:val="00F55FE4"/>
    <w:rsid w:val="00F56170"/>
    <w:rsid w:val="00F5627C"/>
    <w:rsid w:val="00F562DE"/>
    <w:rsid w:val="00F564E6"/>
    <w:rsid w:val="00F5678A"/>
    <w:rsid w:val="00F56960"/>
    <w:rsid w:val="00F56ADF"/>
    <w:rsid w:val="00F57047"/>
    <w:rsid w:val="00F57110"/>
    <w:rsid w:val="00F57569"/>
    <w:rsid w:val="00F5788E"/>
    <w:rsid w:val="00F57BE8"/>
    <w:rsid w:val="00F57C0C"/>
    <w:rsid w:val="00F57FFA"/>
    <w:rsid w:val="00F601C8"/>
    <w:rsid w:val="00F601DA"/>
    <w:rsid w:val="00F60934"/>
    <w:rsid w:val="00F60B9B"/>
    <w:rsid w:val="00F60BD9"/>
    <w:rsid w:val="00F60C9C"/>
    <w:rsid w:val="00F60DF9"/>
    <w:rsid w:val="00F615A4"/>
    <w:rsid w:val="00F618F9"/>
    <w:rsid w:val="00F619B4"/>
    <w:rsid w:val="00F623B5"/>
    <w:rsid w:val="00F62820"/>
    <w:rsid w:val="00F628BE"/>
    <w:rsid w:val="00F62D0D"/>
    <w:rsid w:val="00F62DB4"/>
    <w:rsid w:val="00F630BA"/>
    <w:rsid w:val="00F63333"/>
    <w:rsid w:val="00F6371C"/>
    <w:rsid w:val="00F63ED2"/>
    <w:rsid w:val="00F6428D"/>
    <w:rsid w:val="00F643D9"/>
    <w:rsid w:val="00F64738"/>
    <w:rsid w:val="00F64CB0"/>
    <w:rsid w:val="00F64EEA"/>
    <w:rsid w:val="00F64F38"/>
    <w:rsid w:val="00F65160"/>
    <w:rsid w:val="00F65407"/>
    <w:rsid w:val="00F6570F"/>
    <w:rsid w:val="00F657A2"/>
    <w:rsid w:val="00F65964"/>
    <w:rsid w:val="00F65DCD"/>
    <w:rsid w:val="00F661FD"/>
    <w:rsid w:val="00F66620"/>
    <w:rsid w:val="00F66F3D"/>
    <w:rsid w:val="00F677AE"/>
    <w:rsid w:val="00F67B9A"/>
    <w:rsid w:val="00F67DBB"/>
    <w:rsid w:val="00F67DD4"/>
    <w:rsid w:val="00F7012D"/>
    <w:rsid w:val="00F7031F"/>
    <w:rsid w:val="00F70BDE"/>
    <w:rsid w:val="00F70E92"/>
    <w:rsid w:val="00F71022"/>
    <w:rsid w:val="00F71322"/>
    <w:rsid w:val="00F7178A"/>
    <w:rsid w:val="00F7187C"/>
    <w:rsid w:val="00F71C37"/>
    <w:rsid w:val="00F72218"/>
    <w:rsid w:val="00F72493"/>
    <w:rsid w:val="00F726F5"/>
    <w:rsid w:val="00F72746"/>
    <w:rsid w:val="00F72EA5"/>
    <w:rsid w:val="00F73023"/>
    <w:rsid w:val="00F73032"/>
    <w:rsid w:val="00F733D4"/>
    <w:rsid w:val="00F735B8"/>
    <w:rsid w:val="00F7368C"/>
    <w:rsid w:val="00F73AF8"/>
    <w:rsid w:val="00F73E3A"/>
    <w:rsid w:val="00F749EA"/>
    <w:rsid w:val="00F74C61"/>
    <w:rsid w:val="00F74F4C"/>
    <w:rsid w:val="00F74F97"/>
    <w:rsid w:val="00F75595"/>
    <w:rsid w:val="00F75D0C"/>
    <w:rsid w:val="00F760BD"/>
    <w:rsid w:val="00F76485"/>
    <w:rsid w:val="00F772AA"/>
    <w:rsid w:val="00F773C3"/>
    <w:rsid w:val="00F77967"/>
    <w:rsid w:val="00F80056"/>
    <w:rsid w:val="00F8009B"/>
    <w:rsid w:val="00F80790"/>
    <w:rsid w:val="00F8081C"/>
    <w:rsid w:val="00F80921"/>
    <w:rsid w:val="00F8092A"/>
    <w:rsid w:val="00F80C1E"/>
    <w:rsid w:val="00F80C2B"/>
    <w:rsid w:val="00F810DF"/>
    <w:rsid w:val="00F81125"/>
    <w:rsid w:val="00F814D6"/>
    <w:rsid w:val="00F81562"/>
    <w:rsid w:val="00F8176D"/>
    <w:rsid w:val="00F8181F"/>
    <w:rsid w:val="00F8250A"/>
    <w:rsid w:val="00F8282E"/>
    <w:rsid w:val="00F828B9"/>
    <w:rsid w:val="00F82919"/>
    <w:rsid w:val="00F829E2"/>
    <w:rsid w:val="00F82DB5"/>
    <w:rsid w:val="00F83550"/>
    <w:rsid w:val="00F8378E"/>
    <w:rsid w:val="00F83AF9"/>
    <w:rsid w:val="00F83C02"/>
    <w:rsid w:val="00F83F97"/>
    <w:rsid w:val="00F84406"/>
    <w:rsid w:val="00F846C7"/>
    <w:rsid w:val="00F84C25"/>
    <w:rsid w:val="00F84EFD"/>
    <w:rsid w:val="00F84FDC"/>
    <w:rsid w:val="00F852E6"/>
    <w:rsid w:val="00F85343"/>
    <w:rsid w:val="00F853C5"/>
    <w:rsid w:val="00F85524"/>
    <w:rsid w:val="00F85557"/>
    <w:rsid w:val="00F855F7"/>
    <w:rsid w:val="00F858A3"/>
    <w:rsid w:val="00F858A6"/>
    <w:rsid w:val="00F85A18"/>
    <w:rsid w:val="00F85C78"/>
    <w:rsid w:val="00F85CD2"/>
    <w:rsid w:val="00F85CD7"/>
    <w:rsid w:val="00F85D3D"/>
    <w:rsid w:val="00F85F19"/>
    <w:rsid w:val="00F85FA8"/>
    <w:rsid w:val="00F86390"/>
    <w:rsid w:val="00F869B6"/>
    <w:rsid w:val="00F86FE5"/>
    <w:rsid w:val="00F8739B"/>
    <w:rsid w:val="00F87E40"/>
    <w:rsid w:val="00F901A7"/>
    <w:rsid w:val="00F902B2"/>
    <w:rsid w:val="00F9037B"/>
    <w:rsid w:val="00F903BF"/>
    <w:rsid w:val="00F905DE"/>
    <w:rsid w:val="00F90801"/>
    <w:rsid w:val="00F9087B"/>
    <w:rsid w:val="00F90CB1"/>
    <w:rsid w:val="00F90F27"/>
    <w:rsid w:val="00F91063"/>
    <w:rsid w:val="00F9127A"/>
    <w:rsid w:val="00F917F6"/>
    <w:rsid w:val="00F91918"/>
    <w:rsid w:val="00F91A49"/>
    <w:rsid w:val="00F91D76"/>
    <w:rsid w:val="00F91DF7"/>
    <w:rsid w:val="00F9213C"/>
    <w:rsid w:val="00F92504"/>
    <w:rsid w:val="00F92A64"/>
    <w:rsid w:val="00F92AF7"/>
    <w:rsid w:val="00F92BFA"/>
    <w:rsid w:val="00F92C20"/>
    <w:rsid w:val="00F92D46"/>
    <w:rsid w:val="00F92FE3"/>
    <w:rsid w:val="00F930B9"/>
    <w:rsid w:val="00F9376E"/>
    <w:rsid w:val="00F9385A"/>
    <w:rsid w:val="00F93FAF"/>
    <w:rsid w:val="00F94050"/>
    <w:rsid w:val="00F940FE"/>
    <w:rsid w:val="00F941C8"/>
    <w:rsid w:val="00F94232"/>
    <w:rsid w:val="00F9433F"/>
    <w:rsid w:val="00F94410"/>
    <w:rsid w:val="00F9441B"/>
    <w:rsid w:val="00F9443D"/>
    <w:rsid w:val="00F94DFC"/>
    <w:rsid w:val="00F94EEA"/>
    <w:rsid w:val="00F94F0E"/>
    <w:rsid w:val="00F94F78"/>
    <w:rsid w:val="00F950BF"/>
    <w:rsid w:val="00F95327"/>
    <w:rsid w:val="00F95EE1"/>
    <w:rsid w:val="00F961E8"/>
    <w:rsid w:val="00F9625A"/>
    <w:rsid w:val="00F96550"/>
    <w:rsid w:val="00F96720"/>
    <w:rsid w:val="00F97018"/>
    <w:rsid w:val="00F97568"/>
    <w:rsid w:val="00F975F7"/>
    <w:rsid w:val="00F97715"/>
    <w:rsid w:val="00F977C9"/>
    <w:rsid w:val="00F9785B"/>
    <w:rsid w:val="00F97A7F"/>
    <w:rsid w:val="00F97B45"/>
    <w:rsid w:val="00F97C9F"/>
    <w:rsid w:val="00FA032E"/>
    <w:rsid w:val="00FA0342"/>
    <w:rsid w:val="00FA03F8"/>
    <w:rsid w:val="00FA071F"/>
    <w:rsid w:val="00FA09F0"/>
    <w:rsid w:val="00FA0DAC"/>
    <w:rsid w:val="00FA0E0A"/>
    <w:rsid w:val="00FA1814"/>
    <w:rsid w:val="00FA1AC6"/>
    <w:rsid w:val="00FA1C34"/>
    <w:rsid w:val="00FA1FCF"/>
    <w:rsid w:val="00FA202F"/>
    <w:rsid w:val="00FA20A5"/>
    <w:rsid w:val="00FA228A"/>
    <w:rsid w:val="00FA2391"/>
    <w:rsid w:val="00FA23D3"/>
    <w:rsid w:val="00FA2523"/>
    <w:rsid w:val="00FA2577"/>
    <w:rsid w:val="00FA2880"/>
    <w:rsid w:val="00FA2885"/>
    <w:rsid w:val="00FA3068"/>
    <w:rsid w:val="00FA3081"/>
    <w:rsid w:val="00FA30F4"/>
    <w:rsid w:val="00FA3255"/>
    <w:rsid w:val="00FA3377"/>
    <w:rsid w:val="00FA3415"/>
    <w:rsid w:val="00FA3AA2"/>
    <w:rsid w:val="00FA3B34"/>
    <w:rsid w:val="00FA43F8"/>
    <w:rsid w:val="00FA46BC"/>
    <w:rsid w:val="00FA46EF"/>
    <w:rsid w:val="00FA4F67"/>
    <w:rsid w:val="00FA50EF"/>
    <w:rsid w:val="00FA558B"/>
    <w:rsid w:val="00FA5A1B"/>
    <w:rsid w:val="00FA5BD9"/>
    <w:rsid w:val="00FA5C6C"/>
    <w:rsid w:val="00FA5D20"/>
    <w:rsid w:val="00FA5EA1"/>
    <w:rsid w:val="00FA6271"/>
    <w:rsid w:val="00FA65D9"/>
    <w:rsid w:val="00FA69D2"/>
    <w:rsid w:val="00FA6C0B"/>
    <w:rsid w:val="00FA6E3F"/>
    <w:rsid w:val="00FA7455"/>
    <w:rsid w:val="00FA7919"/>
    <w:rsid w:val="00FA7974"/>
    <w:rsid w:val="00FA7A8C"/>
    <w:rsid w:val="00FA7B8E"/>
    <w:rsid w:val="00FA7B93"/>
    <w:rsid w:val="00FA7D08"/>
    <w:rsid w:val="00FA7D8B"/>
    <w:rsid w:val="00FB001F"/>
    <w:rsid w:val="00FB0213"/>
    <w:rsid w:val="00FB060A"/>
    <w:rsid w:val="00FB09B7"/>
    <w:rsid w:val="00FB0BBA"/>
    <w:rsid w:val="00FB0EAE"/>
    <w:rsid w:val="00FB15E8"/>
    <w:rsid w:val="00FB1673"/>
    <w:rsid w:val="00FB16D1"/>
    <w:rsid w:val="00FB185C"/>
    <w:rsid w:val="00FB1B0D"/>
    <w:rsid w:val="00FB1CFC"/>
    <w:rsid w:val="00FB1E40"/>
    <w:rsid w:val="00FB2927"/>
    <w:rsid w:val="00FB2C07"/>
    <w:rsid w:val="00FB2CCF"/>
    <w:rsid w:val="00FB3129"/>
    <w:rsid w:val="00FB3486"/>
    <w:rsid w:val="00FB3562"/>
    <w:rsid w:val="00FB357F"/>
    <w:rsid w:val="00FB37D4"/>
    <w:rsid w:val="00FB39EA"/>
    <w:rsid w:val="00FB3F87"/>
    <w:rsid w:val="00FB46ED"/>
    <w:rsid w:val="00FB4718"/>
    <w:rsid w:val="00FB47B5"/>
    <w:rsid w:val="00FB4E66"/>
    <w:rsid w:val="00FB51C5"/>
    <w:rsid w:val="00FB51C9"/>
    <w:rsid w:val="00FB5318"/>
    <w:rsid w:val="00FB5AE2"/>
    <w:rsid w:val="00FB5D2F"/>
    <w:rsid w:val="00FB5D38"/>
    <w:rsid w:val="00FB5D62"/>
    <w:rsid w:val="00FB6018"/>
    <w:rsid w:val="00FB6129"/>
    <w:rsid w:val="00FB6391"/>
    <w:rsid w:val="00FB63A4"/>
    <w:rsid w:val="00FB69D8"/>
    <w:rsid w:val="00FB6AA8"/>
    <w:rsid w:val="00FB6D5E"/>
    <w:rsid w:val="00FB6DEF"/>
    <w:rsid w:val="00FB6E50"/>
    <w:rsid w:val="00FB7349"/>
    <w:rsid w:val="00FB761E"/>
    <w:rsid w:val="00FB79BF"/>
    <w:rsid w:val="00FC0232"/>
    <w:rsid w:val="00FC0251"/>
    <w:rsid w:val="00FC0460"/>
    <w:rsid w:val="00FC0475"/>
    <w:rsid w:val="00FC067B"/>
    <w:rsid w:val="00FC07F7"/>
    <w:rsid w:val="00FC0A47"/>
    <w:rsid w:val="00FC0B59"/>
    <w:rsid w:val="00FC0DDC"/>
    <w:rsid w:val="00FC0E28"/>
    <w:rsid w:val="00FC0F77"/>
    <w:rsid w:val="00FC10F5"/>
    <w:rsid w:val="00FC1180"/>
    <w:rsid w:val="00FC11B9"/>
    <w:rsid w:val="00FC11FD"/>
    <w:rsid w:val="00FC1478"/>
    <w:rsid w:val="00FC1621"/>
    <w:rsid w:val="00FC1831"/>
    <w:rsid w:val="00FC1855"/>
    <w:rsid w:val="00FC1D5B"/>
    <w:rsid w:val="00FC1E26"/>
    <w:rsid w:val="00FC2266"/>
    <w:rsid w:val="00FC2504"/>
    <w:rsid w:val="00FC254A"/>
    <w:rsid w:val="00FC2697"/>
    <w:rsid w:val="00FC269E"/>
    <w:rsid w:val="00FC2736"/>
    <w:rsid w:val="00FC27E7"/>
    <w:rsid w:val="00FC2A21"/>
    <w:rsid w:val="00FC32DD"/>
    <w:rsid w:val="00FC352F"/>
    <w:rsid w:val="00FC3688"/>
    <w:rsid w:val="00FC3754"/>
    <w:rsid w:val="00FC3D17"/>
    <w:rsid w:val="00FC48EF"/>
    <w:rsid w:val="00FC4D8E"/>
    <w:rsid w:val="00FC5090"/>
    <w:rsid w:val="00FC516A"/>
    <w:rsid w:val="00FC54D5"/>
    <w:rsid w:val="00FC5BC9"/>
    <w:rsid w:val="00FC5CB0"/>
    <w:rsid w:val="00FC5DA8"/>
    <w:rsid w:val="00FC5E20"/>
    <w:rsid w:val="00FC6092"/>
    <w:rsid w:val="00FC634D"/>
    <w:rsid w:val="00FC6373"/>
    <w:rsid w:val="00FC6378"/>
    <w:rsid w:val="00FC6484"/>
    <w:rsid w:val="00FC649C"/>
    <w:rsid w:val="00FC6C1A"/>
    <w:rsid w:val="00FC6F42"/>
    <w:rsid w:val="00FC6FF4"/>
    <w:rsid w:val="00FC754F"/>
    <w:rsid w:val="00FC7AB9"/>
    <w:rsid w:val="00FC7B6C"/>
    <w:rsid w:val="00FC7C9F"/>
    <w:rsid w:val="00FC7D7B"/>
    <w:rsid w:val="00FC7F2E"/>
    <w:rsid w:val="00FD005E"/>
    <w:rsid w:val="00FD073C"/>
    <w:rsid w:val="00FD13BC"/>
    <w:rsid w:val="00FD189C"/>
    <w:rsid w:val="00FD199A"/>
    <w:rsid w:val="00FD19F5"/>
    <w:rsid w:val="00FD1AA2"/>
    <w:rsid w:val="00FD20A7"/>
    <w:rsid w:val="00FD22EE"/>
    <w:rsid w:val="00FD2385"/>
    <w:rsid w:val="00FD25A6"/>
    <w:rsid w:val="00FD2A9D"/>
    <w:rsid w:val="00FD2D7F"/>
    <w:rsid w:val="00FD2EF2"/>
    <w:rsid w:val="00FD2F81"/>
    <w:rsid w:val="00FD2FFA"/>
    <w:rsid w:val="00FD3388"/>
    <w:rsid w:val="00FD3964"/>
    <w:rsid w:val="00FD3ABB"/>
    <w:rsid w:val="00FD3B09"/>
    <w:rsid w:val="00FD3DF5"/>
    <w:rsid w:val="00FD3ED4"/>
    <w:rsid w:val="00FD456E"/>
    <w:rsid w:val="00FD4612"/>
    <w:rsid w:val="00FD4862"/>
    <w:rsid w:val="00FD4B08"/>
    <w:rsid w:val="00FD4D76"/>
    <w:rsid w:val="00FD4F9E"/>
    <w:rsid w:val="00FD51D5"/>
    <w:rsid w:val="00FD52E5"/>
    <w:rsid w:val="00FD5614"/>
    <w:rsid w:val="00FD585F"/>
    <w:rsid w:val="00FD5A2F"/>
    <w:rsid w:val="00FD5A69"/>
    <w:rsid w:val="00FD5BC4"/>
    <w:rsid w:val="00FD5C62"/>
    <w:rsid w:val="00FD5CAE"/>
    <w:rsid w:val="00FD6524"/>
    <w:rsid w:val="00FD652E"/>
    <w:rsid w:val="00FD6874"/>
    <w:rsid w:val="00FD68B2"/>
    <w:rsid w:val="00FD68BF"/>
    <w:rsid w:val="00FD68FC"/>
    <w:rsid w:val="00FD69A6"/>
    <w:rsid w:val="00FD69F4"/>
    <w:rsid w:val="00FD6C08"/>
    <w:rsid w:val="00FD711B"/>
    <w:rsid w:val="00FD71F9"/>
    <w:rsid w:val="00FD7247"/>
    <w:rsid w:val="00FD7536"/>
    <w:rsid w:val="00FD76C8"/>
    <w:rsid w:val="00FD7789"/>
    <w:rsid w:val="00FD8A48"/>
    <w:rsid w:val="00FE00B6"/>
    <w:rsid w:val="00FE0118"/>
    <w:rsid w:val="00FE0810"/>
    <w:rsid w:val="00FE1144"/>
    <w:rsid w:val="00FE1169"/>
    <w:rsid w:val="00FE1207"/>
    <w:rsid w:val="00FE125F"/>
    <w:rsid w:val="00FE131A"/>
    <w:rsid w:val="00FE1755"/>
    <w:rsid w:val="00FE1F4E"/>
    <w:rsid w:val="00FE203D"/>
    <w:rsid w:val="00FE2110"/>
    <w:rsid w:val="00FE2124"/>
    <w:rsid w:val="00FE252A"/>
    <w:rsid w:val="00FE27E2"/>
    <w:rsid w:val="00FE28AF"/>
    <w:rsid w:val="00FE2C24"/>
    <w:rsid w:val="00FE349A"/>
    <w:rsid w:val="00FE355D"/>
    <w:rsid w:val="00FE3C13"/>
    <w:rsid w:val="00FE3C64"/>
    <w:rsid w:val="00FE3D1A"/>
    <w:rsid w:val="00FE3FAA"/>
    <w:rsid w:val="00FE4664"/>
    <w:rsid w:val="00FE48C7"/>
    <w:rsid w:val="00FE4C11"/>
    <w:rsid w:val="00FE57EC"/>
    <w:rsid w:val="00FE58E2"/>
    <w:rsid w:val="00FE5B5C"/>
    <w:rsid w:val="00FE5DDC"/>
    <w:rsid w:val="00FE5FDE"/>
    <w:rsid w:val="00FE648B"/>
    <w:rsid w:val="00FE6543"/>
    <w:rsid w:val="00FE6563"/>
    <w:rsid w:val="00FE6AAC"/>
    <w:rsid w:val="00FE6B10"/>
    <w:rsid w:val="00FE6D1B"/>
    <w:rsid w:val="00FE7184"/>
    <w:rsid w:val="00FE7646"/>
    <w:rsid w:val="00FE7A49"/>
    <w:rsid w:val="00FE7D86"/>
    <w:rsid w:val="00FE7F7E"/>
    <w:rsid w:val="00FF05C2"/>
    <w:rsid w:val="00FF095B"/>
    <w:rsid w:val="00FF09BC"/>
    <w:rsid w:val="00FF0A09"/>
    <w:rsid w:val="00FF0E1B"/>
    <w:rsid w:val="00FF0F1B"/>
    <w:rsid w:val="00FF0F3E"/>
    <w:rsid w:val="00FF1055"/>
    <w:rsid w:val="00FF1086"/>
    <w:rsid w:val="00FF10C4"/>
    <w:rsid w:val="00FF147F"/>
    <w:rsid w:val="00FF1614"/>
    <w:rsid w:val="00FF1718"/>
    <w:rsid w:val="00FF1A99"/>
    <w:rsid w:val="00FF1E0F"/>
    <w:rsid w:val="00FF1E4F"/>
    <w:rsid w:val="00FF20AF"/>
    <w:rsid w:val="00FF21D6"/>
    <w:rsid w:val="00FF2449"/>
    <w:rsid w:val="00FF24D3"/>
    <w:rsid w:val="00FF2D28"/>
    <w:rsid w:val="00FF2EA4"/>
    <w:rsid w:val="00FF309A"/>
    <w:rsid w:val="00FF31B3"/>
    <w:rsid w:val="00FF38C0"/>
    <w:rsid w:val="00FF3AAC"/>
    <w:rsid w:val="00FF3AF4"/>
    <w:rsid w:val="00FF3BB2"/>
    <w:rsid w:val="00FF3DB5"/>
    <w:rsid w:val="00FF4038"/>
    <w:rsid w:val="00FF47BC"/>
    <w:rsid w:val="00FF48D0"/>
    <w:rsid w:val="00FF4AB7"/>
    <w:rsid w:val="00FF4D89"/>
    <w:rsid w:val="00FF5287"/>
    <w:rsid w:val="00FF561B"/>
    <w:rsid w:val="00FF5A6F"/>
    <w:rsid w:val="00FF5C6E"/>
    <w:rsid w:val="00FF5D39"/>
    <w:rsid w:val="00FF5FDB"/>
    <w:rsid w:val="00FF61B3"/>
    <w:rsid w:val="00FF63DA"/>
    <w:rsid w:val="00FF642F"/>
    <w:rsid w:val="00FF69BE"/>
    <w:rsid w:val="00FF6D27"/>
    <w:rsid w:val="00FF6E91"/>
    <w:rsid w:val="00FF6F16"/>
    <w:rsid w:val="00FF6F18"/>
    <w:rsid w:val="00FF7410"/>
    <w:rsid w:val="00FF787B"/>
    <w:rsid w:val="00FF7AAB"/>
    <w:rsid w:val="00FF7BB1"/>
    <w:rsid w:val="00FF7BFD"/>
    <w:rsid w:val="00FF7CDD"/>
    <w:rsid w:val="00FFA24D"/>
    <w:rsid w:val="0103F7D5"/>
    <w:rsid w:val="01050D94"/>
    <w:rsid w:val="01052DF6"/>
    <w:rsid w:val="010BE019"/>
    <w:rsid w:val="010E158E"/>
    <w:rsid w:val="010E911D"/>
    <w:rsid w:val="01100031"/>
    <w:rsid w:val="012061F2"/>
    <w:rsid w:val="012B175C"/>
    <w:rsid w:val="013174CB"/>
    <w:rsid w:val="01341CC6"/>
    <w:rsid w:val="01371398"/>
    <w:rsid w:val="0137FFB4"/>
    <w:rsid w:val="01389EF0"/>
    <w:rsid w:val="013A430E"/>
    <w:rsid w:val="0147D3EA"/>
    <w:rsid w:val="014B2BAE"/>
    <w:rsid w:val="014B44BA"/>
    <w:rsid w:val="014D6799"/>
    <w:rsid w:val="01508F9E"/>
    <w:rsid w:val="0154DFD4"/>
    <w:rsid w:val="016A0EAC"/>
    <w:rsid w:val="016B8E40"/>
    <w:rsid w:val="016DEFF8"/>
    <w:rsid w:val="017ADA06"/>
    <w:rsid w:val="017E60BB"/>
    <w:rsid w:val="018244ED"/>
    <w:rsid w:val="01900B7F"/>
    <w:rsid w:val="01909072"/>
    <w:rsid w:val="019B02AD"/>
    <w:rsid w:val="019FF72F"/>
    <w:rsid w:val="01A04FA4"/>
    <w:rsid w:val="01A20539"/>
    <w:rsid w:val="01A5D243"/>
    <w:rsid w:val="01B0C673"/>
    <w:rsid w:val="01BD21C5"/>
    <w:rsid w:val="01BF8571"/>
    <w:rsid w:val="01C199F0"/>
    <w:rsid w:val="01CF02CD"/>
    <w:rsid w:val="01D3B325"/>
    <w:rsid w:val="01DF8273"/>
    <w:rsid w:val="01E04B74"/>
    <w:rsid w:val="01E495BD"/>
    <w:rsid w:val="01E777FE"/>
    <w:rsid w:val="0207A5D0"/>
    <w:rsid w:val="0209D4B3"/>
    <w:rsid w:val="021F4B6E"/>
    <w:rsid w:val="022B3635"/>
    <w:rsid w:val="022DF65B"/>
    <w:rsid w:val="02341B54"/>
    <w:rsid w:val="0235FE5A"/>
    <w:rsid w:val="023BCDFA"/>
    <w:rsid w:val="023F6DC6"/>
    <w:rsid w:val="024081FA"/>
    <w:rsid w:val="0245798C"/>
    <w:rsid w:val="02516E98"/>
    <w:rsid w:val="0258F08A"/>
    <w:rsid w:val="025F3FA3"/>
    <w:rsid w:val="0264E27F"/>
    <w:rsid w:val="02674FEF"/>
    <w:rsid w:val="0272CA71"/>
    <w:rsid w:val="027CA6DA"/>
    <w:rsid w:val="027CF662"/>
    <w:rsid w:val="02819018"/>
    <w:rsid w:val="02887302"/>
    <w:rsid w:val="029A9B7D"/>
    <w:rsid w:val="029BC324"/>
    <w:rsid w:val="02A70623"/>
    <w:rsid w:val="02AB6F20"/>
    <w:rsid w:val="02B7CA42"/>
    <w:rsid w:val="02BC9AB1"/>
    <w:rsid w:val="02C59DAE"/>
    <w:rsid w:val="02CEA516"/>
    <w:rsid w:val="02D720E2"/>
    <w:rsid w:val="02E0C9B1"/>
    <w:rsid w:val="02EBB203"/>
    <w:rsid w:val="02EF1DEE"/>
    <w:rsid w:val="02F7CCD4"/>
    <w:rsid w:val="02F8EB9B"/>
    <w:rsid w:val="02F98A14"/>
    <w:rsid w:val="02FC3C8C"/>
    <w:rsid w:val="0300E84F"/>
    <w:rsid w:val="03017771"/>
    <w:rsid w:val="03126438"/>
    <w:rsid w:val="031F088F"/>
    <w:rsid w:val="031F706E"/>
    <w:rsid w:val="031FB94A"/>
    <w:rsid w:val="03215646"/>
    <w:rsid w:val="0324E4A4"/>
    <w:rsid w:val="032900C6"/>
    <w:rsid w:val="033285DE"/>
    <w:rsid w:val="034223D5"/>
    <w:rsid w:val="0345D3BA"/>
    <w:rsid w:val="03564417"/>
    <w:rsid w:val="03587BF9"/>
    <w:rsid w:val="0362D0D9"/>
    <w:rsid w:val="036AF83A"/>
    <w:rsid w:val="036DAE1E"/>
    <w:rsid w:val="03718381"/>
    <w:rsid w:val="0373CD48"/>
    <w:rsid w:val="0374E0E7"/>
    <w:rsid w:val="037ABE00"/>
    <w:rsid w:val="0381F234"/>
    <w:rsid w:val="0383FAFE"/>
    <w:rsid w:val="0391F056"/>
    <w:rsid w:val="0396BC63"/>
    <w:rsid w:val="03A5E99C"/>
    <w:rsid w:val="03A904D5"/>
    <w:rsid w:val="03ABE69E"/>
    <w:rsid w:val="03BA390B"/>
    <w:rsid w:val="03C2AD4C"/>
    <w:rsid w:val="03C89F91"/>
    <w:rsid w:val="03DB0C39"/>
    <w:rsid w:val="03E0AD1D"/>
    <w:rsid w:val="03E16858"/>
    <w:rsid w:val="03EA6F6F"/>
    <w:rsid w:val="03FB94A2"/>
    <w:rsid w:val="03FFDE02"/>
    <w:rsid w:val="0403A6FE"/>
    <w:rsid w:val="041B91A1"/>
    <w:rsid w:val="041E0FD7"/>
    <w:rsid w:val="041F57CD"/>
    <w:rsid w:val="0421114C"/>
    <w:rsid w:val="0426C901"/>
    <w:rsid w:val="04273A3B"/>
    <w:rsid w:val="0429FEB5"/>
    <w:rsid w:val="042A7F6E"/>
    <w:rsid w:val="042B326B"/>
    <w:rsid w:val="042CA775"/>
    <w:rsid w:val="0436ADD4"/>
    <w:rsid w:val="04382D9E"/>
    <w:rsid w:val="04384D07"/>
    <w:rsid w:val="043BF2BE"/>
    <w:rsid w:val="044141D7"/>
    <w:rsid w:val="0443D683"/>
    <w:rsid w:val="044F17FC"/>
    <w:rsid w:val="04524843"/>
    <w:rsid w:val="04526066"/>
    <w:rsid w:val="045354F3"/>
    <w:rsid w:val="04587E43"/>
    <w:rsid w:val="045EB15D"/>
    <w:rsid w:val="046BEA6D"/>
    <w:rsid w:val="04712FD1"/>
    <w:rsid w:val="047C073D"/>
    <w:rsid w:val="04926CB1"/>
    <w:rsid w:val="049745C3"/>
    <w:rsid w:val="0497A5CA"/>
    <w:rsid w:val="04A43D02"/>
    <w:rsid w:val="04A80ADA"/>
    <w:rsid w:val="04A8C6F3"/>
    <w:rsid w:val="04A9F04B"/>
    <w:rsid w:val="04AEE049"/>
    <w:rsid w:val="04B215F4"/>
    <w:rsid w:val="04B71B39"/>
    <w:rsid w:val="04BC3A30"/>
    <w:rsid w:val="04BDE5F8"/>
    <w:rsid w:val="04BE7B9B"/>
    <w:rsid w:val="04CE95FF"/>
    <w:rsid w:val="04E06593"/>
    <w:rsid w:val="04E59343"/>
    <w:rsid w:val="04E5959F"/>
    <w:rsid w:val="04ECB6E3"/>
    <w:rsid w:val="04ECEDEB"/>
    <w:rsid w:val="04F7B826"/>
    <w:rsid w:val="04FCABAB"/>
    <w:rsid w:val="04FD75BC"/>
    <w:rsid w:val="05002CF7"/>
    <w:rsid w:val="0503175F"/>
    <w:rsid w:val="05041D78"/>
    <w:rsid w:val="0506C096"/>
    <w:rsid w:val="0507DAAB"/>
    <w:rsid w:val="0508AC8E"/>
    <w:rsid w:val="050B4BAC"/>
    <w:rsid w:val="05101C63"/>
    <w:rsid w:val="05105870"/>
    <w:rsid w:val="051C35CF"/>
    <w:rsid w:val="0528E8BB"/>
    <w:rsid w:val="05320436"/>
    <w:rsid w:val="05334389"/>
    <w:rsid w:val="05339278"/>
    <w:rsid w:val="053EFAAA"/>
    <w:rsid w:val="054275BF"/>
    <w:rsid w:val="0545527E"/>
    <w:rsid w:val="05479ECD"/>
    <w:rsid w:val="054D95F9"/>
    <w:rsid w:val="0551565B"/>
    <w:rsid w:val="05586A68"/>
    <w:rsid w:val="05678403"/>
    <w:rsid w:val="056960F8"/>
    <w:rsid w:val="056CF609"/>
    <w:rsid w:val="0579AD7B"/>
    <w:rsid w:val="058CD2BC"/>
    <w:rsid w:val="058E13CC"/>
    <w:rsid w:val="058FF12D"/>
    <w:rsid w:val="0598C0C2"/>
    <w:rsid w:val="05AFFB70"/>
    <w:rsid w:val="05B0EFB1"/>
    <w:rsid w:val="05C175DC"/>
    <w:rsid w:val="05C1F5D1"/>
    <w:rsid w:val="05C28623"/>
    <w:rsid w:val="05C3388E"/>
    <w:rsid w:val="05C3A3F9"/>
    <w:rsid w:val="05C68D64"/>
    <w:rsid w:val="05CA7871"/>
    <w:rsid w:val="05CFCCE3"/>
    <w:rsid w:val="05D57372"/>
    <w:rsid w:val="05EB0E1F"/>
    <w:rsid w:val="05F4351E"/>
    <w:rsid w:val="05F659CA"/>
    <w:rsid w:val="05FAA7A3"/>
    <w:rsid w:val="05FC5BC6"/>
    <w:rsid w:val="060B4D73"/>
    <w:rsid w:val="060C55D8"/>
    <w:rsid w:val="06142E0F"/>
    <w:rsid w:val="0614C10C"/>
    <w:rsid w:val="0615F49C"/>
    <w:rsid w:val="0617E162"/>
    <w:rsid w:val="061DBC66"/>
    <w:rsid w:val="061F5F7E"/>
    <w:rsid w:val="0620A0B4"/>
    <w:rsid w:val="062281C3"/>
    <w:rsid w:val="06257724"/>
    <w:rsid w:val="0625A718"/>
    <w:rsid w:val="0642CB42"/>
    <w:rsid w:val="06449A61"/>
    <w:rsid w:val="0645BB8D"/>
    <w:rsid w:val="064F48D3"/>
    <w:rsid w:val="065D8982"/>
    <w:rsid w:val="065D9AB3"/>
    <w:rsid w:val="065EC8F8"/>
    <w:rsid w:val="0679F42B"/>
    <w:rsid w:val="067F621A"/>
    <w:rsid w:val="06800855"/>
    <w:rsid w:val="06859F2F"/>
    <w:rsid w:val="068F1252"/>
    <w:rsid w:val="0690B462"/>
    <w:rsid w:val="06A3338D"/>
    <w:rsid w:val="06AD6018"/>
    <w:rsid w:val="06B1C74E"/>
    <w:rsid w:val="06B1E016"/>
    <w:rsid w:val="06B8ABCB"/>
    <w:rsid w:val="06BB13E9"/>
    <w:rsid w:val="06C72EC3"/>
    <w:rsid w:val="06CB9467"/>
    <w:rsid w:val="06D2C644"/>
    <w:rsid w:val="06D54D72"/>
    <w:rsid w:val="06D7D471"/>
    <w:rsid w:val="06D91573"/>
    <w:rsid w:val="06DF2C94"/>
    <w:rsid w:val="06E5ABA1"/>
    <w:rsid w:val="06E8012F"/>
    <w:rsid w:val="06F5C8F8"/>
    <w:rsid w:val="06F9889F"/>
    <w:rsid w:val="06FEB870"/>
    <w:rsid w:val="07089E24"/>
    <w:rsid w:val="070922A5"/>
    <w:rsid w:val="07154849"/>
    <w:rsid w:val="0717E61E"/>
    <w:rsid w:val="0719A86E"/>
    <w:rsid w:val="0719D14F"/>
    <w:rsid w:val="071AEF75"/>
    <w:rsid w:val="071BC054"/>
    <w:rsid w:val="0723A99D"/>
    <w:rsid w:val="07248BF4"/>
    <w:rsid w:val="072795DC"/>
    <w:rsid w:val="072ED845"/>
    <w:rsid w:val="073EEC44"/>
    <w:rsid w:val="074D8F67"/>
    <w:rsid w:val="075691E6"/>
    <w:rsid w:val="076273BB"/>
    <w:rsid w:val="076FA27F"/>
    <w:rsid w:val="077EBC7C"/>
    <w:rsid w:val="0780DD57"/>
    <w:rsid w:val="0783EE46"/>
    <w:rsid w:val="0795DD3B"/>
    <w:rsid w:val="079FA8AE"/>
    <w:rsid w:val="079FF89C"/>
    <w:rsid w:val="07AD8D03"/>
    <w:rsid w:val="07B95B72"/>
    <w:rsid w:val="07D7222E"/>
    <w:rsid w:val="07E3D9E8"/>
    <w:rsid w:val="07E844C5"/>
    <w:rsid w:val="07EB5B2B"/>
    <w:rsid w:val="07F6CE5B"/>
    <w:rsid w:val="0809447A"/>
    <w:rsid w:val="08177837"/>
    <w:rsid w:val="0818F8F4"/>
    <w:rsid w:val="081A1E1A"/>
    <w:rsid w:val="081BF538"/>
    <w:rsid w:val="082099D9"/>
    <w:rsid w:val="0827731D"/>
    <w:rsid w:val="082783A4"/>
    <w:rsid w:val="0834ACAE"/>
    <w:rsid w:val="0834B2D4"/>
    <w:rsid w:val="08373701"/>
    <w:rsid w:val="08378563"/>
    <w:rsid w:val="0838B65B"/>
    <w:rsid w:val="0839D887"/>
    <w:rsid w:val="08450157"/>
    <w:rsid w:val="0846549D"/>
    <w:rsid w:val="0848547C"/>
    <w:rsid w:val="084E1C5B"/>
    <w:rsid w:val="0851DA0A"/>
    <w:rsid w:val="085BC91D"/>
    <w:rsid w:val="088309EF"/>
    <w:rsid w:val="0885735B"/>
    <w:rsid w:val="08872000"/>
    <w:rsid w:val="088720E2"/>
    <w:rsid w:val="088E0258"/>
    <w:rsid w:val="088E3CB6"/>
    <w:rsid w:val="08938AB9"/>
    <w:rsid w:val="08A41F31"/>
    <w:rsid w:val="08B14D2C"/>
    <w:rsid w:val="08BC315F"/>
    <w:rsid w:val="08BF940C"/>
    <w:rsid w:val="08C9A8E2"/>
    <w:rsid w:val="08CD81F6"/>
    <w:rsid w:val="08D19668"/>
    <w:rsid w:val="08D51FA5"/>
    <w:rsid w:val="08D69A2B"/>
    <w:rsid w:val="08D757E4"/>
    <w:rsid w:val="08FBF255"/>
    <w:rsid w:val="090F5D8A"/>
    <w:rsid w:val="090FC5C0"/>
    <w:rsid w:val="09110717"/>
    <w:rsid w:val="09167FD0"/>
    <w:rsid w:val="0916CDFA"/>
    <w:rsid w:val="0922634E"/>
    <w:rsid w:val="0922AE79"/>
    <w:rsid w:val="093D968C"/>
    <w:rsid w:val="0940F5E9"/>
    <w:rsid w:val="0946CE26"/>
    <w:rsid w:val="09484F72"/>
    <w:rsid w:val="0957ABA6"/>
    <w:rsid w:val="0957C623"/>
    <w:rsid w:val="095ACBD1"/>
    <w:rsid w:val="095BE8ED"/>
    <w:rsid w:val="09601AF3"/>
    <w:rsid w:val="0960DA4A"/>
    <w:rsid w:val="0965D880"/>
    <w:rsid w:val="09670FC2"/>
    <w:rsid w:val="0971FA80"/>
    <w:rsid w:val="097982B7"/>
    <w:rsid w:val="097F483C"/>
    <w:rsid w:val="09805E0B"/>
    <w:rsid w:val="098323F8"/>
    <w:rsid w:val="098BC793"/>
    <w:rsid w:val="098BDEE8"/>
    <w:rsid w:val="0995A45C"/>
    <w:rsid w:val="09A160CA"/>
    <w:rsid w:val="09A3A048"/>
    <w:rsid w:val="09ABB8B6"/>
    <w:rsid w:val="09ACA312"/>
    <w:rsid w:val="09AEFDBC"/>
    <w:rsid w:val="09B6DB54"/>
    <w:rsid w:val="09CB4E0A"/>
    <w:rsid w:val="09D0BD2B"/>
    <w:rsid w:val="09DE2DA5"/>
    <w:rsid w:val="09DE7D83"/>
    <w:rsid w:val="09DED387"/>
    <w:rsid w:val="09EA3AD0"/>
    <w:rsid w:val="09EC4FE3"/>
    <w:rsid w:val="09ECD373"/>
    <w:rsid w:val="09F1A6FD"/>
    <w:rsid w:val="09F43A82"/>
    <w:rsid w:val="09FA92F6"/>
    <w:rsid w:val="0A003CCA"/>
    <w:rsid w:val="0A029595"/>
    <w:rsid w:val="0A059AAA"/>
    <w:rsid w:val="0A0C306A"/>
    <w:rsid w:val="0A17CCF0"/>
    <w:rsid w:val="0A20A4E8"/>
    <w:rsid w:val="0A20F8C4"/>
    <w:rsid w:val="0A219D80"/>
    <w:rsid w:val="0A2606D5"/>
    <w:rsid w:val="0A2A94DC"/>
    <w:rsid w:val="0A33D227"/>
    <w:rsid w:val="0A435B89"/>
    <w:rsid w:val="0A55BB19"/>
    <w:rsid w:val="0A5C0A26"/>
    <w:rsid w:val="0A5D06DB"/>
    <w:rsid w:val="0A6DC415"/>
    <w:rsid w:val="0A6E4132"/>
    <w:rsid w:val="0A709848"/>
    <w:rsid w:val="0A74D5CF"/>
    <w:rsid w:val="0A7B4990"/>
    <w:rsid w:val="0A84096D"/>
    <w:rsid w:val="0A8D356C"/>
    <w:rsid w:val="0A92FA8E"/>
    <w:rsid w:val="0A9653A3"/>
    <w:rsid w:val="0A99C8BC"/>
    <w:rsid w:val="0A9AB958"/>
    <w:rsid w:val="0A9EB61A"/>
    <w:rsid w:val="0AB21763"/>
    <w:rsid w:val="0AB9D00D"/>
    <w:rsid w:val="0ABC1679"/>
    <w:rsid w:val="0AC0B4E9"/>
    <w:rsid w:val="0AC8F52D"/>
    <w:rsid w:val="0AD22006"/>
    <w:rsid w:val="0AD9F15D"/>
    <w:rsid w:val="0ADF2B37"/>
    <w:rsid w:val="0ADFF766"/>
    <w:rsid w:val="0AE28D24"/>
    <w:rsid w:val="0AEA7506"/>
    <w:rsid w:val="0AEB2034"/>
    <w:rsid w:val="0AEF47B6"/>
    <w:rsid w:val="0AF5B78F"/>
    <w:rsid w:val="0AFF88D6"/>
    <w:rsid w:val="0B06A342"/>
    <w:rsid w:val="0B0A4DEA"/>
    <w:rsid w:val="0B1C33A7"/>
    <w:rsid w:val="0B1D0CC8"/>
    <w:rsid w:val="0B1ED014"/>
    <w:rsid w:val="0B21850A"/>
    <w:rsid w:val="0B2E123C"/>
    <w:rsid w:val="0B3ED0AA"/>
    <w:rsid w:val="0B47B728"/>
    <w:rsid w:val="0B49E164"/>
    <w:rsid w:val="0B4C4B67"/>
    <w:rsid w:val="0B4DA078"/>
    <w:rsid w:val="0B4E918C"/>
    <w:rsid w:val="0B5B120A"/>
    <w:rsid w:val="0B5E15FE"/>
    <w:rsid w:val="0B671BEE"/>
    <w:rsid w:val="0B6B40F9"/>
    <w:rsid w:val="0B6BA71C"/>
    <w:rsid w:val="0B719C76"/>
    <w:rsid w:val="0B75D567"/>
    <w:rsid w:val="0B79C098"/>
    <w:rsid w:val="0B8137D4"/>
    <w:rsid w:val="0B8322E3"/>
    <w:rsid w:val="0B87EA0D"/>
    <w:rsid w:val="0B8CD478"/>
    <w:rsid w:val="0B94E9D6"/>
    <w:rsid w:val="0B97DA31"/>
    <w:rsid w:val="0BA0DF41"/>
    <w:rsid w:val="0BA16349"/>
    <w:rsid w:val="0BAC4083"/>
    <w:rsid w:val="0BAD2567"/>
    <w:rsid w:val="0BB33694"/>
    <w:rsid w:val="0BB604D6"/>
    <w:rsid w:val="0BB981D5"/>
    <w:rsid w:val="0BCA3CFC"/>
    <w:rsid w:val="0BD3F065"/>
    <w:rsid w:val="0BD66082"/>
    <w:rsid w:val="0BDA38F9"/>
    <w:rsid w:val="0BE16191"/>
    <w:rsid w:val="0BE7BABD"/>
    <w:rsid w:val="0BEC73A4"/>
    <w:rsid w:val="0BF10AEC"/>
    <w:rsid w:val="0BF7F423"/>
    <w:rsid w:val="0BF939E0"/>
    <w:rsid w:val="0C04EA2D"/>
    <w:rsid w:val="0C12D384"/>
    <w:rsid w:val="0C2724E4"/>
    <w:rsid w:val="0C29C416"/>
    <w:rsid w:val="0C31AEE7"/>
    <w:rsid w:val="0C384922"/>
    <w:rsid w:val="0C3DB764"/>
    <w:rsid w:val="0C438751"/>
    <w:rsid w:val="0C45ADCC"/>
    <w:rsid w:val="0C47947F"/>
    <w:rsid w:val="0C5572BA"/>
    <w:rsid w:val="0C5DF2CE"/>
    <w:rsid w:val="0C5E2418"/>
    <w:rsid w:val="0C668549"/>
    <w:rsid w:val="0C6985F6"/>
    <w:rsid w:val="0C6A4C23"/>
    <w:rsid w:val="0C6A5567"/>
    <w:rsid w:val="0C72C377"/>
    <w:rsid w:val="0C757E8C"/>
    <w:rsid w:val="0C79A12C"/>
    <w:rsid w:val="0C839F4D"/>
    <w:rsid w:val="0C8AE392"/>
    <w:rsid w:val="0C8F09D6"/>
    <w:rsid w:val="0C9281CC"/>
    <w:rsid w:val="0CBCDEB6"/>
    <w:rsid w:val="0CBFC860"/>
    <w:rsid w:val="0CC74CB9"/>
    <w:rsid w:val="0CCC40D1"/>
    <w:rsid w:val="0CCC645A"/>
    <w:rsid w:val="0CD43F22"/>
    <w:rsid w:val="0CE1FC04"/>
    <w:rsid w:val="0CE29A38"/>
    <w:rsid w:val="0CEEDF7F"/>
    <w:rsid w:val="0CF40BBA"/>
    <w:rsid w:val="0CF5076B"/>
    <w:rsid w:val="0CF63B87"/>
    <w:rsid w:val="0D0AD9E9"/>
    <w:rsid w:val="0D0D4BFA"/>
    <w:rsid w:val="0D153C21"/>
    <w:rsid w:val="0D1BB887"/>
    <w:rsid w:val="0D21FAA7"/>
    <w:rsid w:val="0D23851A"/>
    <w:rsid w:val="0D34A45E"/>
    <w:rsid w:val="0D3C4484"/>
    <w:rsid w:val="0D47FB5B"/>
    <w:rsid w:val="0D53B24D"/>
    <w:rsid w:val="0D5C0A38"/>
    <w:rsid w:val="0D5EE1AC"/>
    <w:rsid w:val="0D681932"/>
    <w:rsid w:val="0D6D7F1D"/>
    <w:rsid w:val="0D726502"/>
    <w:rsid w:val="0D7BDA61"/>
    <w:rsid w:val="0D8BC39B"/>
    <w:rsid w:val="0DAA29A6"/>
    <w:rsid w:val="0DAD3483"/>
    <w:rsid w:val="0DAD6C63"/>
    <w:rsid w:val="0DB080B5"/>
    <w:rsid w:val="0DB262D8"/>
    <w:rsid w:val="0DB6F812"/>
    <w:rsid w:val="0DB8895B"/>
    <w:rsid w:val="0DC0C0CB"/>
    <w:rsid w:val="0DC5DDE5"/>
    <w:rsid w:val="0DD31640"/>
    <w:rsid w:val="0DD8B88E"/>
    <w:rsid w:val="0DDBA8FB"/>
    <w:rsid w:val="0DE8CF8A"/>
    <w:rsid w:val="0DF73534"/>
    <w:rsid w:val="0DFB01A2"/>
    <w:rsid w:val="0DFFE86F"/>
    <w:rsid w:val="0E0A4F10"/>
    <w:rsid w:val="0E0D6E0F"/>
    <w:rsid w:val="0E16E0DA"/>
    <w:rsid w:val="0E2384AD"/>
    <w:rsid w:val="0E23B4FE"/>
    <w:rsid w:val="0E279179"/>
    <w:rsid w:val="0E36B984"/>
    <w:rsid w:val="0E3785A1"/>
    <w:rsid w:val="0E3E7A26"/>
    <w:rsid w:val="0E58882C"/>
    <w:rsid w:val="0E5B42BE"/>
    <w:rsid w:val="0E65403C"/>
    <w:rsid w:val="0E69CE97"/>
    <w:rsid w:val="0E69D236"/>
    <w:rsid w:val="0E70AA26"/>
    <w:rsid w:val="0E75A177"/>
    <w:rsid w:val="0E7828FF"/>
    <w:rsid w:val="0E8E9296"/>
    <w:rsid w:val="0EA168E8"/>
    <w:rsid w:val="0EBA0FBA"/>
    <w:rsid w:val="0EBFDD29"/>
    <w:rsid w:val="0ED7A4BD"/>
    <w:rsid w:val="0EE28AE2"/>
    <w:rsid w:val="0EF427AC"/>
    <w:rsid w:val="0EF6C238"/>
    <w:rsid w:val="0EFC8E03"/>
    <w:rsid w:val="0EFE2C99"/>
    <w:rsid w:val="0F062F66"/>
    <w:rsid w:val="0F0AC034"/>
    <w:rsid w:val="0F14D890"/>
    <w:rsid w:val="0F1A5196"/>
    <w:rsid w:val="0F1B56C4"/>
    <w:rsid w:val="0F1B73D9"/>
    <w:rsid w:val="0F1D78C4"/>
    <w:rsid w:val="0F278DD2"/>
    <w:rsid w:val="0F284707"/>
    <w:rsid w:val="0F2BBF3E"/>
    <w:rsid w:val="0F32A580"/>
    <w:rsid w:val="0F3BE6B3"/>
    <w:rsid w:val="0F4E89AC"/>
    <w:rsid w:val="0F53853B"/>
    <w:rsid w:val="0F62AFEB"/>
    <w:rsid w:val="0F67A653"/>
    <w:rsid w:val="0F6A094F"/>
    <w:rsid w:val="0F6B2F39"/>
    <w:rsid w:val="0F6D5722"/>
    <w:rsid w:val="0F801C41"/>
    <w:rsid w:val="0F850DF1"/>
    <w:rsid w:val="0F89F794"/>
    <w:rsid w:val="0F8C7A0C"/>
    <w:rsid w:val="0F96D78A"/>
    <w:rsid w:val="0F9CCC1B"/>
    <w:rsid w:val="0FA3004F"/>
    <w:rsid w:val="0FA31CF8"/>
    <w:rsid w:val="0FA5FBA8"/>
    <w:rsid w:val="0FAF0927"/>
    <w:rsid w:val="0FB6DAFC"/>
    <w:rsid w:val="0FB8D1E8"/>
    <w:rsid w:val="0FB8D449"/>
    <w:rsid w:val="0FC3CFF2"/>
    <w:rsid w:val="0FC4E2B0"/>
    <w:rsid w:val="0FC6A89C"/>
    <w:rsid w:val="0FCA07F4"/>
    <w:rsid w:val="0FD2AD99"/>
    <w:rsid w:val="0FD37BA3"/>
    <w:rsid w:val="0FDDF400"/>
    <w:rsid w:val="0FE0EBBD"/>
    <w:rsid w:val="0FE44C01"/>
    <w:rsid w:val="0FEEEC53"/>
    <w:rsid w:val="0FFA4199"/>
    <w:rsid w:val="0FFF271E"/>
    <w:rsid w:val="1001B92D"/>
    <w:rsid w:val="100C4134"/>
    <w:rsid w:val="100FE9D3"/>
    <w:rsid w:val="1013C1CB"/>
    <w:rsid w:val="1018B9C0"/>
    <w:rsid w:val="102144DA"/>
    <w:rsid w:val="1023D812"/>
    <w:rsid w:val="10294B1F"/>
    <w:rsid w:val="102E23C7"/>
    <w:rsid w:val="1047D658"/>
    <w:rsid w:val="1074C550"/>
    <w:rsid w:val="107AAF04"/>
    <w:rsid w:val="108000A7"/>
    <w:rsid w:val="1081550A"/>
    <w:rsid w:val="10987F56"/>
    <w:rsid w:val="1099A81C"/>
    <w:rsid w:val="10A21A48"/>
    <w:rsid w:val="10A7201E"/>
    <w:rsid w:val="10AF677E"/>
    <w:rsid w:val="10B004BD"/>
    <w:rsid w:val="10B9AF61"/>
    <w:rsid w:val="10C2F507"/>
    <w:rsid w:val="10CB6DDA"/>
    <w:rsid w:val="10D40DC0"/>
    <w:rsid w:val="10D5C6A6"/>
    <w:rsid w:val="10D6175C"/>
    <w:rsid w:val="10D66C96"/>
    <w:rsid w:val="10DE3215"/>
    <w:rsid w:val="10DFA9FC"/>
    <w:rsid w:val="10F82F53"/>
    <w:rsid w:val="10FC6923"/>
    <w:rsid w:val="10FCD45C"/>
    <w:rsid w:val="10FED938"/>
    <w:rsid w:val="11050586"/>
    <w:rsid w:val="1119F639"/>
    <w:rsid w:val="111B448F"/>
    <w:rsid w:val="113651A1"/>
    <w:rsid w:val="1146D2CB"/>
    <w:rsid w:val="114D59E1"/>
    <w:rsid w:val="114E3C41"/>
    <w:rsid w:val="115C10E5"/>
    <w:rsid w:val="11643F65"/>
    <w:rsid w:val="116C2B9A"/>
    <w:rsid w:val="116C6CCE"/>
    <w:rsid w:val="11700435"/>
    <w:rsid w:val="1176A82D"/>
    <w:rsid w:val="1177E07C"/>
    <w:rsid w:val="11956978"/>
    <w:rsid w:val="11AF1A0D"/>
    <w:rsid w:val="11B15AF3"/>
    <w:rsid w:val="11C74A87"/>
    <w:rsid w:val="11CD7AAE"/>
    <w:rsid w:val="11CE37CF"/>
    <w:rsid w:val="11D72D4A"/>
    <w:rsid w:val="11D7A7C9"/>
    <w:rsid w:val="11D9B3E9"/>
    <w:rsid w:val="11DEFB69"/>
    <w:rsid w:val="11E06DF7"/>
    <w:rsid w:val="11E3D126"/>
    <w:rsid w:val="11F40F33"/>
    <w:rsid w:val="11F8B5EC"/>
    <w:rsid w:val="11FB138D"/>
    <w:rsid w:val="11FE003A"/>
    <w:rsid w:val="1204EBC8"/>
    <w:rsid w:val="1208E184"/>
    <w:rsid w:val="1216913F"/>
    <w:rsid w:val="121E7555"/>
    <w:rsid w:val="124AB0E3"/>
    <w:rsid w:val="124E74F5"/>
    <w:rsid w:val="125023BF"/>
    <w:rsid w:val="1252C512"/>
    <w:rsid w:val="1254EC09"/>
    <w:rsid w:val="12591B3E"/>
    <w:rsid w:val="125E2BE8"/>
    <w:rsid w:val="1261D7E8"/>
    <w:rsid w:val="12638FD3"/>
    <w:rsid w:val="126D8665"/>
    <w:rsid w:val="127904DA"/>
    <w:rsid w:val="127C7B07"/>
    <w:rsid w:val="12883BA0"/>
    <w:rsid w:val="1290B277"/>
    <w:rsid w:val="12973F51"/>
    <w:rsid w:val="129CD55F"/>
    <w:rsid w:val="12A13CE6"/>
    <w:rsid w:val="12A8E7E1"/>
    <w:rsid w:val="12AFA427"/>
    <w:rsid w:val="12B1FB65"/>
    <w:rsid w:val="12B40A6F"/>
    <w:rsid w:val="12B480CC"/>
    <w:rsid w:val="12BC1C98"/>
    <w:rsid w:val="12BDCF88"/>
    <w:rsid w:val="12C1ECCF"/>
    <w:rsid w:val="12C7DA58"/>
    <w:rsid w:val="12CBC6A6"/>
    <w:rsid w:val="12D8B982"/>
    <w:rsid w:val="12EBC286"/>
    <w:rsid w:val="12EC1268"/>
    <w:rsid w:val="12F8F4F9"/>
    <w:rsid w:val="12FD5428"/>
    <w:rsid w:val="12FEDD98"/>
    <w:rsid w:val="1308BDE5"/>
    <w:rsid w:val="131282A1"/>
    <w:rsid w:val="131F883C"/>
    <w:rsid w:val="13250CF0"/>
    <w:rsid w:val="13286E91"/>
    <w:rsid w:val="132B502E"/>
    <w:rsid w:val="132ECC96"/>
    <w:rsid w:val="1333C3D8"/>
    <w:rsid w:val="13349F88"/>
    <w:rsid w:val="1335889B"/>
    <w:rsid w:val="133EB36F"/>
    <w:rsid w:val="133EEF45"/>
    <w:rsid w:val="13477EFB"/>
    <w:rsid w:val="13569040"/>
    <w:rsid w:val="1358CF94"/>
    <w:rsid w:val="135BEC4D"/>
    <w:rsid w:val="1365CBE3"/>
    <w:rsid w:val="136F9EC5"/>
    <w:rsid w:val="137426DE"/>
    <w:rsid w:val="1375698C"/>
    <w:rsid w:val="13763A63"/>
    <w:rsid w:val="1376986B"/>
    <w:rsid w:val="137CD995"/>
    <w:rsid w:val="1389EE3D"/>
    <w:rsid w:val="139B88FE"/>
    <w:rsid w:val="139BE5BA"/>
    <w:rsid w:val="139E9A4C"/>
    <w:rsid w:val="13A308D8"/>
    <w:rsid w:val="13A3FA32"/>
    <w:rsid w:val="13A4106D"/>
    <w:rsid w:val="13A6EE44"/>
    <w:rsid w:val="13A93119"/>
    <w:rsid w:val="13A9E51A"/>
    <w:rsid w:val="13BFED49"/>
    <w:rsid w:val="13C1B967"/>
    <w:rsid w:val="13CE3F4A"/>
    <w:rsid w:val="13E0C647"/>
    <w:rsid w:val="13E90D39"/>
    <w:rsid w:val="13F15E80"/>
    <w:rsid w:val="13F2B052"/>
    <w:rsid w:val="13F987CE"/>
    <w:rsid w:val="140BCF45"/>
    <w:rsid w:val="14114E8B"/>
    <w:rsid w:val="1413CEFF"/>
    <w:rsid w:val="14222691"/>
    <w:rsid w:val="142B7728"/>
    <w:rsid w:val="142EE788"/>
    <w:rsid w:val="1431D650"/>
    <w:rsid w:val="143B6899"/>
    <w:rsid w:val="14422CA5"/>
    <w:rsid w:val="14438047"/>
    <w:rsid w:val="1445F8AC"/>
    <w:rsid w:val="14496F3C"/>
    <w:rsid w:val="144B9348"/>
    <w:rsid w:val="145BB8B2"/>
    <w:rsid w:val="14696B79"/>
    <w:rsid w:val="146B1FCC"/>
    <w:rsid w:val="1471F296"/>
    <w:rsid w:val="14755915"/>
    <w:rsid w:val="1475BA74"/>
    <w:rsid w:val="147A5AB9"/>
    <w:rsid w:val="148998A8"/>
    <w:rsid w:val="14962BE7"/>
    <w:rsid w:val="149A12A5"/>
    <w:rsid w:val="149CB48B"/>
    <w:rsid w:val="14A061EA"/>
    <w:rsid w:val="14A2427F"/>
    <w:rsid w:val="14A5BE0E"/>
    <w:rsid w:val="14A67552"/>
    <w:rsid w:val="14A902F8"/>
    <w:rsid w:val="14BBA976"/>
    <w:rsid w:val="14D1CE1B"/>
    <w:rsid w:val="14D34E9F"/>
    <w:rsid w:val="14D97782"/>
    <w:rsid w:val="14DC5D99"/>
    <w:rsid w:val="14EAF48A"/>
    <w:rsid w:val="14F3E1F4"/>
    <w:rsid w:val="1504CC44"/>
    <w:rsid w:val="150ED09A"/>
    <w:rsid w:val="150F1994"/>
    <w:rsid w:val="151EC09B"/>
    <w:rsid w:val="15276101"/>
    <w:rsid w:val="152FBD66"/>
    <w:rsid w:val="1543019E"/>
    <w:rsid w:val="1549D39B"/>
    <w:rsid w:val="154EE2D3"/>
    <w:rsid w:val="15535365"/>
    <w:rsid w:val="15564F1F"/>
    <w:rsid w:val="1560FD61"/>
    <w:rsid w:val="156B45D0"/>
    <w:rsid w:val="1576034D"/>
    <w:rsid w:val="1576DB78"/>
    <w:rsid w:val="157A3480"/>
    <w:rsid w:val="157DE079"/>
    <w:rsid w:val="158EE33B"/>
    <w:rsid w:val="1593C157"/>
    <w:rsid w:val="15952027"/>
    <w:rsid w:val="159C3359"/>
    <w:rsid w:val="159DB77A"/>
    <w:rsid w:val="15A08787"/>
    <w:rsid w:val="15A6CB24"/>
    <w:rsid w:val="15B3B282"/>
    <w:rsid w:val="15B6C598"/>
    <w:rsid w:val="15B70999"/>
    <w:rsid w:val="15B9796E"/>
    <w:rsid w:val="15BB987A"/>
    <w:rsid w:val="15BCBF96"/>
    <w:rsid w:val="15CE23BB"/>
    <w:rsid w:val="15D01789"/>
    <w:rsid w:val="15D26266"/>
    <w:rsid w:val="15ED037C"/>
    <w:rsid w:val="15F4FE75"/>
    <w:rsid w:val="15F965D6"/>
    <w:rsid w:val="16008E44"/>
    <w:rsid w:val="1602E53B"/>
    <w:rsid w:val="160613C5"/>
    <w:rsid w:val="1610A1EA"/>
    <w:rsid w:val="1637905D"/>
    <w:rsid w:val="16441ADF"/>
    <w:rsid w:val="164C7AC4"/>
    <w:rsid w:val="16528231"/>
    <w:rsid w:val="165B658C"/>
    <w:rsid w:val="165CE719"/>
    <w:rsid w:val="165EA834"/>
    <w:rsid w:val="1666BF86"/>
    <w:rsid w:val="1666CD43"/>
    <w:rsid w:val="166797E9"/>
    <w:rsid w:val="166E2BC2"/>
    <w:rsid w:val="16773B98"/>
    <w:rsid w:val="16793BC6"/>
    <w:rsid w:val="167B270D"/>
    <w:rsid w:val="1686563B"/>
    <w:rsid w:val="16875CF9"/>
    <w:rsid w:val="16896D57"/>
    <w:rsid w:val="168ADAAD"/>
    <w:rsid w:val="168FBFD4"/>
    <w:rsid w:val="1690BD7C"/>
    <w:rsid w:val="16914CA1"/>
    <w:rsid w:val="16936448"/>
    <w:rsid w:val="1693AF7D"/>
    <w:rsid w:val="169AB7FA"/>
    <w:rsid w:val="169BC61E"/>
    <w:rsid w:val="169DAEA3"/>
    <w:rsid w:val="169EF973"/>
    <w:rsid w:val="16A4FD46"/>
    <w:rsid w:val="16A5A630"/>
    <w:rsid w:val="16AECD73"/>
    <w:rsid w:val="16B07C00"/>
    <w:rsid w:val="16B5FFB0"/>
    <w:rsid w:val="16B9E638"/>
    <w:rsid w:val="16C3F51A"/>
    <w:rsid w:val="16C75F60"/>
    <w:rsid w:val="16D0A245"/>
    <w:rsid w:val="16D18F39"/>
    <w:rsid w:val="16D8F415"/>
    <w:rsid w:val="16DEFEB9"/>
    <w:rsid w:val="16DFE0DC"/>
    <w:rsid w:val="16E4C2AA"/>
    <w:rsid w:val="16EE77E0"/>
    <w:rsid w:val="16EF35F0"/>
    <w:rsid w:val="16F62D80"/>
    <w:rsid w:val="16F98621"/>
    <w:rsid w:val="16FD186E"/>
    <w:rsid w:val="17033CAB"/>
    <w:rsid w:val="17073B5C"/>
    <w:rsid w:val="170DD764"/>
    <w:rsid w:val="17114A57"/>
    <w:rsid w:val="17163F82"/>
    <w:rsid w:val="1720614E"/>
    <w:rsid w:val="17241979"/>
    <w:rsid w:val="172A2E69"/>
    <w:rsid w:val="172A7B97"/>
    <w:rsid w:val="1732B5D5"/>
    <w:rsid w:val="173D62A9"/>
    <w:rsid w:val="173EFA96"/>
    <w:rsid w:val="173F2B6C"/>
    <w:rsid w:val="1741EBAB"/>
    <w:rsid w:val="174D445D"/>
    <w:rsid w:val="175A0060"/>
    <w:rsid w:val="175C222B"/>
    <w:rsid w:val="176248E4"/>
    <w:rsid w:val="176334D4"/>
    <w:rsid w:val="17640120"/>
    <w:rsid w:val="1774CA25"/>
    <w:rsid w:val="1774E914"/>
    <w:rsid w:val="177BEBBE"/>
    <w:rsid w:val="177DA784"/>
    <w:rsid w:val="178E6EB6"/>
    <w:rsid w:val="178E9886"/>
    <w:rsid w:val="1790ACDE"/>
    <w:rsid w:val="1798E640"/>
    <w:rsid w:val="17A851EA"/>
    <w:rsid w:val="17B02F40"/>
    <w:rsid w:val="17B314BF"/>
    <w:rsid w:val="17B9309B"/>
    <w:rsid w:val="17B9B219"/>
    <w:rsid w:val="17C160B4"/>
    <w:rsid w:val="17C7584C"/>
    <w:rsid w:val="17C886C5"/>
    <w:rsid w:val="17D0F1D8"/>
    <w:rsid w:val="17D3EF87"/>
    <w:rsid w:val="17DA3CDD"/>
    <w:rsid w:val="17DB26AE"/>
    <w:rsid w:val="17EE1920"/>
    <w:rsid w:val="17FB8AD1"/>
    <w:rsid w:val="1802B1FE"/>
    <w:rsid w:val="1805C0AC"/>
    <w:rsid w:val="1812B56D"/>
    <w:rsid w:val="181371B5"/>
    <w:rsid w:val="1815CE4F"/>
    <w:rsid w:val="1816AC5E"/>
    <w:rsid w:val="181D37D6"/>
    <w:rsid w:val="181D9769"/>
    <w:rsid w:val="1820C2EB"/>
    <w:rsid w:val="1826E61C"/>
    <w:rsid w:val="182D5200"/>
    <w:rsid w:val="183E277A"/>
    <w:rsid w:val="1849EC8E"/>
    <w:rsid w:val="184F5AB2"/>
    <w:rsid w:val="18552A37"/>
    <w:rsid w:val="185A012A"/>
    <w:rsid w:val="1860D5B6"/>
    <w:rsid w:val="18636314"/>
    <w:rsid w:val="18656684"/>
    <w:rsid w:val="186C17C0"/>
    <w:rsid w:val="1874DD5B"/>
    <w:rsid w:val="1883D1AF"/>
    <w:rsid w:val="188FD3AA"/>
    <w:rsid w:val="1894AF91"/>
    <w:rsid w:val="1896DADA"/>
    <w:rsid w:val="18AB4999"/>
    <w:rsid w:val="18B9EDAB"/>
    <w:rsid w:val="18BDE857"/>
    <w:rsid w:val="18C185C1"/>
    <w:rsid w:val="18C5D380"/>
    <w:rsid w:val="18C885C6"/>
    <w:rsid w:val="18C969D3"/>
    <w:rsid w:val="18CAC7C2"/>
    <w:rsid w:val="18CC283D"/>
    <w:rsid w:val="18CDBBF7"/>
    <w:rsid w:val="18D4CDE5"/>
    <w:rsid w:val="18DB698A"/>
    <w:rsid w:val="18DB76C1"/>
    <w:rsid w:val="18E1F5A0"/>
    <w:rsid w:val="18E8F889"/>
    <w:rsid w:val="18EEFD9F"/>
    <w:rsid w:val="18F0D3DC"/>
    <w:rsid w:val="18F9E550"/>
    <w:rsid w:val="192C8E83"/>
    <w:rsid w:val="192CA39D"/>
    <w:rsid w:val="192E94C6"/>
    <w:rsid w:val="194253C8"/>
    <w:rsid w:val="19459F5B"/>
    <w:rsid w:val="1948E66B"/>
    <w:rsid w:val="194A1952"/>
    <w:rsid w:val="194EC794"/>
    <w:rsid w:val="1959A5CF"/>
    <w:rsid w:val="1995ECA3"/>
    <w:rsid w:val="19A178D0"/>
    <w:rsid w:val="19AA5D9F"/>
    <w:rsid w:val="19B750BB"/>
    <w:rsid w:val="19B85F03"/>
    <w:rsid w:val="19BA62C2"/>
    <w:rsid w:val="19C972D9"/>
    <w:rsid w:val="19CD416D"/>
    <w:rsid w:val="19D36598"/>
    <w:rsid w:val="19E0E04C"/>
    <w:rsid w:val="19EF1DE4"/>
    <w:rsid w:val="19F08854"/>
    <w:rsid w:val="19F64123"/>
    <w:rsid w:val="19F7D64D"/>
    <w:rsid w:val="19F85786"/>
    <w:rsid w:val="1A0CF0E4"/>
    <w:rsid w:val="1A0F7A79"/>
    <w:rsid w:val="1A185358"/>
    <w:rsid w:val="1A1991A9"/>
    <w:rsid w:val="1A1B506A"/>
    <w:rsid w:val="1A1C5098"/>
    <w:rsid w:val="1A1E356F"/>
    <w:rsid w:val="1A317E7D"/>
    <w:rsid w:val="1A495181"/>
    <w:rsid w:val="1A510ACB"/>
    <w:rsid w:val="1A5B466B"/>
    <w:rsid w:val="1A619193"/>
    <w:rsid w:val="1A619865"/>
    <w:rsid w:val="1A69776E"/>
    <w:rsid w:val="1A79CAE5"/>
    <w:rsid w:val="1A7D9646"/>
    <w:rsid w:val="1A899178"/>
    <w:rsid w:val="1A8A95B9"/>
    <w:rsid w:val="1A8CF4F9"/>
    <w:rsid w:val="1A983A45"/>
    <w:rsid w:val="1A9C5AFA"/>
    <w:rsid w:val="1AA2BA3C"/>
    <w:rsid w:val="1AB8CDEA"/>
    <w:rsid w:val="1ABEB9F6"/>
    <w:rsid w:val="1AC1F101"/>
    <w:rsid w:val="1AC3038E"/>
    <w:rsid w:val="1ACF9CE0"/>
    <w:rsid w:val="1AD0FD72"/>
    <w:rsid w:val="1ADCE772"/>
    <w:rsid w:val="1ADF9B17"/>
    <w:rsid w:val="1ADFD37B"/>
    <w:rsid w:val="1AECADB4"/>
    <w:rsid w:val="1AEEB0B3"/>
    <w:rsid w:val="1AEF07FE"/>
    <w:rsid w:val="1AF353F5"/>
    <w:rsid w:val="1AF36D0D"/>
    <w:rsid w:val="1AF96C0D"/>
    <w:rsid w:val="1B05E883"/>
    <w:rsid w:val="1B161AAC"/>
    <w:rsid w:val="1B2380DC"/>
    <w:rsid w:val="1B2838D6"/>
    <w:rsid w:val="1B2E774C"/>
    <w:rsid w:val="1B345C9E"/>
    <w:rsid w:val="1B38F9CA"/>
    <w:rsid w:val="1B4006BC"/>
    <w:rsid w:val="1B58F3F0"/>
    <w:rsid w:val="1B62997F"/>
    <w:rsid w:val="1B79A7A0"/>
    <w:rsid w:val="1B7B6485"/>
    <w:rsid w:val="1B7B9264"/>
    <w:rsid w:val="1B85C98E"/>
    <w:rsid w:val="1B957F46"/>
    <w:rsid w:val="1B9B2DEE"/>
    <w:rsid w:val="1B9CDEFF"/>
    <w:rsid w:val="1BA47BD5"/>
    <w:rsid w:val="1BB2F4A0"/>
    <w:rsid w:val="1BB5934F"/>
    <w:rsid w:val="1BBA9607"/>
    <w:rsid w:val="1BBF9602"/>
    <w:rsid w:val="1BC254B5"/>
    <w:rsid w:val="1BC361E9"/>
    <w:rsid w:val="1BC60C19"/>
    <w:rsid w:val="1BCE94AD"/>
    <w:rsid w:val="1BD9E067"/>
    <w:rsid w:val="1BDD4FFC"/>
    <w:rsid w:val="1BE25090"/>
    <w:rsid w:val="1BEB532C"/>
    <w:rsid w:val="1BEC2560"/>
    <w:rsid w:val="1BF80154"/>
    <w:rsid w:val="1BF9C991"/>
    <w:rsid w:val="1BFA09EF"/>
    <w:rsid w:val="1BFCA943"/>
    <w:rsid w:val="1BFF4367"/>
    <w:rsid w:val="1C00B273"/>
    <w:rsid w:val="1C048DD1"/>
    <w:rsid w:val="1C0BC204"/>
    <w:rsid w:val="1C13CE1C"/>
    <w:rsid w:val="1C340255"/>
    <w:rsid w:val="1C34749E"/>
    <w:rsid w:val="1C3675CD"/>
    <w:rsid w:val="1C37C361"/>
    <w:rsid w:val="1C3AC9A2"/>
    <w:rsid w:val="1C60D382"/>
    <w:rsid w:val="1C6254D6"/>
    <w:rsid w:val="1C676708"/>
    <w:rsid w:val="1C6D5B86"/>
    <w:rsid w:val="1C759BA6"/>
    <w:rsid w:val="1C7AE4D3"/>
    <w:rsid w:val="1C7D7EB1"/>
    <w:rsid w:val="1C7E5913"/>
    <w:rsid w:val="1C88FE22"/>
    <w:rsid w:val="1C8CDD6B"/>
    <w:rsid w:val="1C8F310A"/>
    <w:rsid w:val="1C8FB7E9"/>
    <w:rsid w:val="1C917F21"/>
    <w:rsid w:val="1C9667B7"/>
    <w:rsid w:val="1C98E8FB"/>
    <w:rsid w:val="1CA1E60E"/>
    <w:rsid w:val="1CA20FC2"/>
    <w:rsid w:val="1CA31F99"/>
    <w:rsid w:val="1CA5E222"/>
    <w:rsid w:val="1CA79EB1"/>
    <w:rsid w:val="1CABD942"/>
    <w:rsid w:val="1CAD26C6"/>
    <w:rsid w:val="1CAF66D0"/>
    <w:rsid w:val="1CB030C6"/>
    <w:rsid w:val="1CC1FEFC"/>
    <w:rsid w:val="1CC4949D"/>
    <w:rsid w:val="1CC6BE43"/>
    <w:rsid w:val="1CCE6EDD"/>
    <w:rsid w:val="1CD0A215"/>
    <w:rsid w:val="1CD28790"/>
    <w:rsid w:val="1CDBA468"/>
    <w:rsid w:val="1CDEC1F1"/>
    <w:rsid w:val="1CE3C99F"/>
    <w:rsid w:val="1CFD9438"/>
    <w:rsid w:val="1D003389"/>
    <w:rsid w:val="1D00CEBB"/>
    <w:rsid w:val="1D1336F8"/>
    <w:rsid w:val="1D19D518"/>
    <w:rsid w:val="1D26CE62"/>
    <w:rsid w:val="1D42E5C7"/>
    <w:rsid w:val="1D473224"/>
    <w:rsid w:val="1D4E035B"/>
    <w:rsid w:val="1D519566"/>
    <w:rsid w:val="1D56E0BA"/>
    <w:rsid w:val="1D64893D"/>
    <w:rsid w:val="1D68112B"/>
    <w:rsid w:val="1D74A455"/>
    <w:rsid w:val="1D76883B"/>
    <w:rsid w:val="1D7D57F4"/>
    <w:rsid w:val="1D81F292"/>
    <w:rsid w:val="1D8571D3"/>
    <w:rsid w:val="1D86DF3F"/>
    <w:rsid w:val="1D8EC631"/>
    <w:rsid w:val="1D8F3828"/>
    <w:rsid w:val="1D907F87"/>
    <w:rsid w:val="1D9FE5D2"/>
    <w:rsid w:val="1D9FEF2A"/>
    <w:rsid w:val="1DB434D3"/>
    <w:rsid w:val="1DB6FB94"/>
    <w:rsid w:val="1DB964ED"/>
    <w:rsid w:val="1DD01F02"/>
    <w:rsid w:val="1DD07D97"/>
    <w:rsid w:val="1DD48B3A"/>
    <w:rsid w:val="1DD80857"/>
    <w:rsid w:val="1DD81007"/>
    <w:rsid w:val="1DD93273"/>
    <w:rsid w:val="1DD9CF17"/>
    <w:rsid w:val="1DE23F9A"/>
    <w:rsid w:val="1DE2CE9B"/>
    <w:rsid w:val="1DE6BCAE"/>
    <w:rsid w:val="1DEBAB1F"/>
    <w:rsid w:val="1E010894"/>
    <w:rsid w:val="1E06A5E4"/>
    <w:rsid w:val="1E108B54"/>
    <w:rsid w:val="1E1E9293"/>
    <w:rsid w:val="1E1E96D1"/>
    <w:rsid w:val="1E1FE71D"/>
    <w:rsid w:val="1E2B76A0"/>
    <w:rsid w:val="1E473F86"/>
    <w:rsid w:val="1E508452"/>
    <w:rsid w:val="1E50BA63"/>
    <w:rsid w:val="1E51077F"/>
    <w:rsid w:val="1E527445"/>
    <w:rsid w:val="1E55922C"/>
    <w:rsid w:val="1E59D630"/>
    <w:rsid w:val="1E694AE1"/>
    <w:rsid w:val="1E6BA524"/>
    <w:rsid w:val="1E6F5B48"/>
    <w:rsid w:val="1E724D10"/>
    <w:rsid w:val="1E81F397"/>
    <w:rsid w:val="1E843104"/>
    <w:rsid w:val="1E8EF79C"/>
    <w:rsid w:val="1EB5D7E6"/>
    <w:rsid w:val="1EBC054A"/>
    <w:rsid w:val="1EBDFDE9"/>
    <w:rsid w:val="1EC78FE4"/>
    <w:rsid w:val="1EC87CF1"/>
    <w:rsid w:val="1ECFA491"/>
    <w:rsid w:val="1ECFD316"/>
    <w:rsid w:val="1ED2C779"/>
    <w:rsid w:val="1ED32EA6"/>
    <w:rsid w:val="1ED532E8"/>
    <w:rsid w:val="1EDA0C2D"/>
    <w:rsid w:val="1EE9F379"/>
    <w:rsid w:val="1EEC66A4"/>
    <w:rsid w:val="1EF05867"/>
    <w:rsid w:val="1EF4B7E2"/>
    <w:rsid w:val="1EF6AE6D"/>
    <w:rsid w:val="1F069286"/>
    <w:rsid w:val="1F071275"/>
    <w:rsid w:val="1F1DE835"/>
    <w:rsid w:val="1F2575BA"/>
    <w:rsid w:val="1F2F947E"/>
    <w:rsid w:val="1F449569"/>
    <w:rsid w:val="1F49532C"/>
    <w:rsid w:val="1F4AFF5F"/>
    <w:rsid w:val="1F517121"/>
    <w:rsid w:val="1F650F5F"/>
    <w:rsid w:val="1F678C90"/>
    <w:rsid w:val="1F680D5B"/>
    <w:rsid w:val="1F724231"/>
    <w:rsid w:val="1F775808"/>
    <w:rsid w:val="1F81D543"/>
    <w:rsid w:val="1F828E6C"/>
    <w:rsid w:val="1F84E065"/>
    <w:rsid w:val="1F8A3AA1"/>
    <w:rsid w:val="1F8ADA3E"/>
    <w:rsid w:val="1F9C65BC"/>
    <w:rsid w:val="1FA0149A"/>
    <w:rsid w:val="1FA6A723"/>
    <w:rsid w:val="1FA95A06"/>
    <w:rsid w:val="1FB73FC6"/>
    <w:rsid w:val="1FBD4659"/>
    <w:rsid w:val="1FC78FEF"/>
    <w:rsid w:val="1FCB9B5C"/>
    <w:rsid w:val="1FCFFAD5"/>
    <w:rsid w:val="1FD2C4FD"/>
    <w:rsid w:val="1FD4DAC6"/>
    <w:rsid w:val="1FF0AA92"/>
    <w:rsid w:val="1FF4A16D"/>
    <w:rsid w:val="1FFE835E"/>
    <w:rsid w:val="2006A26C"/>
    <w:rsid w:val="20092F25"/>
    <w:rsid w:val="201445F3"/>
    <w:rsid w:val="201A7109"/>
    <w:rsid w:val="2028AD90"/>
    <w:rsid w:val="202DB430"/>
    <w:rsid w:val="2035D7D1"/>
    <w:rsid w:val="20366A12"/>
    <w:rsid w:val="20408DAE"/>
    <w:rsid w:val="2044A496"/>
    <w:rsid w:val="2047127F"/>
    <w:rsid w:val="205739A3"/>
    <w:rsid w:val="20692F42"/>
    <w:rsid w:val="206D4609"/>
    <w:rsid w:val="207342EC"/>
    <w:rsid w:val="2073B664"/>
    <w:rsid w:val="2079D763"/>
    <w:rsid w:val="207C0B3F"/>
    <w:rsid w:val="207CEFA7"/>
    <w:rsid w:val="207D201A"/>
    <w:rsid w:val="207DECA3"/>
    <w:rsid w:val="207FCEEF"/>
    <w:rsid w:val="208456E1"/>
    <w:rsid w:val="208B7B10"/>
    <w:rsid w:val="208DA619"/>
    <w:rsid w:val="20B4C0D8"/>
    <w:rsid w:val="20C4845C"/>
    <w:rsid w:val="20C732B8"/>
    <w:rsid w:val="20CB1858"/>
    <w:rsid w:val="20D329A7"/>
    <w:rsid w:val="20D5BFA7"/>
    <w:rsid w:val="20D6AD73"/>
    <w:rsid w:val="20DC8390"/>
    <w:rsid w:val="20DFD595"/>
    <w:rsid w:val="20E8BF9B"/>
    <w:rsid w:val="20FA5839"/>
    <w:rsid w:val="21021E47"/>
    <w:rsid w:val="21061F7B"/>
    <w:rsid w:val="2107DA3D"/>
    <w:rsid w:val="211C4609"/>
    <w:rsid w:val="21206FB3"/>
    <w:rsid w:val="212BD6DD"/>
    <w:rsid w:val="213AEDBF"/>
    <w:rsid w:val="2142A5B2"/>
    <w:rsid w:val="21456DBF"/>
    <w:rsid w:val="2149EF52"/>
    <w:rsid w:val="214FF385"/>
    <w:rsid w:val="215826F2"/>
    <w:rsid w:val="2161F0EE"/>
    <w:rsid w:val="2165C64E"/>
    <w:rsid w:val="2171F53F"/>
    <w:rsid w:val="2172F0D8"/>
    <w:rsid w:val="21745D7B"/>
    <w:rsid w:val="21764F8D"/>
    <w:rsid w:val="21765DEB"/>
    <w:rsid w:val="217891BD"/>
    <w:rsid w:val="2188AA54"/>
    <w:rsid w:val="2189F670"/>
    <w:rsid w:val="218ACCA1"/>
    <w:rsid w:val="218EF3B2"/>
    <w:rsid w:val="2192CBDB"/>
    <w:rsid w:val="21989379"/>
    <w:rsid w:val="21A0A03C"/>
    <w:rsid w:val="21A0AD16"/>
    <w:rsid w:val="21A1D67E"/>
    <w:rsid w:val="21A3830E"/>
    <w:rsid w:val="21AD5E74"/>
    <w:rsid w:val="21B02FFF"/>
    <w:rsid w:val="21B343BE"/>
    <w:rsid w:val="21B5AAAF"/>
    <w:rsid w:val="21B701EF"/>
    <w:rsid w:val="21BB92D7"/>
    <w:rsid w:val="21BDAF5C"/>
    <w:rsid w:val="21C104D3"/>
    <w:rsid w:val="21C33859"/>
    <w:rsid w:val="21CE8EE0"/>
    <w:rsid w:val="21D40540"/>
    <w:rsid w:val="21D6B43F"/>
    <w:rsid w:val="21D7D416"/>
    <w:rsid w:val="21DB3AA0"/>
    <w:rsid w:val="21DF0719"/>
    <w:rsid w:val="21E327AD"/>
    <w:rsid w:val="21F4FDA1"/>
    <w:rsid w:val="21F6710E"/>
    <w:rsid w:val="21F75E15"/>
    <w:rsid w:val="21F9947C"/>
    <w:rsid w:val="21FA6B49"/>
    <w:rsid w:val="21FB9D36"/>
    <w:rsid w:val="21FEFA21"/>
    <w:rsid w:val="220D60B2"/>
    <w:rsid w:val="220FB69E"/>
    <w:rsid w:val="2211292C"/>
    <w:rsid w:val="22143724"/>
    <w:rsid w:val="2218B80D"/>
    <w:rsid w:val="2219D0E7"/>
    <w:rsid w:val="22200A49"/>
    <w:rsid w:val="222864EA"/>
    <w:rsid w:val="222A86C4"/>
    <w:rsid w:val="22319B37"/>
    <w:rsid w:val="22334CB1"/>
    <w:rsid w:val="2233DEF8"/>
    <w:rsid w:val="223CDE62"/>
    <w:rsid w:val="2248B582"/>
    <w:rsid w:val="224CAB98"/>
    <w:rsid w:val="224DDC6C"/>
    <w:rsid w:val="224E56EE"/>
    <w:rsid w:val="2258429C"/>
    <w:rsid w:val="226AB956"/>
    <w:rsid w:val="227919D9"/>
    <w:rsid w:val="2279C81E"/>
    <w:rsid w:val="2295B636"/>
    <w:rsid w:val="229A5003"/>
    <w:rsid w:val="22A3B81E"/>
    <w:rsid w:val="22A89A99"/>
    <w:rsid w:val="22AF2B9A"/>
    <w:rsid w:val="22B324FB"/>
    <w:rsid w:val="22B7C8B4"/>
    <w:rsid w:val="22B8317C"/>
    <w:rsid w:val="22C99769"/>
    <w:rsid w:val="22CF15E4"/>
    <w:rsid w:val="22D01014"/>
    <w:rsid w:val="22D3A519"/>
    <w:rsid w:val="22D46AA8"/>
    <w:rsid w:val="22E714B8"/>
    <w:rsid w:val="22E88B8E"/>
    <w:rsid w:val="22E92472"/>
    <w:rsid w:val="22EA0445"/>
    <w:rsid w:val="22F1FFAB"/>
    <w:rsid w:val="22FDBA45"/>
    <w:rsid w:val="22FE3E57"/>
    <w:rsid w:val="22FFA44E"/>
    <w:rsid w:val="230ABC05"/>
    <w:rsid w:val="230C408C"/>
    <w:rsid w:val="230D93DA"/>
    <w:rsid w:val="2313B68A"/>
    <w:rsid w:val="231C42F0"/>
    <w:rsid w:val="231F067A"/>
    <w:rsid w:val="231F4335"/>
    <w:rsid w:val="2323677D"/>
    <w:rsid w:val="23246DC4"/>
    <w:rsid w:val="232E0C6C"/>
    <w:rsid w:val="232F5D62"/>
    <w:rsid w:val="23570717"/>
    <w:rsid w:val="2357ECE3"/>
    <w:rsid w:val="235BCC8F"/>
    <w:rsid w:val="236130D9"/>
    <w:rsid w:val="236558AF"/>
    <w:rsid w:val="23662FD3"/>
    <w:rsid w:val="237218A9"/>
    <w:rsid w:val="237DFC60"/>
    <w:rsid w:val="238582CA"/>
    <w:rsid w:val="23864171"/>
    <w:rsid w:val="239565E2"/>
    <w:rsid w:val="2399643A"/>
    <w:rsid w:val="23AEA456"/>
    <w:rsid w:val="23B2BDCE"/>
    <w:rsid w:val="23B42F18"/>
    <w:rsid w:val="23B61847"/>
    <w:rsid w:val="23BA3872"/>
    <w:rsid w:val="23CD1943"/>
    <w:rsid w:val="23CD67E4"/>
    <w:rsid w:val="23DA5603"/>
    <w:rsid w:val="23F92986"/>
    <w:rsid w:val="24034285"/>
    <w:rsid w:val="2407785B"/>
    <w:rsid w:val="24094121"/>
    <w:rsid w:val="24137F0B"/>
    <w:rsid w:val="241CA68A"/>
    <w:rsid w:val="241FCDF8"/>
    <w:rsid w:val="2425C626"/>
    <w:rsid w:val="242F66CA"/>
    <w:rsid w:val="2437312C"/>
    <w:rsid w:val="2444B475"/>
    <w:rsid w:val="244728E8"/>
    <w:rsid w:val="244F4542"/>
    <w:rsid w:val="244FF429"/>
    <w:rsid w:val="24508FD2"/>
    <w:rsid w:val="24540B46"/>
    <w:rsid w:val="245440FC"/>
    <w:rsid w:val="2457B07A"/>
    <w:rsid w:val="246C654F"/>
    <w:rsid w:val="246F77FD"/>
    <w:rsid w:val="2472E1F9"/>
    <w:rsid w:val="2474E658"/>
    <w:rsid w:val="24851023"/>
    <w:rsid w:val="2485B804"/>
    <w:rsid w:val="248C5F5F"/>
    <w:rsid w:val="249BD1BA"/>
    <w:rsid w:val="249F02B2"/>
    <w:rsid w:val="24A2B28D"/>
    <w:rsid w:val="24A9941E"/>
    <w:rsid w:val="24ADC090"/>
    <w:rsid w:val="24B054A7"/>
    <w:rsid w:val="24B7D0CB"/>
    <w:rsid w:val="24B90B7B"/>
    <w:rsid w:val="24C1EFA2"/>
    <w:rsid w:val="24C3DBEA"/>
    <w:rsid w:val="24CEE6E8"/>
    <w:rsid w:val="24D17EBF"/>
    <w:rsid w:val="24D2D3F2"/>
    <w:rsid w:val="24D91B5D"/>
    <w:rsid w:val="24DBE5BD"/>
    <w:rsid w:val="24EA4D2C"/>
    <w:rsid w:val="24F721FA"/>
    <w:rsid w:val="24F7D5C7"/>
    <w:rsid w:val="24F7E3FB"/>
    <w:rsid w:val="24FF20D1"/>
    <w:rsid w:val="2502F169"/>
    <w:rsid w:val="250487A0"/>
    <w:rsid w:val="25052821"/>
    <w:rsid w:val="250592A1"/>
    <w:rsid w:val="25095D8D"/>
    <w:rsid w:val="250A5B5A"/>
    <w:rsid w:val="250C5CEA"/>
    <w:rsid w:val="250E73F3"/>
    <w:rsid w:val="250F3796"/>
    <w:rsid w:val="2515A94D"/>
    <w:rsid w:val="2516337C"/>
    <w:rsid w:val="251C7F69"/>
    <w:rsid w:val="251F1842"/>
    <w:rsid w:val="2522BEBB"/>
    <w:rsid w:val="25250076"/>
    <w:rsid w:val="25253FEF"/>
    <w:rsid w:val="253475A0"/>
    <w:rsid w:val="2552165C"/>
    <w:rsid w:val="2558781A"/>
    <w:rsid w:val="2559653F"/>
    <w:rsid w:val="255A1BF7"/>
    <w:rsid w:val="255A6B8F"/>
    <w:rsid w:val="25617C8E"/>
    <w:rsid w:val="25678401"/>
    <w:rsid w:val="25698AB3"/>
    <w:rsid w:val="2571C3E7"/>
    <w:rsid w:val="25721564"/>
    <w:rsid w:val="257A4B76"/>
    <w:rsid w:val="257F9168"/>
    <w:rsid w:val="258343F5"/>
    <w:rsid w:val="2586D8CE"/>
    <w:rsid w:val="258A8FCC"/>
    <w:rsid w:val="258D35FF"/>
    <w:rsid w:val="25AB7C1A"/>
    <w:rsid w:val="25AE0919"/>
    <w:rsid w:val="25AFC4F7"/>
    <w:rsid w:val="25B4001D"/>
    <w:rsid w:val="25B932D8"/>
    <w:rsid w:val="25BFF396"/>
    <w:rsid w:val="25C5A90E"/>
    <w:rsid w:val="25C6695B"/>
    <w:rsid w:val="25CAB4F1"/>
    <w:rsid w:val="25D4C4D2"/>
    <w:rsid w:val="25DEA6D9"/>
    <w:rsid w:val="25DF2B03"/>
    <w:rsid w:val="25DFC395"/>
    <w:rsid w:val="25EA58D4"/>
    <w:rsid w:val="25EC4524"/>
    <w:rsid w:val="25ECCF1E"/>
    <w:rsid w:val="25F54061"/>
    <w:rsid w:val="25F57736"/>
    <w:rsid w:val="25FC0180"/>
    <w:rsid w:val="26005060"/>
    <w:rsid w:val="26209ACA"/>
    <w:rsid w:val="2624470E"/>
    <w:rsid w:val="2629A4C2"/>
    <w:rsid w:val="262F4EBE"/>
    <w:rsid w:val="26319AF6"/>
    <w:rsid w:val="263AF432"/>
    <w:rsid w:val="263C2676"/>
    <w:rsid w:val="263F7605"/>
    <w:rsid w:val="2645987B"/>
    <w:rsid w:val="26473F95"/>
    <w:rsid w:val="26478918"/>
    <w:rsid w:val="264C9A55"/>
    <w:rsid w:val="264EC86C"/>
    <w:rsid w:val="265416A1"/>
    <w:rsid w:val="265595B6"/>
    <w:rsid w:val="265B8392"/>
    <w:rsid w:val="265EBF95"/>
    <w:rsid w:val="26685234"/>
    <w:rsid w:val="266C52CB"/>
    <w:rsid w:val="2688AAEA"/>
    <w:rsid w:val="268ED416"/>
    <w:rsid w:val="268FFF53"/>
    <w:rsid w:val="26906647"/>
    <w:rsid w:val="269250E0"/>
    <w:rsid w:val="26987E19"/>
    <w:rsid w:val="269CC49F"/>
    <w:rsid w:val="26A27D19"/>
    <w:rsid w:val="26AA4263"/>
    <w:rsid w:val="26AF7CF0"/>
    <w:rsid w:val="26BF0E37"/>
    <w:rsid w:val="26BF5CBF"/>
    <w:rsid w:val="26D8A5DA"/>
    <w:rsid w:val="26E3B797"/>
    <w:rsid w:val="2701DC7A"/>
    <w:rsid w:val="2703C92F"/>
    <w:rsid w:val="27247B27"/>
    <w:rsid w:val="272BC014"/>
    <w:rsid w:val="27334472"/>
    <w:rsid w:val="2734E976"/>
    <w:rsid w:val="2735A791"/>
    <w:rsid w:val="27381790"/>
    <w:rsid w:val="273C8680"/>
    <w:rsid w:val="27480781"/>
    <w:rsid w:val="274B551E"/>
    <w:rsid w:val="2750F862"/>
    <w:rsid w:val="2751164C"/>
    <w:rsid w:val="2759168C"/>
    <w:rsid w:val="2760E37E"/>
    <w:rsid w:val="27622E28"/>
    <w:rsid w:val="2771B2C0"/>
    <w:rsid w:val="2773E51C"/>
    <w:rsid w:val="27857DDD"/>
    <w:rsid w:val="27900F5C"/>
    <w:rsid w:val="2790E694"/>
    <w:rsid w:val="279AE2E7"/>
    <w:rsid w:val="279C14B1"/>
    <w:rsid w:val="27A14D90"/>
    <w:rsid w:val="27AF9D9F"/>
    <w:rsid w:val="27B01DEA"/>
    <w:rsid w:val="27B70391"/>
    <w:rsid w:val="27BAD9AF"/>
    <w:rsid w:val="27BCE3BD"/>
    <w:rsid w:val="27BE2BD2"/>
    <w:rsid w:val="27C70A39"/>
    <w:rsid w:val="27C92E5B"/>
    <w:rsid w:val="27D0F8BC"/>
    <w:rsid w:val="27D467CA"/>
    <w:rsid w:val="27E303F8"/>
    <w:rsid w:val="27F5C7AA"/>
    <w:rsid w:val="27F60E75"/>
    <w:rsid w:val="27FB8989"/>
    <w:rsid w:val="27FE31F5"/>
    <w:rsid w:val="27FED56D"/>
    <w:rsid w:val="2805C01C"/>
    <w:rsid w:val="280A5F8C"/>
    <w:rsid w:val="281511D7"/>
    <w:rsid w:val="28258D6D"/>
    <w:rsid w:val="2826B81A"/>
    <w:rsid w:val="2830DDCF"/>
    <w:rsid w:val="2835B3BE"/>
    <w:rsid w:val="2838BFA7"/>
    <w:rsid w:val="283A435F"/>
    <w:rsid w:val="2842F2E4"/>
    <w:rsid w:val="284DE97C"/>
    <w:rsid w:val="28569C92"/>
    <w:rsid w:val="28590712"/>
    <w:rsid w:val="285F3A58"/>
    <w:rsid w:val="2863E3DD"/>
    <w:rsid w:val="2865A9A4"/>
    <w:rsid w:val="2867D90F"/>
    <w:rsid w:val="286A052E"/>
    <w:rsid w:val="28753645"/>
    <w:rsid w:val="287FD08C"/>
    <w:rsid w:val="28911EEF"/>
    <w:rsid w:val="28917BC5"/>
    <w:rsid w:val="2898C5F5"/>
    <w:rsid w:val="289CAE81"/>
    <w:rsid w:val="28A02C92"/>
    <w:rsid w:val="28A06A46"/>
    <w:rsid w:val="28A7548A"/>
    <w:rsid w:val="28A83438"/>
    <w:rsid w:val="28B1196B"/>
    <w:rsid w:val="28B150EA"/>
    <w:rsid w:val="28B3A870"/>
    <w:rsid w:val="28B4DB1A"/>
    <w:rsid w:val="28B5DAB9"/>
    <w:rsid w:val="28B7E03E"/>
    <w:rsid w:val="28BD06A1"/>
    <w:rsid w:val="28C029F0"/>
    <w:rsid w:val="28CD1D51"/>
    <w:rsid w:val="28D03A47"/>
    <w:rsid w:val="28DB3051"/>
    <w:rsid w:val="28DD4B5B"/>
    <w:rsid w:val="28FBFA9A"/>
    <w:rsid w:val="28FDCE89"/>
    <w:rsid w:val="2914DF4D"/>
    <w:rsid w:val="2922365C"/>
    <w:rsid w:val="29237009"/>
    <w:rsid w:val="29246DF1"/>
    <w:rsid w:val="2924825D"/>
    <w:rsid w:val="292A69F9"/>
    <w:rsid w:val="2939314B"/>
    <w:rsid w:val="294C925E"/>
    <w:rsid w:val="2952B440"/>
    <w:rsid w:val="2953B62F"/>
    <w:rsid w:val="295B9270"/>
    <w:rsid w:val="29656CC5"/>
    <w:rsid w:val="2966E8C8"/>
    <w:rsid w:val="2968B87B"/>
    <w:rsid w:val="29778BDE"/>
    <w:rsid w:val="297F3177"/>
    <w:rsid w:val="298034B4"/>
    <w:rsid w:val="2981DA10"/>
    <w:rsid w:val="29879909"/>
    <w:rsid w:val="2992104B"/>
    <w:rsid w:val="29944B13"/>
    <w:rsid w:val="29A7B4FE"/>
    <w:rsid w:val="29A90D4A"/>
    <w:rsid w:val="29AA8DB5"/>
    <w:rsid w:val="29AD5DE2"/>
    <w:rsid w:val="29B04282"/>
    <w:rsid w:val="29BEDBC4"/>
    <w:rsid w:val="29C563A0"/>
    <w:rsid w:val="29CE8A23"/>
    <w:rsid w:val="29DD1238"/>
    <w:rsid w:val="29E5BCEF"/>
    <w:rsid w:val="29E759F9"/>
    <w:rsid w:val="29FB16C4"/>
    <w:rsid w:val="2A0214BF"/>
    <w:rsid w:val="2A0E4B20"/>
    <w:rsid w:val="2A0FC869"/>
    <w:rsid w:val="2A117486"/>
    <w:rsid w:val="2A22B7BB"/>
    <w:rsid w:val="2A239D86"/>
    <w:rsid w:val="2A23E684"/>
    <w:rsid w:val="2A2C2646"/>
    <w:rsid w:val="2A355A16"/>
    <w:rsid w:val="2A35C04E"/>
    <w:rsid w:val="2A36AB6A"/>
    <w:rsid w:val="2A49740A"/>
    <w:rsid w:val="2A4E3E9A"/>
    <w:rsid w:val="2A515D6F"/>
    <w:rsid w:val="2A5C15B1"/>
    <w:rsid w:val="2A662626"/>
    <w:rsid w:val="2A7A0A1B"/>
    <w:rsid w:val="2A7EF0C5"/>
    <w:rsid w:val="2A835274"/>
    <w:rsid w:val="2A8389F0"/>
    <w:rsid w:val="2A8750EB"/>
    <w:rsid w:val="2A8C1A2B"/>
    <w:rsid w:val="2A908D16"/>
    <w:rsid w:val="2A9EE1BC"/>
    <w:rsid w:val="2AA3AEAF"/>
    <w:rsid w:val="2AA400AE"/>
    <w:rsid w:val="2AA507E1"/>
    <w:rsid w:val="2AA84B1C"/>
    <w:rsid w:val="2ABBC4D0"/>
    <w:rsid w:val="2ABC4AB4"/>
    <w:rsid w:val="2AC14F86"/>
    <w:rsid w:val="2ACA07F9"/>
    <w:rsid w:val="2ACA6FF1"/>
    <w:rsid w:val="2ACC292C"/>
    <w:rsid w:val="2AD05CB7"/>
    <w:rsid w:val="2ADA097A"/>
    <w:rsid w:val="2AE713A6"/>
    <w:rsid w:val="2AF192FC"/>
    <w:rsid w:val="2AF82217"/>
    <w:rsid w:val="2AFA3120"/>
    <w:rsid w:val="2B018996"/>
    <w:rsid w:val="2B188787"/>
    <w:rsid w:val="2B1C12F7"/>
    <w:rsid w:val="2B1F00E6"/>
    <w:rsid w:val="2B3957E6"/>
    <w:rsid w:val="2B3B7EBA"/>
    <w:rsid w:val="2B3BC498"/>
    <w:rsid w:val="2B40F6BE"/>
    <w:rsid w:val="2B4D7825"/>
    <w:rsid w:val="2B52832A"/>
    <w:rsid w:val="2B545903"/>
    <w:rsid w:val="2B5F6125"/>
    <w:rsid w:val="2B65D51D"/>
    <w:rsid w:val="2B7CDE0C"/>
    <w:rsid w:val="2B7D9F57"/>
    <w:rsid w:val="2B832187"/>
    <w:rsid w:val="2B883F89"/>
    <w:rsid w:val="2B901DDD"/>
    <w:rsid w:val="2B957783"/>
    <w:rsid w:val="2B996E73"/>
    <w:rsid w:val="2BA7B813"/>
    <w:rsid w:val="2BB14384"/>
    <w:rsid w:val="2BB6D015"/>
    <w:rsid w:val="2BB7DDD0"/>
    <w:rsid w:val="2BCD07A2"/>
    <w:rsid w:val="2BDB16C7"/>
    <w:rsid w:val="2BDF47E4"/>
    <w:rsid w:val="2BEA298F"/>
    <w:rsid w:val="2BEDC548"/>
    <w:rsid w:val="2BF21BB8"/>
    <w:rsid w:val="2BFC4F59"/>
    <w:rsid w:val="2BFCCFE4"/>
    <w:rsid w:val="2C149F62"/>
    <w:rsid w:val="2C17DB76"/>
    <w:rsid w:val="2C1BA95A"/>
    <w:rsid w:val="2C1F2F13"/>
    <w:rsid w:val="2C236505"/>
    <w:rsid w:val="2C2C644D"/>
    <w:rsid w:val="2C374481"/>
    <w:rsid w:val="2C3947FC"/>
    <w:rsid w:val="2C425841"/>
    <w:rsid w:val="2C4736AB"/>
    <w:rsid w:val="2C4783FC"/>
    <w:rsid w:val="2C4A61F4"/>
    <w:rsid w:val="2C4A72BB"/>
    <w:rsid w:val="2C4C24BD"/>
    <w:rsid w:val="2C5486CF"/>
    <w:rsid w:val="2C5A19B4"/>
    <w:rsid w:val="2C6479EA"/>
    <w:rsid w:val="2C67765A"/>
    <w:rsid w:val="2C689BFC"/>
    <w:rsid w:val="2C698C9A"/>
    <w:rsid w:val="2C6BA878"/>
    <w:rsid w:val="2C7768C9"/>
    <w:rsid w:val="2C7A027F"/>
    <w:rsid w:val="2C84F0F2"/>
    <w:rsid w:val="2C852F06"/>
    <w:rsid w:val="2C95281B"/>
    <w:rsid w:val="2CA90C3B"/>
    <w:rsid w:val="2CAE58A8"/>
    <w:rsid w:val="2CB4731B"/>
    <w:rsid w:val="2CBAB836"/>
    <w:rsid w:val="2CBD022A"/>
    <w:rsid w:val="2CBEFB6D"/>
    <w:rsid w:val="2CC7E663"/>
    <w:rsid w:val="2CD285DE"/>
    <w:rsid w:val="2CD3FFC4"/>
    <w:rsid w:val="2CD41803"/>
    <w:rsid w:val="2CD85F8E"/>
    <w:rsid w:val="2CF5C921"/>
    <w:rsid w:val="2CFA0362"/>
    <w:rsid w:val="2CFC220B"/>
    <w:rsid w:val="2D005AC7"/>
    <w:rsid w:val="2D0282DA"/>
    <w:rsid w:val="2D02ED31"/>
    <w:rsid w:val="2D1033CE"/>
    <w:rsid w:val="2D1CF0DF"/>
    <w:rsid w:val="2D2436BA"/>
    <w:rsid w:val="2D2A2662"/>
    <w:rsid w:val="2D2B2CE7"/>
    <w:rsid w:val="2D2BBC2F"/>
    <w:rsid w:val="2D39BFB5"/>
    <w:rsid w:val="2D414410"/>
    <w:rsid w:val="2D43123D"/>
    <w:rsid w:val="2D4326E0"/>
    <w:rsid w:val="2D48BC8F"/>
    <w:rsid w:val="2D4B29C9"/>
    <w:rsid w:val="2D554A9A"/>
    <w:rsid w:val="2D584BC6"/>
    <w:rsid w:val="2D597BA7"/>
    <w:rsid w:val="2D7E0F9B"/>
    <w:rsid w:val="2D861A13"/>
    <w:rsid w:val="2D8EE6C1"/>
    <w:rsid w:val="2D9A6B6B"/>
    <w:rsid w:val="2D9B6BAC"/>
    <w:rsid w:val="2DA21F05"/>
    <w:rsid w:val="2DAEC202"/>
    <w:rsid w:val="2DAFED54"/>
    <w:rsid w:val="2DC1D9AA"/>
    <w:rsid w:val="2DC53060"/>
    <w:rsid w:val="2DC56BF1"/>
    <w:rsid w:val="2DCAD8AE"/>
    <w:rsid w:val="2DCCE468"/>
    <w:rsid w:val="2DD1818F"/>
    <w:rsid w:val="2DD3F302"/>
    <w:rsid w:val="2DDB7FC1"/>
    <w:rsid w:val="2DDFE6DB"/>
    <w:rsid w:val="2DE3CA98"/>
    <w:rsid w:val="2DE495FC"/>
    <w:rsid w:val="2DEDBA1A"/>
    <w:rsid w:val="2DF41642"/>
    <w:rsid w:val="2DF5D7FC"/>
    <w:rsid w:val="2DF6BBCA"/>
    <w:rsid w:val="2DFC82BF"/>
    <w:rsid w:val="2E0A5915"/>
    <w:rsid w:val="2E0B0DC2"/>
    <w:rsid w:val="2E1280A9"/>
    <w:rsid w:val="2E1701CD"/>
    <w:rsid w:val="2E2095E5"/>
    <w:rsid w:val="2E224174"/>
    <w:rsid w:val="2E2C7912"/>
    <w:rsid w:val="2E35A730"/>
    <w:rsid w:val="2E39B194"/>
    <w:rsid w:val="2E4944AA"/>
    <w:rsid w:val="2E4BC793"/>
    <w:rsid w:val="2E4D1838"/>
    <w:rsid w:val="2E4E8019"/>
    <w:rsid w:val="2E5B0397"/>
    <w:rsid w:val="2E66B628"/>
    <w:rsid w:val="2E6A9973"/>
    <w:rsid w:val="2E6C4E4A"/>
    <w:rsid w:val="2E73C5A8"/>
    <w:rsid w:val="2E76A2C5"/>
    <w:rsid w:val="2E7B8E22"/>
    <w:rsid w:val="2E7D05B8"/>
    <w:rsid w:val="2E839310"/>
    <w:rsid w:val="2E942A33"/>
    <w:rsid w:val="2E9865D2"/>
    <w:rsid w:val="2E9F1CDE"/>
    <w:rsid w:val="2EA43290"/>
    <w:rsid w:val="2EA6CBD4"/>
    <w:rsid w:val="2EAF6C4F"/>
    <w:rsid w:val="2EB9BBDB"/>
    <w:rsid w:val="2EBD7CDD"/>
    <w:rsid w:val="2EC3DA0E"/>
    <w:rsid w:val="2ECD2C23"/>
    <w:rsid w:val="2ED354F3"/>
    <w:rsid w:val="2ED61F84"/>
    <w:rsid w:val="2ED7920D"/>
    <w:rsid w:val="2EDC13B9"/>
    <w:rsid w:val="2EDE13BA"/>
    <w:rsid w:val="2EE06F54"/>
    <w:rsid w:val="2EE0C418"/>
    <w:rsid w:val="2EECDF61"/>
    <w:rsid w:val="2EED2918"/>
    <w:rsid w:val="2EEEE33A"/>
    <w:rsid w:val="2EF66B1E"/>
    <w:rsid w:val="2EFA7278"/>
    <w:rsid w:val="2F1260D2"/>
    <w:rsid w:val="2F132D8D"/>
    <w:rsid w:val="2F160DBA"/>
    <w:rsid w:val="2F1BFA29"/>
    <w:rsid w:val="2F1DDE26"/>
    <w:rsid w:val="2F20DCC1"/>
    <w:rsid w:val="2F266455"/>
    <w:rsid w:val="2F28027B"/>
    <w:rsid w:val="2F357154"/>
    <w:rsid w:val="2F36BE40"/>
    <w:rsid w:val="2F37B891"/>
    <w:rsid w:val="2F3EA85A"/>
    <w:rsid w:val="2F40E374"/>
    <w:rsid w:val="2F437994"/>
    <w:rsid w:val="2F4397E2"/>
    <w:rsid w:val="2F4AA1B3"/>
    <w:rsid w:val="2F4BA5F1"/>
    <w:rsid w:val="2F512F70"/>
    <w:rsid w:val="2F51FB8F"/>
    <w:rsid w:val="2F5EC279"/>
    <w:rsid w:val="2F601417"/>
    <w:rsid w:val="2F63C300"/>
    <w:rsid w:val="2F643AAF"/>
    <w:rsid w:val="2F671C36"/>
    <w:rsid w:val="2F6AD352"/>
    <w:rsid w:val="2F7380B0"/>
    <w:rsid w:val="2F76C89E"/>
    <w:rsid w:val="2F7841A2"/>
    <w:rsid w:val="2F78DD02"/>
    <w:rsid w:val="2F8043FB"/>
    <w:rsid w:val="2F864F3D"/>
    <w:rsid w:val="2F90CB21"/>
    <w:rsid w:val="2F9AFA4E"/>
    <w:rsid w:val="2FA35100"/>
    <w:rsid w:val="2FAAB9BB"/>
    <w:rsid w:val="2FAC2222"/>
    <w:rsid w:val="2FAC656C"/>
    <w:rsid w:val="2FB9459A"/>
    <w:rsid w:val="2FBD2097"/>
    <w:rsid w:val="2FBEE5BE"/>
    <w:rsid w:val="2FC22E4E"/>
    <w:rsid w:val="2FC5D430"/>
    <w:rsid w:val="2FC80804"/>
    <w:rsid w:val="2FC9AFA6"/>
    <w:rsid w:val="2FCB3CD9"/>
    <w:rsid w:val="2FCD2971"/>
    <w:rsid w:val="2FCF2C22"/>
    <w:rsid w:val="2FD01359"/>
    <w:rsid w:val="2FD079CD"/>
    <w:rsid w:val="2FD531ED"/>
    <w:rsid w:val="2FD746DC"/>
    <w:rsid w:val="2FE4392E"/>
    <w:rsid w:val="2FEDC966"/>
    <w:rsid w:val="2FF0DB49"/>
    <w:rsid w:val="2FF354E3"/>
    <w:rsid w:val="30022C65"/>
    <w:rsid w:val="3006DD0E"/>
    <w:rsid w:val="300E44FF"/>
    <w:rsid w:val="30162A85"/>
    <w:rsid w:val="302839E2"/>
    <w:rsid w:val="3032446B"/>
    <w:rsid w:val="303CD712"/>
    <w:rsid w:val="3042B1DD"/>
    <w:rsid w:val="3042F0E6"/>
    <w:rsid w:val="305AAFF2"/>
    <w:rsid w:val="30669BBB"/>
    <w:rsid w:val="3067363B"/>
    <w:rsid w:val="3071AA5B"/>
    <w:rsid w:val="307469D5"/>
    <w:rsid w:val="3074BEB2"/>
    <w:rsid w:val="3078FFC8"/>
    <w:rsid w:val="3079149B"/>
    <w:rsid w:val="3079DB64"/>
    <w:rsid w:val="307FBD94"/>
    <w:rsid w:val="3089753E"/>
    <w:rsid w:val="3090EA60"/>
    <w:rsid w:val="30927C2B"/>
    <w:rsid w:val="3093E9FD"/>
    <w:rsid w:val="30965B97"/>
    <w:rsid w:val="309702F3"/>
    <w:rsid w:val="3099F602"/>
    <w:rsid w:val="309CA94E"/>
    <w:rsid w:val="309F3E5F"/>
    <w:rsid w:val="309FD5F3"/>
    <w:rsid w:val="30B81A57"/>
    <w:rsid w:val="30B84895"/>
    <w:rsid w:val="30BC72A3"/>
    <w:rsid w:val="30C59DAB"/>
    <w:rsid w:val="30C602E2"/>
    <w:rsid w:val="30D44DD5"/>
    <w:rsid w:val="30DAE1A7"/>
    <w:rsid w:val="30DC6D94"/>
    <w:rsid w:val="30DF679C"/>
    <w:rsid w:val="30E750FC"/>
    <w:rsid w:val="30E92821"/>
    <w:rsid w:val="30FD18F9"/>
    <w:rsid w:val="30FF03EE"/>
    <w:rsid w:val="30FF56D7"/>
    <w:rsid w:val="311262C1"/>
    <w:rsid w:val="3116EAAB"/>
    <w:rsid w:val="311BBAF7"/>
    <w:rsid w:val="3126C003"/>
    <w:rsid w:val="3128AD8A"/>
    <w:rsid w:val="312DD88A"/>
    <w:rsid w:val="313CA254"/>
    <w:rsid w:val="3141276B"/>
    <w:rsid w:val="31414243"/>
    <w:rsid w:val="314B9A92"/>
    <w:rsid w:val="314C3956"/>
    <w:rsid w:val="3150EF6C"/>
    <w:rsid w:val="3154DCF8"/>
    <w:rsid w:val="31589089"/>
    <w:rsid w:val="315F1DD8"/>
    <w:rsid w:val="31677539"/>
    <w:rsid w:val="316A1B82"/>
    <w:rsid w:val="316BBE80"/>
    <w:rsid w:val="317004CD"/>
    <w:rsid w:val="3174114A"/>
    <w:rsid w:val="317C8448"/>
    <w:rsid w:val="31813363"/>
    <w:rsid w:val="318696B2"/>
    <w:rsid w:val="31884BEA"/>
    <w:rsid w:val="318AF435"/>
    <w:rsid w:val="318B6692"/>
    <w:rsid w:val="318D8EF4"/>
    <w:rsid w:val="318E1615"/>
    <w:rsid w:val="319AB02D"/>
    <w:rsid w:val="31A5FDEE"/>
    <w:rsid w:val="31AA1CA8"/>
    <w:rsid w:val="31BA1E6A"/>
    <w:rsid w:val="31C39820"/>
    <w:rsid w:val="31CBBE2C"/>
    <w:rsid w:val="31CC6D99"/>
    <w:rsid w:val="31D4F14A"/>
    <w:rsid w:val="31DD1CEA"/>
    <w:rsid w:val="31F46D27"/>
    <w:rsid w:val="31F83AA3"/>
    <w:rsid w:val="31FA1B57"/>
    <w:rsid w:val="31FADD58"/>
    <w:rsid w:val="31FF47F6"/>
    <w:rsid w:val="32005620"/>
    <w:rsid w:val="32009136"/>
    <w:rsid w:val="320C4F3E"/>
    <w:rsid w:val="321018A2"/>
    <w:rsid w:val="321AFE6B"/>
    <w:rsid w:val="322190FA"/>
    <w:rsid w:val="3222AB51"/>
    <w:rsid w:val="3228EEEC"/>
    <w:rsid w:val="32332571"/>
    <w:rsid w:val="32341B25"/>
    <w:rsid w:val="323B3B19"/>
    <w:rsid w:val="324AAD1E"/>
    <w:rsid w:val="3252419F"/>
    <w:rsid w:val="32637165"/>
    <w:rsid w:val="3264F4E2"/>
    <w:rsid w:val="32714F2B"/>
    <w:rsid w:val="3272E7F6"/>
    <w:rsid w:val="32738F12"/>
    <w:rsid w:val="327E521B"/>
    <w:rsid w:val="3285483B"/>
    <w:rsid w:val="328F1EDB"/>
    <w:rsid w:val="329C088F"/>
    <w:rsid w:val="329EFEDC"/>
    <w:rsid w:val="329F666C"/>
    <w:rsid w:val="32B012AE"/>
    <w:rsid w:val="32B308AA"/>
    <w:rsid w:val="32B7C1E6"/>
    <w:rsid w:val="32B7DB16"/>
    <w:rsid w:val="32BE05D4"/>
    <w:rsid w:val="32C04AF0"/>
    <w:rsid w:val="32C0CFF5"/>
    <w:rsid w:val="32C0D2FB"/>
    <w:rsid w:val="32C8C43F"/>
    <w:rsid w:val="32CCD748"/>
    <w:rsid w:val="32D1C3A0"/>
    <w:rsid w:val="32EE0D2D"/>
    <w:rsid w:val="32F7FCB0"/>
    <w:rsid w:val="32FF8834"/>
    <w:rsid w:val="3305282C"/>
    <w:rsid w:val="330FD074"/>
    <w:rsid w:val="3311CE37"/>
    <w:rsid w:val="331723CA"/>
    <w:rsid w:val="331C0405"/>
    <w:rsid w:val="331ED8CF"/>
    <w:rsid w:val="33275D7E"/>
    <w:rsid w:val="33286D2C"/>
    <w:rsid w:val="3328A6EF"/>
    <w:rsid w:val="332A89D8"/>
    <w:rsid w:val="332C3A63"/>
    <w:rsid w:val="33373CAD"/>
    <w:rsid w:val="333805C2"/>
    <w:rsid w:val="333E6712"/>
    <w:rsid w:val="334037D4"/>
    <w:rsid w:val="33406443"/>
    <w:rsid w:val="3351A4BF"/>
    <w:rsid w:val="335C0129"/>
    <w:rsid w:val="335FEABA"/>
    <w:rsid w:val="33696AE3"/>
    <w:rsid w:val="336A4FFB"/>
    <w:rsid w:val="336C0892"/>
    <w:rsid w:val="3376AF2D"/>
    <w:rsid w:val="337BE877"/>
    <w:rsid w:val="3382E966"/>
    <w:rsid w:val="3386A5EE"/>
    <w:rsid w:val="338CFC5E"/>
    <w:rsid w:val="3396490A"/>
    <w:rsid w:val="33967DCD"/>
    <w:rsid w:val="339CB30B"/>
    <w:rsid w:val="33B3598F"/>
    <w:rsid w:val="33B4130F"/>
    <w:rsid w:val="33B8153D"/>
    <w:rsid w:val="33B9CF5F"/>
    <w:rsid w:val="33C314C7"/>
    <w:rsid w:val="33D3E46E"/>
    <w:rsid w:val="33DC8E1E"/>
    <w:rsid w:val="33E292FE"/>
    <w:rsid w:val="33E550CA"/>
    <w:rsid w:val="33EDB204"/>
    <w:rsid w:val="33F58E04"/>
    <w:rsid w:val="3401A3EC"/>
    <w:rsid w:val="340595FB"/>
    <w:rsid w:val="340A426F"/>
    <w:rsid w:val="3411999F"/>
    <w:rsid w:val="34248DB4"/>
    <w:rsid w:val="3425BCC3"/>
    <w:rsid w:val="34265A41"/>
    <w:rsid w:val="342E473E"/>
    <w:rsid w:val="34383EA1"/>
    <w:rsid w:val="343C1765"/>
    <w:rsid w:val="343D39FC"/>
    <w:rsid w:val="34442A42"/>
    <w:rsid w:val="34494777"/>
    <w:rsid w:val="344C14CC"/>
    <w:rsid w:val="344D7BE2"/>
    <w:rsid w:val="3454CB6A"/>
    <w:rsid w:val="345801C0"/>
    <w:rsid w:val="34653B4B"/>
    <w:rsid w:val="346C8CA5"/>
    <w:rsid w:val="346CFE64"/>
    <w:rsid w:val="346D1FF5"/>
    <w:rsid w:val="346E4E44"/>
    <w:rsid w:val="3481FAC2"/>
    <w:rsid w:val="348C7927"/>
    <w:rsid w:val="3491E4C5"/>
    <w:rsid w:val="349749B4"/>
    <w:rsid w:val="34995CB7"/>
    <w:rsid w:val="349FC307"/>
    <w:rsid w:val="34A19A4B"/>
    <w:rsid w:val="34A3BC8F"/>
    <w:rsid w:val="34A9B100"/>
    <w:rsid w:val="34ACB7E9"/>
    <w:rsid w:val="34B08EA8"/>
    <w:rsid w:val="34BA719F"/>
    <w:rsid w:val="34CFE735"/>
    <w:rsid w:val="34D0C1E6"/>
    <w:rsid w:val="34DB4FF5"/>
    <w:rsid w:val="34DCDE47"/>
    <w:rsid w:val="34E0AA95"/>
    <w:rsid w:val="34E23634"/>
    <w:rsid w:val="34E6DF9E"/>
    <w:rsid w:val="34EB9167"/>
    <w:rsid w:val="34F543DB"/>
    <w:rsid w:val="34FD587A"/>
    <w:rsid w:val="35076303"/>
    <w:rsid w:val="35078EC5"/>
    <w:rsid w:val="35134120"/>
    <w:rsid w:val="351549D2"/>
    <w:rsid w:val="35197ED4"/>
    <w:rsid w:val="351C765D"/>
    <w:rsid w:val="3522E5EE"/>
    <w:rsid w:val="35238FEF"/>
    <w:rsid w:val="3534BC06"/>
    <w:rsid w:val="3543308D"/>
    <w:rsid w:val="354554D1"/>
    <w:rsid w:val="3554D106"/>
    <w:rsid w:val="3557D852"/>
    <w:rsid w:val="3558359D"/>
    <w:rsid w:val="3561303E"/>
    <w:rsid w:val="35623B55"/>
    <w:rsid w:val="35665673"/>
    <w:rsid w:val="356B85AA"/>
    <w:rsid w:val="3574EE97"/>
    <w:rsid w:val="359CB703"/>
    <w:rsid w:val="35A0987D"/>
    <w:rsid w:val="35A9B619"/>
    <w:rsid w:val="35B0525B"/>
    <w:rsid w:val="35BE17F7"/>
    <w:rsid w:val="35CA474B"/>
    <w:rsid w:val="35CC2E60"/>
    <w:rsid w:val="35CEE6C3"/>
    <w:rsid w:val="35CFA128"/>
    <w:rsid w:val="35D2C647"/>
    <w:rsid w:val="35D939D6"/>
    <w:rsid w:val="35DC84E3"/>
    <w:rsid w:val="35E3B396"/>
    <w:rsid w:val="35E97362"/>
    <w:rsid w:val="35F0C1F3"/>
    <w:rsid w:val="35FC79CD"/>
    <w:rsid w:val="35FFAEF4"/>
    <w:rsid w:val="3600B3F0"/>
    <w:rsid w:val="36105163"/>
    <w:rsid w:val="36156558"/>
    <w:rsid w:val="3623A4F0"/>
    <w:rsid w:val="36265021"/>
    <w:rsid w:val="362DE3DD"/>
    <w:rsid w:val="36346CEC"/>
    <w:rsid w:val="3636A882"/>
    <w:rsid w:val="363D1556"/>
    <w:rsid w:val="36427247"/>
    <w:rsid w:val="36494DF5"/>
    <w:rsid w:val="365B6706"/>
    <w:rsid w:val="366B7141"/>
    <w:rsid w:val="366FDCD0"/>
    <w:rsid w:val="36704539"/>
    <w:rsid w:val="36719F3E"/>
    <w:rsid w:val="367973A1"/>
    <w:rsid w:val="367AEFA7"/>
    <w:rsid w:val="367E2146"/>
    <w:rsid w:val="36856278"/>
    <w:rsid w:val="368D0427"/>
    <w:rsid w:val="36944436"/>
    <w:rsid w:val="369F29A2"/>
    <w:rsid w:val="36A03EE4"/>
    <w:rsid w:val="36A78B8F"/>
    <w:rsid w:val="36A84C3F"/>
    <w:rsid w:val="36AC148B"/>
    <w:rsid w:val="36B05980"/>
    <w:rsid w:val="36B3846D"/>
    <w:rsid w:val="36B73FE7"/>
    <w:rsid w:val="36B9B1F9"/>
    <w:rsid w:val="36BB1AB9"/>
    <w:rsid w:val="36C6357F"/>
    <w:rsid w:val="36E1F1B4"/>
    <w:rsid w:val="36F1E650"/>
    <w:rsid w:val="36F7095F"/>
    <w:rsid w:val="36F72870"/>
    <w:rsid w:val="36F90576"/>
    <w:rsid w:val="36FDEAC7"/>
    <w:rsid w:val="37089D89"/>
    <w:rsid w:val="3713C80B"/>
    <w:rsid w:val="37179A6A"/>
    <w:rsid w:val="37186560"/>
    <w:rsid w:val="371E119E"/>
    <w:rsid w:val="372625C1"/>
    <w:rsid w:val="372E4B40"/>
    <w:rsid w:val="3735AC8C"/>
    <w:rsid w:val="373D948E"/>
    <w:rsid w:val="3745523E"/>
    <w:rsid w:val="374B3BED"/>
    <w:rsid w:val="374C2601"/>
    <w:rsid w:val="374E51AE"/>
    <w:rsid w:val="375B5CE3"/>
    <w:rsid w:val="376EE1DF"/>
    <w:rsid w:val="376F7393"/>
    <w:rsid w:val="376F98C9"/>
    <w:rsid w:val="37758D16"/>
    <w:rsid w:val="37773546"/>
    <w:rsid w:val="377D4827"/>
    <w:rsid w:val="3786B961"/>
    <w:rsid w:val="378AC4DF"/>
    <w:rsid w:val="378C9A41"/>
    <w:rsid w:val="378DA588"/>
    <w:rsid w:val="37A1C409"/>
    <w:rsid w:val="37A24C31"/>
    <w:rsid w:val="37A7053B"/>
    <w:rsid w:val="37A7D5EA"/>
    <w:rsid w:val="37D899BF"/>
    <w:rsid w:val="37DAFA91"/>
    <w:rsid w:val="37DBF6EE"/>
    <w:rsid w:val="37E1AFCD"/>
    <w:rsid w:val="37EBD00B"/>
    <w:rsid w:val="37EEA4C4"/>
    <w:rsid w:val="37FD0009"/>
    <w:rsid w:val="38065EDA"/>
    <w:rsid w:val="38097BB2"/>
    <w:rsid w:val="380DAD21"/>
    <w:rsid w:val="3811C071"/>
    <w:rsid w:val="381308E5"/>
    <w:rsid w:val="381895D0"/>
    <w:rsid w:val="382E7F97"/>
    <w:rsid w:val="383A6962"/>
    <w:rsid w:val="383EB755"/>
    <w:rsid w:val="3844328C"/>
    <w:rsid w:val="384D0385"/>
    <w:rsid w:val="384DEE2A"/>
    <w:rsid w:val="3863E6AE"/>
    <w:rsid w:val="38750B17"/>
    <w:rsid w:val="3876C482"/>
    <w:rsid w:val="3877B8CE"/>
    <w:rsid w:val="387C7698"/>
    <w:rsid w:val="388E8B99"/>
    <w:rsid w:val="38A2AF0D"/>
    <w:rsid w:val="38A895FD"/>
    <w:rsid w:val="38AACD73"/>
    <w:rsid w:val="38AB610D"/>
    <w:rsid w:val="38ADE3F8"/>
    <w:rsid w:val="38B61E5A"/>
    <w:rsid w:val="38B65C91"/>
    <w:rsid w:val="38BFC8CC"/>
    <w:rsid w:val="38DF2D79"/>
    <w:rsid w:val="38E62716"/>
    <w:rsid w:val="38F9C237"/>
    <w:rsid w:val="38FF988E"/>
    <w:rsid w:val="39043DAD"/>
    <w:rsid w:val="3914ACFA"/>
    <w:rsid w:val="3914D804"/>
    <w:rsid w:val="3914E4F8"/>
    <w:rsid w:val="3918B2C4"/>
    <w:rsid w:val="3919959A"/>
    <w:rsid w:val="391A4923"/>
    <w:rsid w:val="391D911B"/>
    <w:rsid w:val="3924700B"/>
    <w:rsid w:val="392A9A02"/>
    <w:rsid w:val="3931DC0D"/>
    <w:rsid w:val="39336347"/>
    <w:rsid w:val="393F0299"/>
    <w:rsid w:val="3941C873"/>
    <w:rsid w:val="395167FF"/>
    <w:rsid w:val="3957DCC6"/>
    <w:rsid w:val="39649949"/>
    <w:rsid w:val="3966DC21"/>
    <w:rsid w:val="39736B51"/>
    <w:rsid w:val="39741C7E"/>
    <w:rsid w:val="397820EE"/>
    <w:rsid w:val="3979CFD5"/>
    <w:rsid w:val="397E4BF7"/>
    <w:rsid w:val="39846A9F"/>
    <w:rsid w:val="3990742E"/>
    <w:rsid w:val="39955A92"/>
    <w:rsid w:val="399DD5D6"/>
    <w:rsid w:val="39A4AE22"/>
    <w:rsid w:val="39AA2C07"/>
    <w:rsid w:val="39AA436D"/>
    <w:rsid w:val="39B065F0"/>
    <w:rsid w:val="39B5AD75"/>
    <w:rsid w:val="39B6CBAB"/>
    <w:rsid w:val="39B7B1F2"/>
    <w:rsid w:val="39CE5A4E"/>
    <w:rsid w:val="39D538CC"/>
    <w:rsid w:val="39DA7ED7"/>
    <w:rsid w:val="39DD6F3A"/>
    <w:rsid w:val="39E06237"/>
    <w:rsid w:val="39EAE5BF"/>
    <w:rsid w:val="39EF7919"/>
    <w:rsid w:val="39F613A2"/>
    <w:rsid w:val="39FC7A6D"/>
    <w:rsid w:val="3A0A66E5"/>
    <w:rsid w:val="3A11E3A1"/>
    <w:rsid w:val="3A1E3B46"/>
    <w:rsid w:val="3A1FCE9A"/>
    <w:rsid w:val="3A1FD986"/>
    <w:rsid w:val="3A2858D3"/>
    <w:rsid w:val="3A35909B"/>
    <w:rsid w:val="3A40AAD5"/>
    <w:rsid w:val="3A41A602"/>
    <w:rsid w:val="3A49FAC5"/>
    <w:rsid w:val="3A4BEDA1"/>
    <w:rsid w:val="3A4C2AB8"/>
    <w:rsid w:val="3A4EDCB4"/>
    <w:rsid w:val="3A51B331"/>
    <w:rsid w:val="3A5C2B5B"/>
    <w:rsid w:val="3A5D04A7"/>
    <w:rsid w:val="3A790F3C"/>
    <w:rsid w:val="3A7FA84B"/>
    <w:rsid w:val="3A893B16"/>
    <w:rsid w:val="3A8A14AB"/>
    <w:rsid w:val="3A8AEBE8"/>
    <w:rsid w:val="3A903241"/>
    <w:rsid w:val="3A972A37"/>
    <w:rsid w:val="3ABC5E8D"/>
    <w:rsid w:val="3AC7E0F1"/>
    <w:rsid w:val="3AD04373"/>
    <w:rsid w:val="3AD363D9"/>
    <w:rsid w:val="3AD9070E"/>
    <w:rsid w:val="3ADE1E83"/>
    <w:rsid w:val="3AE5830B"/>
    <w:rsid w:val="3AE83868"/>
    <w:rsid w:val="3AED3FDF"/>
    <w:rsid w:val="3AF055FA"/>
    <w:rsid w:val="3AF3122A"/>
    <w:rsid w:val="3AF680FF"/>
    <w:rsid w:val="3B042228"/>
    <w:rsid w:val="3B049120"/>
    <w:rsid w:val="3B07AE84"/>
    <w:rsid w:val="3B1549BC"/>
    <w:rsid w:val="3B169353"/>
    <w:rsid w:val="3B2855C5"/>
    <w:rsid w:val="3B29D4FF"/>
    <w:rsid w:val="3B2BE8CA"/>
    <w:rsid w:val="3B2DA68F"/>
    <w:rsid w:val="3B38D3B1"/>
    <w:rsid w:val="3B4147E9"/>
    <w:rsid w:val="3B4A6373"/>
    <w:rsid w:val="3B4AE1F2"/>
    <w:rsid w:val="3B546224"/>
    <w:rsid w:val="3B5ECDE6"/>
    <w:rsid w:val="3B638E43"/>
    <w:rsid w:val="3B6860F0"/>
    <w:rsid w:val="3B6D05D1"/>
    <w:rsid w:val="3B6D47C3"/>
    <w:rsid w:val="3B739D14"/>
    <w:rsid w:val="3B74BE30"/>
    <w:rsid w:val="3B7C8BE5"/>
    <w:rsid w:val="3B872E32"/>
    <w:rsid w:val="3B8841AE"/>
    <w:rsid w:val="3B88B1BC"/>
    <w:rsid w:val="3B8B450D"/>
    <w:rsid w:val="3B91C3DF"/>
    <w:rsid w:val="3B974654"/>
    <w:rsid w:val="3BB2BD00"/>
    <w:rsid w:val="3BB59EAB"/>
    <w:rsid w:val="3BB6CD9B"/>
    <w:rsid w:val="3BB7F55B"/>
    <w:rsid w:val="3BBF935F"/>
    <w:rsid w:val="3BD16969"/>
    <w:rsid w:val="3BD3CB7C"/>
    <w:rsid w:val="3BD4DEB9"/>
    <w:rsid w:val="3BD7C92E"/>
    <w:rsid w:val="3BDC4F7F"/>
    <w:rsid w:val="3BDE91AC"/>
    <w:rsid w:val="3BE143F2"/>
    <w:rsid w:val="3BE29A77"/>
    <w:rsid w:val="3BE5C133"/>
    <w:rsid w:val="3BECEB54"/>
    <w:rsid w:val="3BF0518E"/>
    <w:rsid w:val="3BF656CC"/>
    <w:rsid w:val="3BF97E59"/>
    <w:rsid w:val="3BFA97F6"/>
    <w:rsid w:val="3BFE2269"/>
    <w:rsid w:val="3C05746B"/>
    <w:rsid w:val="3C0945E7"/>
    <w:rsid w:val="3C0BB579"/>
    <w:rsid w:val="3C0ED881"/>
    <w:rsid w:val="3C0FFF51"/>
    <w:rsid w:val="3C23408D"/>
    <w:rsid w:val="3C27615B"/>
    <w:rsid w:val="3C2983A4"/>
    <w:rsid w:val="3C2ADB90"/>
    <w:rsid w:val="3C2DB207"/>
    <w:rsid w:val="3C350687"/>
    <w:rsid w:val="3C4802D4"/>
    <w:rsid w:val="3C49DC89"/>
    <w:rsid w:val="3C4F847D"/>
    <w:rsid w:val="3C546D64"/>
    <w:rsid w:val="3C5A3E4D"/>
    <w:rsid w:val="3C5E328C"/>
    <w:rsid w:val="3C61582E"/>
    <w:rsid w:val="3C618BE4"/>
    <w:rsid w:val="3C6F0F05"/>
    <w:rsid w:val="3C76A387"/>
    <w:rsid w:val="3C877C95"/>
    <w:rsid w:val="3C8DB5D8"/>
    <w:rsid w:val="3CA5868A"/>
    <w:rsid w:val="3CA9280F"/>
    <w:rsid w:val="3CA99DAC"/>
    <w:rsid w:val="3CADC2DF"/>
    <w:rsid w:val="3CD5D67E"/>
    <w:rsid w:val="3CD760BA"/>
    <w:rsid w:val="3CF1FB40"/>
    <w:rsid w:val="3CF292B8"/>
    <w:rsid w:val="3CF48F69"/>
    <w:rsid w:val="3CF548F9"/>
    <w:rsid w:val="3CFECA16"/>
    <w:rsid w:val="3D0341B3"/>
    <w:rsid w:val="3D057C5B"/>
    <w:rsid w:val="3D08B2E0"/>
    <w:rsid w:val="3D0A1DB2"/>
    <w:rsid w:val="3D12330D"/>
    <w:rsid w:val="3D18C56A"/>
    <w:rsid w:val="3D19961D"/>
    <w:rsid w:val="3D1A70AF"/>
    <w:rsid w:val="3D1CE82E"/>
    <w:rsid w:val="3D20CBB0"/>
    <w:rsid w:val="3D2CA2A3"/>
    <w:rsid w:val="3D2E18C2"/>
    <w:rsid w:val="3D32A142"/>
    <w:rsid w:val="3D34F64F"/>
    <w:rsid w:val="3D43DDEB"/>
    <w:rsid w:val="3D4B2306"/>
    <w:rsid w:val="3D50BE8A"/>
    <w:rsid w:val="3D51A709"/>
    <w:rsid w:val="3D63B994"/>
    <w:rsid w:val="3D684739"/>
    <w:rsid w:val="3D687FC1"/>
    <w:rsid w:val="3D697216"/>
    <w:rsid w:val="3D6C2731"/>
    <w:rsid w:val="3D76EF52"/>
    <w:rsid w:val="3D770D3E"/>
    <w:rsid w:val="3D816712"/>
    <w:rsid w:val="3D827861"/>
    <w:rsid w:val="3D83A1C4"/>
    <w:rsid w:val="3D8D1065"/>
    <w:rsid w:val="3D8F02B4"/>
    <w:rsid w:val="3D8F21DD"/>
    <w:rsid w:val="3D92B39B"/>
    <w:rsid w:val="3DAF8D99"/>
    <w:rsid w:val="3DB3C6C6"/>
    <w:rsid w:val="3DBB25F9"/>
    <w:rsid w:val="3DBE3979"/>
    <w:rsid w:val="3DBE3CFB"/>
    <w:rsid w:val="3DBE98BC"/>
    <w:rsid w:val="3DCA5007"/>
    <w:rsid w:val="3DCE8328"/>
    <w:rsid w:val="3DD28E63"/>
    <w:rsid w:val="3DD89076"/>
    <w:rsid w:val="3DD8F116"/>
    <w:rsid w:val="3DE8C986"/>
    <w:rsid w:val="3DEABB37"/>
    <w:rsid w:val="3DEBF1D7"/>
    <w:rsid w:val="3DFABA08"/>
    <w:rsid w:val="3DFC4193"/>
    <w:rsid w:val="3DFC8CD0"/>
    <w:rsid w:val="3DFD5A80"/>
    <w:rsid w:val="3E07950A"/>
    <w:rsid w:val="3E275D9D"/>
    <w:rsid w:val="3E27FAF8"/>
    <w:rsid w:val="3E2C68D8"/>
    <w:rsid w:val="3E2E1A93"/>
    <w:rsid w:val="3E2F45C8"/>
    <w:rsid w:val="3E3049F6"/>
    <w:rsid w:val="3E3497AE"/>
    <w:rsid w:val="3E383C38"/>
    <w:rsid w:val="3E3E0EC2"/>
    <w:rsid w:val="3E3E9D78"/>
    <w:rsid w:val="3E400564"/>
    <w:rsid w:val="3E4A8ED4"/>
    <w:rsid w:val="3E54D536"/>
    <w:rsid w:val="3E5A1084"/>
    <w:rsid w:val="3E5B5402"/>
    <w:rsid w:val="3E5FB4B8"/>
    <w:rsid w:val="3E71B7E8"/>
    <w:rsid w:val="3E748D61"/>
    <w:rsid w:val="3E7A4EDD"/>
    <w:rsid w:val="3E7B84F6"/>
    <w:rsid w:val="3E7CA3F2"/>
    <w:rsid w:val="3E7EF239"/>
    <w:rsid w:val="3E81DA91"/>
    <w:rsid w:val="3E82452C"/>
    <w:rsid w:val="3E8322ED"/>
    <w:rsid w:val="3E8D0CAE"/>
    <w:rsid w:val="3E8D40D3"/>
    <w:rsid w:val="3E8E7BA9"/>
    <w:rsid w:val="3E8EB71E"/>
    <w:rsid w:val="3E900708"/>
    <w:rsid w:val="3E915871"/>
    <w:rsid w:val="3E936400"/>
    <w:rsid w:val="3E943B37"/>
    <w:rsid w:val="3E99BFB7"/>
    <w:rsid w:val="3EA20945"/>
    <w:rsid w:val="3EB67BE7"/>
    <w:rsid w:val="3EB8F204"/>
    <w:rsid w:val="3EC403A2"/>
    <w:rsid w:val="3EC930BC"/>
    <w:rsid w:val="3ED31E51"/>
    <w:rsid w:val="3EDCE60B"/>
    <w:rsid w:val="3EE2B4F8"/>
    <w:rsid w:val="3EEA266F"/>
    <w:rsid w:val="3EF2A799"/>
    <w:rsid w:val="3EFCA18C"/>
    <w:rsid w:val="3F09418C"/>
    <w:rsid w:val="3F137B3C"/>
    <w:rsid w:val="3F19306D"/>
    <w:rsid w:val="3F200BAC"/>
    <w:rsid w:val="3F232F3A"/>
    <w:rsid w:val="3F256959"/>
    <w:rsid w:val="3F2717C9"/>
    <w:rsid w:val="3F2B8C1D"/>
    <w:rsid w:val="3F2C1BA2"/>
    <w:rsid w:val="3F2D55DE"/>
    <w:rsid w:val="3F358463"/>
    <w:rsid w:val="3F41BE38"/>
    <w:rsid w:val="3F4702A2"/>
    <w:rsid w:val="3F4729EB"/>
    <w:rsid w:val="3F4ADF74"/>
    <w:rsid w:val="3F4B4282"/>
    <w:rsid w:val="3F5F72F5"/>
    <w:rsid w:val="3F65B648"/>
    <w:rsid w:val="3F660891"/>
    <w:rsid w:val="3F7DA65A"/>
    <w:rsid w:val="3F800AA6"/>
    <w:rsid w:val="3F8210D5"/>
    <w:rsid w:val="3F89F087"/>
    <w:rsid w:val="3F98329E"/>
    <w:rsid w:val="3F997A6D"/>
    <w:rsid w:val="3F9B9CBB"/>
    <w:rsid w:val="3FA21104"/>
    <w:rsid w:val="3FA215E5"/>
    <w:rsid w:val="3FA3E46A"/>
    <w:rsid w:val="3FB1462F"/>
    <w:rsid w:val="3FB18DF4"/>
    <w:rsid w:val="3FB28426"/>
    <w:rsid w:val="3FB8D816"/>
    <w:rsid w:val="3FBE88A6"/>
    <w:rsid w:val="3FC3D6D5"/>
    <w:rsid w:val="3FC3FCC4"/>
    <w:rsid w:val="3FCAF330"/>
    <w:rsid w:val="3FCD0B36"/>
    <w:rsid w:val="3FCE29CA"/>
    <w:rsid w:val="3FD25C6B"/>
    <w:rsid w:val="3FD38B5B"/>
    <w:rsid w:val="3FD8CD56"/>
    <w:rsid w:val="3FDBDD88"/>
    <w:rsid w:val="3FDC3BB4"/>
    <w:rsid w:val="3FDEEEC0"/>
    <w:rsid w:val="3FE9EF17"/>
    <w:rsid w:val="3FEB54C0"/>
    <w:rsid w:val="3FFF6569"/>
    <w:rsid w:val="4000426E"/>
    <w:rsid w:val="4007E9D6"/>
    <w:rsid w:val="400F530F"/>
    <w:rsid w:val="400FD290"/>
    <w:rsid w:val="40161F3E"/>
    <w:rsid w:val="402A48B2"/>
    <w:rsid w:val="402ABA30"/>
    <w:rsid w:val="4036306A"/>
    <w:rsid w:val="403AAE49"/>
    <w:rsid w:val="404077DD"/>
    <w:rsid w:val="4047FB99"/>
    <w:rsid w:val="405CD99C"/>
    <w:rsid w:val="4061BA7D"/>
    <w:rsid w:val="4062CFDA"/>
    <w:rsid w:val="4063BA53"/>
    <w:rsid w:val="406C38EE"/>
    <w:rsid w:val="4070B4F9"/>
    <w:rsid w:val="4077107C"/>
    <w:rsid w:val="407DCCB6"/>
    <w:rsid w:val="40822804"/>
    <w:rsid w:val="409399A3"/>
    <w:rsid w:val="40943D44"/>
    <w:rsid w:val="40954405"/>
    <w:rsid w:val="40A06F78"/>
    <w:rsid w:val="40A9E6DE"/>
    <w:rsid w:val="40AA8AC8"/>
    <w:rsid w:val="40ADFCDD"/>
    <w:rsid w:val="40B0A1C9"/>
    <w:rsid w:val="40CB1F13"/>
    <w:rsid w:val="40D14F4D"/>
    <w:rsid w:val="40D22185"/>
    <w:rsid w:val="40D91BE1"/>
    <w:rsid w:val="40DAE8C4"/>
    <w:rsid w:val="40DCD889"/>
    <w:rsid w:val="40E2991F"/>
    <w:rsid w:val="40EE6FB2"/>
    <w:rsid w:val="40F1E81B"/>
    <w:rsid w:val="40F50822"/>
    <w:rsid w:val="40F6863F"/>
    <w:rsid w:val="40FFBA46"/>
    <w:rsid w:val="410ACE62"/>
    <w:rsid w:val="410CF4F9"/>
    <w:rsid w:val="41179245"/>
    <w:rsid w:val="41182732"/>
    <w:rsid w:val="411CEE4F"/>
    <w:rsid w:val="412EB17F"/>
    <w:rsid w:val="41339A0D"/>
    <w:rsid w:val="413445D5"/>
    <w:rsid w:val="4136EDFC"/>
    <w:rsid w:val="413DF263"/>
    <w:rsid w:val="417A3D9F"/>
    <w:rsid w:val="417C3807"/>
    <w:rsid w:val="417F22C0"/>
    <w:rsid w:val="41805B42"/>
    <w:rsid w:val="41838E26"/>
    <w:rsid w:val="418696F8"/>
    <w:rsid w:val="418B8BD8"/>
    <w:rsid w:val="4194D480"/>
    <w:rsid w:val="419DD7DA"/>
    <w:rsid w:val="41B2A2B2"/>
    <w:rsid w:val="41B345EF"/>
    <w:rsid w:val="41B47C5D"/>
    <w:rsid w:val="41B79279"/>
    <w:rsid w:val="41B8007C"/>
    <w:rsid w:val="41BB38DD"/>
    <w:rsid w:val="41BD578E"/>
    <w:rsid w:val="41C3C885"/>
    <w:rsid w:val="41C7B913"/>
    <w:rsid w:val="41D6067F"/>
    <w:rsid w:val="41DC575D"/>
    <w:rsid w:val="41DE4C7C"/>
    <w:rsid w:val="41DFE737"/>
    <w:rsid w:val="41E47F3B"/>
    <w:rsid w:val="41FA8EC6"/>
    <w:rsid w:val="41FC13BE"/>
    <w:rsid w:val="4202C9BC"/>
    <w:rsid w:val="420CF43A"/>
    <w:rsid w:val="42160864"/>
    <w:rsid w:val="421E242D"/>
    <w:rsid w:val="4221E666"/>
    <w:rsid w:val="42225079"/>
    <w:rsid w:val="4227A1D4"/>
    <w:rsid w:val="42298DE7"/>
    <w:rsid w:val="422ABB82"/>
    <w:rsid w:val="422EAFF2"/>
    <w:rsid w:val="424EE430"/>
    <w:rsid w:val="424FA35A"/>
    <w:rsid w:val="42525FA4"/>
    <w:rsid w:val="425714F6"/>
    <w:rsid w:val="42574027"/>
    <w:rsid w:val="425C7E51"/>
    <w:rsid w:val="42824BD7"/>
    <w:rsid w:val="42843291"/>
    <w:rsid w:val="428CBB84"/>
    <w:rsid w:val="42A32711"/>
    <w:rsid w:val="42A694E6"/>
    <w:rsid w:val="42B72C68"/>
    <w:rsid w:val="42CC627A"/>
    <w:rsid w:val="42D610E3"/>
    <w:rsid w:val="42EB4625"/>
    <w:rsid w:val="42EEEEE7"/>
    <w:rsid w:val="42EF8CA5"/>
    <w:rsid w:val="42F393D0"/>
    <w:rsid w:val="42FA0FCE"/>
    <w:rsid w:val="42FFF974"/>
    <w:rsid w:val="4302246F"/>
    <w:rsid w:val="430C6CBC"/>
    <w:rsid w:val="4311BDA9"/>
    <w:rsid w:val="431249B7"/>
    <w:rsid w:val="43179D7F"/>
    <w:rsid w:val="431C8913"/>
    <w:rsid w:val="43231A63"/>
    <w:rsid w:val="43263270"/>
    <w:rsid w:val="43291123"/>
    <w:rsid w:val="43337C44"/>
    <w:rsid w:val="43380B3B"/>
    <w:rsid w:val="433BCAEF"/>
    <w:rsid w:val="433EB038"/>
    <w:rsid w:val="43422DAD"/>
    <w:rsid w:val="434591F9"/>
    <w:rsid w:val="43476C38"/>
    <w:rsid w:val="434C98B4"/>
    <w:rsid w:val="4352345C"/>
    <w:rsid w:val="435957F1"/>
    <w:rsid w:val="43596C9C"/>
    <w:rsid w:val="4359FFBA"/>
    <w:rsid w:val="43611553"/>
    <w:rsid w:val="43727380"/>
    <w:rsid w:val="43733F98"/>
    <w:rsid w:val="438FC5BE"/>
    <w:rsid w:val="4396CBD6"/>
    <w:rsid w:val="439BA79A"/>
    <w:rsid w:val="43A823B7"/>
    <w:rsid w:val="43AC54E7"/>
    <w:rsid w:val="43B092BD"/>
    <w:rsid w:val="43B2C701"/>
    <w:rsid w:val="43BA7EC2"/>
    <w:rsid w:val="43CB957E"/>
    <w:rsid w:val="43CF3621"/>
    <w:rsid w:val="43D914CB"/>
    <w:rsid w:val="43E08736"/>
    <w:rsid w:val="43E49C8E"/>
    <w:rsid w:val="43EAA07A"/>
    <w:rsid w:val="43EBD6B9"/>
    <w:rsid w:val="43ECC097"/>
    <w:rsid w:val="43F224B4"/>
    <w:rsid w:val="43F559FC"/>
    <w:rsid w:val="43FEEAFC"/>
    <w:rsid w:val="44068D34"/>
    <w:rsid w:val="44094243"/>
    <w:rsid w:val="440C41F5"/>
    <w:rsid w:val="4429A123"/>
    <w:rsid w:val="443323DC"/>
    <w:rsid w:val="4435B7D9"/>
    <w:rsid w:val="4438606C"/>
    <w:rsid w:val="443BC177"/>
    <w:rsid w:val="443C2D8C"/>
    <w:rsid w:val="443CAA59"/>
    <w:rsid w:val="443ED842"/>
    <w:rsid w:val="444B3E07"/>
    <w:rsid w:val="44547648"/>
    <w:rsid w:val="445923F9"/>
    <w:rsid w:val="44595BBE"/>
    <w:rsid w:val="4459625E"/>
    <w:rsid w:val="44611F94"/>
    <w:rsid w:val="447472B3"/>
    <w:rsid w:val="44792B22"/>
    <w:rsid w:val="448A5270"/>
    <w:rsid w:val="449CDF9C"/>
    <w:rsid w:val="44AEAB49"/>
    <w:rsid w:val="44B326CE"/>
    <w:rsid w:val="44B45635"/>
    <w:rsid w:val="44C162EB"/>
    <w:rsid w:val="44CA6415"/>
    <w:rsid w:val="44CB72DE"/>
    <w:rsid w:val="44DFA32A"/>
    <w:rsid w:val="44E20793"/>
    <w:rsid w:val="44E6CCB3"/>
    <w:rsid w:val="44E7573D"/>
    <w:rsid w:val="44F03C66"/>
    <w:rsid w:val="44F24CB8"/>
    <w:rsid w:val="45068D2C"/>
    <w:rsid w:val="4507CADE"/>
    <w:rsid w:val="451237B7"/>
    <w:rsid w:val="45138F85"/>
    <w:rsid w:val="45155E3D"/>
    <w:rsid w:val="4518D154"/>
    <w:rsid w:val="451A44F0"/>
    <w:rsid w:val="451CC48F"/>
    <w:rsid w:val="4524F85A"/>
    <w:rsid w:val="452554E0"/>
    <w:rsid w:val="45266823"/>
    <w:rsid w:val="4528B59E"/>
    <w:rsid w:val="453D0B7F"/>
    <w:rsid w:val="453F85D2"/>
    <w:rsid w:val="4543318B"/>
    <w:rsid w:val="4545CDE0"/>
    <w:rsid w:val="4558F107"/>
    <w:rsid w:val="4562E37D"/>
    <w:rsid w:val="4563AAEB"/>
    <w:rsid w:val="45666B28"/>
    <w:rsid w:val="456740A5"/>
    <w:rsid w:val="457FD8E6"/>
    <w:rsid w:val="45803F58"/>
    <w:rsid w:val="458C9362"/>
    <w:rsid w:val="458E6049"/>
    <w:rsid w:val="458EAF80"/>
    <w:rsid w:val="4599AB39"/>
    <w:rsid w:val="45B5E0FD"/>
    <w:rsid w:val="45B8E880"/>
    <w:rsid w:val="45BA7358"/>
    <w:rsid w:val="45BCC29D"/>
    <w:rsid w:val="45BFCB38"/>
    <w:rsid w:val="45C3238C"/>
    <w:rsid w:val="45C92F6B"/>
    <w:rsid w:val="45CDEF4B"/>
    <w:rsid w:val="45CF59EE"/>
    <w:rsid w:val="45D91F0D"/>
    <w:rsid w:val="45D9BE03"/>
    <w:rsid w:val="45DB9932"/>
    <w:rsid w:val="45DCE5A4"/>
    <w:rsid w:val="45E036AA"/>
    <w:rsid w:val="45E490A9"/>
    <w:rsid w:val="45E7D071"/>
    <w:rsid w:val="45EF1454"/>
    <w:rsid w:val="45EF637B"/>
    <w:rsid w:val="45F9C643"/>
    <w:rsid w:val="46052751"/>
    <w:rsid w:val="461D10D2"/>
    <w:rsid w:val="461FA088"/>
    <w:rsid w:val="46233775"/>
    <w:rsid w:val="463462B0"/>
    <w:rsid w:val="46373E9C"/>
    <w:rsid w:val="463E9C8E"/>
    <w:rsid w:val="4646DE31"/>
    <w:rsid w:val="46479B3D"/>
    <w:rsid w:val="46493785"/>
    <w:rsid w:val="464CBCBE"/>
    <w:rsid w:val="4658A324"/>
    <w:rsid w:val="465F29E8"/>
    <w:rsid w:val="46607BA8"/>
    <w:rsid w:val="46700835"/>
    <w:rsid w:val="46752995"/>
    <w:rsid w:val="4680B05A"/>
    <w:rsid w:val="4682AD71"/>
    <w:rsid w:val="46856BBE"/>
    <w:rsid w:val="46865D4F"/>
    <w:rsid w:val="468E758E"/>
    <w:rsid w:val="469085DE"/>
    <w:rsid w:val="46917C31"/>
    <w:rsid w:val="469996A1"/>
    <w:rsid w:val="469CD3AE"/>
    <w:rsid w:val="469D629D"/>
    <w:rsid w:val="469DF6D3"/>
    <w:rsid w:val="46A2E9D5"/>
    <w:rsid w:val="46A39611"/>
    <w:rsid w:val="46B13DF8"/>
    <w:rsid w:val="46B3A3CD"/>
    <w:rsid w:val="46B89851"/>
    <w:rsid w:val="46BA7FC7"/>
    <w:rsid w:val="46C0C66C"/>
    <w:rsid w:val="46C686B0"/>
    <w:rsid w:val="46C93624"/>
    <w:rsid w:val="46D1C822"/>
    <w:rsid w:val="46D21D0F"/>
    <w:rsid w:val="46E90D50"/>
    <w:rsid w:val="46F1EF0F"/>
    <w:rsid w:val="46F7235D"/>
    <w:rsid w:val="47130DBE"/>
    <w:rsid w:val="471E2831"/>
    <w:rsid w:val="471F0CBE"/>
    <w:rsid w:val="472219DC"/>
    <w:rsid w:val="4727F916"/>
    <w:rsid w:val="4728ED6A"/>
    <w:rsid w:val="47374338"/>
    <w:rsid w:val="4743B442"/>
    <w:rsid w:val="474AC641"/>
    <w:rsid w:val="474CB73B"/>
    <w:rsid w:val="475256A1"/>
    <w:rsid w:val="4752AFF5"/>
    <w:rsid w:val="47541BFE"/>
    <w:rsid w:val="4760050D"/>
    <w:rsid w:val="4760AAB4"/>
    <w:rsid w:val="4767A158"/>
    <w:rsid w:val="476D678E"/>
    <w:rsid w:val="47706CE1"/>
    <w:rsid w:val="477D7FC8"/>
    <w:rsid w:val="4780194D"/>
    <w:rsid w:val="478603A0"/>
    <w:rsid w:val="478652ED"/>
    <w:rsid w:val="47899F71"/>
    <w:rsid w:val="479821B2"/>
    <w:rsid w:val="4799EE4B"/>
    <w:rsid w:val="479AB0B4"/>
    <w:rsid w:val="47A0E7CA"/>
    <w:rsid w:val="47A26C49"/>
    <w:rsid w:val="47C00966"/>
    <w:rsid w:val="47C079FC"/>
    <w:rsid w:val="47CCD018"/>
    <w:rsid w:val="47D3BC68"/>
    <w:rsid w:val="47F118B9"/>
    <w:rsid w:val="47FE27DC"/>
    <w:rsid w:val="4802A3B4"/>
    <w:rsid w:val="4816224C"/>
    <w:rsid w:val="4825C4C1"/>
    <w:rsid w:val="482EEC74"/>
    <w:rsid w:val="484288F5"/>
    <w:rsid w:val="484C87D2"/>
    <w:rsid w:val="48501F99"/>
    <w:rsid w:val="48523D7F"/>
    <w:rsid w:val="4859E103"/>
    <w:rsid w:val="4869B8CC"/>
    <w:rsid w:val="486AFBFC"/>
    <w:rsid w:val="486BA8D8"/>
    <w:rsid w:val="48707033"/>
    <w:rsid w:val="487546DB"/>
    <w:rsid w:val="488B31A8"/>
    <w:rsid w:val="489880C4"/>
    <w:rsid w:val="489CD8C5"/>
    <w:rsid w:val="48A04964"/>
    <w:rsid w:val="48A3621E"/>
    <w:rsid w:val="48C2E2B8"/>
    <w:rsid w:val="48C92F29"/>
    <w:rsid w:val="48D1015A"/>
    <w:rsid w:val="48D20D00"/>
    <w:rsid w:val="48D83453"/>
    <w:rsid w:val="48E4FC48"/>
    <w:rsid w:val="48EBCBC8"/>
    <w:rsid w:val="48EF5696"/>
    <w:rsid w:val="48F104F7"/>
    <w:rsid w:val="48FEEC98"/>
    <w:rsid w:val="490188C4"/>
    <w:rsid w:val="49044E7F"/>
    <w:rsid w:val="490DBAE2"/>
    <w:rsid w:val="49143A20"/>
    <w:rsid w:val="491A1F2E"/>
    <w:rsid w:val="492081A7"/>
    <w:rsid w:val="49278141"/>
    <w:rsid w:val="492EA2E7"/>
    <w:rsid w:val="49435359"/>
    <w:rsid w:val="49471CA9"/>
    <w:rsid w:val="494D89BB"/>
    <w:rsid w:val="494D9421"/>
    <w:rsid w:val="4950788C"/>
    <w:rsid w:val="4950AF3A"/>
    <w:rsid w:val="4950E364"/>
    <w:rsid w:val="495FCA76"/>
    <w:rsid w:val="496CAE33"/>
    <w:rsid w:val="4971C1CC"/>
    <w:rsid w:val="49783CA5"/>
    <w:rsid w:val="498ACEE6"/>
    <w:rsid w:val="4990EC9E"/>
    <w:rsid w:val="499F0D70"/>
    <w:rsid w:val="49A7C525"/>
    <w:rsid w:val="49ADB44F"/>
    <w:rsid w:val="49AE9A4A"/>
    <w:rsid w:val="49B3C1DC"/>
    <w:rsid w:val="49B8E192"/>
    <w:rsid w:val="49C8399C"/>
    <w:rsid w:val="49DC1B80"/>
    <w:rsid w:val="49E4DF94"/>
    <w:rsid w:val="49E9F924"/>
    <w:rsid w:val="49F49320"/>
    <w:rsid w:val="49F5D5EF"/>
    <w:rsid w:val="4A033D62"/>
    <w:rsid w:val="4A05B212"/>
    <w:rsid w:val="4A0A3749"/>
    <w:rsid w:val="4A177237"/>
    <w:rsid w:val="4A185DB9"/>
    <w:rsid w:val="4A18B47E"/>
    <w:rsid w:val="4A1AF7CE"/>
    <w:rsid w:val="4A1B9901"/>
    <w:rsid w:val="4A246F8C"/>
    <w:rsid w:val="4A286A2F"/>
    <w:rsid w:val="4A2D3C40"/>
    <w:rsid w:val="4A2FB811"/>
    <w:rsid w:val="4A495186"/>
    <w:rsid w:val="4A54CDCF"/>
    <w:rsid w:val="4A607BDC"/>
    <w:rsid w:val="4A644368"/>
    <w:rsid w:val="4A67D6A5"/>
    <w:rsid w:val="4A6CC0BD"/>
    <w:rsid w:val="4A736E3C"/>
    <w:rsid w:val="4A7EE728"/>
    <w:rsid w:val="4A809395"/>
    <w:rsid w:val="4A83F30E"/>
    <w:rsid w:val="4A8F041C"/>
    <w:rsid w:val="4A9AE5B6"/>
    <w:rsid w:val="4A9D3B3D"/>
    <w:rsid w:val="4A9D4C6F"/>
    <w:rsid w:val="4A9F80BD"/>
    <w:rsid w:val="4AA0535F"/>
    <w:rsid w:val="4AA2677E"/>
    <w:rsid w:val="4AAEFE0F"/>
    <w:rsid w:val="4AAF94AD"/>
    <w:rsid w:val="4ABAC3DC"/>
    <w:rsid w:val="4AC99016"/>
    <w:rsid w:val="4AD87972"/>
    <w:rsid w:val="4ADDE402"/>
    <w:rsid w:val="4AEB258A"/>
    <w:rsid w:val="4AF34949"/>
    <w:rsid w:val="4AF8D631"/>
    <w:rsid w:val="4B00C0AD"/>
    <w:rsid w:val="4B036E8B"/>
    <w:rsid w:val="4B19C372"/>
    <w:rsid w:val="4B1B2F2F"/>
    <w:rsid w:val="4B1C6203"/>
    <w:rsid w:val="4B2053F7"/>
    <w:rsid w:val="4B23575F"/>
    <w:rsid w:val="4B2445C1"/>
    <w:rsid w:val="4B35EE35"/>
    <w:rsid w:val="4B3720BB"/>
    <w:rsid w:val="4B39F99B"/>
    <w:rsid w:val="4B3CB309"/>
    <w:rsid w:val="4B3D7057"/>
    <w:rsid w:val="4B3FF504"/>
    <w:rsid w:val="4B41916B"/>
    <w:rsid w:val="4B47982A"/>
    <w:rsid w:val="4B4B5B26"/>
    <w:rsid w:val="4B678232"/>
    <w:rsid w:val="4B6CC446"/>
    <w:rsid w:val="4B7F59A8"/>
    <w:rsid w:val="4B835AA3"/>
    <w:rsid w:val="4B88A3D1"/>
    <w:rsid w:val="4B998259"/>
    <w:rsid w:val="4B9C5ADB"/>
    <w:rsid w:val="4BA15D43"/>
    <w:rsid w:val="4BA2F468"/>
    <w:rsid w:val="4BA420A1"/>
    <w:rsid w:val="4BAAAE90"/>
    <w:rsid w:val="4BAD3D46"/>
    <w:rsid w:val="4BAF4A8F"/>
    <w:rsid w:val="4BAFD9DD"/>
    <w:rsid w:val="4BC2E212"/>
    <w:rsid w:val="4BDB0A3A"/>
    <w:rsid w:val="4BDC3833"/>
    <w:rsid w:val="4BE355FC"/>
    <w:rsid w:val="4BE70CCA"/>
    <w:rsid w:val="4BEB97B2"/>
    <w:rsid w:val="4BEC8E3B"/>
    <w:rsid w:val="4BED28BD"/>
    <w:rsid w:val="4BF31E1A"/>
    <w:rsid w:val="4BF98F6C"/>
    <w:rsid w:val="4C0AA427"/>
    <w:rsid w:val="4C11256D"/>
    <w:rsid w:val="4C15BFB2"/>
    <w:rsid w:val="4C18B411"/>
    <w:rsid w:val="4C1FF67F"/>
    <w:rsid w:val="4C3FC4AE"/>
    <w:rsid w:val="4C556939"/>
    <w:rsid w:val="4C5D0B8D"/>
    <w:rsid w:val="4C5DDD9F"/>
    <w:rsid w:val="4C67A8BA"/>
    <w:rsid w:val="4C722635"/>
    <w:rsid w:val="4C744C63"/>
    <w:rsid w:val="4C7BDE26"/>
    <w:rsid w:val="4C81E530"/>
    <w:rsid w:val="4C839E62"/>
    <w:rsid w:val="4C8E0BE6"/>
    <w:rsid w:val="4C925231"/>
    <w:rsid w:val="4C940C05"/>
    <w:rsid w:val="4C9A1320"/>
    <w:rsid w:val="4C9CB65E"/>
    <w:rsid w:val="4CA02A8C"/>
    <w:rsid w:val="4CA25625"/>
    <w:rsid w:val="4CA2FAD2"/>
    <w:rsid w:val="4CA4DB03"/>
    <w:rsid w:val="4CA933A3"/>
    <w:rsid w:val="4CAEAF38"/>
    <w:rsid w:val="4CB0CECA"/>
    <w:rsid w:val="4CB0DD7E"/>
    <w:rsid w:val="4CB1B6E4"/>
    <w:rsid w:val="4CB77379"/>
    <w:rsid w:val="4CC4EE83"/>
    <w:rsid w:val="4CC99F5D"/>
    <w:rsid w:val="4CCE8BF6"/>
    <w:rsid w:val="4CCF81E7"/>
    <w:rsid w:val="4CD0C616"/>
    <w:rsid w:val="4CD45F52"/>
    <w:rsid w:val="4CE0A83E"/>
    <w:rsid w:val="4CE0A9F4"/>
    <w:rsid w:val="4CE7C188"/>
    <w:rsid w:val="4CF06B4F"/>
    <w:rsid w:val="4CF1172B"/>
    <w:rsid w:val="4CF1BD9C"/>
    <w:rsid w:val="4CF41A20"/>
    <w:rsid w:val="4CF4B235"/>
    <w:rsid w:val="4CF6C018"/>
    <w:rsid w:val="4CF76AB2"/>
    <w:rsid w:val="4D06B9BD"/>
    <w:rsid w:val="4D0741EF"/>
    <w:rsid w:val="4D098505"/>
    <w:rsid w:val="4D0A02C3"/>
    <w:rsid w:val="4D0B3E8A"/>
    <w:rsid w:val="4D1C7426"/>
    <w:rsid w:val="4D1C8CA2"/>
    <w:rsid w:val="4D225D0E"/>
    <w:rsid w:val="4D251D2B"/>
    <w:rsid w:val="4D3A6E73"/>
    <w:rsid w:val="4D410312"/>
    <w:rsid w:val="4D439AD7"/>
    <w:rsid w:val="4D638AE0"/>
    <w:rsid w:val="4D6725B1"/>
    <w:rsid w:val="4D68392E"/>
    <w:rsid w:val="4D6F7942"/>
    <w:rsid w:val="4D6FAC79"/>
    <w:rsid w:val="4D754429"/>
    <w:rsid w:val="4D75E14F"/>
    <w:rsid w:val="4D78BF3B"/>
    <w:rsid w:val="4D7A2B11"/>
    <w:rsid w:val="4D7DB61E"/>
    <w:rsid w:val="4D858090"/>
    <w:rsid w:val="4D88ACEA"/>
    <w:rsid w:val="4D8B767B"/>
    <w:rsid w:val="4D95C2D4"/>
    <w:rsid w:val="4D9B2863"/>
    <w:rsid w:val="4DA4AEB3"/>
    <w:rsid w:val="4DA88B75"/>
    <w:rsid w:val="4DB47E37"/>
    <w:rsid w:val="4DBB2D49"/>
    <w:rsid w:val="4DBC7AB4"/>
    <w:rsid w:val="4DCC94E9"/>
    <w:rsid w:val="4DD32353"/>
    <w:rsid w:val="4DDDCBDF"/>
    <w:rsid w:val="4DE0684B"/>
    <w:rsid w:val="4DE3BAA7"/>
    <w:rsid w:val="4DE4E096"/>
    <w:rsid w:val="4DF71256"/>
    <w:rsid w:val="4DFB1D72"/>
    <w:rsid w:val="4E1E7F22"/>
    <w:rsid w:val="4E1F4B04"/>
    <w:rsid w:val="4E20697D"/>
    <w:rsid w:val="4E3849AB"/>
    <w:rsid w:val="4E4470C6"/>
    <w:rsid w:val="4E482A06"/>
    <w:rsid w:val="4E4DDEC4"/>
    <w:rsid w:val="4E57E795"/>
    <w:rsid w:val="4E626801"/>
    <w:rsid w:val="4E6A7D85"/>
    <w:rsid w:val="4E6A83E0"/>
    <w:rsid w:val="4E6AD6FE"/>
    <w:rsid w:val="4E70A38A"/>
    <w:rsid w:val="4E73BF99"/>
    <w:rsid w:val="4E77B7F9"/>
    <w:rsid w:val="4E7AB3C4"/>
    <w:rsid w:val="4E820D51"/>
    <w:rsid w:val="4E834025"/>
    <w:rsid w:val="4E85CFDB"/>
    <w:rsid w:val="4E9552D1"/>
    <w:rsid w:val="4E962D97"/>
    <w:rsid w:val="4E9B2C60"/>
    <w:rsid w:val="4E9F689F"/>
    <w:rsid w:val="4EA229FE"/>
    <w:rsid w:val="4EA76088"/>
    <w:rsid w:val="4EA813B3"/>
    <w:rsid w:val="4EAA4E78"/>
    <w:rsid w:val="4EAFEB5E"/>
    <w:rsid w:val="4EB3A7AA"/>
    <w:rsid w:val="4EB79FC2"/>
    <w:rsid w:val="4EC861EA"/>
    <w:rsid w:val="4EC87DAA"/>
    <w:rsid w:val="4ECB50F5"/>
    <w:rsid w:val="4ED6C716"/>
    <w:rsid w:val="4ED832AF"/>
    <w:rsid w:val="4EDC4CC3"/>
    <w:rsid w:val="4EE2B3F1"/>
    <w:rsid w:val="4EE6AC94"/>
    <w:rsid w:val="4EF8C654"/>
    <w:rsid w:val="4EFE6BFF"/>
    <w:rsid w:val="4F06426B"/>
    <w:rsid w:val="4F07BB59"/>
    <w:rsid w:val="4F142904"/>
    <w:rsid w:val="4F1B4AEC"/>
    <w:rsid w:val="4F1D9E91"/>
    <w:rsid w:val="4F2496BD"/>
    <w:rsid w:val="4F2DDA2B"/>
    <w:rsid w:val="4F2F4D68"/>
    <w:rsid w:val="4F368B95"/>
    <w:rsid w:val="4F3A5117"/>
    <w:rsid w:val="4F3C4E5E"/>
    <w:rsid w:val="4F3D463C"/>
    <w:rsid w:val="4F3E0B9B"/>
    <w:rsid w:val="4F401C94"/>
    <w:rsid w:val="4F40A598"/>
    <w:rsid w:val="4F4946C0"/>
    <w:rsid w:val="4F4D7FD3"/>
    <w:rsid w:val="4F50409A"/>
    <w:rsid w:val="4F564FE7"/>
    <w:rsid w:val="4F863D8D"/>
    <w:rsid w:val="4FACA628"/>
    <w:rsid w:val="4FADFAC4"/>
    <w:rsid w:val="4FAF10E2"/>
    <w:rsid w:val="4FB0C6D2"/>
    <w:rsid w:val="4FB67928"/>
    <w:rsid w:val="4FBC0EEA"/>
    <w:rsid w:val="4FC13FFE"/>
    <w:rsid w:val="4FC1BDF1"/>
    <w:rsid w:val="4FC1F9DF"/>
    <w:rsid w:val="4FD58F3C"/>
    <w:rsid w:val="4FD829E8"/>
    <w:rsid w:val="4FE331AB"/>
    <w:rsid w:val="4FE989A6"/>
    <w:rsid w:val="4FF7E1BC"/>
    <w:rsid w:val="50072256"/>
    <w:rsid w:val="500DA9F7"/>
    <w:rsid w:val="50164663"/>
    <w:rsid w:val="501F752D"/>
    <w:rsid w:val="502CA331"/>
    <w:rsid w:val="503715DA"/>
    <w:rsid w:val="5038773F"/>
    <w:rsid w:val="503B13B8"/>
    <w:rsid w:val="503FD5D4"/>
    <w:rsid w:val="50437F6E"/>
    <w:rsid w:val="50483318"/>
    <w:rsid w:val="504CA589"/>
    <w:rsid w:val="504D7E6D"/>
    <w:rsid w:val="504F2A59"/>
    <w:rsid w:val="504FEDEA"/>
    <w:rsid w:val="505150FF"/>
    <w:rsid w:val="5060C92F"/>
    <w:rsid w:val="50660C39"/>
    <w:rsid w:val="5067A0AD"/>
    <w:rsid w:val="506C4334"/>
    <w:rsid w:val="507B27F8"/>
    <w:rsid w:val="507D952E"/>
    <w:rsid w:val="508348E6"/>
    <w:rsid w:val="50897A16"/>
    <w:rsid w:val="509AFCBF"/>
    <w:rsid w:val="509CBD5D"/>
    <w:rsid w:val="50A4F750"/>
    <w:rsid w:val="50B252BE"/>
    <w:rsid w:val="50B797D3"/>
    <w:rsid w:val="50C341B2"/>
    <w:rsid w:val="50C428E9"/>
    <w:rsid w:val="50C4AD42"/>
    <w:rsid w:val="50C95D99"/>
    <w:rsid w:val="50D4C9B9"/>
    <w:rsid w:val="50E07827"/>
    <w:rsid w:val="50E64332"/>
    <w:rsid w:val="50EA8A02"/>
    <w:rsid w:val="50F83F7F"/>
    <w:rsid w:val="50FA12DC"/>
    <w:rsid w:val="50FB0DD9"/>
    <w:rsid w:val="50FDB47D"/>
    <w:rsid w:val="50FFF978"/>
    <w:rsid w:val="510FF63C"/>
    <w:rsid w:val="51133CB4"/>
    <w:rsid w:val="5115D428"/>
    <w:rsid w:val="511A5B40"/>
    <w:rsid w:val="5121BB15"/>
    <w:rsid w:val="512D8E72"/>
    <w:rsid w:val="51301809"/>
    <w:rsid w:val="51379A21"/>
    <w:rsid w:val="5139367C"/>
    <w:rsid w:val="513AC71B"/>
    <w:rsid w:val="51435CD0"/>
    <w:rsid w:val="514E5A13"/>
    <w:rsid w:val="515B66C8"/>
    <w:rsid w:val="516A74E3"/>
    <w:rsid w:val="516BFD3A"/>
    <w:rsid w:val="51703802"/>
    <w:rsid w:val="517E11B1"/>
    <w:rsid w:val="5186D0FC"/>
    <w:rsid w:val="518AFDBC"/>
    <w:rsid w:val="518E0389"/>
    <w:rsid w:val="51962C50"/>
    <w:rsid w:val="519FFDA1"/>
    <w:rsid w:val="51A18349"/>
    <w:rsid w:val="51A1A782"/>
    <w:rsid w:val="51A1E4A7"/>
    <w:rsid w:val="51B2B8FE"/>
    <w:rsid w:val="51BAC604"/>
    <w:rsid w:val="51D6B7D1"/>
    <w:rsid w:val="51E55DDA"/>
    <w:rsid w:val="51E73083"/>
    <w:rsid w:val="51E9B892"/>
    <w:rsid w:val="52075FBA"/>
    <w:rsid w:val="520C9C4A"/>
    <w:rsid w:val="520EE703"/>
    <w:rsid w:val="520F91E0"/>
    <w:rsid w:val="521793D1"/>
    <w:rsid w:val="521DE190"/>
    <w:rsid w:val="521EB780"/>
    <w:rsid w:val="5228358B"/>
    <w:rsid w:val="522CDB36"/>
    <w:rsid w:val="523FB62D"/>
    <w:rsid w:val="52408A09"/>
    <w:rsid w:val="52411225"/>
    <w:rsid w:val="5244B2F8"/>
    <w:rsid w:val="524EFA42"/>
    <w:rsid w:val="52540F07"/>
    <w:rsid w:val="525BA473"/>
    <w:rsid w:val="525E2AA9"/>
    <w:rsid w:val="5260C064"/>
    <w:rsid w:val="526272D0"/>
    <w:rsid w:val="526A6E31"/>
    <w:rsid w:val="527EAFEF"/>
    <w:rsid w:val="5285D75D"/>
    <w:rsid w:val="529409D0"/>
    <w:rsid w:val="52965151"/>
    <w:rsid w:val="52A818A0"/>
    <w:rsid w:val="52A9B370"/>
    <w:rsid w:val="52B31FC6"/>
    <w:rsid w:val="52B5F8C6"/>
    <w:rsid w:val="52B6E365"/>
    <w:rsid w:val="52BC5084"/>
    <w:rsid w:val="52BCE959"/>
    <w:rsid w:val="52BD2334"/>
    <w:rsid w:val="52C4F8E0"/>
    <w:rsid w:val="52C558DD"/>
    <w:rsid w:val="52E29A37"/>
    <w:rsid w:val="52E592AB"/>
    <w:rsid w:val="52E7E283"/>
    <w:rsid w:val="52F44682"/>
    <w:rsid w:val="52FC2924"/>
    <w:rsid w:val="52FCB7E3"/>
    <w:rsid w:val="53008576"/>
    <w:rsid w:val="5308C31A"/>
    <w:rsid w:val="530A6A20"/>
    <w:rsid w:val="530B1826"/>
    <w:rsid w:val="5316873C"/>
    <w:rsid w:val="5323FA7D"/>
    <w:rsid w:val="5324ED6E"/>
    <w:rsid w:val="53274434"/>
    <w:rsid w:val="53282FB7"/>
    <w:rsid w:val="532841D8"/>
    <w:rsid w:val="532C0257"/>
    <w:rsid w:val="532F70DA"/>
    <w:rsid w:val="532FF470"/>
    <w:rsid w:val="5334953D"/>
    <w:rsid w:val="533B0042"/>
    <w:rsid w:val="53468833"/>
    <w:rsid w:val="53534145"/>
    <w:rsid w:val="5358AC01"/>
    <w:rsid w:val="53598B95"/>
    <w:rsid w:val="535DC30B"/>
    <w:rsid w:val="5364F8DF"/>
    <w:rsid w:val="536C647D"/>
    <w:rsid w:val="53705ED2"/>
    <w:rsid w:val="53710DC2"/>
    <w:rsid w:val="537D3961"/>
    <w:rsid w:val="5393FA08"/>
    <w:rsid w:val="5395716E"/>
    <w:rsid w:val="53BF7A1A"/>
    <w:rsid w:val="53C0677D"/>
    <w:rsid w:val="53C36E74"/>
    <w:rsid w:val="53C42172"/>
    <w:rsid w:val="53C745FA"/>
    <w:rsid w:val="53D83861"/>
    <w:rsid w:val="53DB616D"/>
    <w:rsid w:val="53DDC5D6"/>
    <w:rsid w:val="53E40CC1"/>
    <w:rsid w:val="53E74B0F"/>
    <w:rsid w:val="53E8D1A3"/>
    <w:rsid w:val="53E9E462"/>
    <w:rsid w:val="53EEBF55"/>
    <w:rsid w:val="53EEE361"/>
    <w:rsid w:val="53EF35BB"/>
    <w:rsid w:val="53F080AC"/>
    <w:rsid w:val="53F29705"/>
    <w:rsid w:val="53F2C716"/>
    <w:rsid w:val="53FC3EB1"/>
    <w:rsid w:val="5401F2DF"/>
    <w:rsid w:val="540308F0"/>
    <w:rsid w:val="5411707B"/>
    <w:rsid w:val="541BF529"/>
    <w:rsid w:val="541E539E"/>
    <w:rsid w:val="54217E53"/>
    <w:rsid w:val="54236D80"/>
    <w:rsid w:val="542A3AFB"/>
    <w:rsid w:val="542CC4DD"/>
    <w:rsid w:val="5434C2C4"/>
    <w:rsid w:val="5435BF75"/>
    <w:rsid w:val="54372D47"/>
    <w:rsid w:val="54375C28"/>
    <w:rsid w:val="5438F14C"/>
    <w:rsid w:val="543C00A7"/>
    <w:rsid w:val="543DFABB"/>
    <w:rsid w:val="5446FD6D"/>
    <w:rsid w:val="54541FC6"/>
    <w:rsid w:val="54574AC0"/>
    <w:rsid w:val="54709AA1"/>
    <w:rsid w:val="5473DA55"/>
    <w:rsid w:val="547E05F4"/>
    <w:rsid w:val="54836F25"/>
    <w:rsid w:val="5483AF15"/>
    <w:rsid w:val="548508EF"/>
    <w:rsid w:val="548F6AF5"/>
    <w:rsid w:val="5496DCA0"/>
    <w:rsid w:val="549BFEC6"/>
    <w:rsid w:val="549D56C8"/>
    <w:rsid w:val="549D5B5F"/>
    <w:rsid w:val="54A4D80F"/>
    <w:rsid w:val="54AA8148"/>
    <w:rsid w:val="54AABCB3"/>
    <w:rsid w:val="54B0F89D"/>
    <w:rsid w:val="54B38909"/>
    <w:rsid w:val="54BEBA0D"/>
    <w:rsid w:val="54BFB8C5"/>
    <w:rsid w:val="54CC5C89"/>
    <w:rsid w:val="54DA93CC"/>
    <w:rsid w:val="54DDC4E4"/>
    <w:rsid w:val="54E3E9C3"/>
    <w:rsid w:val="54E6EDEC"/>
    <w:rsid w:val="54EB7F41"/>
    <w:rsid w:val="54F5F3F8"/>
    <w:rsid w:val="54FCA446"/>
    <w:rsid w:val="54FD4FBF"/>
    <w:rsid w:val="5505FE04"/>
    <w:rsid w:val="550BC56A"/>
    <w:rsid w:val="550D3BFA"/>
    <w:rsid w:val="55205FC1"/>
    <w:rsid w:val="5525707A"/>
    <w:rsid w:val="552E6F92"/>
    <w:rsid w:val="553ECE17"/>
    <w:rsid w:val="5540693E"/>
    <w:rsid w:val="55438562"/>
    <w:rsid w:val="5543D7E7"/>
    <w:rsid w:val="55471AB3"/>
    <w:rsid w:val="5548B0A1"/>
    <w:rsid w:val="5553593A"/>
    <w:rsid w:val="5559161F"/>
    <w:rsid w:val="555AB7DD"/>
    <w:rsid w:val="556955AF"/>
    <w:rsid w:val="556FF136"/>
    <w:rsid w:val="557156C0"/>
    <w:rsid w:val="557A7F33"/>
    <w:rsid w:val="558122AA"/>
    <w:rsid w:val="5587A9CB"/>
    <w:rsid w:val="558CA13C"/>
    <w:rsid w:val="5592B1DF"/>
    <w:rsid w:val="5596C5D9"/>
    <w:rsid w:val="55972366"/>
    <w:rsid w:val="55A10BB3"/>
    <w:rsid w:val="55A2BCC1"/>
    <w:rsid w:val="55A6F84B"/>
    <w:rsid w:val="55A88792"/>
    <w:rsid w:val="55AA0E9D"/>
    <w:rsid w:val="55B1A21A"/>
    <w:rsid w:val="55B1A807"/>
    <w:rsid w:val="55B3469B"/>
    <w:rsid w:val="55BB9ED1"/>
    <w:rsid w:val="55BED899"/>
    <w:rsid w:val="55C201CA"/>
    <w:rsid w:val="55C3FF98"/>
    <w:rsid w:val="55CF601C"/>
    <w:rsid w:val="55D08768"/>
    <w:rsid w:val="55DD1C6F"/>
    <w:rsid w:val="55E2DBD7"/>
    <w:rsid w:val="55E632EA"/>
    <w:rsid w:val="55E6CD6B"/>
    <w:rsid w:val="55E6E79F"/>
    <w:rsid w:val="55E86B80"/>
    <w:rsid w:val="55EE6B08"/>
    <w:rsid w:val="55F8E4C2"/>
    <w:rsid w:val="55FC95AA"/>
    <w:rsid w:val="5601C2CA"/>
    <w:rsid w:val="5605CC8A"/>
    <w:rsid w:val="56087B98"/>
    <w:rsid w:val="560904E1"/>
    <w:rsid w:val="560EE5F1"/>
    <w:rsid w:val="5641BB17"/>
    <w:rsid w:val="564A1465"/>
    <w:rsid w:val="565215B5"/>
    <w:rsid w:val="5655BDB5"/>
    <w:rsid w:val="5659352C"/>
    <w:rsid w:val="5662AE1B"/>
    <w:rsid w:val="566493E4"/>
    <w:rsid w:val="567DF6B0"/>
    <w:rsid w:val="568E6DAE"/>
    <w:rsid w:val="5690972C"/>
    <w:rsid w:val="56A3BAC6"/>
    <w:rsid w:val="56A47AF4"/>
    <w:rsid w:val="56B5AB87"/>
    <w:rsid w:val="56B82781"/>
    <w:rsid w:val="56C6320C"/>
    <w:rsid w:val="56C6AD34"/>
    <w:rsid w:val="56CA2CF5"/>
    <w:rsid w:val="56CF1651"/>
    <w:rsid w:val="56DA7231"/>
    <w:rsid w:val="56F6A082"/>
    <w:rsid w:val="56FB6601"/>
    <w:rsid w:val="56FBB2F4"/>
    <w:rsid w:val="56FFBC89"/>
    <w:rsid w:val="57001DA3"/>
    <w:rsid w:val="5703E361"/>
    <w:rsid w:val="57101F6D"/>
    <w:rsid w:val="571C8C76"/>
    <w:rsid w:val="571DF3F6"/>
    <w:rsid w:val="57223A2C"/>
    <w:rsid w:val="5725ADDC"/>
    <w:rsid w:val="57280531"/>
    <w:rsid w:val="572F48C1"/>
    <w:rsid w:val="573061F6"/>
    <w:rsid w:val="57339CD2"/>
    <w:rsid w:val="573F1129"/>
    <w:rsid w:val="574C1CC3"/>
    <w:rsid w:val="5750501F"/>
    <w:rsid w:val="5761530A"/>
    <w:rsid w:val="57665252"/>
    <w:rsid w:val="576C504A"/>
    <w:rsid w:val="576E779A"/>
    <w:rsid w:val="5771F6D8"/>
    <w:rsid w:val="5771FC50"/>
    <w:rsid w:val="57729F93"/>
    <w:rsid w:val="5776DB30"/>
    <w:rsid w:val="577ACF54"/>
    <w:rsid w:val="577D2AEF"/>
    <w:rsid w:val="5784A921"/>
    <w:rsid w:val="579A911A"/>
    <w:rsid w:val="579A9CDD"/>
    <w:rsid w:val="57A246EA"/>
    <w:rsid w:val="57A33E48"/>
    <w:rsid w:val="57A3E6ED"/>
    <w:rsid w:val="57ADB543"/>
    <w:rsid w:val="57B64041"/>
    <w:rsid w:val="57BCAA8B"/>
    <w:rsid w:val="57BE0AFE"/>
    <w:rsid w:val="57BE7B63"/>
    <w:rsid w:val="57EC5FE7"/>
    <w:rsid w:val="57F15DC9"/>
    <w:rsid w:val="57F1EB7E"/>
    <w:rsid w:val="57F38518"/>
    <w:rsid w:val="57FACA6E"/>
    <w:rsid w:val="5801028B"/>
    <w:rsid w:val="5807A3A5"/>
    <w:rsid w:val="5808D490"/>
    <w:rsid w:val="580C87A6"/>
    <w:rsid w:val="5811AB7A"/>
    <w:rsid w:val="5811ECCA"/>
    <w:rsid w:val="58142DC2"/>
    <w:rsid w:val="58193B98"/>
    <w:rsid w:val="5819F290"/>
    <w:rsid w:val="581C756F"/>
    <w:rsid w:val="581E7E6A"/>
    <w:rsid w:val="582FA05F"/>
    <w:rsid w:val="583510C5"/>
    <w:rsid w:val="5837ECE1"/>
    <w:rsid w:val="583C74C2"/>
    <w:rsid w:val="58409023"/>
    <w:rsid w:val="584CF7BB"/>
    <w:rsid w:val="5863D69D"/>
    <w:rsid w:val="58666286"/>
    <w:rsid w:val="586696D2"/>
    <w:rsid w:val="58672D71"/>
    <w:rsid w:val="5870F633"/>
    <w:rsid w:val="5872F52C"/>
    <w:rsid w:val="58753A01"/>
    <w:rsid w:val="587C6DD5"/>
    <w:rsid w:val="58809331"/>
    <w:rsid w:val="5883A1EA"/>
    <w:rsid w:val="58877665"/>
    <w:rsid w:val="58886D88"/>
    <w:rsid w:val="58920ACD"/>
    <w:rsid w:val="58A86A88"/>
    <w:rsid w:val="58ADD627"/>
    <w:rsid w:val="58B168DF"/>
    <w:rsid w:val="58B6E326"/>
    <w:rsid w:val="58BED30D"/>
    <w:rsid w:val="58C28899"/>
    <w:rsid w:val="58D57F97"/>
    <w:rsid w:val="58DE883C"/>
    <w:rsid w:val="58E2A6A3"/>
    <w:rsid w:val="58F93DEC"/>
    <w:rsid w:val="58FAFE4D"/>
    <w:rsid w:val="5904513F"/>
    <w:rsid w:val="59064322"/>
    <w:rsid w:val="590CC8E5"/>
    <w:rsid w:val="5915DCF7"/>
    <w:rsid w:val="591A64B5"/>
    <w:rsid w:val="591C5D52"/>
    <w:rsid w:val="59287EC0"/>
    <w:rsid w:val="592DD934"/>
    <w:rsid w:val="59389411"/>
    <w:rsid w:val="5939F5D2"/>
    <w:rsid w:val="593A163F"/>
    <w:rsid w:val="593D0287"/>
    <w:rsid w:val="593E9095"/>
    <w:rsid w:val="59416272"/>
    <w:rsid w:val="5943CCE2"/>
    <w:rsid w:val="5943EBB2"/>
    <w:rsid w:val="59521472"/>
    <w:rsid w:val="5952D95E"/>
    <w:rsid w:val="595B7C85"/>
    <w:rsid w:val="595DB14E"/>
    <w:rsid w:val="595E7641"/>
    <w:rsid w:val="595FD395"/>
    <w:rsid w:val="59615441"/>
    <w:rsid w:val="596B5CD6"/>
    <w:rsid w:val="596ED98D"/>
    <w:rsid w:val="59786628"/>
    <w:rsid w:val="59999891"/>
    <w:rsid w:val="59B04B34"/>
    <w:rsid w:val="59BC8DA2"/>
    <w:rsid w:val="59BD258A"/>
    <w:rsid w:val="59BF860B"/>
    <w:rsid w:val="59D2F378"/>
    <w:rsid w:val="59DDC0D0"/>
    <w:rsid w:val="59DF0D02"/>
    <w:rsid w:val="59E2863D"/>
    <w:rsid w:val="59E30CD8"/>
    <w:rsid w:val="59E7959C"/>
    <w:rsid w:val="59EFDD3E"/>
    <w:rsid w:val="59EFF526"/>
    <w:rsid w:val="59F87F2D"/>
    <w:rsid w:val="59FEF4DB"/>
    <w:rsid w:val="5A0DD848"/>
    <w:rsid w:val="5A1A51FF"/>
    <w:rsid w:val="5A2291E3"/>
    <w:rsid w:val="5A26E642"/>
    <w:rsid w:val="5A3583AC"/>
    <w:rsid w:val="5A389688"/>
    <w:rsid w:val="5A463942"/>
    <w:rsid w:val="5A4ACA17"/>
    <w:rsid w:val="5A4BCC8F"/>
    <w:rsid w:val="5A556CE8"/>
    <w:rsid w:val="5A6733BD"/>
    <w:rsid w:val="5A6ECA83"/>
    <w:rsid w:val="5A7B0612"/>
    <w:rsid w:val="5A94497E"/>
    <w:rsid w:val="5A9698A5"/>
    <w:rsid w:val="5A9A141B"/>
    <w:rsid w:val="5AA147AE"/>
    <w:rsid w:val="5AA4A05D"/>
    <w:rsid w:val="5AC03F00"/>
    <w:rsid w:val="5AC05A59"/>
    <w:rsid w:val="5AC6A075"/>
    <w:rsid w:val="5AC6DE19"/>
    <w:rsid w:val="5AC8F709"/>
    <w:rsid w:val="5ACAF2AA"/>
    <w:rsid w:val="5ACBF113"/>
    <w:rsid w:val="5ACC9861"/>
    <w:rsid w:val="5AE1C3A6"/>
    <w:rsid w:val="5AE562E8"/>
    <w:rsid w:val="5AF72681"/>
    <w:rsid w:val="5AFC6A57"/>
    <w:rsid w:val="5B01326E"/>
    <w:rsid w:val="5B029610"/>
    <w:rsid w:val="5B0A250E"/>
    <w:rsid w:val="5B172FFA"/>
    <w:rsid w:val="5B18BF98"/>
    <w:rsid w:val="5B2DBD61"/>
    <w:rsid w:val="5B328863"/>
    <w:rsid w:val="5B38BBBD"/>
    <w:rsid w:val="5B416502"/>
    <w:rsid w:val="5B444BCD"/>
    <w:rsid w:val="5B468692"/>
    <w:rsid w:val="5B48F49E"/>
    <w:rsid w:val="5B52057F"/>
    <w:rsid w:val="5B549522"/>
    <w:rsid w:val="5B5BE080"/>
    <w:rsid w:val="5B66C479"/>
    <w:rsid w:val="5B6FBD28"/>
    <w:rsid w:val="5B70A942"/>
    <w:rsid w:val="5B7343FE"/>
    <w:rsid w:val="5B760673"/>
    <w:rsid w:val="5B7651CE"/>
    <w:rsid w:val="5B7706F6"/>
    <w:rsid w:val="5B8061C1"/>
    <w:rsid w:val="5B877CEC"/>
    <w:rsid w:val="5B915A82"/>
    <w:rsid w:val="5B9E2FAC"/>
    <w:rsid w:val="5BA1BB9A"/>
    <w:rsid w:val="5BA997AB"/>
    <w:rsid w:val="5BBDF22A"/>
    <w:rsid w:val="5BC64091"/>
    <w:rsid w:val="5BC84EC2"/>
    <w:rsid w:val="5BC99684"/>
    <w:rsid w:val="5BD074AE"/>
    <w:rsid w:val="5BDBFA63"/>
    <w:rsid w:val="5BE78EF8"/>
    <w:rsid w:val="5BE7DEBD"/>
    <w:rsid w:val="5BE9FB84"/>
    <w:rsid w:val="5BEC6E13"/>
    <w:rsid w:val="5BF18EEA"/>
    <w:rsid w:val="5BFA0DCE"/>
    <w:rsid w:val="5BFCDCC6"/>
    <w:rsid w:val="5C0BA76F"/>
    <w:rsid w:val="5C1143BD"/>
    <w:rsid w:val="5C14543A"/>
    <w:rsid w:val="5C189CDB"/>
    <w:rsid w:val="5C1DB200"/>
    <w:rsid w:val="5C1EB6B9"/>
    <w:rsid w:val="5C21EC1E"/>
    <w:rsid w:val="5C2471C0"/>
    <w:rsid w:val="5C316502"/>
    <w:rsid w:val="5C3C645B"/>
    <w:rsid w:val="5C42DA83"/>
    <w:rsid w:val="5C44C7AF"/>
    <w:rsid w:val="5C490847"/>
    <w:rsid w:val="5C4912F8"/>
    <w:rsid w:val="5C50150E"/>
    <w:rsid w:val="5C50B382"/>
    <w:rsid w:val="5C522189"/>
    <w:rsid w:val="5C560455"/>
    <w:rsid w:val="5C6491F5"/>
    <w:rsid w:val="5C6C5E0A"/>
    <w:rsid w:val="5C6D38EF"/>
    <w:rsid w:val="5C81D17D"/>
    <w:rsid w:val="5C9304EB"/>
    <w:rsid w:val="5C99947E"/>
    <w:rsid w:val="5C9BD560"/>
    <w:rsid w:val="5CA00F5B"/>
    <w:rsid w:val="5CA460AC"/>
    <w:rsid w:val="5CB19684"/>
    <w:rsid w:val="5CC405C2"/>
    <w:rsid w:val="5CC58BA8"/>
    <w:rsid w:val="5CC7033D"/>
    <w:rsid w:val="5CD4D42A"/>
    <w:rsid w:val="5CDCB5AC"/>
    <w:rsid w:val="5CE3DF42"/>
    <w:rsid w:val="5CE92B92"/>
    <w:rsid w:val="5CF07E6A"/>
    <w:rsid w:val="5CFB6701"/>
    <w:rsid w:val="5CFDB6BD"/>
    <w:rsid w:val="5D019DDA"/>
    <w:rsid w:val="5D074BC0"/>
    <w:rsid w:val="5D138210"/>
    <w:rsid w:val="5D1BD81D"/>
    <w:rsid w:val="5D258464"/>
    <w:rsid w:val="5D2A5316"/>
    <w:rsid w:val="5D3073AB"/>
    <w:rsid w:val="5D3DBB76"/>
    <w:rsid w:val="5D43F955"/>
    <w:rsid w:val="5D4E706F"/>
    <w:rsid w:val="5D4FA391"/>
    <w:rsid w:val="5D528297"/>
    <w:rsid w:val="5D58ABD0"/>
    <w:rsid w:val="5D63AE95"/>
    <w:rsid w:val="5D6495BC"/>
    <w:rsid w:val="5D6D43C8"/>
    <w:rsid w:val="5D75F65E"/>
    <w:rsid w:val="5D76B7C2"/>
    <w:rsid w:val="5D7F1495"/>
    <w:rsid w:val="5D83B891"/>
    <w:rsid w:val="5D844E63"/>
    <w:rsid w:val="5D84978A"/>
    <w:rsid w:val="5D89A967"/>
    <w:rsid w:val="5D8D0E54"/>
    <w:rsid w:val="5D8DE0D2"/>
    <w:rsid w:val="5D94CF7E"/>
    <w:rsid w:val="5D9990DD"/>
    <w:rsid w:val="5D9D8FEF"/>
    <w:rsid w:val="5DAEFDD3"/>
    <w:rsid w:val="5DB60D74"/>
    <w:rsid w:val="5DBBD55E"/>
    <w:rsid w:val="5DBC1425"/>
    <w:rsid w:val="5DC63F74"/>
    <w:rsid w:val="5DC69185"/>
    <w:rsid w:val="5DC920B1"/>
    <w:rsid w:val="5DCA25B0"/>
    <w:rsid w:val="5DCB57DC"/>
    <w:rsid w:val="5DD35217"/>
    <w:rsid w:val="5DD42AAF"/>
    <w:rsid w:val="5DE78DCA"/>
    <w:rsid w:val="5DF30FA8"/>
    <w:rsid w:val="5DFB0E91"/>
    <w:rsid w:val="5DFDC31F"/>
    <w:rsid w:val="5DFF566C"/>
    <w:rsid w:val="5E13F912"/>
    <w:rsid w:val="5E146605"/>
    <w:rsid w:val="5E18069A"/>
    <w:rsid w:val="5E1EA60F"/>
    <w:rsid w:val="5E26FF61"/>
    <w:rsid w:val="5E28C3FE"/>
    <w:rsid w:val="5E2BB3C5"/>
    <w:rsid w:val="5E30DDCF"/>
    <w:rsid w:val="5E42E1BC"/>
    <w:rsid w:val="5E564EFC"/>
    <w:rsid w:val="5E614213"/>
    <w:rsid w:val="5E639FEB"/>
    <w:rsid w:val="5E646DE1"/>
    <w:rsid w:val="5E655C10"/>
    <w:rsid w:val="5E6F0855"/>
    <w:rsid w:val="5E75671B"/>
    <w:rsid w:val="5E777254"/>
    <w:rsid w:val="5E79EF9E"/>
    <w:rsid w:val="5E79F19D"/>
    <w:rsid w:val="5E8A91B8"/>
    <w:rsid w:val="5E8ECFD5"/>
    <w:rsid w:val="5E9351B9"/>
    <w:rsid w:val="5EC86537"/>
    <w:rsid w:val="5ECD4AD0"/>
    <w:rsid w:val="5ED34DB3"/>
    <w:rsid w:val="5EDEA014"/>
    <w:rsid w:val="5EDF45B0"/>
    <w:rsid w:val="5EE5DEEE"/>
    <w:rsid w:val="5EE9485B"/>
    <w:rsid w:val="5EE9FEB5"/>
    <w:rsid w:val="5EED1309"/>
    <w:rsid w:val="5EF091D4"/>
    <w:rsid w:val="5EF0E504"/>
    <w:rsid w:val="5EF66A8D"/>
    <w:rsid w:val="5EFD535F"/>
    <w:rsid w:val="5F04A40A"/>
    <w:rsid w:val="5F129431"/>
    <w:rsid w:val="5F188A35"/>
    <w:rsid w:val="5F1B22C1"/>
    <w:rsid w:val="5F1F9F06"/>
    <w:rsid w:val="5F221BF7"/>
    <w:rsid w:val="5F22C6DB"/>
    <w:rsid w:val="5F27CD7B"/>
    <w:rsid w:val="5F288E88"/>
    <w:rsid w:val="5F2912D3"/>
    <w:rsid w:val="5F29E2B7"/>
    <w:rsid w:val="5F2FA32F"/>
    <w:rsid w:val="5F3153C4"/>
    <w:rsid w:val="5F32E8E0"/>
    <w:rsid w:val="5F392BB6"/>
    <w:rsid w:val="5F3AF174"/>
    <w:rsid w:val="5F3C6557"/>
    <w:rsid w:val="5F3D0FDA"/>
    <w:rsid w:val="5F4CF8CA"/>
    <w:rsid w:val="5F5F2AFC"/>
    <w:rsid w:val="5F62BCB5"/>
    <w:rsid w:val="5F639BA5"/>
    <w:rsid w:val="5F6E78C9"/>
    <w:rsid w:val="5F6EDFFE"/>
    <w:rsid w:val="5F78527D"/>
    <w:rsid w:val="5F83D34D"/>
    <w:rsid w:val="5F8EDC31"/>
    <w:rsid w:val="5F8F08B2"/>
    <w:rsid w:val="5F988D19"/>
    <w:rsid w:val="5F9AADA8"/>
    <w:rsid w:val="5F9F50E2"/>
    <w:rsid w:val="5FADA81D"/>
    <w:rsid w:val="5FAED247"/>
    <w:rsid w:val="5FC8E19A"/>
    <w:rsid w:val="5FD1F8B0"/>
    <w:rsid w:val="5FF19FD8"/>
    <w:rsid w:val="5FFD3E0D"/>
    <w:rsid w:val="60008BDC"/>
    <w:rsid w:val="6000B00B"/>
    <w:rsid w:val="600124FC"/>
    <w:rsid w:val="6007693F"/>
    <w:rsid w:val="60136D20"/>
    <w:rsid w:val="6014897A"/>
    <w:rsid w:val="6014B2BA"/>
    <w:rsid w:val="601C088C"/>
    <w:rsid w:val="60246ABD"/>
    <w:rsid w:val="602FA709"/>
    <w:rsid w:val="60332B60"/>
    <w:rsid w:val="60380B24"/>
    <w:rsid w:val="60441147"/>
    <w:rsid w:val="604431E0"/>
    <w:rsid w:val="604BDDEA"/>
    <w:rsid w:val="604D160D"/>
    <w:rsid w:val="6056519A"/>
    <w:rsid w:val="60664989"/>
    <w:rsid w:val="6068358F"/>
    <w:rsid w:val="6070E618"/>
    <w:rsid w:val="6078CAD4"/>
    <w:rsid w:val="60801F8C"/>
    <w:rsid w:val="608270C3"/>
    <w:rsid w:val="6089EF29"/>
    <w:rsid w:val="608D866C"/>
    <w:rsid w:val="60904478"/>
    <w:rsid w:val="60906722"/>
    <w:rsid w:val="60909CA0"/>
    <w:rsid w:val="60954F2E"/>
    <w:rsid w:val="60974EB0"/>
    <w:rsid w:val="60B4FBE9"/>
    <w:rsid w:val="60C9F2B7"/>
    <w:rsid w:val="60CC834F"/>
    <w:rsid w:val="60D7316A"/>
    <w:rsid w:val="60DA3683"/>
    <w:rsid w:val="60EC964F"/>
    <w:rsid w:val="60ECA8F6"/>
    <w:rsid w:val="60F10146"/>
    <w:rsid w:val="60F4335D"/>
    <w:rsid w:val="60F7B6F0"/>
    <w:rsid w:val="60F888E4"/>
    <w:rsid w:val="60FE23D5"/>
    <w:rsid w:val="6101928B"/>
    <w:rsid w:val="6110B7D9"/>
    <w:rsid w:val="612AFE61"/>
    <w:rsid w:val="6136AB53"/>
    <w:rsid w:val="6136F964"/>
    <w:rsid w:val="613A7619"/>
    <w:rsid w:val="61417DD5"/>
    <w:rsid w:val="6151091D"/>
    <w:rsid w:val="6152D0F1"/>
    <w:rsid w:val="6154A179"/>
    <w:rsid w:val="615B75C5"/>
    <w:rsid w:val="615C13A5"/>
    <w:rsid w:val="6169D024"/>
    <w:rsid w:val="616AA398"/>
    <w:rsid w:val="616BDE8B"/>
    <w:rsid w:val="61761FC8"/>
    <w:rsid w:val="61769066"/>
    <w:rsid w:val="618A1CC9"/>
    <w:rsid w:val="618DB5A8"/>
    <w:rsid w:val="6196EFA5"/>
    <w:rsid w:val="61A4351C"/>
    <w:rsid w:val="61B4F487"/>
    <w:rsid w:val="61BDC39A"/>
    <w:rsid w:val="61C2F480"/>
    <w:rsid w:val="61C579A4"/>
    <w:rsid w:val="61CB10BB"/>
    <w:rsid w:val="61D5448B"/>
    <w:rsid w:val="61D6EB75"/>
    <w:rsid w:val="61E6D942"/>
    <w:rsid w:val="61E94FF4"/>
    <w:rsid w:val="61E9E75A"/>
    <w:rsid w:val="61EF128F"/>
    <w:rsid w:val="61F573FC"/>
    <w:rsid w:val="61FEADAB"/>
    <w:rsid w:val="61FEFE52"/>
    <w:rsid w:val="6206DC41"/>
    <w:rsid w:val="620DA705"/>
    <w:rsid w:val="620FE6C4"/>
    <w:rsid w:val="62129D03"/>
    <w:rsid w:val="62159FEE"/>
    <w:rsid w:val="621935A9"/>
    <w:rsid w:val="621D1EDD"/>
    <w:rsid w:val="6226C01E"/>
    <w:rsid w:val="622854C0"/>
    <w:rsid w:val="622E7952"/>
    <w:rsid w:val="623064F8"/>
    <w:rsid w:val="62366F54"/>
    <w:rsid w:val="6238CF83"/>
    <w:rsid w:val="62394398"/>
    <w:rsid w:val="624133C1"/>
    <w:rsid w:val="62427AB7"/>
    <w:rsid w:val="6243E6EB"/>
    <w:rsid w:val="62445880"/>
    <w:rsid w:val="62595EF8"/>
    <w:rsid w:val="62596B12"/>
    <w:rsid w:val="625C6A06"/>
    <w:rsid w:val="625F4A81"/>
    <w:rsid w:val="625F5BF4"/>
    <w:rsid w:val="626AAB9A"/>
    <w:rsid w:val="626BD160"/>
    <w:rsid w:val="626D8FD5"/>
    <w:rsid w:val="6273D05C"/>
    <w:rsid w:val="627412D7"/>
    <w:rsid w:val="627CC452"/>
    <w:rsid w:val="627ECA0A"/>
    <w:rsid w:val="6283D9F6"/>
    <w:rsid w:val="6298872A"/>
    <w:rsid w:val="629A802A"/>
    <w:rsid w:val="62C5F811"/>
    <w:rsid w:val="62C617B3"/>
    <w:rsid w:val="62CA23E2"/>
    <w:rsid w:val="62CD3ACA"/>
    <w:rsid w:val="62D00329"/>
    <w:rsid w:val="62D0E214"/>
    <w:rsid w:val="62D1C6CE"/>
    <w:rsid w:val="62DB8509"/>
    <w:rsid w:val="62DE2397"/>
    <w:rsid w:val="62E8EBA3"/>
    <w:rsid w:val="62E905E1"/>
    <w:rsid w:val="62EEF227"/>
    <w:rsid w:val="62EF4AB3"/>
    <w:rsid w:val="62F74C3D"/>
    <w:rsid w:val="62FC9C99"/>
    <w:rsid w:val="62FD777D"/>
    <w:rsid w:val="62FEE099"/>
    <w:rsid w:val="62FFE831"/>
    <w:rsid w:val="63070FC9"/>
    <w:rsid w:val="630ABC15"/>
    <w:rsid w:val="630AC9B2"/>
    <w:rsid w:val="630B21AC"/>
    <w:rsid w:val="630E65D0"/>
    <w:rsid w:val="631D3CCF"/>
    <w:rsid w:val="631DA846"/>
    <w:rsid w:val="631E197E"/>
    <w:rsid w:val="6321471F"/>
    <w:rsid w:val="633026E5"/>
    <w:rsid w:val="633F5C7B"/>
    <w:rsid w:val="63403BD9"/>
    <w:rsid w:val="634048B1"/>
    <w:rsid w:val="63473923"/>
    <w:rsid w:val="6347914A"/>
    <w:rsid w:val="634897FF"/>
    <w:rsid w:val="634CB0BD"/>
    <w:rsid w:val="634CDAA6"/>
    <w:rsid w:val="63529310"/>
    <w:rsid w:val="635846BF"/>
    <w:rsid w:val="6360BEA6"/>
    <w:rsid w:val="6361E897"/>
    <w:rsid w:val="6361F69B"/>
    <w:rsid w:val="6363DF1F"/>
    <w:rsid w:val="636990BB"/>
    <w:rsid w:val="63718B18"/>
    <w:rsid w:val="6378C93C"/>
    <w:rsid w:val="6382F665"/>
    <w:rsid w:val="638E0FCD"/>
    <w:rsid w:val="638F0163"/>
    <w:rsid w:val="6394BE1D"/>
    <w:rsid w:val="639AE89D"/>
    <w:rsid w:val="63A3F816"/>
    <w:rsid w:val="63A45AF5"/>
    <w:rsid w:val="63AD265B"/>
    <w:rsid w:val="63AE2853"/>
    <w:rsid w:val="63B31A12"/>
    <w:rsid w:val="63B39441"/>
    <w:rsid w:val="63B42E14"/>
    <w:rsid w:val="63CA83A1"/>
    <w:rsid w:val="63CD1389"/>
    <w:rsid w:val="63D20A5A"/>
    <w:rsid w:val="63D3D95E"/>
    <w:rsid w:val="63D8417F"/>
    <w:rsid w:val="63D8B95E"/>
    <w:rsid w:val="63D92E47"/>
    <w:rsid w:val="63DA76B8"/>
    <w:rsid w:val="63DB5C44"/>
    <w:rsid w:val="63E38B8D"/>
    <w:rsid w:val="63E7BE93"/>
    <w:rsid w:val="63F282BC"/>
    <w:rsid w:val="63F62D83"/>
    <w:rsid w:val="63F918BB"/>
    <w:rsid w:val="63FA731D"/>
    <w:rsid w:val="6403864F"/>
    <w:rsid w:val="64113787"/>
    <w:rsid w:val="64269941"/>
    <w:rsid w:val="642C083E"/>
    <w:rsid w:val="64335E6C"/>
    <w:rsid w:val="643404B1"/>
    <w:rsid w:val="643B60C3"/>
    <w:rsid w:val="6443F82E"/>
    <w:rsid w:val="644445F7"/>
    <w:rsid w:val="64491BD0"/>
    <w:rsid w:val="644E8B68"/>
    <w:rsid w:val="64512E38"/>
    <w:rsid w:val="645C593F"/>
    <w:rsid w:val="645CC281"/>
    <w:rsid w:val="645D9495"/>
    <w:rsid w:val="646232D8"/>
    <w:rsid w:val="64624D1E"/>
    <w:rsid w:val="6463AACF"/>
    <w:rsid w:val="6467A1BA"/>
    <w:rsid w:val="646E1579"/>
    <w:rsid w:val="647EAD62"/>
    <w:rsid w:val="64870FE2"/>
    <w:rsid w:val="649520EE"/>
    <w:rsid w:val="6496CD65"/>
    <w:rsid w:val="64ACD248"/>
    <w:rsid w:val="64AF68B2"/>
    <w:rsid w:val="64AFF2DA"/>
    <w:rsid w:val="64B219CD"/>
    <w:rsid w:val="64C1543D"/>
    <w:rsid w:val="64CC4908"/>
    <w:rsid w:val="64CF84D6"/>
    <w:rsid w:val="64D39DA3"/>
    <w:rsid w:val="64DAF9E3"/>
    <w:rsid w:val="64DF7998"/>
    <w:rsid w:val="64E5FEAC"/>
    <w:rsid w:val="64E7898A"/>
    <w:rsid w:val="64E7900B"/>
    <w:rsid w:val="64EEE59E"/>
    <w:rsid w:val="64F2D9E8"/>
    <w:rsid w:val="64F74D04"/>
    <w:rsid w:val="64FDDF83"/>
    <w:rsid w:val="64FF5403"/>
    <w:rsid w:val="65003EB2"/>
    <w:rsid w:val="6503DE66"/>
    <w:rsid w:val="65102633"/>
    <w:rsid w:val="6512EFE6"/>
    <w:rsid w:val="65144826"/>
    <w:rsid w:val="6516D0E5"/>
    <w:rsid w:val="6523C8FD"/>
    <w:rsid w:val="65280156"/>
    <w:rsid w:val="652F51FB"/>
    <w:rsid w:val="653396EA"/>
    <w:rsid w:val="6540BE0E"/>
    <w:rsid w:val="6541EEE3"/>
    <w:rsid w:val="656F125A"/>
    <w:rsid w:val="6572EA5D"/>
    <w:rsid w:val="6574A116"/>
    <w:rsid w:val="65758AC6"/>
    <w:rsid w:val="657716CC"/>
    <w:rsid w:val="657A37AC"/>
    <w:rsid w:val="657D654D"/>
    <w:rsid w:val="657E80E7"/>
    <w:rsid w:val="65858B89"/>
    <w:rsid w:val="658D9409"/>
    <w:rsid w:val="65912EB4"/>
    <w:rsid w:val="6595DE61"/>
    <w:rsid w:val="65976BA1"/>
    <w:rsid w:val="65A2A2FE"/>
    <w:rsid w:val="65A4304D"/>
    <w:rsid w:val="65AA2273"/>
    <w:rsid w:val="65AE9848"/>
    <w:rsid w:val="65AF2BD0"/>
    <w:rsid w:val="65B57635"/>
    <w:rsid w:val="65B657A4"/>
    <w:rsid w:val="65B6E18A"/>
    <w:rsid w:val="65BAD6FB"/>
    <w:rsid w:val="65C39143"/>
    <w:rsid w:val="65CDBFF5"/>
    <w:rsid w:val="65CE92BD"/>
    <w:rsid w:val="65D60963"/>
    <w:rsid w:val="65ED1FAD"/>
    <w:rsid w:val="65EEEAA9"/>
    <w:rsid w:val="65F97114"/>
    <w:rsid w:val="6600E329"/>
    <w:rsid w:val="66055311"/>
    <w:rsid w:val="660E07E4"/>
    <w:rsid w:val="661B41B5"/>
    <w:rsid w:val="662362D8"/>
    <w:rsid w:val="6632F822"/>
    <w:rsid w:val="6638FCB3"/>
    <w:rsid w:val="6639AA1C"/>
    <w:rsid w:val="664BEFE5"/>
    <w:rsid w:val="6651B8B7"/>
    <w:rsid w:val="6653DDE0"/>
    <w:rsid w:val="66550003"/>
    <w:rsid w:val="6657491B"/>
    <w:rsid w:val="665DD496"/>
    <w:rsid w:val="66734765"/>
    <w:rsid w:val="667408B7"/>
    <w:rsid w:val="66771893"/>
    <w:rsid w:val="667A4484"/>
    <w:rsid w:val="66830839"/>
    <w:rsid w:val="6688B329"/>
    <w:rsid w:val="668A3AEA"/>
    <w:rsid w:val="668CEC15"/>
    <w:rsid w:val="668F28F9"/>
    <w:rsid w:val="668F678D"/>
    <w:rsid w:val="668FBFAA"/>
    <w:rsid w:val="6690E52A"/>
    <w:rsid w:val="6694258C"/>
    <w:rsid w:val="669CBB1A"/>
    <w:rsid w:val="66A7BDD4"/>
    <w:rsid w:val="66AA43D6"/>
    <w:rsid w:val="66AE6844"/>
    <w:rsid w:val="66AF0A39"/>
    <w:rsid w:val="66B1026C"/>
    <w:rsid w:val="66B322F8"/>
    <w:rsid w:val="66B86DB3"/>
    <w:rsid w:val="66BAC978"/>
    <w:rsid w:val="66BCE5DD"/>
    <w:rsid w:val="66C2E3B1"/>
    <w:rsid w:val="66C49F69"/>
    <w:rsid w:val="66C56442"/>
    <w:rsid w:val="66C9CDFA"/>
    <w:rsid w:val="66CDB411"/>
    <w:rsid w:val="66DCAD9A"/>
    <w:rsid w:val="66E61CB5"/>
    <w:rsid w:val="66E6988A"/>
    <w:rsid w:val="66E6DCE6"/>
    <w:rsid w:val="66E794DE"/>
    <w:rsid w:val="66E7BB76"/>
    <w:rsid w:val="66F0367D"/>
    <w:rsid w:val="66F065AA"/>
    <w:rsid w:val="66F70661"/>
    <w:rsid w:val="66F83993"/>
    <w:rsid w:val="66FAE569"/>
    <w:rsid w:val="66FDC7AE"/>
    <w:rsid w:val="6704363F"/>
    <w:rsid w:val="67058378"/>
    <w:rsid w:val="6710FDBE"/>
    <w:rsid w:val="67145E3A"/>
    <w:rsid w:val="67174010"/>
    <w:rsid w:val="6718C2EB"/>
    <w:rsid w:val="671CA59D"/>
    <w:rsid w:val="6721D1DA"/>
    <w:rsid w:val="67236075"/>
    <w:rsid w:val="6727BBDC"/>
    <w:rsid w:val="672B53C9"/>
    <w:rsid w:val="67311CF1"/>
    <w:rsid w:val="67450E54"/>
    <w:rsid w:val="6746CFFD"/>
    <w:rsid w:val="674CE7E9"/>
    <w:rsid w:val="67542E28"/>
    <w:rsid w:val="67555B53"/>
    <w:rsid w:val="6757AB27"/>
    <w:rsid w:val="675A1BD6"/>
    <w:rsid w:val="675D3EFD"/>
    <w:rsid w:val="676198DE"/>
    <w:rsid w:val="6766870B"/>
    <w:rsid w:val="67695E6F"/>
    <w:rsid w:val="67823F73"/>
    <w:rsid w:val="6785691D"/>
    <w:rsid w:val="678756BC"/>
    <w:rsid w:val="678DD850"/>
    <w:rsid w:val="678E6C39"/>
    <w:rsid w:val="679A6F97"/>
    <w:rsid w:val="679D90EC"/>
    <w:rsid w:val="67ADFCE0"/>
    <w:rsid w:val="67B531BE"/>
    <w:rsid w:val="67BFA639"/>
    <w:rsid w:val="67C5EDDE"/>
    <w:rsid w:val="67D209A4"/>
    <w:rsid w:val="67D87A37"/>
    <w:rsid w:val="67DEE8DD"/>
    <w:rsid w:val="67E31026"/>
    <w:rsid w:val="67E33DAC"/>
    <w:rsid w:val="67E52828"/>
    <w:rsid w:val="67E86487"/>
    <w:rsid w:val="67EF94C3"/>
    <w:rsid w:val="67F52828"/>
    <w:rsid w:val="68027FCA"/>
    <w:rsid w:val="68052CC2"/>
    <w:rsid w:val="6809DFF0"/>
    <w:rsid w:val="680A0AD4"/>
    <w:rsid w:val="680BE90B"/>
    <w:rsid w:val="68201B50"/>
    <w:rsid w:val="68228D1F"/>
    <w:rsid w:val="6822A9D1"/>
    <w:rsid w:val="6826291C"/>
    <w:rsid w:val="682A22AF"/>
    <w:rsid w:val="682C46F6"/>
    <w:rsid w:val="682D3A5E"/>
    <w:rsid w:val="6837B080"/>
    <w:rsid w:val="684905AA"/>
    <w:rsid w:val="6858E710"/>
    <w:rsid w:val="6862FA2B"/>
    <w:rsid w:val="687370BD"/>
    <w:rsid w:val="68744128"/>
    <w:rsid w:val="68755007"/>
    <w:rsid w:val="68774D36"/>
    <w:rsid w:val="6879B024"/>
    <w:rsid w:val="687D2656"/>
    <w:rsid w:val="6883A3FC"/>
    <w:rsid w:val="6895FF87"/>
    <w:rsid w:val="68A114FA"/>
    <w:rsid w:val="68ABC5A4"/>
    <w:rsid w:val="68ABE0B7"/>
    <w:rsid w:val="68AFABFC"/>
    <w:rsid w:val="68BD2A37"/>
    <w:rsid w:val="68C18EA9"/>
    <w:rsid w:val="68D4CDD9"/>
    <w:rsid w:val="68D6150D"/>
    <w:rsid w:val="68E0BA0D"/>
    <w:rsid w:val="68E9253C"/>
    <w:rsid w:val="68F7C179"/>
    <w:rsid w:val="68FC1D27"/>
    <w:rsid w:val="68FFBA28"/>
    <w:rsid w:val="68FFCCCA"/>
    <w:rsid w:val="690214BE"/>
    <w:rsid w:val="6912DB5C"/>
    <w:rsid w:val="6919EB09"/>
    <w:rsid w:val="691D6247"/>
    <w:rsid w:val="691E5505"/>
    <w:rsid w:val="693258D1"/>
    <w:rsid w:val="693A8CDB"/>
    <w:rsid w:val="693BFF91"/>
    <w:rsid w:val="69430282"/>
    <w:rsid w:val="69432189"/>
    <w:rsid w:val="694BFCF4"/>
    <w:rsid w:val="694E88BF"/>
    <w:rsid w:val="6959B9A3"/>
    <w:rsid w:val="696C7F93"/>
    <w:rsid w:val="69768982"/>
    <w:rsid w:val="6980C9C1"/>
    <w:rsid w:val="6987D66B"/>
    <w:rsid w:val="698A033B"/>
    <w:rsid w:val="698BD557"/>
    <w:rsid w:val="6995158D"/>
    <w:rsid w:val="69999A46"/>
    <w:rsid w:val="699C46EB"/>
    <w:rsid w:val="69B33EA6"/>
    <w:rsid w:val="69C0BC3D"/>
    <w:rsid w:val="69C4D3A5"/>
    <w:rsid w:val="69CDD01C"/>
    <w:rsid w:val="69DAB05B"/>
    <w:rsid w:val="69E4ADD2"/>
    <w:rsid w:val="69EF2861"/>
    <w:rsid w:val="69F3322F"/>
    <w:rsid w:val="69FE0B05"/>
    <w:rsid w:val="69FF34ED"/>
    <w:rsid w:val="6A008C42"/>
    <w:rsid w:val="6A065974"/>
    <w:rsid w:val="6A069532"/>
    <w:rsid w:val="6A0F381F"/>
    <w:rsid w:val="6A128F80"/>
    <w:rsid w:val="6A138F11"/>
    <w:rsid w:val="6A1516F8"/>
    <w:rsid w:val="6A1A2A96"/>
    <w:rsid w:val="6A26B8C9"/>
    <w:rsid w:val="6A2E2A77"/>
    <w:rsid w:val="6A2E3BA2"/>
    <w:rsid w:val="6A3632B9"/>
    <w:rsid w:val="6A375E2A"/>
    <w:rsid w:val="6A3AAD81"/>
    <w:rsid w:val="6A3D6849"/>
    <w:rsid w:val="6A3E9012"/>
    <w:rsid w:val="6A43FD22"/>
    <w:rsid w:val="6A47A0E4"/>
    <w:rsid w:val="6A4CE89D"/>
    <w:rsid w:val="6A53CC38"/>
    <w:rsid w:val="6A5770EF"/>
    <w:rsid w:val="6A5A11E6"/>
    <w:rsid w:val="6A64E20A"/>
    <w:rsid w:val="6A6547C3"/>
    <w:rsid w:val="6A6E121E"/>
    <w:rsid w:val="6A715F1F"/>
    <w:rsid w:val="6A71E086"/>
    <w:rsid w:val="6A77AF82"/>
    <w:rsid w:val="6A7E2219"/>
    <w:rsid w:val="6A7EB433"/>
    <w:rsid w:val="6A821B28"/>
    <w:rsid w:val="6A89A45A"/>
    <w:rsid w:val="6A90ADF7"/>
    <w:rsid w:val="6A95AC03"/>
    <w:rsid w:val="6A976A1A"/>
    <w:rsid w:val="6A980EB6"/>
    <w:rsid w:val="6A9DD370"/>
    <w:rsid w:val="6A9E2473"/>
    <w:rsid w:val="6AA1A55D"/>
    <w:rsid w:val="6AA34D34"/>
    <w:rsid w:val="6AA7AE4B"/>
    <w:rsid w:val="6AA7B553"/>
    <w:rsid w:val="6ABFE74E"/>
    <w:rsid w:val="6AC5D092"/>
    <w:rsid w:val="6ACDFEEF"/>
    <w:rsid w:val="6AD70E68"/>
    <w:rsid w:val="6AE3769D"/>
    <w:rsid w:val="6AEBD268"/>
    <w:rsid w:val="6B09C430"/>
    <w:rsid w:val="6B0AA6BB"/>
    <w:rsid w:val="6B0CA9B9"/>
    <w:rsid w:val="6B22D26F"/>
    <w:rsid w:val="6B2E503B"/>
    <w:rsid w:val="6B324217"/>
    <w:rsid w:val="6B3BD9F2"/>
    <w:rsid w:val="6B3CFB5C"/>
    <w:rsid w:val="6B3DBBFF"/>
    <w:rsid w:val="6B4961DC"/>
    <w:rsid w:val="6B4C32C3"/>
    <w:rsid w:val="6B4F36FD"/>
    <w:rsid w:val="6B5C7C7B"/>
    <w:rsid w:val="6B7BFDFE"/>
    <w:rsid w:val="6B7C596B"/>
    <w:rsid w:val="6B82CC53"/>
    <w:rsid w:val="6B96839D"/>
    <w:rsid w:val="6B968F87"/>
    <w:rsid w:val="6B9BF84A"/>
    <w:rsid w:val="6BA20B14"/>
    <w:rsid w:val="6BA4111F"/>
    <w:rsid w:val="6BAAEE0C"/>
    <w:rsid w:val="6BAB8D7D"/>
    <w:rsid w:val="6BAD0B64"/>
    <w:rsid w:val="6BB032E2"/>
    <w:rsid w:val="6BB93F64"/>
    <w:rsid w:val="6BBECDF9"/>
    <w:rsid w:val="6BC87F62"/>
    <w:rsid w:val="6BC8C5C5"/>
    <w:rsid w:val="6BCAC57C"/>
    <w:rsid w:val="6BCB62BC"/>
    <w:rsid w:val="6BD50F07"/>
    <w:rsid w:val="6BE110C7"/>
    <w:rsid w:val="6BEAAB8B"/>
    <w:rsid w:val="6BFE3653"/>
    <w:rsid w:val="6C0000A8"/>
    <w:rsid w:val="6C002E3E"/>
    <w:rsid w:val="6C0DA941"/>
    <w:rsid w:val="6C3EB1B4"/>
    <w:rsid w:val="6C41206B"/>
    <w:rsid w:val="6C4C93ED"/>
    <w:rsid w:val="6C4F46B8"/>
    <w:rsid w:val="6C569508"/>
    <w:rsid w:val="6C5E541D"/>
    <w:rsid w:val="6C612CAE"/>
    <w:rsid w:val="6C61D566"/>
    <w:rsid w:val="6C62F303"/>
    <w:rsid w:val="6C75D93C"/>
    <w:rsid w:val="6C76F2B3"/>
    <w:rsid w:val="6C7A52C0"/>
    <w:rsid w:val="6C8131F2"/>
    <w:rsid w:val="6C89794D"/>
    <w:rsid w:val="6C915357"/>
    <w:rsid w:val="6C9D5804"/>
    <w:rsid w:val="6CA1C748"/>
    <w:rsid w:val="6CAF4B9E"/>
    <w:rsid w:val="6CB2828D"/>
    <w:rsid w:val="6CBF4B35"/>
    <w:rsid w:val="6CC3EEBA"/>
    <w:rsid w:val="6CC5E60B"/>
    <w:rsid w:val="6CC9A293"/>
    <w:rsid w:val="6CD3D79B"/>
    <w:rsid w:val="6CD691CB"/>
    <w:rsid w:val="6CDA5590"/>
    <w:rsid w:val="6CE7D96B"/>
    <w:rsid w:val="6CEAC641"/>
    <w:rsid w:val="6D05D7E3"/>
    <w:rsid w:val="6D16D75D"/>
    <w:rsid w:val="6D170147"/>
    <w:rsid w:val="6D17E6BF"/>
    <w:rsid w:val="6D1BF0DE"/>
    <w:rsid w:val="6D2020FC"/>
    <w:rsid w:val="6D23B14A"/>
    <w:rsid w:val="6D2D18B6"/>
    <w:rsid w:val="6D2DF6F7"/>
    <w:rsid w:val="6D33D39C"/>
    <w:rsid w:val="6D35EE97"/>
    <w:rsid w:val="6D3E89CB"/>
    <w:rsid w:val="6D3EF00A"/>
    <w:rsid w:val="6D4E310B"/>
    <w:rsid w:val="6D504B33"/>
    <w:rsid w:val="6D547DB0"/>
    <w:rsid w:val="6D5C8424"/>
    <w:rsid w:val="6D5DD011"/>
    <w:rsid w:val="6D5E5DFA"/>
    <w:rsid w:val="6D637FFB"/>
    <w:rsid w:val="6D6955E1"/>
    <w:rsid w:val="6D6BA636"/>
    <w:rsid w:val="6D81D645"/>
    <w:rsid w:val="6D87F534"/>
    <w:rsid w:val="6D8C5990"/>
    <w:rsid w:val="6D8DAED6"/>
    <w:rsid w:val="6D919651"/>
    <w:rsid w:val="6D9C2FF6"/>
    <w:rsid w:val="6DA1DC39"/>
    <w:rsid w:val="6DA29CBA"/>
    <w:rsid w:val="6DB401FE"/>
    <w:rsid w:val="6DBD3BB4"/>
    <w:rsid w:val="6DCFCCFA"/>
    <w:rsid w:val="6DD1765F"/>
    <w:rsid w:val="6DD39613"/>
    <w:rsid w:val="6DD42538"/>
    <w:rsid w:val="6DDAD379"/>
    <w:rsid w:val="6DE54EFB"/>
    <w:rsid w:val="6DE8D038"/>
    <w:rsid w:val="6DE9A25E"/>
    <w:rsid w:val="6DE9D867"/>
    <w:rsid w:val="6DED92C2"/>
    <w:rsid w:val="6DF6695F"/>
    <w:rsid w:val="6E042FE7"/>
    <w:rsid w:val="6E0C1F45"/>
    <w:rsid w:val="6E13CDE7"/>
    <w:rsid w:val="6E16F8F6"/>
    <w:rsid w:val="6E19FAA4"/>
    <w:rsid w:val="6E22DEE1"/>
    <w:rsid w:val="6E268093"/>
    <w:rsid w:val="6E26EE49"/>
    <w:rsid w:val="6E284A5D"/>
    <w:rsid w:val="6E2EDBE1"/>
    <w:rsid w:val="6E326C9A"/>
    <w:rsid w:val="6E341890"/>
    <w:rsid w:val="6E49363F"/>
    <w:rsid w:val="6E517E02"/>
    <w:rsid w:val="6E5501C3"/>
    <w:rsid w:val="6E5F2BCE"/>
    <w:rsid w:val="6E6A4DEA"/>
    <w:rsid w:val="6E6EB209"/>
    <w:rsid w:val="6E7707D4"/>
    <w:rsid w:val="6E786CBF"/>
    <w:rsid w:val="6E7F389B"/>
    <w:rsid w:val="6E8C92F9"/>
    <w:rsid w:val="6E8CD5CF"/>
    <w:rsid w:val="6E908030"/>
    <w:rsid w:val="6E91B81E"/>
    <w:rsid w:val="6E929100"/>
    <w:rsid w:val="6E9C081B"/>
    <w:rsid w:val="6EA2829A"/>
    <w:rsid w:val="6EA307A7"/>
    <w:rsid w:val="6EAAAF57"/>
    <w:rsid w:val="6EB329AC"/>
    <w:rsid w:val="6EB6C3BB"/>
    <w:rsid w:val="6EB7D5C0"/>
    <w:rsid w:val="6EC6673C"/>
    <w:rsid w:val="6ECC67A2"/>
    <w:rsid w:val="6ED4092D"/>
    <w:rsid w:val="6EDCC35C"/>
    <w:rsid w:val="6EE29874"/>
    <w:rsid w:val="6EE62BE8"/>
    <w:rsid w:val="6EF62B50"/>
    <w:rsid w:val="6EF89ADB"/>
    <w:rsid w:val="6EF8CDAC"/>
    <w:rsid w:val="6EF941AA"/>
    <w:rsid w:val="6EFD19C9"/>
    <w:rsid w:val="6F0362CC"/>
    <w:rsid w:val="6F07F152"/>
    <w:rsid w:val="6F09C023"/>
    <w:rsid w:val="6F09E486"/>
    <w:rsid w:val="6F09F5BB"/>
    <w:rsid w:val="6F1B69C8"/>
    <w:rsid w:val="6F1F6AA8"/>
    <w:rsid w:val="6F20EB8B"/>
    <w:rsid w:val="6F216970"/>
    <w:rsid w:val="6F243EB1"/>
    <w:rsid w:val="6F2EED69"/>
    <w:rsid w:val="6F329016"/>
    <w:rsid w:val="6F36C61F"/>
    <w:rsid w:val="6F39C673"/>
    <w:rsid w:val="6F3AD65D"/>
    <w:rsid w:val="6F460CAC"/>
    <w:rsid w:val="6F4A3372"/>
    <w:rsid w:val="6F4F4A5C"/>
    <w:rsid w:val="6F52E47D"/>
    <w:rsid w:val="6F546F17"/>
    <w:rsid w:val="6F6A05B0"/>
    <w:rsid w:val="6F813DCC"/>
    <w:rsid w:val="6F8263D0"/>
    <w:rsid w:val="6F85FA50"/>
    <w:rsid w:val="6F8D68A4"/>
    <w:rsid w:val="6F924C2C"/>
    <w:rsid w:val="6F9BA65A"/>
    <w:rsid w:val="6F9DE6E9"/>
    <w:rsid w:val="6FA0D65E"/>
    <w:rsid w:val="6FAB7D64"/>
    <w:rsid w:val="6FB0058F"/>
    <w:rsid w:val="6FB03DD9"/>
    <w:rsid w:val="6FB0E701"/>
    <w:rsid w:val="6FB81D3C"/>
    <w:rsid w:val="6FCA245C"/>
    <w:rsid w:val="6FED137E"/>
    <w:rsid w:val="7004BF5E"/>
    <w:rsid w:val="700897E3"/>
    <w:rsid w:val="700B0882"/>
    <w:rsid w:val="7018FD92"/>
    <w:rsid w:val="701DAF53"/>
    <w:rsid w:val="701F75BB"/>
    <w:rsid w:val="70241251"/>
    <w:rsid w:val="7025E158"/>
    <w:rsid w:val="7027D70C"/>
    <w:rsid w:val="7028FDD9"/>
    <w:rsid w:val="703269B9"/>
    <w:rsid w:val="703F8180"/>
    <w:rsid w:val="704322A9"/>
    <w:rsid w:val="7045C15A"/>
    <w:rsid w:val="704BE68C"/>
    <w:rsid w:val="7051D21B"/>
    <w:rsid w:val="7063B199"/>
    <w:rsid w:val="70672E30"/>
    <w:rsid w:val="70680A16"/>
    <w:rsid w:val="706FE29F"/>
    <w:rsid w:val="7073903F"/>
    <w:rsid w:val="708B7D66"/>
    <w:rsid w:val="708DB8CD"/>
    <w:rsid w:val="708F7323"/>
    <w:rsid w:val="7098A54F"/>
    <w:rsid w:val="709AD3CA"/>
    <w:rsid w:val="709B1A59"/>
    <w:rsid w:val="709F4102"/>
    <w:rsid w:val="70A01615"/>
    <w:rsid w:val="70A60CF0"/>
    <w:rsid w:val="70ABE829"/>
    <w:rsid w:val="70B536C1"/>
    <w:rsid w:val="70C54AA1"/>
    <w:rsid w:val="70C69233"/>
    <w:rsid w:val="70C7210F"/>
    <w:rsid w:val="70D262BF"/>
    <w:rsid w:val="70D34D8F"/>
    <w:rsid w:val="70DA3E66"/>
    <w:rsid w:val="70E0EF9A"/>
    <w:rsid w:val="70E39C2A"/>
    <w:rsid w:val="70E5ED34"/>
    <w:rsid w:val="70ED7D87"/>
    <w:rsid w:val="70F6395E"/>
    <w:rsid w:val="71046E89"/>
    <w:rsid w:val="7104CC16"/>
    <w:rsid w:val="71192072"/>
    <w:rsid w:val="711B4EB7"/>
    <w:rsid w:val="711B63F1"/>
    <w:rsid w:val="711FB7C5"/>
    <w:rsid w:val="712B5791"/>
    <w:rsid w:val="71300E47"/>
    <w:rsid w:val="7140C190"/>
    <w:rsid w:val="7142BE00"/>
    <w:rsid w:val="71442D53"/>
    <w:rsid w:val="7144ECDD"/>
    <w:rsid w:val="714C4DFF"/>
    <w:rsid w:val="714D68C2"/>
    <w:rsid w:val="715B7D8F"/>
    <w:rsid w:val="715C0A79"/>
    <w:rsid w:val="715C6E4B"/>
    <w:rsid w:val="715CDF77"/>
    <w:rsid w:val="715D7F28"/>
    <w:rsid w:val="7166DD47"/>
    <w:rsid w:val="716ECFCA"/>
    <w:rsid w:val="7170A321"/>
    <w:rsid w:val="7178E66A"/>
    <w:rsid w:val="717CA310"/>
    <w:rsid w:val="71867B1B"/>
    <w:rsid w:val="718DAFC9"/>
    <w:rsid w:val="71A9FCDF"/>
    <w:rsid w:val="71AE61FB"/>
    <w:rsid w:val="71B4D1C7"/>
    <w:rsid w:val="71BBDE73"/>
    <w:rsid w:val="71BDE4EC"/>
    <w:rsid w:val="71DBE17E"/>
    <w:rsid w:val="71DDA75E"/>
    <w:rsid w:val="71E1B138"/>
    <w:rsid w:val="71E7A378"/>
    <w:rsid w:val="71EF50D2"/>
    <w:rsid w:val="71F1550A"/>
    <w:rsid w:val="71F16BCC"/>
    <w:rsid w:val="71F44005"/>
    <w:rsid w:val="71F81851"/>
    <w:rsid w:val="7202A79B"/>
    <w:rsid w:val="72077A18"/>
    <w:rsid w:val="72079266"/>
    <w:rsid w:val="7207FB1A"/>
    <w:rsid w:val="720F302D"/>
    <w:rsid w:val="72108AA8"/>
    <w:rsid w:val="72226766"/>
    <w:rsid w:val="72248439"/>
    <w:rsid w:val="722F5D47"/>
    <w:rsid w:val="7234C9F8"/>
    <w:rsid w:val="724A2777"/>
    <w:rsid w:val="72535560"/>
    <w:rsid w:val="7260619E"/>
    <w:rsid w:val="72665144"/>
    <w:rsid w:val="726AFFEB"/>
    <w:rsid w:val="727F9EBF"/>
    <w:rsid w:val="728045E0"/>
    <w:rsid w:val="728BFC02"/>
    <w:rsid w:val="728CAB69"/>
    <w:rsid w:val="72920717"/>
    <w:rsid w:val="72A38FC8"/>
    <w:rsid w:val="72B0715C"/>
    <w:rsid w:val="72B665A9"/>
    <w:rsid w:val="72BA23E6"/>
    <w:rsid w:val="72BB5BB1"/>
    <w:rsid w:val="72C7481F"/>
    <w:rsid w:val="72DDB42F"/>
    <w:rsid w:val="72E40F41"/>
    <w:rsid w:val="72F73D7C"/>
    <w:rsid w:val="72FB170E"/>
    <w:rsid w:val="72FBEB9C"/>
    <w:rsid w:val="72FC5DE3"/>
    <w:rsid w:val="73034923"/>
    <w:rsid w:val="7305AED0"/>
    <w:rsid w:val="731B0A5C"/>
    <w:rsid w:val="7322C6B1"/>
    <w:rsid w:val="7327D8A0"/>
    <w:rsid w:val="733F691B"/>
    <w:rsid w:val="7342C423"/>
    <w:rsid w:val="734480D2"/>
    <w:rsid w:val="734703DB"/>
    <w:rsid w:val="735B7739"/>
    <w:rsid w:val="73601D4D"/>
    <w:rsid w:val="7366222E"/>
    <w:rsid w:val="736B4581"/>
    <w:rsid w:val="736D8312"/>
    <w:rsid w:val="7379F230"/>
    <w:rsid w:val="737A5B51"/>
    <w:rsid w:val="737BFA6A"/>
    <w:rsid w:val="737D3704"/>
    <w:rsid w:val="737F0925"/>
    <w:rsid w:val="737FE4DE"/>
    <w:rsid w:val="7387818A"/>
    <w:rsid w:val="73A02042"/>
    <w:rsid w:val="73A5CD40"/>
    <w:rsid w:val="73B45211"/>
    <w:rsid w:val="73B49364"/>
    <w:rsid w:val="73BB10DD"/>
    <w:rsid w:val="73CBC637"/>
    <w:rsid w:val="73D6C164"/>
    <w:rsid w:val="73DB1A01"/>
    <w:rsid w:val="73E3A5BB"/>
    <w:rsid w:val="73E3DA3D"/>
    <w:rsid w:val="73FCA1F8"/>
    <w:rsid w:val="741AD870"/>
    <w:rsid w:val="741BDDF5"/>
    <w:rsid w:val="741D745E"/>
    <w:rsid w:val="7425A87D"/>
    <w:rsid w:val="7428CC57"/>
    <w:rsid w:val="74328E2E"/>
    <w:rsid w:val="7437290C"/>
    <w:rsid w:val="743A5374"/>
    <w:rsid w:val="74513AD4"/>
    <w:rsid w:val="745A1EC2"/>
    <w:rsid w:val="745C579E"/>
    <w:rsid w:val="74802630"/>
    <w:rsid w:val="74822E10"/>
    <w:rsid w:val="74854960"/>
    <w:rsid w:val="748968F6"/>
    <w:rsid w:val="748D2C3A"/>
    <w:rsid w:val="7490426E"/>
    <w:rsid w:val="7490CB65"/>
    <w:rsid w:val="749CB518"/>
    <w:rsid w:val="749E377C"/>
    <w:rsid w:val="74A3B262"/>
    <w:rsid w:val="74C938F0"/>
    <w:rsid w:val="74CA5CE4"/>
    <w:rsid w:val="74CC2E65"/>
    <w:rsid w:val="74CCF4F5"/>
    <w:rsid w:val="74D3FD05"/>
    <w:rsid w:val="74D7551E"/>
    <w:rsid w:val="74D86A78"/>
    <w:rsid w:val="74E02439"/>
    <w:rsid w:val="74E2D06B"/>
    <w:rsid w:val="74F03D93"/>
    <w:rsid w:val="74F3948D"/>
    <w:rsid w:val="74F3F6CA"/>
    <w:rsid w:val="74F9EB17"/>
    <w:rsid w:val="7500BCEA"/>
    <w:rsid w:val="7505DBE8"/>
    <w:rsid w:val="750A4E42"/>
    <w:rsid w:val="750DD172"/>
    <w:rsid w:val="7517C0C0"/>
    <w:rsid w:val="752B0AF8"/>
    <w:rsid w:val="752C83F5"/>
    <w:rsid w:val="7530FC97"/>
    <w:rsid w:val="753A00F6"/>
    <w:rsid w:val="753ADE6E"/>
    <w:rsid w:val="75401410"/>
    <w:rsid w:val="754377AD"/>
    <w:rsid w:val="75497830"/>
    <w:rsid w:val="7556FAAA"/>
    <w:rsid w:val="755791E1"/>
    <w:rsid w:val="75724DC3"/>
    <w:rsid w:val="75748091"/>
    <w:rsid w:val="7579C85B"/>
    <w:rsid w:val="75800054"/>
    <w:rsid w:val="7583B739"/>
    <w:rsid w:val="7584C612"/>
    <w:rsid w:val="7586C8F6"/>
    <w:rsid w:val="759494D7"/>
    <w:rsid w:val="75B11685"/>
    <w:rsid w:val="75C1CEF2"/>
    <w:rsid w:val="75C4974D"/>
    <w:rsid w:val="75C54D9F"/>
    <w:rsid w:val="75D0729A"/>
    <w:rsid w:val="75D24084"/>
    <w:rsid w:val="75D243C0"/>
    <w:rsid w:val="75D60CFE"/>
    <w:rsid w:val="75D7FCCD"/>
    <w:rsid w:val="75DA96B4"/>
    <w:rsid w:val="75DC2C95"/>
    <w:rsid w:val="75E56B25"/>
    <w:rsid w:val="75E82B65"/>
    <w:rsid w:val="75EB293F"/>
    <w:rsid w:val="75EFBD66"/>
    <w:rsid w:val="75F453C5"/>
    <w:rsid w:val="75F6E135"/>
    <w:rsid w:val="75FA7C3C"/>
    <w:rsid w:val="75FF0621"/>
    <w:rsid w:val="7601EE00"/>
    <w:rsid w:val="760784A0"/>
    <w:rsid w:val="760DE874"/>
    <w:rsid w:val="76319248"/>
    <w:rsid w:val="76380028"/>
    <w:rsid w:val="763B66F2"/>
    <w:rsid w:val="763C6D19"/>
    <w:rsid w:val="763E500E"/>
    <w:rsid w:val="7646C2E7"/>
    <w:rsid w:val="76472EB4"/>
    <w:rsid w:val="76578224"/>
    <w:rsid w:val="765B6352"/>
    <w:rsid w:val="765D7BE2"/>
    <w:rsid w:val="767638DF"/>
    <w:rsid w:val="767E7DAD"/>
    <w:rsid w:val="7681A552"/>
    <w:rsid w:val="7681AE74"/>
    <w:rsid w:val="7682A2ED"/>
    <w:rsid w:val="7685B989"/>
    <w:rsid w:val="768C5E3B"/>
    <w:rsid w:val="768F5F14"/>
    <w:rsid w:val="768F8F6D"/>
    <w:rsid w:val="76939599"/>
    <w:rsid w:val="769D12E9"/>
    <w:rsid w:val="769F572A"/>
    <w:rsid w:val="76A44BAB"/>
    <w:rsid w:val="76A977BC"/>
    <w:rsid w:val="76AA0D64"/>
    <w:rsid w:val="76AE9258"/>
    <w:rsid w:val="76AE9551"/>
    <w:rsid w:val="76B5165F"/>
    <w:rsid w:val="76BD0DD7"/>
    <w:rsid w:val="76C065D1"/>
    <w:rsid w:val="76CC92E8"/>
    <w:rsid w:val="76D130FE"/>
    <w:rsid w:val="76E04FA5"/>
    <w:rsid w:val="76E0D698"/>
    <w:rsid w:val="76E14BDE"/>
    <w:rsid w:val="76E85758"/>
    <w:rsid w:val="76ECDB69"/>
    <w:rsid w:val="76EFED3B"/>
    <w:rsid w:val="76F764FE"/>
    <w:rsid w:val="76FA6710"/>
    <w:rsid w:val="7707BC90"/>
    <w:rsid w:val="7708A6B8"/>
    <w:rsid w:val="7712CF70"/>
    <w:rsid w:val="7713010B"/>
    <w:rsid w:val="7715AF3D"/>
    <w:rsid w:val="77191C19"/>
    <w:rsid w:val="771D02E7"/>
    <w:rsid w:val="7720EE69"/>
    <w:rsid w:val="77260C0E"/>
    <w:rsid w:val="7726E782"/>
    <w:rsid w:val="772B77F6"/>
    <w:rsid w:val="773814EB"/>
    <w:rsid w:val="774734D1"/>
    <w:rsid w:val="77513086"/>
    <w:rsid w:val="775559A6"/>
    <w:rsid w:val="775B1703"/>
    <w:rsid w:val="775CD94A"/>
    <w:rsid w:val="776037DE"/>
    <w:rsid w:val="77746F5D"/>
    <w:rsid w:val="7783694C"/>
    <w:rsid w:val="778C3F6A"/>
    <w:rsid w:val="779870CF"/>
    <w:rsid w:val="779882ED"/>
    <w:rsid w:val="779F5F9C"/>
    <w:rsid w:val="77A22380"/>
    <w:rsid w:val="77A3FBDF"/>
    <w:rsid w:val="77AD414D"/>
    <w:rsid w:val="77B0A22D"/>
    <w:rsid w:val="77BA1CC6"/>
    <w:rsid w:val="77BBD8C2"/>
    <w:rsid w:val="77C10BFB"/>
    <w:rsid w:val="77C7D354"/>
    <w:rsid w:val="77CEEF44"/>
    <w:rsid w:val="77D2D34F"/>
    <w:rsid w:val="77D8FBAE"/>
    <w:rsid w:val="77D9A0C3"/>
    <w:rsid w:val="77E3759D"/>
    <w:rsid w:val="77E7B43D"/>
    <w:rsid w:val="7801C814"/>
    <w:rsid w:val="78087533"/>
    <w:rsid w:val="780B5564"/>
    <w:rsid w:val="780C0010"/>
    <w:rsid w:val="780E87C5"/>
    <w:rsid w:val="78190583"/>
    <w:rsid w:val="781D5BAA"/>
    <w:rsid w:val="781F0BF5"/>
    <w:rsid w:val="78223F96"/>
    <w:rsid w:val="78233AA0"/>
    <w:rsid w:val="7823A257"/>
    <w:rsid w:val="782BF987"/>
    <w:rsid w:val="782D64C7"/>
    <w:rsid w:val="783477CF"/>
    <w:rsid w:val="783691F5"/>
    <w:rsid w:val="783F76D6"/>
    <w:rsid w:val="784B69C6"/>
    <w:rsid w:val="784D1DBA"/>
    <w:rsid w:val="785040BF"/>
    <w:rsid w:val="7857BF86"/>
    <w:rsid w:val="78587F55"/>
    <w:rsid w:val="7858A03F"/>
    <w:rsid w:val="785D4E25"/>
    <w:rsid w:val="78619747"/>
    <w:rsid w:val="7868BDC3"/>
    <w:rsid w:val="786A6789"/>
    <w:rsid w:val="786BE556"/>
    <w:rsid w:val="786BFF3C"/>
    <w:rsid w:val="78784227"/>
    <w:rsid w:val="787DFE66"/>
    <w:rsid w:val="787E9A0D"/>
    <w:rsid w:val="7885BA48"/>
    <w:rsid w:val="789164BC"/>
    <w:rsid w:val="78949612"/>
    <w:rsid w:val="789E0961"/>
    <w:rsid w:val="78A148E1"/>
    <w:rsid w:val="78A16B8F"/>
    <w:rsid w:val="78A2C6A5"/>
    <w:rsid w:val="78A735A6"/>
    <w:rsid w:val="78A803F4"/>
    <w:rsid w:val="78AEDDF2"/>
    <w:rsid w:val="78B08407"/>
    <w:rsid w:val="78B5916D"/>
    <w:rsid w:val="78C08F2C"/>
    <w:rsid w:val="78C322E4"/>
    <w:rsid w:val="78C880D4"/>
    <w:rsid w:val="78D6577B"/>
    <w:rsid w:val="78D71F8B"/>
    <w:rsid w:val="78D86799"/>
    <w:rsid w:val="78DBB6A8"/>
    <w:rsid w:val="78DC22D2"/>
    <w:rsid w:val="78E0673E"/>
    <w:rsid w:val="78E6F806"/>
    <w:rsid w:val="78E7C66D"/>
    <w:rsid w:val="78EEA773"/>
    <w:rsid w:val="78F1E5C5"/>
    <w:rsid w:val="79019781"/>
    <w:rsid w:val="7919A0E0"/>
    <w:rsid w:val="791C1AC9"/>
    <w:rsid w:val="791F5959"/>
    <w:rsid w:val="79202540"/>
    <w:rsid w:val="792C1E37"/>
    <w:rsid w:val="7932C563"/>
    <w:rsid w:val="793780B4"/>
    <w:rsid w:val="7941A86D"/>
    <w:rsid w:val="79450091"/>
    <w:rsid w:val="794FFE6B"/>
    <w:rsid w:val="7958A542"/>
    <w:rsid w:val="79596FFB"/>
    <w:rsid w:val="7964C203"/>
    <w:rsid w:val="797424B3"/>
    <w:rsid w:val="7980FE51"/>
    <w:rsid w:val="798489DA"/>
    <w:rsid w:val="7985BB09"/>
    <w:rsid w:val="79A2910A"/>
    <w:rsid w:val="79AD4E65"/>
    <w:rsid w:val="79AF52CD"/>
    <w:rsid w:val="79C1C1E5"/>
    <w:rsid w:val="79D09CBF"/>
    <w:rsid w:val="79D4F3CC"/>
    <w:rsid w:val="79DE9E5E"/>
    <w:rsid w:val="79E07074"/>
    <w:rsid w:val="79E4B13C"/>
    <w:rsid w:val="79EA22C8"/>
    <w:rsid w:val="79EF3802"/>
    <w:rsid w:val="7A0DEB59"/>
    <w:rsid w:val="7A0FC686"/>
    <w:rsid w:val="7A115A16"/>
    <w:rsid w:val="7A156E81"/>
    <w:rsid w:val="7A1D23D7"/>
    <w:rsid w:val="7A28B8AD"/>
    <w:rsid w:val="7A2C84FD"/>
    <w:rsid w:val="7A2F769A"/>
    <w:rsid w:val="7A310A31"/>
    <w:rsid w:val="7A31476B"/>
    <w:rsid w:val="7A36B4B7"/>
    <w:rsid w:val="7A434E80"/>
    <w:rsid w:val="7A54C41D"/>
    <w:rsid w:val="7A5549A3"/>
    <w:rsid w:val="7A6A0CB0"/>
    <w:rsid w:val="7A6D9074"/>
    <w:rsid w:val="7A732E87"/>
    <w:rsid w:val="7A75F004"/>
    <w:rsid w:val="7A78680F"/>
    <w:rsid w:val="7A7C7132"/>
    <w:rsid w:val="7A7D28A9"/>
    <w:rsid w:val="7A86EA7F"/>
    <w:rsid w:val="7A8A4830"/>
    <w:rsid w:val="7A947902"/>
    <w:rsid w:val="7AA0284E"/>
    <w:rsid w:val="7AAD4DA3"/>
    <w:rsid w:val="7AAD7A52"/>
    <w:rsid w:val="7AB30EBF"/>
    <w:rsid w:val="7ABA5BDB"/>
    <w:rsid w:val="7AC2A67E"/>
    <w:rsid w:val="7AC81E84"/>
    <w:rsid w:val="7AD9D6D3"/>
    <w:rsid w:val="7AEE2EE3"/>
    <w:rsid w:val="7AEEE629"/>
    <w:rsid w:val="7AF367D2"/>
    <w:rsid w:val="7AFE4F21"/>
    <w:rsid w:val="7AFE9F93"/>
    <w:rsid w:val="7B0098F5"/>
    <w:rsid w:val="7B01DF98"/>
    <w:rsid w:val="7B03DDA8"/>
    <w:rsid w:val="7B06B5ED"/>
    <w:rsid w:val="7B202BDC"/>
    <w:rsid w:val="7B20746D"/>
    <w:rsid w:val="7B3D7248"/>
    <w:rsid w:val="7B3F60DF"/>
    <w:rsid w:val="7B439987"/>
    <w:rsid w:val="7B60BC5B"/>
    <w:rsid w:val="7B620BBC"/>
    <w:rsid w:val="7B665BE8"/>
    <w:rsid w:val="7B666B10"/>
    <w:rsid w:val="7B6A5546"/>
    <w:rsid w:val="7B713999"/>
    <w:rsid w:val="7B932238"/>
    <w:rsid w:val="7BAC2D47"/>
    <w:rsid w:val="7BB08643"/>
    <w:rsid w:val="7BB90117"/>
    <w:rsid w:val="7BBFD130"/>
    <w:rsid w:val="7BCAFFFA"/>
    <w:rsid w:val="7BCECCB1"/>
    <w:rsid w:val="7BCFF2C2"/>
    <w:rsid w:val="7BD67C2C"/>
    <w:rsid w:val="7BD6B82E"/>
    <w:rsid w:val="7BD78952"/>
    <w:rsid w:val="7BD8372D"/>
    <w:rsid w:val="7BE13756"/>
    <w:rsid w:val="7BE420D4"/>
    <w:rsid w:val="7BE48BBA"/>
    <w:rsid w:val="7BE4FA8A"/>
    <w:rsid w:val="7BE94A31"/>
    <w:rsid w:val="7BF87A17"/>
    <w:rsid w:val="7BFE57CE"/>
    <w:rsid w:val="7C006F50"/>
    <w:rsid w:val="7C12F3FE"/>
    <w:rsid w:val="7C13C2A5"/>
    <w:rsid w:val="7C14F7D6"/>
    <w:rsid w:val="7C15C62F"/>
    <w:rsid w:val="7C19299C"/>
    <w:rsid w:val="7C24FA17"/>
    <w:rsid w:val="7C26A3C0"/>
    <w:rsid w:val="7C2CB7B1"/>
    <w:rsid w:val="7C316BBF"/>
    <w:rsid w:val="7C38CE70"/>
    <w:rsid w:val="7C3A3E44"/>
    <w:rsid w:val="7C3B1698"/>
    <w:rsid w:val="7C3B47FD"/>
    <w:rsid w:val="7C3ECA47"/>
    <w:rsid w:val="7C42950A"/>
    <w:rsid w:val="7C4714EA"/>
    <w:rsid w:val="7C48E8C4"/>
    <w:rsid w:val="7C50A36A"/>
    <w:rsid w:val="7C5281EB"/>
    <w:rsid w:val="7C536D68"/>
    <w:rsid w:val="7C5A10FC"/>
    <w:rsid w:val="7C5BD55F"/>
    <w:rsid w:val="7C5CB077"/>
    <w:rsid w:val="7C61B4EB"/>
    <w:rsid w:val="7C6C9614"/>
    <w:rsid w:val="7C6F9E52"/>
    <w:rsid w:val="7C705D2A"/>
    <w:rsid w:val="7C82DD3D"/>
    <w:rsid w:val="7C87E359"/>
    <w:rsid w:val="7C89AF28"/>
    <w:rsid w:val="7C923E19"/>
    <w:rsid w:val="7C974ACD"/>
    <w:rsid w:val="7C9B5BBF"/>
    <w:rsid w:val="7CA335EB"/>
    <w:rsid w:val="7CA428F9"/>
    <w:rsid w:val="7CAB28C6"/>
    <w:rsid w:val="7CB3E666"/>
    <w:rsid w:val="7CBC339A"/>
    <w:rsid w:val="7CC15D96"/>
    <w:rsid w:val="7CC28EA9"/>
    <w:rsid w:val="7CC52B79"/>
    <w:rsid w:val="7CC6EF8F"/>
    <w:rsid w:val="7CDC16CC"/>
    <w:rsid w:val="7CE5D754"/>
    <w:rsid w:val="7CEA0143"/>
    <w:rsid w:val="7CEB2B2F"/>
    <w:rsid w:val="7D0B7C7E"/>
    <w:rsid w:val="7D0CAB6B"/>
    <w:rsid w:val="7D0D74B9"/>
    <w:rsid w:val="7D13D0DD"/>
    <w:rsid w:val="7D1A2230"/>
    <w:rsid w:val="7D1BC37E"/>
    <w:rsid w:val="7D1F6245"/>
    <w:rsid w:val="7D1FFDED"/>
    <w:rsid w:val="7D21062A"/>
    <w:rsid w:val="7D231F0A"/>
    <w:rsid w:val="7D2B5210"/>
    <w:rsid w:val="7D486067"/>
    <w:rsid w:val="7D59512B"/>
    <w:rsid w:val="7D624C76"/>
    <w:rsid w:val="7D6279BC"/>
    <w:rsid w:val="7D62AF8C"/>
    <w:rsid w:val="7D6F938D"/>
    <w:rsid w:val="7D76B256"/>
    <w:rsid w:val="7D8AAD98"/>
    <w:rsid w:val="7D8CF333"/>
    <w:rsid w:val="7D905925"/>
    <w:rsid w:val="7D911DF9"/>
    <w:rsid w:val="7D921C86"/>
    <w:rsid w:val="7D925AFC"/>
    <w:rsid w:val="7D944FCC"/>
    <w:rsid w:val="7D9B7F5D"/>
    <w:rsid w:val="7DA6893D"/>
    <w:rsid w:val="7DBFC5C5"/>
    <w:rsid w:val="7DC2D3A6"/>
    <w:rsid w:val="7DC3E264"/>
    <w:rsid w:val="7DD200B7"/>
    <w:rsid w:val="7DD642DE"/>
    <w:rsid w:val="7DDFE3F7"/>
    <w:rsid w:val="7DFC86F6"/>
    <w:rsid w:val="7DFD672C"/>
    <w:rsid w:val="7E08D4C4"/>
    <w:rsid w:val="7E0C2DC5"/>
    <w:rsid w:val="7E0CFD42"/>
    <w:rsid w:val="7E0DCC52"/>
    <w:rsid w:val="7E0FBF98"/>
    <w:rsid w:val="7E12A140"/>
    <w:rsid w:val="7E1682D2"/>
    <w:rsid w:val="7E237FB1"/>
    <w:rsid w:val="7E2ADD71"/>
    <w:rsid w:val="7E4136DD"/>
    <w:rsid w:val="7E4E2052"/>
    <w:rsid w:val="7E579C43"/>
    <w:rsid w:val="7E6F646E"/>
    <w:rsid w:val="7E6FB02C"/>
    <w:rsid w:val="7E7FD8FA"/>
    <w:rsid w:val="7E835A72"/>
    <w:rsid w:val="7E874CDF"/>
    <w:rsid w:val="7E8BD7D4"/>
    <w:rsid w:val="7E8D4DE2"/>
    <w:rsid w:val="7E91E9B6"/>
    <w:rsid w:val="7E93BCE8"/>
    <w:rsid w:val="7E9BF196"/>
    <w:rsid w:val="7E9FFE6E"/>
    <w:rsid w:val="7EA30F8A"/>
    <w:rsid w:val="7EA7F9EB"/>
    <w:rsid w:val="7EA8056F"/>
    <w:rsid w:val="7ECDA8C3"/>
    <w:rsid w:val="7ED59544"/>
    <w:rsid w:val="7ED5B13D"/>
    <w:rsid w:val="7ED7AA7C"/>
    <w:rsid w:val="7EE2B38E"/>
    <w:rsid w:val="7EEE923E"/>
    <w:rsid w:val="7EF0AF02"/>
    <w:rsid w:val="7EF185A5"/>
    <w:rsid w:val="7EF37253"/>
    <w:rsid w:val="7EF8B3DA"/>
    <w:rsid w:val="7F09C221"/>
    <w:rsid w:val="7F1963E7"/>
    <w:rsid w:val="7F1AD658"/>
    <w:rsid w:val="7F1CE6F5"/>
    <w:rsid w:val="7F2390E4"/>
    <w:rsid w:val="7F2DB3BC"/>
    <w:rsid w:val="7F2F10DC"/>
    <w:rsid w:val="7F3236D9"/>
    <w:rsid w:val="7F333824"/>
    <w:rsid w:val="7F33CF9C"/>
    <w:rsid w:val="7F36994F"/>
    <w:rsid w:val="7F39E9C8"/>
    <w:rsid w:val="7F400569"/>
    <w:rsid w:val="7F462A4E"/>
    <w:rsid w:val="7F55DD82"/>
    <w:rsid w:val="7F561374"/>
    <w:rsid w:val="7F5ADDCF"/>
    <w:rsid w:val="7F5B9A2B"/>
    <w:rsid w:val="7F649216"/>
    <w:rsid w:val="7F6D214C"/>
    <w:rsid w:val="7F716413"/>
    <w:rsid w:val="7F8D8C17"/>
    <w:rsid w:val="7F945BC1"/>
    <w:rsid w:val="7F958298"/>
    <w:rsid w:val="7F9D6CB4"/>
    <w:rsid w:val="7FA116A2"/>
    <w:rsid w:val="7FA1F171"/>
    <w:rsid w:val="7FAF5049"/>
    <w:rsid w:val="7FC63DA1"/>
    <w:rsid w:val="7FC6F08C"/>
    <w:rsid w:val="7FCBBC98"/>
    <w:rsid w:val="7FCBC597"/>
    <w:rsid w:val="7FCF83EA"/>
    <w:rsid w:val="7FD97AF9"/>
    <w:rsid w:val="7FDF7939"/>
    <w:rsid w:val="7FE5F3B5"/>
    <w:rsid w:val="7FE9C4EE"/>
    <w:rsid w:val="7FEB8577"/>
    <w:rsid w:val="7FEC19C6"/>
    <w:rsid w:val="7FEE3495"/>
    <w:rsid w:val="7FF0C61F"/>
    <w:rsid w:val="7FF52981"/>
    <w:rsid w:val="7FFF80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8CF24"/>
  <w15:chartTrackingRefBased/>
  <w15:docId w15:val="{A20D4ABA-1EED-48A3-80E3-22697A0442B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94CD2"/>
    <w:rPr>
      <w:rFonts w:ascii="Times New Roman" w:hAnsi="Times New Roman" w:eastAsia="Times New Roman" w:cs="Times New Roman"/>
    </w:rPr>
  </w:style>
  <w:style w:type="paragraph" w:styleId="Heading1">
    <w:name w:val="heading 1"/>
    <w:basedOn w:val="Normal"/>
    <w:next w:val="Normal"/>
    <w:link w:val="Heading1Char"/>
    <w:uiPriority w:val="9"/>
    <w:qFormat/>
    <w:rsid w:val="006F137A"/>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F137A"/>
    <w:pPr>
      <w:keepNext/>
      <w:keepLines/>
      <w:spacing w:before="4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710FA"/>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link w:val="Heading4Char"/>
    <w:uiPriority w:val="9"/>
    <w:unhideWhenUsed/>
    <w:qFormat/>
    <w:rsid w:val="008670E5"/>
    <w:pPr>
      <w:keepNext/>
      <w:keepLines/>
      <w:spacing w:before="4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F137A"/>
    <w:rPr>
      <w:rFonts w:asciiTheme="majorHAnsi" w:hAnsiTheme="majorHAnsi" w:eastAsiaTheme="majorEastAsia" w:cstheme="majorBidi"/>
      <w:color w:val="2F5496" w:themeColor="accent1" w:themeShade="BF"/>
      <w:sz w:val="32"/>
      <w:szCs w:val="32"/>
    </w:rPr>
  </w:style>
  <w:style w:type="paragraph" w:styleId="NormalWeb">
    <w:name w:val="Normal (Web)"/>
    <w:basedOn w:val="Normal"/>
    <w:uiPriority w:val="99"/>
    <w:unhideWhenUsed/>
    <w:rsid w:val="006F137A"/>
    <w:pPr>
      <w:spacing w:before="100" w:beforeAutospacing="1" w:after="100" w:afterAutospacing="1"/>
    </w:pPr>
    <w:rPr>
      <w:lang w:eastAsia="en-GB"/>
    </w:rPr>
  </w:style>
  <w:style w:type="paragraph" w:styleId="ListParagraph">
    <w:name w:val="List Paragraph"/>
    <w:basedOn w:val="Normal"/>
    <w:link w:val="ListParagraphChar"/>
    <w:uiPriority w:val="34"/>
    <w:qFormat/>
    <w:rsid w:val="006F137A"/>
    <w:pPr>
      <w:ind w:left="720"/>
      <w:contextualSpacing/>
    </w:pPr>
  </w:style>
  <w:style w:type="character" w:styleId="Heading2Char" w:customStyle="1">
    <w:name w:val="Heading 2 Char"/>
    <w:basedOn w:val="DefaultParagraphFont"/>
    <w:link w:val="Heading2"/>
    <w:uiPriority w:val="9"/>
    <w:rsid w:val="006F137A"/>
    <w:rPr>
      <w:rFonts w:asciiTheme="majorHAnsi" w:hAnsiTheme="majorHAnsi" w:eastAsiaTheme="majorEastAsia" w:cstheme="majorBidi"/>
      <w:color w:val="2F5496" w:themeColor="accent1" w:themeShade="BF"/>
      <w:sz w:val="26"/>
      <w:szCs w:val="26"/>
    </w:rPr>
  </w:style>
  <w:style w:type="paragraph" w:styleId="TOCHeading">
    <w:name w:val="TOC Heading"/>
    <w:basedOn w:val="Heading1"/>
    <w:next w:val="Normal"/>
    <w:uiPriority w:val="39"/>
    <w:unhideWhenUsed/>
    <w:qFormat/>
    <w:rsid w:val="00BE2734"/>
    <w:pPr>
      <w:spacing w:before="480" w:line="276" w:lineRule="auto"/>
      <w:outlineLvl w:val="9"/>
    </w:pPr>
    <w:rPr>
      <w:b/>
      <w:bCs/>
      <w:sz w:val="28"/>
      <w:szCs w:val="28"/>
    </w:rPr>
  </w:style>
  <w:style w:type="paragraph" w:styleId="TOC1">
    <w:name w:val="toc 1"/>
    <w:basedOn w:val="Normal"/>
    <w:next w:val="Normal"/>
    <w:autoRedefine/>
    <w:uiPriority w:val="39"/>
    <w:unhideWhenUsed/>
    <w:rsid w:val="00D750E7"/>
    <w:pPr>
      <w:tabs>
        <w:tab w:val="right" w:leader="dot" w:pos="9350"/>
      </w:tabs>
      <w:spacing w:before="120"/>
    </w:pPr>
    <w:rPr>
      <w:rFonts w:cstheme="minorHAnsi"/>
      <w:b/>
      <w:bCs/>
      <w:i/>
      <w:iCs/>
    </w:rPr>
  </w:style>
  <w:style w:type="paragraph" w:styleId="TOC2">
    <w:name w:val="toc 2"/>
    <w:basedOn w:val="Normal"/>
    <w:next w:val="Normal"/>
    <w:autoRedefine/>
    <w:uiPriority w:val="39"/>
    <w:unhideWhenUsed/>
    <w:rsid w:val="00BE2734"/>
    <w:pPr>
      <w:spacing w:before="120"/>
      <w:ind w:left="240"/>
    </w:pPr>
    <w:rPr>
      <w:rFonts w:cstheme="minorHAnsi"/>
      <w:b/>
      <w:bCs/>
      <w:sz w:val="22"/>
      <w:szCs w:val="22"/>
    </w:rPr>
  </w:style>
  <w:style w:type="character" w:styleId="Hyperlink">
    <w:name w:val="Hyperlink"/>
    <w:basedOn w:val="DefaultParagraphFont"/>
    <w:uiPriority w:val="99"/>
    <w:unhideWhenUsed/>
    <w:rsid w:val="00BE2734"/>
    <w:rPr>
      <w:color w:val="0563C1" w:themeColor="hyperlink"/>
      <w:u w:val="single"/>
    </w:rPr>
  </w:style>
  <w:style w:type="paragraph" w:styleId="TOC3">
    <w:name w:val="toc 3"/>
    <w:basedOn w:val="Normal"/>
    <w:next w:val="Normal"/>
    <w:autoRedefine/>
    <w:uiPriority w:val="39"/>
    <w:unhideWhenUsed/>
    <w:rsid w:val="00BE2734"/>
    <w:pPr>
      <w:ind w:left="480"/>
    </w:pPr>
    <w:rPr>
      <w:rFonts w:cstheme="minorHAnsi"/>
      <w:sz w:val="20"/>
      <w:szCs w:val="20"/>
    </w:rPr>
  </w:style>
  <w:style w:type="paragraph" w:styleId="TOC4">
    <w:name w:val="toc 4"/>
    <w:basedOn w:val="Normal"/>
    <w:next w:val="Normal"/>
    <w:autoRedefine/>
    <w:uiPriority w:val="39"/>
    <w:semiHidden/>
    <w:unhideWhenUsed/>
    <w:rsid w:val="00BE2734"/>
    <w:pPr>
      <w:ind w:left="720"/>
    </w:pPr>
    <w:rPr>
      <w:rFonts w:cstheme="minorHAnsi"/>
      <w:sz w:val="20"/>
      <w:szCs w:val="20"/>
    </w:rPr>
  </w:style>
  <w:style w:type="paragraph" w:styleId="TOC5">
    <w:name w:val="toc 5"/>
    <w:basedOn w:val="Normal"/>
    <w:next w:val="Normal"/>
    <w:autoRedefine/>
    <w:uiPriority w:val="39"/>
    <w:semiHidden/>
    <w:unhideWhenUsed/>
    <w:rsid w:val="00BE2734"/>
    <w:pPr>
      <w:ind w:left="960"/>
    </w:pPr>
    <w:rPr>
      <w:rFonts w:cstheme="minorHAnsi"/>
      <w:sz w:val="20"/>
      <w:szCs w:val="20"/>
    </w:rPr>
  </w:style>
  <w:style w:type="paragraph" w:styleId="TOC6">
    <w:name w:val="toc 6"/>
    <w:basedOn w:val="Normal"/>
    <w:next w:val="Normal"/>
    <w:autoRedefine/>
    <w:uiPriority w:val="39"/>
    <w:semiHidden/>
    <w:unhideWhenUsed/>
    <w:rsid w:val="00BE2734"/>
    <w:pPr>
      <w:ind w:left="1200"/>
    </w:pPr>
    <w:rPr>
      <w:rFonts w:cstheme="minorHAnsi"/>
      <w:sz w:val="20"/>
      <w:szCs w:val="20"/>
    </w:rPr>
  </w:style>
  <w:style w:type="paragraph" w:styleId="TOC7">
    <w:name w:val="toc 7"/>
    <w:basedOn w:val="Normal"/>
    <w:next w:val="Normal"/>
    <w:autoRedefine/>
    <w:uiPriority w:val="39"/>
    <w:semiHidden/>
    <w:unhideWhenUsed/>
    <w:rsid w:val="00BE2734"/>
    <w:pPr>
      <w:ind w:left="1440"/>
    </w:pPr>
    <w:rPr>
      <w:rFonts w:cstheme="minorHAnsi"/>
      <w:sz w:val="20"/>
      <w:szCs w:val="20"/>
    </w:rPr>
  </w:style>
  <w:style w:type="paragraph" w:styleId="TOC8">
    <w:name w:val="toc 8"/>
    <w:basedOn w:val="Normal"/>
    <w:next w:val="Normal"/>
    <w:autoRedefine/>
    <w:uiPriority w:val="39"/>
    <w:semiHidden/>
    <w:unhideWhenUsed/>
    <w:rsid w:val="00BE2734"/>
    <w:pPr>
      <w:ind w:left="1680"/>
    </w:pPr>
    <w:rPr>
      <w:rFonts w:cstheme="minorHAnsi"/>
      <w:sz w:val="20"/>
      <w:szCs w:val="20"/>
    </w:rPr>
  </w:style>
  <w:style w:type="paragraph" w:styleId="TOC9">
    <w:name w:val="toc 9"/>
    <w:basedOn w:val="Normal"/>
    <w:next w:val="Normal"/>
    <w:autoRedefine/>
    <w:uiPriority w:val="39"/>
    <w:semiHidden/>
    <w:unhideWhenUsed/>
    <w:rsid w:val="00BE2734"/>
    <w:pPr>
      <w:ind w:left="1920"/>
    </w:pPr>
    <w:rPr>
      <w:rFonts w:cstheme="minorHAnsi"/>
      <w:sz w:val="20"/>
      <w:szCs w:val="20"/>
    </w:rPr>
  </w:style>
  <w:style w:type="paragraph" w:styleId="NoSpacing">
    <w:name w:val="No Spacing"/>
    <w:uiPriority w:val="1"/>
    <w:qFormat/>
    <w:rsid w:val="004E3385"/>
  </w:style>
  <w:style w:type="paragraph" w:styleId="BodyText">
    <w:name w:val="Body Text"/>
    <w:basedOn w:val="Normal"/>
    <w:link w:val="BodyTextChar"/>
    <w:uiPriority w:val="99"/>
    <w:unhideWhenUsed/>
    <w:rsid w:val="00DB70B0"/>
  </w:style>
  <w:style w:type="character" w:styleId="BodyTextChar" w:customStyle="1">
    <w:name w:val="Body Text Char"/>
    <w:basedOn w:val="DefaultParagraphFont"/>
    <w:link w:val="BodyText"/>
    <w:uiPriority w:val="99"/>
    <w:rsid w:val="00DB70B0"/>
    <w:rPr>
      <w:rFonts w:ascii="Times New Roman" w:hAnsi="Times New Roman" w:eastAsia="Times New Roman" w:cs="Times New Roman"/>
    </w:rPr>
  </w:style>
  <w:style w:type="character" w:styleId="Heading3Char" w:customStyle="1">
    <w:name w:val="Heading 3 Char"/>
    <w:basedOn w:val="DefaultParagraphFont"/>
    <w:link w:val="Heading3"/>
    <w:uiPriority w:val="9"/>
    <w:rsid w:val="006710FA"/>
    <w:rPr>
      <w:rFonts w:asciiTheme="majorHAnsi" w:hAnsiTheme="majorHAnsi" w:eastAsiaTheme="majorEastAsia" w:cstheme="majorBidi"/>
      <w:color w:val="1F3763" w:themeColor="accent1" w:themeShade="7F"/>
    </w:rPr>
  </w:style>
  <w:style w:type="character" w:styleId="FollowedHyperlink">
    <w:name w:val="FollowedHyperlink"/>
    <w:basedOn w:val="DefaultParagraphFont"/>
    <w:uiPriority w:val="99"/>
    <w:semiHidden/>
    <w:unhideWhenUsed/>
    <w:rsid w:val="00A47F02"/>
    <w:rPr>
      <w:color w:val="954F72"/>
      <w:u w:val="single"/>
    </w:rPr>
  </w:style>
  <w:style w:type="paragraph" w:styleId="msonormal0" w:customStyle="1">
    <w:name w:val="msonormal"/>
    <w:basedOn w:val="Normal"/>
    <w:rsid w:val="00A47F02"/>
    <w:pPr>
      <w:spacing w:before="100" w:beforeAutospacing="1" w:after="100" w:afterAutospacing="1"/>
    </w:pPr>
    <w:rPr>
      <w:lang w:eastAsia="en-GB"/>
    </w:rPr>
  </w:style>
  <w:style w:type="paragraph" w:styleId="xl63" w:customStyle="1">
    <w:name w:val="xl63"/>
    <w:basedOn w:val="Normal"/>
    <w:rsid w:val="00A47F02"/>
    <w:pPr>
      <w:pBdr>
        <w:top w:val="single" w:color="000000" w:sz="8" w:space="0"/>
        <w:left w:val="single" w:color="000000" w:sz="8" w:space="0"/>
        <w:bottom w:val="single" w:color="000000" w:sz="8" w:space="0"/>
      </w:pBdr>
      <w:shd w:val="clear" w:color="000000" w:fill="C6E0B4"/>
      <w:spacing w:before="100" w:beforeAutospacing="1" w:after="100" w:afterAutospacing="1"/>
      <w:textAlignment w:val="center"/>
    </w:pPr>
    <w:rPr>
      <w:rFonts w:ascii="Calibri" w:hAnsi="Calibri" w:cs="Calibri"/>
      <w:b/>
      <w:bCs/>
      <w:sz w:val="20"/>
      <w:szCs w:val="20"/>
      <w:lang w:eastAsia="en-GB"/>
    </w:rPr>
  </w:style>
  <w:style w:type="paragraph" w:styleId="xl64" w:customStyle="1">
    <w:name w:val="xl64"/>
    <w:basedOn w:val="Normal"/>
    <w:rsid w:val="00A47F02"/>
    <w:pPr>
      <w:pBdr>
        <w:top w:val="single" w:color="000000" w:sz="8" w:space="0"/>
        <w:bottom w:val="single" w:color="000000" w:sz="8" w:space="0"/>
      </w:pBdr>
      <w:shd w:val="clear" w:color="000000" w:fill="C6E0B4"/>
      <w:spacing w:before="100" w:beforeAutospacing="1" w:after="100" w:afterAutospacing="1"/>
      <w:textAlignment w:val="center"/>
    </w:pPr>
    <w:rPr>
      <w:rFonts w:ascii="Calibri" w:hAnsi="Calibri" w:cs="Calibri"/>
      <w:b/>
      <w:bCs/>
      <w:sz w:val="20"/>
      <w:szCs w:val="20"/>
      <w:lang w:eastAsia="en-GB"/>
    </w:rPr>
  </w:style>
  <w:style w:type="paragraph" w:styleId="xl65" w:customStyle="1">
    <w:name w:val="xl65"/>
    <w:basedOn w:val="Normal"/>
    <w:rsid w:val="00A47F02"/>
    <w:pPr>
      <w:pBdr>
        <w:top w:val="single" w:color="000000" w:sz="8" w:space="0"/>
        <w:bottom w:val="single" w:color="000000" w:sz="8" w:space="0"/>
        <w:right w:val="single" w:color="000000" w:sz="8" w:space="0"/>
      </w:pBdr>
      <w:shd w:val="clear" w:color="000000" w:fill="C6E0B4"/>
      <w:spacing w:before="100" w:beforeAutospacing="1" w:after="100" w:afterAutospacing="1"/>
      <w:textAlignment w:val="center"/>
    </w:pPr>
    <w:rPr>
      <w:rFonts w:ascii="Calibri" w:hAnsi="Calibri" w:cs="Calibri"/>
      <w:b/>
      <w:bCs/>
      <w:sz w:val="20"/>
      <w:szCs w:val="20"/>
      <w:lang w:eastAsia="en-GB"/>
    </w:rPr>
  </w:style>
  <w:style w:type="paragraph" w:styleId="xl66" w:customStyle="1">
    <w:name w:val="xl66"/>
    <w:basedOn w:val="Normal"/>
    <w:rsid w:val="00A47F02"/>
    <w:pPr>
      <w:spacing w:before="100" w:beforeAutospacing="1" w:after="100" w:afterAutospacing="1"/>
    </w:pPr>
    <w:rPr>
      <w:sz w:val="16"/>
      <w:szCs w:val="16"/>
      <w:lang w:eastAsia="en-GB"/>
    </w:rPr>
  </w:style>
  <w:style w:type="paragraph" w:styleId="xl67" w:customStyle="1">
    <w:name w:val="xl67"/>
    <w:basedOn w:val="Normal"/>
    <w:rsid w:val="00A47F02"/>
    <w:pPr>
      <w:spacing w:before="100" w:beforeAutospacing="1" w:after="100" w:afterAutospacing="1"/>
    </w:pPr>
    <w:rPr>
      <w:sz w:val="20"/>
      <w:szCs w:val="20"/>
      <w:lang w:eastAsia="en-GB"/>
    </w:rPr>
  </w:style>
  <w:style w:type="paragraph" w:styleId="xl68" w:customStyle="1">
    <w:name w:val="xl68"/>
    <w:basedOn w:val="Normal"/>
    <w:rsid w:val="00A47F02"/>
    <w:pPr>
      <w:pBdr>
        <w:top w:val="single" w:color="000000" w:sz="4" w:space="0"/>
        <w:left w:val="single" w:color="000000" w:sz="4" w:space="0"/>
        <w:bottom w:val="single" w:color="000000" w:sz="4" w:space="0"/>
        <w:right w:val="single" w:color="000000" w:sz="4" w:space="0"/>
      </w:pBdr>
      <w:spacing w:before="100" w:beforeAutospacing="1" w:after="100" w:afterAutospacing="1"/>
      <w:textAlignment w:val="center"/>
    </w:pPr>
    <w:rPr>
      <w:lang w:eastAsia="en-GB"/>
    </w:rPr>
  </w:style>
  <w:style w:type="paragraph" w:styleId="xl69" w:customStyle="1">
    <w:name w:val="xl69"/>
    <w:basedOn w:val="Normal"/>
    <w:rsid w:val="00A47F02"/>
    <w:pPr>
      <w:spacing w:before="100" w:beforeAutospacing="1" w:after="100" w:afterAutospacing="1"/>
      <w:textAlignment w:val="center"/>
    </w:pPr>
    <w:rPr>
      <w:sz w:val="16"/>
      <w:szCs w:val="16"/>
      <w:lang w:eastAsia="en-GB"/>
    </w:rPr>
  </w:style>
  <w:style w:type="paragraph" w:styleId="xl70" w:customStyle="1">
    <w:name w:val="xl70"/>
    <w:basedOn w:val="Normal"/>
    <w:rsid w:val="00A47F02"/>
    <w:pPr>
      <w:spacing w:before="100" w:beforeAutospacing="1" w:after="100" w:afterAutospacing="1"/>
      <w:textAlignment w:val="center"/>
    </w:pPr>
    <w:rPr>
      <w:sz w:val="20"/>
      <w:szCs w:val="20"/>
      <w:lang w:eastAsia="en-GB"/>
    </w:rPr>
  </w:style>
  <w:style w:type="paragraph" w:styleId="xl71" w:customStyle="1">
    <w:name w:val="xl71"/>
    <w:basedOn w:val="Normal"/>
    <w:rsid w:val="00A47F02"/>
    <w:pPr>
      <w:pBdr>
        <w:top w:val="single" w:color="000000" w:sz="4" w:space="0"/>
        <w:left w:val="single" w:color="000000" w:sz="4" w:space="0"/>
        <w:bottom w:val="single" w:color="000000" w:sz="4" w:space="0"/>
        <w:right w:val="single" w:color="000000" w:sz="4" w:space="0"/>
      </w:pBdr>
      <w:spacing w:before="100" w:beforeAutospacing="1" w:after="100" w:afterAutospacing="1"/>
    </w:pPr>
    <w:rPr>
      <w:sz w:val="20"/>
      <w:szCs w:val="20"/>
      <w:lang w:eastAsia="en-GB"/>
    </w:rPr>
  </w:style>
  <w:style w:type="paragraph" w:styleId="xl72" w:customStyle="1">
    <w:name w:val="xl72"/>
    <w:basedOn w:val="Normal"/>
    <w:rsid w:val="00A47F02"/>
    <w:pPr>
      <w:pBdr>
        <w:top w:val="single" w:color="000000" w:sz="4" w:space="0"/>
        <w:left w:val="single" w:color="000000" w:sz="4" w:space="0"/>
        <w:bottom w:val="single" w:color="000000" w:sz="4" w:space="0"/>
        <w:right w:val="single" w:color="000000" w:sz="4" w:space="0"/>
      </w:pBdr>
      <w:spacing w:before="100" w:beforeAutospacing="1" w:after="100" w:afterAutospacing="1"/>
    </w:pPr>
    <w:rPr>
      <w:sz w:val="16"/>
      <w:szCs w:val="16"/>
      <w:lang w:eastAsia="en-GB"/>
    </w:rPr>
  </w:style>
  <w:style w:type="paragraph" w:styleId="xl73" w:customStyle="1">
    <w:name w:val="xl73"/>
    <w:basedOn w:val="Normal"/>
    <w:rsid w:val="00A47F02"/>
    <w:pPr>
      <w:pBdr>
        <w:top w:val="single" w:color="000000" w:sz="8" w:space="0"/>
      </w:pBdr>
      <w:shd w:val="clear" w:color="000000" w:fill="C6E0B4"/>
      <w:spacing w:before="100" w:beforeAutospacing="1" w:after="100" w:afterAutospacing="1"/>
      <w:textAlignment w:val="center"/>
    </w:pPr>
    <w:rPr>
      <w:rFonts w:ascii="Calibri" w:hAnsi="Calibri" w:cs="Calibri"/>
      <w:b/>
      <w:bCs/>
      <w:sz w:val="20"/>
      <w:szCs w:val="20"/>
      <w:lang w:eastAsia="en-GB"/>
    </w:rPr>
  </w:style>
  <w:style w:type="paragraph" w:styleId="xl74" w:customStyle="1">
    <w:name w:val="xl74"/>
    <w:basedOn w:val="Normal"/>
    <w:rsid w:val="00A47F02"/>
    <w:pPr>
      <w:pBdr>
        <w:top w:val="single" w:color="000000" w:sz="4" w:space="0"/>
        <w:left w:val="single" w:color="000000" w:sz="4" w:space="0"/>
        <w:bottom w:val="single" w:color="000000" w:sz="4" w:space="0"/>
        <w:right w:val="single" w:color="000000" w:sz="4" w:space="0"/>
      </w:pBdr>
      <w:shd w:val="clear" w:color="000000" w:fill="D0CECE"/>
      <w:spacing w:before="100" w:beforeAutospacing="1" w:after="100" w:afterAutospacing="1"/>
    </w:pPr>
    <w:rPr>
      <w:color w:val="000000"/>
      <w:sz w:val="16"/>
      <w:szCs w:val="16"/>
      <w:lang w:eastAsia="en-GB"/>
    </w:rPr>
  </w:style>
  <w:style w:type="paragraph" w:styleId="xl75" w:customStyle="1">
    <w:name w:val="xl75"/>
    <w:basedOn w:val="Normal"/>
    <w:rsid w:val="00A47F02"/>
    <w:pPr>
      <w:pBdr>
        <w:top w:val="single" w:color="000000" w:sz="4" w:space="0"/>
        <w:left w:val="single" w:color="000000" w:sz="4" w:space="0"/>
        <w:bottom w:val="single" w:color="000000" w:sz="4" w:space="0"/>
        <w:right w:val="single" w:color="000000" w:sz="4" w:space="0"/>
      </w:pBdr>
      <w:shd w:val="clear" w:color="000000" w:fill="FCE4D6"/>
      <w:spacing w:before="100" w:beforeAutospacing="1" w:after="100" w:afterAutospacing="1"/>
    </w:pPr>
    <w:rPr>
      <w:sz w:val="16"/>
      <w:szCs w:val="16"/>
      <w:lang w:eastAsia="en-GB"/>
    </w:rPr>
  </w:style>
  <w:style w:type="paragraph" w:styleId="xl76" w:customStyle="1">
    <w:name w:val="xl76"/>
    <w:basedOn w:val="Normal"/>
    <w:rsid w:val="00A47F02"/>
    <w:pPr>
      <w:pBdr>
        <w:top w:val="single" w:color="000000" w:sz="4" w:space="0"/>
        <w:left w:val="single" w:color="000000" w:sz="4" w:space="0"/>
        <w:bottom w:val="single" w:color="000000" w:sz="4" w:space="0"/>
        <w:right w:val="single" w:color="000000" w:sz="4" w:space="0"/>
      </w:pBdr>
      <w:shd w:val="clear" w:color="000000" w:fill="FCE4D6"/>
      <w:spacing w:before="100" w:beforeAutospacing="1" w:after="100" w:afterAutospacing="1"/>
      <w:textAlignment w:val="center"/>
    </w:pPr>
    <w:rPr>
      <w:sz w:val="16"/>
      <w:szCs w:val="16"/>
      <w:lang w:eastAsia="en-GB"/>
    </w:rPr>
  </w:style>
  <w:style w:type="paragraph" w:styleId="xl77" w:customStyle="1">
    <w:name w:val="xl77"/>
    <w:basedOn w:val="Normal"/>
    <w:rsid w:val="00A47F02"/>
    <w:pPr>
      <w:pBdr>
        <w:top w:val="single" w:color="000000" w:sz="4" w:space="0"/>
        <w:left w:val="single" w:color="000000" w:sz="4" w:space="0"/>
        <w:bottom w:val="single" w:color="000000" w:sz="4" w:space="0"/>
        <w:right w:val="single" w:color="000000" w:sz="4" w:space="0"/>
      </w:pBdr>
      <w:shd w:val="clear" w:color="000000" w:fill="FFF2CC"/>
      <w:spacing w:before="100" w:beforeAutospacing="1" w:after="100" w:afterAutospacing="1"/>
    </w:pPr>
    <w:rPr>
      <w:sz w:val="16"/>
      <w:szCs w:val="16"/>
      <w:lang w:eastAsia="en-GB"/>
    </w:rPr>
  </w:style>
  <w:style w:type="paragraph" w:styleId="xl78" w:customStyle="1">
    <w:name w:val="xl78"/>
    <w:basedOn w:val="Normal"/>
    <w:rsid w:val="00A47F02"/>
    <w:pPr>
      <w:pBdr>
        <w:top w:val="single" w:color="000000" w:sz="4" w:space="0"/>
        <w:left w:val="single" w:color="000000" w:sz="4" w:space="0"/>
        <w:bottom w:val="single" w:color="000000" w:sz="4" w:space="0"/>
        <w:right w:val="single" w:color="000000" w:sz="4" w:space="0"/>
      </w:pBdr>
      <w:shd w:val="clear" w:color="000000" w:fill="DDEBF7"/>
      <w:spacing w:before="100" w:beforeAutospacing="1" w:after="100" w:afterAutospacing="1"/>
    </w:pPr>
    <w:rPr>
      <w:sz w:val="16"/>
      <w:szCs w:val="16"/>
      <w:lang w:eastAsia="en-GB"/>
    </w:rPr>
  </w:style>
  <w:style w:type="paragraph" w:styleId="xl79" w:customStyle="1">
    <w:name w:val="xl79"/>
    <w:basedOn w:val="Normal"/>
    <w:rsid w:val="00A47F02"/>
    <w:pPr>
      <w:pBdr>
        <w:top w:val="single" w:color="000000" w:sz="4" w:space="0"/>
        <w:left w:val="single" w:color="000000" w:sz="4" w:space="0"/>
        <w:bottom w:val="single" w:color="000000" w:sz="4" w:space="0"/>
        <w:right w:val="single" w:color="000000" w:sz="4" w:space="0"/>
      </w:pBdr>
      <w:shd w:val="clear" w:color="000000" w:fill="E2EFDA"/>
      <w:spacing w:before="100" w:beforeAutospacing="1" w:after="100" w:afterAutospacing="1"/>
    </w:pPr>
    <w:rPr>
      <w:sz w:val="16"/>
      <w:szCs w:val="16"/>
      <w:lang w:eastAsia="en-GB"/>
    </w:rPr>
  </w:style>
  <w:style w:type="paragraph" w:styleId="xl80" w:customStyle="1">
    <w:name w:val="xl80"/>
    <w:basedOn w:val="Normal"/>
    <w:rsid w:val="00A47F02"/>
    <w:pPr>
      <w:pBdr>
        <w:top w:val="single" w:color="000000" w:sz="4" w:space="0"/>
        <w:left w:val="single" w:color="000000" w:sz="4" w:space="0"/>
        <w:bottom w:val="single" w:color="000000" w:sz="4" w:space="0"/>
        <w:right w:val="single" w:color="000000" w:sz="4" w:space="0"/>
      </w:pBdr>
      <w:shd w:val="clear" w:color="000000" w:fill="E2EFDA"/>
      <w:spacing w:before="100" w:beforeAutospacing="1" w:after="100" w:afterAutospacing="1"/>
      <w:textAlignment w:val="center"/>
    </w:pPr>
    <w:rPr>
      <w:sz w:val="16"/>
      <w:szCs w:val="16"/>
      <w:lang w:eastAsia="en-GB"/>
    </w:rPr>
  </w:style>
  <w:style w:type="paragraph" w:styleId="xl81" w:customStyle="1">
    <w:name w:val="xl81"/>
    <w:basedOn w:val="Normal"/>
    <w:rsid w:val="00A47F02"/>
    <w:pPr>
      <w:pBdr>
        <w:top w:val="single" w:color="000000" w:sz="4" w:space="0"/>
        <w:left w:val="single" w:color="000000" w:sz="4" w:space="0"/>
        <w:bottom w:val="single" w:color="000000" w:sz="4" w:space="0"/>
        <w:right w:val="single" w:color="000000" w:sz="4" w:space="0"/>
      </w:pBdr>
      <w:shd w:val="clear" w:color="000000" w:fill="8497B0"/>
      <w:spacing w:before="100" w:beforeAutospacing="1" w:after="100" w:afterAutospacing="1"/>
      <w:textAlignment w:val="center"/>
    </w:pPr>
    <w:rPr>
      <w:sz w:val="16"/>
      <w:szCs w:val="16"/>
      <w:lang w:eastAsia="en-GB"/>
    </w:rPr>
  </w:style>
  <w:style w:type="paragraph" w:styleId="xl82" w:customStyle="1">
    <w:name w:val="xl82"/>
    <w:basedOn w:val="Normal"/>
    <w:rsid w:val="00A47F02"/>
    <w:pPr>
      <w:pBdr>
        <w:top w:val="single" w:color="000000" w:sz="4" w:space="0"/>
        <w:left w:val="single" w:color="000000" w:sz="4" w:space="0"/>
        <w:bottom w:val="single" w:color="000000" w:sz="4" w:space="0"/>
        <w:right w:val="single" w:color="000000" w:sz="4" w:space="0"/>
      </w:pBdr>
      <w:shd w:val="clear" w:color="000000" w:fill="F4B084"/>
      <w:spacing w:before="100" w:beforeAutospacing="1" w:after="100" w:afterAutospacing="1"/>
      <w:textAlignment w:val="center"/>
    </w:pPr>
    <w:rPr>
      <w:sz w:val="16"/>
      <w:szCs w:val="16"/>
      <w:lang w:eastAsia="en-GB"/>
    </w:rPr>
  </w:style>
  <w:style w:type="paragraph" w:styleId="xl83" w:customStyle="1">
    <w:name w:val="xl83"/>
    <w:basedOn w:val="Normal"/>
    <w:rsid w:val="00A47F02"/>
    <w:pPr>
      <w:shd w:val="clear" w:color="000000" w:fill="FFFFFF"/>
      <w:spacing w:before="100" w:beforeAutospacing="1" w:after="100" w:afterAutospacing="1"/>
      <w:textAlignment w:val="center"/>
    </w:pPr>
    <w:rPr>
      <w:sz w:val="20"/>
      <w:szCs w:val="20"/>
      <w:lang w:eastAsia="en-GB"/>
    </w:rPr>
  </w:style>
  <w:style w:type="paragraph" w:styleId="xl84" w:customStyle="1">
    <w:name w:val="xl84"/>
    <w:basedOn w:val="Normal"/>
    <w:rsid w:val="00A47F02"/>
    <w:pPr>
      <w:pBdr>
        <w:top w:val="single" w:color="000000" w:sz="4" w:space="0"/>
        <w:left w:val="single" w:color="000000" w:sz="4" w:space="0"/>
        <w:bottom w:val="single" w:color="000000" w:sz="4" w:space="0"/>
        <w:right w:val="single" w:color="000000" w:sz="4" w:space="0"/>
      </w:pBdr>
      <w:shd w:val="clear" w:color="000000" w:fill="D0CECE"/>
      <w:spacing w:before="100" w:beforeAutospacing="1" w:after="100" w:afterAutospacing="1"/>
      <w:textAlignment w:val="center"/>
    </w:pPr>
    <w:rPr>
      <w:color w:val="000000"/>
      <w:sz w:val="16"/>
      <w:szCs w:val="16"/>
      <w:lang w:eastAsia="en-GB"/>
    </w:rPr>
  </w:style>
  <w:style w:type="paragraph" w:styleId="xl85" w:customStyle="1">
    <w:name w:val="xl85"/>
    <w:basedOn w:val="Normal"/>
    <w:rsid w:val="00A47F02"/>
    <w:pPr>
      <w:pBdr>
        <w:top w:val="single" w:color="000000" w:sz="4" w:space="0"/>
        <w:left w:val="single" w:color="000000" w:sz="4" w:space="0"/>
        <w:bottom w:val="single" w:color="000000" w:sz="4" w:space="0"/>
        <w:right w:val="single" w:color="000000" w:sz="4" w:space="0"/>
      </w:pBdr>
      <w:shd w:val="clear" w:color="000000" w:fill="D6DCE4"/>
      <w:spacing w:before="100" w:beforeAutospacing="1" w:after="100" w:afterAutospacing="1"/>
      <w:textAlignment w:val="center"/>
    </w:pPr>
    <w:rPr>
      <w:sz w:val="16"/>
      <w:szCs w:val="16"/>
      <w:lang w:eastAsia="en-GB"/>
    </w:rPr>
  </w:style>
  <w:style w:type="paragraph" w:styleId="xl86" w:customStyle="1">
    <w:name w:val="xl86"/>
    <w:basedOn w:val="Normal"/>
    <w:rsid w:val="00A47F02"/>
    <w:pPr>
      <w:pBdr>
        <w:top w:val="single" w:color="000000" w:sz="4" w:space="0"/>
        <w:left w:val="single" w:color="000000" w:sz="4" w:space="0"/>
        <w:right w:val="single" w:color="000000" w:sz="4" w:space="0"/>
      </w:pBdr>
      <w:shd w:val="clear" w:color="000000" w:fill="FFF2CC"/>
      <w:spacing w:before="100" w:beforeAutospacing="1" w:after="100" w:afterAutospacing="1"/>
      <w:textAlignment w:val="center"/>
    </w:pPr>
    <w:rPr>
      <w:sz w:val="16"/>
      <w:szCs w:val="16"/>
      <w:lang w:eastAsia="en-GB"/>
    </w:rPr>
  </w:style>
  <w:style w:type="paragraph" w:styleId="xl87" w:customStyle="1">
    <w:name w:val="xl87"/>
    <w:basedOn w:val="Normal"/>
    <w:rsid w:val="00A47F02"/>
    <w:pPr>
      <w:pBdr>
        <w:top w:val="single" w:color="000000" w:sz="4" w:space="0"/>
        <w:left w:val="single" w:color="000000" w:sz="4" w:space="0"/>
        <w:bottom w:val="single" w:color="000000" w:sz="4" w:space="0"/>
        <w:right w:val="single" w:color="000000" w:sz="4" w:space="0"/>
      </w:pBdr>
      <w:shd w:val="clear" w:color="000000" w:fill="8497B0"/>
      <w:spacing w:before="100" w:beforeAutospacing="1" w:after="100" w:afterAutospacing="1"/>
    </w:pPr>
    <w:rPr>
      <w:sz w:val="16"/>
      <w:szCs w:val="16"/>
      <w:lang w:eastAsia="en-GB"/>
    </w:rPr>
  </w:style>
  <w:style w:type="paragraph" w:styleId="xl88" w:customStyle="1">
    <w:name w:val="xl88"/>
    <w:basedOn w:val="Normal"/>
    <w:rsid w:val="00A47F02"/>
    <w:pPr>
      <w:pBdr>
        <w:top w:val="single" w:color="000000" w:sz="4" w:space="0"/>
        <w:left w:val="single" w:color="000000" w:sz="4" w:space="0"/>
        <w:bottom w:val="single" w:color="000000" w:sz="4" w:space="0"/>
        <w:right w:val="single" w:color="000000" w:sz="4" w:space="0"/>
      </w:pBdr>
      <w:shd w:val="clear" w:color="000000" w:fill="8EA9DB"/>
      <w:spacing w:before="100" w:beforeAutospacing="1" w:after="100" w:afterAutospacing="1"/>
    </w:pPr>
    <w:rPr>
      <w:sz w:val="16"/>
      <w:szCs w:val="16"/>
      <w:lang w:eastAsia="en-GB"/>
    </w:rPr>
  </w:style>
  <w:style w:type="paragraph" w:styleId="xl89" w:customStyle="1">
    <w:name w:val="xl89"/>
    <w:basedOn w:val="Normal"/>
    <w:rsid w:val="00A47F02"/>
    <w:pPr>
      <w:pBdr>
        <w:top w:val="single" w:color="000000" w:sz="4" w:space="0"/>
        <w:left w:val="single" w:color="000000" w:sz="4" w:space="0"/>
        <w:bottom w:val="single" w:color="000000" w:sz="4" w:space="0"/>
        <w:right w:val="single" w:color="000000" w:sz="4" w:space="0"/>
      </w:pBdr>
      <w:shd w:val="clear" w:color="000000" w:fill="FFD966"/>
      <w:spacing w:before="100" w:beforeAutospacing="1" w:after="100" w:afterAutospacing="1"/>
      <w:textAlignment w:val="center"/>
    </w:pPr>
    <w:rPr>
      <w:sz w:val="16"/>
      <w:szCs w:val="16"/>
      <w:lang w:eastAsia="en-GB"/>
    </w:rPr>
  </w:style>
  <w:style w:type="paragraph" w:styleId="xl90" w:customStyle="1">
    <w:name w:val="xl90"/>
    <w:basedOn w:val="Normal"/>
    <w:rsid w:val="00A47F02"/>
    <w:pPr>
      <w:pBdr>
        <w:top w:val="single" w:color="000000" w:sz="4" w:space="0"/>
        <w:left w:val="single" w:color="000000" w:sz="4" w:space="0"/>
        <w:bottom w:val="single" w:color="000000" w:sz="4" w:space="0"/>
        <w:right w:val="single" w:color="000000" w:sz="4" w:space="0"/>
      </w:pBdr>
      <w:shd w:val="clear" w:color="000000" w:fill="9BC2E6"/>
      <w:spacing w:before="100" w:beforeAutospacing="1" w:after="100" w:afterAutospacing="1"/>
      <w:textAlignment w:val="center"/>
    </w:pPr>
    <w:rPr>
      <w:sz w:val="16"/>
      <w:szCs w:val="16"/>
      <w:lang w:eastAsia="en-GB"/>
    </w:rPr>
  </w:style>
  <w:style w:type="paragraph" w:styleId="xl91" w:customStyle="1">
    <w:name w:val="xl91"/>
    <w:basedOn w:val="Normal"/>
    <w:rsid w:val="00A47F02"/>
    <w:pPr>
      <w:pBdr>
        <w:top w:val="single" w:color="000000" w:sz="4" w:space="0"/>
        <w:left w:val="single" w:color="000000" w:sz="4" w:space="0"/>
        <w:bottom w:val="single" w:color="000000" w:sz="4" w:space="0"/>
        <w:right w:val="single" w:color="000000" w:sz="4" w:space="0"/>
      </w:pBdr>
      <w:shd w:val="clear" w:color="000000" w:fill="A9D08E"/>
      <w:spacing w:before="100" w:beforeAutospacing="1" w:after="100" w:afterAutospacing="1"/>
    </w:pPr>
    <w:rPr>
      <w:sz w:val="16"/>
      <w:szCs w:val="16"/>
      <w:lang w:eastAsia="en-GB"/>
    </w:rPr>
  </w:style>
  <w:style w:type="paragraph" w:styleId="xl92" w:customStyle="1">
    <w:name w:val="xl92"/>
    <w:basedOn w:val="Normal"/>
    <w:rsid w:val="00A47F02"/>
    <w:pPr>
      <w:pBdr>
        <w:top w:val="single" w:color="000000" w:sz="4" w:space="0"/>
        <w:left w:val="single" w:color="000000" w:sz="4" w:space="0"/>
        <w:bottom w:val="single" w:color="000000" w:sz="4" w:space="0"/>
        <w:right w:val="single" w:color="000000" w:sz="4" w:space="0"/>
      </w:pBdr>
      <w:shd w:val="clear" w:color="000000" w:fill="A9D08E"/>
      <w:spacing w:before="100" w:beforeAutospacing="1" w:after="100" w:afterAutospacing="1"/>
      <w:textAlignment w:val="center"/>
    </w:pPr>
    <w:rPr>
      <w:sz w:val="16"/>
      <w:szCs w:val="16"/>
      <w:lang w:eastAsia="en-GB"/>
    </w:rPr>
  </w:style>
  <w:style w:type="paragraph" w:styleId="xl93" w:customStyle="1">
    <w:name w:val="xl93"/>
    <w:basedOn w:val="Normal"/>
    <w:rsid w:val="00A47F02"/>
    <w:pPr>
      <w:pBdr>
        <w:top w:val="single" w:color="000000" w:sz="4" w:space="0"/>
        <w:left w:val="single" w:color="000000" w:sz="4" w:space="0"/>
        <w:bottom w:val="single" w:color="000000" w:sz="4" w:space="0"/>
        <w:right w:val="single" w:color="000000" w:sz="4" w:space="0"/>
      </w:pBdr>
      <w:shd w:val="clear" w:color="000000" w:fill="203764"/>
      <w:spacing w:before="100" w:beforeAutospacing="1" w:after="100" w:afterAutospacing="1"/>
      <w:textAlignment w:val="center"/>
    </w:pPr>
    <w:rPr>
      <w:sz w:val="16"/>
      <w:szCs w:val="16"/>
      <w:lang w:eastAsia="en-GB"/>
    </w:rPr>
  </w:style>
  <w:style w:type="paragraph" w:styleId="xl94" w:customStyle="1">
    <w:name w:val="xl94"/>
    <w:basedOn w:val="Normal"/>
    <w:rsid w:val="00A47F02"/>
    <w:pPr>
      <w:pBdr>
        <w:top w:val="single" w:color="000000" w:sz="4" w:space="0"/>
        <w:left w:val="single" w:color="000000" w:sz="4" w:space="0"/>
        <w:bottom w:val="single" w:color="000000" w:sz="4" w:space="0"/>
        <w:right w:val="single" w:color="000000" w:sz="4" w:space="0"/>
      </w:pBdr>
      <w:shd w:val="clear" w:color="000000" w:fill="833C0C"/>
      <w:spacing w:before="100" w:beforeAutospacing="1" w:after="100" w:afterAutospacing="1"/>
      <w:textAlignment w:val="center"/>
    </w:pPr>
    <w:rPr>
      <w:sz w:val="16"/>
      <w:szCs w:val="16"/>
      <w:lang w:eastAsia="en-GB"/>
    </w:rPr>
  </w:style>
  <w:style w:type="paragraph" w:styleId="xl95" w:customStyle="1">
    <w:name w:val="xl95"/>
    <w:basedOn w:val="Normal"/>
    <w:rsid w:val="00A47F02"/>
    <w:pPr>
      <w:pBdr>
        <w:top w:val="single" w:color="000000" w:sz="4" w:space="0"/>
        <w:left w:val="single" w:color="000000" w:sz="4" w:space="0"/>
        <w:bottom w:val="single" w:color="000000" w:sz="4" w:space="0"/>
        <w:right w:val="single" w:color="000000" w:sz="4" w:space="0"/>
      </w:pBdr>
      <w:shd w:val="clear" w:color="000000" w:fill="833C0C"/>
      <w:spacing w:before="100" w:beforeAutospacing="1" w:after="100" w:afterAutospacing="1"/>
    </w:pPr>
    <w:rPr>
      <w:sz w:val="16"/>
      <w:szCs w:val="16"/>
      <w:lang w:eastAsia="en-GB"/>
    </w:rPr>
  </w:style>
  <w:style w:type="paragraph" w:styleId="xl96" w:customStyle="1">
    <w:name w:val="xl96"/>
    <w:basedOn w:val="Normal"/>
    <w:rsid w:val="00A47F02"/>
    <w:pPr>
      <w:pBdr>
        <w:top w:val="single" w:color="000000" w:sz="4" w:space="0"/>
        <w:left w:val="single" w:color="000000" w:sz="4" w:space="0"/>
        <w:bottom w:val="single" w:color="000000" w:sz="4" w:space="0"/>
        <w:right w:val="single" w:color="000000" w:sz="4" w:space="0"/>
      </w:pBdr>
      <w:shd w:val="clear" w:color="000000" w:fill="806000"/>
      <w:spacing w:before="100" w:beforeAutospacing="1" w:after="100" w:afterAutospacing="1"/>
    </w:pPr>
    <w:rPr>
      <w:sz w:val="16"/>
      <w:szCs w:val="16"/>
      <w:lang w:eastAsia="en-GB"/>
    </w:rPr>
  </w:style>
  <w:style w:type="paragraph" w:styleId="xl97" w:customStyle="1">
    <w:name w:val="xl97"/>
    <w:basedOn w:val="Normal"/>
    <w:rsid w:val="00A47F02"/>
    <w:pPr>
      <w:pBdr>
        <w:top w:val="single" w:color="000000" w:sz="4" w:space="0"/>
        <w:left w:val="single" w:color="000000" w:sz="4" w:space="0"/>
        <w:bottom w:val="single" w:color="000000" w:sz="4" w:space="0"/>
        <w:right w:val="single" w:color="000000" w:sz="4" w:space="0"/>
      </w:pBdr>
      <w:shd w:val="clear" w:color="000000" w:fill="806000"/>
      <w:spacing w:before="100" w:beforeAutospacing="1" w:after="100" w:afterAutospacing="1"/>
      <w:textAlignment w:val="center"/>
    </w:pPr>
    <w:rPr>
      <w:sz w:val="16"/>
      <w:szCs w:val="16"/>
      <w:lang w:eastAsia="en-GB"/>
    </w:rPr>
  </w:style>
  <w:style w:type="paragraph" w:styleId="xl98" w:customStyle="1">
    <w:name w:val="xl98"/>
    <w:basedOn w:val="Normal"/>
    <w:rsid w:val="00A47F02"/>
    <w:pPr>
      <w:pBdr>
        <w:top w:val="single" w:color="000000" w:sz="4" w:space="0"/>
        <w:left w:val="single" w:color="000000" w:sz="4" w:space="0"/>
        <w:bottom w:val="single" w:color="000000" w:sz="4" w:space="0"/>
        <w:right w:val="single" w:color="000000" w:sz="4" w:space="0"/>
      </w:pBdr>
      <w:shd w:val="clear" w:color="000000" w:fill="1F4E78"/>
      <w:spacing w:before="100" w:beforeAutospacing="1" w:after="100" w:afterAutospacing="1"/>
    </w:pPr>
    <w:rPr>
      <w:sz w:val="16"/>
      <w:szCs w:val="16"/>
      <w:lang w:eastAsia="en-GB"/>
    </w:rPr>
  </w:style>
  <w:style w:type="paragraph" w:styleId="xl99" w:customStyle="1">
    <w:name w:val="xl99"/>
    <w:basedOn w:val="Normal"/>
    <w:rsid w:val="00A47F02"/>
    <w:pPr>
      <w:pBdr>
        <w:top w:val="single" w:color="000000" w:sz="4" w:space="0"/>
        <w:left w:val="single" w:color="000000" w:sz="4" w:space="0"/>
        <w:bottom w:val="single" w:color="000000" w:sz="4" w:space="0"/>
        <w:right w:val="single" w:color="000000" w:sz="4" w:space="0"/>
      </w:pBdr>
      <w:shd w:val="clear" w:color="000000" w:fill="1F4E78"/>
      <w:spacing w:before="100" w:beforeAutospacing="1" w:after="100" w:afterAutospacing="1"/>
      <w:textAlignment w:val="center"/>
    </w:pPr>
    <w:rPr>
      <w:sz w:val="16"/>
      <w:szCs w:val="16"/>
      <w:lang w:eastAsia="en-GB"/>
    </w:rPr>
  </w:style>
  <w:style w:type="paragraph" w:styleId="xl100" w:customStyle="1">
    <w:name w:val="xl100"/>
    <w:basedOn w:val="Normal"/>
    <w:rsid w:val="00A47F02"/>
    <w:pPr>
      <w:pBdr>
        <w:top w:val="single" w:color="000000" w:sz="4" w:space="0"/>
        <w:left w:val="single" w:color="000000" w:sz="4" w:space="0"/>
        <w:bottom w:val="single" w:color="000000" w:sz="4" w:space="0"/>
        <w:right w:val="single" w:color="000000" w:sz="4" w:space="0"/>
      </w:pBdr>
      <w:shd w:val="clear" w:color="000000" w:fill="375623"/>
      <w:spacing w:before="100" w:beforeAutospacing="1" w:after="100" w:afterAutospacing="1"/>
    </w:pPr>
    <w:rPr>
      <w:sz w:val="16"/>
      <w:szCs w:val="16"/>
      <w:lang w:eastAsia="en-GB"/>
    </w:rPr>
  </w:style>
  <w:style w:type="paragraph" w:styleId="xl101" w:customStyle="1">
    <w:name w:val="xl101"/>
    <w:basedOn w:val="Normal"/>
    <w:rsid w:val="00A47F02"/>
    <w:pPr>
      <w:pBdr>
        <w:top w:val="single" w:color="000000" w:sz="4" w:space="0"/>
        <w:left w:val="single" w:color="000000" w:sz="4" w:space="0"/>
        <w:bottom w:val="single" w:color="000000" w:sz="4" w:space="0"/>
        <w:right w:val="single" w:color="000000" w:sz="4" w:space="0"/>
      </w:pBdr>
      <w:spacing w:before="100" w:beforeAutospacing="1" w:after="100" w:afterAutospacing="1"/>
      <w:textAlignment w:val="center"/>
    </w:pPr>
    <w:rPr>
      <w:sz w:val="16"/>
      <w:szCs w:val="16"/>
      <w:lang w:eastAsia="en-GB"/>
    </w:rPr>
  </w:style>
  <w:style w:type="paragraph" w:styleId="xl102" w:customStyle="1">
    <w:name w:val="xl102"/>
    <w:basedOn w:val="Normal"/>
    <w:rsid w:val="00A47F02"/>
    <w:pPr>
      <w:pBdr>
        <w:top w:val="single" w:color="000000" w:sz="4" w:space="0"/>
        <w:left w:val="single" w:color="000000" w:sz="4" w:space="0"/>
        <w:bottom w:val="single" w:color="000000" w:sz="4" w:space="0"/>
        <w:right w:val="single" w:color="000000" w:sz="4" w:space="0"/>
      </w:pBdr>
      <w:spacing w:before="100" w:beforeAutospacing="1" w:after="100" w:afterAutospacing="1"/>
      <w:textAlignment w:val="center"/>
    </w:pPr>
    <w:rPr>
      <w:sz w:val="16"/>
      <w:szCs w:val="16"/>
      <w:lang w:eastAsia="en-GB"/>
    </w:rPr>
  </w:style>
  <w:style w:type="paragraph" w:styleId="xl103" w:customStyle="1">
    <w:name w:val="xl103"/>
    <w:basedOn w:val="Normal"/>
    <w:rsid w:val="00A47F02"/>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textAlignment w:val="center"/>
    </w:pPr>
    <w:rPr>
      <w:sz w:val="16"/>
      <w:szCs w:val="16"/>
      <w:lang w:eastAsia="en-GB"/>
    </w:rPr>
  </w:style>
  <w:style w:type="paragraph" w:styleId="xl104" w:customStyle="1">
    <w:name w:val="xl104"/>
    <w:basedOn w:val="Normal"/>
    <w:rsid w:val="00A47F02"/>
    <w:pPr>
      <w:pBdr>
        <w:top w:val="single" w:color="000000" w:sz="4" w:space="0"/>
        <w:left w:val="single" w:color="000000" w:sz="4" w:space="0"/>
        <w:bottom w:val="single" w:color="000000" w:sz="4" w:space="0"/>
        <w:right w:val="single" w:color="000000" w:sz="4" w:space="0"/>
      </w:pBdr>
      <w:spacing w:before="100" w:beforeAutospacing="1" w:after="100" w:afterAutospacing="1"/>
      <w:textAlignment w:val="center"/>
    </w:pPr>
    <w:rPr>
      <w:color w:val="000000"/>
      <w:sz w:val="16"/>
      <w:szCs w:val="16"/>
      <w:lang w:eastAsia="en-GB"/>
    </w:rPr>
  </w:style>
  <w:style w:type="paragraph" w:styleId="xl105" w:customStyle="1">
    <w:name w:val="xl105"/>
    <w:basedOn w:val="Normal"/>
    <w:rsid w:val="00A47F02"/>
    <w:pPr>
      <w:pBdr>
        <w:top w:val="single" w:color="000000" w:sz="4" w:space="0"/>
        <w:left w:val="single" w:color="000000" w:sz="4" w:space="0"/>
        <w:right w:val="single" w:color="000000" w:sz="4" w:space="0"/>
      </w:pBdr>
      <w:spacing w:before="100" w:beforeAutospacing="1" w:after="100" w:afterAutospacing="1"/>
      <w:textAlignment w:val="center"/>
    </w:pPr>
    <w:rPr>
      <w:sz w:val="16"/>
      <w:szCs w:val="16"/>
      <w:lang w:eastAsia="en-GB"/>
    </w:rPr>
  </w:style>
  <w:style w:type="paragraph" w:styleId="xl106" w:customStyle="1">
    <w:name w:val="xl106"/>
    <w:basedOn w:val="Normal"/>
    <w:rsid w:val="00A47F02"/>
    <w:pPr>
      <w:pBdr>
        <w:top w:val="single" w:color="000000" w:sz="4" w:space="0"/>
        <w:left w:val="single" w:color="000000" w:sz="4" w:space="0"/>
        <w:bottom w:val="single" w:color="000000" w:sz="4" w:space="0"/>
        <w:right w:val="single" w:color="000000" w:sz="4" w:space="0"/>
      </w:pBdr>
      <w:shd w:val="clear" w:color="000000" w:fill="FF0000"/>
      <w:spacing w:before="100" w:beforeAutospacing="1" w:after="100" w:afterAutospacing="1"/>
      <w:textAlignment w:val="center"/>
    </w:pPr>
    <w:rPr>
      <w:sz w:val="16"/>
      <w:szCs w:val="16"/>
      <w:lang w:eastAsia="en-GB"/>
    </w:rPr>
  </w:style>
  <w:style w:type="paragraph" w:styleId="xl107" w:customStyle="1">
    <w:name w:val="xl107"/>
    <w:basedOn w:val="Normal"/>
    <w:rsid w:val="00A47F02"/>
    <w:pPr>
      <w:pBdr>
        <w:top w:val="single" w:color="000000" w:sz="4" w:space="0"/>
        <w:left w:val="single" w:color="000000" w:sz="4" w:space="0"/>
        <w:bottom w:val="single" w:color="000000" w:sz="4" w:space="0"/>
        <w:right w:val="single" w:color="000000" w:sz="4" w:space="0"/>
      </w:pBdr>
      <w:shd w:val="clear" w:color="000000" w:fill="FFF2CC"/>
      <w:spacing w:before="100" w:beforeAutospacing="1" w:after="100" w:afterAutospacing="1"/>
      <w:textAlignment w:val="center"/>
    </w:pPr>
    <w:rPr>
      <w:sz w:val="16"/>
      <w:szCs w:val="16"/>
      <w:lang w:eastAsia="en-GB"/>
    </w:rPr>
  </w:style>
  <w:style w:type="paragraph" w:styleId="xl108" w:customStyle="1">
    <w:name w:val="xl108"/>
    <w:basedOn w:val="Normal"/>
    <w:rsid w:val="00A47F02"/>
    <w:pPr>
      <w:pBdr>
        <w:top w:val="single" w:color="000000" w:sz="4" w:space="0"/>
        <w:left w:val="single" w:color="000000" w:sz="4" w:space="0"/>
        <w:bottom w:val="single" w:color="000000" w:sz="4" w:space="0"/>
        <w:right w:val="single" w:color="000000" w:sz="4" w:space="0"/>
      </w:pBdr>
      <w:spacing w:before="100" w:beforeAutospacing="1" w:after="100" w:afterAutospacing="1"/>
      <w:jc w:val="right"/>
      <w:textAlignment w:val="center"/>
    </w:pPr>
    <w:rPr>
      <w:sz w:val="16"/>
      <w:szCs w:val="16"/>
      <w:lang w:eastAsia="en-GB"/>
    </w:rPr>
  </w:style>
  <w:style w:type="paragraph" w:styleId="xl109" w:customStyle="1">
    <w:name w:val="xl109"/>
    <w:basedOn w:val="Normal"/>
    <w:rsid w:val="00A47F02"/>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jc w:val="right"/>
      <w:textAlignment w:val="center"/>
    </w:pPr>
    <w:rPr>
      <w:sz w:val="16"/>
      <w:szCs w:val="16"/>
      <w:lang w:eastAsia="en-GB"/>
    </w:rPr>
  </w:style>
  <w:style w:type="paragraph" w:styleId="xl110" w:customStyle="1">
    <w:name w:val="xl110"/>
    <w:basedOn w:val="Normal"/>
    <w:rsid w:val="00A47F02"/>
    <w:pPr>
      <w:pBdr>
        <w:left w:val="single" w:color="000000" w:sz="4" w:space="0"/>
        <w:right w:val="single" w:color="000000" w:sz="4" w:space="0"/>
      </w:pBdr>
      <w:spacing w:before="100" w:beforeAutospacing="1" w:after="100" w:afterAutospacing="1"/>
      <w:textAlignment w:val="center"/>
    </w:pPr>
    <w:rPr>
      <w:sz w:val="16"/>
      <w:szCs w:val="16"/>
      <w:lang w:eastAsia="en-GB"/>
    </w:rPr>
  </w:style>
  <w:style w:type="paragraph" w:styleId="xl111" w:customStyle="1">
    <w:name w:val="xl111"/>
    <w:basedOn w:val="Normal"/>
    <w:rsid w:val="00A47F02"/>
    <w:pPr>
      <w:pBdr>
        <w:left w:val="single" w:color="000000" w:sz="4" w:space="0"/>
        <w:bottom w:val="single" w:color="000000" w:sz="4" w:space="0"/>
        <w:right w:val="single" w:color="000000" w:sz="4" w:space="0"/>
      </w:pBdr>
      <w:spacing w:before="100" w:beforeAutospacing="1" w:after="100" w:afterAutospacing="1"/>
      <w:textAlignment w:val="center"/>
    </w:pPr>
    <w:rPr>
      <w:sz w:val="16"/>
      <w:szCs w:val="16"/>
      <w:lang w:eastAsia="en-GB"/>
    </w:rPr>
  </w:style>
  <w:style w:type="paragraph" w:styleId="xl112" w:customStyle="1">
    <w:name w:val="xl112"/>
    <w:basedOn w:val="Normal"/>
    <w:rsid w:val="00A47F02"/>
    <w:pPr>
      <w:pBdr>
        <w:top w:val="single" w:color="000000" w:sz="4" w:space="0"/>
        <w:left w:val="single" w:color="000000" w:sz="4" w:space="0"/>
        <w:bottom w:val="single" w:color="000000" w:sz="4" w:space="0"/>
        <w:right w:val="single" w:color="000000" w:sz="4" w:space="0"/>
      </w:pBdr>
      <w:shd w:val="clear" w:color="000000" w:fill="FF3300"/>
      <w:spacing w:before="100" w:beforeAutospacing="1" w:after="100" w:afterAutospacing="1"/>
      <w:textAlignment w:val="center"/>
    </w:pPr>
    <w:rPr>
      <w:sz w:val="16"/>
      <w:szCs w:val="16"/>
      <w:lang w:eastAsia="en-GB"/>
    </w:rPr>
  </w:style>
  <w:style w:type="paragraph" w:styleId="xl113" w:customStyle="1">
    <w:name w:val="xl113"/>
    <w:basedOn w:val="Normal"/>
    <w:rsid w:val="00A47F02"/>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textAlignment w:val="center"/>
    </w:pPr>
    <w:rPr>
      <w:sz w:val="16"/>
      <w:szCs w:val="16"/>
      <w:lang w:eastAsia="en-GB"/>
    </w:rPr>
  </w:style>
  <w:style w:type="paragraph" w:styleId="xl114" w:customStyle="1">
    <w:name w:val="xl114"/>
    <w:basedOn w:val="Normal"/>
    <w:rsid w:val="00A47F02"/>
    <w:pPr>
      <w:pBdr>
        <w:top w:val="single" w:color="000000" w:sz="4" w:space="0"/>
        <w:left w:val="single" w:color="000000" w:sz="4" w:space="0"/>
        <w:bottom w:val="single" w:color="000000" w:sz="4" w:space="0"/>
        <w:right w:val="single" w:color="000000" w:sz="4" w:space="0"/>
      </w:pBdr>
      <w:spacing w:before="100" w:beforeAutospacing="1" w:after="100" w:afterAutospacing="1"/>
    </w:pPr>
    <w:rPr>
      <w:color w:val="000000"/>
      <w:sz w:val="16"/>
      <w:szCs w:val="16"/>
      <w:lang w:eastAsia="en-GB"/>
    </w:rPr>
  </w:style>
  <w:style w:type="paragraph" w:styleId="xl115" w:customStyle="1">
    <w:name w:val="xl115"/>
    <w:basedOn w:val="Normal"/>
    <w:rsid w:val="00A47F02"/>
    <w:pPr>
      <w:pBdr>
        <w:top w:val="single" w:color="000000" w:sz="4" w:space="0"/>
        <w:left w:val="single" w:color="000000" w:sz="4" w:space="0"/>
        <w:bottom w:val="single" w:color="000000" w:sz="4" w:space="0"/>
        <w:right w:val="single" w:color="000000" w:sz="4" w:space="0"/>
      </w:pBdr>
      <w:shd w:val="clear" w:color="000000" w:fill="FF3300"/>
      <w:spacing w:before="100" w:beforeAutospacing="1" w:after="100" w:afterAutospacing="1"/>
      <w:textAlignment w:val="center"/>
    </w:pPr>
    <w:rPr>
      <w:b/>
      <w:bCs/>
      <w:color w:val="FF0000"/>
      <w:sz w:val="16"/>
      <w:szCs w:val="16"/>
      <w:lang w:eastAsia="en-GB"/>
    </w:rPr>
  </w:style>
  <w:style w:type="paragraph" w:styleId="xl116" w:customStyle="1">
    <w:name w:val="xl116"/>
    <w:basedOn w:val="Normal"/>
    <w:rsid w:val="00A47F02"/>
    <w:pPr>
      <w:pBdr>
        <w:left w:val="single" w:color="000000" w:sz="4" w:space="0"/>
        <w:bottom w:val="single" w:color="000000" w:sz="4" w:space="0"/>
        <w:right w:val="single" w:color="000000" w:sz="4" w:space="0"/>
      </w:pBdr>
      <w:spacing w:before="100" w:beforeAutospacing="1" w:after="100" w:afterAutospacing="1"/>
      <w:textAlignment w:val="center"/>
    </w:pPr>
    <w:rPr>
      <w:sz w:val="16"/>
      <w:szCs w:val="16"/>
      <w:lang w:eastAsia="en-GB"/>
    </w:rPr>
  </w:style>
  <w:style w:type="paragraph" w:styleId="xl117" w:customStyle="1">
    <w:name w:val="xl117"/>
    <w:basedOn w:val="Normal"/>
    <w:rsid w:val="00A47F02"/>
    <w:pPr>
      <w:pBdr>
        <w:top w:val="single" w:color="000000" w:sz="4" w:space="0"/>
        <w:left w:val="single" w:color="000000" w:sz="4" w:space="0"/>
        <w:right w:val="single" w:color="000000" w:sz="4" w:space="0"/>
      </w:pBdr>
      <w:spacing w:before="100" w:beforeAutospacing="1" w:after="100" w:afterAutospacing="1"/>
      <w:textAlignment w:val="center"/>
    </w:pPr>
    <w:rPr>
      <w:sz w:val="16"/>
      <w:szCs w:val="16"/>
      <w:lang w:eastAsia="en-GB"/>
    </w:rPr>
  </w:style>
  <w:style w:type="paragraph" w:styleId="xl118" w:customStyle="1">
    <w:name w:val="xl118"/>
    <w:basedOn w:val="Normal"/>
    <w:rsid w:val="00A47F02"/>
    <w:pPr>
      <w:pBdr>
        <w:bottom w:val="single" w:color="000000" w:sz="4" w:space="0"/>
        <w:right w:val="single" w:color="000000" w:sz="4" w:space="0"/>
      </w:pBdr>
      <w:shd w:val="clear" w:color="000000" w:fill="FF3300"/>
      <w:spacing w:before="100" w:beforeAutospacing="1" w:after="100" w:afterAutospacing="1"/>
      <w:textAlignment w:val="center"/>
    </w:pPr>
    <w:rPr>
      <w:sz w:val="16"/>
      <w:szCs w:val="16"/>
      <w:lang w:eastAsia="en-GB"/>
    </w:rPr>
  </w:style>
  <w:style w:type="paragraph" w:styleId="xl119" w:customStyle="1">
    <w:name w:val="xl119"/>
    <w:basedOn w:val="Normal"/>
    <w:rsid w:val="00A47F02"/>
    <w:pPr>
      <w:pBdr>
        <w:top w:val="single" w:color="000000" w:sz="4" w:space="0"/>
        <w:bottom w:val="single" w:color="000000" w:sz="4" w:space="0"/>
        <w:right w:val="single" w:color="000000" w:sz="4" w:space="0"/>
      </w:pBdr>
      <w:shd w:val="clear" w:color="000000" w:fill="FF3300"/>
      <w:spacing w:before="100" w:beforeAutospacing="1" w:after="100" w:afterAutospacing="1"/>
      <w:textAlignment w:val="center"/>
    </w:pPr>
    <w:rPr>
      <w:sz w:val="16"/>
      <w:szCs w:val="16"/>
      <w:lang w:eastAsia="en-GB"/>
    </w:rPr>
  </w:style>
  <w:style w:type="paragraph" w:styleId="xl120" w:customStyle="1">
    <w:name w:val="xl120"/>
    <w:basedOn w:val="Normal"/>
    <w:rsid w:val="00A47F02"/>
    <w:pPr>
      <w:pBdr>
        <w:top w:val="single" w:color="000000" w:sz="4" w:space="0"/>
        <w:bottom w:val="single" w:color="000000" w:sz="4" w:space="0"/>
        <w:right w:val="single" w:color="000000" w:sz="4" w:space="0"/>
      </w:pBdr>
      <w:shd w:val="clear" w:color="000000" w:fill="FF3300"/>
      <w:spacing w:before="100" w:beforeAutospacing="1" w:after="100" w:afterAutospacing="1"/>
      <w:textAlignment w:val="center"/>
    </w:pPr>
    <w:rPr>
      <w:b/>
      <w:bCs/>
      <w:color w:val="FF0000"/>
      <w:sz w:val="16"/>
      <w:szCs w:val="16"/>
      <w:lang w:eastAsia="en-GB"/>
    </w:rPr>
  </w:style>
  <w:style w:type="paragraph" w:styleId="xl121" w:customStyle="1">
    <w:name w:val="xl121"/>
    <w:basedOn w:val="Normal"/>
    <w:rsid w:val="00A47F02"/>
    <w:pPr>
      <w:pBdr>
        <w:top w:val="single" w:color="000000" w:sz="4" w:space="0"/>
        <w:right w:val="single" w:color="000000" w:sz="4" w:space="0"/>
      </w:pBdr>
      <w:shd w:val="clear" w:color="000000" w:fill="FF3300"/>
      <w:spacing w:before="100" w:beforeAutospacing="1" w:after="100" w:afterAutospacing="1"/>
      <w:textAlignment w:val="center"/>
    </w:pPr>
    <w:rPr>
      <w:sz w:val="16"/>
      <w:szCs w:val="16"/>
      <w:lang w:eastAsia="en-GB"/>
    </w:rPr>
  </w:style>
  <w:style w:type="paragraph" w:styleId="xl122" w:customStyle="1">
    <w:name w:val="xl122"/>
    <w:basedOn w:val="Normal"/>
    <w:rsid w:val="00A47F02"/>
    <w:pPr>
      <w:pBdr>
        <w:left w:val="single" w:color="000000" w:sz="4" w:space="0"/>
        <w:bottom w:val="single" w:color="000000" w:sz="4" w:space="0"/>
      </w:pBdr>
      <w:spacing w:before="100" w:beforeAutospacing="1" w:after="100" w:afterAutospacing="1"/>
      <w:textAlignment w:val="center"/>
    </w:pPr>
    <w:rPr>
      <w:sz w:val="16"/>
      <w:szCs w:val="16"/>
      <w:lang w:eastAsia="en-GB"/>
    </w:rPr>
  </w:style>
  <w:style w:type="paragraph" w:styleId="xl123" w:customStyle="1">
    <w:name w:val="xl123"/>
    <w:basedOn w:val="Normal"/>
    <w:rsid w:val="00A47F02"/>
    <w:pPr>
      <w:pBdr>
        <w:top w:val="single" w:color="000000" w:sz="4" w:space="0"/>
        <w:left w:val="single" w:color="000000" w:sz="4" w:space="0"/>
        <w:bottom w:val="single" w:color="000000" w:sz="4" w:space="0"/>
      </w:pBdr>
      <w:spacing w:before="100" w:beforeAutospacing="1" w:after="100" w:afterAutospacing="1"/>
      <w:textAlignment w:val="center"/>
    </w:pPr>
    <w:rPr>
      <w:sz w:val="16"/>
      <w:szCs w:val="16"/>
      <w:lang w:eastAsia="en-GB"/>
    </w:rPr>
  </w:style>
  <w:style w:type="paragraph" w:styleId="xl124" w:customStyle="1">
    <w:name w:val="xl124"/>
    <w:basedOn w:val="Normal"/>
    <w:rsid w:val="00A47F02"/>
    <w:pPr>
      <w:pBdr>
        <w:top w:val="single" w:color="000000" w:sz="4" w:space="0"/>
        <w:left w:val="single" w:color="000000" w:sz="4" w:space="0"/>
      </w:pBdr>
      <w:spacing w:before="100" w:beforeAutospacing="1" w:after="100" w:afterAutospacing="1"/>
      <w:textAlignment w:val="center"/>
    </w:pPr>
    <w:rPr>
      <w:sz w:val="16"/>
      <w:szCs w:val="16"/>
      <w:lang w:eastAsia="en-GB"/>
    </w:rPr>
  </w:style>
  <w:style w:type="paragraph" w:styleId="xl125" w:customStyle="1">
    <w:name w:val="xl125"/>
    <w:basedOn w:val="Normal"/>
    <w:rsid w:val="00A47F02"/>
    <w:pPr>
      <w:pBdr>
        <w:left w:val="single" w:color="000000" w:sz="4" w:space="0"/>
        <w:bottom w:val="single" w:color="000000" w:sz="4" w:space="0"/>
        <w:right w:val="single" w:color="000000" w:sz="4" w:space="0"/>
      </w:pBdr>
      <w:spacing w:before="100" w:beforeAutospacing="1" w:after="100" w:afterAutospacing="1"/>
      <w:textAlignment w:val="center"/>
    </w:pPr>
    <w:rPr>
      <w:sz w:val="16"/>
      <w:szCs w:val="16"/>
      <w:lang w:eastAsia="en-GB"/>
    </w:rPr>
  </w:style>
  <w:style w:type="paragraph" w:styleId="xl126" w:customStyle="1">
    <w:name w:val="xl126"/>
    <w:basedOn w:val="Normal"/>
    <w:rsid w:val="00A47F02"/>
    <w:pPr>
      <w:pBdr>
        <w:top w:val="single" w:color="000000" w:sz="4" w:space="0"/>
        <w:left w:val="single" w:color="000000" w:sz="4" w:space="0"/>
        <w:bottom w:val="single" w:color="000000" w:sz="4" w:space="0"/>
        <w:right w:val="single" w:color="000000" w:sz="4" w:space="0"/>
      </w:pBdr>
      <w:spacing w:before="100" w:beforeAutospacing="1" w:after="100" w:afterAutospacing="1"/>
      <w:textAlignment w:val="center"/>
    </w:pPr>
    <w:rPr>
      <w:sz w:val="16"/>
      <w:szCs w:val="16"/>
      <w:lang w:eastAsia="en-GB"/>
    </w:rPr>
  </w:style>
  <w:style w:type="paragraph" w:styleId="xl127" w:customStyle="1">
    <w:name w:val="xl127"/>
    <w:basedOn w:val="Normal"/>
    <w:rsid w:val="00A47F02"/>
    <w:pPr>
      <w:pBdr>
        <w:top w:val="single" w:color="000000" w:sz="4" w:space="0"/>
        <w:left w:val="single" w:color="000000" w:sz="4" w:space="0"/>
        <w:right w:val="single" w:color="000000" w:sz="4" w:space="0"/>
      </w:pBdr>
      <w:spacing w:before="100" w:beforeAutospacing="1" w:after="100" w:afterAutospacing="1"/>
      <w:textAlignment w:val="center"/>
    </w:pPr>
    <w:rPr>
      <w:sz w:val="16"/>
      <w:szCs w:val="16"/>
      <w:lang w:eastAsia="en-GB"/>
    </w:rPr>
  </w:style>
  <w:style w:type="paragraph" w:styleId="xl128" w:customStyle="1">
    <w:name w:val="xl128"/>
    <w:basedOn w:val="Normal"/>
    <w:rsid w:val="00A47F02"/>
    <w:pPr>
      <w:pBdr>
        <w:top w:val="single" w:color="000000" w:sz="4" w:space="0"/>
        <w:left w:val="single" w:color="000000" w:sz="4" w:space="0"/>
        <w:bottom w:val="single" w:color="000000" w:sz="4" w:space="0"/>
        <w:right w:val="single" w:color="000000" w:sz="4" w:space="0"/>
      </w:pBdr>
      <w:spacing w:before="100" w:beforeAutospacing="1" w:after="100" w:afterAutospacing="1"/>
      <w:jc w:val="right"/>
      <w:textAlignment w:val="center"/>
    </w:pPr>
    <w:rPr>
      <w:sz w:val="16"/>
      <w:szCs w:val="16"/>
      <w:lang w:eastAsia="en-GB"/>
    </w:rPr>
  </w:style>
  <w:style w:type="paragraph" w:styleId="Default" w:customStyle="1">
    <w:name w:val="Default"/>
    <w:rsid w:val="00A47F02"/>
    <w:pPr>
      <w:autoSpaceDE w:val="0"/>
      <w:autoSpaceDN w:val="0"/>
      <w:adjustRightInd w:val="0"/>
    </w:pPr>
    <w:rPr>
      <w:rFonts w:ascii="Times New Roman" w:hAnsi="Times New Roman" w:cs="Times New Roman"/>
      <w:color w:val="000000"/>
    </w:rPr>
  </w:style>
  <w:style w:type="paragraph" w:styleId="Body" w:customStyle="1">
    <w:name w:val="Body"/>
    <w:basedOn w:val="Normal"/>
    <w:link w:val="BodyChar"/>
    <w:qFormat/>
    <w:rsid w:val="00A47F02"/>
    <w:pPr>
      <w:spacing w:after="240"/>
      <w:ind w:left="284"/>
    </w:pPr>
    <w:rPr>
      <w:rFonts w:ascii="Arial" w:hAnsi="Arial"/>
      <w:color w:val="595959" w:themeColor="text1" w:themeTint="A6"/>
      <w:sz w:val="20"/>
      <w:lang w:val="en-AU"/>
    </w:rPr>
  </w:style>
  <w:style w:type="character" w:styleId="BodyChar" w:customStyle="1">
    <w:name w:val="Body Char"/>
    <w:basedOn w:val="DefaultParagraphFont"/>
    <w:link w:val="Body"/>
    <w:rsid w:val="00A47F02"/>
    <w:rPr>
      <w:rFonts w:ascii="Arial" w:hAnsi="Arial" w:eastAsia="Times New Roman" w:cs="Times New Roman"/>
      <w:color w:val="595959" w:themeColor="text1" w:themeTint="A6"/>
      <w:sz w:val="20"/>
      <w:lang w:val="en-AU"/>
    </w:rPr>
  </w:style>
  <w:style w:type="paragraph" w:styleId="heading20" w:customStyle="1">
    <w:name w:val="heading 20"/>
    <w:basedOn w:val="Heading1"/>
    <w:next w:val="Heading3"/>
    <w:autoRedefine/>
    <w:unhideWhenUsed/>
    <w:qFormat/>
    <w:rsid w:val="00BA2478"/>
    <w:pPr>
      <w:tabs>
        <w:tab w:val="left" w:pos="720"/>
      </w:tabs>
      <w:spacing w:after="120"/>
      <w:ind w:left="1080" w:hanging="720"/>
      <w:outlineLvl w:val="1"/>
    </w:pPr>
    <w:rPr>
      <w:rFonts w:ascii="Proxima Nova Rg" w:hAnsi="Proxima Nova Rg" w:eastAsia="Proxima Nova Rg" w:cs="Proxima Nova Rg"/>
      <w:b/>
      <w:color w:val="333333"/>
      <w:szCs w:val="21"/>
      <w:lang w:eastAsia="zh-TW"/>
    </w:rPr>
  </w:style>
  <w:style w:type="character" w:styleId="Strong">
    <w:name w:val="Strong"/>
    <w:uiPriority w:val="22"/>
    <w:qFormat/>
    <w:rsid w:val="00BA2478"/>
    <w:rPr>
      <w:rFonts w:ascii="Open Sans" w:hAnsi="Open Sans"/>
      <w:b/>
      <w:bCs/>
      <w:color w:val="auto"/>
      <w:sz w:val="22"/>
    </w:rPr>
  </w:style>
  <w:style w:type="table" w:styleId="Tableblack" w:customStyle="1">
    <w:name w:val="Table_black"/>
    <w:basedOn w:val="TableNormal"/>
    <w:uiPriority w:val="99"/>
    <w:rsid w:val="00BA2478"/>
    <w:rPr>
      <w:rFonts w:ascii="Open Sans" w:hAnsi="Open Sans" w:eastAsia="MS Mincho" w:cs="Times New Roman"/>
      <w:sz w:val="20"/>
      <w:szCs w:val="20"/>
    </w:rPr>
    <w:tblP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left w:w="0" w:type="dxa"/>
        <w:right w:w="0" w:type="dxa"/>
      </w:tblCellMar>
    </w:tblPr>
    <w:tblStylePr w:type="firstRow">
      <w:rPr>
        <w:rFonts w:ascii="Proxima Nova Bl" w:hAnsi="Proxima Nova Bl"/>
        <w:b w:val="0"/>
        <w:color w:val="auto"/>
        <w:sz w:val="22"/>
      </w:rPr>
      <w:tblPr/>
      <w:trPr>
        <w:tblHeader/>
      </w:trPr>
      <w:tcPr>
        <w:tcBorders>
          <w:top w:val="single" w:color="auto" w:sz="8" w:space="0"/>
          <w:left w:val="single" w:color="auto" w:sz="8" w:space="0"/>
          <w:bottom w:val="single" w:color="auto" w:sz="8" w:space="0"/>
          <w:right w:val="single" w:color="auto" w:sz="8" w:space="0"/>
          <w:insideH w:val="single" w:color="auto" w:sz="8" w:space="0"/>
          <w:insideV w:val="single" w:color="FFFFFF" w:sz="8" w:space="0"/>
          <w:tl2br w:val="nil"/>
          <w:tr2bl w:val="nil"/>
        </w:tcBorders>
        <w:shd w:val="clear" w:color="auto" w:fill="000000"/>
      </w:tcPr>
    </w:tblStylePr>
  </w:style>
  <w:style w:type="table" w:styleId="TableGrid">
    <w:name w:val="Table Grid"/>
    <w:basedOn w:val="TableNormal"/>
    <w:uiPriority w:val="39"/>
    <w:rsid w:val="009D749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
    <w:name w:val="Grid Table 4"/>
    <w:basedOn w:val="TableNormal"/>
    <w:uiPriority w:val="49"/>
    <w:rsid w:val="009D7497"/>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Emphasis">
    <w:name w:val="Emphasis"/>
    <w:basedOn w:val="DefaultParagraphFont"/>
    <w:uiPriority w:val="20"/>
    <w:qFormat/>
    <w:rsid w:val="004C1131"/>
    <w:rPr>
      <w:i/>
      <w:iCs/>
    </w:rPr>
  </w:style>
  <w:style w:type="paragraph" w:styleId="paragraph" w:customStyle="1">
    <w:name w:val="paragraph"/>
    <w:basedOn w:val="Normal"/>
    <w:rsid w:val="008F1FEC"/>
    <w:pPr>
      <w:spacing w:before="100" w:beforeAutospacing="1" w:after="100" w:afterAutospacing="1"/>
    </w:pPr>
  </w:style>
  <w:style w:type="character" w:styleId="eop" w:customStyle="1">
    <w:name w:val="eop"/>
    <w:basedOn w:val="DefaultParagraphFont"/>
    <w:rsid w:val="008F1FEC"/>
  </w:style>
  <w:style w:type="character" w:styleId="normaltextrun" w:customStyle="1">
    <w:name w:val="normaltextrun"/>
    <w:basedOn w:val="DefaultParagraphFont"/>
    <w:rsid w:val="008F1FEC"/>
  </w:style>
  <w:style w:type="table" w:styleId="GridTable5Dark-Accent1">
    <w:name w:val="Grid Table 5 Dark Accent 1"/>
    <w:basedOn w:val="TableNormal"/>
    <w:uiPriority w:val="50"/>
    <w:rsid w:val="003A24C8"/>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
    <w:name w:val="Grid Table 5 Dark"/>
    <w:basedOn w:val="TableNormal"/>
    <w:uiPriority w:val="50"/>
    <w:rsid w:val="003A24C8"/>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1">
    <w:name w:val="Grid Table 4 Accent 1"/>
    <w:basedOn w:val="TableNormal"/>
    <w:uiPriority w:val="49"/>
    <w:rsid w:val="003A24C8"/>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A74E7C"/>
    <w:rPr>
      <w:color w:val="605E5C"/>
      <w:shd w:val="clear" w:color="auto" w:fill="E1DFDD"/>
    </w:rPr>
  </w:style>
  <w:style w:type="paragraph" w:styleId="Header">
    <w:name w:val="header"/>
    <w:basedOn w:val="Normal"/>
    <w:link w:val="HeaderChar"/>
    <w:uiPriority w:val="99"/>
    <w:unhideWhenUsed/>
    <w:rsid w:val="00B2767B"/>
    <w:pPr>
      <w:tabs>
        <w:tab w:val="center" w:pos="4680"/>
        <w:tab w:val="right" w:pos="9360"/>
      </w:tabs>
    </w:pPr>
  </w:style>
  <w:style w:type="character" w:styleId="HeaderChar" w:customStyle="1">
    <w:name w:val="Header Char"/>
    <w:basedOn w:val="DefaultParagraphFont"/>
    <w:link w:val="Header"/>
    <w:uiPriority w:val="99"/>
    <w:rsid w:val="00B2767B"/>
    <w:rPr>
      <w:rFonts w:ascii="Times New Roman" w:hAnsi="Times New Roman" w:eastAsia="Times New Roman" w:cs="Times New Roman"/>
    </w:rPr>
  </w:style>
  <w:style w:type="paragraph" w:styleId="Footer">
    <w:name w:val="footer"/>
    <w:basedOn w:val="Normal"/>
    <w:link w:val="FooterChar"/>
    <w:uiPriority w:val="99"/>
    <w:unhideWhenUsed/>
    <w:rsid w:val="00B2767B"/>
    <w:pPr>
      <w:tabs>
        <w:tab w:val="center" w:pos="4680"/>
        <w:tab w:val="right" w:pos="9360"/>
      </w:tabs>
    </w:pPr>
  </w:style>
  <w:style w:type="character" w:styleId="FooterChar" w:customStyle="1">
    <w:name w:val="Footer Char"/>
    <w:basedOn w:val="DefaultParagraphFont"/>
    <w:link w:val="Footer"/>
    <w:uiPriority w:val="99"/>
    <w:rsid w:val="00B2767B"/>
    <w:rPr>
      <w:rFonts w:ascii="Times New Roman" w:hAnsi="Times New Roman" w:eastAsia="Times New Roman" w:cs="Times New Roman"/>
    </w:rPr>
  </w:style>
  <w:style w:type="character" w:styleId="apple-converted-space" w:customStyle="1">
    <w:name w:val="apple-converted-space"/>
    <w:basedOn w:val="DefaultParagraphFont"/>
    <w:rsid w:val="00DF3EF3"/>
  </w:style>
  <w:style w:type="character" w:styleId="ListParagraphChar" w:customStyle="1">
    <w:name w:val="List Paragraph Char"/>
    <w:basedOn w:val="DefaultParagraphFont"/>
    <w:link w:val="ListParagraph"/>
    <w:uiPriority w:val="34"/>
    <w:rsid w:val="006A1E7D"/>
    <w:rPr>
      <w:rFonts w:ascii="Times New Roman" w:hAnsi="Times New Roman" w:eastAsia="Times New Roman" w:cs="Times New Roman"/>
    </w:rPr>
  </w:style>
  <w:style w:type="character" w:styleId="Heading4Char" w:customStyle="1">
    <w:name w:val="Heading 4 Char"/>
    <w:basedOn w:val="DefaultParagraphFont"/>
    <w:link w:val="Heading4"/>
    <w:uiPriority w:val="9"/>
    <w:rsid w:val="008670E5"/>
    <w:rPr>
      <w:rFonts w:asciiTheme="majorHAnsi" w:hAnsiTheme="majorHAnsi" w:eastAsiaTheme="majorEastAsia" w:cstheme="majorBidi"/>
      <w:i/>
      <w:iCs/>
      <w:color w:val="2F5496" w:themeColor="accent1" w:themeShade="BF"/>
    </w:rPr>
  </w:style>
  <w:style w:type="table" w:styleId="TableGridLight">
    <w:name w:val="Grid Table Light"/>
    <w:basedOn w:val="TableNormal"/>
    <w:uiPriority w:val="40"/>
    <w:rsid w:val="00A47695"/>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CommentReference">
    <w:name w:val="annotation reference"/>
    <w:basedOn w:val="DefaultParagraphFont"/>
    <w:uiPriority w:val="99"/>
    <w:semiHidden/>
    <w:unhideWhenUsed/>
    <w:rsid w:val="00823FE5"/>
    <w:rPr>
      <w:sz w:val="16"/>
      <w:szCs w:val="16"/>
    </w:rPr>
  </w:style>
  <w:style w:type="paragraph" w:styleId="CommentText">
    <w:name w:val="annotation text"/>
    <w:basedOn w:val="Normal"/>
    <w:link w:val="CommentTextChar"/>
    <w:uiPriority w:val="99"/>
    <w:unhideWhenUsed/>
    <w:rsid w:val="00823FE5"/>
    <w:rPr>
      <w:sz w:val="20"/>
      <w:szCs w:val="20"/>
    </w:rPr>
  </w:style>
  <w:style w:type="character" w:styleId="CommentTextChar" w:customStyle="1">
    <w:name w:val="Comment Text Char"/>
    <w:basedOn w:val="DefaultParagraphFont"/>
    <w:link w:val="CommentText"/>
    <w:uiPriority w:val="99"/>
    <w:rsid w:val="00823FE5"/>
    <w:rPr>
      <w:rFonts w:ascii="Times New Roman" w:hAnsi="Times New Roman"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23FE5"/>
    <w:rPr>
      <w:b/>
      <w:bCs/>
    </w:rPr>
  </w:style>
  <w:style w:type="character" w:styleId="CommentSubjectChar" w:customStyle="1">
    <w:name w:val="Comment Subject Char"/>
    <w:basedOn w:val="CommentTextChar"/>
    <w:link w:val="CommentSubject"/>
    <w:uiPriority w:val="99"/>
    <w:semiHidden/>
    <w:rsid w:val="00823FE5"/>
    <w:rPr>
      <w:rFonts w:ascii="Times New Roman" w:hAnsi="Times New Roman" w:eastAsia="Times New Roman" w:cs="Times New Roman"/>
      <w:b/>
      <w:bCs/>
      <w:sz w:val="20"/>
      <w:szCs w:val="20"/>
    </w:rPr>
  </w:style>
  <w:style w:type="character" w:styleId="Mention">
    <w:name w:val="Mention"/>
    <w:basedOn w:val="DefaultParagraphFont"/>
    <w:uiPriority w:val="99"/>
    <w:unhideWhenUsed/>
    <w:rsid w:val="004525F5"/>
    <w:rPr>
      <w:color w:val="2B579A"/>
      <w:shd w:val="clear" w:color="auto" w:fill="E1DFDD"/>
    </w:rPr>
  </w:style>
  <w:style w:type="paragraph" w:styleId="Revision">
    <w:name w:val="Revision"/>
    <w:hidden/>
    <w:uiPriority w:val="99"/>
    <w:semiHidden/>
    <w:rsid w:val="0048332E"/>
    <w:rPr>
      <w:rFonts w:ascii="Times New Roman" w:hAnsi="Times New Roman" w:eastAsia="Times New Roman" w:cs="Times New Roman"/>
    </w:rPr>
  </w:style>
  <w:style w:type="paragraph" w:styleId="Subtitle">
    <w:name w:val="Subtitle"/>
    <w:basedOn w:val="Normal"/>
    <w:next w:val="Normal"/>
    <w:link w:val="SubtitleChar"/>
    <w:uiPriority w:val="11"/>
    <w:qFormat/>
    <w:rsid w:val="008117D8"/>
    <w:rPr>
      <w:rFonts w:eastAsiaTheme="minorEastAsia" w:cstheme="majorEastAsia"/>
      <w:color w:val="595959" w:themeColor="text1" w:themeTint="A6"/>
      <w:sz w:val="28"/>
      <w:szCs w:val="28"/>
    </w:rPr>
  </w:style>
  <w:style w:type="character" w:styleId="SubtitleChar" w:customStyle="1">
    <w:name w:val="Subtitle Char"/>
    <w:basedOn w:val="DefaultParagraphFont"/>
    <w:link w:val="Subtitle"/>
    <w:uiPriority w:val="11"/>
    <w:rsid w:val="008117D8"/>
    <w:rPr>
      <w:rFonts w:ascii="Times New Roman" w:hAnsi="Times New Roman" w:eastAsiaTheme="minorEastAsia" w:cstheme="majorEastAsia"/>
      <w:color w:val="595959" w:themeColor="text1" w:themeTint="A6"/>
      <w:sz w:val="28"/>
      <w:szCs w:val="28"/>
    </w:rPr>
  </w:style>
  <w:style w:type="paragraph" w:styleId="UFHeading2" w:customStyle="1">
    <w:name w:val="UF Heading 2"/>
    <w:basedOn w:val="Normal"/>
    <w:link w:val="UFHeading2Char"/>
    <w:uiPriority w:val="1"/>
    <w:qFormat/>
    <w:rsid w:val="00F02038"/>
    <w:pPr>
      <w:keepNext/>
      <w:keepLines/>
      <w:spacing w:before="240" w:after="240"/>
      <w:ind w:firstLine="720"/>
      <w:outlineLvl w:val="1"/>
    </w:pPr>
    <w:rPr>
      <w:rFonts w:asciiTheme="majorHAnsi" w:hAnsiTheme="majorHAnsi" w:eastAsiaTheme="majorEastAsia" w:cstheme="majorBidi"/>
      <w:color w:val="2F5496" w:themeColor="accent1" w:themeShade="BF"/>
      <w:sz w:val="40"/>
      <w:szCs w:val="40"/>
    </w:rPr>
  </w:style>
  <w:style w:type="character" w:styleId="UFHeading2Char" w:customStyle="1">
    <w:name w:val="UF Heading 2 Char"/>
    <w:basedOn w:val="DefaultParagraphFont"/>
    <w:link w:val="UFHeading2"/>
    <w:uiPriority w:val="1"/>
    <w:rsid w:val="00F02038"/>
    <w:rPr>
      <w:rFonts w:asciiTheme="majorHAnsi" w:hAnsiTheme="majorHAnsi" w:eastAsiaTheme="majorEastAsia" w:cstheme="majorBidi"/>
      <w:color w:val="2F5496" w:themeColor="accent1" w:themeShade="BF"/>
      <w:sz w:val="40"/>
      <w:szCs w:val="40"/>
    </w:rPr>
  </w:style>
  <w:style w:type="paragraph" w:styleId="TextforReview" w:customStyle="1">
    <w:name w:val="Text for Review"/>
    <w:basedOn w:val="Normal"/>
    <w:link w:val="TextforReviewChar"/>
    <w:uiPriority w:val="1"/>
    <w:qFormat/>
    <w:rsid w:val="3A893B16"/>
    <w:pPr>
      <w:ind w:firstLine="720"/>
      <w:jc w:val="both"/>
    </w:pPr>
    <w:rPr>
      <w:rFonts w:asciiTheme="minorHAnsi" w:hAnsiTheme="minorHAnsi" w:eastAsiaTheme="minorEastAsia" w:cstheme="minorBidi"/>
      <w:color w:val="0070C0"/>
    </w:rPr>
  </w:style>
  <w:style w:type="character" w:styleId="TextforReviewChar" w:customStyle="1">
    <w:name w:val="Text for Review Char"/>
    <w:basedOn w:val="DefaultParagraphFont"/>
    <w:link w:val="TextforReview"/>
    <w:uiPriority w:val="1"/>
    <w:rsid w:val="000976AC"/>
    <w:rPr>
      <w:rFonts w:eastAsiaTheme="minorEastAsia"/>
      <w:color w:val="0070C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044">
      <w:bodyDiv w:val="1"/>
      <w:marLeft w:val="0"/>
      <w:marRight w:val="0"/>
      <w:marTop w:val="0"/>
      <w:marBottom w:val="0"/>
      <w:divBdr>
        <w:top w:val="none" w:sz="0" w:space="0" w:color="auto"/>
        <w:left w:val="none" w:sz="0" w:space="0" w:color="auto"/>
        <w:bottom w:val="none" w:sz="0" w:space="0" w:color="auto"/>
        <w:right w:val="none" w:sz="0" w:space="0" w:color="auto"/>
      </w:divBdr>
    </w:div>
    <w:div w:id="30343837">
      <w:bodyDiv w:val="1"/>
      <w:marLeft w:val="0"/>
      <w:marRight w:val="0"/>
      <w:marTop w:val="0"/>
      <w:marBottom w:val="0"/>
      <w:divBdr>
        <w:top w:val="none" w:sz="0" w:space="0" w:color="auto"/>
        <w:left w:val="none" w:sz="0" w:space="0" w:color="auto"/>
        <w:bottom w:val="none" w:sz="0" w:space="0" w:color="auto"/>
        <w:right w:val="none" w:sz="0" w:space="0" w:color="auto"/>
      </w:divBdr>
    </w:div>
    <w:div w:id="88043875">
      <w:bodyDiv w:val="1"/>
      <w:marLeft w:val="0"/>
      <w:marRight w:val="0"/>
      <w:marTop w:val="0"/>
      <w:marBottom w:val="0"/>
      <w:divBdr>
        <w:top w:val="none" w:sz="0" w:space="0" w:color="auto"/>
        <w:left w:val="none" w:sz="0" w:space="0" w:color="auto"/>
        <w:bottom w:val="none" w:sz="0" w:space="0" w:color="auto"/>
        <w:right w:val="none" w:sz="0" w:space="0" w:color="auto"/>
      </w:divBdr>
      <w:divsChild>
        <w:div w:id="124127378">
          <w:marLeft w:val="0"/>
          <w:marRight w:val="0"/>
          <w:marTop w:val="0"/>
          <w:marBottom w:val="0"/>
          <w:divBdr>
            <w:top w:val="none" w:sz="0" w:space="0" w:color="auto"/>
            <w:left w:val="none" w:sz="0" w:space="0" w:color="auto"/>
            <w:bottom w:val="none" w:sz="0" w:space="0" w:color="auto"/>
            <w:right w:val="none" w:sz="0" w:space="0" w:color="auto"/>
          </w:divBdr>
        </w:div>
        <w:div w:id="1375276740">
          <w:marLeft w:val="0"/>
          <w:marRight w:val="0"/>
          <w:marTop w:val="0"/>
          <w:marBottom w:val="0"/>
          <w:divBdr>
            <w:top w:val="none" w:sz="0" w:space="0" w:color="auto"/>
            <w:left w:val="none" w:sz="0" w:space="0" w:color="auto"/>
            <w:bottom w:val="none" w:sz="0" w:space="0" w:color="auto"/>
            <w:right w:val="none" w:sz="0" w:space="0" w:color="auto"/>
          </w:divBdr>
        </w:div>
      </w:divsChild>
    </w:div>
    <w:div w:id="134182425">
      <w:bodyDiv w:val="1"/>
      <w:marLeft w:val="0"/>
      <w:marRight w:val="0"/>
      <w:marTop w:val="0"/>
      <w:marBottom w:val="0"/>
      <w:divBdr>
        <w:top w:val="none" w:sz="0" w:space="0" w:color="auto"/>
        <w:left w:val="none" w:sz="0" w:space="0" w:color="auto"/>
        <w:bottom w:val="none" w:sz="0" w:space="0" w:color="auto"/>
        <w:right w:val="none" w:sz="0" w:space="0" w:color="auto"/>
      </w:divBdr>
    </w:div>
    <w:div w:id="175996730">
      <w:bodyDiv w:val="1"/>
      <w:marLeft w:val="0"/>
      <w:marRight w:val="0"/>
      <w:marTop w:val="0"/>
      <w:marBottom w:val="0"/>
      <w:divBdr>
        <w:top w:val="none" w:sz="0" w:space="0" w:color="auto"/>
        <w:left w:val="none" w:sz="0" w:space="0" w:color="auto"/>
        <w:bottom w:val="none" w:sz="0" w:space="0" w:color="auto"/>
        <w:right w:val="none" w:sz="0" w:space="0" w:color="auto"/>
      </w:divBdr>
    </w:div>
    <w:div w:id="199172971">
      <w:bodyDiv w:val="1"/>
      <w:marLeft w:val="0"/>
      <w:marRight w:val="0"/>
      <w:marTop w:val="0"/>
      <w:marBottom w:val="0"/>
      <w:divBdr>
        <w:top w:val="none" w:sz="0" w:space="0" w:color="auto"/>
        <w:left w:val="none" w:sz="0" w:space="0" w:color="auto"/>
        <w:bottom w:val="none" w:sz="0" w:space="0" w:color="auto"/>
        <w:right w:val="none" w:sz="0" w:space="0" w:color="auto"/>
      </w:divBdr>
    </w:div>
    <w:div w:id="203251830">
      <w:bodyDiv w:val="1"/>
      <w:marLeft w:val="0"/>
      <w:marRight w:val="0"/>
      <w:marTop w:val="0"/>
      <w:marBottom w:val="0"/>
      <w:divBdr>
        <w:top w:val="none" w:sz="0" w:space="0" w:color="auto"/>
        <w:left w:val="none" w:sz="0" w:space="0" w:color="auto"/>
        <w:bottom w:val="none" w:sz="0" w:space="0" w:color="auto"/>
        <w:right w:val="none" w:sz="0" w:space="0" w:color="auto"/>
      </w:divBdr>
    </w:div>
    <w:div w:id="207184695">
      <w:bodyDiv w:val="1"/>
      <w:marLeft w:val="0"/>
      <w:marRight w:val="0"/>
      <w:marTop w:val="0"/>
      <w:marBottom w:val="0"/>
      <w:divBdr>
        <w:top w:val="none" w:sz="0" w:space="0" w:color="auto"/>
        <w:left w:val="none" w:sz="0" w:space="0" w:color="auto"/>
        <w:bottom w:val="none" w:sz="0" w:space="0" w:color="auto"/>
        <w:right w:val="none" w:sz="0" w:space="0" w:color="auto"/>
      </w:divBdr>
    </w:div>
    <w:div w:id="214463500">
      <w:bodyDiv w:val="1"/>
      <w:marLeft w:val="0"/>
      <w:marRight w:val="0"/>
      <w:marTop w:val="0"/>
      <w:marBottom w:val="0"/>
      <w:divBdr>
        <w:top w:val="none" w:sz="0" w:space="0" w:color="auto"/>
        <w:left w:val="none" w:sz="0" w:space="0" w:color="auto"/>
        <w:bottom w:val="none" w:sz="0" w:space="0" w:color="auto"/>
        <w:right w:val="none" w:sz="0" w:space="0" w:color="auto"/>
      </w:divBdr>
    </w:div>
    <w:div w:id="243030605">
      <w:bodyDiv w:val="1"/>
      <w:marLeft w:val="0"/>
      <w:marRight w:val="0"/>
      <w:marTop w:val="0"/>
      <w:marBottom w:val="0"/>
      <w:divBdr>
        <w:top w:val="none" w:sz="0" w:space="0" w:color="auto"/>
        <w:left w:val="none" w:sz="0" w:space="0" w:color="auto"/>
        <w:bottom w:val="none" w:sz="0" w:space="0" w:color="auto"/>
        <w:right w:val="none" w:sz="0" w:space="0" w:color="auto"/>
      </w:divBdr>
    </w:div>
    <w:div w:id="251284149">
      <w:bodyDiv w:val="1"/>
      <w:marLeft w:val="0"/>
      <w:marRight w:val="0"/>
      <w:marTop w:val="0"/>
      <w:marBottom w:val="0"/>
      <w:divBdr>
        <w:top w:val="none" w:sz="0" w:space="0" w:color="auto"/>
        <w:left w:val="none" w:sz="0" w:space="0" w:color="auto"/>
        <w:bottom w:val="none" w:sz="0" w:space="0" w:color="auto"/>
        <w:right w:val="none" w:sz="0" w:space="0" w:color="auto"/>
      </w:divBdr>
    </w:div>
    <w:div w:id="275063390">
      <w:bodyDiv w:val="1"/>
      <w:marLeft w:val="0"/>
      <w:marRight w:val="0"/>
      <w:marTop w:val="0"/>
      <w:marBottom w:val="0"/>
      <w:divBdr>
        <w:top w:val="none" w:sz="0" w:space="0" w:color="auto"/>
        <w:left w:val="none" w:sz="0" w:space="0" w:color="auto"/>
        <w:bottom w:val="none" w:sz="0" w:space="0" w:color="auto"/>
        <w:right w:val="none" w:sz="0" w:space="0" w:color="auto"/>
      </w:divBdr>
    </w:div>
    <w:div w:id="279726688">
      <w:bodyDiv w:val="1"/>
      <w:marLeft w:val="0"/>
      <w:marRight w:val="0"/>
      <w:marTop w:val="0"/>
      <w:marBottom w:val="0"/>
      <w:divBdr>
        <w:top w:val="none" w:sz="0" w:space="0" w:color="auto"/>
        <w:left w:val="none" w:sz="0" w:space="0" w:color="auto"/>
        <w:bottom w:val="none" w:sz="0" w:space="0" w:color="auto"/>
        <w:right w:val="none" w:sz="0" w:space="0" w:color="auto"/>
      </w:divBdr>
    </w:div>
    <w:div w:id="279805347">
      <w:bodyDiv w:val="1"/>
      <w:marLeft w:val="0"/>
      <w:marRight w:val="0"/>
      <w:marTop w:val="0"/>
      <w:marBottom w:val="0"/>
      <w:divBdr>
        <w:top w:val="none" w:sz="0" w:space="0" w:color="auto"/>
        <w:left w:val="none" w:sz="0" w:space="0" w:color="auto"/>
        <w:bottom w:val="none" w:sz="0" w:space="0" w:color="auto"/>
        <w:right w:val="none" w:sz="0" w:space="0" w:color="auto"/>
      </w:divBdr>
    </w:div>
    <w:div w:id="292291020">
      <w:bodyDiv w:val="1"/>
      <w:marLeft w:val="0"/>
      <w:marRight w:val="0"/>
      <w:marTop w:val="0"/>
      <w:marBottom w:val="0"/>
      <w:divBdr>
        <w:top w:val="none" w:sz="0" w:space="0" w:color="auto"/>
        <w:left w:val="none" w:sz="0" w:space="0" w:color="auto"/>
        <w:bottom w:val="none" w:sz="0" w:space="0" w:color="auto"/>
        <w:right w:val="none" w:sz="0" w:space="0" w:color="auto"/>
      </w:divBdr>
      <w:divsChild>
        <w:div w:id="146016675">
          <w:marLeft w:val="0"/>
          <w:marRight w:val="0"/>
          <w:marTop w:val="0"/>
          <w:marBottom w:val="0"/>
          <w:divBdr>
            <w:top w:val="none" w:sz="0" w:space="0" w:color="auto"/>
            <w:left w:val="none" w:sz="0" w:space="0" w:color="auto"/>
            <w:bottom w:val="none" w:sz="0" w:space="0" w:color="auto"/>
            <w:right w:val="none" w:sz="0" w:space="0" w:color="auto"/>
          </w:divBdr>
        </w:div>
        <w:div w:id="1046217295">
          <w:marLeft w:val="0"/>
          <w:marRight w:val="0"/>
          <w:marTop w:val="0"/>
          <w:marBottom w:val="0"/>
          <w:divBdr>
            <w:top w:val="none" w:sz="0" w:space="0" w:color="auto"/>
            <w:left w:val="none" w:sz="0" w:space="0" w:color="auto"/>
            <w:bottom w:val="none" w:sz="0" w:space="0" w:color="auto"/>
            <w:right w:val="none" w:sz="0" w:space="0" w:color="auto"/>
          </w:divBdr>
        </w:div>
      </w:divsChild>
    </w:div>
    <w:div w:id="303434192">
      <w:bodyDiv w:val="1"/>
      <w:marLeft w:val="0"/>
      <w:marRight w:val="0"/>
      <w:marTop w:val="0"/>
      <w:marBottom w:val="0"/>
      <w:divBdr>
        <w:top w:val="none" w:sz="0" w:space="0" w:color="auto"/>
        <w:left w:val="none" w:sz="0" w:space="0" w:color="auto"/>
        <w:bottom w:val="none" w:sz="0" w:space="0" w:color="auto"/>
        <w:right w:val="none" w:sz="0" w:space="0" w:color="auto"/>
      </w:divBdr>
    </w:div>
    <w:div w:id="303891884">
      <w:bodyDiv w:val="1"/>
      <w:marLeft w:val="0"/>
      <w:marRight w:val="0"/>
      <w:marTop w:val="0"/>
      <w:marBottom w:val="0"/>
      <w:divBdr>
        <w:top w:val="none" w:sz="0" w:space="0" w:color="auto"/>
        <w:left w:val="none" w:sz="0" w:space="0" w:color="auto"/>
        <w:bottom w:val="none" w:sz="0" w:space="0" w:color="auto"/>
        <w:right w:val="none" w:sz="0" w:space="0" w:color="auto"/>
      </w:divBdr>
    </w:div>
    <w:div w:id="320424598">
      <w:bodyDiv w:val="1"/>
      <w:marLeft w:val="0"/>
      <w:marRight w:val="0"/>
      <w:marTop w:val="0"/>
      <w:marBottom w:val="0"/>
      <w:divBdr>
        <w:top w:val="none" w:sz="0" w:space="0" w:color="auto"/>
        <w:left w:val="none" w:sz="0" w:space="0" w:color="auto"/>
        <w:bottom w:val="none" w:sz="0" w:space="0" w:color="auto"/>
        <w:right w:val="none" w:sz="0" w:space="0" w:color="auto"/>
      </w:divBdr>
    </w:div>
    <w:div w:id="339818232">
      <w:bodyDiv w:val="1"/>
      <w:marLeft w:val="0"/>
      <w:marRight w:val="0"/>
      <w:marTop w:val="0"/>
      <w:marBottom w:val="0"/>
      <w:divBdr>
        <w:top w:val="none" w:sz="0" w:space="0" w:color="auto"/>
        <w:left w:val="none" w:sz="0" w:space="0" w:color="auto"/>
        <w:bottom w:val="none" w:sz="0" w:space="0" w:color="auto"/>
        <w:right w:val="none" w:sz="0" w:space="0" w:color="auto"/>
      </w:divBdr>
    </w:div>
    <w:div w:id="350880609">
      <w:bodyDiv w:val="1"/>
      <w:marLeft w:val="0"/>
      <w:marRight w:val="0"/>
      <w:marTop w:val="0"/>
      <w:marBottom w:val="0"/>
      <w:divBdr>
        <w:top w:val="none" w:sz="0" w:space="0" w:color="auto"/>
        <w:left w:val="none" w:sz="0" w:space="0" w:color="auto"/>
        <w:bottom w:val="none" w:sz="0" w:space="0" w:color="auto"/>
        <w:right w:val="none" w:sz="0" w:space="0" w:color="auto"/>
      </w:divBdr>
    </w:div>
    <w:div w:id="354774513">
      <w:bodyDiv w:val="1"/>
      <w:marLeft w:val="0"/>
      <w:marRight w:val="0"/>
      <w:marTop w:val="0"/>
      <w:marBottom w:val="0"/>
      <w:divBdr>
        <w:top w:val="none" w:sz="0" w:space="0" w:color="auto"/>
        <w:left w:val="none" w:sz="0" w:space="0" w:color="auto"/>
        <w:bottom w:val="none" w:sz="0" w:space="0" w:color="auto"/>
        <w:right w:val="none" w:sz="0" w:space="0" w:color="auto"/>
      </w:divBdr>
    </w:div>
    <w:div w:id="360135651">
      <w:bodyDiv w:val="1"/>
      <w:marLeft w:val="0"/>
      <w:marRight w:val="0"/>
      <w:marTop w:val="0"/>
      <w:marBottom w:val="0"/>
      <w:divBdr>
        <w:top w:val="none" w:sz="0" w:space="0" w:color="auto"/>
        <w:left w:val="none" w:sz="0" w:space="0" w:color="auto"/>
        <w:bottom w:val="none" w:sz="0" w:space="0" w:color="auto"/>
        <w:right w:val="none" w:sz="0" w:space="0" w:color="auto"/>
      </w:divBdr>
    </w:div>
    <w:div w:id="371535472">
      <w:bodyDiv w:val="1"/>
      <w:marLeft w:val="0"/>
      <w:marRight w:val="0"/>
      <w:marTop w:val="0"/>
      <w:marBottom w:val="0"/>
      <w:divBdr>
        <w:top w:val="none" w:sz="0" w:space="0" w:color="auto"/>
        <w:left w:val="none" w:sz="0" w:space="0" w:color="auto"/>
        <w:bottom w:val="none" w:sz="0" w:space="0" w:color="auto"/>
        <w:right w:val="none" w:sz="0" w:space="0" w:color="auto"/>
      </w:divBdr>
    </w:div>
    <w:div w:id="384371704">
      <w:bodyDiv w:val="1"/>
      <w:marLeft w:val="0"/>
      <w:marRight w:val="0"/>
      <w:marTop w:val="0"/>
      <w:marBottom w:val="0"/>
      <w:divBdr>
        <w:top w:val="none" w:sz="0" w:space="0" w:color="auto"/>
        <w:left w:val="none" w:sz="0" w:space="0" w:color="auto"/>
        <w:bottom w:val="none" w:sz="0" w:space="0" w:color="auto"/>
        <w:right w:val="none" w:sz="0" w:space="0" w:color="auto"/>
      </w:divBdr>
    </w:div>
    <w:div w:id="390691734">
      <w:bodyDiv w:val="1"/>
      <w:marLeft w:val="0"/>
      <w:marRight w:val="0"/>
      <w:marTop w:val="0"/>
      <w:marBottom w:val="0"/>
      <w:divBdr>
        <w:top w:val="none" w:sz="0" w:space="0" w:color="auto"/>
        <w:left w:val="none" w:sz="0" w:space="0" w:color="auto"/>
        <w:bottom w:val="none" w:sz="0" w:space="0" w:color="auto"/>
        <w:right w:val="none" w:sz="0" w:space="0" w:color="auto"/>
      </w:divBdr>
    </w:div>
    <w:div w:id="405567315">
      <w:bodyDiv w:val="1"/>
      <w:marLeft w:val="0"/>
      <w:marRight w:val="0"/>
      <w:marTop w:val="0"/>
      <w:marBottom w:val="0"/>
      <w:divBdr>
        <w:top w:val="none" w:sz="0" w:space="0" w:color="auto"/>
        <w:left w:val="none" w:sz="0" w:space="0" w:color="auto"/>
        <w:bottom w:val="none" w:sz="0" w:space="0" w:color="auto"/>
        <w:right w:val="none" w:sz="0" w:space="0" w:color="auto"/>
      </w:divBdr>
      <w:divsChild>
        <w:div w:id="730345876">
          <w:marLeft w:val="0"/>
          <w:marRight w:val="0"/>
          <w:marTop w:val="0"/>
          <w:marBottom w:val="0"/>
          <w:divBdr>
            <w:top w:val="none" w:sz="0" w:space="0" w:color="auto"/>
            <w:left w:val="none" w:sz="0" w:space="0" w:color="auto"/>
            <w:bottom w:val="none" w:sz="0" w:space="0" w:color="auto"/>
            <w:right w:val="none" w:sz="0" w:space="0" w:color="auto"/>
          </w:divBdr>
        </w:div>
        <w:div w:id="1835024840">
          <w:marLeft w:val="0"/>
          <w:marRight w:val="0"/>
          <w:marTop w:val="0"/>
          <w:marBottom w:val="0"/>
          <w:divBdr>
            <w:top w:val="none" w:sz="0" w:space="0" w:color="auto"/>
            <w:left w:val="none" w:sz="0" w:space="0" w:color="auto"/>
            <w:bottom w:val="none" w:sz="0" w:space="0" w:color="auto"/>
            <w:right w:val="none" w:sz="0" w:space="0" w:color="auto"/>
          </w:divBdr>
        </w:div>
      </w:divsChild>
    </w:div>
    <w:div w:id="416562855">
      <w:bodyDiv w:val="1"/>
      <w:marLeft w:val="0"/>
      <w:marRight w:val="0"/>
      <w:marTop w:val="0"/>
      <w:marBottom w:val="0"/>
      <w:divBdr>
        <w:top w:val="none" w:sz="0" w:space="0" w:color="auto"/>
        <w:left w:val="none" w:sz="0" w:space="0" w:color="auto"/>
        <w:bottom w:val="none" w:sz="0" w:space="0" w:color="auto"/>
        <w:right w:val="none" w:sz="0" w:space="0" w:color="auto"/>
      </w:divBdr>
    </w:div>
    <w:div w:id="465589021">
      <w:bodyDiv w:val="1"/>
      <w:marLeft w:val="0"/>
      <w:marRight w:val="0"/>
      <w:marTop w:val="0"/>
      <w:marBottom w:val="0"/>
      <w:divBdr>
        <w:top w:val="none" w:sz="0" w:space="0" w:color="auto"/>
        <w:left w:val="none" w:sz="0" w:space="0" w:color="auto"/>
        <w:bottom w:val="none" w:sz="0" w:space="0" w:color="auto"/>
        <w:right w:val="none" w:sz="0" w:space="0" w:color="auto"/>
      </w:divBdr>
      <w:divsChild>
        <w:div w:id="1548878805">
          <w:marLeft w:val="0"/>
          <w:marRight w:val="0"/>
          <w:marTop w:val="0"/>
          <w:marBottom w:val="0"/>
          <w:divBdr>
            <w:top w:val="none" w:sz="0" w:space="0" w:color="auto"/>
            <w:left w:val="none" w:sz="0" w:space="0" w:color="auto"/>
            <w:bottom w:val="none" w:sz="0" w:space="0" w:color="auto"/>
            <w:right w:val="none" w:sz="0" w:space="0" w:color="auto"/>
          </w:divBdr>
          <w:divsChild>
            <w:div w:id="1023096942">
              <w:marLeft w:val="0"/>
              <w:marRight w:val="0"/>
              <w:marTop w:val="0"/>
              <w:marBottom w:val="0"/>
              <w:divBdr>
                <w:top w:val="none" w:sz="0" w:space="0" w:color="auto"/>
                <w:left w:val="none" w:sz="0" w:space="0" w:color="auto"/>
                <w:bottom w:val="none" w:sz="0" w:space="0" w:color="auto"/>
                <w:right w:val="none" w:sz="0" w:space="0" w:color="auto"/>
              </w:divBdr>
              <w:divsChild>
                <w:div w:id="836070713">
                  <w:marLeft w:val="0"/>
                  <w:marRight w:val="0"/>
                  <w:marTop w:val="0"/>
                  <w:marBottom w:val="0"/>
                  <w:divBdr>
                    <w:top w:val="none" w:sz="0" w:space="0" w:color="auto"/>
                    <w:left w:val="none" w:sz="0" w:space="0" w:color="auto"/>
                    <w:bottom w:val="none" w:sz="0" w:space="0" w:color="auto"/>
                    <w:right w:val="none" w:sz="0" w:space="0" w:color="auto"/>
                  </w:divBdr>
                  <w:divsChild>
                    <w:div w:id="2141680105">
                      <w:marLeft w:val="0"/>
                      <w:marRight w:val="0"/>
                      <w:marTop w:val="0"/>
                      <w:marBottom w:val="0"/>
                      <w:divBdr>
                        <w:top w:val="none" w:sz="0" w:space="0" w:color="auto"/>
                        <w:left w:val="none" w:sz="0" w:space="0" w:color="auto"/>
                        <w:bottom w:val="none" w:sz="0" w:space="0" w:color="auto"/>
                        <w:right w:val="none" w:sz="0" w:space="0" w:color="auto"/>
                      </w:divBdr>
                      <w:divsChild>
                        <w:div w:id="108757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03555">
                  <w:marLeft w:val="0"/>
                  <w:marRight w:val="0"/>
                  <w:marTop w:val="0"/>
                  <w:marBottom w:val="0"/>
                  <w:divBdr>
                    <w:top w:val="none" w:sz="0" w:space="0" w:color="auto"/>
                    <w:left w:val="none" w:sz="0" w:space="0" w:color="auto"/>
                    <w:bottom w:val="none" w:sz="0" w:space="0" w:color="auto"/>
                    <w:right w:val="none" w:sz="0" w:space="0" w:color="auto"/>
                  </w:divBdr>
                  <w:divsChild>
                    <w:div w:id="1953777280">
                      <w:marLeft w:val="0"/>
                      <w:marRight w:val="0"/>
                      <w:marTop w:val="0"/>
                      <w:marBottom w:val="0"/>
                      <w:divBdr>
                        <w:top w:val="none" w:sz="0" w:space="0" w:color="auto"/>
                        <w:left w:val="none" w:sz="0" w:space="0" w:color="auto"/>
                        <w:bottom w:val="none" w:sz="0" w:space="0" w:color="auto"/>
                        <w:right w:val="none" w:sz="0" w:space="0" w:color="auto"/>
                      </w:divBdr>
                      <w:divsChild>
                        <w:div w:id="140294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7548467">
      <w:bodyDiv w:val="1"/>
      <w:marLeft w:val="0"/>
      <w:marRight w:val="0"/>
      <w:marTop w:val="0"/>
      <w:marBottom w:val="0"/>
      <w:divBdr>
        <w:top w:val="none" w:sz="0" w:space="0" w:color="auto"/>
        <w:left w:val="none" w:sz="0" w:space="0" w:color="auto"/>
        <w:bottom w:val="none" w:sz="0" w:space="0" w:color="auto"/>
        <w:right w:val="none" w:sz="0" w:space="0" w:color="auto"/>
      </w:divBdr>
      <w:divsChild>
        <w:div w:id="742720366">
          <w:marLeft w:val="0"/>
          <w:marRight w:val="0"/>
          <w:marTop w:val="150"/>
          <w:marBottom w:val="0"/>
          <w:divBdr>
            <w:top w:val="none" w:sz="0" w:space="0" w:color="auto"/>
            <w:left w:val="none" w:sz="0" w:space="0" w:color="auto"/>
            <w:bottom w:val="none" w:sz="0" w:space="0" w:color="auto"/>
            <w:right w:val="none" w:sz="0" w:space="0" w:color="auto"/>
          </w:divBdr>
          <w:divsChild>
            <w:div w:id="86660262">
              <w:marLeft w:val="0"/>
              <w:marRight w:val="0"/>
              <w:marTop w:val="0"/>
              <w:marBottom w:val="0"/>
              <w:divBdr>
                <w:top w:val="none" w:sz="0" w:space="0" w:color="auto"/>
                <w:left w:val="none" w:sz="0" w:space="0" w:color="auto"/>
                <w:bottom w:val="none" w:sz="0" w:space="0" w:color="auto"/>
                <w:right w:val="none" w:sz="0" w:space="0" w:color="auto"/>
              </w:divBdr>
            </w:div>
            <w:div w:id="933825173">
              <w:marLeft w:val="0"/>
              <w:marRight w:val="0"/>
              <w:marTop w:val="0"/>
              <w:marBottom w:val="0"/>
              <w:divBdr>
                <w:top w:val="none" w:sz="0" w:space="0" w:color="auto"/>
                <w:left w:val="none" w:sz="0" w:space="0" w:color="auto"/>
                <w:bottom w:val="none" w:sz="0" w:space="0" w:color="auto"/>
                <w:right w:val="none" w:sz="0" w:space="0" w:color="auto"/>
              </w:divBdr>
            </w:div>
            <w:div w:id="1006251835">
              <w:marLeft w:val="0"/>
              <w:marRight w:val="0"/>
              <w:marTop w:val="0"/>
              <w:marBottom w:val="0"/>
              <w:divBdr>
                <w:top w:val="none" w:sz="0" w:space="0" w:color="auto"/>
                <w:left w:val="none" w:sz="0" w:space="0" w:color="auto"/>
                <w:bottom w:val="none" w:sz="0" w:space="0" w:color="auto"/>
                <w:right w:val="none" w:sz="0" w:space="0" w:color="auto"/>
              </w:divBdr>
            </w:div>
            <w:div w:id="1165314792">
              <w:marLeft w:val="0"/>
              <w:marRight w:val="0"/>
              <w:marTop w:val="0"/>
              <w:marBottom w:val="0"/>
              <w:divBdr>
                <w:top w:val="none" w:sz="0" w:space="0" w:color="auto"/>
                <w:left w:val="none" w:sz="0" w:space="0" w:color="auto"/>
                <w:bottom w:val="none" w:sz="0" w:space="0" w:color="auto"/>
                <w:right w:val="none" w:sz="0" w:space="0" w:color="auto"/>
              </w:divBdr>
            </w:div>
            <w:div w:id="1943219711">
              <w:marLeft w:val="0"/>
              <w:marRight w:val="0"/>
              <w:marTop w:val="0"/>
              <w:marBottom w:val="0"/>
              <w:divBdr>
                <w:top w:val="none" w:sz="0" w:space="0" w:color="auto"/>
                <w:left w:val="none" w:sz="0" w:space="0" w:color="auto"/>
                <w:bottom w:val="none" w:sz="0" w:space="0" w:color="auto"/>
                <w:right w:val="none" w:sz="0" w:space="0" w:color="auto"/>
              </w:divBdr>
            </w:div>
            <w:div w:id="2011978335">
              <w:marLeft w:val="0"/>
              <w:marRight w:val="0"/>
              <w:marTop w:val="0"/>
              <w:marBottom w:val="0"/>
              <w:divBdr>
                <w:top w:val="none" w:sz="0" w:space="0" w:color="auto"/>
                <w:left w:val="none" w:sz="0" w:space="0" w:color="auto"/>
                <w:bottom w:val="none" w:sz="0" w:space="0" w:color="auto"/>
                <w:right w:val="none" w:sz="0" w:space="0" w:color="auto"/>
              </w:divBdr>
            </w:div>
          </w:divsChild>
        </w:div>
        <w:div w:id="1958440769">
          <w:marLeft w:val="0"/>
          <w:marRight w:val="0"/>
          <w:marTop w:val="0"/>
          <w:marBottom w:val="0"/>
          <w:divBdr>
            <w:top w:val="none" w:sz="0" w:space="0" w:color="auto"/>
            <w:left w:val="none" w:sz="0" w:space="0" w:color="auto"/>
            <w:bottom w:val="none" w:sz="0" w:space="0" w:color="auto"/>
            <w:right w:val="none" w:sz="0" w:space="0" w:color="auto"/>
          </w:divBdr>
          <w:divsChild>
            <w:div w:id="2026059216">
              <w:marLeft w:val="0"/>
              <w:marRight w:val="0"/>
              <w:marTop w:val="390"/>
              <w:marBottom w:val="0"/>
              <w:divBdr>
                <w:top w:val="single" w:sz="6" w:space="0" w:color="D0D0D0"/>
                <w:left w:val="single" w:sz="6" w:space="0" w:color="D0D0D0"/>
                <w:bottom w:val="single" w:sz="6" w:space="0" w:color="D0D0D0"/>
                <w:right w:val="single" w:sz="6" w:space="0" w:color="D0D0D0"/>
              </w:divBdr>
              <w:divsChild>
                <w:div w:id="155726384">
                  <w:marLeft w:val="7800"/>
                  <w:marRight w:val="0"/>
                  <w:marTop w:val="0"/>
                  <w:marBottom w:val="0"/>
                  <w:divBdr>
                    <w:top w:val="none" w:sz="0" w:space="0" w:color="auto"/>
                    <w:left w:val="none" w:sz="0" w:space="0" w:color="auto"/>
                    <w:bottom w:val="none" w:sz="0" w:space="0" w:color="auto"/>
                    <w:right w:val="none" w:sz="0" w:space="0" w:color="auto"/>
                  </w:divBdr>
                  <w:divsChild>
                    <w:div w:id="1514689665">
                      <w:marLeft w:val="0"/>
                      <w:marRight w:val="0"/>
                      <w:marTop w:val="0"/>
                      <w:marBottom w:val="0"/>
                      <w:divBdr>
                        <w:top w:val="none" w:sz="0" w:space="0" w:color="auto"/>
                        <w:left w:val="none" w:sz="0" w:space="0" w:color="auto"/>
                        <w:bottom w:val="none" w:sz="0" w:space="0" w:color="auto"/>
                        <w:right w:val="none" w:sz="0" w:space="0" w:color="auto"/>
                      </w:divBdr>
                    </w:div>
                  </w:divsChild>
                </w:div>
                <w:div w:id="336423114">
                  <w:marLeft w:val="3750"/>
                  <w:marRight w:val="0"/>
                  <w:marTop w:val="0"/>
                  <w:marBottom w:val="0"/>
                  <w:divBdr>
                    <w:top w:val="none" w:sz="0" w:space="0" w:color="auto"/>
                    <w:left w:val="none" w:sz="0" w:space="0" w:color="auto"/>
                    <w:bottom w:val="none" w:sz="0" w:space="0" w:color="auto"/>
                    <w:right w:val="none" w:sz="0" w:space="0" w:color="auto"/>
                  </w:divBdr>
                  <w:divsChild>
                    <w:div w:id="1537310476">
                      <w:marLeft w:val="0"/>
                      <w:marRight w:val="0"/>
                      <w:marTop w:val="0"/>
                      <w:marBottom w:val="0"/>
                      <w:divBdr>
                        <w:top w:val="none" w:sz="0" w:space="0" w:color="auto"/>
                        <w:left w:val="none" w:sz="0" w:space="0" w:color="auto"/>
                        <w:bottom w:val="none" w:sz="0" w:space="0" w:color="auto"/>
                        <w:right w:val="none" w:sz="0" w:space="0" w:color="auto"/>
                      </w:divBdr>
                    </w:div>
                  </w:divsChild>
                </w:div>
                <w:div w:id="675964738">
                  <w:marLeft w:val="-7770"/>
                  <w:marRight w:val="0"/>
                  <w:marTop w:val="0"/>
                  <w:marBottom w:val="0"/>
                  <w:divBdr>
                    <w:top w:val="none" w:sz="0" w:space="0" w:color="auto"/>
                    <w:left w:val="none" w:sz="0" w:space="0" w:color="auto"/>
                    <w:bottom w:val="none" w:sz="0" w:space="0" w:color="auto"/>
                    <w:right w:val="none" w:sz="0" w:space="0" w:color="auto"/>
                  </w:divBdr>
                  <w:divsChild>
                    <w:div w:id="944507338">
                      <w:marLeft w:val="0"/>
                      <w:marRight w:val="0"/>
                      <w:marTop w:val="0"/>
                      <w:marBottom w:val="0"/>
                      <w:divBdr>
                        <w:top w:val="none" w:sz="0" w:space="0" w:color="auto"/>
                        <w:left w:val="none" w:sz="0" w:space="0" w:color="auto"/>
                        <w:bottom w:val="none" w:sz="0" w:space="0" w:color="auto"/>
                        <w:right w:val="none" w:sz="0" w:space="0" w:color="auto"/>
                      </w:divBdr>
                    </w:div>
                  </w:divsChild>
                </w:div>
                <w:div w:id="1062942576">
                  <w:marLeft w:val="-7770"/>
                  <w:marRight w:val="0"/>
                  <w:marTop w:val="0"/>
                  <w:marBottom w:val="0"/>
                  <w:divBdr>
                    <w:top w:val="none" w:sz="0" w:space="0" w:color="auto"/>
                    <w:left w:val="none" w:sz="0" w:space="0" w:color="auto"/>
                    <w:bottom w:val="none" w:sz="0" w:space="0" w:color="auto"/>
                    <w:right w:val="none" w:sz="0" w:space="0" w:color="auto"/>
                  </w:divBdr>
                  <w:divsChild>
                    <w:div w:id="1715812074">
                      <w:marLeft w:val="0"/>
                      <w:marRight w:val="0"/>
                      <w:marTop w:val="0"/>
                      <w:marBottom w:val="0"/>
                      <w:divBdr>
                        <w:top w:val="none" w:sz="0" w:space="0" w:color="auto"/>
                        <w:left w:val="none" w:sz="0" w:space="0" w:color="auto"/>
                        <w:bottom w:val="none" w:sz="0" w:space="0" w:color="auto"/>
                        <w:right w:val="none" w:sz="0" w:space="0" w:color="auto"/>
                      </w:divBdr>
                    </w:div>
                  </w:divsChild>
                </w:div>
                <w:div w:id="1075514621">
                  <w:marLeft w:val="6045"/>
                  <w:marRight w:val="0"/>
                  <w:marTop w:val="0"/>
                  <w:marBottom w:val="0"/>
                  <w:divBdr>
                    <w:top w:val="none" w:sz="0" w:space="0" w:color="auto"/>
                    <w:left w:val="none" w:sz="0" w:space="0" w:color="auto"/>
                    <w:bottom w:val="none" w:sz="0" w:space="0" w:color="auto"/>
                    <w:right w:val="none" w:sz="0" w:space="0" w:color="auto"/>
                  </w:divBdr>
                  <w:divsChild>
                    <w:div w:id="1690906465">
                      <w:marLeft w:val="0"/>
                      <w:marRight w:val="0"/>
                      <w:marTop w:val="0"/>
                      <w:marBottom w:val="0"/>
                      <w:divBdr>
                        <w:top w:val="none" w:sz="0" w:space="0" w:color="auto"/>
                        <w:left w:val="none" w:sz="0" w:space="0" w:color="auto"/>
                        <w:bottom w:val="none" w:sz="0" w:space="0" w:color="auto"/>
                        <w:right w:val="none" w:sz="0" w:space="0" w:color="auto"/>
                      </w:divBdr>
                    </w:div>
                  </w:divsChild>
                </w:div>
                <w:div w:id="1106652499">
                  <w:marLeft w:val="-5100"/>
                  <w:marRight w:val="0"/>
                  <w:marTop w:val="0"/>
                  <w:marBottom w:val="0"/>
                  <w:divBdr>
                    <w:top w:val="none" w:sz="0" w:space="0" w:color="auto"/>
                    <w:left w:val="none" w:sz="0" w:space="0" w:color="auto"/>
                    <w:bottom w:val="none" w:sz="0" w:space="0" w:color="auto"/>
                    <w:right w:val="none" w:sz="0" w:space="0" w:color="auto"/>
                  </w:divBdr>
                  <w:divsChild>
                    <w:div w:id="1723823504">
                      <w:marLeft w:val="0"/>
                      <w:marRight w:val="0"/>
                      <w:marTop w:val="0"/>
                      <w:marBottom w:val="0"/>
                      <w:divBdr>
                        <w:top w:val="none" w:sz="0" w:space="0" w:color="auto"/>
                        <w:left w:val="none" w:sz="0" w:space="0" w:color="auto"/>
                        <w:bottom w:val="none" w:sz="0" w:space="0" w:color="auto"/>
                        <w:right w:val="none" w:sz="0" w:space="0" w:color="auto"/>
                      </w:divBdr>
                    </w:div>
                  </w:divsChild>
                </w:div>
                <w:div w:id="1130441541">
                  <w:marLeft w:val="-750"/>
                  <w:marRight w:val="0"/>
                  <w:marTop w:val="0"/>
                  <w:marBottom w:val="0"/>
                  <w:divBdr>
                    <w:top w:val="none" w:sz="0" w:space="0" w:color="auto"/>
                    <w:left w:val="none" w:sz="0" w:space="0" w:color="auto"/>
                    <w:bottom w:val="none" w:sz="0" w:space="0" w:color="auto"/>
                    <w:right w:val="none" w:sz="0" w:space="0" w:color="auto"/>
                  </w:divBdr>
                  <w:divsChild>
                    <w:div w:id="1123380103">
                      <w:marLeft w:val="0"/>
                      <w:marRight w:val="0"/>
                      <w:marTop w:val="0"/>
                      <w:marBottom w:val="0"/>
                      <w:divBdr>
                        <w:top w:val="none" w:sz="0" w:space="0" w:color="auto"/>
                        <w:left w:val="none" w:sz="0" w:space="0" w:color="auto"/>
                        <w:bottom w:val="none" w:sz="0" w:space="0" w:color="auto"/>
                        <w:right w:val="none" w:sz="0" w:space="0" w:color="auto"/>
                      </w:divBdr>
                    </w:div>
                  </w:divsChild>
                </w:div>
                <w:div w:id="1265186996">
                  <w:marLeft w:val="-6750"/>
                  <w:marRight w:val="0"/>
                  <w:marTop w:val="0"/>
                  <w:marBottom w:val="0"/>
                  <w:divBdr>
                    <w:top w:val="none" w:sz="0" w:space="0" w:color="auto"/>
                    <w:left w:val="none" w:sz="0" w:space="0" w:color="auto"/>
                    <w:bottom w:val="none" w:sz="0" w:space="0" w:color="auto"/>
                    <w:right w:val="none" w:sz="0" w:space="0" w:color="auto"/>
                  </w:divBdr>
                  <w:divsChild>
                    <w:div w:id="441345440">
                      <w:marLeft w:val="0"/>
                      <w:marRight w:val="0"/>
                      <w:marTop w:val="0"/>
                      <w:marBottom w:val="0"/>
                      <w:divBdr>
                        <w:top w:val="none" w:sz="0" w:space="0" w:color="auto"/>
                        <w:left w:val="none" w:sz="0" w:space="0" w:color="auto"/>
                        <w:bottom w:val="none" w:sz="0" w:space="0" w:color="auto"/>
                        <w:right w:val="none" w:sz="0" w:space="0" w:color="auto"/>
                      </w:divBdr>
                    </w:div>
                  </w:divsChild>
                </w:div>
                <w:div w:id="1425805669">
                  <w:marLeft w:val="-2370"/>
                  <w:marRight w:val="0"/>
                  <w:marTop w:val="0"/>
                  <w:marBottom w:val="0"/>
                  <w:divBdr>
                    <w:top w:val="none" w:sz="0" w:space="0" w:color="auto"/>
                    <w:left w:val="none" w:sz="0" w:space="0" w:color="auto"/>
                    <w:bottom w:val="none" w:sz="0" w:space="0" w:color="auto"/>
                    <w:right w:val="none" w:sz="0" w:space="0" w:color="auto"/>
                  </w:divBdr>
                  <w:divsChild>
                    <w:div w:id="111483411">
                      <w:marLeft w:val="0"/>
                      <w:marRight w:val="0"/>
                      <w:marTop w:val="0"/>
                      <w:marBottom w:val="0"/>
                      <w:divBdr>
                        <w:top w:val="none" w:sz="0" w:space="0" w:color="auto"/>
                        <w:left w:val="none" w:sz="0" w:space="0" w:color="auto"/>
                        <w:bottom w:val="none" w:sz="0" w:space="0" w:color="auto"/>
                        <w:right w:val="none" w:sz="0" w:space="0" w:color="auto"/>
                      </w:divBdr>
                    </w:div>
                  </w:divsChild>
                </w:div>
                <w:div w:id="1531380432">
                  <w:marLeft w:val="1350"/>
                  <w:marRight w:val="0"/>
                  <w:marTop w:val="0"/>
                  <w:marBottom w:val="0"/>
                  <w:divBdr>
                    <w:top w:val="none" w:sz="0" w:space="0" w:color="auto"/>
                    <w:left w:val="none" w:sz="0" w:space="0" w:color="auto"/>
                    <w:bottom w:val="none" w:sz="0" w:space="0" w:color="auto"/>
                    <w:right w:val="none" w:sz="0" w:space="0" w:color="auto"/>
                  </w:divBdr>
                  <w:divsChild>
                    <w:div w:id="1545868068">
                      <w:marLeft w:val="0"/>
                      <w:marRight w:val="0"/>
                      <w:marTop w:val="0"/>
                      <w:marBottom w:val="0"/>
                      <w:divBdr>
                        <w:top w:val="none" w:sz="0" w:space="0" w:color="auto"/>
                        <w:left w:val="none" w:sz="0" w:space="0" w:color="auto"/>
                        <w:bottom w:val="none" w:sz="0" w:space="0" w:color="auto"/>
                        <w:right w:val="none" w:sz="0" w:space="0" w:color="auto"/>
                      </w:divBdr>
                    </w:div>
                  </w:divsChild>
                </w:div>
                <w:div w:id="1634747939">
                  <w:marLeft w:val="-5925"/>
                  <w:marRight w:val="0"/>
                  <w:marTop w:val="0"/>
                  <w:marBottom w:val="0"/>
                  <w:divBdr>
                    <w:top w:val="none" w:sz="0" w:space="0" w:color="auto"/>
                    <w:left w:val="none" w:sz="0" w:space="0" w:color="auto"/>
                    <w:bottom w:val="none" w:sz="0" w:space="0" w:color="auto"/>
                    <w:right w:val="none" w:sz="0" w:space="0" w:color="auto"/>
                  </w:divBdr>
                  <w:divsChild>
                    <w:div w:id="1724863256">
                      <w:marLeft w:val="0"/>
                      <w:marRight w:val="0"/>
                      <w:marTop w:val="0"/>
                      <w:marBottom w:val="0"/>
                      <w:divBdr>
                        <w:top w:val="none" w:sz="0" w:space="0" w:color="auto"/>
                        <w:left w:val="none" w:sz="0" w:space="0" w:color="auto"/>
                        <w:bottom w:val="none" w:sz="0" w:space="0" w:color="auto"/>
                        <w:right w:val="none" w:sz="0" w:space="0" w:color="auto"/>
                      </w:divBdr>
                    </w:div>
                  </w:divsChild>
                </w:div>
                <w:div w:id="1952324348">
                  <w:marLeft w:val="-750"/>
                  <w:marRight w:val="0"/>
                  <w:marTop w:val="0"/>
                  <w:marBottom w:val="0"/>
                  <w:divBdr>
                    <w:top w:val="none" w:sz="0" w:space="0" w:color="auto"/>
                    <w:left w:val="none" w:sz="0" w:space="0" w:color="auto"/>
                    <w:bottom w:val="none" w:sz="0" w:space="0" w:color="auto"/>
                    <w:right w:val="none" w:sz="0" w:space="0" w:color="auto"/>
                  </w:divBdr>
                  <w:divsChild>
                    <w:div w:id="112619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869327">
      <w:bodyDiv w:val="1"/>
      <w:marLeft w:val="0"/>
      <w:marRight w:val="0"/>
      <w:marTop w:val="0"/>
      <w:marBottom w:val="0"/>
      <w:divBdr>
        <w:top w:val="none" w:sz="0" w:space="0" w:color="auto"/>
        <w:left w:val="none" w:sz="0" w:space="0" w:color="auto"/>
        <w:bottom w:val="none" w:sz="0" w:space="0" w:color="auto"/>
        <w:right w:val="none" w:sz="0" w:space="0" w:color="auto"/>
      </w:divBdr>
    </w:div>
    <w:div w:id="480585868">
      <w:bodyDiv w:val="1"/>
      <w:marLeft w:val="0"/>
      <w:marRight w:val="0"/>
      <w:marTop w:val="0"/>
      <w:marBottom w:val="0"/>
      <w:divBdr>
        <w:top w:val="none" w:sz="0" w:space="0" w:color="auto"/>
        <w:left w:val="none" w:sz="0" w:space="0" w:color="auto"/>
        <w:bottom w:val="none" w:sz="0" w:space="0" w:color="auto"/>
        <w:right w:val="none" w:sz="0" w:space="0" w:color="auto"/>
      </w:divBdr>
    </w:div>
    <w:div w:id="487525931">
      <w:bodyDiv w:val="1"/>
      <w:marLeft w:val="0"/>
      <w:marRight w:val="0"/>
      <w:marTop w:val="0"/>
      <w:marBottom w:val="0"/>
      <w:divBdr>
        <w:top w:val="none" w:sz="0" w:space="0" w:color="auto"/>
        <w:left w:val="none" w:sz="0" w:space="0" w:color="auto"/>
        <w:bottom w:val="none" w:sz="0" w:space="0" w:color="auto"/>
        <w:right w:val="none" w:sz="0" w:space="0" w:color="auto"/>
      </w:divBdr>
    </w:div>
    <w:div w:id="490146639">
      <w:bodyDiv w:val="1"/>
      <w:marLeft w:val="0"/>
      <w:marRight w:val="0"/>
      <w:marTop w:val="0"/>
      <w:marBottom w:val="0"/>
      <w:divBdr>
        <w:top w:val="none" w:sz="0" w:space="0" w:color="auto"/>
        <w:left w:val="none" w:sz="0" w:space="0" w:color="auto"/>
        <w:bottom w:val="none" w:sz="0" w:space="0" w:color="auto"/>
        <w:right w:val="none" w:sz="0" w:space="0" w:color="auto"/>
      </w:divBdr>
    </w:div>
    <w:div w:id="525102682">
      <w:bodyDiv w:val="1"/>
      <w:marLeft w:val="0"/>
      <w:marRight w:val="0"/>
      <w:marTop w:val="0"/>
      <w:marBottom w:val="0"/>
      <w:divBdr>
        <w:top w:val="none" w:sz="0" w:space="0" w:color="auto"/>
        <w:left w:val="none" w:sz="0" w:space="0" w:color="auto"/>
        <w:bottom w:val="none" w:sz="0" w:space="0" w:color="auto"/>
        <w:right w:val="none" w:sz="0" w:space="0" w:color="auto"/>
      </w:divBdr>
    </w:div>
    <w:div w:id="550966457">
      <w:bodyDiv w:val="1"/>
      <w:marLeft w:val="0"/>
      <w:marRight w:val="0"/>
      <w:marTop w:val="0"/>
      <w:marBottom w:val="0"/>
      <w:divBdr>
        <w:top w:val="none" w:sz="0" w:space="0" w:color="auto"/>
        <w:left w:val="none" w:sz="0" w:space="0" w:color="auto"/>
        <w:bottom w:val="none" w:sz="0" w:space="0" w:color="auto"/>
        <w:right w:val="none" w:sz="0" w:space="0" w:color="auto"/>
      </w:divBdr>
    </w:div>
    <w:div w:id="571965153">
      <w:bodyDiv w:val="1"/>
      <w:marLeft w:val="0"/>
      <w:marRight w:val="0"/>
      <w:marTop w:val="0"/>
      <w:marBottom w:val="0"/>
      <w:divBdr>
        <w:top w:val="none" w:sz="0" w:space="0" w:color="auto"/>
        <w:left w:val="none" w:sz="0" w:space="0" w:color="auto"/>
        <w:bottom w:val="none" w:sz="0" w:space="0" w:color="auto"/>
        <w:right w:val="none" w:sz="0" w:space="0" w:color="auto"/>
      </w:divBdr>
    </w:div>
    <w:div w:id="572351154">
      <w:bodyDiv w:val="1"/>
      <w:marLeft w:val="0"/>
      <w:marRight w:val="0"/>
      <w:marTop w:val="0"/>
      <w:marBottom w:val="0"/>
      <w:divBdr>
        <w:top w:val="none" w:sz="0" w:space="0" w:color="auto"/>
        <w:left w:val="none" w:sz="0" w:space="0" w:color="auto"/>
        <w:bottom w:val="none" w:sz="0" w:space="0" w:color="auto"/>
        <w:right w:val="none" w:sz="0" w:space="0" w:color="auto"/>
      </w:divBdr>
      <w:divsChild>
        <w:div w:id="1632635347">
          <w:marLeft w:val="0"/>
          <w:marRight w:val="0"/>
          <w:marTop w:val="0"/>
          <w:marBottom w:val="0"/>
          <w:divBdr>
            <w:top w:val="none" w:sz="0" w:space="0" w:color="auto"/>
            <w:left w:val="none" w:sz="0" w:space="0" w:color="auto"/>
            <w:bottom w:val="none" w:sz="0" w:space="0" w:color="auto"/>
            <w:right w:val="none" w:sz="0" w:space="0" w:color="auto"/>
          </w:divBdr>
        </w:div>
        <w:div w:id="2030796640">
          <w:marLeft w:val="0"/>
          <w:marRight w:val="0"/>
          <w:marTop w:val="0"/>
          <w:marBottom w:val="0"/>
          <w:divBdr>
            <w:top w:val="none" w:sz="0" w:space="0" w:color="auto"/>
            <w:left w:val="none" w:sz="0" w:space="0" w:color="auto"/>
            <w:bottom w:val="none" w:sz="0" w:space="0" w:color="auto"/>
            <w:right w:val="none" w:sz="0" w:space="0" w:color="auto"/>
          </w:divBdr>
        </w:div>
      </w:divsChild>
    </w:div>
    <w:div w:id="585919007">
      <w:bodyDiv w:val="1"/>
      <w:marLeft w:val="0"/>
      <w:marRight w:val="0"/>
      <w:marTop w:val="0"/>
      <w:marBottom w:val="0"/>
      <w:divBdr>
        <w:top w:val="none" w:sz="0" w:space="0" w:color="auto"/>
        <w:left w:val="none" w:sz="0" w:space="0" w:color="auto"/>
        <w:bottom w:val="none" w:sz="0" w:space="0" w:color="auto"/>
        <w:right w:val="none" w:sz="0" w:space="0" w:color="auto"/>
      </w:divBdr>
    </w:div>
    <w:div w:id="602223844">
      <w:bodyDiv w:val="1"/>
      <w:marLeft w:val="0"/>
      <w:marRight w:val="0"/>
      <w:marTop w:val="0"/>
      <w:marBottom w:val="0"/>
      <w:divBdr>
        <w:top w:val="none" w:sz="0" w:space="0" w:color="auto"/>
        <w:left w:val="none" w:sz="0" w:space="0" w:color="auto"/>
        <w:bottom w:val="none" w:sz="0" w:space="0" w:color="auto"/>
        <w:right w:val="none" w:sz="0" w:space="0" w:color="auto"/>
      </w:divBdr>
    </w:div>
    <w:div w:id="604924842">
      <w:bodyDiv w:val="1"/>
      <w:marLeft w:val="0"/>
      <w:marRight w:val="0"/>
      <w:marTop w:val="0"/>
      <w:marBottom w:val="0"/>
      <w:divBdr>
        <w:top w:val="none" w:sz="0" w:space="0" w:color="auto"/>
        <w:left w:val="none" w:sz="0" w:space="0" w:color="auto"/>
        <w:bottom w:val="none" w:sz="0" w:space="0" w:color="auto"/>
        <w:right w:val="none" w:sz="0" w:space="0" w:color="auto"/>
      </w:divBdr>
    </w:div>
    <w:div w:id="615990098">
      <w:bodyDiv w:val="1"/>
      <w:marLeft w:val="0"/>
      <w:marRight w:val="0"/>
      <w:marTop w:val="0"/>
      <w:marBottom w:val="0"/>
      <w:divBdr>
        <w:top w:val="none" w:sz="0" w:space="0" w:color="auto"/>
        <w:left w:val="none" w:sz="0" w:space="0" w:color="auto"/>
        <w:bottom w:val="none" w:sz="0" w:space="0" w:color="auto"/>
        <w:right w:val="none" w:sz="0" w:space="0" w:color="auto"/>
      </w:divBdr>
    </w:div>
    <w:div w:id="619074912">
      <w:bodyDiv w:val="1"/>
      <w:marLeft w:val="0"/>
      <w:marRight w:val="0"/>
      <w:marTop w:val="0"/>
      <w:marBottom w:val="0"/>
      <w:divBdr>
        <w:top w:val="none" w:sz="0" w:space="0" w:color="auto"/>
        <w:left w:val="none" w:sz="0" w:space="0" w:color="auto"/>
        <w:bottom w:val="none" w:sz="0" w:space="0" w:color="auto"/>
        <w:right w:val="none" w:sz="0" w:space="0" w:color="auto"/>
      </w:divBdr>
    </w:div>
    <w:div w:id="621500575">
      <w:bodyDiv w:val="1"/>
      <w:marLeft w:val="0"/>
      <w:marRight w:val="0"/>
      <w:marTop w:val="0"/>
      <w:marBottom w:val="0"/>
      <w:divBdr>
        <w:top w:val="none" w:sz="0" w:space="0" w:color="auto"/>
        <w:left w:val="none" w:sz="0" w:space="0" w:color="auto"/>
        <w:bottom w:val="none" w:sz="0" w:space="0" w:color="auto"/>
        <w:right w:val="none" w:sz="0" w:space="0" w:color="auto"/>
      </w:divBdr>
    </w:div>
    <w:div w:id="625936839">
      <w:bodyDiv w:val="1"/>
      <w:marLeft w:val="0"/>
      <w:marRight w:val="0"/>
      <w:marTop w:val="0"/>
      <w:marBottom w:val="0"/>
      <w:divBdr>
        <w:top w:val="none" w:sz="0" w:space="0" w:color="auto"/>
        <w:left w:val="none" w:sz="0" w:space="0" w:color="auto"/>
        <w:bottom w:val="none" w:sz="0" w:space="0" w:color="auto"/>
        <w:right w:val="none" w:sz="0" w:space="0" w:color="auto"/>
      </w:divBdr>
    </w:div>
    <w:div w:id="626132055">
      <w:bodyDiv w:val="1"/>
      <w:marLeft w:val="0"/>
      <w:marRight w:val="0"/>
      <w:marTop w:val="0"/>
      <w:marBottom w:val="0"/>
      <w:divBdr>
        <w:top w:val="none" w:sz="0" w:space="0" w:color="auto"/>
        <w:left w:val="none" w:sz="0" w:space="0" w:color="auto"/>
        <w:bottom w:val="none" w:sz="0" w:space="0" w:color="auto"/>
        <w:right w:val="none" w:sz="0" w:space="0" w:color="auto"/>
      </w:divBdr>
    </w:div>
    <w:div w:id="645627704">
      <w:bodyDiv w:val="1"/>
      <w:marLeft w:val="0"/>
      <w:marRight w:val="0"/>
      <w:marTop w:val="0"/>
      <w:marBottom w:val="0"/>
      <w:divBdr>
        <w:top w:val="none" w:sz="0" w:space="0" w:color="auto"/>
        <w:left w:val="none" w:sz="0" w:space="0" w:color="auto"/>
        <w:bottom w:val="none" w:sz="0" w:space="0" w:color="auto"/>
        <w:right w:val="none" w:sz="0" w:space="0" w:color="auto"/>
      </w:divBdr>
    </w:div>
    <w:div w:id="647592906">
      <w:bodyDiv w:val="1"/>
      <w:marLeft w:val="0"/>
      <w:marRight w:val="0"/>
      <w:marTop w:val="0"/>
      <w:marBottom w:val="0"/>
      <w:divBdr>
        <w:top w:val="none" w:sz="0" w:space="0" w:color="auto"/>
        <w:left w:val="none" w:sz="0" w:space="0" w:color="auto"/>
        <w:bottom w:val="none" w:sz="0" w:space="0" w:color="auto"/>
        <w:right w:val="none" w:sz="0" w:space="0" w:color="auto"/>
      </w:divBdr>
      <w:divsChild>
        <w:div w:id="125047887">
          <w:marLeft w:val="0"/>
          <w:marRight w:val="0"/>
          <w:marTop w:val="0"/>
          <w:marBottom w:val="0"/>
          <w:divBdr>
            <w:top w:val="none" w:sz="0" w:space="0" w:color="auto"/>
            <w:left w:val="none" w:sz="0" w:space="0" w:color="auto"/>
            <w:bottom w:val="none" w:sz="0" w:space="0" w:color="auto"/>
            <w:right w:val="none" w:sz="0" w:space="0" w:color="auto"/>
          </w:divBdr>
        </w:div>
        <w:div w:id="317080232">
          <w:marLeft w:val="0"/>
          <w:marRight w:val="0"/>
          <w:marTop w:val="0"/>
          <w:marBottom w:val="0"/>
          <w:divBdr>
            <w:top w:val="none" w:sz="0" w:space="0" w:color="auto"/>
            <w:left w:val="none" w:sz="0" w:space="0" w:color="auto"/>
            <w:bottom w:val="none" w:sz="0" w:space="0" w:color="auto"/>
            <w:right w:val="none" w:sz="0" w:space="0" w:color="auto"/>
          </w:divBdr>
        </w:div>
        <w:div w:id="737871809">
          <w:marLeft w:val="0"/>
          <w:marRight w:val="0"/>
          <w:marTop w:val="0"/>
          <w:marBottom w:val="0"/>
          <w:divBdr>
            <w:top w:val="none" w:sz="0" w:space="0" w:color="auto"/>
            <w:left w:val="none" w:sz="0" w:space="0" w:color="auto"/>
            <w:bottom w:val="none" w:sz="0" w:space="0" w:color="auto"/>
            <w:right w:val="none" w:sz="0" w:space="0" w:color="auto"/>
          </w:divBdr>
        </w:div>
      </w:divsChild>
    </w:div>
    <w:div w:id="649671754">
      <w:bodyDiv w:val="1"/>
      <w:marLeft w:val="0"/>
      <w:marRight w:val="0"/>
      <w:marTop w:val="0"/>
      <w:marBottom w:val="0"/>
      <w:divBdr>
        <w:top w:val="none" w:sz="0" w:space="0" w:color="auto"/>
        <w:left w:val="none" w:sz="0" w:space="0" w:color="auto"/>
        <w:bottom w:val="none" w:sz="0" w:space="0" w:color="auto"/>
        <w:right w:val="none" w:sz="0" w:space="0" w:color="auto"/>
      </w:divBdr>
    </w:div>
    <w:div w:id="651372091">
      <w:bodyDiv w:val="1"/>
      <w:marLeft w:val="0"/>
      <w:marRight w:val="0"/>
      <w:marTop w:val="0"/>
      <w:marBottom w:val="0"/>
      <w:divBdr>
        <w:top w:val="none" w:sz="0" w:space="0" w:color="auto"/>
        <w:left w:val="none" w:sz="0" w:space="0" w:color="auto"/>
        <w:bottom w:val="none" w:sz="0" w:space="0" w:color="auto"/>
        <w:right w:val="none" w:sz="0" w:space="0" w:color="auto"/>
      </w:divBdr>
    </w:div>
    <w:div w:id="684020370">
      <w:bodyDiv w:val="1"/>
      <w:marLeft w:val="0"/>
      <w:marRight w:val="0"/>
      <w:marTop w:val="0"/>
      <w:marBottom w:val="0"/>
      <w:divBdr>
        <w:top w:val="none" w:sz="0" w:space="0" w:color="auto"/>
        <w:left w:val="none" w:sz="0" w:space="0" w:color="auto"/>
        <w:bottom w:val="none" w:sz="0" w:space="0" w:color="auto"/>
        <w:right w:val="none" w:sz="0" w:space="0" w:color="auto"/>
      </w:divBdr>
      <w:divsChild>
        <w:div w:id="1789162394">
          <w:marLeft w:val="-225"/>
          <w:marRight w:val="-225"/>
          <w:marTop w:val="0"/>
          <w:marBottom w:val="0"/>
          <w:divBdr>
            <w:top w:val="none" w:sz="0" w:space="0" w:color="auto"/>
            <w:left w:val="none" w:sz="0" w:space="0" w:color="auto"/>
            <w:bottom w:val="none" w:sz="0" w:space="0" w:color="auto"/>
            <w:right w:val="none" w:sz="0" w:space="0" w:color="auto"/>
          </w:divBdr>
        </w:div>
        <w:div w:id="2141261756">
          <w:marLeft w:val="-225"/>
          <w:marRight w:val="-225"/>
          <w:marTop w:val="0"/>
          <w:marBottom w:val="0"/>
          <w:divBdr>
            <w:top w:val="none" w:sz="0" w:space="0" w:color="auto"/>
            <w:left w:val="none" w:sz="0" w:space="0" w:color="auto"/>
            <w:bottom w:val="none" w:sz="0" w:space="0" w:color="auto"/>
            <w:right w:val="none" w:sz="0" w:space="0" w:color="auto"/>
          </w:divBdr>
          <w:divsChild>
            <w:div w:id="27412675">
              <w:marLeft w:val="0"/>
              <w:marRight w:val="0"/>
              <w:marTop w:val="0"/>
              <w:marBottom w:val="0"/>
              <w:divBdr>
                <w:top w:val="none" w:sz="0" w:space="0" w:color="auto"/>
                <w:left w:val="none" w:sz="0" w:space="0" w:color="auto"/>
                <w:bottom w:val="none" w:sz="0" w:space="0" w:color="auto"/>
                <w:right w:val="none" w:sz="0" w:space="0" w:color="auto"/>
              </w:divBdr>
            </w:div>
            <w:div w:id="166411634">
              <w:marLeft w:val="0"/>
              <w:marRight w:val="0"/>
              <w:marTop w:val="0"/>
              <w:marBottom w:val="0"/>
              <w:divBdr>
                <w:top w:val="none" w:sz="0" w:space="0" w:color="auto"/>
                <w:left w:val="none" w:sz="0" w:space="0" w:color="auto"/>
                <w:bottom w:val="none" w:sz="0" w:space="0" w:color="auto"/>
                <w:right w:val="none" w:sz="0" w:space="0" w:color="auto"/>
              </w:divBdr>
            </w:div>
            <w:div w:id="192231905">
              <w:marLeft w:val="0"/>
              <w:marRight w:val="0"/>
              <w:marTop w:val="0"/>
              <w:marBottom w:val="0"/>
              <w:divBdr>
                <w:top w:val="none" w:sz="0" w:space="0" w:color="auto"/>
                <w:left w:val="none" w:sz="0" w:space="0" w:color="auto"/>
                <w:bottom w:val="none" w:sz="0" w:space="0" w:color="auto"/>
                <w:right w:val="none" w:sz="0" w:space="0" w:color="auto"/>
              </w:divBdr>
            </w:div>
            <w:div w:id="194194880">
              <w:marLeft w:val="0"/>
              <w:marRight w:val="0"/>
              <w:marTop w:val="0"/>
              <w:marBottom w:val="0"/>
              <w:divBdr>
                <w:top w:val="none" w:sz="0" w:space="0" w:color="auto"/>
                <w:left w:val="none" w:sz="0" w:space="0" w:color="auto"/>
                <w:bottom w:val="none" w:sz="0" w:space="0" w:color="auto"/>
                <w:right w:val="none" w:sz="0" w:space="0" w:color="auto"/>
              </w:divBdr>
            </w:div>
            <w:div w:id="736711639">
              <w:marLeft w:val="0"/>
              <w:marRight w:val="0"/>
              <w:marTop w:val="0"/>
              <w:marBottom w:val="0"/>
              <w:divBdr>
                <w:top w:val="none" w:sz="0" w:space="0" w:color="auto"/>
                <w:left w:val="none" w:sz="0" w:space="0" w:color="auto"/>
                <w:bottom w:val="none" w:sz="0" w:space="0" w:color="auto"/>
                <w:right w:val="none" w:sz="0" w:space="0" w:color="auto"/>
              </w:divBdr>
            </w:div>
            <w:div w:id="749159902">
              <w:marLeft w:val="0"/>
              <w:marRight w:val="0"/>
              <w:marTop w:val="0"/>
              <w:marBottom w:val="0"/>
              <w:divBdr>
                <w:top w:val="none" w:sz="0" w:space="0" w:color="auto"/>
                <w:left w:val="none" w:sz="0" w:space="0" w:color="auto"/>
                <w:bottom w:val="none" w:sz="0" w:space="0" w:color="auto"/>
                <w:right w:val="none" w:sz="0" w:space="0" w:color="auto"/>
              </w:divBdr>
            </w:div>
            <w:div w:id="753209887">
              <w:marLeft w:val="0"/>
              <w:marRight w:val="0"/>
              <w:marTop w:val="0"/>
              <w:marBottom w:val="0"/>
              <w:divBdr>
                <w:top w:val="none" w:sz="0" w:space="0" w:color="auto"/>
                <w:left w:val="none" w:sz="0" w:space="0" w:color="auto"/>
                <w:bottom w:val="none" w:sz="0" w:space="0" w:color="auto"/>
                <w:right w:val="none" w:sz="0" w:space="0" w:color="auto"/>
              </w:divBdr>
            </w:div>
            <w:div w:id="772242840">
              <w:marLeft w:val="0"/>
              <w:marRight w:val="0"/>
              <w:marTop w:val="0"/>
              <w:marBottom w:val="0"/>
              <w:divBdr>
                <w:top w:val="none" w:sz="0" w:space="0" w:color="auto"/>
                <w:left w:val="none" w:sz="0" w:space="0" w:color="auto"/>
                <w:bottom w:val="none" w:sz="0" w:space="0" w:color="auto"/>
                <w:right w:val="none" w:sz="0" w:space="0" w:color="auto"/>
              </w:divBdr>
            </w:div>
            <w:div w:id="875117191">
              <w:marLeft w:val="0"/>
              <w:marRight w:val="0"/>
              <w:marTop w:val="0"/>
              <w:marBottom w:val="0"/>
              <w:divBdr>
                <w:top w:val="none" w:sz="0" w:space="0" w:color="auto"/>
                <w:left w:val="none" w:sz="0" w:space="0" w:color="auto"/>
                <w:bottom w:val="none" w:sz="0" w:space="0" w:color="auto"/>
                <w:right w:val="none" w:sz="0" w:space="0" w:color="auto"/>
              </w:divBdr>
            </w:div>
            <w:div w:id="1191146910">
              <w:marLeft w:val="0"/>
              <w:marRight w:val="0"/>
              <w:marTop w:val="0"/>
              <w:marBottom w:val="0"/>
              <w:divBdr>
                <w:top w:val="none" w:sz="0" w:space="0" w:color="auto"/>
                <w:left w:val="none" w:sz="0" w:space="0" w:color="auto"/>
                <w:bottom w:val="none" w:sz="0" w:space="0" w:color="auto"/>
                <w:right w:val="none" w:sz="0" w:space="0" w:color="auto"/>
              </w:divBdr>
            </w:div>
            <w:div w:id="1347172197">
              <w:marLeft w:val="0"/>
              <w:marRight w:val="0"/>
              <w:marTop w:val="0"/>
              <w:marBottom w:val="0"/>
              <w:divBdr>
                <w:top w:val="none" w:sz="0" w:space="0" w:color="auto"/>
                <w:left w:val="none" w:sz="0" w:space="0" w:color="auto"/>
                <w:bottom w:val="none" w:sz="0" w:space="0" w:color="auto"/>
                <w:right w:val="none" w:sz="0" w:space="0" w:color="auto"/>
              </w:divBdr>
            </w:div>
            <w:div w:id="1373731324">
              <w:marLeft w:val="0"/>
              <w:marRight w:val="0"/>
              <w:marTop w:val="0"/>
              <w:marBottom w:val="0"/>
              <w:divBdr>
                <w:top w:val="none" w:sz="0" w:space="0" w:color="auto"/>
                <w:left w:val="none" w:sz="0" w:space="0" w:color="auto"/>
                <w:bottom w:val="none" w:sz="0" w:space="0" w:color="auto"/>
                <w:right w:val="none" w:sz="0" w:space="0" w:color="auto"/>
              </w:divBdr>
            </w:div>
            <w:div w:id="1383748347">
              <w:marLeft w:val="0"/>
              <w:marRight w:val="0"/>
              <w:marTop w:val="0"/>
              <w:marBottom w:val="0"/>
              <w:divBdr>
                <w:top w:val="none" w:sz="0" w:space="0" w:color="auto"/>
                <w:left w:val="none" w:sz="0" w:space="0" w:color="auto"/>
                <w:bottom w:val="none" w:sz="0" w:space="0" w:color="auto"/>
                <w:right w:val="none" w:sz="0" w:space="0" w:color="auto"/>
              </w:divBdr>
            </w:div>
            <w:div w:id="1469468429">
              <w:marLeft w:val="0"/>
              <w:marRight w:val="0"/>
              <w:marTop w:val="0"/>
              <w:marBottom w:val="0"/>
              <w:divBdr>
                <w:top w:val="none" w:sz="0" w:space="0" w:color="auto"/>
                <w:left w:val="none" w:sz="0" w:space="0" w:color="auto"/>
                <w:bottom w:val="none" w:sz="0" w:space="0" w:color="auto"/>
                <w:right w:val="none" w:sz="0" w:space="0" w:color="auto"/>
              </w:divBdr>
            </w:div>
            <w:div w:id="1483354134">
              <w:marLeft w:val="0"/>
              <w:marRight w:val="0"/>
              <w:marTop w:val="0"/>
              <w:marBottom w:val="0"/>
              <w:divBdr>
                <w:top w:val="none" w:sz="0" w:space="0" w:color="auto"/>
                <w:left w:val="none" w:sz="0" w:space="0" w:color="auto"/>
                <w:bottom w:val="none" w:sz="0" w:space="0" w:color="auto"/>
                <w:right w:val="none" w:sz="0" w:space="0" w:color="auto"/>
              </w:divBdr>
            </w:div>
            <w:div w:id="1631548640">
              <w:marLeft w:val="0"/>
              <w:marRight w:val="0"/>
              <w:marTop w:val="0"/>
              <w:marBottom w:val="0"/>
              <w:divBdr>
                <w:top w:val="none" w:sz="0" w:space="0" w:color="auto"/>
                <w:left w:val="none" w:sz="0" w:space="0" w:color="auto"/>
                <w:bottom w:val="none" w:sz="0" w:space="0" w:color="auto"/>
                <w:right w:val="none" w:sz="0" w:space="0" w:color="auto"/>
              </w:divBdr>
            </w:div>
            <w:div w:id="1849710097">
              <w:marLeft w:val="0"/>
              <w:marRight w:val="0"/>
              <w:marTop w:val="0"/>
              <w:marBottom w:val="0"/>
              <w:divBdr>
                <w:top w:val="none" w:sz="0" w:space="0" w:color="auto"/>
                <w:left w:val="none" w:sz="0" w:space="0" w:color="auto"/>
                <w:bottom w:val="none" w:sz="0" w:space="0" w:color="auto"/>
                <w:right w:val="none" w:sz="0" w:space="0" w:color="auto"/>
              </w:divBdr>
            </w:div>
            <w:div w:id="1885487400">
              <w:marLeft w:val="0"/>
              <w:marRight w:val="0"/>
              <w:marTop w:val="0"/>
              <w:marBottom w:val="0"/>
              <w:divBdr>
                <w:top w:val="none" w:sz="0" w:space="0" w:color="auto"/>
                <w:left w:val="none" w:sz="0" w:space="0" w:color="auto"/>
                <w:bottom w:val="none" w:sz="0" w:space="0" w:color="auto"/>
                <w:right w:val="none" w:sz="0" w:space="0" w:color="auto"/>
              </w:divBdr>
            </w:div>
            <w:div w:id="1885558316">
              <w:marLeft w:val="0"/>
              <w:marRight w:val="0"/>
              <w:marTop w:val="0"/>
              <w:marBottom w:val="0"/>
              <w:divBdr>
                <w:top w:val="none" w:sz="0" w:space="0" w:color="auto"/>
                <w:left w:val="none" w:sz="0" w:space="0" w:color="auto"/>
                <w:bottom w:val="none" w:sz="0" w:space="0" w:color="auto"/>
                <w:right w:val="none" w:sz="0" w:space="0" w:color="auto"/>
              </w:divBdr>
            </w:div>
            <w:div w:id="1915356276">
              <w:marLeft w:val="0"/>
              <w:marRight w:val="0"/>
              <w:marTop w:val="0"/>
              <w:marBottom w:val="0"/>
              <w:divBdr>
                <w:top w:val="none" w:sz="0" w:space="0" w:color="auto"/>
                <w:left w:val="none" w:sz="0" w:space="0" w:color="auto"/>
                <w:bottom w:val="none" w:sz="0" w:space="0" w:color="auto"/>
                <w:right w:val="none" w:sz="0" w:space="0" w:color="auto"/>
              </w:divBdr>
            </w:div>
            <w:div w:id="2014263450">
              <w:marLeft w:val="0"/>
              <w:marRight w:val="0"/>
              <w:marTop w:val="0"/>
              <w:marBottom w:val="0"/>
              <w:divBdr>
                <w:top w:val="none" w:sz="0" w:space="0" w:color="auto"/>
                <w:left w:val="none" w:sz="0" w:space="0" w:color="auto"/>
                <w:bottom w:val="none" w:sz="0" w:space="0" w:color="auto"/>
                <w:right w:val="none" w:sz="0" w:space="0" w:color="auto"/>
              </w:divBdr>
            </w:div>
            <w:div w:id="2102294587">
              <w:marLeft w:val="0"/>
              <w:marRight w:val="0"/>
              <w:marTop w:val="0"/>
              <w:marBottom w:val="0"/>
              <w:divBdr>
                <w:top w:val="none" w:sz="0" w:space="0" w:color="auto"/>
                <w:left w:val="none" w:sz="0" w:space="0" w:color="auto"/>
                <w:bottom w:val="none" w:sz="0" w:space="0" w:color="auto"/>
                <w:right w:val="none" w:sz="0" w:space="0" w:color="auto"/>
              </w:divBdr>
            </w:div>
            <w:div w:id="214357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19845">
      <w:bodyDiv w:val="1"/>
      <w:marLeft w:val="0"/>
      <w:marRight w:val="0"/>
      <w:marTop w:val="0"/>
      <w:marBottom w:val="0"/>
      <w:divBdr>
        <w:top w:val="none" w:sz="0" w:space="0" w:color="auto"/>
        <w:left w:val="none" w:sz="0" w:space="0" w:color="auto"/>
        <w:bottom w:val="none" w:sz="0" w:space="0" w:color="auto"/>
        <w:right w:val="none" w:sz="0" w:space="0" w:color="auto"/>
      </w:divBdr>
      <w:divsChild>
        <w:div w:id="249387824">
          <w:marLeft w:val="720"/>
          <w:marRight w:val="0"/>
          <w:marTop w:val="120"/>
          <w:marBottom w:val="0"/>
          <w:divBdr>
            <w:top w:val="none" w:sz="0" w:space="0" w:color="auto"/>
            <w:left w:val="none" w:sz="0" w:space="0" w:color="auto"/>
            <w:bottom w:val="none" w:sz="0" w:space="0" w:color="auto"/>
            <w:right w:val="none" w:sz="0" w:space="0" w:color="auto"/>
          </w:divBdr>
        </w:div>
        <w:div w:id="382944561">
          <w:marLeft w:val="547"/>
          <w:marRight w:val="0"/>
          <w:marTop w:val="120"/>
          <w:marBottom w:val="0"/>
          <w:divBdr>
            <w:top w:val="none" w:sz="0" w:space="0" w:color="auto"/>
            <w:left w:val="none" w:sz="0" w:space="0" w:color="auto"/>
            <w:bottom w:val="none" w:sz="0" w:space="0" w:color="auto"/>
            <w:right w:val="none" w:sz="0" w:space="0" w:color="auto"/>
          </w:divBdr>
        </w:div>
        <w:div w:id="712585270">
          <w:marLeft w:val="547"/>
          <w:marRight w:val="0"/>
          <w:marTop w:val="120"/>
          <w:marBottom w:val="0"/>
          <w:divBdr>
            <w:top w:val="none" w:sz="0" w:space="0" w:color="auto"/>
            <w:left w:val="none" w:sz="0" w:space="0" w:color="auto"/>
            <w:bottom w:val="none" w:sz="0" w:space="0" w:color="auto"/>
            <w:right w:val="none" w:sz="0" w:space="0" w:color="auto"/>
          </w:divBdr>
        </w:div>
        <w:div w:id="733969907">
          <w:marLeft w:val="720"/>
          <w:marRight w:val="0"/>
          <w:marTop w:val="120"/>
          <w:marBottom w:val="0"/>
          <w:divBdr>
            <w:top w:val="none" w:sz="0" w:space="0" w:color="auto"/>
            <w:left w:val="none" w:sz="0" w:space="0" w:color="auto"/>
            <w:bottom w:val="none" w:sz="0" w:space="0" w:color="auto"/>
            <w:right w:val="none" w:sz="0" w:space="0" w:color="auto"/>
          </w:divBdr>
        </w:div>
        <w:div w:id="1110053377">
          <w:marLeft w:val="547"/>
          <w:marRight w:val="0"/>
          <w:marTop w:val="120"/>
          <w:marBottom w:val="0"/>
          <w:divBdr>
            <w:top w:val="none" w:sz="0" w:space="0" w:color="auto"/>
            <w:left w:val="none" w:sz="0" w:space="0" w:color="auto"/>
            <w:bottom w:val="none" w:sz="0" w:space="0" w:color="auto"/>
            <w:right w:val="none" w:sz="0" w:space="0" w:color="auto"/>
          </w:divBdr>
        </w:div>
        <w:div w:id="1168473643">
          <w:marLeft w:val="547"/>
          <w:marRight w:val="0"/>
          <w:marTop w:val="120"/>
          <w:marBottom w:val="0"/>
          <w:divBdr>
            <w:top w:val="none" w:sz="0" w:space="0" w:color="auto"/>
            <w:left w:val="none" w:sz="0" w:space="0" w:color="auto"/>
            <w:bottom w:val="none" w:sz="0" w:space="0" w:color="auto"/>
            <w:right w:val="none" w:sz="0" w:space="0" w:color="auto"/>
          </w:divBdr>
        </w:div>
        <w:div w:id="1468400230">
          <w:marLeft w:val="720"/>
          <w:marRight w:val="0"/>
          <w:marTop w:val="120"/>
          <w:marBottom w:val="0"/>
          <w:divBdr>
            <w:top w:val="none" w:sz="0" w:space="0" w:color="auto"/>
            <w:left w:val="none" w:sz="0" w:space="0" w:color="auto"/>
            <w:bottom w:val="none" w:sz="0" w:space="0" w:color="auto"/>
            <w:right w:val="none" w:sz="0" w:space="0" w:color="auto"/>
          </w:divBdr>
        </w:div>
        <w:div w:id="1563372926">
          <w:marLeft w:val="547"/>
          <w:marRight w:val="0"/>
          <w:marTop w:val="120"/>
          <w:marBottom w:val="0"/>
          <w:divBdr>
            <w:top w:val="none" w:sz="0" w:space="0" w:color="auto"/>
            <w:left w:val="none" w:sz="0" w:space="0" w:color="auto"/>
            <w:bottom w:val="none" w:sz="0" w:space="0" w:color="auto"/>
            <w:right w:val="none" w:sz="0" w:space="0" w:color="auto"/>
          </w:divBdr>
        </w:div>
      </w:divsChild>
    </w:div>
    <w:div w:id="710038602">
      <w:bodyDiv w:val="1"/>
      <w:marLeft w:val="0"/>
      <w:marRight w:val="0"/>
      <w:marTop w:val="0"/>
      <w:marBottom w:val="0"/>
      <w:divBdr>
        <w:top w:val="none" w:sz="0" w:space="0" w:color="auto"/>
        <w:left w:val="none" w:sz="0" w:space="0" w:color="auto"/>
        <w:bottom w:val="none" w:sz="0" w:space="0" w:color="auto"/>
        <w:right w:val="none" w:sz="0" w:space="0" w:color="auto"/>
      </w:divBdr>
    </w:div>
    <w:div w:id="719279613">
      <w:bodyDiv w:val="1"/>
      <w:marLeft w:val="0"/>
      <w:marRight w:val="0"/>
      <w:marTop w:val="0"/>
      <w:marBottom w:val="0"/>
      <w:divBdr>
        <w:top w:val="none" w:sz="0" w:space="0" w:color="auto"/>
        <w:left w:val="none" w:sz="0" w:space="0" w:color="auto"/>
        <w:bottom w:val="none" w:sz="0" w:space="0" w:color="auto"/>
        <w:right w:val="none" w:sz="0" w:space="0" w:color="auto"/>
      </w:divBdr>
      <w:divsChild>
        <w:div w:id="1675567650">
          <w:marLeft w:val="0"/>
          <w:marRight w:val="0"/>
          <w:marTop w:val="0"/>
          <w:marBottom w:val="0"/>
          <w:divBdr>
            <w:top w:val="single" w:sz="2" w:space="0" w:color="E3E3E3"/>
            <w:left w:val="single" w:sz="2" w:space="0" w:color="E3E3E3"/>
            <w:bottom w:val="single" w:sz="2" w:space="0" w:color="E3E3E3"/>
            <w:right w:val="single" w:sz="2" w:space="0" w:color="E3E3E3"/>
          </w:divBdr>
          <w:divsChild>
            <w:div w:id="1265963902">
              <w:marLeft w:val="0"/>
              <w:marRight w:val="0"/>
              <w:marTop w:val="0"/>
              <w:marBottom w:val="0"/>
              <w:divBdr>
                <w:top w:val="single" w:sz="2" w:space="0" w:color="E3E3E3"/>
                <w:left w:val="single" w:sz="2" w:space="0" w:color="E3E3E3"/>
                <w:bottom w:val="single" w:sz="2" w:space="0" w:color="E3E3E3"/>
                <w:right w:val="single" w:sz="2" w:space="0" w:color="E3E3E3"/>
              </w:divBdr>
              <w:divsChild>
                <w:div w:id="614019671">
                  <w:marLeft w:val="0"/>
                  <w:marRight w:val="0"/>
                  <w:marTop w:val="0"/>
                  <w:marBottom w:val="0"/>
                  <w:divBdr>
                    <w:top w:val="single" w:sz="2" w:space="2" w:color="E3E3E3"/>
                    <w:left w:val="single" w:sz="2" w:space="0" w:color="E3E3E3"/>
                    <w:bottom w:val="single" w:sz="2" w:space="0" w:color="E3E3E3"/>
                    <w:right w:val="single" w:sz="2" w:space="0" w:color="E3E3E3"/>
                  </w:divBdr>
                  <w:divsChild>
                    <w:div w:id="16916878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23911830">
      <w:bodyDiv w:val="1"/>
      <w:marLeft w:val="0"/>
      <w:marRight w:val="0"/>
      <w:marTop w:val="0"/>
      <w:marBottom w:val="0"/>
      <w:divBdr>
        <w:top w:val="none" w:sz="0" w:space="0" w:color="auto"/>
        <w:left w:val="none" w:sz="0" w:space="0" w:color="auto"/>
        <w:bottom w:val="none" w:sz="0" w:space="0" w:color="auto"/>
        <w:right w:val="none" w:sz="0" w:space="0" w:color="auto"/>
      </w:divBdr>
    </w:div>
    <w:div w:id="749739886">
      <w:bodyDiv w:val="1"/>
      <w:marLeft w:val="0"/>
      <w:marRight w:val="0"/>
      <w:marTop w:val="0"/>
      <w:marBottom w:val="0"/>
      <w:divBdr>
        <w:top w:val="none" w:sz="0" w:space="0" w:color="auto"/>
        <w:left w:val="none" w:sz="0" w:space="0" w:color="auto"/>
        <w:bottom w:val="none" w:sz="0" w:space="0" w:color="auto"/>
        <w:right w:val="none" w:sz="0" w:space="0" w:color="auto"/>
      </w:divBdr>
    </w:div>
    <w:div w:id="750393523">
      <w:bodyDiv w:val="1"/>
      <w:marLeft w:val="0"/>
      <w:marRight w:val="0"/>
      <w:marTop w:val="0"/>
      <w:marBottom w:val="0"/>
      <w:divBdr>
        <w:top w:val="none" w:sz="0" w:space="0" w:color="auto"/>
        <w:left w:val="none" w:sz="0" w:space="0" w:color="auto"/>
        <w:bottom w:val="none" w:sz="0" w:space="0" w:color="auto"/>
        <w:right w:val="none" w:sz="0" w:space="0" w:color="auto"/>
      </w:divBdr>
    </w:div>
    <w:div w:id="771976048">
      <w:bodyDiv w:val="1"/>
      <w:marLeft w:val="0"/>
      <w:marRight w:val="0"/>
      <w:marTop w:val="0"/>
      <w:marBottom w:val="0"/>
      <w:divBdr>
        <w:top w:val="none" w:sz="0" w:space="0" w:color="auto"/>
        <w:left w:val="none" w:sz="0" w:space="0" w:color="auto"/>
        <w:bottom w:val="none" w:sz="0" w:space="0" w:color="auto"/>
        <w:right w:val="none" w:sz="0" w:space="0" w:color="auto"/>
      </w:divBdr>
    </w:div>
    <w:div w:id="775903705">
      <w:bodyDiv w:val="1"/>
      <w:marLeft w:val="0"/>
      <w:marRight w:val="0"/>
      <w:marTop w:val="0"/>
      <w:marBottom w:val="0"/>
      <w:divBdr>
        <w:top w:val="none" w:sz="0" w:space="0" w:color="auto"/>
        <w:left w:val="none" w:sz="0" w:space="0" w:color="auto"/>
        <w:bottom w:val="none" w:sz="0" w:space="0" w:color="auto"/>
        <w:right w:val="none" w:sz="0" w:space="0" w:color="auto"/>
      </w:divBdr>
      <w:divsChild>
        <w:div w:id="1848323333">
          <w:marLeft w:val="0"/>
          <w:marRight w:val="0"/>
          <w:marTop w:val="0"/>
          <w:marBottom w:val="0"/>
          <w:divBdr>
            <w:top w:val="single" w:sz="2" w:space="0" w:color="E3E3E3"/>
            <w:left w:val="single" w:sz="2" w:space="0" w:color="E3E3E3"/>
            <w:bottom w:val="single" w:sz="2" w:space="0" w:color="E3E3E3"/>
            <w:right w:val="single" w:sz="2" w:space="0" w:color="E3E3E3"/>
          </w:divBdr>
          <w:divsChild>
            <w:div w:id="2064450490">
              <w:marLeft w:val="0"/>
              <w:marRight w:val="0"/>
              <w:marTop w:val="0"/>
              <w:marBottom w:val="0"/>
              <w:divBdr>
                <w:top w:val="single" w:sz="2" w:space="0" w:color="E3E3E3"/>
                <w:left w:val="single" w:sz="2" w:space="0" w:color="E3E3E3"/>
                <w:bottom w:val="single" w:sz="2" w:space="0" w:color="E3E3E3"/>
                <w:right w:val="single" w:sz="2" w:space="0" w:color="E3E3E3"/>
              </w:divBdr>
              <w:divsChild>
                <w:div w:id="323628245">
                  <w:marLeft w:val="0"/>
                  <w:marRight w:val="0"/>
                  <w:marTop w:val="0"/>
                  <w:marBottom w:val="0"/>
                  <w:divBdr>
                    <w:top w:val="single" w:sz="2" w:space="2" w:color="E3E3E3"/>
                    <w:left w:val="single" w:sz="2" w:space="0" w:color="E3E3E3"/>
                    <w:bottom w:val="single" w:sz="2" w:space="0" w:color="E3E3E3"/>
                    <w:right w:val="single" w:sz="2" w:space="0" w:color="E3E3E3"/>
                  </w:divBdr>
                  <w:divsChild>
                    <w:div w:id="7096505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77218110">
      <w:bodyDiv w:val="1"/>
      <w:marLeft w:val="0"/>
      <w:marRight w:val="0"/>
      <w:marTop w:val="0"/>
      <w:marBottom w:val="0"/>
      <w:divBdr>
        <w:top w:val="none" w:sz="0" w:space="0" w:color="auto"/>
        <w:left w:val="none" w:sz="0" w:space="0" w:color="auto"/>
        <w:bottom w:val="none" w:sz="0" w:space="0" w:color="auto"/>
        <w:right w:val="none" w:sz="0" w:space="0" w:color="auto"/>
      </w:divBdr>
    </w:div>
    <w:div w:id="805708985">
      <w:bodyDiv w:val="1"/>
      <w:marLeft w:val="0"/>
      <w:marRight w:val="0"/>
      <w:marTop w:val="0"/>
      <w:marBottom w:val="0"/>
      <w:divBdr>
        <w:top w:val="none" w:sz="0" w:space="0" w:color="auto"/>
        <w:left w:val="none" w:sz="0" w:space="0" w:color="auto"/>
        <w:bottom w:val="none" w:sz="0" w:space="0" w:color="auto"/>
        <w:right w:val="none" w:sz="0" w:space="0" w:color="auto"/>
      </w:divBdr>
    </w:div>
    <w:div w:id="823819560">
      <w:bodyDiv w:val="1"/>
      <w:marLeft w:val="0"/>
      <w:marRight w:val="0"/>
      <w:marTop w:val="0"/>
      <w:marBottom w:val="0"/>
      <w:divBdr>
        <w:top w:val="none" w:sz="0" w:space="0" w:color="auto"/>
        <w:left w:val="none" w:sz="0" w:space="0" w:color="auto"/>
        <w:bottom w:val="none" w:sz="0" w:space="0" w:color="auto"/>
        <w:right w:val="none" w:sz="0" w:space="0" w:color="auto"/>
      </w:divBdr>
      <w:divsChild>
        <w:div w:id="1066565582">
          <w:marLeft w:val="0"/>
          <w:marRight w:val="0"/>
          <w:marTop w:val="0"/>
          <w:marBottom w:val="300"/>
          <w:divBdr>
            <w:top w:val="none" w:sz="0" w:space="0" w:color="auto"/>
            <w:left w:val="none" w:sz="0" w:space="0" w:color="auto"/>
            <w:bottom w:val="none" w:sz="0" w:space="0" w:color="auto"/>
            <w:right w:val="none" w:sz="0" w:space="0" w:color="auto"/>
          </w:divBdr>
          <w:divsChild>
            <w:div w:id="1511213676">
              <w:marLeft w:val="0"/>
              <w:marRight w:val="0"/>
              <w:marTop w:val="0"/>
              <w:marBottom w:val="0"/>
              <w:divBdr>
                <w:top w:val="none" w:sz="0" w:space="0" w:color="auto"/>
                <w:left w:val="none" w:sz="0" w:space="0" w:color="auto"/>
                <w:bottom w:val="none" w:sz="0" w:space="0" w:color="auto"/>
                <w:right w:val="none" w:sz="0" w:space="0" w:color="auto"/>
              </w:divBdr>
              <w:divsChild>
                <w:div w:id="137869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099819">
          <w:marLeft w:val="0"/>
          <w:marRight w:val="0"/>
          <w:marTop w:val="0"/>
          <w:marBottom w:val="300"/>
          <w:divBdr>
            <w:top w:val="none" w:sz="0" w:space="0" w:color="auto"/>
            <w:left w:val="none" w:sz="0" w:space="0" w:color="auto"/>
            <w:bottom w:val="none" w:sz="0" w:space="0" w:color="auto"/>
            <w:right w:val="none" w:sz="0" w:space="0" w:color="auto"/>
          </w:divBdr>
          <w:divsChild>
            <w:div w:id="4695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256265">
      <w:bodyDiv w:val="1"/>
      <w:marLeft w:val="0"/>
      <w:marRight w:val="0"/>
      <w:marTop w:val="0"/>
      <w:marBottom w:val="0"/>
      <w:divBdr>
        <w:top w:val="none" w:sz="0" w:space="0" w:color="auto"/>
        <w:left w:val="none" w:sz="0" w:space="0" w:color="auto"/>
        <w:bottom w:val="none" w:sz="0" w:space="0" w:color="auto"/>
        <w:right w:val="none" w:sz="0" w:space="0" w:color="auto"/>
      </w:divBdr>
    </w:div>
    <w:div w:id="839006328">
      <w:bodyDiv w:val="1"/>
      <w:marLeft w:val="0"/>
      <w:marRight w:val="0"/>
      <w:marTop w:val="0"/>
      <w:marBottom w:val="0"/>
      <w:divBdr>
        <w:top w:val="none" w:sz="0" w:space="0" w:color="auto"/>
        <w:left w:val="none" w:sz="0" w:space="0" w:color="auto"/>
        <w:bottom w:val="none" w:sz="0" w:space="0" w:color="auto"/>
        <w:right w:val="none" w:sz="0" w:space="0" w:color="auto"/>
      </w:divBdr>
    </w:div>
    <w:div w:id="843740983">
      <w:bodyDiv w:val="1"/>
      <w:marLeft w:val="0"/>
      <w:marRight w:val="0"/>
      <w:marTop w:val="0"/>
      <w:marBottom w:val="0"/>
      <w:divBdr>
        <w:top w:val="none" w:sz="0" w:space="0" w:color="auto"/>
        <w:left w:val="none" w:sz="0" w:space="0" w:color="auto"/>
        <w:bottom w:val="none" w:sz="0" w:space="0" w:color="auto"/>
        <w:right w:val="none" w:sz="0" w:space="0" w:color="auto"/>
      </w:divBdr>
    </w:div>
    <w:div w:id="859204884">
      <w:bodyDiv w:val="1"/>
      <w:marLeft w:val="0"/>
      <w:marRight w:val="0"/>
      <w:marTop w:val="0"/>
      <w:marBottom w:val="0"/>
      <w:divBdr>
        <w:top w:val="none" w:sz="0" w:space="0" w:color="auto"/>
        <w:left w:val="none" w:sz="0" w:space="0" w:color="auto"/>
        <w:bottom w:val="none" w:sz="0" w:space="0" w:color="auto"/>
        <w:right w:val="none" w:sz="0" w:space="0" w:color="auto"/>
      </w:divBdr>
      <w:divsChild>
        <w:div w:id="1561330350">
          <w:marLeft w:val="0"/>
          <w:marRight w:val="0"/>
          <w:marTop w:val="0"/>
          <w:marBottom w:val="0"/>
          <w:divBdr>
            <w:top w:val="none" w:sz="0" w:space="0" w:color="auto"/>
            <w:left w:val="none" w:sz="0" w:space="0" w:color="auto"/>
            <w:bottom w:val="none" w:sz="0" w:space="0" w:color="auto"/>
            <w:right w:val="none" w:sz="0" w:space="0" w:color="auto"/>
          </w:divBdr>
          <w:divsChild>
            <w:div w:id="51905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117656">
      <w:bodyDiv w:val="1"/>
      <w:marLeft w:val="0"/>
      <w:marRight w:val="0"/>
      <w:marTop w:val="0"/>
      <w:marBottom w:val="0"/>
      <w:divBdr>
        <w:top w:val="none" w:sz="0" w:space="0" w:color="auto"/>
        <w:left w:val="none" w:sz="0" w:space="0" w:color="auto"/>
        <w:bottom w:val="none" w:sz="0" w:space="0" w:color="auto"/>
        <w:right w:val="none" w:sz="0" w:space="0" w:color="auto"/>
      </w:divBdr>
    </w:div>
    <w:div w:id="879362977">
      <w:bodyDiv w:val="1"/>
      <w:marLeft w:val="0"/>
      <w:marRight w:val="0"/>
      <w:marTop w:val="0"/>
      <w:marBottom w:val="0"/>
      <w:divBdr>
        <w:top w:val="none" w:sz="0" w:space="0" w:color="auto"/>
        <w:left w:val="none" w:sz="0" w:space="0" w:color="auto"/>
        <w:bottom w:val="none" w:sz="0" w:space="0" w:color="auto"/>
        <w:right w:val="none" w:sz="0" w:space="0" w:color="auto"/>
      </w:divBdr>
    </w:div>
    <w:div w:id="897088365">
      <w:bodyDiv w:val="1"/>
      <w:marLeft w:val="0"/>
      <w:marRight w:val="0"/>
      <w:marTop w:val="0"/>
      <w:marBottom w:val="0"/>
      <w:divBdr>
        <w:top w:val="none" w:sz="0" w:space="0" w:color="auto"/>
        <w:left w:val="none" w:sz="0" w:space="0" w:color="auto"/>
        <w:bottom w:val="none" w:sz="0" w:space="0" w:color="auto"/>
        <w:right w:val="none" w:sz="0" w:space="0" w:color="auto"/>
      </w:divBdr>
    </w:div>
    <w:div w:id="900097743">
      <w:bodyDiv w:val="1"/>
      <w:marLeft w:val="0"/>
      <w:marRight w:val="0"/>
      <w:marTop w:val="0"/>
      <w:marBottom w:val="0"/>
      <w:divBdr>
        <w:top w:val="none" w:sz="0" w:space="0" w:color="auto"/>
        <w:left w:val="none" w:sz="0" w:space="0" w:color="auto"/>
        <w:bottom w:val="none" w:sz="0" w:space="0" w:color="auto"/>
        <w:right w:val="none" w:sz="0" w:space="0" w:color="auto"/>
      </w:divBdr>
    </w:div>
    <w:div w:id="902251941">
      <w:bodyDiv w:val="1"/>
      <w:marLeft w:val="0"/>
      <w:marRight w:val="0"/>
      <w:marTop w:val="0"/>
      <w:marBottom w:val="0"/>
      <w:divBdr>
        <w:top w:val="none" w:sz="0" w:space="0" w:color="auto"/>
        <w:left w:val="none" w:sz="0" w:space="0" w:color="auto"/>
        <w:bottom w:val="none" w:sz="0" w:space="0" w:color="auto"/>
        <w:right w:val="none" w:sz="0" w:space="0" w:color="auto"/>
      </w:divBdr>
    </w:div>
    <w:div w:id="911695313">
      <w:bodyDiv w:val="1"/>
      <w:marLeft w:val="0"/>
      <w:marRight w:val="0"/>
      <w:marTop w:val="0"/>
      <w:marBottom w:val="0"/>
      <w:divBdr>
        <w:top w:val="none" w:sz="0" w:space="0" w:color="auto"/>
        <w:left w:val="none" w:sz="0" w:space="0" w:color="auto"/>
        <w:bottom w:val="none" w:sz="0" w:space="0" w:color="auto"/>
        <w:right w:val="none" w:sz="0" w:space="0" w:color="auto"/>
      </w:divBdr>
    </w:div>
    <w:div w:id="923490197">
      <w:bodyDiv w:val="1"/>
      <w:marLeft w:val="0"/>
      <w:marRight w:val="0"/>
      <w:marTop w:val="0"/>
      <w:marBottom w:val="0"/>
      <w:divBdr>
        <w:top w:val="none" w:sz="0" w:space="0" w:color="auto"/>
        <w:left w:val="none" w:sz="0" w:space="0" w:color="auto"/>
        <w:bottom w:val="none" w:sz="0" w:space="0" w:color="auto"/>
        <w:right w:val="none" w:sz="0" w:space="0" w:color="auto"/>
      </w:divBdr>
      <w:divsChild>
        <w:div w:id="37749113">
          <w:marLeft w:val="0"/>
          <w:marRight w:val="0"/>
          <w:marTop w:val="0"/>
          <w:marBottom w:val="0"/>
          <w:divBdr>
            <w:top w:val="none" w:sz="0" w:space="0" w:color="auto"/>
            <w:left w:val="none" w:sz="0" w:space="0" w:color="auto"/>
            <w:bottom w:val="none" w:sz="0" w:space="0" w:color="auto"/>
            <w:right w:val="none" w:sz="0" w:space="0" w:color="auto"/>
          </w:divBdr>
          <w:divsChild>
            <w:div w:id="1839148269">
              <w:marLeft w:val="0"/>
              <w:marRight w:val="0"/>
              <w:marTop w:val="0"/>
              <w:marBottom w:val="0"/>
              <w:divBdr>
                <w:top w:val="none" w:sz="0" w:space="0" w:color="auto"/>
                <w:left w:val="none" w:sz="0" w:space="0" w:color="auto"/>
                <w:bottom w:val="none" w:sz="0" w:space="0" w:color="auto"/>
                <w:right w:val="none" w:sz="0" w:space="0" w:color="auto"/>
              </w:divBdr>
            </w:div>
          </w:divsChild>
        </w:div>
        <w:div w:id="510218415">
          <w:marLeft w:val="0"/>
          <w:marRight w:val="0"/>
          <w:marTop w:val="0"/>
          <w:marBottom w:val="0"/>
          <w:divBdr>
            <w:top w:val="none" w:sz="0" w:space="0" w:color="auto"/>
            <w:left w:val="none" w:sz="0" w:space="0" w:color="auto"/>
            <w:bottom w:val="none" w:sz="0" w:space="0" w:color="auto"/>
            <w:right w:val="none" w:sz="0" w:space="0" w:color="auto"/>
          </w:divBdr>
          <w:divsChild>
            <w:div w:id="1273829935">
              <w:marLeft w:val="0"/>
              <w:marRight w:val="0"/>
              <w:marTop w:val="0"/>
              <w:marBottom w:val="0"/>
              <w:divBdr>
                <w:top w:val="none" w:sz="0" w:space="0" w:color="auto"/>
                <w:left w:val="none" w:sz="0" w:space="0" w:color="auto"/>
                <w:bottom w:val="none" w:sz="0" w:space="0" w:color="auto"/>
                <w:right w:val="none" w:sz="0" w:space="0" w:color="auto"/>
              </w:divBdr>
            </w:div>
            <w:div w:id="1386375791">
              <w:marLeft w:val="0"/>
              <w:marRight w:val="0"/>
              <w:marTop w:val="0"/>
              <w:marBottom w:val="0"/>
              <w:divBdr>
                <w:top w:val="none" w:sz="0" w:space="0" w:color="auto"/>
                <w:left w:val="none" w:sz="0" w:space="0" w:color="auto"/>
                <w:bottom w:val="none" w:sz="0" w:space="0" w:color="auto"/>
                <w:right w:val="none" w:sz="0" w:space="0" w:color="auto"/>
              </w:divBdr>
            </w:div>
          </w:divsChild>
        </w:div>
        <w:div w:id="724526266">
          <w:marLeft w:val="0"/>
          <w:marRight w:val="0"/>
          <w:marTop w:val="0"/>
          <w:marBottom w:val="0"/>
          <w:divBdr>
            <w:top w:val="none" w:sz="0" w:space="0" w:color="auto"/>
            <w:left w:val="none" w:sz="0" w:space="0" w:color="auto"/>
            <w:bottom w:val="none" w:sz="0" w:space="0" w:color="auto"/>
            <w:right w:val="none" w:sz="0" w:space="0" w:color="auto"/>
          </w:divBdr>
          <w:divsChild>
            <w:div w:id="205728098">
              <w:marLeft w:val="0"/>
              <w:marRight w:val="0"/>
              <w:marTop w:val="0"/>
              <w:marBottom w:val="0"/>
              <w:divBdr>
                <w:top w:val="none" w:sz="0" w:space="0" w:color="auto"/>
                <w:left w:val="none" w:sz="0" w:space="0" w:color="auto"/>
                <w:bottom w:val="none" w:sz="0" w:space="0" w:color="auto"/>
                <w:right w:val="none" w:sz="0" w:space="0" w:color="auto"/>
              </w:divBdr>
            </w:div>
          </w:divsChild>
        </w:div>
        <w:div w:id="924648203">
          <w:marLeft w:val="0"/>
          <w:marRight w:val="0"/>
          <w:marTop w:val="0"/>
          <w:marBottom w:val="0"/>
          <w:divBdr>
            <w:top w:val="none" w:sz="0" w:space="0" w:color="auto"/>
            <w:left w:val="none" w:sz="0" w:space="0" w:color="auto"/>
            <w:bottom w:val="none" w:sz="0" w:space="0" w:color="auto"/>
            <w:right w:val="none" w:sz="0" w:space="0" w:color="auto"/>
          </w:divBdr>
          <w:divsChild>
            <w:div w:id="203962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276472">
      <w:bodyDiv w:val="1"/>
      <w:marLeft w:val="0"/>
      <w:marRight w:val="0"/>
      <w:marTop w:val="0"/>
      <w:marBottom w:val="0"/>
      <w:divBdr>
        <w:top w:val="none" w:sz="0" w:space="0" w:color="auto"/>
        <w:left w:val="none" w:sz="0" w:space="0" w:color="auto"/>
        <w:bottom w:val="none" w:sz="0" w:space="0" w:color="auto"/>
        <w:right w:val="none" w:sz="0" w:space="0" w:color="auto"/>
      </w:divBdr>
    </w:div>
    <w:div w:id="938026656">
      <w:bodyDiv w:val="1"/>
      <w:marLeft w:val="0"/>
      <w:marRight w:val="0"/>
      <w:marTop w:val="0"/>
      <w:marBottom w:val="0"/>
      <w:divBdr>
        <w:top w:val="none" w:sz="0" w:space="0" w:color="auto"/>
        <w:left w:val="none" w:sz="0" w:space="0" w:color="auto"/>
        <w:bottom w:val="none" w:sz="0" w:space="0" w:color="auto"/>
        <w:right w:val="none" w:sz="0" w:space="0" w:color="auto"/>
      </w:divBdr>
    </w:div>
    <w:div w:id="944118193">
      <w:bodyDiv w:val="1"/>
      <w:marLeft w:val="0"/>
      <w:marRight w:val="0"/>
      <w:marTop w:val="0"/>
      <w:marBottom w:val="0"/>
      <w:divBdr>
        <w:top w:val="none" w:sz="0" w:space="0" w:color="auto"/>
        <w:left w:val="none" w:sz="0" w:space="0" w:color="auto"/>
        <w:bottom w:val="none" w:sz="0" w:space="0" w:color="auto"/>
        <w:right w:val="none" w:sz="0" w:space="0" w:color="auto"/>
      </w:divBdr>
    </w:div>
    <w:div w:id="949432095">
      <w:bodyDiv w:val="1"/>
      <w:marLeft w:val="0"/>
      <w:marRight w:val="0"/>
      <w:marTop w:val="0"/>
      <w:marBottom w:val="0"/>
      <w:divBdr>
        <w:top w:val="none" w:sz="0" w:space="0" w:color="auto"/>
        <w:left w:val="none" w:sz="0" w:space="0" w:color="auto"/>
        <w:bottom w:val="none" w:sz="0" w:space="0" w:color="auto"/>
        <w:right w:val="none" w:sz="0" w:space="0" w:color="auto"/>
      </w:divBdr>
    </w:div>
    <w:div w:id="959921322">
      <w:bodyDiv w:val="1"/>
      <w:marLeft w:val="0"/>
      <w:marRight w:val="0"/>
      <w:marTop w:val="0"/>
      <w:marBottom w:val="0"/>
      <w:divBdr>
        <w:top w:val="none" w:sz="0" w:space="0" w:color="auto"/>
        <w:left w:val="none" w:sz="0" w:space="0" w:color="auto"/>
        <w:bottom w:val="none" w:sz="0" w:space="0" w:color="auto"/>
        <w:right w:val="none" w:sz="0" w:space="0" w:color="auto"/>
      </w:divBdr>
    </w:div>
    <w:div w:id="962200031">
      <w:bodyDiv w:val="1"/>
      <w:marLeft w:val="0"/>
      <w:marRight w:val="0"/>
      <w:marTop w:val="0"/>
      <w:marBottom w:val="0"/>
      <w:divBdr>
        <w:top w:val="none" w:sz="0" w:space="0" w:color="auto"/>
        <w:left w:val="none" w:sz="0" w:space="0" w:color="auto"/>
        <w:bottom w:val="none" w:sz="0" w:space="0" w:color="auto"/>
        <w:right w:val="none" w:sz="0" w:space="0" w:color="auto"/>
      </w:divBdr>
    </w:div>
    <w:div w:id="974022008">
      <w:bodyDiv w:val="1"/>
      <w:marLeft w:val="0"/>
      <w:marRight w:val="0"/>
      <w:marTop w:val="0"/>
      <w:marBottom w:val="0"/>
      <w:divBdr>
        <w:top w:val="none" w:sz="0" w:space="0" w:color="auto"/>
        <w:left w:val="none" w:sz="0" w:space="0" w:color="auto"/>
        <w:bottom w:val="none" w:sz="0" w:space="0" w:color="auto"/>
        <w:right w:val="none" w:sz="0" w:space="0" w:color="auto"/>
      </w:divBdr>
    </w:div>
    <w:div w:id="983660086">
      <w:bodyDiv w:val="1"/>
      <w:marLeft w:val="0"/>
      <w:marRight w:val="0"/>
      <w:marTop w:val="0"/>
      <w:marBottom w:val="0"/>
      <w:divBdr>
        <w:top w:val="none" w:sz="0" w:space="0" w:color="auto"/>
        <w:left w:val="none" w:sz="0" w:space="0" w:color="auto"/>
        <w:bottom w:val="none" w:sz="0" w:space="0" w:color="auto"/>
        <w:right w:val="none" w:sz="0" w:space="0" w:color="auto"/>
      </w:divBdr>
    </w:div>
    <w:div w:id="987711609">
      <w:bodyDiv w:val="1"/>
      <w:marLeft w:val="0"/>
      <w:marRight w:val="0"/>
      <w:marTop w:val="0"/>
      <w:marBottom w:val="0"/>
      <w:divBdr>
        <w:top w:val="none" w:sz="0" w:space="0" w:color="auto"/>
        <w:left w:val="none" w:sz="0" w:space="0" w:color="auto"/>
        <w:bottom w:val="none" w:sz="0" w:space="0" w:color="auto"/>
        <w:right w:val="none" w:sz="0" w:space="0" w:color="auto"/>
      </w:divBdr>
      <w:divsChild>
        <w:div w:id="1685593059">
          <w:marLeft w:val="0"/>
          <w:marRight w:val="0"/>
          <w:marTop w:val="0"/>
          <w:marBottom w:val="0"/>
          <w:divBdr>
            <w:top w:val="none" w:sz="0" w:space="0" w:color="auto"/>
            <w:left w:val="none" w:sz="0" w:space="0" w:color="auto"/>
            <w:bottom w:val="none" w:sz="0" w:space="0" w:color="auto"/>
            <w:right w:val="none" w:sz="0" w:space="0" w:color="auto"/>
          </w:divBdr>
        </w:div>
        <w:div w:id="1821997920">
          <w:marLeft w:val="0"/>
          <w:marRight w:val="0"/>
          <w:marTop w:val="0"/>
          <w:marBottom w:val="0"/>
          <w:divBdr>
            <w:top w:val="none" w:sz="0" w:space="0" w:color="auto"/>
            <w:left w:val="none" w:sz="0" w:space="0" w:color="auto"/>
            <w:bottom w:val="none" w:sz="0" w:space="0" w:color="auto"/>
            <w:right w:val="none" w:sz="0" w:space="0" w:color="auto"/>
          </w:divBdr>
        </w:div>
      </w:divsChild>
    </w:div>
    <w:div w:id="1000963383">
      <w:bodyDiv w:val="1"/>
      <w:marLeft w:val="0"/>
      <w:marRight w:val="0"/>
      <w:marTop w:val="0"/>
      <w:marBottom w:val="0"/>
      <w:divBdr>
        <w:top w:val="none" w:sz="0" w:space="0" w:color="auto"/>
        <w:left w:val="none" w:sz="0" w:space="0" w:color="auto"/>
        <w:bottom w:val="none" w:sz="0" w:space="0" w:color="auto"/>
        <w:right w:val="none" w:sz="0" w:space="0" w:color="auto"/>
      </w:divBdr>
    </w:div>
    <w:div w:id="1011103869">
      <w:bodyDiv w:val="1"/>
      <w:marLeft w:val="0"/>
      <w:marRight w:val="0"/>
      <w:marTop w:val="0"/>
      <w:marBottom w:val="0"/>
      <w:divBdr>
        <w:top w:val="none" w:sz="0" w:space="0" w:color="auto"/>
        <w:left w:val="none" w:sz="0" w:space="0" w:color="auto"/>
        <w:bottom w:val="none" w:sz="0" w:space="0" w:color="auto"/>
        <w:right w:val="none" w:sz="0" w:space="0" w:color="auto"/>
      </w:divBdr>
    </w:div>
    <w:div w:id="1038775790">
      <w:bodyDiv w:val="1"/>
      <w:marLeft w:val="0"/>
      <w:marRight w:val="0"/>
      <w:marTop w:val="0"/>
      <w:marBottom w:val="0"/>
      <w:divBdr>
        <w:top w:val="none" w:sz="0" w:space="0" w:color="auto"/>
        <w:left w:val="none" w:sz="0" w:space="0" w:color="auto"/>
        <w:bottom w:val="none" w:sz="0" w:space="0" w:color="auto"/>
        <w:right w:val="none" w:sz="0" w:space="0" w:color="auto"/>
      </w:divBdr>
    </w:div>
    <w:div w:id="1058091498">
      <w:bodyDiv w:val="1"/>
      <w:marLeft w:val="0"/>
      <w:marRight w:val="0"/>
      <w:marTop w:val="0"/>
      <w:marBottom w:val="0"/>
      <w:divBdr>
        <w:top w:val="none" w:sz="0" w:space="0" w:color="auto"/>
        <w:left w:val="none" w:sz="0" w:space="0" w:color="auto"/>
        <w:bottom w:val="none" w:sz="0" w:space="0" w:color="auto"/>
        <w:right w:val="none" w:sz="0" w:space="0" w:color="auto"/>
      </w:divBdr>
    </w:div>
    <w:div w:id="1072267015">
      <w:bodyDiv w:val="1"/>
      <w:marLeft w:val="0"/>
      <w:marRight w:val="0"/>
      <w:marTop w:val="0"/>
      <w:marBottom w:val="0"/>
      <w:divBdr>
        <w:top w:val="none" w:sz="0" w:space="0" w:color="auto"/>
        <w:left w:val="none" w:sz="0" w:space="0" w:color="auto"/>
        <w:bottom w:val="none" w:sz="0" w:space="0" w:color="auto"/>
        <w:right w:val="none" w:sz="0" w:space="0" w:color="auto"/>
      </w:divBdr>
    </w:div>
    <w:div w:id="1073045707">
      <w:bodyDiv w:val="1"/>
      <w:marLeft w:val="0"/>
      <w:marRight w:val="0"/>
      <w:marTop w:val="0"/>
      <w:marBottom w:val="0"/>
      <w:divBdr>
        <w:top w:val="none" w:sz="0" w:space="0" w:color="auto"/>
        <w:left w:val="none" w:sz="0" w:space="0" w:color="auto"/>
        <w:bottom w:val="none" w:sz="0" w:space="0" w:color="auto"/>
        <w:right w:val="none" w:sz="0" w:space="0" w:color="auto"/>
      </w:divBdr>
    </w:div>
    <w:div w:id="1085302194">
      <w:bodyDiv w:val="1"/>
      <w:marLeft w:val="0"/>
      <w:marRight w:val="0"/>
      <w:marTop w:val="0"/>
      <w:marBottom w:val="0"/>
      <w:divBdr>
        <w:top w:val="none" w:sz="0" w:space="0" w:color="auto"/>
        <w:left w:val="none" w:sz="0" w:space="0" w:color="auto"/>
        <w:bottom w:val="none" w:sz="0" w:space="0" w:color="auto"/>
        <w:right w:val="none" w:sz="0" w:space="0" w:color="auto"/>
      </w:divBdr>
      <w:divsChild>
        <w:div w:id="249315624">
          <w:marLeft w:val="0"/>
          <w:marRight w:val="0"/>
          <w:marTop w:val="0"/>
          <w:marBottom w:val="0"/>
          <w:divBdr>
            <w:top w:val="none" w:sz="0" w:space="0" w:color="auto"/>
            <w:left w:val="none" w:sz="0" w:space="0" w:color="auto"/>
            <w:bottom w:val="none" w:sz="0" w:space="0" w:color="auto"/>
            <w:right w:val="none" w:sz="0" w:space="0" w:color="auto"/>
          </w:divBdr>
          <w:divsChild>
            <w:div w:id="1237739501">
              <w:marLeft w:val="0"/>
              <w:marRight w:val="0"/>
              <w:marTop w:val="0"/>
              <w:marBottom w:val="0"/>
              <w:divBdr>
                <w:top w:val="none" w:sz="0" w:space="0" w:color="auto"/>
                <w:left w:val="none" w:sz="0" w:space="0" w:color="auto"/>
                <w:bottom w:val="none" w:sz="0" w:space="0" w:color="auto"/>
                <w:right w:val="none" w:sz="0" w:space="0" w:color="auto"/>
              </w:divBdr>
            </w:div>
          </w:divsChild>
        </w:div>
        <w:div w:id="1314942056">
          <w:marLeft w:val="0"/>
          <w:marRight w:val="0"/>
          <w:marTop w:val="0"/>
          <w:marBottom w:val="0"/>
          <w:divBdr>
            <w:top w:val="none" w:sz="0" w:space="0" w:color="auto"/>
            <w:left w:val="none" w:sz="0" w:space="0" w:color="auto"/>
            <w:bottom w:val="none" w:sz="0" w:space="0" w:color="auto"/>
            <w:right w:val="none" w:sz="0" w:space="0" w:color="auto"/>
          </w:divBdr>
          <w:divsChild>
            <w:div w:id="1445886900">
              <w:marLeft w:val="0"/>
              <w:marRight w:val="0"/>
              <w:marTop w:val="0"/>
              <w:marBottom w:val="0"/>
              <w:divBdr>
                <w:top w:val="none" w:sz="0" w:space="0" w:color="auto"/>
                <w:left w:val="none" w:sz="0" w:space="0" w:color="auto"/>
                <w:bottom w:val="none" w:sz="0" w:space="0" w:color="auto"/>
                <w:right w:val="none" w:sz="0" w:space="0" w:color="auto"/>
              </w:divBdr>
            </w:div>
          </w:divsChild>
        </w:div>
        <w:div w:id="1408504292">
          <w:marLeft w:val="0"/>
          <w:marRight w:val="0"/>
          <w:marTop w:val="0"/>
          <w:marBottom w:val="0"/>
          <w:divBdr>
            <w:top w:val="none" w:sz="0" w:space="0" w:color="auto"/>
            <w:left w:val="none" w:sz="0" w:space="0" w:color="auto"/>
            <w:bottom w:val="none" w:sz="0" w:space="0" w:color="auto"/>
            <w:right w:val="none" w:sz="0" w:space="0" w:color="auto"/>
          </w:divBdr>
          <w:divsChild>
            <w:div w:id="1955094991">
              <w:marLeft w:val="0"/>
              <w:marRight w:val="0"/>
              <w:marTop w:val="0"/>
              <w:marBottom w:val="0"/>
              <w:divBdr>
                <w:top w:val="none" w:sz="0" w:space="0" w:color="auto"/>
                <w:left w:val="none" w:sz="0" w:space="0" w:color="auto"/>
                <w:bottom w:val="none" w:sz="0" w:space="0" w:color="auto"/>
                <w:right w:val="none" w:sz="0" w:space="0" w:color="auto"/>
              </w:divBdr>
            </w:div>
            <w:div w:id="1957522298">
              <w:marLeft w:val="0"/>
              <w:marRight w:val="0"/>
              <w:marTop w:val="0"/>
              <w:marBottom w:val="0"/>
              <w:divBdr>
                <w:top w:val="none" w:sz="0" w:space="0" w:color="auto"/>
                <w:left w:val="none" w:sz="0" w:space="0" w:color="auto"/>
                <w:bottom w:val="none" w:sz="0" w:space="0" w:color="auto"/>
                <w:right w:val="none" w:sz="0" w:space="0" w:color="auto"/>
              </w:divBdr>
            </w:div>
          </w:divsChild>
        </w:div>
        <w:div w:id="2145812321">
          <w:marLeft w:val="0"/>
          <w:marRight w:val="0"/>
          <w:marTop w:val="0"/>
          <w:marBottom w:val="0"/>
          <w:divBdr>
            <w:top w:val="none" w:sz="0" w:space="0" w:color="auto"/>
            <w:left w:val="none" w:sz="0" w:space="0" w:color="auto"/>
            <w:bottom w:val="none" w:sz="0" w:space="0" w:color="auto"/>
            <w:right w:val="none" w:sz="0" w:space="0" w:color="auto"/>
          </w:divBdr>
          <w:divsChild>
            <w:div w:id="196904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780367">
      <w:bodyDiv w:val="1"/>
      <w:marLeft w:val="0"/>
      <w:marRight w:val="0"/>
      <w:marTop w:val="0"/>
      <w:marBottom w:val="0"/>
      <w:divBdr>
        <w:top w:val="none" w:sz="0" w:space="0" w:color="auto"/>
        <w:left w:val="none" w:sz="0" w:space="0" w:color="auto"/>
        <w:bottom w:val="none" w:sz="0" w:space="0" w:color="auto"/>
        <w:right w:val="none" w:sz="0" w:space="0" w:color="auto"/>
      </w:divBdr>
    </w:div>
    <w:div w:id="1113595215">
      <w:bodyDiv w:val="1"/>
      <w:marLeft w:val="0"/>
      <w:marRight w:val="0"/>
      <w:marTop w:val="0"/>
      <w:marBottom w:val="0"/>
      <w:divBdr>
        <w:top w:val="none" w:sz="0" w:space="0" w:color="auto"/>
        <w:left w:val="none" w:sz="0" w:space="0" w:color="auto"/>
        <w:bottom w:val="none" w:sz="0" w:space="0" w:color="auto"/>
        <w:right w:val="none" w:sz="0" w:space="0" w:color="auto"/>
      </w:divBdr>
    </w:div>
    <w:div w:id="1118061017">
      <w:bodyDiv w:val="1"/>
      <w:marLeft w:val="0"/>
      <w:marRight w:val="0"/>
      <w:marTop w:val="0"/>
      <w:marBottom w:val="0"/>
      <w:divBdr>
        <w:top w:val="none" w:sz="0" w:space="0" w:color="auto"/>
        <w:left w:val="none" w:sz="0" w:space="0" w:color="auto"/>
        <w:bottom w:val="none" w:sz="0" w:space="0" w:color="auto"/>
        <w:right w:val="none" w:sz="0" w:space="0" w:color="auto"/>
      </w:divBdr>
      <w:divsChild>
        <w:div w:id="352465365">
          <w:marLeft w:val="0"/>
          <w:marRight w:val="0"/>
          <w:marTop w:val="0"/>
          <w:marBottom w:val="0"/>
          <w:divBdr>
            <w:top w:val="none" w:sz="0" w:space="0" w:color="auto"/>
            <w:left w:val="none" w:sz="0" w:space="0" w:color="auto"/>
            <w:bottom w:val="none" w:sz="0" w:space="0" w:color="auto"/>
            <w:right w:val="none" w:sz="0" w:space="0" w:color="auto"/>
          </w:divBdr>
        </w:div>
        <w:div w:id="1548645815">
          <w:marLeft w:val="0"/>
          <w:marRight w:val="0"/>
          <w:marTop w:val="0"/>
          <w:marBottom w:val="0"/>
          <w:divBdr>
            <w:top w:val="none" w:sz="0" w:space="0" w:color="auto"/>
            <w:left w:val="none" w:sz="0" w:space="0" w:color="auto"/>
            <w:bottom w:val="none" w:sz="0" w:space="0" w:color="auto"/>
            <w:right w:val="none" w:sz="0" w:space="0" w:color="auto"/>
          </w:divBdr>
        </w:div>
      </w:divsChild>
    </w:div>
    <w:div w:id="1130785015">
      <w:bodyDiv w:val="1"/>
      <w:marLeft w:val="0"/>
      <w:marRight w:val="0"/>
      <w:marTop w:val="0"/>
      <w:marBottom w:val="0"/>
      <w:divBdr>
        <w:top w:val="none" w:sz="0" w:space="0" w:color="auto"/>
        <w:left w:val="none" w:sz="0" w:space="0" w:color="auto"/>
        <w:bottom w:val="none" w:sz="0" w:space="0" w:color="auto"/>
        <w:right w:val="none" w:sz="0" w:space="0" w:color="auto"/>
      </w:divBdr>
    </w:div>
    <w:div w:id="1139495977">
      <w:bodyDiv w:val="1"/>
      <w:marLeft w:val="0"/>
      <w:marRight w:val="0"/>
      <w:marTop w:val="0"/>
      <w:marBottom w:val="0"/>
      <w:divBdr>
        <w:top w:val="none" w:sz="0" w:space="0" w:color="auto"/>
        <w:left w:val="none" w:sz="0" w:space="0" w:color="auto"/>
        <w:bottom w:val="none" w:sz="0" w:space="0" w:color="auto"/>
        <w:right w:val="none" w:sz="0" w:space="0" w:color="auto"/>
      </w:divBdr>
    </w:div>
    <w:div w:id="1145203792">
      <w:bodyDiv w:val="1"/>
      <w:marLeft w:val="0"/>
      <w:marRight w:val="0"/>
      <w:marTop w:val="0"/>
      <w:marBottom w:val="0"/>
      <w:divBdr>
        <w:top w:val="none" w:sz="0" w:space="0" w:color="auto"/>
        <w:left w:val="none" w:sz="0" w:space="0" w:color="auto"/>
        <w:bottom w:val="none" w:sz="0" w:space="0" w:color="auto"/>
        <w:right w:val="none" w:sz="0" w:space="0" w:color="auto"/>
      </w:divBdr>
    </w:div>
    <w:div w:id="1166021595">
      <w:bodyDiv w:val="1"/>
      <w:marLeft w:val="0"/>
      <w:marRight w:val="0"/>
      <w:marTop w:val="0"/>
      <w:marBottom w:val="0"/>
      <w:divBdr>
        <w:top w:val="none" w:sz="0" w:space="0" w:color="auto"/>
        <w:left w:val="none" w:sz="0" w:space="0" w:color="auto"/>
        <w:bottom w:val="none" w:sz="0" w:space="0" w:color="auto"/>
        <w:right w:val="none" w:sz="0" w:space="0" w:color="auto"/>
      </w:divBdr>
    </w:div>
    <w:div w:id="1170949826">
      <w:bodyDiv w:val="1"/>
      <w:marLeft w:val="0"/>
      <w:marRight w:val="0"/>
      <w:marTop w:val="0"/>
      <w:marBottom w:val="0"/>
      <w:divBdr>
        <w:top w:val="none" w:sz="0" w:space="0" w:color="auto"/>
        <w:left w:val="none" w:sz="0" w:space="0" w:color="auto"/>
        <w:bottom w:val="none" w:sz="0" w:space="0" w:color="auto"/>
        <w:right w:val="none" w:sz="0" w:space="0" w:color="auto"/>
      </w:divBdr>
    </w:div>
    <w:div w:id="1171795221">
      <w:bodyDiv w:val="1"/>
      <w:marLeft w:val="0"/>
      <w:marRight w:val="0"/>
      <w:marTop w:val="0"/>
      <w:marBottom w:val="0"/>
      <w:divBdr>
        <w:top w:val="none" w:sz="0" w:space="0" w:color="auto"/>
        <w:left w:val="none" w:sz="0" w:space="0" w:color="auto"/>
        <w:bottom w:val="none" w:sz="0" w:space="0" w:color="auto"/>
        <w:right w:val="none" w:sz="0" w:space="0" w:color="auto"/>
      </w:divBdr>
    </w:div>
    <w:div w:id="1178039922">
      <w:bodyDiv w:val="1"/>
      <w:marLeft w:val="0"/>
      <w:marRight w:val="0"/>
      <w:marTop w:val="0"/>
      <w:marBottom w:val="0"/>
      <w:divBdr>
        <w:top w:val="none" w:sz="0" w:space="0" w:color="auto"/>
        <w:left w:val="none" w:sz="0" w:space="0" w:color="auto"/>
        <w:bottom w:val="none" w:sz="0" w:space="0" w:color="auto"/>
        <w:right w:val="none" w:sz="0" w:space="0" w:color="auto"/>
      </w:divBdr>
    </w:div>
    <w:div w:id="1201553108">
      <w:bodyDiv w:val="1"/>
      <w:marLeft w:val="0"/>
      <w:marRight w:val="0"/>
      <w:marTop w:val="0"/>
      <w:marBottom w:val="0"/>
      <w:divBdr>
        <w:top w:val="none" w:sz="0" w:space="0" w:color="auto"/>
        <w:left w:val="none" w:sz="0" w:space="0" w:color="auto"/>
        <w:bottom w:val="none" w:sz="0" w:space="0" w:color="auto"/>
        <w:right w:val="none" w:sz="0" w:space="0" w:color="auto"/>
      </w:divBdr>
    </w:div>
    <w:div w:id="1205410823">
      <w:bodyDiv w:val="1"/>
      <w:marLeft w:val="0"/>
      <w:marRight w:val="0"/>
      <w:marTop w:val="0"/>
      <w:marBottom w:val="0"/>
      <w:divBdr>
        <w:top w:val="none" w:sz="0" w:space="0" w:color="auto"/>
        <w:left w:val="none" w:sz="0" w:space="0" w:color="auto"/>
        <w:bottom w:val="none" w:sz="0" w:space="0" w:color="auto"/>
        <w:right w:val="none" w:sz="0" w:space="0" w:color="auto"/>
      </w:divBdr>
    </w:div>
    <w:div w:id="1213618356">
      <w:bodyDiv w:val="1"/>
      <w:marLeft w:val="0"/>
      <w:marRight w:val="0"/>
      <w:marTop w:val="0"/>
      <w:marBottom w:val="0"/>
      <w:divBdr>
        <w:top w:val="none" w:sz="0" w:space="0" w:color="auto"/>
        <w:left w:val="none" w:sz="0" w:space="0" w:color="auto"/>
        <w:bottom w:val="none" w:sz="0" w:space="0" w:color="auto"/>
        <w:right w:val="none" w:sz="0" w:space="0" w:color="auto"/>
      </w:divBdr>
    </w:div>
    <w:div w:id="1215848486">
      <w:bodyDiv w:val="1"/>
      <w:marLeft w:val="0"/>
      <w:marRight w:val="0"/>
      <w:marTop w:val="0"/>
      <w:marBottom w:val="0"/>
      <w:divBdr>
        <w:top w:val="none" w:sz="0" w:space="0" w:color="auto"/>
        <w:left w:val="none" w:sz="0" w:space="0" w:color="auto"/>
        <w:bottom w:val="none" w:sz="0" w:space="0" w:color="auto"/>
        <w:right w:val="none" w:sz="0" w:space="0" w:color="auto"/>
      </w:divBdr>
    </w:div>
    <w:div w:id="1238829154">
      <w:bodyDiv w:val="1"/>
      <w:marLeft w:val="0"/>
      <w:marRight w:val="0"/>
      <w:marTop w:val="0"/>
      <w:marBottom w:val="0"/>
      <w:divBdr>
        <w:top w:val="none" w:sz="0" w:space="0" w:color="auto"/>
        <w:left w:val="none" w:sz="0" w:space="0" w:color="auto"/>
        <w:bottom w:val="none" w:sz="0" w:space="0" w:color="auto"/>
        <w:right w:val="none" w:sz="0" w:space="0" w:color="auto"/>
      </w:divBdr>
    </w:div>
    <w:div w:id="1249080312">
      <w:bodyDiv w:val="1"/>
      <w:marLeft w:val="0"/>
      <w:marRight w:val="0"/>
      <w:marTop w:val="0"/>
      <w:marBottom w:val="0"/>
      <w:divBdr>
        <w:top w:val="none" w:sz="0" w:space="0" w:color="auto"/>
        <w:left w:val="none" w:sz="0" w:space="0" w:color="auto"/>
        <w:bottom w:val="none" w:sz="0" w:space="0" w:color="auto"/>
        <w:right w:val="none" w:sz="0" w:space="0" w:color="auto"/>
      </w:divBdr>
    </w:div>
    <w:div w:id="1267424474">
      <w:bodyDiv w:val="1"/>
      <w:marLeft w:val="0"/>
      <w:marRight w:val="0"/>
      <w:marTop w:val="0"/>
      <w:marBottom w:val="0"/>
      <w:divBdr>
        <w:top w:val="none" w:sz="0" w:space="0" w:color="auto"/>
        <w:left w:val="none" w:sz="0" w:space="0" w:color="auto"/>
        <w:bottom w:val="none" w:sz="0" w:space="0" w:color="auto"/>
        <w:right w:val="none" w:sz="0" w:space="0" w:color="auto"/>
      </w:divBdr>
    </w:div>
    <w:div w:id="1279337581">
      <w:bodyDiv w:val="1"/>
      <w:marLeft w:val="0"/>
      <w:marRight w:val="0"/>
      <w:marTop w:val="0"/>
      <w:marBottom w:val="0"/>
      <w:divBdr>
        <w:top w:val="none" w:sz="0" w:space="0" w:color="auto"/>
        <w:left w:val="none" w:sz="0" w:space="0" w:color="auto"/>
        <w:bottom w:val="none" w:sz="0" w:space="0" w:color="auto"/>
        <w:right w:val="none" w:sz="0" w:space="0" w:color="auto"/>
      </w:divBdr>
    </w:div>
    <w:div w:id="1309167475">
      <w:bodyDiv w:val="1"/>
      <w:marLeft w:val="0"/>
      <w:marRight w:val="0"/>
      <w:marTop w:val="0"/>
      <w:marBottom w:val="0"/>
      <w:divBdr>
        <w:top w:val="none" w:sz="0" w:space="0" w:color="auto"/>
        <w:left w:val="none" w:sz="0" w:space="0" w:color="auto"/>
        <w:bottom w:val="none" w:sz="0" w:space="0" w:color="auto"/>
        <w:right w:val="none" w:sz="0" w:space="0" w:color="auto"/>
      </w:divBdr>
    </w:div>
    <w:div w:id="1313683489">
      <w:bodyDiv w:val="1"/>
      <w:marLeft w:val="0"/>
      <w:marRight w:val="0"/>
      <w:marTop w:val="0"/>
      <w:marBottom w:val="0"/>
      <w:divBdr>
        <w:top w:val="none" w:sz="0" w:space="0" w:color="auto"/>
        <w:left w:val="none" w:sz="0" w:space="0" w:color="auto"/>
        <w:bottom w:val="none" w:sz="0" w:space="0" w:color="auto"/>
        <w:right w:val="none" w:sz="0" w:space="0" w:color="auto"/>
      </w:divBdr>
    </w:div>
    <w:div w:id="1331979074">
      <w:bodyDiv w:val="1"/>
      <w:marLeft w:val="0"/>
      <w:marRight w:val="0"/>
      <w:marTop w:val="0"/>
      <w:marBottom w:val="0"/>
      <w:divBdr>
        <w:top w:val="none" w:sz="0" w:space="0" w:color="auto"/>
        <w:left w:val="none" w:sz="0" w:space="0" w:color="auto"/>
        <w:bottom w:val="none" w:sz="0" w:space="0" w:color="auto"/>
        <w:right w:val="none" w:sz="0" w:space="0" w:color="auto"/>
      </w:divBdr>
    </w:div>
    <w:div w:id="1338462006">
      <w:bodyDiv w:val="1"/>
      <w:marLeft w:val="0"/>
      <w:marRight w:val="0"/>
      <w:marTop w:val="0"/>
      <w:marBottom w:val="0"/>
      <w:divBdr>
        <w:top w:val="none" w:sz="0" w:space="0" w:color="auto"/>
        <w:left w:val="none" w:sz="0" w:space="0" w:color="auto"/>
        <w:bottom w:val="none" w:sz="0" w:space="0" w:color="auto"/>
        <w:right w:val="none" w:sz="0" w:space="0" w:color="auto"/>
      </w:divBdr>
    </w:div>
    <w:div w:id="1343820920">
      <w:bodyDiv w:val="1"/>
      <w:marLeft w:val="0"/>
      <w:marRight w:val="0"/>
      <w:marTop w:val="0"/>
      <w:marBottom w:val="0"/>
      <w:divBdr>
        <w:top w:val="none" w:sz="0" w:space="0" w:color="auto"/>
        <w:left w:val="none" w:sz="0" w:space="0" w:color="auto"/>
        <w:bottom w:val="none" w:sz="0" w:space="0" w:color="auto"/>
        <w:right w:val="none" w:sz="0" w:space="0" w:color="auto"/>
      </w:divBdr>
    </w:div>
    <w:div w:id="1351107063">
      <w:bodyDiv w:val="1"/>
      <w:marLeft w:val="0"/>
      <w:marRight w:val="0"/>
      <w:marTop w:val="0"/>
      <w:marBottom w:val="0"/>
      <w:divBdr>
        <w:top w:val="none" w:sz="0" w:space="0" w:color="auto"/>
        <w:left w:val="none" w:sz="0" w:space="0" w:color="auto"/>
        <w:bottom w:val="none" w:sz="0" w:space="0" w:color="auto"/>
        <w:right w:val="none" w:sz="0" w:space="0" w:color="auto"/>
      </w:divBdr>
    </w:div>
    <w:div w:id="1357006235">
      <w:bodyDiv w:val="1"/>
      <w:marLeft w:val="0"/>
      <w:marRight w:val="0"/>
      <w:marTop w:val="0"/>
      <w:marBottom w:val="0"/>
      <w:divBdr>
        <w:top w:val="none" w:sz="0" w:space="0" w:color="auto"/>
        <w:left w:val="none" w:sz="0" w:space="0" w:color="auto"/>
        <w:bottom w:val="none" w:sz="0" w:space="0" w:color="auto"/>
        <w:right w:val="none" w:sz="0" w:space="0" w:color="auto"/>
      </w:divBdr>
    </w:div>
    <w:div w:id="1378240231">
      <w:bodyDiv w:val="1"/>
      <w:marLeft w:val="0"/>
      <w:marRight w:val="0"/>
      <w:marTop w:val="0"/>
      <w:marBottom w:val="0"/>
      <w:divBdr>
        <w:top w:val="none" w:sz="0" w:space="0" w:color="auto"/>
        <w:left w:val="none" w:sz="0" w:space="0" w:color="auto"/>
        <w:bottom w:val="none" w:sz="0" w:space="0" w:color="auto"/>
        <w:right w:val="none" w:sz="0" w:space="0" w:color="auto"/>
      </w:divBdr>
      <w:divsChild>
        <w:div w:id="664823514">
          <w:marLeft w:val="0"/>
          <w:marRight w:val="0"/>
          <w:marTop w:val="0"/>
          <w:marBottom w:val="0"/>
          <w:divBdr>
            <w:top w:val="none" w:sz="0" w:space="0" w:color="auto"/>
            <w:left w:val="none" w:sz="0" w:space="0" w:color="auto"/>
            <w:bottom w:val="none" w:sz="0" w:space="0" w:color="auto"/>
            <w:right w:val="none" w:sz="0" w:space="0" w:color="auto"/>
          </w:divBdr>
        </w:div>
        <w:div w:id="1128888475">
          <w:marLeft w:val="0"/>
          <w:marRight w:val="0"/>
          <w:marTop w:val="0"/>
          <w:marBottom w:val="0"/>
          <w:divBdr>
            <w:top w:val="none" w:sz="0" w:space="0" w:color="auto"/>
            <w:left w:val="none" w:sz="0" w:space="0" w:color="auto"/>
            <w:bottom w:val="none" w:sz="0" w:space="0" w:color="auto"/>
            <w:right w:val="none" w:sz="0" w:space="0" w:color="auto"/>
          </w:divBdr>
        </w:div>
        <w:div w:id="1381779276">
          <w:marLeft w:val="0"/>
          <w:marRight w:val="0"/>
          <w:marTop w:val="0"/>
          <w:marBottom w:val="0"/>
          <w:divBdr>
            <w:top w:val="none" w:sz="0" w:space="0" w:color="auto"/>
            <w:left w:val="none" w:sz="0" w:space="0" w:color="auto"/>
            <w:bottom w:val="none" w:sz="0" w:space="0" w:color="auto"/>
            <w:right w:val="none" w:sz="0" w:space="0" w:color="auto"/>
          </w:divBdr>
        </w:div>
        <w:div w:id="1799837458">
          <w:marLeft w:val="0"/>
          <w:marRight w:val="0"/>
          <w:marTop w:val="0"/>
          <w:marBottom w:val="0"/>
          <w:divBdr>
            <w:top w:val="none" w:sz="0" w:space="0" w:color="auto"/>
            <w:left w:val="none" w:sz="0" w:space="0" w:color="auto"/>
            <w:bottom w:val="none" w:sz="0" w:space="0" w:color="auto"/>
            <w:right w:val="none" w:sz="0" w:space="0" w:color="auto"/>
          </w:divBdr>
        </w:div>
        <w:div w:id="1911690900">
          <w:marLeft w:val="0"/>
          <w:marRight w:val="0"/>
          <w:marTop w:val="0"/>
          <w:marBottom w:val="0"/>
          <w:divBdr>
            <w:top w:val="none" w:sz="0" w:space="0" w:color="auto"/>
            <w:left w:val="none" w:sz="0" w:space="0" w:color="auto"/>
            <w:bottom w:val="none" w:sz="0" w:space="0" w:color="auto"/>
            <w:right w:val="none" w:sz="0" w:space="0" w:color="auto"/>
          </w:divBdr>
        </w:div>
      </w:divsChild>
    </w:div>
    <w:div w:id="1390881293">
      <w:bodyDiv w:val="1"/>
      <w:marLeft w:val="0"/>
      <w:marRight w:val="0"/>
      <w:marTop w:val="0"/>
      <w:marBottom w:val="0"/>
      <w:divBdr>
        <w:top w:val="none" w:sz="0" w:space="0" w:color="auto"/>
        <w:left w:val="none" w:sz="0" w:space="0" w:color="auto"/>
        <w:bottom w:val="none" w:sz="0" w:space="0" w:color="auto"/>
        <w:right w:val="none" w:sz="0" w:space="0" w:color="auto"/>
      </w:divBdr>
    </w:div>
    <w:div w:id="1445925120">
      <w:bodyDiv w:val="1"/>
      <w:marLeft w:val="0"/>
      <w:marRight w:val="0"/>
      <w:marTop w:val="0"/>
      <w:marBottom w:val="0"/>
      <w:divBdr>
        <w:top w:val="none" w:sz="0" w:space="0" w:color="auto"/>
        <w:left w:val="none" w:sz="0" w:space="0" w:color="auto"/>
        <w:bottom w:val="none" w:sz="0" w:space="0" w:color="auto"/>
        <w:right w:val="none" w:sz="0" w:space="0" w:color="auto"/>
      </w:divBdr>
    </w:div>
    <w:div w:id="1452092821">
      <w:bodyDiv w:val="1"/>
      <w:marLeft w:val="0"/>
      <w:marRight w:val="0"/>
      <w:marTop w:val="0"/>
      <w:marBottom w:val="0"/>
      <w:divBdr>
        <w:top w:val="none" w:sz="0" w:space="0" w:color="auto"/>
        <w:left w:val="none" w:sz="0" w:space="0" w:color="auto"/>
        <w:bottom w:val="none" w:sz="0" w:space="0" w:color="auto"/>
        <w:right w:val="none" w:sz="0" w:space="0" w:color="auto"/>
      </w:divBdr>
    </w:div>
    <w:div w:id="1476023812">
      <w:bodyDiv w:val="1"/>
      <w:marLeft w:val="0"/>
      <w:marRight w:val="0"/>
      <w:marTop w:val="0"/>
      <w:marBottom w:val="0"/>
      <w:divBdr>
        <w:top w:val="none" w:sz="0" w:space="0" w:color="auto"/>
        <w:left w:val="none" w:sz="0" w:space="0" w:color="auto"/>
        <w:bottom w:val="none" w:sz="0" w:space="0" w:color="auto"/>
        <w:right w:val="none" w:sz="0" w:space="0" w:color="auto"/>
      </w:divBdr>
    </w:div>
    <w:div w:id="1488786876">
      <w:bodyDiv w:val="1"/>
      <w:marLeft w:val="0"/>
      <w:marRight w:val="0"/>
      <w:marTop w:val="0"/>
      <w:marBottom w:val="0"/>
      <w:divBdr>
        <w:top w:val="none" w:sz="0" w:space="0" w:color="auto"/>
        <w:left w:val="none" w:sz="0" w:space="0" w:color="auto"/>
        <w:bottom w:val="none" w:sz="0" w:space="0" w:color="auto"/>
        <w:right w:val="none" w:sz="0" w:space="0" w:color="auto"/>
      </w:divBdr>
    </w:div>
    <w:div w:id="1505777043">
      <w:bodyDiv w:val="1"/>
      <w:marLeft w:val="0"/>
      <w:marRight w:val="0"/>
      <w:marTop w:val="0"/>
      <w:marBottom w:val="0"/>
      <w:divBdr>
        <w:top w:val="none" w:sz="0" w:space="0" w:color="auto"/>
        <w:left w:val="none" w:sz="0" w:space="0" w:color="auto"/>
        <w:bottom w:val="none" w:sz="0" w:space="0" w:color="auto"/>
        <w:right w:val="none" w:sz="0" w:space="0" w:color="auto"/>
      </w:divBdr>
    </w:div>
    <w:div w:id="1535652768">
      <w:bodyDiv w:val="1"/>
      <w:marLeft w:val="0"/>
      <w:marRight w:val="0"/>
      <w:marTop w:val="0"/>
      <w:marBottom w:val="0"/>
      <w:divBdr>
        <w:top w:val="none" w:sz="0" w:space="0" w:color="auto"/>
        <w:left w:val="none" w:sz="0" w:space="0" w:color="auto"/>
        <w:bottom w:val="none" w:sz="0" w:space="0" w:color="auto"/>
        <w:right w:val="none" w:sz="0" w:space="0" w:color="auto"/>
      </w:divBdr>
    </w:div>
    <w:div w:id="1559703004">
      <w:bodyDiv w:val="1"/>
      <w:marLeft w:val="0"/>
      <w:marRight w:val="0"/>
      <w:marTop w:val="0"/>
      <w:marBottom w:val="0"/>
      <w:divBdr>
        <w:top w:val="none" w:sz="0" w:space="0" w:color="auto"/>
        <w:left w:val="none" w:sz="0" w:space="0" w:color="auto"/>
        <w:bottom w:val="none" w:sz="0" w:space="0" w:color="auto"/>
        <w:right w:val="none" w:sz="0" w:space="0" w:color="auto"/>
      </w:divBdr>
    </w:div>
    <w:div w:id="1578902530">
      <w:bodyDiv w:val="1"/>
      <w:marLeft w:val="0"/>
      <w:marRight w:val="0"/>
      <w:marTop w:val="0"/>
      <w:marBottom w:val="0"/>
      <w:divBdr>
        <w:top w:val="none" w:sz="0" w:space="0" w:color="auto"/>
        <w:left w:val="none" w:sz="0" w:space="0" w:color="auto"/>
        <w:bottom w:val="none" w:sz="0" w:space="0" w:color="auto"/>
        <w:right w:val="none" w:sz="0" w:space="0" w:color="auto"/>
      </w:divBdr>
    </w:div>
    <w:div w:id="1581060606">
      <w:bodyDiv w:val="1"/>
      <w:marLeft w:val="0"/>
      <w:marRight w:val="0"/>
      <w:marTop w:val="0"/>
      <w:marBottom w:val="0"/>
      <w:divBdr>
        <w:top w:val="none" w:sz="0" w:space="0" w:color="auto"/>
        <w:left w:val="none" w:sz="0" w:space="0" w:color="auto"/>
        <w:bottom w:val="none" w:sz="0" w:space="0" w:color="auto"/>
        <w:right w:val="none" w:sz="0" w:space="0" w:color="auto"/>
      </w:divBdr>
    </w:div>
    <w:div w:id="1608079262">
      <w:bodyDiv w:val="1"/>
      <w:marLeft w:val="0"/>
      <w:marRight w:val="0"/>
      <w:marTop w:val="0"/>
      <w:marBottom w:val="0"/>
      <w:divBdr>
        <w:top w:val="none" w:sz="0" w:space="0" w:color="auto"/>
        <w:left w:val="none" w:sz="0" w:space="0" w:color="auto"/>
        <w:bottom w:val="none" w:sz="0" w:space="0" w:color="auto"/>
        <w:right w:val="none" w:sz="0" w:space="0" w:color="auto"/>
      </w:divBdr>
    </w:div>
    <w:div w:id="1611283790">
      <w:bodyDiv w:val="1"/>
      <w:marLeft w:val="0"/>
      <w:marRight w:val="0"/>
      <w:marTop w:val="0"/>
      <w:marBottom w:val="0"/>
      <w:divBdr>
        <w:top w:val="none" w:sz="0" w:space="0" w:color="auto"/>
        <w:left w:val="none" w:sz="0" w:space="0" w:color="auto"/>
        <w:bottom w:val="none" w:sz="0" w:space="0" w:color="auto"/>
        <w:right w:val="none" w:sz="0" w:space="0" w:color="auto"/>
      </w:divBdr>
      <w:divsChild>
        <w:div w:id="42217726">
          <w:marLeft w:val="547"/>
          <w:marRight w:val="0"/>
          <w:marTop w:val="360"/>
          <w:marBottom w:val="0"/>
          <w:divBdr>
            <w:top w:val="none" w:sz="0" w:space="0" w:color="auto"/>
            <w:left w:val="none" w:sz="0" w:space="0" w:color="auto"/>
            <w:bottom w:val="none" w:sz="0" w:space="0" w:color="auto"/>
            <w:right w:val="none" w:sz="0" w:space="0" w:color="auto"/>
          </w:divBdr>
        </w:div>
        <w:div w:id="360975234">
          <w:marLeft w:val="547"/>
          <w:marRight w:val="0"/>
          <w:marTop w:val="360"/>
          <w:marBottom w:val="0"/>
          <w:divBdr>
            <w:top w:val="none" w:sz="0" w:space="0" w:color="auto"/>
            <w:left w:val="none" w:sz="0" w:space="0" w:color="auto"/>
            <w:bottom w:val="none" w:sz="0" w:space="0" w:color="auto"/>
            <w:right w:val="none" w:sz="0" w:space="0" w:color="auto"/>
          </w:divBdr>
        </w:div>
        <w:div w:id="771583900">
          <w:marLeft w:val="720"/>
          <w:marRight w:val="0"/>
          <w:marTop w:val="360"/>
          <w:marBottom w:val="0"/>
          <w:divBdr>
            <w:top w:val="none" w:sz="0" w:space="0" w:color="auto"/>
            <w:left w:val="none" w:sz="0" w:space="0" w:color="auto"/>
            <w:bottom w:val="none" w:sz="0" w:space="0" w:color="auto"/>
            <w:right w:val="none" w:sz="0" w:space="0" w:color="auto"/>
          </w:divBdr>
        </w:div>
        <w:div w:id="947195021">
          <w:marLeft w:val="547"/>
          <w:marRight w:val="0"/>
          <w:marTop w:val="360"/>
          <w:marBottom w:val="0"/>
          <w:divBdr>
            <w:top w:val="none" w:sz="0" w:space="0" w:color="auto"/>
            <w:left w:val="none" w:sz="0" w:space="0" w:color="auto"/>
            <w:bottom w:val="none" w:sz="0" w:space="0" w:color="auto"/>
            <w:right w:val="none" w:sz="0" w:space="0" w:color="auto"/>
          </w:divBdr>
        </w:div>
        <w:div w:id="1069037603">
          <w:marLeft w:val="547"/>
          <w:marRight w:val="0"/>
          <w:marTop w:val="360"/>
          <w:marBottom w:val="0"/>
          <w:divBdr>
            <w:top w:val="none" w:sz="0" w:space="0" w:color="auto"/>
            <w:left w:val="none" w:sz="0" w:space="0" w:color="auto"/>
            <w:bottom w:val="none" w:sz="0" w:space="0" w:color="auto"/>
            <w:right w:val="none" w:sz="0" w:space="0" w:color="auto"/>
          </w:divBdr>
        </w:div>
        <w:div w:id="1158379322">
          <w:marLeft w:val="547"/>
          <w:marRight w:val="0"/>
          <w:marTop w:val="360"/>
          <w:marBottom w:val="0"/>
          <w:divBdr>
            <w:top w:val="none" w:sz="0" w:space="0" w:color="auto"/>
            <w:left w:val="none" w:sz="0" w:space="0" w:color="auto"/>
            <w:bottom w:val="none" w:sz="0" w:space="0" w:color="auto"/>
            <w:right w:val="none" w:sz="0" w:space="0" w:color="auto"/>
          </w:divBdr>
        </w:div>
        <w:div w:id="1581212131">
          <w:marLeft w:val="720"/>
          <w:marRight w:val="0"/>
          <w:marTop w:val="360"/>
          <w:marBottom w:val="0"/>
          <w:divBdr>
            <w:top w:val="none" w:sz="0" w:space="0" w:color="auto"/>
            <w:left w:val="none" w:sz="0" w:space="0" w:color="auto"/>
            <w:bottom w:val="none" w:sz="0" w:space="0" w:color="auto"/>
            <w:right w:val="none" w:sz="0" w:space="0" w:color="auto"/>
          </w:divBdr>
        </w:div>
        <w:div w:id="1881436619">
          <w:marLeft w:val="720"/>
          <w:marRight w:val="0"/>
          <w:marTop w:val="360"/>
          <w:marBottom w:val="0"/>
          <w:divBdr>
            <w:top w:val="none" w:sz="0" w:space="0" w:color="auto"/>
            <w:left w:val="none" w:sz="0" w:space="0" w:color="auto"/>
            <w:bottom w:val="none" w:sz="0" w:space="0" w:color="auto"/>
            <w:right w:val="none" w:sz="0" w:space="0" w:color="auto"/>
          </w:divBdr>
        </w:div>
        <w:div w:id="2045859760">
          <w:marLeft w:val="547"/>
          <w:marRight w:val="0"/>
          <w:marTop w:val="360"/>
          <w:marBottom w:val="0"/>
          <w:divBdr>
            <w:top w:val="none" w:sz="0" w:space="0" w:color="auto"/>
            <w:left w:val="none" w:sz="0" w:space="0" w:color="auto"/>
            <w:bottom w:val="none" w:sz="0" w:space="0" w:color="auto"/>
            <w:right w:val="none" w:sz="0" w:space="0" w:color="auto"/>
          </w:divBdr>
        </w:div>
      </w:divsChild>
    </w:div>
    <w:div w:id="1625500250">
      <w:bodyDiv w:val="1"/>
      <w:marLeft w:val="0"/>
      <w:marRight w:val="0"/>
      <w:marTop w:val="0"/>
      <w:marBottom w:val="0"/>
      <w:divBdr>
        <w:top w:val="none" w:sz="0" w:space="0" w:color="auto"/>
        <w:left w:val="none" w:sz="0" w:space="0" w:color="auto"/>
        <w:bottom w:val="none" w:sz="0" w:space="0" w:color="auto"/>
        <w:right w:val="none" w:sz="0" w:space="0" w:color="auto"/>
      </w:divBdr>
    </w:div>
    <w:div w:id="1645815539">
      <w:bodyDiv w:val="1"/>
      <w:marLeft w:val="0"/>
      <w:marRight w:val="0"/>
      <w:marTop w:val="0"/>
      <w:marBottom w:val="0"/>
      <w:divBdr>
        <w:top w:val="none" w:sz="0" w:space="0" w:color="auto"/>
        <w:left w:val="none" w:sz="0" w:space="0" w:color="auto"/>
        <w:bottom w:val="none" w:sz="0" w:space="0" w:color="auto"/>
        <w:right w:val="none" w:sz="0" w:space="0" w:color="auto"/>
      </w:divBdr>
    </w:div>
    <w:div w:id="1722556104">
      <w:bodyDiv w:val="1"/>
      <w:marLeft w:val="0"/>
      <w:marRight w:val="0"/>
      <w:marTop w:val="0"/>
      <w:marBottom w:val="0"/>
      <w:divBdr>
        <w:top w:val="none" w:sz="0" w:space="0" w:color="auto"/>
        <w:left w:val="none" w:sz="0" w:space="0" w:color="auto"/>
        <w:bottom w:val="none" w:sz="0" w:space="0" w:color="auto"/>
        <w:right w:val="none" w:sz="0" w:space="0" w:color="auto"/>
      </w:divBdr>
    </w:div>
    <w:div w:id="1724133804">
      <w:bodyDiv w:val="1"/>
      <w:marLeft w:val="0"/>
      <w:marRight w:val="0"/>
      <w:marTop w:val="0"/>
      <w:marBottom w:val="0"/>
      <w:divBdr>
        <w:top w:val="none" w:sz="0" w:space="0" w:color="auto"/>
        <w:left w:val="none" w:sz="0" w:space="0" w:color="auto"/>
        <w:bottom w:val="none" w:sz="0" w:space="0" w:color="auto"/>
        <w:right w:val="none" w:sz="0" w:space="0" w:color="auto"/>
      </w:divBdr>
      <w:divsChild>
        <w:div w:id="718014304">
          <w:marLeft w:val="0"/>
          <w:marRight w:val="0"/>
          <w:marTop w:val="0"/>
          <w:marBottom w:val="0"/>
          <w:divBdr>
            <w:top w:val="none" w:sz="0" w:space="0" w:color="auto"/>
            <w:left w:val="none" w:sz="0" w:space="0" w:color="auto"/>
            <w:bottom w:val="none" w:sz="0" w:space="0" w:color="auto"/>
            <w:right w:val="none" w:sz="0" w:space="0" w:color="auto"/>
          </w:divBdr>
        </w:div>
        <w:div w:id="1080709477">
          <w:marLeft w:val="0"/>
          <w:marRight w:val="0"/>
          <w:marTop w:val="0"/>
          <w:marBottom w:val="0"/>
          <w:divBdr>
            <w:top w:val="none" w:sz="0" w:space="0" w:color="auto"/>
            <w:left w:val="none" w:sz="0" w:space="0" w:color="auto"/>
            <w:bottom w:val="none" w:sz="0" w:space="0" w:color="auto"/>
            <w:right w:val="none" w:sz="0" w:space="0" w:color="auto"/>
          </w:divBdr>
        </w:div>
      </w:divsChild>
    </w:div>
    <w:div w:id="1739092815">
      <w:bodyDiv w:val="1"/>
      <w:marLeft w:val="0"/>
      <w:marRight w:val="0"/>
      <w:marTop w:val="0"/>
      <w:marBottom w:val="0"/>
      <w:divBdr>
        <w:top w:val="none" w:sz="0" w:space="0" w:color="auto"/>
        <w:left w:val="none" w:sz="0" w:space="0" w:color="auto"/>
        <w:bottom w:val="none" w:sz="0" w:space="0" w:color="auto"/>
        <w:right w:val="none" w:sz="0" w:space="0" w:color="auto"/>
      </w:divBdr>
      <w:divsChild>
        <w:div w:id="246228455">
          <w:marLeft w:val="0"/>
          <w:marRight w:val="0"/>
          <w:marTop w:val="0"/>
          <w:marBottom w:val="0"/>
          <w:divBdr>
            <w:top w:val="none" w:sz="0" w:space="0" w:color="auto"/>
            <w:left w:val="none" w:sz="0" w:space="0" w:color="auto"/>
            <w:bottom w:val="none" w:sz="0" w:space="0" w:color="auto"/>
            <w:right w:val="none" w:sz="0" w:space="0" w:color="auto"/>
          </w:divBdr>
          <w:divsChild>
            <w:div w:id="795221431">
              <w:marLeft w:val="0"/>
              <w:marRight w:val="0"/>
              <w:marTop w:val="0"/>
              <w:marBottom w:val="0"/>
              <w:divBdr>
                <w:top w:val="none" w:sz="0" w:space="0" w:color="auto"/>
                <w:left w:val="none" w:sz="0" w:space="0" w:color="auto"/>
                <w:bottom w:val="none" w:sz="0" w:space="0" w:color="auto"/>
                <w:right w:val="none" w:sz="0" w:space="0" w:color="auto"/>
              </w:divBdr>
            </w:div>
          </w:divsChild>
        </w:div>
        <w:div w:id="1005405640">
          <w:marLeft w:val="0"/>
          <w:marRight w:val="0"/>
          <w:marTop w:val="0"/>
          <w:marBottom w:val="0"/>
          <w:divBdr>
            <w:top w:val="none" w:sz="0" w:space="0" w:color="auto"/>
            <w:left w:val="none" w:sz="0" w:space="0" w:color="auto"/>
            <w:bottom w:val="none" w:sz="0" w:space="0" w:color="auto"/>
            <w:right w:val="none" w:sz="0" w:space="0" w:color="auto"/>
          </w:divBdr>
          <w:divsChild>
            <w:div w:id="2101441726">
              <w:marLeft w:val="0"/>
              <w:marRight w:val="0"/>
              <w:marTop w:val="0"/>
              <w:marBottom w:val="0"/>
              <w:divBdr>
                <w:top w:val="none" w:sz="0" w:space="0" w:color="auto"/>
                <w:left w:val="none" w:sz="0" w:space="0" w:color="auto"/>
                <w:bottom w:val="none" w:sz="0" w:space="0" w:color="auto"/>
                <w:right w:val="none" w:sz="0" w:space="0" w:color="auto"/>
              </w:divBdr>
            </w:div>
          </w:divsChild>
        </w:div>
        <w:div w:id="2141149544">
          <w:marLeft w:val="0"/>
          <w:marRight w:val="0"/>
          <w:marTop w:val="0"/>
          <w:marBottom w:val="0"/>
          <w:divBdr>
            <w:top w:val="none" w:sz="0" w:space="0" w:color="auto"/>
            <w:left w:val="none" w:sz="0" w:space="0" w:color="auto"/>
            <w:bottom w:val="none" w:sz="0" w:space="0" w:color="auto"/>
            <w:right w:val="none" w:sz="0" w:space="0" w:color="auto"/>
          </w:divBdr>
          <w:divsChild>
            <w:div w:id="1069812169">
              <w:marLeft w:val="0"/>
              <w:marRight w:val="0"/>
              <w:marTop w:val="0"/>
              <w:marBottom w:val="0"/>
              <w:divBdr>
                <w:top w:val="none" w:sz="0" w:space="0" w:color="auto"/>
                <w:left w:val="none" w:sz="0" w:space="0" w:color="auto"/>
                <w:bottom w:val="none" w:sz="0" w:space="0" w:color="auto"/>
                <w:right w:val="none" w:sz="0" w:space="0" w:color="auto"/>
              </w:divBdr>
            </w:div>
            <w:div w:id="193836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440911">
      <w:bodyDiv w:val="1"/>
      <w:marLeft w:val="0"/>
      <w:marRight w:val="0"/>
      <w:marTop w:val="0"/>
      <w:marBottom w:val="0"/>
      <w:divBdr>
        <w:top w:val="none" w:sz="0" w:space="0" w:color="auto"/>
        <w:left w:val="none" w:sz="0" w:space="0" w:color="auto"/>
        <w:bottom w:val="none" w:sz="0" w:space="0" w:color="auto"/>
        <w:right w:val="none" w:sz="0" w:space="0" w:color="auto"/>
      </w:divBdr>
    </w:div>
    <w:div w:id="1758163221">
      <w:bodyDiv w:val="1"/>
      <w:marLeft w:val="0"/>
      <w:marRight w:val="0"/>
      <w:marTop w:val="0"/>
      <w:marBottom w:val="0"/>
      <w:divBdr>
        <w:top w:val="none" w:sz="0" w:space="0" w:color="auto"/>
        <w:left w:val="none" w:sz="0" w:space="0" w:color="auto"/>
        <w:bottom w:val="none" w:sz="0" w:space="0" w:color="auto"/>
        <w:right w:val="none" w:sz="0" w:space="0" w:color="auto"/>
      </w:divBdr>
    </w:div>
    <w:div w:id="1761873802">
      <w:bodyDiv w:val="1"/>
      <w:marLeft w:val="0"/>
      <w:marRight w:val="0"/>
      <w:marTop w:val="0"/>
      <w:marBottom w:val="0"/>
      <w:divBdr>
        <w:top w:val="none" w:sz="0" w:space="0" w:color="auto"/>
        <w:left w:val="none" w:sz="0" w:space="0" w:color="auto"/>
        <w:bottom w:val="none" w:sz="0" w:space="0" w:color="auto"/>
        <w:right w:val="none" w:sz="0" w:space="0" w:color="auto"/>
      </w:divBdr>
    </w:div>
    <w:div w:id="1769427405">
      <w:bodyDiv w:val="1"/>
      <w:marLeft w:val="0"/>
      <w:marRight w:val="0"/>
      <w:marTop w:val="0"/>
      <w:marBottom w:val="0"/>
      <w:divBdr>
        <w:top w:val="none" w:sz="0" w:space="0" w:color="auto"/>
        <w:left w:val="none" w:sz="0" w:space="0" w:color="auto"/>
        <w:bottom w:val="none" w:sz="0" w:space="0" w:color="auto"/>
        <w:right w:val="none" w:sz="0" w:space="0" w:color="auto"/>
      </w:divBdr>
    </w:div>
    <w:div w:id="1801537416">
      <w:bodyDiv w:val="1"/>
      <w:marLeft w:val="0"/>
      <w:marRight w:val="0"/>
      <w:marTop w:val="0"/>
      <w:marBottom w:val="0"/>
      <w:divBdr>
        <w:top w:val="none" w:sz="0" w:space="0" w:color="auto"/>
        <w:left w:val="none" w:sz="0" w:space="0" w:color="auto"/>
        <w:bottom w:val="none" w:sz="0" w:space="0" w:color="auto"/>
        <w:right w:val="none" w:sz="0" w:space="0" w:color="auto"/>
      </w:divBdr>
    </w:div>
    <w:div w:id="1803423404">
      <w:bodyDiv w:val="1"/>
      <w:marLeft w:val="0"/>
      <w:marRight w:val="0"/>
      <w:marTop w:val="0"/>
      <w:marBottom w:val="0"/>
      <w:divBdr>
        <w:top w:val="none" w:sz="0" w:space="0" w:color="auto"/>
        <w:left w:val="none" w:sz="0" w:space="0" w:color="auto"/>
        <w:bottom w:val="none" w:sz="0" w:space="0" w:color="auto"/>
        <w:right w:val="none" w:sz="0" w:space="0" w:color="auto"/>
      </w:divBdr>
    </w:div>
    <w:div w:id="1817726413">
      <w:bodyDiv w:val="1"/>
      <w:marLeft w:val="0"/>
      <w:marRight w:val="0"/>
      <w:marTop w:val="0"/>
      <w:marBottom w:val="0"/>
      <w:divBdr>
        <w:top w:val="none" w:sz="0" w:space="0" w:color="auto"/>
        <w:left w:val="none" w:sz="0" w:space="0" w:color="auto"/>
        <w:bottom w:val="none" w:sz="0" w:space="0" w:color="auto"/>
        <w:right w:val="none" w:sz="0" w:space="0" w:color="auto"/>
      </w:divBdr>
    </w:div>
    <w:div w:id="1821000316">
      <w:bodyDiv w:val="1"/>
      <w:marLeft w:val="0"/>
      <w:marRight w:val="0"/>
      <w:marTop w:val="0"/>
      <w:marBottom w:val="0"/>
      <w:divBdr>
        <w:top w:val="none" w:sz="0" w:space="0" w:color="auto"/>
        <w:left w:val="none" w:sz="0" w:space="0" w:color="auto"/>
        <w:bottom w:val="none" w:sz="0" w:space="0" w:color="auto"/>
        <w:right w:val="none" w:sz="0" w:space="0" w:color="auto"/>
      </w:divBdr>
    </w:div>
    <w:div w:id="1821118390">
      <w:bodyDiv w:val="1"/>
      <w:marLeft w:val="0"/>
      <w:marRight w:val="0"/>
      <w:marTop w:val="0"/>
      <w:marBottom w:val="0"/>
      <w:divBdr>
        <w:top w:val="none" w:sz="0" w:space="0" w:color="auto"/>
        <w:left w:val="none" w:sz="0" w:space="0" w:color="auto"/>
        <w:bottom w:val="none" w:sz="0" w:space="0" w:color="auto"/>
        <w:right w:val="none" w:sz="0" w:space="0" w:color="auto"/>
      </w:divBdr>
    </w:div>
    <w:div w:id="1837765424">
      <w:bodyDiv w:val="1"/>
      <w:marLeft w:val="0"/>
      <w:marRight w:val="0"/>
      <w:marTop w:val="0"/>
      <w:marBottom w:val="0"/>
      <w:divBdr>
        <w:top w:val="none" w:sz="0" w:space="0" w:color="auto"/>
        <w:left w:val="none" w:sz="0" w:space="0" w:color="auto"/>
        <w:bottom w:val="none" w:sz="0" w:space="0" w:color="auto"/>
        <w:right w:val="none" w:sz="0" w:space="0" w:color="auto"/>
      </w:divBdr>
    </w:div>
    <w:div w:id="1843281300">
      <w:bodyDiv w:val="1"/>
      <w:marLeft w:val="0"/>
      <w:marRight w:val="0"/>
      <w:marTop w:val="0"/>
      <w:marBottom w:val="0"/>
      <w:divBdr>
        <w:top w:val="none" w:sz="0" w:space="0" w:color="auto"/>
        <w:left w:val="none" w:sz="0" w:space="0" w:color="auto"/>
        <w:bottom w:val="none" w:sz="0" w:space="0" w:color="auto"/>
        <w:right w:val="none" w:sz="0" w:space="0" w:color="auto"/>
      </w:divBdr>
    </w:div>
    <w:div w:id="1857185925">
      <w:bodyDiv w:val="1"/>
      <w:marLeft w:val="0"/>
      <w:marRight w:val="0"/>
      <w:marTop w:val="0"/>
      <w:marBottom w:val="0"/>
      <w:divBdr>
        <w:top w:val="none" w:sz="0" w:space="0" w:color="auto"/>
        <w:left w:val="none" w:sz="0" w:space="0" w:color="auto"/>
        <w:bottom w:val="none" w:sz="0" w:space="0" w:color="auto"/>
        <w:right w:val="none" w:sz="0" w:space="0" w:color="auto"/>
      </w:divBdr>
    </w:div>
    <w:div w:id="1873182523">
      <w:bodyDiv w:val="1"/>
      <w:marLeft w:val="0"/>
      <w:marRight w:val="0"/>
      <w:marTop w:val="0"/>
      <w:marBottom w:val="0"/>
      <w:divBdr>
        <w:top w:val="none" w:sz="0" w:space="0" w:color="auto"/>
        <w:left w:val="none" w:sz="0" w:space="0" w:color="auto"/>
        <w:bottom w:val="none" w:sz="0" w:space="0" w:color="auto"/>
        <w:right w:val="none" w:sz="0" w:space="0" w:color="auto"/>
      </w:divBdr>
    </w:div>
    <w:div w:id="1876769027">
      <w:bodyDiv w:val="1"/>
      <w:marLeft w:val="0"/>
      <w:marRight w:val="0"/>
      <w:marTop w:val="0"/>
      <w:marBottom w:val="0"/>
      <w:divBdr>
        <w:top w:val="none" w:sz="0" w:space="0" w:color="auto"/>
        <w:left w:val="none" w:sz="0" w:space="0" w:color="auto"/>
        <w:bottom w:val="none" w:sz="0" w:space="0" w:color="auto"/>
        <w:right w:val="none" w:sz="0" w:space="0" w:color="auto"/>
      </w:divBdr>
    </w:div>
    <w:div w:id="1961380437">
      <w:bodyDiv w:val="1"/>
      <w:marLeft w:val="0"/>
      <w:marRight w:val="0"/>
      <w:marTop w:val="0"/>
      <w:marBottom w:val="0"/>
      <w:divBdr>
        <w:top w:val="none" w:sz="0" w:space="0" w:color="auto"/>
        <w:left w:val="none" w:sz="0" w:space="0" w:color="auto"/>
        <w:bottom w:val="none" w:sz="0" w:space="0" w:color="auto"/>
        <w:right w:val="none" w:sz="0" w:space="0" w:color="auto"/>
      </w:divBdr>
    </w:div>
    <w:div w:id="1963530462">
      <w:bodyDiv w:val="1"/>
      <w:marLeft w:val="0"/>
      <w:marRight w:val="0"/>
      <w:marTop w:val="0"/>
      <w:marBottom w:val="0"/>
      <w:divBdr>
        <w:top w:val="none" w:sz="0" w:space="0" w:color="auto"/>
        <w:left w:val="none" w:sz="0" w:space="0" w:color="auto"/>
        <w:bottom w:val="none" w:sz="0" w:space="0" w:color="auto"/>
        <w:right w:val="none" w:sz="0" w:space="0" w:color="auto"/>
      </w:divBdr>
    </w:div>
    <w:div w:id="1965229129">
      <w:bodyDiv w:val="1"/>
      <w:marLeft w:val="0"/>
      <w:marRight w:val="0"/>
      <w:marTop w:val="0"/>
      <w:marBottom w:val="0"/>
      <w:divBdr>
        <w:top w:val="none" w:sz="0" w:space="0" w:color="auto"/>
        <w:left w:val="none" w:sz="0" w:space="0" w:color="auto"/>
        <w:bottom w:val="none" w:sz="0" w:space="0" w:color="auto"/>
        <w:right w:val="none" w:sz="0" w:space="0" w:color="auto"/>
      </w:divBdr>
    </w:div>
    <w:div w:id="1974631062">
      <w:bodyDiv w:val="1"/>
      <w:marLeft w:val="0"/>
      <w:marRight w:val="0"/>
      <w:marTop w:val="0"/>
      <w:marBottom w:val="0"/>
      <w:divBdr>
        <w:top w:val="none" w:sz="0" w:space="0" w:color="auto"/>
        <w:left w:val="none" w:sz="0" w:space="0" w:color="auto"/>
        <w:bottom w:val="none" w:sz="0" w:space="0" w:color="auto"/>
        <w:right w:val="none" w:sz="0" w:space="0" w:color="auto"/>
      </w:divBdr>
    </w:div>
    <w:div w:id="1998534891">
      <w:bodyDiv w:val="1"/>
      <w:marLeft w:val="0"/>
      <w:marRight w:val="0"/>
      <w:marTop w:val="0"/>
      <w:marBottom w:val="0"/>
      <w:divBdr>
        <w:top w:val="none" w:sz="0" w:space="0" w:color="auto"/>
        <w:left w:val="none" w:sz="0" w:space="0" w:color="auto"/>
        <w:bottom w:val="none" w:sz="0" w:space="0" w:color="auto"/>
        <w:right w:val="none" w:sz="0" w:space="0" w:color="auto"/>
      </w:divBdr>
    </w:div>
    <w:div w:id="2003972407">
      <w:bodyDiv w:val="1"/>
      <w:marLeft w:val="0"/>
      <w:marRight w:val="0"/>
      <w:marTop w:val="0"/>
      <w:marBottom w:val="0"/>
      <w:divBdr>
        <w:top w:val="none" w:sz="0" w:space="0" w:color="auto"/>
        <w:left w:val="none" w:sz="0" w:space="0" w:color="auto"/>
        <w:bottom w:val="none" w:sz="0" w:space="0" w:color="auto"/>
        <w:right w:val="none" w:sz="0" w:space="0" w:color="auto"/>
      </w:divBdr>
    </w:div>
    <w:div w:id="2004045047">
      <w:bodyDiv w:val="1"/>
      <w:marLeft w:val="0"/>
      <w:marRight w:val="0"/>
      <w:marTop w:val="0"/>
      <w:marBottom w:val="0"/>
      <w:divBdr>
        <w:top w:val="none" w:sz="0" w:space="0" w:color="auto"/>
        <w:left w:val="none" w:sz="0" w:space="0" w:color="auto"/>
        <w:bottom w:val="none" w:sz="0" w:space="0" w:color="auto"/>
        <w:right w:val="none" w:sz="0" w:space="0" w:color="auto"/>
      </w:divBdr>
    </w:div>
    <w:div w:id="2009407852">
      <w:bodyDiv w:val="1"/>
      <w:marLeft w:val="0"/>
      <w:marRight w:val="0"/>
      <w:marTop w:val="0"/>
      <w:marBottom w:val="0"/>
      <w:divBdr>
        <w:top w:val="none" w:sz="0" w:space="0" w:color="auto"/>
        <w:left w:val="none" w:sz="0" w:space="0" w:color="auto"/>
        <w:bottom w:val="none" w:sz="0" w:space="0" w:color="auto"/>
        <w:right w:val="none" w:sz="0" w:space="0" w:color="auto"/>
      </w:divBdr>
    </w:div>
    <w:div w:id="2033989802">
      <w:bodyDiv w:val="1"/>
      <w:marLeft w:val="0"/>
      <w:marRight w:val="0"/>
      <w:marTop w:val="0"/>
      <w:marBottom w:val="0"/>
      <w:divBdr>
        <w:top w:val="none" w:sz="0" w:space="0" w:color="auto"/>
        <w:left w:val="none" w:sz="0" w:space="0" w:color="auto"/>
        <w:bottom w:val="none" w:sz="0" w:space="0" w:color="auto"/>
        <w:right w:val="none" w:sz="0" w:space="0" w:color="auto"/>
      </w:divBdr>
    </w:div>
    <w:div w:id="2040155155">
      <w:bodyDiv w:val="1"/>
      <w:marLeft w:val="0"/>
      <w:marRight w:val="0"/>
      <w:marTop w:val="0"/>
      <w:marBottom w:val="0"/>
      <w:divBdr>
        <w:top w:val="none" w:sz="0" w:space="0" w:color="auto"/>
        <w:left w:val="none" w:sz="0" w:space="0" w:color="auto"/>
        <w:bottom w:val="none" w:sz="0" w:space="0" w:color="auto"/>
        <w:right w:val="none" w:sz="0" w:space="0" w:color="auto"/>
      </w:divBdr>
    </w:div>
    <w:div w:id="2059471274">
      <w:bodyDiv w:val="1"/>
      <w:marLeft w:val="0"/>
      <w:marRight w:val="0"/>
      <w:marTop w:val="0"/>
      <w:marBottom w:val="0"/>
      <w:divBdr>
        <w:top w:val="none" w:sz="0" w:space="0" w:color="auto"/>
        <w:left w:val="none" w:sz="0" w:space="0" w:color="auto"/>
        <w:bottom w:val="none" w:sz="0" w:space="0" w:color="auto"/>
        <w:right w:val="none" w:sz="0" w:space="0" w:color="auto"/>
      </w:divBdr>
    </w:div>
    <w:div w:id="2076734098">
      <w:bodyDiv w:val="1"/>
      <w:marLeft w:val="0"/>
      <w:marRight w:val="0"/>
      <w:marTop w:val="0"/>
      <w:marBottom w:val="0"/>
      <w:divBdr>
        <w:top w:val="none" w:sz="0" w:space="0" w:color="auto"/>
        <w:left w:val="none" w:sz="0" w:space="0" w:color="auto"/>
        <w:bottom w:val="none" w:sz="0" w:space="0" w:color="auto"/>
        <w:right w:val="none" w:sz="0" w:space="0" w:color="auto"/>
      </w:divBdr>
    </w:div>
    <w:div w:id="2080251758">
      <w:bodyDiv w:val="1"/>
      <w:marLeft w:val="0"/>
      <w:marRight w:val="0"/>
      <w:marTop w:val="0"/>
      <w:marBottom w:val="0"/>
      <w:divBdr>
        <w:top w:val="none" w:sz="0" w:space="0" w:color="auto"/>
        <w:left w:val="none" w:sz="0" w:space="0" w:color="auto"/>
        <w:bottom w:val="none" w:sz="0" w:space="0" w:color="auto"/>
        <w:right w:val="none" w:sz="0" w:space="0" w:color="auto"/>
      </w:divBdr>
    </w:div>
    <w:div w:id="2089568184">
      <w:bodyDiv w:val="1"/>
      <w:marLeft w:val="0"/>
      <w:marRight w:val="0"/>
      <w:marTop w:val="0"/>
      <w:marBottom w:val="0"/>
      <w:divBdr>
        <w:top w:val="none" w:sz="0" w:space="0" w:color="auto"/>
        <w:left w:val="none" w:sz="0" w:space="0" w:color="auto"/>
        <w:bottom w:val="none" w:sz="0" w:space="0" w:color="auto"/>
        <w:right w:val="none" w:sz="0" w:space="0" w:color="auto"/>
      </w:divBdr>
      <w:divsChild>
        <w:div w:id="223762763">
          <w:marLeft w:val="0"/>
          <w:marRight w:val="0"/>
          <w:marTop w:val="0"/>
          <w:marBottom w:val="0"/>
          <w:divBdr>
            <w:top w:val="none" w:sz="0" w:space="0" w:color="auto"/>
            <w:left w:val="none" w:sz="0" w:space="0" w:color="auto"/>
            <w:bottom w:val="none" w:sz="0" w:space="0" w:color="auto"/>
            <w:right w:val="none" w:sz="0" w:space="0" w:color="auto"/>
          </w:divBdr>
        </w:div>
        <w:div w:id="806700480">
          <w:marLeft w:val="0"/>
          <w:marRight w:val="0"/>
          <w:marTop w:val="0"/>
          <w:marBottom w:val="0"/>
          <w:divBdr>
            <w:top w:val="none" w:sz="0" w:space="0" w:color="auto"/>
            <w:left w:val="none" w:sz="0" w:space="0" w:color="auto"/>
            <w:bottom w:val="none" w:sz="0" w:space="0" w:color="auto"/>
            <w:right w:val="none" w:sz="0" w:space="0" w:color="auto"/>
          </w:divBdr>
        </w:div>
      </w:divsChild>
    </w:div>
    <w:div w:id="2110393808">
      <w:bodyDiv w:val="1"/>
      <w:marLeft w:val="0"/>
      <w:marRight w:val="0"/>
      <w:marTop w:val="0"/>
      <w:marBottom w:val="0"/>
      <w:divBdr>
        <w:top w:val="none" w:sz="0" w:space="0" w:color="auto"/>
        <w:left w:val="none" w:sz="0" w:space="0" w:color="auto"/>
        <w:bottom w:val="none" w:sz="0" w:space="0" w:color="auto"/>
        <w:right w:val="none" w:sz="0" w:space="0" w:color="auto"/>
      </w:divBdr>
    </w:div>
    <w:div w:id="2120685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oleObject" Target="embeddings/oleObject1.bin"/><Relationship Id="rId26" Type="http://schemas.openxmlformats.org/officeDocument/2006/relationships/image" Target="media/image7.png"/><Relationship Id="rId39" Type="http://schemas.openxmlformats.org/officeDocument/2006/relationships/hyperlink" Target="https://yuria-pharm-test.sandbox.operations.dynamics.com/?mi=SysTableBrowser&amp;TableName=CompanyInfo&amp;cmp=chm" TargetMode="External"/><Relationship Id="rId21" Type="http://schemas.openxmlformats.org/officeDocument/2006/relationships/footer" Target="footer1.xml"/><Relationship Id="rId34" Type="http://schemas.openxmlformats.org/officeDocument/2006/relationships/hyperlink" Target="https://azure.com/e/01128beb809f471ca189b6fc05bc1002/" TargetMode="External"/><Relationship Id="rId42" Type="http://schemas.openxmlformats.org/officeDocument/2006/relationships/hyperlink" Target="https://yuria-pharm-test.sandbox.operations.dynamics.com/data/CustTableBiEntities?$top=5" TargetMode="External"/><Relationship Id="rId47" Type="http://schemas.openxmlformats.org/officeDocument/2006/relationships/hyperlink" Target="https://yuria-pharm-test.sandbox.operations.dynamics.com/data/PartyLocationPostalAddresses" TargetMode="Externa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0.png"/><Relationship Id="rId11" Type="http://schemas.openxmlformats.org/officeDocument/2006/relationships/comments" Target="comments.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hyperlink" Target="https://yuria-pharm-test.sandbox.operations.dynamics.com/?cmp=CHM&amp;mi=SalesPool" TargetMode="External"/><Relationship Id="rId40" Type="http://schemas.openxmlformats.org/officeDocument/2006/relationships/hyperlink" Target="https://yuria-pharm-test.sandbox.operations.dynamics.com/data/Companies" TargetMode="External"/><Relationship Id="rId45" Type="http://schemas.openxmlformats.org/officeDocument/2006/relationships/hyperlink" Target="https://yuria-pharm-test.sandbox.operations.dynamics.com/?mi=SysTableBrowser&amp;TableName=EcoResProduct&amp;cmp=CHM" TargetMode="Externa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hyperlink" Target="https://azure.com/e/e042d43d84b240c3948969ff45814771/" TargetMode="External"/><Relationship Id="rId49"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image" Target="media/image12.png"/><Relationship Id="rId44" Type="http://schemas.openxmlformats.org/officeDocument/2006/relationships/hyperlink" Target="https://yuria-pharm-test.sandbox.operations.dynamics.com/data/CustInvoiceTransYP?$top=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eader" Target="header3.xm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yperlink" Target="https://azure.com/e/0cfb5882a1854be297a613f52c6839dd/" TargetMode="External"/><Relationship Id="rId43" Type="http://schemas.openxmlformats.org/officeDocument/2006/relationships/hyperlink" Target="https://yuria-pharm-test.sandbox.operations.dynamics.com/?mi=SysTableBrowser&amp;TableName=EcoResProduct&amp;cmp=CHM" TargetMode="External"/><Relationship Id="rId48" Type="http://schemas.openxmlformats.org/officeDocument/2006/relationships/fontTable" Target="fontTable.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emf"/><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hyperlink" Target="https://yuria-pharm-test.sandbox.operations.dynamics.com/data/SalesOrderPools" TargetMode="External"/><Relationship Id="rId46" Type="http://schemas.openxmlformats.org/officeDocument/2006/relationships/hyperlink" Target="https://yuria-pharm-test.sandbox.operations.dynamics.com/?mi=SysTableBrowser&amp;TableName=LogisticsAddressCountryRegion&amp;cmp=CHM" TargetMode="External"/><Relationship Id="rId20" Type="http://schemas.openxmlformats.org/officeDocument/2006/relationships/header" Target="header2.xml"/><Relationship Id="rId41" Type="http://schemas.openxmlformats.org/officeDocument/2006/relationships/hyperlink" Target="https://yuria-pharm-test.sandbox.operations.dynamics.com/?mi=SysTableBrowser&amp;TableName=CustTable&amp;cmp=CHM"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1F5EEF91C85B4491CABE232EF9AFBB" ma:contentTypeVersion="7" ma:contentTypeDescription="Create a new document." ma:contentTypeScope="" ma:versionID="1c04464d7751d86693706267650b630f">
  <xsd:schema xmlns:xsd="http://www.w3.org/2001/XMLSchema" xmlns:xs="http://www.w3.org/2001/XMLSchema" xmlns:p="http://schemas.microsoft.com/office/2006/metadata/properties" xmlns:ns2="9c238dd5-2c8b-42f5-b593-3a1804ee847e" targetNamespace="http://schemas.microsoft.com/office/2006/metadata/properties" ma:root="true" ma:fieldsID="d7fce0777c99ec96edd13797c25342e2" ns2:_="">
    <xsd:import namespace="9c238dd5-2c8b-42f5-b593-3a1804ee84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238dd5-2c8b-42f5-b593-3a1804ee84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5B2613D-5066-4BD7-86BF-7E3841277B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238dd5-2c8b-42f5-b593-3a1804ee84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762388-9423-47A5-A314-243092459F5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7C4BB0-8C02-448E-9877-BCF72D0DB851}">
  <ds:schemaRefs>
    <ds:schemaRef ds:uri="http://schemas.openxmlformats.org/officeDocument/2006/bibliography"/>
  </ds:schemaRefs>
</ds:datastoreItem>
</file>

<file path=customXml/itemProps4.xml><?xml version="1.0" encoding="utf-8"?>
<ds:datastoreItem xmlns:ds="http://schemas.openxmlformats.org/officeDocument/2006/customXml" ds:itemID="{656EA9C7-052B-4B54-8491-96A1D3EAC26B}">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Yaroslav</dc:creator>
  <keywords/>
  <dc:description/>
  <lastModifiedBy>Alina Lishchynska</lastModifiedBy>
  <revision>113</revision>
  <lastPrinted>2025-05-14T03:57:00.0000000Z</lastPrinted>
  <dcterms:created xsi:type="dcterms:W3CDTF">2025-11-08T00:11:00.0000000Z</dcterms:created>
  <dcterms:modified xsi:type="dcterms:W3CDTF">2026-02-26T07:56:50.8665448Z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2,3,9</vt:lpwstr>
  </property>
  <property fmtid="{D5CDD505-2E9C-101B-9397-08002B2CF9AE}" pid="3" name="ClassificationContentMarkingHeaderFontProps">
    <vt:lpwstr>#000000,10,Calibri</vt:lpwstr>
  </property>
  <property fmtid="{D5CDD505-2E9C-101B-9397-08002B2CF9AE}" pid="4" name="ClassificationContentMarkingHeaderText">
    <vt:lpwstr>Конфіденційно/Confidential</vt:lpwstr>
  </property>
  <property fmtid="{D5CDD505-2E9C-101B-9397-08002B2CF9AE}" pid="5" name="MSIP_Label_ba0bbd62-8f66-428f-b368-631d7d28f661_Enabled">
    <vt:lpwstr>true</vt:lpwstr>
  </property>
  <property fmtid="{D5CDD505-2E9C-101B-9397-08002B2CF9AE}" pid="6" name="MSIP_Label_ba0bbd62-8f66-428f-b368-631d7d28f661_SetDate">
    <vt:lpwstr>2024-05-21T09:27:36Z</vt:lpwstr>
  </property>
  <property fmtid="{D5CDD505-2E9C-101B-9397-08002B2CF9AE}" pid="7" name="MSIP_Label_ba0bbd62-8f66-428f-b368-631d7d28f661_Method">
    <vt:lpwstr>Standard</vt:lpwstr>
  </property>
  <property fmtid="{D5CDD505-2E9C-101B-9397-08002B2CF9AE}" pid="8" name="MSIP_Label_ba0bbd62-8f66-428f-b368-631d7d28f661_Name">
    <vt:lpwstr>Конфіденційно_Confidential</vt:lpwstr>
  </property>
  <property fmtid="{D5CDD505-2E9C-101B-9397-08002B2CF9AE}" pid="9" name="MSIP_Label_ba0bbd62-8f66-428f-b368-631d7d28f661_SiteId">
    <vt:lpwstr>f8f9bd57-3bba-4300-a6ec-3b8e70a30986</vt:lpwstr>
  </property>
  <property fmtid="{D5CDD505-2E9C-101B-9397-08002B2CF9AE}" pid="10" name="MSIP_Label_ba0bbd62-8f66-428f-b368-631d7d28f661_ActionId">
    <vt:lpwstr>b00542e4-b45b-412e-9258-e05e4d60d36e</vt:lpwstr>
  </property>
  <property fmtid="{D5CDD505-2E9C-101B-9397-08002B2CF9AE}" pid="11" name="MSIP_Label_ba0bbd62-8f66-428f-b368-631d7d28f661_ContentBits">
    <vt:lpwstr>1</vt:lpwstr>
  </property>
  <property fmtid="{D5CDD505-2E9C-101B-9397-08002B2CF9AE}" pid="12" name="ContentTypeId">
    <vt:lpwstr>0x0101009C1F5EEF91C85B4491CABE232EF9AFBB</vt:lpwstr>
  </property>
</Properties>
</file>