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5CEAA" w14:textId="1EC3D786" w:rsidR="006A4ABA" w:rsidRDefault="006A4ABA">
      <w:pPr>
        <w:jc w:val="both"/>
        <w:rPr>
          <w:rFonts w:ascii="Source Sans Pro" w:eastAsia="Source Sans Pro" w:hAnsi="Source Sans Pro" w:cs="Source Sans Pro"/>
          <w:b/>
        </w:rPr>
      </w:pPr>
      <w:r w:rsidRPr="006A4ABA">
        <w:rPr>
          <w:rFonts w:ascii="Source Sans Pro" w:eastAsia="Source Sans Pro" w:hAnsi="Source Sans Pro" w:cs="Source Sans Pro"/>
          <w:b/>
          <w:noProof/>
        </w:rPr>
        <w:drawing>
          <wp:inline distT="0" distB="0" distL="0" distR="0" wp14:anchorId="143BD2D1" wp14:editId="49951E56">
            <wp:extent cx="5890260" cy="10259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658" cy="1030329"/>
                    </a:xfrm>
                    <a:prstGeom prst="rect">
                      <a:avLst/>
                    </a:prstGeom>
                    <a:noFill/>
                    <a:ln>
                      <a:noFill/>
                    </a:ln>
                  </pic:spPr>
                </pic:pic>
              </a:graphicData>
            </a:graphic>
          </wp:inline>
        </w:drawing>
      </w:r>
    </w:p>
    <w:p w14:paraId="36261D76" w14:textId="77777777" w:rsidR="006A4ABA" w:rsidRDefault="006A4ABA">
      <w:pPr>
        <w:jc w:val="both"/>
        <w:rPr>
          <w:rFonts w:ascii="Source Sans Pro" w:eastAsia="Source Sans Pro" w:hAnsi="Source Sans Pro" w:cs="Source Sans Pro"/>
          <w:b/>
        </w:rPr>
      </w:pPr>
    </w:p>
    <w:p w14:paraId="7527E969" w14:textId="155A8984" w:rsidR="00E81832" w:rsidRPr="00973AAA" w:rsidRDefault="00397D42" w:rsidP="00973AAA">
      <w:pPr>
        <w:jc w:val="center"/>
        <w:rPr>
          <w:rFonts w:ascii="Source Sans Pro" w:eastAsia="Source Sans Pro" w:hAnsi="Source Sans Pro" w:cs="Source Sans Pro"/>
          <w:b/>
          <w:sz w:val="44"/>
          <w:szCs w:val="44"/>
        </w:rPr>
      </w:pPr>
      <w:r w:rsidRPr="00571532">
        <w:rPr>
          <w:rFonts w:ascii="Source Sans Pro" w:eastAsia="Source Sans Pro" w:hAnsi="Source Sans Pro" w:cs="Source Sans Pro"/>
          <w:b/>
          <w:sz w:val="44"/>
          <w:szCs w:val="44"/>
        </w:rPr>
        <w:t>Indian Job Market for Economists (IJME)</w:t>
      </w:r>
      <w:r w:rsidR="00E61E80" w:rsidRPr="00E61E80">
        <w:rPr>
          <w:rFonts w:ascii="Source Sans Pro" w:eastAsia="Source Sans Pro" w:hAnsi="Source Sans Pro" w:cs="Source Sans Pro"/>
          <w:b/>
          <w:sz w:val="40"/>
          <w:szCs w:val="40"/>
        </w:rPr>
        <w:t xml:space="preserve"> 202</w:t>
      </w:r>
      <w:r w:rsidR="007F721E">
        <w:rPr>
          <w:rFonts w:ascii="Source Sans Pro" w:eastAsia="Source Sans Pro" w:hAnsi="Source Sans Pro" w:cs="Source Sans Pro"/>
          <w:b/>
          <w:sz w:val="40"/>
          <w:szCs w:val="40"/>
        </w:rPr>
        <w:t>4</w:t>
      </w:r>
    </w:p>
    <w:p w14:paraId="712C1F2E" w14:textId="44B52A63" w:rsidR="00E81832" w:rsidRPr="0041256D" w:rsidRDefault="00397D42" w:rsidP="00E81832">
      <w:pPr>
        <w:jc w:val="center"/>
        <w:rPr>
          <w:rFonts w:ascii="Source Sans Pro" w:eastAsia="Source Sans Pro" w:hAnsi="Source Sans Pro" w:cs="Source Sans Pro"/>
          <w:color w:val="0070C0"/>
          <w:sz w:val="40"/>
          <w:szCs w:val="40"/>
        </w:rPr>
      </w:pPr>
      <w:r w:rsidRPr="0041256D">
        <w:rPr>
          <w:rFonts w:ascii="Source Sans Pro" w:eastAsia="Source Sans Pro" w:hAnsi="Source Sans Pro" w:cs="Source Sans Pro"/>
          <w:color w:val="0070C0"/>
          <w:sz w:val="40"/>
          <w:szCs w:val="40"/>
        </w:rPr>
        <w:t xml:space="preserve">Hybrid format: Online and In-person </w:t>
      </w:r>
    </w:p>
    <w:p w14:paraId="131EF46F" w14:textId="29D55CD3" w:rsidR="0041256D" w:rsidRPr="00E81832" w:rsidRDefault="00E81832" w:rsidP="00D07152">
      <w:pPr>
        <w:jc w:val="center"/>
        <w:rPr>
          <w:rFonts w:ascii="Source Sans Pro" w:eastAsia="Source Sans Pro" w:hAnsi="Source Sans Pro" w:cs="Source Sans Pro"/>
          <w:sz w:val="36"/>
          <w:szCs w:val="36"/>
        </w:rPr>
      </w:pPr>
      <w:r w:rsidRPr="00E81832">
        <w:rPr>
          <w:rFonts w:ascii="Source Sans Pro" w:eastAsia="Source Sans Pro" w:hAnsi="Source Sans Pro" w:cs="Source Sans Pro"/>
          <w:b/>
          <w:sz w:val="36"/>
          <w:szCs w:val="36"/>
        </w:rPr>
        <w:t>In-person Interview D</w:t>
      </w:r>
      <w:r w:rsidR="0041256D" w:rsidRPr="00E81832">
        <w:rPr>
          <w:rFonts w:ascii="Source Sans Pro" w:eastAsia="Source Sans Pro" w:hAnsi="Source Sans Pro" w:cs="Source Sans Pro"/>
          <w:b/>
          <w:sz w:val="36"/>
          <w:szCs w:val="36"/>
        </w:rPr>
        <w:t>ates:</w:t>
      </w:r>
      <w:r w:rsidR="0041256D" w:rsidRPr="00E81832">
        <w:rPr>
          <w:rFonts w:ascii="Source Sans Pro" w:eastAsia="Source Sans Pro" w:hAnsi="Source Sans Pro" w:cs="Source Sans Pro"/>
          <w:sz w:val="36"/>
          <w:szCs w:val="36"/>
        </w:rPr>
        <w:t xml:space="preserve"> </w:t>
      </w:r>
      <w:r w:rsidRPr="00E81832">
        <w:rPr>
          <w:rFonts w:ascii="Source Sans Pro" w:eastAsia="Source Sans Pro" w:hAnsi="Source Sans Pro" w:cs="Source Sans Pro"/>
          <w:b/>
          <w:sz w:val="36"/>
          <w:szCs w:val="36"/>
        </w:rPr>
        <w:t xml:space="preserve">December </w:t>
      </w:r>
      <w:r w:rsidR="007F721E">
        <w:rPr>
          <w:rFonts w:ascii="Source Sans Pro" w:eastAsia="Source Sans Pro" w:hAnsi="Source Sans Pro" w:cs="Source Sans Pro"/>
          <w:b/>
          <w:sz w:val="36"/>
          <w:szCs w:val="36"/>
        </w:rPr>
        <w:t>17</w:t>
      </w:r>
      <w:r w:rsidRPr="00E81832">
        <w:rPr>
          <w:rFonts w:ascii="Source Sans Pro" w:eastAsia="Source Sans Pro" w:hAnsi="Source Sans Pro" w:cs="Source Sans Pro"/>
          <w:b/>
          <w:sz w:val="36"/>
          <w:szCs w:val="36"/>
        </w:rPr>
        <w:t>-</w:t>
      </w:r>
      <w:r w:rsidR="007F721E">
        <w:rPr>
          <w:rFonts w:ascii="Source Sans Pro" w:eastAsia="Source Sans Pro" w:hAnsi="Source Sans Pro" w:cs="Source Sans Pro"/>
          <w:b/>
          <w:sz w:val="36"/>
          <w:szCs w:val="36"/>
        </w:rPr>
        <w:t>18</w:t>
      </w:r>
      <w:r w:rsidRPr="00E81832">
        <w:rPr>
          <w:rFonts w:ascii="Source Sans Pro" w:eastAsia="Source Sans Pro" w:hAnsi="Source Sans Pro" w:cs="Source Sans Pro"/>
          <w:b/>
          <w:sz w:val="36"/>
          <w:szCs w:val="36"/>
        </w:rPr>
        <w:t>, 202</w:t>
      </w:r>
      <w:r w:rsidR="007F721E">
        <w:rPr>
          <w:rFonts w:ascii="Source Sans Pro" w:eastAsia="Source Sans Pro" w:hAnsi="Source Sans Pro" w:cs="Source Sans Pro"/>
          <w:b/>
          <w:sz w:val="36"/>
          <w:szCs w:val="36"/>
        </w:rPr>
        <w:t>4</w:t>
      </w:r>
    </w:p>
    <w:p w14:paraId="7F9A2A02" w14:textId="77777777" w:rsidR="00E81832" w:rsidRPr="00E81832" w:rsidRDefault="00397D42" w:rsidP="00D07152">
      <w:pPr>
        <w:jc w:val="center"/>
        <w:rPr>
          <w:rFonts w:ascii="Source Sans Pro" w:eastAsia="Source Sans Pro" w:hAnsi="Source Sans Pro" w:cs="Source Sans Pro"/>
          <w:sz w:val="36"/>
          <w:szCs w:val="36"/>
        </w:rPr>
      </w:pPr>
      <w:r w:rsidRPr="00E81832">
        <w:rPr>
          <w:rFonts w:ascii="Source Sans Pro" w:eastAsia="Source Sans Pro" w:hAnsi="Source Sans Pro" w:cs="Source Sans Pro"/>
          <w:sz w:val="36"/>
          <w:szCs w:val="36"/>
        </w:rPr>
        <w:t xml:space="preserve">at </w:t>
      </w:r>
    </w:p>
    <w:p w14:paraId="00000003" w14:textId="2ACF3358" w:rsidR="00C05E89" w:rsidRPr="00E81832" w:rsidRDefault="00397D42" w:rsidP="00D07152">
      <w:pPr>
        <w:jc w:val="center"/>
        <w:rPr>
          <w:rFonts w:ascii="Source Sans Pro" w:eastAsia="Source Sans Pro" w:hAnsi="Source Sans Pro" w:cs="Source Sans Pro"/>
          <w:sz w:val="36"/>
          <w:szCs w:val="36"/>
        </w:rPr>
      </w:pPr>
      <w:r w:rsidRPr="00E81832">
        <w:rPr>
          <w:rFonts w:ascii="Source Sans Pro" w:eastAsia="Source Sans Pro" w:hAnsi="Source Sans Pro" w:cs="Source Sans Pro"/>
          <w:sz w:val="36"/>
          <w:szCs w:val="36"/>
        </w:rPr>
        <w:t>National Council of Appli</w:t>
      </w:r>
      <w:r w:rsidR="00E81832" w:rsidRPr="00E81832">
        <w:rPr>
          <w:rFonts w:ascii="Source Sans Pro" w:eastAsia="Source Sans Pro" w:hAnsi="Source Sans Pro" w:cs="Source Sans Pro"/>
          <w:sz w:val="36"/>
          <w:szCs w:val="36"/>
        </w:rPr>
        <w:t>ed Economic Research, New Delhi</w:t>
      </w:r>
    </w:p>
    <w:p w14:paraId="3250F1F7" w14:textId="62FEA4E5" w:rsidR="00D733BA" w:rsidRPr="004B36A3" w:rsidRDefault="004B36A3" w:rsidP="00D733BA">
      <w:pPr>
        <w:jc w:val="center"/>
        <w:rPr>
          <w:rFonts w:ascii="Source Sans Pro" w:eastAsia="Source Sans Pro" w:hAnsi="Source Sans Pro" w:cs="Source Sans Pro"/>
          <w:sz w:val="40"/>
          <w:szCs w:val="40"/>
          <w:u w:val="single"/>
        </w:rPr>
      </w:pPr>
      <w:hyperlink r:id="rId9" w:history="1">
        <w:r w:rsidRPr="008A7065">
          <w:rPr>
            <w:rStyle w:val="Hyperlink"/>
            <w:rFonts w:ascii="Source Sans Pro" w:eastAsia="Source Sans Pro" w:hAnsi="Source Sans Pro" w:cs="Source Sans Pro"/>
            <w:color w:val="0070C0"/>
            <w:sz w:val="40"/>
            <w:szCs w:val="40"/>
          </w:rPr>
          <w:t>https://seri.network/ijme/</w:t>
        </w:r>
      </w:hyperlink>
      <w:r w:rsidR="00397D42" w:rsidRPr="004B36A3">
        <w:rPr>
          <w:rFonts w:ascii="Source Sans Pro" w:eastAsia="Source Sans Pro" w:hAnsi="Source Sans Pro" w:cs="Source Sans Pro"/>
          <w:sz w:val="40"/>
          <w:szCs w:val="40"/>
        </w:rPr>
        <w:t>|</w:t>
      </w:r>
      <w:r w:rsidR="00D733BA" w:rsidRPr="004B36A3">
        <w:rPr>
          <w:rFonts w:ascii="Source Sans Pro" w:eastAsia="Source Sans Pro" w:hAnsi="Source Sans Pro" w:cs="Source Sans Pro"/>
          <w:sz w:val="40"/>
          <w:szCs w:val="40"/>
        </w:rPr>
        <w:t xml:space="preserve"> | </w:t>
      </w:r>
      <w:hyperlink r:id="rId10" w:history="1">
        <w:r w:rsidR="0058684A" w:rsidRPr="008A7065">
          <w:rPr>
            <w:rStyle w:val="Hyperlink"/>
            <w:rFonts w:ascii="Source Sans Pro" w:eastAsia="Source Sans Pro" w:hAnsi="Source Sans Pro" w:cs="Source Sans Pro"/>
            <w:color w:val="0070C0"/>
            <w:sz w:val="40"/>
            <w:szCs w:val="40"/>
          </w:rPr>
          <w:t>ncaer.org/</w:t>
        </w:r>
        <w:proofErr w:type="spellStart"/>
        <w:r w:rsidR="0058684A" w:rsidRPr="008A7065">
          <w:rPr>
            <w:rStyle w:val="Hyperlink"/>
            <w:rFonts w:ascii="Source Sans Pro" w:eastAsia="Source Sans Pro" w:hAnsi="Source Sans Pro" w:cs="Source Sans Pro"/>
            <w:color w:val="0070C0"/>
            <w:sz w:val="40"/>
            <w:szCs w:val="40"/>
          </w:rPr>
          <w:t>ijme</w:t>
        </w:r>
        <w:proofErr w:type="spellEnd"/>
      </w:hyperlink>
    </w:p>
    <w:p w14:paraId="3791CE85" w14:textId="361A19AC" w:rsidR="00D733BA" w:rsidRPr="008F3917" w:rsidRDefault="00D733BA" w:rsidP="006303FF">
      <w:pPr>
        <w:jc w:val="center"/>
        <w:rPr>
          <w:rFonts w:ascii="Source Sans Pro" w:eastAsia="Source Sans Pro" w:hAnsi="Source Sans Pro" w:cs="Source Sans Pro"/>
          <w:color w:val="0070C0"/>
          <w:sz w:val="40"/>
          <w:szCs w:val="40"/>
        </w:rPr>
      </w:pPr>
      <w:r w:rsidRPr="00123883">
        <w:rPr>
          <w:rFonts w:ascii="Source Sans Pro" w:eastAsia="Source Sans Pro" w:hAnsi="Source Sans Pro" w:cs="Source Sans Pro"/>
          <w:color w:val="0070C0"/>
          <w:sz w:val="40"/>
          <w:szCs w:val="40"/>
          <w:u w:val="single"/>
        </w:rPr>
        <w:t>ijme@seri.network</w:t>
      </w:r>
      <w:r w:rsidRPr="00123883">
        <w:rPr>
          <w:rFonts w:ascii="Source Sans Pro" w:eastAsia="Source Sans Pro" w:hAnsi="Source Sans Pro" w:cs="Source Sans Pro"/>
          <w:color w:val="0070C0"/>
          <w:sz w:val="40"/>
          <w:szCs w:val="40"/>
        </w:rPr>
        <w:t xml:space="preserve"> </w:t>
      </w:r>
      <w:r w:rsidRPr="00D07152">
        <w:rPr>
          <w:rFonts w:ascii="Source Sans Pro" w:eastAsia="Source Sans Pro" w:hAnsi="Source Sans Pro" w:cs="Source Sans Pro"/>
          <w:sz w:val="40"/>
          <w:szCs w:val="40"/>
        </w:rPr>
        <w:t>|</w:t>
      </w:r>
      <w:r>
        <w:rPr>
          <w:rFonts w:ascii="Source Sans Pro" w:eastAsia="Source Sans Pro" w:hAnsi="Source Sans Pro" w:cs="Source Sans Pro"/>
          <w:sz w:val="40"/>
          <w:szCs w:val="40"/>
        </w:rPr>
        <w:t xml:space="preserve"> </w:t>
      </w:r>
      <w:r w:rsidR="006303FF" w:rsidRPr="00D733BA">
        <w:rPr>
          <w:rFonts w:ascii="Source Sans Pro" w:eastAsia="Source Sans Pro" w:hAnsi="Source Sans Pro" w:cs="Source Sans Pro"/>
          <w:sz w:val="40"/>
          <w:szCs w:val="40"/>
        </w:rPr>
        <w:t>|</w:t>
      </w:r>
      <w:r w:rsidR="006303FF">
        <w:rPr>
          <w:rFonts w:ascii="Source Sans Pro" w:eastAsia="Source Sans Pro" w:hAnsi="Source Sans Pro" w:cs="Source Sans Pro"/>
          <w:sz w:val="40"/>
          <w:szCs w:val="40"/>
        </w:rPr>
        <w:t xml:space="preserve"> </w:t>
      </w:r>
      <w:hyperlink r:id="rId11" w:history="1">
        <w:r w:rsidR="008F3917" w:rsidRPr="008F3917">
          <w:rPr>
            <w:rStyle w:val="Hyperlink"/>
            <w:rFonts w:ascii="Source Sans Pro" w:eastAsia="Source Sans Pro" w:hAnsi="Source Sans Pro" w:cs="Source Sans Pro"/>
            <w:color w:val="0070C0"/>
            <w:sz w:val="40"/>
            <w:szCs w:val="40"/>
          </w:rPr>
          <w:t>jobmarket@ncaer.org</w:t>
        </w:r>
      </w:hyperlink>
    </w:p>
    <w:p w14:paraId="3FFDC649" w14:textId="77777777" w:rsidR="00AE61AC" w:rsidRPr="00D07152" w:rsidRDefault="00AE61AC" w:rsidP="00D07152">
      <w:pPr>
        <w:jc w:val="center"/>
        <w:rPr>
          <w:rFonts w:ascii="Source Sans Pro" w:eastAsia="Source Sans Pro" w:hAnsi="Source Sans Pro" w:cs="Source Sans Pro"/>
          <w:sz w:val="40"/>
          <w:szCs w:val="40"/>
        </w:rPr>
      </w:pPr>
    </w:p>
    <w:p w14:paraId="00000006" w14:textId="324D6E93" w:rsidR="00C05E89" w:rsidRPr="00D07152" w:rsidRDefault="00397D42">
      <w:pPr>
        <w:jc w:val="both"/>
        <w:rPr>
          <w:rFonts w:ascii="Source Sans Pro" w:eastAsia="Source Sans Pro" w:hAnsi="Source Sans Pro" w:cs="Source Sans Pro"/>
          <w:sz w:val="28"/>
          <w:szCs w:val="28"/>
        </w:rPr>
      </w:pPr>
      <w:r w:rsidRPr="006303FF">
        <w:rPr>
          <w:rFonts w:ascii="Source Sans Pro" w:eastAsia="Source Sans Pro" w:hAnsi="Source Sans Pro" w:cs="Source Sans Pro"/>
          <w:b/>
          <w:sz w:val="28"/>
          <w:szCs w:val="28"/>
        </w:rPr>
        <w:t>The</w:t>
      </w:r>
      <w:r w:rsidR="006303FF" w:rsidRPr="006303FF">
        <w:rPr>
          <w:rFonts w:ascii="Source Sans Pro" w:eastAsia="Source Sans Pro" w:hAnsi="Source Sans Pro" w:cs="Source Sans Pro"/>
          <w:b/>
          <w:sz w:val="28"/>
          <w:szCs w:val="28"/>
        </w:rPr>
        <w:t xml:space="preserve"> Society for Economics Research In India </w:t>
      </w:r>
      <w:r w:rsidR="006303FF">
        <w:rPr>
          <w:rFonts w:ascii="Source Sans Pro" w:eastAsia="Source Sans Pro" w:hAnsi="Source Sans Pro" w:cs="Source Sans Pro"/>
          <w:sz w:val="28"/>
          <w:szCs w:val="28"/>
        </w:rPr>
        <w:t xml:space="preserve"> </w:t>
      </w:r>
      <w:r w:rsidRPr="00D07152">
        <w:rPr>
          <w:rFonts w:ascii="Source Sans Pro" w:eastAsia="Source Sans Pro" w:hAnsi="Source Sans Pro" w:cs="Source Sans Pro"/>
          <w:sz w:val="28"/>
          <w:szCs w:val="28"/>
        </w:rPr>
        <w:t xml:space="preserve"> </w:t>
      </w:r>
      <w:hyperlink r:id="rId12">
        <w:r w:rsidRPr="00D07152">
          <w:rPr>
            <w:rFonts w:ascii="Source Sans Pro" w:eastAsia="Source Sans Pro" w:hAnsi="Source Sans Pro" w:cs="Source Sans Pro"/>
            <w:color w:val="1155CC"/>
            <w:sz w:val="28"/>
            <w:szCs w:val="28"/>
            <w:u w:val="single"/>
          </w:rPr>
          <w:t>(SERI)</w:t>
        </w:r>
      </w:hyperlink>
      <w:r w:rsidRPr="00D07152">
        <w:rPr>
          <w:rFonts w:ascii="Source Sans Pro" w:eastAsia="Source Sans Pro" w:hAnsi="Source Sans Pro" w:cs="Source Sans Pro"/>
          <w:sz w:val="28"/>
          <w:szCs w:val="28"/>
        </w:rPr>
        <w:t>,</w:t>
      </w:r>
      <w:r w:rsidR="006303FF">
        <w:rPr>
          <w:rFonts w:ascii="Source Sans Pro" w:eastAsia="Source Sans Pro" w:hAnsi="Source Sans Pro" w:cs="Source Sans Pro"/>
          <w:sz w:val="28"/>
          <w:szCs w:val="28"/>
        </w:rPr>
        <w:t xml:space="preserve"> </w:t>
      </w:r>
      <w:r w:rsidR="006303FF" w:rsidRPr="006303FF">
        <w:rPr>
          <w:rFonts w:ascii="Source Sans Pro" w:eastAsia="Source Sans Pro" w:hAnsi="Source Sans Pro" w:cs="Source Sans Pro"/>
          <w:b/>
          <w:sz w:val="28"/>
          <w:szCs w:val="28"/>
        </w:rPr>
        <w:t>National Council of Applied Economic Research</w:t>
      </w:r>
      <w:r w:rsidRPr="00D07152">
        <w:rPr>
          <w:rFonts w:ascii="Source Sans Pro" w:eastAsia="Source Sans Pro" w:hAnsi="Source Sans Pro" w:cs="Source Sans Pro"/>
          <w:sz w:val="28"/>
          <w:szCs w:val="28"/>
        </w:rPr>
        <w:t xml:space="preserve"> </w:t>
      </w:r>
      <w:hyperlink r:id="rId13">
        <w:r w:rsidRPr="00D07152">
          <w:rPr>
            <w:rFonts w:ascii="Source Sans Pro" w:eastAsia="Source Sans Pro" w:hAnsi="Source Sans Pro" w:cs="Source Sans Pro"/>
            <w:color w:val="1155CC"/>
            <w:sz w:val="28"/>
            <w:szCs w:val="28"/>
            <w:u w:val="single"/>
          </w:rPr>
          <w:t>(NCAER)</w:t>
        </w:r>
      </w:hyperlink>
      <w:r w:rsidRPr="00D07152">
        <w:rPr>
          <w:rFonts w:ascii="Source Sans Pro" w:eastAsia="Source Sans Pro" w:hAnsi="Source Sans Pro" w:cs="Source Sans Pro"/>
          <w:sz w:val="28"/>
          <w:szCs w:val="28"/>
        </w:rPr>
        <w:t>,</w:t>
      </w:r>
      <w:r w:rsidR="006303FF">
        <w:rPr>
          <w:rFonts w:ascii="Source Sans Pro" w:eastAsia="Source Sans Pro" w:hAnsi="Source Sans Pro" w:cs="Source Sans Pro"/>
          <w:sz w:val="28"/>
          <w:szCs w:val="28"/>
        </w:rPr>
        <w:t xml:space="preserve"> </w:t>
      </w:r>
      <w:r w:rsidR="006303FF" w:rsidRPr="006303FF">
        <w:rPr>
          <w:rFonts w:ascii="Source Sans Pro" w:eastAsia="Source Sans Pro" w:hAnsi="Source Sans Pro" w:cs="Source Sans Pro"/>
          <w:b/>
          <w:sz w:val="28"/>
          <w:szCs w:val="28"/>
        </w:rPr>
        <w:t>Econometric Society</w:t>
      </w:r>
      <w:r w:rsidRPr="00D07152">
        <w:rPr>
          <w:rFonts w:ascii="Source Sans Pro" w:eastAsia="Source Sans Pro" w:hAnsi="Source Sans Pro" w:cs="Source Sans Pro"/>
          <w:sz w:val="28"/>
          <w:szCs w:val="28"/>
        </w:rPr>
        <w:t xml:space="preserve"> </w:t>
      </w:r>
      <w:hyperlink r:id="rId14">
        <w:r w:rsidRPr="00D07152">
          <w:rPr>
            <w:rFonts w:ascii="Source Sans Pro" w:eastAsia="Source Sans Pro" w:hAnsi="Source Sans Pro" w:cs="Source Sans Pro"/>
            <w:color w:val="1155CC"/>
            <w:sz w:val="28"/>
            <w:szCs w:val="28"/>
            <w:u w:val="single"/>
          </w:rPr>
          <w:t>(ES)</w:t>
        </w:r>
      </w:hyperlink>
      <w:r w:rsidRPr="00D07152">
        <w:rPr>
          <w:rFonts w:ascii="Source Sans Pro" w:eastAsia="Source Sans Pro" w:hAnsi="Source Sans Pro" w:cs="Source Sans Pro"/>
          <w:sz w:val="28"/>
          <w:szCs w:val="28"/>
        </w:rPr>
        <w:t xml:space="preserve"> and </w:t>
      </w:r>
      <w:r w:rsidR="006303FF" w:rsidRPr="006303FF">
        <w:rPr>
          <w:rFonts w:ascii="Source Sans Pro" w:eastAsia="Source Sans Pro" w:hAnsi="Source Sans Pro" w:cs="Source Sans Pro"/>
          <w:b/>
          <w:sz w:val="28"/>
          <w:szCs w:val="28"/>
        </w:rPr>
        <w:t>EconJobMarket.org</w:t>
      </w:r>
      <w:r w:rsidRPr="00D07152">
        <w:rPr>
          <w:rFonts w:ascii="Source Sans Pro" w:eastAsia="Source Sans Pro" w:hAnsi="Source Sans Pro" w:cs="Source Sans Pro"/>
          <w:sz w:val="28"/>
          <w:szCs w:val="28"/>
        </w:rPr>
        <w:t xml:space="preserve"> </w:t>
      </w:r>
      <w:r w:rsidR="000B7619" w:rsidRPr="000B7619">
        <w:rPr>
          <w:rFonts w:ascii="Source Sans Pro" w:eastAsia="Source Sans Pro" w:hAnsi="Source Sans Pro" w:cs="Source Sans Pro"/>
          <w:color w:val="1155CC"/>
          <w:sz w:val="28"/>
          <w:szCs w:val="28"/>
          <w:u w:val="single"/>
        </w:rPr>
        <w:t xml:space="preserve">EJM </w:t>
      </w:r>
      <w:r w:rsidR="00E81832">
        <w:rPr>
          <w:rFonts w:ascii="Source Sans Pro" w:eastAsia="Source Sans Pro" w:hAnsi="Source Sans Pro" w:cs="Source Sans Pro"/>
          <w:sz w:val="28"/>
          <w:szCs w:val="28"/>
        </w:rPr>
        <w:t xml:space="preserve">announces the </w:t>
      </w:r>
      <w:r w:rsidR="007F721E">
        <w:rPr>
          <w:rFonts w:ascii="Source Sans Pro" w:eastAsia="Source Sans Pro" w:hAnsi="Source Sans Pro" w:cs="Source Sans Pro"/>
          <w:sz w:val="28"/>
          <w:szCs w:val="28"/>
        </w:rPr>
        <w:t>3rd</w:t>
      </w:r>
      <w:r w:rsidRPr="00D07152">
        <w:rPr>
          <w:rFonts w:ascii="Source Sans Pro" w:eastAsia="Source Sans Pro" w:hAnsi="Source Sans Pro" w:cs="Source Sans Pro"/>
          <w:sz w:val="28"/>
          <w:szCs w:val="28"/>
        </w:rPr>
        <w:t xml:space="preserve"> Indian Job Market for Economists </w:t>
      </w:r>
      <w:r w:rsidR="00AE61AC">
        <w:rPr>
          <w:rFonts w:ascii="Source Sans Pro" w:eastAsia="Source Sans Pro" w:hAnsi="Source Sans Pro" w:cs="Source Sans Pro"/>
          <w:sz w:val="28"/>
          <w:szCs w:val="28"/>
        </w:rPr>
        <w:t>(IJME)</w:t>
      </w:r>
      <w:r w:rsidR="00E81832">
        <w:rPr>
          <w:rFonts w:ascii="Source Sans Pro" w:eastAsia="Source Sans Pro" w:hAnsi="Source Sans Pro" w:cs="Source Sans Pro"/>
          <w:sz w:val="28"/>
          <w:szCs w:val="28"/>
        </w:rPr>
        <w:t xml:space="preserve"> w</w:t>
      </w:r>
      <w:r w:rsidR="000D6790">
        <w:rPr>
          <w:rFonts w:ascii="Source Sans Pro" w:eastAsia="Source Sans Pro" w:hAnsi="Source Sans Pro" w:cs="Source Sans Pro"/>
          <w:sz w:val="28"/>
          <w:szCs w:val="28"/>
        </w:rPr>
        <w:t xml:space="preserve">hich will run from </w:t>
      </w:r>
      <w:r w:rsidR="007F721E">
        <w:rPr>
          <w:rFonts w:ascii="Source Sans Pro" w:eastAsia="Source Sans Pro" w:hAnsi="Source Sans Pro" w:cs="Source Sans Pro"/>
          <w:sz w:val="28"/>
          <w:szCs w:val="28"/>
        </w:rPr>
        <w:t>Oc</w:t>
      </w:r>
      <w:r w:rsidR="000D6790">
        <w:rPr>
          <w:rFonts w:ascii="Source Sans Pro" w:eastAsia="Source Sans Pro" w:hAnsi="Source Sans Pro" w:cs="Source Sans Pro"/>
          <w:sz w:val="28"/>
          <w:szCs w:val="28"/>
        </w:rPr>
        <w:t>t</w:t>
      </w:r>
      <w:r w:rsidR="007F721E">
        <w:rPr>
          <w:rFonts w:ascii="Source Sans Pro" w:eastAsia="Source Sans Pro" w:hAnsi="Source Sans Pro" w:cs="Source Sans Pro"/>
          <w:sz w:val="28"/>
          <w:szCs w:val="28"/>
        </w:rPr>
        <w:t>o</w:t>
      </w:r>
      <w:r w:rsidR="000D6790">
        <w:rPr>
          <w:rFonts w:ascii="Source Sans Pro" w:eastAsia="Source Sans Pro" w:hAnsi="Source Sans Pro" w:cs="Source Sans Pro"/>
          <w:sz w:val="28"/>
          <w:szCs w:val="28"/>
        </w:rPr>
        <w:t>ber</w:t>
      </w:r>
      <w:r w:rsidR="00E81832">
        <w:rPr>
          <w:rFonts w:ascii="Source Sans Pro" w:eastAsia="Source Sans Pro" w:hAnsi="Source Sans Pro" w:cs="Source Sans Pro"/>
          <w:sz w:val="28"/>
          <w:szCs w:val="28"/>
        </w:rPr>
        <w:t xml:space="preserve"> 202</w:t>
      </w:r>
      <w:r w:rsidR="007F721E">
        <w:rPr>
          <w:rFonts w:ascii="Source Sans Pro" w:eastAsia="Source Sans Pro" w:hAnsi="Source Sans Pro" w:cs="Source Sans Pro"/>
          <w:sz w:val="28"/>
          <w:szCs w:val="28"/>
        </w:rPr>
        <w:t>4</w:t>
      </w:r>
      <w:r w:rsidR="00E81832">
        <w:rPr>
          <w:rFonts w:ascii="Source Sans Pro" w:eastAsia="Source Sans Pro" w:hAnsi="Source Sans Pro" w:cs="Source Sans Pro"/>
          <w:sz w:val="28"/>
          <w:szCs w:val="28"/>
        </w:rPr>
        <w:t xml:space="preserve"> to</w:t>
      </w:r>
      <w:r w:rsidR="000D6790">
        <w:rPr>
          <w:rFonts w:ascii="Source Sans Pro" w:eastAsia="Source Sans Pro" w:hAnsi="Source Sans Pro" w:cs="Source Sans Pro"/>
          <w:sz w:val="28"/>
          <w:szCs w:val="28"/>
        </w:rPr>
        <w:t xml:space="preserve"> December 202</w:t>
      </w:r>
      <w:r w:rsidR="007F721E">
        <w:rPr>
          <w:rFonts w:ascii="Source Sans Pro" w:eastAsia="Source Sans Pro" w:hAnsi="Source Sans Pro" w:cs="Source Sans Pro"/>
          <w:sz w:val="28"/>
          <w:szCs w:val="28"/>
        </w:rPr>
        <w:t>4</w:t>
      </w:r>
      <w:r w:rsidR="00E81832">
        <w:rPr>
          <w:rFonts w:ascii="Source Sans Pro" w:eastAsia="Source Sans Pro" w:hAnsi="Source Sans Pro" w:cs="Source Sans Pro"/>
          <w:sz w:val="28"/>
          <w:szCs w:val="28"/>
        </w:rPr>
        <w:t xml:space="preserve">. </w:t>
      </w:r>
      <w:r w:rsidR="00E81832" w:rsidRPr="00E81832">
        <w:rPr>
          <w:rFonts w:ascii="Source Sans Pro" w:eastAsia="Source Sans Pro" w:hAnsi="Source Sans Pro" w:cs="Source Sans Pro"/>
          <w:sz w:val="28"/>
          <w:szCs w:val="28"/>
          <w:u w:val="single"/>
        </w:rPr>
        <w:t>The in-person</w:t>
      </w:r>
      <w:r w:rsidR="00AE61AC" w:rsidRPr="00E81832">
        <w:rPr>
          <w:rFonts w:ascii="Source Sans Pro" w:eastAsia="Source Sans Pro" w:hAnsi="Source Sans Pro" w:cs="Source Sans Pro"/>
          <w:sz w:val="28"/>
          <w:szCs w:val="28"/>
          <w:u w:val="single"/>
        </w:rPr>
        <w:t xml:space="preserve"> </w:t>
      </w:r>
      <w:r w:rsidRPr="00E81832">
        <w:rPr>
          <w:rFonts w:ascii="Source Sans Pro" w:eastAsia="Source Sans Pro" w:hAnsi="Source Sans Pro" w:cs="Source Sans Pro"/>
          <w:sz w:val="28"/>
          <w:szCs w:val="28"/>
          <w:u w:val="single"/>
        </w:rPr>
        <w:t>meeting</w:t>
      </w:r>
      <w:r w:rsidR="00E81832" w:rsidRPr="00E81832">
        <w:rPr>
          <w:rFonts w:ascii="Source Sans Pro" w:eastAsia="Source Sans Pro" w:hAnsi="Source Sans Pro" w:cs="Source Sans Pro"/>
          <w:sz w:val="28"/>
          <w:szCs w:val="28"/>
          <w:u w:val="single"/>
        </w:rPr>
        <w:t xml:space="preserve">s will be held on </w:t>
      </w:r>
      <w:r w:rsidR="007F721E">
        <w:rPr>
          <w:rFonts w:ascii="Source Sans Pro" w:eastAsia="Source Sans Pro" w:hAnsi="Source Sans Pro" w:cs="Source Sans Pro"/>
          <w:sz w:val="28"/>
          <w:szCs w:val="28"/>
          <w:u w:val="single"/>
        </w:rPr>
        <w:t>17</w:t>
      </w:r>
      <w:r w:rsidR="00E81832" w:rsidRPr="00E81832">
        <w:rPr>
          <w:rFonts w:ascii="Source Sans Pro" w:eastAsia="Source Sans Pro" w:hAnsi="Source Sans Pro" w:cs="Source Sans Pro"/>
          <w:sz w:val="28"/>
          <w:szCs w:val="28"/>
          <w:u w:val="single"/>
        </w:rPr>
        <w:t>-</w:t>
      </w:r>
      <w:r w:rsidR="007F721E">
        <w:rPr>
          <w:rFonts w:ascii="Source Sans Pro" w:eastAsia="Source Sans Pro" w:hAnsi="Source Sans Pro" w:cs="Source Sans Pro"/>
          <w:sz w:val="28"/>
          <w:szCs w:val="28"/>
          <w:u w:val="single"/>
        </w:rPr>
        <w:t>18</w:t>
      </w:r>
      <w:r w:rsidR="00E81832" w:rsidRPr="00E81832">
        <w:rPr>
          <w:rFonts w:ascii="Source Sans Pro" w:eastAsia="Source Sans Pro" w:hAnsi="Source Sans Pro" w:cs="Source Sans Pro"/>
          <w:sz w:val="28"/>
          <w:szCs w:val="28"/>
          <w:u w:val="single"/>
        </w:rPr>
        <w:t xml:space="preserve"> December 202</w:t>
      </w:r>
      <w:r w:rsidR="007F721E">
        <w:rPr>
          <w:rFonts w:ascii="Source Sans Pro" w:eastAsia="Source Sans Pro" w:hAnsi="Source Sans Pro" w:cs="Source Sans Pro"/>
          <w:sz w:val="28"/>
          <w:szCs w:val="28"/>
          <w:u w:val="single"/>
        </w:rPr>
        <w:t>4</w:t>
      </w:r>
      <w:r w:rsidRPr="00E81832">
        <w:rPr>
          <w:rFonts w:ascii="Source Sans Pro" w:eastAsia="Source Sans Pro" w:hAnsi="Source Sans Pro" w:cs="Source Sans Pro"/>
          <w:sz w:val="28"/>
          <w:szCs w:val="28"/>
          <w:u w:val="single"/>
        </w:rPr>
        <w:t xml:space="preserve"> in NCAER, New Delhi.</w:t>
      </w:r>
    </w:p>
    <w:p w14:paraId="094FCBAA" w14:textId="77777777" w:rsidR="00E81832" w:rsidRDefault="00E81832">
      <w:pPr>
        <w:jc w:val="both"/>
        <w:rPr>
          <w:rFonts w:ascii="Source Sans Pro" w:eastAsia="Source Sans Pro" w:hAnsi="Source Sans Pro" w:cs="Source Sans Pro"/>
          <w:sz w:val="28"/>
          <w:szCs w:val="28"/>
        </w:rPr>
      </w:pPr>
    </w:p>
    <w:p w14:paraId="42638997" w14:textId="08142EB0" w:rsidR="00E81832" w:rsidRPr="00571532" w:rsidRDefault="00E81832" w:rsidP="00E81832">
      <w:pPr>
        <w:jc w:val="both"/>
        <w:rPr>
          <w:rFonts w:ascii="Source Sans Pro" w:eastAsia="Source Sans Pro" w:hAnsi="Source Sans Pro" w:cs="Source Sans Pro"/>
          <w:b/>
          <w:sz w:val="32"/>
          <w:szCs w:val="32"/>
        </w:rPr>
      </w:pPr>
      <w:r>
        <w:rPr>
          <w:rFonts w:ascii="Source Sans Pro" w:eastAsia="Source Sans Pro" w:hAnsi="Source Sans Pro" w:cs="Source Sans Pro"/>
          <w:b/>
          <w:sz w:val="32"/>
          <w:szCs w:val="32"/>
        </w:rPr>
        <w:t>What is IJME</w:t>
      </w:r>
      <w:r w:rsidRPr="00571532">
        <w:rPr>
          <w:rFonts w:ascii="Source Sans Pro" w:eastAsia="Source Sans Pro" w:hAnsi="Source Sans Pro" w:cs="Source Sans Pro"/>
          <w:b/>
          <w:sz w:val="32"/>
          <w:szCs w:val="32"/>
        </w:rPr>
        <w:t>?</w:t>
      </w:r>
    </w:p>
    <w:p w14:paraId="280AD393" w14:textId="5306F889" w:rsidR="00E81832" w:rsidRPr="00D07152" w:rsidRDefault="00E81832" w:rsidP="00E81832">
      <w:pPr>
        <w:jc w:val="both"/>
        <w:rPr>
          <w:rFonts w:ascii="Source Sans Pro" w:eastAsia="Source Sans Pro" w:hAnsi="Source Sans Pro" w:cs="Source Sans Pro"/>
          <w:sz w:val="28"/>
          <w:szCs w:val="28"/>
        </w:rPr>
      </w:pPr>
    </w:p>
    <w:p w14:paraId="00000008" w14:textId="5A22B705" w:rsidR="00C05E89" w:rsidRPr="00D07152"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IJME is a </w:t>
      </w:r>
      <w:r w:rsidR="00E61E80" w:rsidRPr="00E61E80">
        <w:rPr>
          <w:rFonts w:ascii="Source Sans Pro" w:eastAsia="Source Sans Pro" w:hAnsi="Source Sans Pro" w:cs="Source Sans Pro"/>
          <w:b/>
          <w:sz w:val="28"/>
          <w:szCs w:val="28"/>
        </w:rPr>
        <w:t xml:space="preserve">centralized </w:t>
      </w:r>
      <w:r w:rsidRPr="00E61E80">
        <w:rPr>
          <w:rFonts w:ascii="Source Sans Pro" w:eastAsia="Source Sans Pro" w:hAnsi="Source Sans Pro" w:cs="Source Sans Pro"/>
          <w:b/>
          <w:sz w:val="28"/>
          <w:szCs w:val="28"/>
        </w:rPr>
        <w:t>platform</w:t>
      </w:r>
      <w:r w:rsidRPr="00D07152">
        <w:rPr>
          <w:rFonts w:ascii="Source Sans Pro" w:eastAsia="Source Sans Pro" w:hAnsi="Source Sans Pro" w:cs="Source Sans Pro"/>
          <w:sz w:val="28"/>
          <w:szCs w:val="28"/>
        </w:rPr>
        <w:t xml:space="preserve"> </w:t>
      </w:r>
      <w:r w:rsidRPr="00D07152">
        <w:rPr>
          <w:rFonts w:ascii="Source Sans Pro" w:eastAsia="Source Sans Pro" w:hAnsi="Source Sans Pro" w:cs="Source Sans Pro"/>
          <w:sz w:val="28"/>
          <w:szCs w:val="28"/>
          <w:highlight w:val="white"/>
        </w:rPr>
        <w:t xml:space="preserve">to facilitate the matching of young economists and PhD candidates to Indian universities, research institutions, government agencies, and private sector organisations. </w:t>
      </w:r>
      <w:r w:rsidRPr="00D07152">
        <w:rPr>
          <w:rFonts w:ascii="Source Sans Pro" w:eastAsia="Source Sans Pro" w:hAnsi="Source Sans Pro" w:cs="Source Sans Pro"/>
          <w:sz w:val="28"/>
          <w:szCs w:val="28"/>
        </w:rPr>
        <w:t xml:space="preserve">The job market for economists in India is currently fragmented and works in a decentralised fashion. IJME aims to solve coordination problems among job seekers and potential recruiters and allow for a more efficient flow of information. </w:t>
      </w:r>
    </w:p>
    <w:p w14:paraId="0000000A" w14:textId="77777777" w:rsidR="00C05E89" w:rsidRDefault="00C05E89">
      <w:pPr>
        <w:jc w:val="both"/>
        <w:rPr>
          <w:rFonts w:ascii="Source Sans Pro" w:eastAsia="Source Sans Pro" w:hAnsi="Source Sans Pro" w:cs="Source Sans Pro"/>
          <w:sz w:val="28"/>
          <w:szCs w:val="28"/>
          <w:u w:val="single"/>
        </w:rPr>
      </w:pPr>
    </w:p>
    <w:p w14:paraId="2E2B39B8" w14:textId="77777777" w:rsidR="00E61E80" w:rsidRDefault="00E61E80" w:rsidP="00E61E80">
      <w:pPr>
        <w:jc w:val="both"/>
        <w:rPr>
          <w:rFonts w:ascii="Source Sans Pro" w:eastAsia="Source Sans Pro" w:hAnsi="Source Sans Pro" w:cs="Source Sans Pro"/>
          <w:b/>
          <w:sz w:val="32"/>
          <w:szCs w:val="32"/>
        </w:rPr>
      </w:pPr>
      <w:r>
        <w:rPr>
          <w:rFonts w:ascii="Source Sans Pro" w:eastAsia="Source Sans Pro" w:hAnsi="Source Sans Pro" w:cs="Source Sans Pro"/>
          <w:b/>
          <w:sz w:val="32"/>
          <w:szCs w:val="32"/>
        </w:rPr>
        <w:t>How does</w:t>
      </w:r>
      <w:r w:rsidRPr="00571532">
        <w:rPr>
          <w:rFonts w:ascii="Source Sans Pro" w:eastAsia="Source Sans Pro" w:hAnsi="Source Sans Pro" w:cs="Source Sans Pro"/>
          <w:b/>
          <w:sz w:val="32"/>
          <w:szCs w:val="32"/>
        </w:rPr>
        <w:t xml:space="preserve"> IJME work?</w:t>
      </w:r>
    </w:p>
    <w:p w14:paraId="632D0FD1" w14:textId="77777777" w:rsidR="000B7619" w:rsidRDefault="000B7619">
      <w:pPr>
        <w:jc w:val="both"/>
        <w:rPr>
          <w:rFonts w:ascii="Source Sans Pro" w:eastAsia="Source Sans Pro" w:hAnsi="Source Sans Pro" w:cs="Source Sans Pro"/>
          <w:b/>
          <w:sz w:val="32"/>
          <w:szCs w:val="32"/>
        </w:rPr>
      </w:pPr>
    </w:p>
    <w:p w14:paraId="52C4AAE7" w14:textId="6CA37B47" w:rsidR="000B7619" w:rsidRPr="00582D53" w:rsidRDefault="000B7619" w:rsidP="00582D53">
      <w:pPr>
        <w:pStyle w:val="ListParagraph"/>
        <w:numPr>
          <w:ilvl w:val="0"/>
          <w:numId w:val="9"/>
        </w:numPr>
        <w:jc w:val="both"/>
        <w:rPr>
          <w:rFonts w:ascii="Source Sans Pro" w:eastAsia="Source Sans Pro" w:hAnsi="Source Sans Pro" w:cs="Source Sans Pro"/>
          <w:sz w:val="28"/>
          <w:szCs w:val="28"/>
        </w:rPr>
      </w:pPr>
      <w:r w:rsidRPr="00582D53">
        <w:rPr>
          <w:rFonts w:ascii="Source Sans Pro" w:eastAsia="Source Sans Pro" w:hAnsi="Source Sans Pro" w:cs="Source Sans Pro"/>
          <w:sz w:val="28"/>
          <w:szCs w:val="28"/>
        </w:rPr>
        <w:lastRenderedPageBreak/>
        <w:t xml:space="preserve">IJME provides an online portal via </w:t>
      </w:r>
      <w:hyperlink r:id="rId15">
        <w:r w:rsidRPr="00582D53">
          <w:rPr>
            <w:rFonts w:ascii="Source Sans Pro" w:eastAsia="Source Sans Pro" w:hAnsi="Source Sans Pro" w:cs="Source Sans Pro"/>
            <w:color w:val="1155CC"/>
            <w:sz w:val="28"/>
            <w:szCs w:val="28"/>
            <w:u w:val="single"/>
          </w:rPr>
          <w:t>EJM</w:t>
        </w:r>
      </w:hyperlink>
      <w:r w:rsidRPr="00582D53">
        <w:rPr>
          <w:rFonts w:ascii="Source Sans Pro" w:eastAsia="Source Sans Pro" w:hAnsi="Source Sans Pro" w:cs="Source Sans Pro"/>
          <w:sz w:val="28"/>
          <w:szCs w:val="28"/>
        </w:rPr>
        <w:t xml:space="preserve"> where recruiters post job openings and candidates upload their packages (CV, research papers, reference letters). </w:t>
      </w:r>
    </w:p>
    <w:p w14:paraId="259B3613" w14:textId="0CB3ACC2" w:rsidR="00E61E80" w:rsidRPr="00582D53" w:rsidRDefault="000B7619" w:rsidP="00582D53">
      <w:pPr>
        <w:pStyle w:val="ListParagraph"/>
        <w:numPr>
          <w:ilvl w:val="0"/>
          <w:numId w:val="9"/>
        </w:numPr>
        <w:jc w:val="both"/>
        <w:rPr>
          <w:rFonts w:ascii="Source Sans Pro" w:eastAsia="Source Sans Pro" w:hAnsi="Source Sans Pro" w:cs="Source Sans Pro"/>
          <w:sz w:val="28"/>
          <w:szCs w:val="28"/>
        </w:rPr>
      </w:pPr>
      <w:r w:rsidRPr="00582D53">
        <w:rPr>
          <w:rFonts w:ascii="Source Sans Pro" w:eastAsia="Source Sans Pro" w:hAnsi="Source Sans Pro" w:cs="Source Sans Pro"/>
          <w:sz w:val="28"/>
          <w:szCs w:val="28"/>
        </w:rPr>
        <w:t xml:space="preserve">Recruiters then review the packages and shortlist candidates for preliminary interaction online or in-person at </w:t>
      </w:r>
      <w:r w:rsidRPr="00582D53">
        <w:rPr>
          <w:rFonts w:ascii="Source Sans Pro" w:eastAsia="Source Sans Pro" w:hAnsi="Source Sans Pro" w:cs="Source Sans Pro"/>
          <w:color w:val="1155CC"/>
          <w:sz w:val="28"/>
          <w:szCs w:val="28"/>
          <w:u w:val="single"/>
        </w:rPr>
        <w:t>NCAER</w:t>
      </w:r>
      <w:r w:rsidRPr="00582D53">
        <w:rPr>
          <w:rFonts w:ascii="Source Sans Pro" w:eastAsia="Source Sans Pro" w:hAnsi="Source Sans Pro" w:cs="Source Sans Pro"/>
          <w:sz w:val="28"/>
          <w:szCs w:val="28"/>
        </w:rPr>
        <w:t xml:space="preserve">. </w:t>
      </w:r>
    </w:p>
    <w:p w14:paraId="63F741CD" w14:textId="77777777" w:rsidR="000B7619" w:rsidRDefault="000B7619">
      <w:pPr>
        <w:jc w:val="both"/>
        <w:rPr>
          <w:rFonts w:ascii="Source Sans Pro" w:eastAsia="Source Sans Pro" w:hAnsi="Source Sans Pro" w:cs="Source Sans Pro"/>
          <w:sz w:val="28"/>
          <w:szCs w:val="28"/>
        </w:rPr>
      </w:pPr>
    </w:p>
    <w:p w14:paraId="79D1580A" w14:textId="035B8BF4" w:rsidR="00973AAA" w:rsidRPr="00582D53" w:rsidRDefault="000B7619" w:rsidP="00582D53">
      <w:pPr>
        <w:pStyle w:val="ListParagraph"/>
        <w:numPr>
          <w:ilvl w:val="0"/>
          <w:numId w:val="9"/>
        </w:numPr>
        <w:jc w:val="both"/>
        <w:rPr>
          <w:rFonts w:ascii="Source Sans Pro" w:eastAsia="Source Sans Pro" w:hAnsi="Source Sans Pro" w:cs="Source Sans Pro"/>
          <w:sz w:val="28"/>
          <w:szCs w:val="28"/>
        </w:rPr>
      </w:pPr>
      <w:r w:rsidRPr="00582D53">
        <w:rPr>
          <w:rFonts w:ascii="Source Sans Pro" w:eastAsia="Source Sans Pro" w:hAnsi="Source Sans Pro" w:cs="Source Sans Pro"/>
          <w:sz w:val="28"/>
          <w:szCs w:val="28"/>
        </w:rPr>
        <w:t>Candidates who clear this prelim</w:t>
      </w:r>
      <w:r w:rsidR="00582D53">
        <w:rPr>
          <w:rFonts w:ascii="Source Sans Pro" w:eastAsia="Source Sans Pro" w:hAnsi="Source Sans Pro" w:cs="Source Sans Pro"/>
          <w:sz w:val="28"/>
          <w:szCs w:val="28"/>
        </w:rPr>
        <w:t>inary interaction stage are</w:t>
      </w:r>
      <w:r w:rsidRPr="00582D53">
        <w:rPr>
          <w:rFonts w:ascii="Source Sans Pro" w:eastAsia="Source Sans Pro" w:hAnsi="Source Sans Pro" w:cs="Source Sans Pro"/>
          <w:sz w:val="28"/>
          <w:szCs w:val="28"/>
        </w:rPr>
        <w:t xml:space="preserve"> invited by the recruiters to</w:t>
      </w:r>
      <w:r w:rsidR="00973AAA" w:rsidRPr="00582D53">
        <w:rPr>
          <w:rFonts w:ascii="Source Sans Pro" w:eastAsia="Source Sans Pro" w:hAnsi="Source Sans Pro" w:cs="Source Sans Pro"/>
          <w:sz w:val="28"/>
          <w:szCs w:val="28"/>
        </w:rPr>
        <w:t xml:space="preserve"> follow </w:t>
      </w:r>
      <w:r w:rsidR="00582D53">
        <w:rPr>
          <w:rFonts w:ascii="Source Sans Pro" w:eastAsia="Source Sans Pro" w:hAnsi="Source Sans Pro" w:cs="Source Sans Pro"/>
          <w:sz w:val="28"/>
          <w:szCs w:val="28"/>
        </w:rPr>
        <w:t xml:space="preserve">the next steps as per </w:t>
      </w:r>
      <w:r w:rsidR="00973AAA" w:rsidRPr="00582D53">
        <w:rPr>
          <w:rFonts w:ascii="Source Sans Pro" w:eastAsia="Source Sans Pro" w:hAnsi="Source Sans Pro" w:cs="Source Sans Pro"/>
          <w:sz w:val="28"/>
          <w:szCs w:val="28"/>
        </w:rPr>
        <w:t xml:space="preserve">their formal recruitment process (which may vary across institutions). </w:t>
      </w:r>
    </w:p>
    <w:p w14:paraId="6F5C789C" w14:textId="77777777" w:rsidR="00973AAA" w:rsidRDefault="00973AAA">
      <w:pPr>
        <w:jc w:val="both"/>
        <w:rPr>
          <w:rFonts w:ascii="Source Sans Pro" w:eastAsia="Source Sans Pro" w:hAnsi="Source Sans Pro" w:cs="Source Sans Pro"/>
          <w:sz w:val="28"/>
          <w:szCs w:val="28"/>
        </w:rPr>
      </w:pPr>
    </w:p>
    <w:p w14:paraId="1FA43F93" w14:textId="23393AF0" w:rsidR="000B7619" w:rsidRPr="000D6790" w:rsidRDefault="00973AAA">
      <w:pPr>
        <w:jc w:val="both"/>
        <w:rPr>
          <w:rFonts w:ascii="Source Sans Pro" w:eastAsia="Source Sans Pro" w:hAnsi="Source Sans Pro" w:cs="Source Sans Pro"/>
          <w:i/>
          <w:sz w:val="28"/>
          <w:szCs w:val="28"/>
        </w:rPr>
      </w:pPr>
      <w:r w:rsidRPr="000D6790">
        <w:rPr>
          <w:rFonts w:ascii="Source Sans Pro" w:eastAsia="Source Sans Pro" w:hAnsi="Source Sans Pro" w:cs="Source Sans Pro"/>
          <w:sz w:val="28"/>
          <w:szCs w:val="28"/>
        </w:rPr>
        <w:t>The role of IJME is to facilitate the initial contact</w:t>
      </w:r>
      <w:r w:rsidR="000D6790">
        <w:rPr>
          <w:rFonts w:ascii="Source Sans Pro" w:eastAsia="Source Sans Pro" w:hAnsi="Source Sans Pro" w:cs="Source Sans Pro"/>
          <w:i/>
          <w:sz w:val="28"/>
          <w:szCs w:val="28"/>
        </w:rPr>
        <w:t>. R</w:t>
      </w:r>
      <w:r w:rsidRPr="000D6790">
        <w:rPr>
          <w:rFonts w:ascii="Source Sans Pro" w:eastAsia="Source Sans Pro" w:hAnsi="Source Sans Pro" w:cs="Source Sans Pro"/>
          <w:i/>
          <w:sz w:val="28"/>
          <w:szCs w:val="28"/>
        </w:rPr>
        <w:t xml:space="preserve">ecruiters are free to follow their institution-specific formal recruitment process thereafter. </w:t>
      </w:r>
    </w:p>
    <w:p w14:paraId="12CC9E0B" w14:textId="77777777" w:rsidR="00E81832" w:rsidRPr="00D07152" w:rsidRDefault="00E81832">
      <w:pPr>
        <w:jc w:val="both"/>
        <w:rPr>
          <w:rFonts w:ascii="Source Sans Pro" w:eastAsia="Source Sans Pro" w:hAnsi="Source Sans Pro" w:cs="Source Sans Pro"/>
          <w:sz w:val="28"/>
          <w:szCs w:val="28"/>
          <w:u w:val="single"/>
        </w:rPr>
      </w:pPr>
    </w:p>
    <w:p w14:paraId="0000000B" w14:textId="5C85B596" w:rsidR="00C05E89" w:rsidRPr="00571532" w:rsidRDefault="00E61E80">
      <w:pPr>
        <w:jc w:val="both"/>
        <w:rPr>
          <w:rFonts w:ascii="Source Sans Pro" w:eastAsia="Source Sans Pro" w:hAnsi="Source Sans Pro" w:cs="Source Sans Pro"/>
          <w:b/>
          <w:sz w:val="32"/>
          <w:szCs w:val="32"/>
        </w:rPr>
      </w:pPr>
      <w:r>
        <w:rPr>
          <w:rFonts w:ascii="Source Sans Pro" w:eastAsia="Source Sans Pro" w:hAnsi="Source Sans Pro" w:cs="Source Sans Pro"/>
          <w:b/>
          <w:sz w:val="32"/>
          <w:szCs w:val="32"/>
        </w:rPr>
        <w:t>What is the timeline for IJME 2</w:t>
      </w:r>
      <w:r w:rsidR="007F721E">
        <w:rPr>
          <w:rFonts w:ascii="Source Sans Pro" w:eastAsia="Source Sans Pro" w:hAnsi="Source Sans Pro" w:cs="Source Sans Pro"/>
          <w:b/>
          <w:sz w:val="32"/>
          <w:szCs w:val="32"/>
        </w:rPr>
        <w:t>4</w:t>
      </w:r>
      <w:r w:rsidR="00397D42" w:rsidRPr="00571532">
        <w:rPr>
          <w:rFonts w:ascii="Source Sans Pro" w:eastAsia="Source Sans Pro" w:hAnsi="Source Sans Pro" w:cs="Source Sans Pro"/>
          <w:b/>
          <w:sz w:val="32"/>
          <w:szCs w:val="32"/>
        </w:rPr>
        <w:t>?</w:t>
      </w:r>
    </w:p>
    <w:p w14:paraId="0000000C" w14:textId="77777777" w:rsidR="00C05E89" w:rsidRPr="00D07152" w:rsidRDefault="00C05E89">
      <w:pPr>
        <w:jc w:val="both"/>
        <w:rPr>
          <w:rFonts w:ascii="Source Sans Pro" w:eastAsia="Source Sans Pro" w:hAnsi="Source Sans Pro" w:cs="Source Sans Pro"/>
          <w:b/>
          <w:sz w:val="28"/>
          <w:szCs w:val="28"/>
        </w:rPr>
      </w:pPr>
    </w:p>
    <w:p w14:paraId="4BD53848" w14:textId="74E17644" w:rsidR="000D6790"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IJME will start in </w:t>
      </w:r>
      <w:r w:rsidR="007F721E">
        <w:rPr>
          <w:rFonts w:ascii="Source Sans Pro" w:eastAsia="Source Sans Pro" w:hAnsi="Source Sans Pro" w:cs="Source Sans Pro"/>
          <w:sz w:val="28"/>
          <w:szCs w:val="28"/>
        </w:rPr>
        <w:t>Octobe</w:t>
      </w:r>
      <w:r w:rsidRPr="00D07152">
        <w:rPr>
          <w:rFonts w:ascii="Source Sans Pro" w:eastAsia="Source Sans Pro" w:hAnsi="Source Sans Pro" w:cs="Source Sans Pro"/>
          <w:sz w:val="28"/>
          <w:szCs w:val="28"/>
        </w:rPr>
        <w:t xml:space="preserve">r </w:t>
      </w:r>
      <w:r w:rsidR="000D6790">
        <w:rPr>
          <w:rFonts w:ascii="Source Sans Pro" w:eastAsia="Source Sans Pro" w:hAnsi="Source Sans Pro" w:cs="Source Sans Pro"/>
          <w:sz w:val="28"/>
          <w:szCs w:val="28"/>
        </w:rPr>
        <w:t>202</w:t>
      </w:r>
      <w:r w:rsidR="007F721E">
        <w:rPr>
          <w:rFonts w:ascii="Source Sans Pro" w:eastAsia="Source Sans Pro" w:hAnsi="Source Sans Pro" w:cs="Source Sans Pro"/>
          <w:sz w:val="28"/>
          <w:szCs w:val="28"/>
        </w:rPr>
        <w:t>4</w:t>
      </w:r>
      <w:r w:rsidR="000D6790">
        <w:rPr>
          <w:rFonts w:ascii="Source Sans Pro" w:eastAsia="Source Sans Pro" w:hAnsi="Source Sans Pro" w:cs="Source Sans Pro"/>
          <w:sz w:val="28"/>
          <w:szCs w:val="28"/>
        </w:rPr>
        <w:t xml:space="preserve"> and conclude in </w:t>
      </w:r>
      <w:r w:rsidR="00582D53">
        <w:rPr>
          <w:rFonts w:ascii="Source Sans Pro" w:eastAsia="Source Sans Pro" w:hAnsi="Source Sans Pro" w:cs="Source Sans Pro"/>
          <w:sz w:val="28"/>
          <w:szCs w:val="28"/>
        </w:rPr>
        <w:t>December 202</w:t>
      </w:r>
      <w:r w:rsidR="007F721E">
        <w:rPr>
          <w:rFonts w:ascii="Source Sans Pro" w:eastAsia="Source Sans Pro" w:hAnsi="Source Sans Pro" w:cs="Source Sans Pro"/>
          <w:sz w:val="28"/>
          <w:szCs w:val="28"/>
        </w:rPr>
        <w:t>4</w:t>
      </w:r>
      <w:r w:rsidRPr="00D07152">
        <w:rPr>
          <w:rFonts w:ascii="Source Sans Pro" w:eastAsia="Source Sans Pro" w:hAnsi="Source Sans Pro" w:cs="Source Sans Pro"/>
          <w:sz w:val="28"/>
          <w:szCs w:val="28"/>
        </w:rPr>
        <w:t xml:space="preserve">. </w:t>
      </w:r>
    </w:p>
    <w:p w14:paraId="347F577F" w14:textId="77777777" w:rsidR="000D6790" w:rsidRDefault="000D6790">
      <w:pPr>
        <w:jc w:val="both"/>
        <w:rPr>
          <w:rFonts w:ascii="Source Sans Pro" w:eastAsia="Source Sans Pro" w:hAnsi="Source Sans Pro" w:cs="Source Sans Pro"/>
          <w:sz w:val="28"/>
          <w:szCs w:val="28"/>
        </w:rPr>
      </w:pPr>
    </w:p>
    <w:p w14:paraId="0000000D" w14:textId="4DDD0E6D" w:rsidR="00C05E89"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It will operate in four stages:</w:t>
      </w:r>
    </w:p>
    <w:p w14:paraId="6596E054" w14:textId="77777777" w:rsidR="000D6790" w:rsidRPr="00D07152" w:rsidRDefault="000D6790">
      <w:pPr>
        <w:jc w:val="both"/>
        <w:rPr>
          <w:rFonts w:ascii="Source Sans Pro" w:eastAsia="Source Sans Pro" w:hAnsi="Source Sans Pro" w:cs="Source Sans Pro"/>
          <w:sz w:val="28"/>
          <w:szCs w:val="28"/>
        </w:rPr>
      </w:pPr>
    </w:p>
    <w:p w14:paraId="0000000E" w14:textId="08E001B4" w:rsidR="00C05E89" w:rsidRDefault="007F721E">
      <w:pPr>
        <w:numPr>
          <w:ilvl w:val="0"/>
          <w:numId w:val="5"/>
        </w:numPr>
        <w:ind w:left="708"/>
        <w:jc w:val="both"/>
        <w:rPr>
          <w:rFonts w:ascii="Source Sans Pro" w:eastAsia="Source Sans Pro" w:hAnsi="Source Sans Pro" w:cs="Source Sans Pro"/>
          <w:sz w:val="28"/>
          <w:szCs w:val="28"/>
        </w:rPr>
      </w:pPr>
      <w:r>
        <w:rPr>
          <w:rFonts w:ascii="Source Sans Pro" w:eastAsia="Source Sans Pro" w:hAnsi="Source Sans Pro" w:cs="Source Sans Pro"/>
          <w:b/>
          <w:i/>
          <w:sz w:val="28"/>
          <w:szCs w:val="28"/>
          <w:highlight w:val="white"/>
          <w:u w:val="single"/>
        </w:rPr>
        <w:t>October</w:t>
      </w:r>
      <w:r w:rsidR="000D6790">
        <w:rPr>
          <w:rFonts w:ascii="Source Sans Pro" w:eastAsia="Source Sans Pro" w:hAnsi="Source Sans Pro" w:cs="Source Sans Pro"/>
          <w:b/>
          <w:i/>
          <w:sz w:val="28"/>
          <w:szCs w:val="28"/>
          <w:highlight w:val="white"/>
          <w:u w:val="single"/>
        </w:rPr>
        <w:t xml:space="preserve"> 2</w:t>
      </w:r>
      <w:r>
        <w:rPr>
          <w:rFonts w:ascii="Source Sans Pro" w:eastAsia="Source Sans Pro" w:hAnsi="Source Sans Pro" w:cs="Source Sans Pro"/>
          <w:b/>
          <w:i/>
          <w:sz w:val="28"/>
          <w:szCs w:val="28"/>
          <w:highlight w:val="white"/>
          <w:u w:val="single"/>
        </w:rPr>
        <w:t>0</w:t>
      </w:r>
      <w:r w:rsidR="000D6790">
        <w:rPr>
          <w:rFonts w:ascii="Source Sans Pro" w:eastAsia="Source Sans Pro" w:hAnsi="Source Sans Pro" w:cs="Source Sans Pro"/>
          <w:b/>
          <w:i/>
          <w:sz w:val="28"/>
          <w:szCs w:val="28"/>
          <w:highlight w:val="white"/>
          <w:u w:val="single"/>
        </w:rPr>
        <w:t xml:space="preserve"> to November 25</w:t>
      </w:r>
      <w:r w:rsidR="00397D42" w:rsidRPr="00D07152">
        <w:rPr>
          <w:rFonts w:ascii="Source Sans Pro" w:eastAsia="Source Sans Pro" w:hAnsi="Source Sans Pro" w:cs="Source Sans Pro"/>
          <w:sz w:val="28"/>
          <w:szCs w:val="28"/>
          <w:highlight w:val="white"/>
        </w:rPr>
        <w:t xml:space="preserve">: </w:t>
      </w:r>
      <w:r w:rsidR="00397D42" w:rsidRPr="00D07152">
        <w:rPr>
          <w:rFonts w:ascii="Source Sans Pro" w:eastAsia="Source Sans Pro" w:hAnsi="Source Sans Pro" w:cs="Source Sans Pro"/>
          <w:sz w:val="28"/>
          <w:szCs w:val="28"/>
        </w:rPr>
        <w:t xml:space="preserve">Recruiters register at </w:t>
      </w:r>
      <w:hyperlink r:id="rId16">
        <w:r w:rsidR="00397D42" w:rsidRPr="00D07152">
          <w:rPr>
            <w:rFonts w:ascii="Source Sans Pro" w:eastAsia="Source Sans Pro" w:hAnsi="Source Sans Pro" w:cs="Source Sans Pro"/>
            <w:color w:val="1155CC"/>
            <w:sz w:val="28"/>
            <w:szCs w:val="28"/>
            <w:u w:val="single"/>
          </w:rPr>
          <w:t>EJM</w:t>
        </w:r>
      </w:hyperlink>
      <w:r w:rsidR="00397D42" w:rsidRPr="00D07152">
        <w:rPr>
          <w:rFonts w:ascii="Source Sans Pro" w:eastAsia="Source Sans Pro" w:hAnsi="Source Sans Pro" w:cs="Source Sans Pro"/>
          <w:sz w:val="28"/>
          <w:szCs w:val="28"/>
        </w:rPr>
        <w:t xml:space="preserve"> and post job advertisements. EJM will serve as a central electronic repository for job-market advertisements, application materials and reference letters.</w:t>
      </w:r>
    </w:p>
    <w:p w14:paraId="6828D9DE" w14:textId="77777777" w:rsidR="000D6790" w:rsidRPr="00D07152" w:rsidRDefault="000D6790" w:rsidP="000D6790">
      <w:pPr>
        <w:ind w:left="708"/>
        <w:jc w:val="both"/>
        <w:rPr>
          <w:rFonts w:ascii="Source Sans Pro" w:eastAsia="Source Sans Pro" w:hAnsi="Source Sans Pro" w:cs="Source Sans Pro"/>
          <w:sz w:val="28"/>
          <w:szCs w:val="28"/>
        </w:rPr>
      </w:pPr>
    </w:p>
    <w:p w14:paraId="0000000F" w14:textId="1F460354" w:rsidR="00C05E89" w:rsidRDefault="007F721E">
      <w:pPr>
        <w:numPr>
          <w:ilvl w:val="0"/>
          <w:numId w:val="5"/>
        </w:numPr>
        <w:ind w:left="708"/>
        <w:jc w:val="both"/>
        <w:rPr>
          <w:rFonts w:ascii="Source Sans Pro" w:eastAsia="Source Sans Pro" w:hAnsi="Source Sans Pro" w:cs="Source Sans Pro"/>
          <w:sz w:val="28"/>
          <w:szCs w:val="28"/>
        </w:rPr>
      </w:pPr>
      <w:r>
        <w:rPr>
          <w:rFonts w:ascii="Source Sans Pro" w:eastAsia="Source Sans Pro" w:hAnsi="Source Sans Pro" w:cs="Source Sans Pro"/>
          <w:b/>
          <w:i/>
          <w:sz w:val="28"/>
          <w:szCs w:val="28"/>
          <w:u w:val="single"/>
        </w:rPr>
        <w:t>Octo</w:t>
      </w:r>
      <w:r w:rsidR="000D6790">
        <w:rPr>
          <w:rFonts w:ascii="Source Sans Pro" w:eastAsia="Source Sans Pro" w:hAnsi="Source Sans Pro" w:cs="Source Sans Pro"/>
          <w:b/>
          <w:i/>
          <w:sz w:val="28"/>
          <w:szCs w:val="28"/>
          <w:u w:val="single"/>
        </w:rPr>
        <w:t>ber 2</w:t>
      </w:r>
      <w:r>
        <w:rPr>
          <w:rFonts w:ascii="Source Sans Pro" w:eastAsia="Source Sans Pro" w:hAnsi="Source Sans Pro" w:cs="Source Sans Pro"/>
          <w:b/>
          <w:i/>
          <w:sz w:val="28"/>
          <w:szCs w:val="28"/>
          <w:u w:val="single"/>
        </w:rPr>
        <w:t>0</w:t>
      </w:r>
      <w:r w:rsidR="000D6790">
        <w:rPr>
          <w:rFonts w:ascii="Source Sans Pro" w:eastAsia="Source Sans Pro" w:hAnsi="Source Sans Pro" w:cs="Source Sans Pro"/>
          <w:b/>
          <w:i/>
          <w:sz w:val="28"/>
          <w:szCs w:val="28"/>
          <w:u w:val="single"/>
        </w:rPr>
        <w:t xml:space="preserve"> to November </w:t>
      </w:r>
      <w:r>
        <w:rPr>
          <w:rFonts w:ascii="Source Sans Pro" w:eastAsia="Source Sans Pro" w:hAnsi="Source Sans Pro" w:cs="Source Sans Pro"/>
          <w:b/>
          <w:i/>
          <w:sz w:val="28"/>
          <w:szCs w:val="28"/>
          <w:u w:val="single"/>
        </w:rPr>
        <w:t>25</w:t>
      </w:r>
      <w:r w:rsidR="00397D42" w:rsidRPr="00D07152">
        <w:rPr>
          <w:rFonts w:ascii="Source Sans Pro" w:eastAsia="Source Sans Pro" w:hAnsi="Source Sans Pro" w:cs="Source Sans Pro"/>
          <w:sz w:val="28"/>
          <w:szCs w:val="28"/>
        </w:rPr>
        <w:t xml:space="preserve">: Candidates register at </w:t>
      </w:r>
      <w:hyperlink r:id="rId17">
        <w:r w:rsidR="00397D42" w:rsidRPr="00D07152">
          <w:rPr>
            <w:rFonts w:ascii="Source Sans Pro" w:eastAsia="Source Sans Pro" w:hAnsi="Source Sans Pro" w:cs="Source Sans Pro"/>
            <w:color w:val="1155CC"/>
            <w:sz w:val="28"/>
            <w:szCs w:val="28"/>
            <w:u w:val="single"/>
          </w:rPr>
          <w:t>EJM</w:t>
        </w:r>
      </w:hyperlink>
      <w:r w:rsidR="008E6ED8">
        <w:rPr>
          <w:rFonts w:ascii="Source Sans Pro" w:eastAsia="Source Sans Pro" w:hAnsi="Source Sans Pro" w:cs="Source Sans Pro"/>
          <w:sz w:val="28"/>
          <w:szCs w:val="28"/>
        </w:rPr>
        <w:t xml:space="preserve">, </w:t>
      </w:r>
      <w:r w:rsidR="00397D42" w:rsidRPr="00D07152">
        <w:rPr>
          <w:rFonts w:ascii="Source Sans Pro" w:eastAsia="Source Sans Pro" w:hAnsi="Source Sans Pro" w:cs="Source Sans Pro"/>
          <w:sz w:val="28"/>
          <w:szCs w:val="28"/>
        </w:rPr>
        <w:t>upl</w:t>
      </w:r>
      <w:r w:rsidR="003F66EF">
        <w:rPr>
          <w:rFonts w:ascii="Source Sans Pro" w:eastAsia="Source Sans Pro" w:hAnsi="Source Sans Pro" w:cs="Source Sans Pro"/>
          <w:sz w:val="28"/>
          <w:szCs w:val="28"/>
        </w:rPr>
        <w:t>oad their job-market ‘package’ (</w:t>
      </w:r>
      <w:r w:rsidR="00397D42" w:rsidRPr="00D07152">
        <w:rPr>
          <w:rFonts w:ascii="Source Sans Pro" w:eastAsia="Source Sans Pro" w:hAnsi="Source Sans Pro" w:cs="Source Sans Pro"/>
          <w:sz w:val="28"/>
          <w:szCs w:val="28"/>
        </w:rPr>
        <w:t>curriculum vitae, job-market papers, etc</w:t>
      </w:r>
      <w:r w:rsidR="008E6ED8">
        <w:rPr>
          <w:rFonts w:ascii="Source Sans Pro" w:eastAsia="Source Sans Pro" w:hAnsi="Source Sans Pro" w:cs="Source Sans Pro"/>
          <w:sz w:val="28"/>
          <w:szCs w:val="28"/>
        </w:rPr>
        <w:t>.</w:t>
      </w:r>
      <w:r w:rsidR="003F66EF">
        <w:rPr>
          <w:rFonts w:ascii="Source Sans Pro" w:eastAsia="Source Sans Pro" w:hAnsi="Source Sans Pro" w:cs="Source Sans Pro"/>
          <w:sz w:val="28"/>
          <w:szCs w:val="28"/>
        </w:rPr>
        <w:t>), review job advertisements and submit applications.</w:t>
      </w:r>
      <w:r w:rsidR="00397D42" w:rsidRPr="00D07152">
        <w:rPr>
          <w:rFonts w:ascii="Source Sans Pro" w:eastAsia="Source Sans Pro" w:hAnsi="Source Sans Pro" w:cs="Source Sans Pro"/>
          <w:sz w:val="28"/>
          <w:szCs w:val="28"/>
        </w:rPr>
        <w:t xml:space="preserve"> References can also upload their letters of recommendation on EJM.</w:t>
      </w:r>
    </w:p>
    <w:p w14:paraId="023B144F" w14:textId="77777777" w:rsidR="000D6790" w:rsidRPr="00D07152" w:rsidRDefault="000D6790" w:rsidP="000D6790">
      <w:pPr>
        <w:jc w:val="both"/>
        <w:rPr>
          <w:rFonts w:ascii="Source Sans Pro" w:eastAsia="Source Sans Pro" w:hAnsi="Source Sans Pro" w:cs="Source Sans Pro"/>
          <w:sz w:val="28"/>
          <w:szCs w:val="28"/>
        </w:rPr>
      </w:pPr>
    </w:p>
    <w:p w14:paraId="00000010" w14:textId="5CC1E2D1" w:rsidR="00C05E89" w:rsidRDefault="007F721E">
      <w:pPr>
        <w:numPr>
          <w:ilvl w:val="0"/>
          <w:numId w:val="5"/>
        </w:numPr>
        <w:ind w:left="708"/>
        <w:jc w:val="both"/>
        <w:rPr>
          <w:rFonts w:ascii="Source Sans Pro" w:eastAsia="Source Sans Pro" w:hAnsi="Source Sans Pro" w:cs="Source Sans Pro"/>
          <w:sz w:val="28"/>
          <w:szCs w:val="28"/>
        </w:rPr>
      </w:pPr>
      <w:r>
        <w:rPr>
          <w:rFonts w:ascii="Source Sans Pro" w:eastAsia="Source Sans Pro" w:hAnsi="Source Sans Pro" w:cs="Source Sans Pro"/>
          <w:b/>
          <w:i/>
          <w:sz w:val="28"/>
          <w:szCs w:val="28"/>
          <w:u w:val="single"/>
        </w:rPr>
        <w:t>November</w:t>
      </w:r>
      <w:r w:rsidR="000D6790">
        <w:rPr>
          <w:rFonts w:ascii="Source Sans Pro" w:eastAsia="Source Sans Pro" w:hAnsi="Source Sans Pro" w:cs="Source Sans Pro"/>
          <w:b/>
          <w:i/>
          <w:sz w:val="28"/>
          <w:szCs w:val="28"/>
          <w:u w:val="single"/>
        </w:rPr>
        <w:t xml:space="preserve"> </w:t>
      </w:r>
      <w:r>
        <w:rPr>
          <w:rFonts w:ascii="Source Sans Pro" w:eastAsia="Source Sans Pro" w:hAnsi="Source Sans Pro" w:cs="Source Sans Pro"/>
          <w:b/>
          <w:i/>
          <w:sz w:val="28"/>
          <w:szCs w:val="28"/>
          <w:u w:val="single"/>
        </w:rPr>
        <w:t>26</w:t>
      </w:r>
      <w:r w:rsidR="00397D42" w:rsidRPr="00C11290">
        <w:rPr>
          <w:rFonts w:ascii="Source Sans Pro" w:eastAsia="Source Sans Pro" w:hAnsi="Source Sans Pro" w:cs="Source Sans Pro"/>
          <w:b/>
          <w:i/>
          <w:sz w:val="28"/>
          <w:szCs w:val="28"/>
          <w:u w:val="single"/>
        </w:rPr>
        <w:t xml:space="preserve"> to December 1</w:t>
      </w:r>
      <w:r>
        <w:rPr>
          <w:rFonts w:ascii="Source Sans Pro" w:eastAsia="Source Sans Pro" w:hAnsi="Source Sans Pro" w:cs="Source Sans Pro"/>
          <w:b/>
          <w:i/>
          <w:sz w:val="28"/>
          <w:szCs w:val="28"/>
          <w:u w:val="single"/>
        </w:rPr>
        <w:t>0</w:t>
      </w:r>
      <w:r w:rsidR="00397D42" w:rsidRPr="00D07152">
        <w:rPr>
          <w:rFonts w:ascii="Source Sans Pro" w:eastAsia="Source Sans Pro" w:hAnsi="Source Sans Pro" w:cs="Source Sans Pro"/>
          <w:sz w:val="28"/>
          <w:szCs w:val="28"/>
        </w:rPr>
        <w:t xml:space="preserve">: </w:t>
      </w:r>
      <w:r w:rsidR="00397D42" w:rsidRPr="00D07152">
        <w:rPr>
          <w:rFonts w:ascii="Source Sans Pro" w:eastAsia="Source Sans Pro" w:hAnsi="Source Sans Pro" w:cs="Source Sans Pro"/>
          <w:sz w:val="28"/>
          <w:szCs w:val="28"/>
          <w:highlight w:val="white"/>
        </w:rPr>
        <w:t>Recruiters review job market packages and shortlist candidates for online or in-person interviews. EJM supports interview scheduling.</w:t>
      </w:r>
    </w:p>
    <w:p w14:paraId="639D2F21" w14:textId="77777777" w:rsidR="000D6790" w:rsidRPr="00D07152" w:rsidRDefault="000D6790" w:rsidP="000D6790">
      <w:pPr>
        <w:jc w:val="both"/>
        <w:rPr>
          <w:rFonts w:ascii="Source Sans Pro" w:eastAsia="Source Sans Pro" w:hAnsi="Source Sans Pro" w:cs="Source Sans Pro"/>
          <w:sz w:val="28"/>
          <w:szCs w:val="28"/>
        </w:rPr>
      </w:pPr>
    </w:p>
    <w:p w14:paraId="127EEE7A" w14:textId="48DA6A7D" w:rsidR="00E61E80" w:rsidRDefault="00E61E80">
      <w:pPr>
        <w:numPr>
          <w:ilvl w:val="0"/>
          <w:numId w:val="5"/>
        </w:numPr>
        <w:ind w:left="708"/>
        <w:jc w:val="both"/>
        <w:rPr>
          <w:rFonts w:ascii="Source Sans Pro" w:eastAsia="Source Sans Pro" w:hAnsi="Source Sans Pro" w:cs="Source Sans Pro"/>
          <w:sz w:val="28"/>
          <w:szCs w:val="28"/>
          <w:highlight w:val="white"/>
        </w:rPr>
      </w:pPr>
      <w:r>
        <w:rPr>
          <w:rFonts w:ascii="Source Sans Pro" w:eastAsia="Source Sans Pro" w:hAnsi="Source Sans Pro" w:cs="Source Sans Pro"/>
          <w:b/>
          <w:i/>
          <w:sz w:val="28"/>
          <w:szCs w:val="28"/>
          <w:highlight w:val="white"/>
          <w:u w:val="single"/>
        </w:rPr>
        <w:t xml:space="preserve">December </w:t>
      </w:r>
      <w:r w:rsidR="007F721E">
        <w:rPr>
          <w:rFonts w:ascii="Source Sans Pro" w:eastAsia="Source Sans Pro" w:hAnsi="Source Sans Pro" w:cs="Source Sans Pro"/>
          <w:b/>
          <w:i/>
          <w:sz w:val="28"/>
          <w:szCs w:val="28"/>
          <w:highlight w:val="white"/>
          <w:u w:val="single"/>
        </w:rPr>
        <w:t>17</w:t>
      </w:r>
      <w:r w:rsidR="00397D42" w:rsidRPr="00C11290">
        <w:rPr>
          <w:rFonts w:ascii="Source Sans Pro" w:eastAsia="Source Sans Pro" w:hAnsi="Source Sans Pro" w:cs="Source Sans Pro"/>
          <w:b/>
          <w:i/>
          <w:sz w:val="28"/>
          <w:szCs w:val="28"/>
          <w:highlight w:val="white"/>
          <w:u w:val="single"/>
        </w:rPr>
        <w:t xml:space="preserve"> to December </w:t>
      </w:r>
      <w:r w:rsidR="007F721E">
        <w:rPr>
          <w:rFonts w:ascii="Source Sans Pro" w:eastAsia="Source Sans Pro" w:hAnsi="Source Sans Pro" w:cs="Source Sans Pro"/>
          <w:b/>
          <w:i/>
          <w:sz w:val="28"/>
          <w:szCs w:val="28"/>
          <w:highlight w:val="white"/>
          <w:u w:val="single"/>
        </w:rPr>
        <w:t>18</w:t>
      </w:r>
      <w:r w:rsidR="00397D42" w:rsidRPr="00D07152">
        <w:rPr>
          <w:rFonts w:ascii="Source Sans Pro" w:eastAsia="Source Sans Pro" w:hAnsi="Source Sans Pro" w:cs="Source Sans Pro"/>
          <w:sz w:val="28"/>
          <w:szCs w:val="28"/>
          <w:highlight w:val="white"/>
        </w:rPr>
        <w:t xml:space="preserve">: In-person interviews take place in Delhi. NCAER will provide logistical support and arrange meeting rooms for the </w:t>
      </w:r>
      <w:r w:rsidR="00397D42" w:rsidRPr="00D07152">
        <w:rPr>
          <w:rFonts w:ascii="Source Sans Pro" w:eastAsia="Source Sans Pro" w:hAnsi="Source Sans Pro" w:cs="Source Sans Pro"/>
          <w:sz w:val="28"/>
          <w:szCs w:val="28"/>
          <w:highlight w:val="white"/>
        </w:rPr>
        <w:lastRenderedPageBreak/>
        <w:t>recruiters. Interview slots will be allocated upon request on a first-come, first-served basis.</w:t>
      </w:r>
      <w:r w:rsidR="00AC494D">
        <w:rPr>
          <w:rFonts w:ascii="Source Sans Pro" w:eastAsia="Source Sans Pro" w:hAnsi="Source Sans Pro" w:cs="Source Sans Pro"/>
          <w:sz w:val="28"/>
          <w:szCs w:val="28"/>
          <w:highlight w:val="white"/>
        </w:rPr>
        <w:t xml:space="preserve"> </w:t>
      </w:r>
    </w:p>
    <w:p w14:paraId="6DD8BB02" w14:textId="77777777" w:rsidR="000D6790" w:rsidRDefault="000D6790" w:rsidP="00E61E80">
      <w:pPr>
        <w:ind w:left="708"/>
        <w:jc w:val="both"/>
        <w:rPr>
          <w:rFonts w:ascii="Source Sans Pro" w:eastAsia="Source Sans Pro" w:hAnsi="Source Sans Pro" w:cs="Source Sans Pro"/>
          <w:b/>
          <w:sz w:val="28"/>
          <w:szCs w:val="28"/>
          <w:highlight w:val="white"/>
        </w:rPr>
      </w:pPr>
    </w:p>
    <w:p w14:paraId="00000011" w14:textId="5EDAF101" w:rsidR="00C05E89" w:rsidRPr="00E61E80" w:rsidRDefault="00AC494D" w:rsidP="00E61E80">
      <w:pPr>
        <w:ind w:left="708"/>
        <w:jc w:val="both"/>
        <w:rPr>
          <w:rFonts w:ascii="Source Sans Pro" w:eastAsia="Source Sans Pro" w:hAnsi="Source Sans Pro" w:cs="Source Sans Pro"/>
          <w:b/>
          <w:sz w:val="28"/>
          <w:szCs w:val="28"/>
          <w:highlight w:val="white"/>
        </w:rPr>
      </w:pPr>
      <w:r w:rsidRPr="00E61E80">
        <w:rPr>
          <w:rFonts w:ascii="Source Sans Pro" w:eastAsia="Source Sans Pro" w:hAnsi="Source Sans Pro" w:cs="Source Sans Pro"/>
          <w:b/>
          <w:sz w:val="28"/>
          <w:szCs w:val="28"/>
          <w:highlight w:val="white"/>
        </w:rPr>
        <w:t xml:space="preserve">For better coordination, IJME </w:t>
      </w:r>
      <w:r w:rsidR="00397D42" w:rsidRPr="00E61E80">
        <w:rPr>
          <w:rFonts w:ascii="Source Sans Pro" w:eastAsia="Source Sans Pro" w:hAnsi="Source Sans Pro" w:cs="Source Sans Pro"/>
          <w:b/>
          <w:sz w:val="28"/>
          <w:szCs w:val="28"/>
          <w:highlight w:val="white"/>
        </w:rPr>
        <w:t>recommends that on-line</w:t>
      </w:r>
      <w:r w:rsidR="00E61E80">
        <w:rPr>
          <w:rFonts w:ascii="Source Sans Pro" w:eastAsia="Source Sans Pro" w:hAnsi="Source Sans Pro" w:cs="Source Sans Pro"/>
          <w:b/>
          <w:sz w:val="28"/>
          <w:szCs w:val="28"/>
          <w:highlight w:val="white"/>
        </w:rPr>
        <w:t xml:space="preserve"> interviews are also held around</w:t>
      </w:r>
      <w:r w:rsidR="00397D42" w:rsidRPr="00E61E80">
        <w:rPr>
          <w:rFonts w:ascii="Source Sans Pro" w:eastAsia="Source Sans Pro" w:hAnsi="Source Sans Pro" w:cs="Source Sans Pro"/>
          <w:b/>
          <w:sz w:val="28"/>
          <w:szCs w:val="28"/>
          <w:highlight w:val="white"/>
        </w:rPr>
        <w:t xml:space="preserve"> the same time window. </w:t>
      </w:r>
    </w:p>
    <w:p w14:paraId="3B687865" w14:textId="77777777" w:rsidR="00397D42" w:rsidRPr="00D07152" w:rsidRDefault="00397D42">
      <w:pPr>
        <w:jc w:val="both"/>
        <w:rPr>
          <w:rFonts w:ascii="Source Sans Pro" w:eastAsia="Source Sans Pro" w:hAnsi="Source Sans Pro" w:cs="Source Sans Pro"/>
          <w:sz w:val="28"/>
          <w:szCs w:val="28"/>
        </w:rPr>
      </w:pPr>
    </w:p>
    <w:p w14:paraId="00000013" w14:textId="44B2CE7C" w:rsidR="00C05E89" w:rsidRPr="00571532" w:rsidRDefault="00D55606">
      <w:pPr>
        <w:jc w:val="both"/>
        <w:rPr>
          <w:rFonts w:ascii="Source Sans Pro" w:eastAsia="Source Sans Pro" w:hAnsi="Source Sans Pro" w:cs="Source Sans Pro"/>
          <w:b/>
          <w:sz w:val="32"/>
          <w:szCs w:val="32"/>
        </w:rPr>
      </w:pPr>
      <w:r>
        <w:rPr>
          <w:rFonts w:ascii="Source Sans Pro" w:eastAsia="Source Sans Pro" w:hAnsi="Source Sans Pro" w:cs="Source Sans Pro"/>
          <w:b/>
          <w:sz w:val="32"/>
          <w:szCs w:val="32"/>
        </w:rPr>
        <w:t>Fee Structure</w:t>
      </w:r>
    </w:p>
    <w:p w14:paraId="00000014" w14:textId="77777777" w:rsidR="00C05E89" w:rsidRPr="00D07152" w:rsidRDefault="00C05E89">
      <w:pPr>
        <w:jc w:val="both"/>
        <w:rPr>
          <w:rFonts w:ascii="Source Sans Pro" w:eastAsia="Source Sans Pro" w:hAnsi="Source Sans Pro" w:cs="Source Sans Pro"/>
          <w:b/>
          <w:sz w:val="28"/>
          <w:szCs w:val="28"/>
        </w:rPr>
      </w:pPr>
    </w:p>
    <w:p w14:paraId="7F7F4696" w14:textId="71F483E8" w:rsidR="00582D53" w:rsidRPr="00D55606" w:rsidRDefault="00397D42">
      <w:pPr>
        <w:jc w:val="both"/>
        <w:rPr>
          <w:rFonts w:ascii="Source Sans Pro" w:eastAsia="Source Sans Pro" w:hAnsi="Source Sans Pro" w:cs="Source Sans Pro"/>
          <w:sz w:val="32"/>
          <w:szCs w:val="32"/>
        </w:rPr>
      </w:pPr>
      <w:r w:rsidRPr="00D55606">
        <w:rPr>
          <w:rFonts w:ascii="Source Sans Pro" w:eastAsia="Source Sans Pro" w:hAnsi="Source Sans Pro" w:cs="Source Sans Pro"/>
          <w:b/>
          <w:i/>
          <w:sz w:val="32"/>
          <w:szCs w:val="32"/>
        </w:rPr>
        <w:t>Candidates and letter writers</w:t>
      </w:r>
      <w:r w:rsidRPr="00D55606">
        <w:rPr>
          <w:rFonts w:ascii="Source Sans Pro" w:eastAsia="Source Sans Pro" w:hAnsi="Source Sans Pro" w:cs="Source Sans Pro"/>
          <w:sz w:val="32"/>
          <w:szCs w:val="32"/>
        </w:rPr>
        <w:t xml:space="preserve">: </w:t>
      </w:r>
    </w:p>
    <w:p w14:paraId="47E49755" w14:textId="50C3F655" w:rsidR="00582D53"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Registration is free for all candidates. For details, please see </w:t>
      </w:r>
      <w:hyperlink r:id="rId18">
        <w:r w:rsidRPr="00D07152">
          <w:rPr>
            <w:rFonts w:ascii="Source Sans Pro" w:eastAsia="Source Sans Pro" w:hAnsi="Source Sans Pro" w:cs="Source Sans Pro"/>
            <w:color w:val="1155CC"/>
            <w:sz w:val="28"/>
            <w:szCs w:val="28"/>
            <w:u w:val="single"/>
          </w:rPr>
          <w:t>EJM’s information for candidates</w:t>
        </w:r>
      </w:hyperlink>
      <w:r w:rsidRPr="00D07152">
        <w:rPr>
          <w:rFonts w:ascii="Source Sans Pro" w:eastAsia="Source Sans Pro" w:hAnsi="Source Sans Pro" w:cs="Source Sans Pro"/>
          <w:sz w:val="28"/>
          <w:szCs w:val="28"/>
        </w:rPr>
        <w:t xml:space="preserve">. </w:t>
      </w:r>
    </w:p>
    <w:p w14:paraId="1F8507D2" w14:textId="77777777" w:rsidR="00582D53" w:rsidRDefault="00582D53">
      <w:pPr>
        <w:jc w:val="both"/>
        <w:rPr>
          <w:rFonts w:ascii="Source Sans Pro" w:eastAsia="Source Sans Pro" w:hAnsi="Source Sans Pro" w:cs="Source Sans Pro"/>
          <w:sz w:val="28"/>
          <w:szCs w:val="28"/>
        </w:rPr>
      </w:pPr>
    </w:p>
    <w:p w14:paraId="00000015" w14:textId="08CDEEE1" w:rsidR="00C05E89" w:rsidRPr="00D07152"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Establishing a user account, and submitting and managing recommendations by letter writers is also free.</w:t>
      </w:r>
      <w:r w:rsidR="00582D53">
        <w:rPr>
          <w:rFonts w:ascii="Source Sans Pro" w:eastAsia="Source Sans Pro" w:hAnsi="Source Sans Pro" w:cs="Source Sans Pro"/>
          <w:sz w:val="28"/>
          <w:szCs w:val="28"/>
        </w:rPr>
        <w:t xml:space="preserve"> </w:t>
      </w:r>
    </w:p>
    <w:p w14:paraId="00000016" w14:textId="77777777" w:rsidR="00C05E89" w:rsidRPr="00D07152" w:rsidRDefault="00C05E89">
      <w:pPr>
        <w:jc w:val="both"/>
        <w:rPr>
          <w:rFonts w:ascii="Source Sans Pro" w:eastAsia="Source Sans Pro" w:hAnsi="Source Sans Pro" w:cs="Source Sans Pro"/>
          <w:sz w:val="28"/>
          <w:szCs w:val="28"/>
        </w:rPr>
      </w:pPr>
    </w:p>
    <w:p w14:paraId="45F279D2" w14:textId="4C755CFB" w:rsidR="00870C1D" w:rsidRPr="00D55606" w:rsidRDefault="00397D42">
      <w:pPr>
        <w:jc w:val="both"/>
        <w:rPr>
          <w:rFonts w:ascii="Source Sans Pro" w:eastAsia="Source Sans Pro" w:hAnsi="Source Sans Pro" w:cs="Source Sans Pro"/>
          <w:sz w:val="32"/>
          <w:szCs w:val="32"/>
        </w:rPr>
      </w:pPr>
      <w:r w:rsidRPr="00D55606">
        <w:rPr>
          <w:rFonts w:ascii="Source Sans Pro" w:eastAsia="Source Sans Pro" w:hAnsi="Source Sans Pro" w:cs="Source Sans Pro"/>
          <w:b/>
          <w:i/>
          <w:sz w:val="32"/>
          <w:szCs w:val="32"/>
        </w:rPr>
        <w:t>Recruiters</w:t>
      </w:r>
      <w:r w:rsidRPr="00D55606">
        <w:rPr>
          <w:rFonts w:ascii="Source Sans Pro" w:eastAsia="Source Sans Pro" w:hAnsi="Source Sans Pro" w:cs="Source Sans Pro"/>
          <w:sz w:val="32"/>
          <w:szCs w:val="32"/>
        </w:rPr>
        <w:t xml:space="preserve">: </w:t>
      </w:r>
    </w:p>
    <w:p w14:paraId="4BDE2FCE" w14:textId="534CD775" w:rsidR="000D6790"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Recruiters can choose between three options. </w:t>
      </w:r>
    </w:p>
    <w:p w14:paraId="0AAA3D7F" w14:textId="77777777" w:rsidR="000D6790" w:rsidRDefault="000D6790">
      <w:pPr>
        <w:jc w:val="both"/>
        <w:rPr>
          <w:rFonts w:ascii="Source Sans Pro" w:eastAsia="Source Sans Pro" w:hAnsi="Source Sans Pro" w:cs="Source Sans Pro"/>
          <w:sz w:val="28"/>
          <w:szCs w:val="28"/>
        </w:rPr>
      </w:pPr>
    </w:p>
    <w:p w14:paraId="32F3CD87" w14:textId="77777777" w:rsidR="000D6790" w:rsidRPr="00870C1D" w:rsidRDefault="00397D42" w:rsidP="00870C1D">
      <w:pPr>
        <w:pStyle w:val="ListParagraph"/>
        <w:numPr>
          <w:ilvl w:val="0"/>
          <w:numId w:val="10"/>
        </w:numPr>
        <w:jc w:val="both"/>
        <w:rPr>
          <w:rFonts w:ascii="Source Sans Pro" w:eastAsia="Source Sans Pro" w:hAnsi="Source Sans Pro" w:cs="Source Sans Pro"/>
          <w:sz w:val="28"/>
          <w:szCs w:val="28"/>
        </w:rPr>
      </w:pPr>
      <w:r w:rsidRPr="00870C1D">
        <w:rPr>
          <w:rFonts w:ascii="Source Sans Pro" w:eastAsia="Source Sans Pro" w:hAnsi="Source Sans Pro" w:cs="Source Sans Pro"/>
          <w:sz w:val="28"/>
          <w:szCs w:val="28"/>
        </w:rPr>
        <w:t xml:space="preserve">All academic/educational institutions and non-profits can take advantage of the free advertisement tier (called ‘minimal ad’). The first ad is free for even for-profit organizations. Please note that minimal ads are shown to candidates who are logged into EJM. </w:t>
      </w:r>
    </w:p>
    <w:p w14:paraId="4E32B3D7" w14:textId="77777777" w:rsidR="000D6790" w:rsidRDefault="000D6790">
      <w:pPr>
        <w:jc w:val="both"/>
        <w:rPr>
          <w:rFonts w:ascii="Source Sans Pro" w:eastAsia="Source Sans Pro" w:hAnsi="Source Sans Pro" w:cs="Source Sans Pro"/>
          <w:sz w:val="28"/>
          <w:szCs w:val="28"/>
        </w:rPr>
      </w:pPr>
    </w:p>
    <w:p w14:paraId="4005EC55" w14:textId="610945DF" w:rsidR="000D6790" w:rsidRPr="00870C1D" w:rsidRDefault="00397D42" w:rsidP="00870C1D">
      <w:pPr>
        <w:pStyle w:val="ListParagraph"/>
        <w:numPr>
          <w:ilvl w:val="0"/>
          <w:numId w:val="10"/>
        </w:numPr>
        <w:jc w:val="both"/>
        <w:rPr>
          <w:rFonts w:ascii="Source Sans Pro" w:eastAsia="Source Sans Pro" w:hAnsi="Source Sans Pro" w:cs="Source Sans Pro"/>
          <w:sz w:val="28"/>
          <w:szCs w:val="28"/>
        </w:rPr>
      </w:pPr>
      <w:r w:rsidRPr="00870C1D">
        <w:rPr>
          <w:rFonts w:ascii="Source Sans Pro" w:eastAsia="Source Sans Pro" w:hAnsi="Source Sans Pro" w:cs="Source Sans Pro"/>
          <w:sz w:val="28"/>
          <w:szCs w:val="28"/>
        </w:rPr>
        <w:t>To display advertisements publicly, even when candidates are not logged into EJM, recruiter</w:t>
      </w:r>
      <w:r w:rsidR="00582D53" w:rsidRPr="00870C1D">
        <w:rPr>
          <w:rFonts w:ascii="Source Sans Pro" w:eastAsia="Source Sans Pro" w:hAnsi="Source Sans Pro" w:cs="Source Sans Pro"/>
          <w:sz w:val="28"/>
          <w:szCs w:val="28"/>
        </w:rPr>
        <w:t>s have to pay between $0 and $63</w:t>
      </w:r>
      <w:r w:rsidRPr="00870C1D">
        <w:rPr>
          <w:rFonts w:ascii="Source Sans Pro" w:eastAsia="Source Sans Pro" w:hAnsi="Source Sans Pro" w:cs="Source Sans Pro"/>
          <w:sz w:val="28"/>
          <w:szCs w:val="28"/>
        </w:rPr>
        <w:t xml:space="preserve">0 depending on the type of organization and whether this is your first time using EJM. </w:t>
      </w:r>
    </w:p>
    <w:p w14:paraId="74B48FE1" w14:textId="77777777" w:rsidR="000D6790" w:rsidRDefault="000D6790">
      <w:pPr>
        <w:jc w:val="both"/>
        <w:rPr>
          <w:rFonts w:ascii="Source Sans Pro" w:eastAsia="Source Sans Pro" w:hAnsi="Source Sans Pro" w:cs="Source Sans Pro"/>
          <w:sz w:val="28"/>
          <w:szCs w:val="28"/>
        </w:rPr>
      </w:pPr>
    </w:p>
    <w:p w14:paraId="780F9225" w14:textId="77777777" w:rsidR="00870C1D" w:rsidRPr="00870C1D" w:rsidRDefault="00397D42" w:rsidP="00870C1D">
      <w:pPr>
        <w:pStyle w:val="ListParagraph"/>
        <w:numPr>
          <w:ilvl w:val="0"/>
          <w:numId w:val="10"/>
        </w:numPr>
        <w:jc w:val="both"/>
        <w:rPr>
          <w:rFonts w:ascii="Source Sans Pro" w:eastAsia="Source Sans Pro" w:hAnsi="Source Sans Pro" w:cs="Source Sans Pro"/>
          <w:sz w:val="28"/>
          <w:szCs w:val="28"/>
        </w:rPr>
      </w:pPr>
      <w:r w:rsidRPr="00870C1D">
        <w:rPr>
          <w:rFonts w:ascii="Source Sans Pro" w:eastAsia="Source Sans Pro" w:hAnsi="Source Sans Pro" w:cs="Source Sans Pro"/>
          <w:sz w:val="28"/>
          <w:szCs w:val="28"/>
        </w:rPr>
        <w:t>Finally, featured advertisements that are prominently displayed on</w:t>
      </w:r>
      <w:r w:rsidR="00582D53" w:rsidRPr="00870C1D">
        <w:rPr>
          <w:rFonts w:ascii="Source Sans Pro" w:eastAsia="Source Sans Pro" w:hAnsi="Source Sans Pro" w:cs="Source Sans Pro"/>
          <w:sz w:val="28"/>
          <w:szCs w:val="28"/>
        </w:rPr>
        <w:t xml:space="preserve"> EJM’s website cost between $315 and $126</w:t>
      </w:r>
      <w:r w:rsidRPr="00870C1D">
        <w:rPr>
          <w:rFonts w:ascii="Source Sans Pro" w:eastAsia="Source Sans Pro" w:hAnsi="Source Sans Pro" w:cs="Source Sans Pro"/>
          <w:sz w:val="28"/>
          <w:szCs w:val="28"/>
        </w:rPr>
        <w:t xml:space="preserve">0, depending on organisation type and first use. </w:t>
      </w:r>
    </w:p>
    <w:p w14:paraId="62BE4A4E" w14:textId="77777777" w:rsidR="00870C1D" w:rsidRDefault="00870C1D">
      <w:pPr>
        <w:jc w:val="both"/>
        <w:rPr>
          <w:rFonts w:ascii="Source Sans Pro" w:eastAsia="Source Sans Pro" w:hAnsi="Source Sans Pro" w:cs="Source Sans Pro"/>
          <w:sz w:val="28"/>
          <w:szCs w:val="28"/>
        </w:rPr>
      </w:pPr>
    </w:p>
    <w:p w14:paraId="6B27D3C8" w14:textId="4D7CF335" w:rsidR="00D55606" w:rsidRPr="00D07152"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For more details about fee structure, please see </w:t>
      </w:r>
      <w:hyperlink r:id="rId19">
        <w:r w:rsidRPr="00D07152">
          <w:rPr>
            <w:rFonts w:ascii="Source Sans Pro" w:eastAsia="Source Sans Pro" w:hAnsi="Source Sans Pro" w:cs="Source Sans Pro"/>
            <w:color w:val="1155CC"/>
            <w:sz w:val="28"/>
            <w:szCs w:val="28"/>
            <w:u w:val="single"/>
          </w:rPr>
          <w:t>EJM’s System Overview and Fees</w:t>
        </w:r>
      </w:hyperlink>
      <w:r w:rsidRPr="00D07152">
        <w:rPr>
          <w:rFonts w:ascii="Source Sans Pro" w:eastAsia="Source Sans Pro" w:hAnsi="Source Sans Pro" w:cs="Source Sans Pro"/>
          <w:sz w:val="28"/>
          <w:szCs w:val="28"/>
        </w:rPr>
        <w:t>.</w:t>
      </w:r>
    </w:p>
    <w:p w14:paraId="68E1DC1F" w14:textId="77777777" w:rsidR="00397D42" w:rsidRPr="00D07152" w:rsidRDefault="00397D42">
      <w:pPr>
        <w:jc w:val="both"/>
        <w:rPr>
          <w:rFonts w:ascii="Source Sans Pro" w:eastAsia="Source Sans Pro" w:hAnsi="Source Sans Pro" w:cs="Source Sans Pro"/>
          <w:sz w:val="28"/>
          <w:szCs w:val="28"/>
        </w:rPr>
      </w:pPr>
    </w:p>
    <w:p w14:paraId="00000019" w14:textId="77777777" w:rsidR="00C05E89" w:rsidRPr="00571532" w:rsidRDefault="00397D42">
      <w:pPr>
        <w:jc w:val="both"/>
        <w:rPr>
          <w:rFonts w:ascii="Source Sans Pro" w:eastAsia="Source Sans Pro" w:hAnsi="Source Sans Pro" w:cs="Source Sans Pro"/>
          <w:sz w:val="32"/>
          <w:szCs w:val="32"/>
        </w:rPr>
      </w:pPr>
      <w:r w:rsidRPr="00571532">
        <w:rPr>
          <w:rFonts w:ascii="Source Sans Pro" w:eastAsia="Source Sans Pro" w:hAnsi="Source Sans Pro" w:cs="Source Sans Pro"/>
          <w:b/>
          <w:sz w:val="32"/>
          <w:szCs w:val="32"/>
        </w:rPr>
        <w:lastRenderedPageBreak/>
        <w:t>About IJME’s Partners</w:t>
      </w:r>
    </w:p>
    <w:p w14:paraId="0000001A" w14:textId="77777777" w:rsidR="00C05E89" w:rsidRPr="00D07152" w:rsidRDefault="00C05E89">
      <w:pPr>
        <w:jc w:val="both"/>
        <w:rPr>
          <w:rFonts w:ascii="Source Sans Pro" w:eastAsia="Source Sans Pro" w:hAnsi="Source Sans Pro" w:cs="Source Sans Pro"/>
          <w:sz w:val="28"/>
          <w:szCs w:val="28"/>
        </w:rPr>
      </w:pPr>
    </w:p>
    <w:p w14:paraId="0000001B" w14:textId="77777777" w:rsidR="00C05E89" w:rsidRPr="00D07152" w:rsidRDefault="00397D42">
      <w:pPr>
        <w:numPr>
          <w:ilvl w:val="0"/>
          <w:numId w:val="2"/>
        </w:numPr>
        <w:jc w:val="both"/>
        <w:rPr>
          <w:rFonts w:ascii="Source Sans Pro" w:eastAsia="Source Sans Pro" w:hAnsi="Source Sans Pro" w:cs="Source Sans Pro"/>
          <w:sz w:val="28"/>
          <w:szCs w:val="28"/>
        </w:rPr>
      </w:pPr>
      <w:hyperlink r:id="rId20">
        <w:r w:rsidRPr="00D07152">
          <w:rPr>
            <w:rFonts w:ascii="Source Sans Pro" w:eastAsia="Source Sans Pro" w:hAnsi="Source Sans Pro" w:cs="Source Sans Pro"/>
            <w:i/>
            <w:color w:val="1155CC"/>
            <w:sz w:val="28"/>
            <w:szCs w:val="28"/>
            <w:u w:val="single"/>
          </w:rPr>
          <w:t>Econometric Society</w:t>
        </w:r>
      </w:hyperlink>
      <w:r w:rsidRPr="00D07152">
        <w:rPr>
          <w:rFonts w:ascii="Source Sans Pro" w:eastAsia="Source Sans Pro" w:hAnsi="Source Sans Pro" w:cs="Source Sans Pro"/>
          <w:sz w:val="28"/>
          <w:szCs w:val="28"/>
        </w:rPr>
        <w:t>: ES is an international society for the advancement of economic theory in its relation to statistics and mathematics.</w:t>
      </w:r>
    </w:p>
    <w:p w14:paraId="0000001C" w14:textId="77777777" w:rsidR="00C05E89" w:rsidRPr="00D07152" w:rsidRDefault="00397D42">
      <w:pPr>
        <w:numPr>
          <w:ilvl w:val="0"/>
          <w:numId w:val="2"/>
        </w:numPr>
        <w:jc w:val="both"/>
        <w:rPr>
          <w:rFonts w:ascii="Source Sans Pro" w:eastAsia="Source Sans Pro" w:hAnsi="Source Sans Pro" w:cs="Source Sans Pro"/>
          <w:sz w:val="28"/>
          <w:szCs w:val="28"/>
        </w:rPr>
      </w:pPr>
      <w:hyperlink r:id="rId21">
        <w:r w:rsidRPr="00D07152">
          <w:rPr>
            <w:rFonts w:ascii="Source Sans Pro" w:eastAsia="Source Sans Pro" w:hAnsi="Source Sans Pro" w:cs="Source Sans Pro"/>
            <w:i/>
            <w:color w:val="1155CC"/>
            <w:sz w:val="28"/>
            <w:szCs w:val="28"/>
            <w:u w:val="single"/>
          </w:rPr>
          <w:t>EconJobMarket.org</w:t>
        </w:r>
      </w:hyperlink>
      <w:r w:rsidRPr="00D07152">
        <w:rPr>
          <w:rFonts w:ascii="Source Sans Pro" w:eastAsia="Source Sans Pro" w:hAnsi="Source Sans Pro" w:cs="Source Sans Pro"/>
          <w:sz w:val="28"/>
          <w:szCs w:val="28"/>
        </w:rPr>
        <w:t>: EJM displays advertisements for positions for economists with doctoral degrees as well as pre-doc and research assistant positions. Advertisers have the option to collect applications on the site, which offers a comprehensive system for reviewing applications. EJM is a non-profit charity.</w:t>
      </w:r>
    </w:p>
    <w:p w14:paraId="0000001D" w14:textId="77777777" w:rsidR="00C05E89" w:rsidRPr="00D07152" w:rsidRDefault="00397D42">
      <w:pPr>
        <w:numPr>
          <w:ilvl w:val="0"/>
          <w:numId w:val="2"/>
        </w:numPr>
        <w:jc w:val="both"/>
        <w:rPr>
          <w:rFonts w:ascii="Source Sans Pro" w:eastAsia="Source Sans Pro" w:hAnsi="Source Sans Pro" w:cs="Source Sans Pro"/>
          <w:sz w:val="28"/>
          <w:szCs w:val="28"/>
        </w:rPr>
      </w:pPr>
      <w:hyperlink r:id="rId22">
        <w:r w:rsidRPr="00D07152">
          <w:rPr>
            <w:rFonts w:ascii="Source Sans Pro" w:eastAsia="Source Sans Pro" w:hAnsi="Source Sans Pro" w:cs="Source Sans Pro"/>
            <w:i/>
            <w:color w:val="1155CC"/>
            <w:sz w:val="28"/>
            <w:szCs w:val="28"/>
            <w:u w:val="single"/>
          </w:rPr>
          <w:t>National Council of Applied Economic Research</w:t>
        </w:r>
      </w:hyperlink>
      <w:r w:rsidRPr="00D07152">
        <w:rPr>
          <w:rFonts w:ascii="Source Sans Pro" w:eastAsia="Source Sans Pro" w:hAnsi="Source Sans Pro" w:cs="Source Sans Pro"/>
          <w:sz w:val="28"/>
          <w:szCs w:val="28"/>
        </w:rPr>
        <w:t>: NCAER is India’s oldest and largest independent, non-profit, economic policy research think tank.</w:t>
      </w:r>
    </w:p>
    <w:p w14:paraId="0000001E" w14:textId="77777777" w:rsidR="00C05E89" w:rsidRPr="00D07152" w:rsidRDefault="00397D42">
      <w:pPr>
        <w:numPr>
          <w:ilvl w:val="0"/>
          <w:numId w:val="2"/>
        </w:numPr>
        <w:jc w:val="both"/>
        <w:rPr>
          <w:rFonts w:ascii="Source Sans Pro" w:eastAsia="Source Sans Pro" w:hAnsi="Source Sans Pro" w:cs="Source Sans Pro"/>
          <w:sz w:val="28"/>
          <w:szCs w:val="28"/>
        </w:rPr>
      </w:pPr>
      <w:hyperlink r:id="rId23">
        <w:r w:rsidRPr="00D07152">
          <w:rPr>
            <w:rFonts w:ascii="Source Sans Pro" w:eastAsia="Source Sans Pro" w:hAnsi="Source Sans Pro" w:cs="Source Sans Pro"/>
            <w:i/>
            <w:color w:val="1155CC"/>
            <w:sz w:val="28"/>
            <w:szCs w:val="28"/>
            <w:u w:val="single"/>
          </w:rPr>
          <w:t>Society for Economics Research in India</w:t>
        </w:r>
      </w:hyperlink>
      <w:r w:rsidRPr="00D07152">
        <w:rPr>
          <w:rFonts w:ascii="Source Sans Pro" w:eastAsia="Source Sans Pro" w:hAnsi="Source Sans Pro" w:cs="Source Sans Pro"/>
          <w:sz w:val="28"/>
          <w:szCs w:val="28"/>
        </w:rPr>
        <w:t>: SERI promotes research collaboration, intellectual exchange and critique among economists in India.</w:t>
      </w:r>
    </w:p>
    <w:p w14:paraId="3BC671EB" w14:textId="77777777" w:rsidR="00397D42" w:rsidRDefault="00397D42">
      <w:pPr>
        <w:jc w:val="both"/>
        <w:rPr>
          <w:rFonts w:ascii="Source Sans Pro" w:eastAsia="Source Sans Pro" w:hAnsi="Source Sans Pro" w:cs="Source Sans Pro"/>
          <w:sz w:val="28"/>
          <w:szCs w:val="28"/>
        </w:rPr>
      </w:pPr>
    </w:p>
    <w:p w14:paraId="470D2A59" w14:textId="77777777" w:rsidR="00397D42" w:rsidRPr="00D07152" w:rsidRDefault="00397D42">
      <w:pPr>
        <w:jc w:val="both"/>
        <w:rPr>
          <w:rFonts w:ascii="Source Sans Pro" w:eastAsia="Source Sans Pro" w:hAnsi="Source Sans Pro" w:cs="Source Sans Pro"/>
          <w:sz w:val="28"/>
          <w:szCs w:val="28"/>
        </w:rPr>
      </w:pPr>
    </w:p>
    <w:p w14:paraId="00000020" w14:textId="77777777" w:rsidR="00C05E89" w:rsidRPr="00571532" w:rsidRDefault="00397D42">
      <w:pPr>
        <w:jc w:val="both"/>
        <w:rPr>
          <w:rFonts w:ascii="Source Sans Pro" w:eastAsia="Source Sans Pro" w:hAnsi="Source Sans Pro" w:cs="Source Sans Pro"/>
          <w:b/>
          <w:sz w:val="32"/>
          <w:szCs w:val="32"/>
        </w:rPr>
      </w:pPr>
      <w:r w:rsidRPr="00571532">
        <w:rPr>
          <w:rFonts w:ascii="Source Sans Pro" w:eastAsia="Source Sans Pro" w:hAnsi="Source Sans Pro" w:cs="Source Sans Pro"/>
          <w:b/>
          <w:sz w:val="32"/>
          <w:szCs w:val="32"/>
        </w:rPr>
        <w:t>Frequently Asked Questions</w:t>
      </w:r>
    </w:p>
    <w:p w14:paraId="00000021" w14:textId="77777777" w:rsidR="00C05E89" w:rsidRPr="00D07152" w:rsidRDefault="00C05E89">
      <w:pPr>
        <w:jc w:val="both"/>
        <w:rPr>
          <w:rFonts w:ascii="Source Sans Pro" w:eastAsia="Source Sans Pro" w:hAnsi="Source Sans Pro" w:cs="Source Sans Pro"/>
          <w:sz w:val="28"/>
          <w:szCs w:val="28"/>
        </w:rPr>
      </w:pPr>
    </w:p>
    <w:p w14:paraId="00000022" w14:textId="77777777"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I am a recruiter and at my organization we have a formal procedure for recruitment, which requires the candidates to apply directly to us. Can we still use IJME?</w:t>
      </w:r>
    </w:p>
    <w:p w14:paraId="00000023" w14:textId="6584DFFE" w:rsidR="00C05E89" w:rsidRPr="00D07152" w:rsidRDefault="00397D42">
      <w:pPr>
        <w:ind w:left="720"/>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Yes, you can. IJME is a matching platform, and its goal is to ensure that interested candidates get to meet interested recruiters. After the initial interactions through IJME, you can always follow </w:t>
      </w:r>
      <w:r w:rsidR="006436F3">
        <w:rPr>
          <w:rFonts w:ascii="Source Sans Pro" w:eastAsia="Source Sans Pro" w:hAnsi="Source Sans Pro" w:cs="Source Sans Pro"/>
          <w:sz w:val="28"/>
          <w:szCs w:val="28"/>
        </w:rPr>
        <w:t xml:space="preserve">your own recruitment procedure </w:t>
      </w:r>
      <w:r w:rsidRPr="00D07152">
        <w:rPr>
          <w:rFonts w:ascii="Source Sans Pro" w:eastAsia="Source Sans Pro" w:hAnsi="Source Sans Pro" w:cs="Source Sans Pro"/>
          <w:sz w:val="28"/>
          <w:szCs w:val="28"/>
        </w:rPr>
        <w:t>and ask the candidates to comply.</w:t>
      </w:r>
    </w:p>
    <w:p w14:paraId="00000024" w14:textId="77777777" w:rsidR="00C05E89" w:rsidRPr="00D07152" w:rsidRDefault="00C05E89">
      <w:pPr>
        <w:ind w:left="720"/>
        <w:jc w:val="both"/>
        <w:rPr>
          <w:rFonts w:ascii="Source Sans Pro" w:eastAsia="Source Sans Pro" w:hAnsi="Source Sans Pro" w:cs="Source Sans Pro"/>
          <w:sz w:val="28"/>
          <w:szCs w:val="28"/>
        </w:rPr>
      </w:pPr>
    </w:p>
    <w:p w14:paraId="00000025" w14:textId="77777777"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I am a recruiter and I want to schedule in-person interviews with candidates in Delhi. How do I do that?</w:t>
      </w:r>
    </w:p>
    <w:p w14:paraId="00000026" w14:textId="1A093971" w:rsidR="00C05E89" w:rsidRPr="00D07152" w:rsidRDefault="00397D42">
      <w:pPr>
        <w:ind w:left="720"/>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If you want to interview</w:t>
      </w:r>
      <w:r w:rsidR="004E7F8E">
        <w:rPr>
          <w:rFonts w:ascii="Source Sans Pro" w:eastAsia="Source Sans Pro" w:hAnsi="Source Sans Pro" w:cs="Source Sans Pro"/>
          <w:sz w:val="28"/>
          <w:szCs w:val="28"/>
        </w:rPr>
        <w:t xml:space="preserve"> the candidates in-person at NCAER, Delhi</w:t>
      </w:r>
      <w:r w:rsidRPr="00D07152">
        <w:rPr>
          <w:rFonts w:ascii="Source Sans Pro" w:eastAsia="Source Sans Pro" w:hAnsi="Source Sans Pro" w:cs="Source Sans Pro"/>
          <w:sz w:val="28"/>
          <w:szCs w:val="28"/>
        </w:rPr>
        <w:t>, you will have to follow a two- step procedure:</w:t>
      </w:r>
    </w:p>
    <w:p w14:paraId="00000027" w14:textId="0D310CBC" w:rsidR="00C05E89" w:rsidRPr="00D07152" w:rsidRDefault="00397D42">
      <w:pPr>
        <w:numPr>
          <w:ilvl w:val="0"/>
          <w:numId w:val="6"/>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When you register at EJM as a recruiter, be sure to choos</w:t>
      </w:r>
      <w:r w:rsidR="004E7F8E">
        <w:rPr>
          <w:rFonts w:ascii="Source Sans Pro" w:eastAsia="Source Sans Pro" w:hAnsi="Source Sans Pro" w:cs="Source Sans Pro"/>
          <w:sz w:val="28"/>
          <w:szCs w:val="28"/>
        </w:rPr>
        <w:t>e the option of interviewing in the Indian Job Market for Economists,</w:t>
      </w:r>
      <w:r w:rsidRPr="00D07152">
        <w:rPr>
          <w:rFonts w:ascii="Source Sans Pro" w:eastAsia="Source Sans Pro" w:hAnsi="Source Sans Pro" w:cs="Source Sans Pro"/>
          <w:sz w:val="28"/>
          <w:szCs w:val="28"/>
        </w:rPr>
        <w:t xml:space="preserve"> Delhi</w:t>
      </w:r>
      <w:r w:rsidR="000D6790">
        <w:rPr>
          <w:rFonts w:ascii="Source Sans Pro" w:eastAsia="Source Sans Pro" w:hAnsi="Source Sans Pro" w:cs="Source Sans Pro"/>
          <w:sz w:val="28"/>
          <w:szCs w:val="28"/>
        </w:rPr>
        <w:t xml:space="preserve">, India </w:t>
      </w:r>
      <w:r w:rsidR="007F721E">
        <w:rPr>
          <w:rFonts w:ascii="Source Sans Pro" w:eastAsia="Source Sans Pro" w:hAnsi="Source Sans Pro" w:cs="Source Sans Pro"/>
          <w:sz w:val="28"/>
          <w:szCs w:val="28"/>
        </w:rPr>
        <w:t>17</w:t>
      </w:r>
      <w:r w:rsidR="000D6790">
        <w:rPr>
          <w:rFonts w:ascii="Source Sans Pro" w:eastAsia="Source Sans Pro" w:hAnsi="Source Sans Pro" w:cs="Source Sans Pro"/>
          <w:sz w:val="28"/>
          <w:szCs w:val="28"/>
        </w:rPr>
        <w:t>-</w:t>
      </w:r>
      <w:r w:rsidR="007F721E">
        <w:rPr>
          <w:rFonts w:ascii="Source Sans Pro" w:eastAsia="Source Sans Pro" w:hAnsi="Source Sans Pro" w:cs="Source Sans Pro"/>
          <w:sz w:val="28"/>
          <w:szCs w:val="28"/>
        </w:rPr>
        <w:t>18</w:t>
      </w:r>
      <w:r w:rsidR="000D6790">
        <w:rPr>
          <w:rFonts w:ascii="Source Sans Pro" w:eastAsia="Source Sans Pro" w:hAnsi="Source Sans Pro" w:cs="Source Sans Pro"/>
          <w:sz w:val="28"/>
          <w:szCs w:val="28"/>
        </w:rPr>
        <w:t xml:space="preserve"> Dec 202</w:t>
      </w:r>
      <w:r w:rsidR="007F721E">
        <w:rPr>
          <w:rFonts w:ascii="Source Sans Pro" w:eastAsia="Source Sans Pro" w:hAnsi="Source Sans Pro" w:cs="Source Sans Pro"/>
          <w:sz w:val="28"/>
          <w:szCs w:val="28"/>
        </w:rPr>
        <w:t>4</w:t>
      </w:r>
      <w:r w:rsidRPr="00D07152">
        <w:rPr>
          <w:rFonts w:ascii="Source Sans Pro" w:eastAsia="Source Sans Pro" w:hAnsi="Source Sans Pro" w:cs="Source Sans Pro"/>
          <w:sz w:val="28"/>
          <w:szCs w:val="28"/>
        </w:rPr>
        <w:t xml:space="preserve">. </w:t>
      </w:r>
    </w:p>
    <w:p w14:paraId="00000028" w14:textId="2846B2F5" w:rsidR="00C05E89" w:rsidRPr="00D07152" w:rsidRDefault="00397D42">
      <w:pPr>
        <w:numPr>
          <w:ilvl w:val="0"/>
          <w:numId w:val="6"/>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lastRenderedPageBreak/>
        <w:t xml:space="preserve">After you shortlist the candidates for interview, send an email to </w:t>
      </w:r>
      <w:hyperlink r:id="rId24">
        <w:r w:rsidRPr="006303FF">
          <w:rPr>
            <w:rFonts w:ascii="Source Sans Pro" w:eastAsia="Source Sans Pro" w:hAnsi="Source Sans Pro" w:cs="Source Sans Pro"/>
            <w:color w:val="0070C0"/>
            <w:sz w:val="28"/>
            <w:szCs w:val="28"/>
            <w:u w:val="single"/>
          </w:rPr>
          <w:t>jobmarket@ncaer.org</w:t>
        </w:r>
      </w:hyperlink>
      <w:r w:rsidRPr="00D07152">
        <w:rPr>
          <w:rFonts w:ascii="Source Sans Pro" w:eastAsia="Source Sans Pro" w:hAnsi="Source Sans Pro" w:cs="Source Sans Pro"/>
          <w:sz w:val="28"/>
          <w:szCs w:val="28"/>
        </w:rPr>
        <w:t xml:space="preserve"> specifying your preferr</w:t>
      </w:r>
      <w:r w:rsidR="000D6790">
        <w:rPr>
          <w:rFonts w:ascii="Source Sans Pro" w:eastAsia="Source Sans Pro" w:hAnsi="Source Sans Pro" w:cs="Source Sans Pro"/>
          <w:sz w:val="28"/>
          <w:szCs w:val="28"/>
        </w:rPr>
        <w:t xml:space="preserve">ed dates and hours (e.g., Dec </w:t>
      </w:r>
      <w:r w:rsidR="007F721E">
        <w:rPr>
          <w:rFonts w:ascii="Source Sans Pro" w:eastAsia="Source Sans Pro" w:hAnsi="Source Sans Pro" w:cs="Source Sans Pro"/>
          <w:sz w:val="28"/>
          <w:szCs w:val="28"/>
        </w:rPr>
        <w:t>17</w:t>
      </w:r>
      <w:r w:rsidRPr="00D07152">
        <w:rPr>
          <w:rFonts w:ascii="Source Sans Pro" w:eastAsia="Source Sans Pro" w:hAnsi="Source Sans Pro" w:cs="Source Sans Pro"/>
          <w:sz w:val="28"/>
          <w:szCs w:val="28"/>
        </w:rPr>
        <w:t xml:space="preserve"> from 10 am to 12 noon and</w:t>
      </w:r>
      <w:r w:rsidR="000D6790">
        <w:rPr>
          <w:rFonts w:ascii="Source Sans Pro" w:eastAsia="Source Sans Pro" w:hAnsi="Source Sans Pro" w:cs="Source Sans Pro"/>
          <w:sz w:val="28"/>
          <w:szCs w:val="28"/>
        </w:rPr>
        <w:t xml:space="preserve"> Dec </w:t>
      </w:r>
      <w:r w:rsidR="007F721E">
        <w:rPr>
          <w:rFonts w:ascii="Source Sans Pro" w:eastAsia="Source Sans Pro" w:hAnsi="Source Sans Pro" w:cs="Source Sans Pro"/>
          <w:sz w:val="28"/>
          <w:szCs w:val="28"/>
        </w:rPr>
        <w:t>18</w:t>
      </w:r>
      <w:r w:rsidRPr="00D07152">
        <w:rPr>
          <w:rFonts w:ascii="Source Sans Pro" w:eastAsia="Source Sans Pro" w:hAnsi="Source Sans Pro" w:cs="Source Sans Pro"/>
          <w:sz w:val="28"/>
          <w:szCs w:val="28"/>
        </w:rPr>
        <w:t xml:space="preserve"> from 1 pm to 3 pm). Blocks of time will be allocated on a first-come, first-served basis and you will be notified about the same.</w:t>
      </w:r>
    </w:p>
    <w:p w14:paraId="00000029" w14:textId="77777777" w:rsidR="00C05E89" w:rsidRPr="00D07152" w:rsidRDefault="00C05E89">
      <w:pPr>
        <w:jc w:val="both"/>
        <w:rPr>
          <w:rFonts w:ascii="Source Sans Pro" w:eastAsia="Source Sans Pro" w:hAnsi="Source Sans Pro" w:cs="Source Sans Pro"/>
          <w:sz w:val="28"/>
          <w:szCs w:val="28"/>
        </w:rPr>
      </w:pPr>
    </w:p>
    <w:p w14:paraId="0000002A" w14:textId="2A49F0FC"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Why does IJME use EJM</w:t>
      </w:r>
      <w:r w:rsidR="000D6790">
        <w:rPr>
          <w:rFonts w:ascii="Source Sans Pro" w:eastAsia="Source Sans Pro" w:hAnsi="Source Sans Pro" w:cs="Source Sans Pro"/>
          <w:b/>
          <w:i/>
          <w:sz w:val="28"/>
          <w:szCs w:val="28"/>
        </w:rPr>
        <w:t xml:space="preserve"> portal</w:t>
      </w:r>
      <w:r w:rsidRPr="00571532">
        <w:rPr>
          <w:rFonts w:ascii="Source Sans Pro" w:eastAsia="Source Sans Pro" w:hAnsi="Source Sans Pro" w:cs="Source Sans Pro"/>
          <w:b/>
          <w:i/>
          <w:sz w:val="28"/>
          <w:szCs w:val="28"/>
        </w:rPr>
        <w:t>?</w:t>
      </w:r>
    </w:p>
    <w:p w14:paraId="0000002B" w14:textId="528B0BFD" w:rsidR="00C05E89" w:rsidRPr="00D07152" w:rsidRDefault="000D6790">
      <w:pPr>
        <w:ind w:left="720"/>
        <w:jc w:val="both"/>
        <w:rPr>
          <w:rFonts w:ascii="Source Sans Pro" w:eastAsia="Source Sans Pro" w:hAnsi="Source Sans Pro" w:cs="Source Sans Pro"/>
          <w:sz w:val="28"/>
          <w:szCs w:val="28"/>
        </w:rPr>
      </w:pPr>
      <w:r>
        <w:rPr>
          <w:rFonts w:ascii="Source Sans Pro" w:eastAsia="Source Sans Pro" w:hAnsi="Source Sans Pro" w:cs="Source Sans Pro"/>
          <w:sz w:val="28"/>
          <w:szCs w:val="28"/>
        </w:rPr>
        <w:t xml:space="preserve">EJM, which is a partner institution, </w:t>
      </w:r>
      <w:r w:rsidR="00397D42" w:rsidRPr="00D07152">
        <w:rPr>
          <w:rFonts w:ascii="Source Sans Pro" w:eastAsia="Source Sans Pro" w:hAnsi="Source Sans Pro" w:cs="Source Sans Pro"/>
          <w:sz w:val="28"/>
          <w:szCs w:val="28"/>
        </w:rPr>
        <w:t>offers one of the best job market platforms that is tailored for hiring PhD economists. The American and European job markets have also been using EJM as a centralized portal.</w:t>
      </w:r>
      <w:r w:rsidR="00397D42" w:rsidRPr="00D07152">
        <w:rPr>
          <w:color w:val="222222"/>
          <w:sz w:val="28"/>
          <w:szCs w:val="28"/>
          <w:highlight w:val="white"/>
        </w:rPr>
        <w:t xml:space="preserve"> </w:t>
      </w:r>
      <w:r w:rsidR="00397D42" w:rsidRPr="00D07152">
        <w:rPr>
          <w:rFonts w:ascii="Source Sans Pro" w:eastAsia="Source Sans Pro" w:hAnsi="Source Sans Pro" w:cs="Source Sans Pro"/>
          <w:sz w:val="28"/>
          <w:szCs w:val="28"/>
        </w:rPr>
        <w:t>EJM is easy to use and ads posted on the website have the following attractive features:</w:t>
      </w:r>
    </w:p>
    <w:p w14:paraId="0000002C" w14:textId="77777777" w:rsidR="00C05E89" w:rsidRPr="00D07152" w:rsidRDefault="00397D42">
      <w:pPr>
        <w:numPr>
          <w:ilvl w:val="0"/>
          <w:numId w:val="1"/>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No limit on the length of advertisement text.</w:t>
      </w:r>
    </w:p>
    <w:p w14:paraId="0000002D" w14:textId="77777777" w:rsidR="00C05E89" w:rsidRPr="00D07152" w:rsidRDefault="00397D42">
      <w:pPr>
        <w:numPr>
          <w:ilvl w:val="0"/>
          <w:numId w:val="1"/>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Ads may start as early as the day after they are created (at no extra charge).</w:t>
      </w:r>
    </w:p>
    <w:p w14:paraId="0000002E" w14:textId="77777777" w:rsidR="00C05E89" w:rsidRPr="00D07152" w:rsidRDefault="00397D42">
      <w:pPr>
        <w:numPr>
          <w:ilvl w:val="0"/>
          <w:numId w:val="1"/>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Ads can be posted for up to one year.</w:t>
      </w:r>
    </w:p>
    <w:p w14:paraId="0000002F" w14:textId="77777777" w:rsidR="00C05E89" w:rsidRPr="00D07152" w:rsidRDefault="00397D42">
      <w:pPr>
        <w:numPr>
          <w:ilvl w:val="0"/>
          <w:numId w:val="1"/>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Free use of application rating &amp; evaluation system (for applications collected on EJM).</w:t>
      </w:r>
    </w:p>
    <w:p w14:paraId="00000030" w14:textId="77777777" w:rsidR="00C05E89" w:rsidRPr="00D07152" w:rsidRDefault="00397D42">
      <w:pPr>
        <w:numPr>
          <w:ilvl w:val="0"/>
          <w:numId w:val="1"/>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Free use of an interview-scheduling system (whether or not applications are collected on EJM).</w:t>
      </w:r>
    </w:p>
    <w:p w14:paraId="00000031" w14:textId="77777777" w:rsidR="00C05E89" w:rsidRPr="00D07152" w:rsidRDefault="00C05E89">
      <w:pPr>
        <w:jc w:val="both"/>
        <w:rPr>
          <w:rFonts w:ascii="Source Sans Pro" w:eastAsia="Source Sans Pro" w:hAnsi="Source Sans Pro" w:cs="Source Sans Pro"/>
          <w:sz w:val="28"/>
          <w:szCs w:val="28"/>
        </w:rPr>
      </w:pPr>
    </w:p>
    <w:p w14:paraId="00000032" w14:textId="77777777"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 xml:space="preserve">EJM says that upon receiving a request for the recruiter's account, it will "verify the authenticity of the request." How long does this verification take? </w:t>
      </w:r>
    </w:p>
    <w:p w14:paraId="00000033" w14:textId="77777777" w:rsidR="00C05E89" w:rsidRPr="00D07152" w:rsidRDefault="00397D42">
      <w:pPr>
        <w:ind w:firstLine="720"/>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EJM personally verify recruiters, usually within one day.</w:t>
      </w:r>
    </w:p>
    <w:p w14:paraId="00000034" w14:textId="77777777" w:rsidR="00C05E89" w:rsidRPr="00D07152" w:rsidRDefault="00C05E89">
      <w:pPr>
        <w:ind w:firstLine="720"/>
        <w:jc w:val="both"/>
        <w:rPr>
          <w:rFonts w:ascii="Source Sans Pro" w:eastAsia="Source Sans Pro" w:hAnsi="Source Sans Pro" w:cs="Source Sans Pro"/>
          <w:b/>
          <w:i/>
          <w:sz w:val="28"/>
          <w:szCs w:val="28"/>
        </w:rPr>
      </w:pPr>
    </w:p>
    <w:p w14:paraId="00000035" w14:textId="77777777"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 xml:space="preserve">Why does EJM charge money for posting ads? </w:t>
      </w:r>
    </w:p>
    <w:p w14:paraId="00000036" w14:textId="77777777" w:rsidR="00C05E89" w:rsidRPr="00D07152" w:rsidRDefault="00397D42">
      <w:pPr>
        <w:ind w:left="720"/>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EJM is a non-profit charity and only charges bare minimum fees to cover the costs of operating its website. There is no registration fee for recruiters (or anyone else) to use the site, just a fee to post certain types of ads.  Note that the minimal ad option - which has all the essential features - is free for all academic and non-profit organizations.</w:t>
      </w:r>
    </w:p>
    <w:p w14:paraId="00000037" w14:textId="77777777" w:rsidR="00C05E89" w:rsidRPr="00D07152" w:rsidRDefault="00C05E89">
      <w:pPr>
        <w:jc w:val="both"/>
        <w:rPr>
          <w:rFonts w:ascii="Source Sans Pro" w:eastAsia="Source Sans Pro" w:hAnsi="Source Sans Pro" w:cs="Source Sans Pro"/>
          <w:sz w:val="28"/>
          <w:szCs w:val="28"/>
        </w:rPr>
      </w:pPr>
    </w:p>
    <w:p w14:paraId="00000038" w14:textId="77777777" w:rsidR="00C05E89" w:rsidRPr="00571532" w:rsidRDefault="00397D42">
      <w:pPr>
        <w:jc w:val="both"/>
        <w:rPr>
          <w:rFonts w:ascii="Source Sans Pro" w:eastAsia="Source Sans Pro" w:hAnsi="Source Sans Pro" w:cs="Source Sans Pro"/>
          <w:b/>
          <w:sz w:val="28"/>
          <w:szCs w:val="28"/>
        </w:rPr>
      </w:pPr>
      <w:r w:rsidRPr="00571532">
        <w:rPr>
          <w:rFonts w:ascii="Source Sans Pro" w:eastAsia="Source Sans Pro" w:hAnsi="Source Sans Pro" w:cs="Source Sans Pro"/>
          <w:b/>
          <w:i/>
          <w:sz w:val="28"/>
          <w:szCs w:val="28"/>
        </w:rPr>
        <w:lastRenderedPageBreak/>
        <w:t>Can I post a job ad without paying any money at all? What do you mean by ‘first ad free’?</w:t>
      </w:r>
    </w:p>
    <w:p w14:paraId="00000039" w14:textId="77777777" w:rsidR="00C05E89" w:rsidRDefault="00397D42">
      <w:pPr>
        <w:ind w:left="720"/>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Yes, this is possible with a minimal ad. First ad free means that none of the first-time recruiters will be charged if this is the first time using EJM and posting an ad. </w:t>
      </w:r>
    </w:p>
    <w:p w14:paraId="0000003A" w14:textId="77777777" w:rsidR="00C05E89" w:rsidRPr="00D07152" w:rsidRDefault="00C05E89">
      <w:pPr>
        <w:jc w:val="both"/>
        <w:rPr>
          <w:rFonts w:ascii="Source Sans Pro" w:eastAsia="Source Sans Pro" w:hAnsi="Source Sans Pro" w:cs="Source Sans Pro"/>
          <w:sz w:val="28"/>
          <w:szCs w:val="28"/>
        </w:rPr>
      </w:pPr>
    </w:p>
    <w:p w14:paraId="0000003B" w14:textId="77777777"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 xml:space="preserve">What do you mean by ‘minimal ad’, ‘public ad” and ‘featured ad’”? </w:t>
      </w:r>
    </w:p>
    <w:p w14:paraId="0000003C" w14:textId="77777777" w:rsidR="00C05E89" w:rsidRPr="00D07152" w:rsidRDefault="00397D42">
      <w:pPr>
        <w:numPr>
          <w:ilvl w:val="0"/>
          <w:numId w:val="7"/>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Minimal ads are displayed only to logged-in users.</w:t>
      </w:r>
    </w:p>
    <w:p w14:paraId="0000003D" w14:textId="77777777" w:rsidR="00C05E89" w:rsidRPr="00D07152" w:rsidRDefault="00397D42">
      <w:pPr>
        <w:numPr>
          <w:ilvl w:val="0"/>
          <w:numId w:val="7"/>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Public ads are displayed to users even if they are not logged in.</w:t>
      </w:r>
    </w:p>
    <w:p w14:paraId="4C082728" w14:textId="491A3532" w:rsidR="00D55606" w:rsidRPr="00D55606" w:rsidRDefault="00397D42" w:rsidP="00D55606">
      <w:pPr>
        <w:numPr>
          <w:ilvl w:val="0"/>
          <w:numId w:val="7"/>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Featured ads have a prominent display on EJM’s home page.</w:t>
      </w:r>
    </w:p>
    <w:p w14:paraId="6FD30D09" w14:textId="77777777" w:rsidR="00D55606" w:rsidRPr="00D07152" w:rsidRDefault="00D55606">
      <w:pPr>
        <w:jc w:val="both"/>
        <w:rPr>
          <w:rFonts w:ascii="Source Sans Pro" w:eastAsia="Source Sans Pro" w:hAnsi="Source Sans Pro" w:cs="Source Sans Pro"/>
          <w:sz w:val="28"/>
          <w:szCs w:val="28"/>
        </w:rPr>
      </w:pPr>
    </w:p>
    <w:p w14:paraId="00000040" w14:textId="77777777"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I am hiring economists at an academic/educational institution or at a non-profit organization. What are the various pricing options for posting job ads?</w:t>
      </w:r>
    </w:p>
    <w:p w14:paraId="00000041" w14:textId="77777777" w:rsidR="00C05E89" w:rsidRPr="00D07152" w:rsidRDefault="00397D42">
      <w:pPr>
        <w:ind w:left="720"/>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As an academic or educational institution, you can choose between three options: </w:t>
      </w:r>
    </w:p>
    <w:p w14:paraId="00000042" w14:textId="77777777" w:rsidR="00C05E89" w:rsidRPr="00D07152" w:rsidRDefault="00397D42">
      <w:pPr>
        <w:numPr>
          <w:ilvl w:val="0"/>
          <w:numId w:val="3"/>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Minimal ad: Free.</w:t>
      </w:r>
    </w:p>
    <w:p w14:paraId="00000043" w14:textId="4A4A300E" w:rsidR="00C05E89" w:rsidRPr="00D07152" w:rsidRDefault="00397D42">
      <w:pPr>
        <w:numPr>
          <w:ilvl w:val="0"/>
          <w:numId w:val="3"/>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Public ad with services: </w:t>
      </w:r>
      <w:r w:rsidR="00870C1D">
        <w:rPr>
          <w:rFonts w:ascii="Source Sans Pro" w:eastAsia="Source Sans Pro" w:hAnsi="Source Sans Pro" w:cs="Source Sans Pro"/>
          <w:sz w:val="28"/>
          <w:szCs w:val="28"/>
        </w:rPr>
        <w:t>First ad free. Subsequent ad $360 ($324</w:t>
      </w:r>
      <w:r w:rsidRPr="00D07152">
        <w:rPr>
          <w:rFonts w:ascii="Source Sans Pro" w:eastAsia="Source Sans Pro" w:hAnsi="Source Sans Pro" w:cs="Source Sans Pro"/>
          <w:sz w:val="28"/>
          <w:szCs w:val="28"/>
        </w:rPr>
        <w:t xml:space="preserve"> if paid by credit card). </w:t>
      </w:r>
    </w:p>
    <w:p w14:paraId="00000045" w14:textId="5572D8A2" w:rsidR="00C05E89" w:rsidRDefault="00397D42" w:rsidP="00C00C8C">
      <w:pPr>
        <w:numPr>
          <w:ilvl w:val="0"/>
          <w:numId w:val="3"/>
        </w:numPr>
        <w:ind w:left="1133"/>
        <w:jc w:val="both"/>
        <w:rPr>
          <w:rFonts w:ascii="Source Sans Pro" w:eastAsia="Source Sans Pro" w:hAnsi="Source Sans Pro" w:cs="Source Sans Pro"/>
          <w:sz w:val="28"/>
          <w:szCs w:val="28"/>
        </w:rPr>
      </w:pPr>
      <w:r w:rsidRPr="00870C1D">
        <w:rPr>
          <w:rFonts w:ascii="Source Sans Pro" w:eastAsia="Source Sans Pro" w:hAnsi="Source Sans Pro" w:cs="Source Sans Pro"/>
          <w:sz w:val="28"/>
          <w:szCs w:val="28"/>
        </w:rPr>
        <w:t>Feature</w:t>
      </w:r>
      <w:r w:rsidR="00870C1D" w:rsidRPr="00870C1D">
        <w:rPr>
          <w:rFonts w:ascii="Source Sans Pro" w:eastAsia="Source Sans Pro" w:hAnsi="Source Sans Pro" w:cs="Source Sans Pro"/>
          <w:sz w:val="28"/>
          <w:szCs w:val="28"/>
        </w:rPr>
        <w:t>d ad: The first ad is $315 ($283.50</w:t>
      </w:r>
      <w:r w:rsidRPr="00870C1D">
        <w:rPr>
          <w:rFonts w:ascii="Source Sans Pro" w:eastAsia="Source Sans Pro" w:hAnsi="Source Sans Pro" w:cs="Source Sans Pro"/>
          <w:sz w:val="28"/>
          <w:szCs w:val="28"/>
        </w:rPr>
        <w:t xml:space="preserve"> if paid by</w:t>
      </w:r>
      <w:r w:rsidR="00870C1D" w:rsidRPr="00870C1D">
        <w:rPr>
          <w:rFonts w:ascii="Source Sans Pro" w:eastAsia="Source Sans Pro" w:hAnsi="Source Sans Pro" w:cs="Source Sans Pro"/>
          <w:sz w:val="28"/>
          <w:szCs w:val="28"/>
        </w:rPr>
        <w:t xml:space="preserve"> credit card). Subsequent ad $630 ($567</w:t>
      </w:r>
      <w:r w:rsidRPr="00870C1D">
        <w:rPr>
          <w:rFonts w:ascii="Source Sans Pro" w:eastAsia="Source Sans Pro" w:hAnsi="Source Sans Pro" w:cs="Source Sans Pro"/>
          <w:sz w:val="28"/>
          <w:szCs w:val="28"/>
        </w:rPr>
        <w:t xml:space="preserve"> if paid by credit card). </w:t>
      </w:r>
    </w:p>
    <w:p w14:paraId="31ED9F49" w14:textId="77777777" w:rsidR="00870C1D" w:rsidRPr="00870C1D" w:rsidRDefault="00870C1D" w:rsidP="00870C1D">
      <w:pPr>
        <w:ind w:left="1133"/>
        <w:jc w:val="both"/>
        <w:rPr>
          <w:rFonts w:ascii="Source Sans Pro" w:eastAsia="Source Sans Pro" w:hAnsi="Source Sans Pro" w:cs="Source Sans Pro"/>
          <w:sz w:val="28"/>
          <w:szCs w:val="28"/>
        </w:rPr>
      </w:pPr>
    </w:p>
    <w:p w14:paraId="00000046" w14:textId="77777777"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I am hiring economists at a for-profit organization. What are the various pricing options for posting job ads?</w:t>
      </w:r>
    </w:p>
    <w:p w14:paraId="00000047" w14:textId="49A736AC" w:rsidR="00C05E89" w:rsidRPr="00D07152" w:rsidRDefault="00870C1D">
      <w:pPr>
        <w:ind w:left="720"/>
        <w:jc w:val="both"/>
        <w:rPr>
          <w:rFonts w:ascii="Source Sans Pro" w:eastAsia="Source Sans Pro" w:hAnsi="Source Sans Pro" w:cs="Source Sans Pro"/>
          <w:sz w:val="28"/>
          <w:szCs w:val="28"/>
        </w:rPr>
      </w:pPr>
      <w:r>
        <w:rPr>
          <w:rFonts w:ascii="Source Sans Pro" w:eastAsia="Source Sans Pro" w:hAnsi="Source Sans Pro" w:cs="Source Sans Pro"/>
          <w:sz w:val="28"/>
          <w:szCs w:val="28"/>
        </w:rPr>
        <w:t>As a for-profit or government</w:t>
      </w:r>
      <w:r w:rsidR="00397D42" w:rsidRPr="00D07152">
        <w:rPr>
          <w:rFonts w:ascii="Source Sans Pro" w:eastAsia="Source Sans Pro" w:hAnsi="Source Sans Pro" w:cs="Source Sans Pro"/>
          <w:sz w:val="28"/>
          <w:szCs w:val="28"/>
        </w:rPr>
        <w:t xml:space="preserve"> institution, you can choose between three options: </w:t>
      </w:r>
    </w:p>
    <w:p w14:paraId="00000048" w14:textId="47581BBC" w:rsidR="00C05E89" w:rsidRPr="00D07152" w:rsidRDefault="00397D42">
      <w:pPr>
        <w:numPr>
          <w:ilvl w:val="0"/>
          <w:numId w:val="4"/>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Minimal ad: The first ad is free. Subsequent ad $370 ($333 if paid by credit card).</w:t>
      </w:r>
      <w:r w:rsidR="00870C1D">
        <w:rPr>
          <w:rFonts w:ascii="Source Sans Pro" w:eastAsia="Source Sans Pro" w:hAnsi="Source Sans Pro" w:cs="Source Sans Pro"/>
          <w:sz w:val="28"/>
          <w:szCs w:val="28"/>
        </w:rPr>
        <w:t xml:space="preserve"> </w:t>
      </w:r>
      <w:r w:rsidR="00870C1D">
        <w:rPr>
          <w:rFonts w:ascii="Segoe UI" w:hAnsi="Segoe UI" w:cs="Segoe UI"/>
          <w:color w:val="555555"/>
          <w:shd w:val="clear" w:color="auto" w:fill="F5F8FA"/>
        </w:rPr>
        <w:t> </w:t>
      </w:r>
    </w:p>
    <w:p w14:paraId="00000049" w14:textId="1A2CDC1B" w:rsidR="00C05E89" w:rsidRPr="00D07152" w:rsidRDefault="00397D42">
      <w:pPr>
        <w:numPr>
          <w:ilvl w:val="0"/>
          <w:numId w:val="4"/>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Public ad with services: </w:t>
      </w:r>
      <w:r w:rsidR="00D55606">
        <w:rPr>
          <w:rFonts w:ascii="Source Sans Pro" w:eastAsia="Source Sans Pro" w:hAnsi="Source Sans Pro" w:cs="Source Sans Pro"/>
          <w:sz w:val="28"/>
          <w:szCs w:val="28"/>
        </w:rPr>
        <w:t>First ad free. Subsequent ad $630 ($567</w:t>
      </w:r>
      <w:r w:rsidRPr="00D07152">
        <w:rPr>
          <w:rFonts w:ascii="Source Sans Pro" w:eastAsia="Source Sans Pro" w:hAnsi="Source Sans Pro" w:cs="Source Sans Pro"/>
          <w:sz w:val="28"/>
          <w:szCs w:val="28"/>
        </w:rPr>
        <w:t xml:space="preserve"> if paid by credit card).</w:t>
      </w:r>
      <w:r w:rsidR="00D55606">
        <w:rPr>
          <w:rFonts w:ascii="Source Sans Pro" w:eastAsia="Source Sans Pro" w:hAnsi="Source Sans Pro" w:cs="Source Sans Pro"/>
          <w:sz w:val="28"/>
          <w:szCs w:val="28"/>
        </w:rPr>
        <w:t xml:space="preserve"> </w:t>
      </w:r>
    </w:p>
    <w:p w14:paraId="0000004D" w14:textId="7F354A43" w:rsidR="00C05E89" w:rsidRDefault="00D55606" w:rsidP="00397D42">
      <w:pPr>
        <w:numPr>
          <w:ilvl w:val="0"/>
          <w:numId w:val="4"/>
        </w:numPr>
        <w:ind w:left="1133"/>
        <w:jc w:val="both"/>
        <w:rPr>
          <w:rFonts w:ascii="Source Sans Pro" w:eastAsia="Source Sans Pro" w:hAnsi="Source Sans Pro" w:cs="Source Sans Pro"/>
          <w:sz w:val="28"/>
          <w:szCs w:val="28"/>
        </w:rPr>
      </w:pPr>
      <w:r>
        <w:rPr>
          <w:rFonts w:ascii="Source Sans Pro" w:eastAsia="Source Sans Pro" w:hAnsi="Source Sans Pro" w:cs="Source Sans Pro"/>
          <w:sz w:val="28"/>
          <w:szCs w:val="28"/>
        </w:rPr>
        <w:t>Featured ad: The first ad is $63</w:t>
      </w:r>
      <w:r w:rsidR="00397D42" w:rsidRPr="00D07152">
        <w:rPr>
          <w:rFonts w:ascii="Source Sans Pro" w:eastAsia="Source Sans Pro" w:hAnsi="Source Sans Pro" w:cs="Source Sans Pro"/>
          <w:sz w:val="28"/>
          <w:szCs w:val="28"/>
        </w:rPr>
        <w:t>0 (</w:t>
      </w:r>
      <w:r>
        <w:rPr>
          <w:rFonts w:ascii="Source Sans Pro" w:eastAsia="Source Sans Pro" w:hAnsi="Source Sans Pro" w:cs="Source Sans Pro"/>
          <w:sz w:val="28"/>
          <w:szCs w:val="28"/>
        </w:rPr>
        <w:t>$567</w:t>
      </w:r>
      <w:r w:rsidR="00397D42" w:rsidRPr="00D07152">
        <w:rPr>
          <w:rFonts w:ascii="Source Sans Pro" w:eastAsia="Source Sans Pro" w:hAnsi="Source Sans Pro" w:cs="Source Sans Pro"/>
          <w:sz w:val="28"/>
          <w:szCs w:val="28"/>
        </w:rPr>
        <w:t xml:space="preserve"> if paid by cr</w:t>
      </w:r>
      <w:r>
        <w:rPr>
          <w:rFonts w:ascii="Source Sans Pro" w:eastAsia="Source Sans Pro" w:hAnsi="Source Sans Pro" w:cs="Source Sans Pro"/>
          <w:sz w:val="28"/>
          <w:szCs w:val="28"/>
        </w:rPr>
        <w:t>edit card).  Subsequent ad $1,260 ($1,134</w:t>
      </w:r>
      <w:r w:rsidR="00397D42" w:rsidRPr="00D07152">
        <w:rPr>
          <w:rFonts w:ascii="Source Sans Pro" w:eastAsia="Source Sans Pro" w:hAnsi="Source Sans Pro" w:cs="Source Sans Pro"/>
          <w:sz w:val="28"/>
          <w:szCs w:val="28"/>
        </w:rPr>
        <w:t xml:space="preserve"> if paid by credit card).</w:t>
      </w:r>
      <w:r w:rsidRPr="00D55606">
        <w:rPr>
          <w:rFonts w:ascii="Segoe UI" w:hAnsi="Segoe UI" w:cs="Segoe UI"/>
          <w:color w:val="555555"/>
          <w:shd w:val="clear" w:color="auto" w:fill="F5F8FA"/>
        </w:rPr>
        <w:t xml:space="preserve"> </w:t>
      </w:r>
    </w:p>
    <w:p w14:paraId="27A40FD7" w14:textId="77777777" w:rsidR="00397D42" w:rsidRPr="00397D42" w:rsidRDefault="00397D42" w:rsidP="00397D42">
      <w:pPr>
        <w:ind w:left="1133"/>
        <w:jc w:val="both"/>
        <w:rPr>
          <w:rFonts w:ascii="Source Sans Pro" w:eastAsia="Source Sans Pro" w:hAnsi="Source Sans Pro" w:cs="Source Sans Pro"/>
          <w:sz w:val="28"/>
          <w:szCs w:val="28"/>
        </w:rPr>
      </w:pPr>
    </w:p>
    <w:p w14:paraId="0000004F" w14:textId="73DC8045" w:rsidR="00C05E89" w:rsidRPr="00D07152"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For questions or clarifications about IJME that are not covered above, please </w:t>
      </w:r>
      <w:r w:rsidRPr="006303FF">
        <w:rPr>
          <w:rFonts w:ascii="Source Sans Pro" w:eastAsia="Source Sans Pro" w:hAnsi="Source Sans Pro" w:cs="Source Sans Pro"/>
          <w:sz w:val="28"/>
          <w:szCs w:val="28"/>
        </w:rPr>
        <w:t xml:space="preserve">contact </w:t>
      </w:r>
      <w:hyperlink r:id="rId25">
        <w:r w:rsidRPr="006303FF">
          <w:rPr>
            <w:rFonts w:ascii="Times New Roman" w:eastAsia="Source Sans Pro" w:hAnsi="Times New Roman" w:cs="Times New Roman"/>
            <w:color w:val="0070C0"/>
            <w:sz w:val="28"/>
            <w:szCs w:val="28"/>
            <w:u w:val="single"/>
          </w:rPr>
          <w:t>ijme@seri.network</w:t>
        </w:r>
      </w:hyperlink>
      <w:r w:rsidRPr="006303FF">
        <w:rPr>
          <w:rFonts w:ascii="Times New Roman" w:eastAsia="Source Sans Pro" w:hAnsi="Times New Roman" w:cs="Times New Roman"/>
          <w:sz w:val="28"/>
          <w:szCs w:val="28"/>
        </w:rPr>
        <w:t xml:space="preserve">  </w:t>
      </w:r>
      <w:r w:rsidR="006303FF" w:rsidRPr="006303FF">
        <w:rPr>
          <w:rFonts w:ascii="Times New Roman" w:eastAsia="Source Sans Pro" w:hAnsi="Times New Roman" w:cs="Times New Roman"/>
          <w:sz w:val="28"/>
          <w:szCs w:val="28"/>
        </w:rPr>
        <w:t xml:space="preserve">Or </w:t>
      </w:r>
      <w:hyperlink r:id="rId26" w:history="1">
        <w:r w:rsidR="006303FF" w:rsidRPr="006303FF">
          <w:rPr>
            <w:rStyle w:val="Hyperlink"/>
            <w:rFonts w:ascii="Times New Roman" w:eastAsia="Source Sans Pro" w:hAnsi="Times New Roman" w:cs="Times New Roman"/>
            <w:color w:val="0070C0"/>
            <w:sz w:val="28"/>
            <w:szCs w:val="28"/>
          </w:rPr>
          <w:t>jobmarket@ncaer.org</w:t>
        </w:r>
      </w:hyperlink>
    </w:p>
    <w:sectPr w:rsidR="00C05E89" w:rsidRPr="00D07152">
      <w:foot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E09AB" w14:textId="77777777" w:rsidR="001108D3" w:rsidRDefault="001108D3" w:rsidP="00870C1D">
      <w:pPr>
        <w:spacing w:line="240" w:lineRule="auto"/>
      </w:pPr>
      <w:r>
        <w:separator/>
      </w:r>
    </w:p>
  </w:endnote>
  <w:endnote w:type="continuationSeparator" w:id="0">
    <w:p w14:paraId="24A9A892" w14:textId="77777777" w:rsidR="001108D3" w:rsidRDefault="001108D3" w:rsidP="00870C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Times New Roman"/>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0797788"/>
      <w:docPartObj>
        <w:docPartGallery w:val="Page Numbers (Bottom of Page)"/>
        <w:docPartUnique/>
      </w:docPartObj>
    </w:sdtPr>
    <w:sdtEndPr>
      <w:rPr>
        <w:noProof/>
      </w:rPr>
    </w:sdtEndPr>
    <w:sdtContent>
      <w:p w14:paraId="058EA54D" w14:textId="542F75EA" w:rsidR="00870C1D" w:rsidRDefault="00870C1D">
        <w:pPr>
          <w:pStyle w:val="Footer"/>
          <w:jc w:val="center"/>
        </w:pPr>
        <w:r>
          <w:fldChar w:fldCharType="begin"/>
        </w:r>
        <w:r>
          <w:instrText xml:space="preserve"> PAGE   \* MERGEFORMAT </w:instrText>
        </w:r>
        <w:r>
          <w:fldChar w:fldCharType="separate"/>
        </w:r>
        <w:r w:rsidR="008A7065">
          <w:rPr>
            <w:noProof/>
          </w:rPr>
          <w:t>6</w:t>
        </w:r>
        <w:r>
          <w:rPr>
            <w:noProof/>
          </w:rPr>
          <w:fldChar w:fldCharType="end"/>
        </w:r>
      </w:p>
    </w:sdtContent>
  </w:sdt>
  <w:p w14:paraId="3266E77D" w14:textId="77777777" w:rsidR="00870C1D" w:rsidRDefault="00870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E79DC" w14:textId="77777777" w:rsidR="001108D3" w:rsidRDefault="001108D3" w:rsidP="00870C1D">
      <w:pPr>
        <w:spacing w:line="240" w:lineRule="auto"/>
      </w:pPr>
      <w:r>
        <w:separator/>
      </w:r>
    </w:p>
  </w:footnote>
  <w:footnote w:type="continuationSeparator" w:id="0">
    <w:p w14:paraId="03F355CD" w14:textId="77777777" w:rsidR="001108D3" w:rsidRDefault="001108D3" w:rsidP="00870C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57C"/>
    <w:multiLevelType w:val="hybridMultilevel"/>
    <w:tmpl w:val="66E84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1356C"/>
    <w:multiLevelType w:val="multilevel"/>
    <w:tmpl w:val="7F706C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EDE639B"/>
    <w:multiLevelType w:val="multilevel"/>
    <w:tmpl w:val="173E2B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3B76061"/>
    <w:multiLevelType w:val="multilevel"/>
    <w:tmpl w:val="8904E8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4D92009"/>
    <w:multiLevelType w:val="multilevel"/>
    <w:tmpl w:val="42D2D0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6D719C2"/>
    <w:multiLevelType w:val="multilevel"/>
    <w:tmpl w:val="DAF0A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E85336"/>
    <w:multiLevelType w:val="multilevel"/>
    <w:tmpl w:val="1268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B70A2"/>
    <w:multiLevelType w:val="multilevel"/>
    <w:tmpl w:val="AF06E5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632466F"/>
    <w:multiLevelType w:val="multilevel"/>
    <w:tmpl w:val="C750C5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C490DF1"/>
    <w:multiLevelType w:val="hybridMultilevel"/>
    <w:tmpl w:val="2DC2E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9178346">
    <w:abstractNumId w:val="4"/>
  </w:num>
  <w:num w:numId="2" w16cid:durableId="932854504">
    <w:abstractNumId w:val="5"/>
  </w:num>
  <w:num w:numId="3" w16cid:durableId="1594312754">
    <w:abstractNumId w:val="3"/>
  </w:num>
  <w:num w:numId="4" w16cid:durableId="1788313467">
    <w:abstractNumId w:val="2"/>
  </w:num>
  <w:num w:numId="5" w16cid:durableId="1095400221">
    <w:abstractNumId w:val="7"/>
  </w:num>
  <w:num w:numId="6" w16cid:durableId="1234706004">
    <w:abstractNumId w:val="8"/>
  </w:num>
  <w:num w:numId="7" w16cid:durableId="116685881">
    <w:abstractNumId w:val="1"/>
  </w:num>
  <w:num w:numId="8" w16cid:durableId="1438672524">
    <w:abstractNumId w:val="6"/>
  </w:num>
  <w:num w:numId="9" w16cid:durableId="578060085">
    <w:abstractNumId w:val="9"/>
  </w:num>
  <w:num w:numId="10" w16cid:durableId="98462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E89"/>
    <w:rsid w:val="00032FE7"/>
    <w:rsid w:val="000B7619"/>
    <w:rsid w:val="000B7CD0"/>
    <w:rsid w:val="000D6790"/>
    <w:rsid w:val="001108D3"/>
    <w:rsid w:val="00123883"/>
    <w:rsid w:val="002340BA"/>
    <w:rsid w:val="002849D8"/>
    <w:rsid w:val="00332BB5"/>
    <w:rsid w:val="00397D42"/>
    <w:rsid w:val="003F66EF"/>
    <w:rsid w:val="0041256D"/>
    <w:rsid w:val="004B36A3"/>
    <w:rsid w:val="004E7F8E"/>
    <w:rsid w:val="00571532"/>
    <w:rsid w:val="00580C46"/>
    <w:rsid w:val="00582D53"/>
    <w:rsid w:val="0058684A"/>
    <w:rsid w:val="006303FF"/>
    <w:rsid w:val="006436F3"/>
    <w:rsid w:val="00644E1B"/>
    <w:rsid w:val="006A4ABA"/>
    <w:rsid w:val="007F721E"/>
    <w:rsid w:val="00870C1D"/>
    <w:rsid w:val="00893DFD"/>
    <w:rsid w:val="008A7065"/>
    <w:rsid w:val="008E6ED8"/>
    <w:rsid w:val="008F3917"/>
    <w:rsid w:val="00973AAA"/>
    <w:rsid w:val="00AC494D"/>
    <w:rsid w:val="00AD55A1"/>
    <w:rsid w:val="00AE61AC"/>
    <w:rsid w:val="00B309BB"/>
    <w:rsid w:val="00C05E89"/>
    <w:rsid w:val="00C11290"/>
    <w:rsid w:val="00D07152"/>
    <w:rsid w:val="00D55606"/>
    <w:rsid w:val="00D733BA"/>
    <w:rsid w:val="00E61E80"/>
    <w:rsid w:val="00E81832"/>
    <w:rsid w:val="00F21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39A2"/>
  <w15:docId w15:val="{14EF6691-23E3-4995-8942-7B22C4DA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1E8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733BA"/>
    <w:rPr>
      <w:color w:val="0000FF" w:themeColor="hyperlink"/>
      <w:u w:val="single"/>
    </w:rPr>
  </w:style>
  <w:style w:type="paragraph" w:styleId="NormalWeb">
    <w:name w:val="Normal (Web)"/>
    <w:basedOn w:val="Normal"/>
    <w:uiPriority w:val="99"/>
    <w:semiHidden/>
    <w:unhideWhenUsed/>
    <w:rsid w:val="00E61E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6790"/>
    <w:pPr>
      <w:ind w:left="720"/>
      <w:contextualSpacing/>
    </w:pPr>
  </w:style>
  <w:style w:type="paragraph" w:styleId="Header">
    <w:name w:val="header"/>
    <w:basedOn w:val="Normal"/>
    <w:link w:val="HeaderChar"/>
    <w:uiPriority w:val="99"/>
    <w:unhideWhenUsed/>
    <w:rsid w:val="00870C1D"/>
    <w:pPr>
      <w:tabs>
        <w:tab w:val="center" w:pos="4513"/>
        <w:tab w:val="right" w:pos="9026"/>
      </w:tabs>
      <w:spacing w:line="240" w:lineRule="auto"/>
    </w:pPr>
  </w:style>
  <w:style w:type="character" w:customStyle="1" w:styleId="HeaderChar">
    <w:name w:val="Header Char"/>
    <w:basedOn w:val="DefaultParagraphFont"/>
    <w:link w:val="Header"/>
    <w:uiPriority w:val="99"/>
    <w:rsid w:val="00870C1D"/>
  </w:style>
  <w:style w:type="paragraph" w:styleId="Footer">
    <w:name w:val="footer"/>
    <w:basedOn w:val="Normal"/>
    <w:link w:val="FooterChar"/>
    <w:uiPriority w:val="99"/>
    <w:unhideWhenUsed/>
    <w:rsid w:val="00870C1D"/>
    <w:pPr>
      <w:tabs>
        <w:tab w:val="center" w:pos="4513"/>
        <w:tab w:val="right" w:pos="9026"/>
      </w:tabs>
      <w:spacing w:line="240" w:lineRule="auto"/>
    </w:pPr>
  </w:style>
  <w:style w:type="character" w:customStyle="1" w:styleId="FooterChar">
    <w:name w:val="Footer Char"/>
    <w:basedOn w:val="DefaultParagraphFont"/>
    <w:link w:val="Footer"/>
    <w:uiPriority w:val="99"/>
    <w:rsid w:val="00870C1D"/>
  </w:style>
  <w:style w:type="character" w:styleId="FollowedHyperlink">
    <w:name w:val="FollowedHyperlink"/>
    <w:basedOn w:val="DefaultParagraphFont"/>
    <w:uiPriority w:val="99"/>
    <w:semiHidden/>
    <w:unhideWhenUsed/>
    <w:rsid w:val="004B36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693160">
      <w:bodyDiv w:val="1"/>
      <w:marLeft w:val="0"/>
      <w:marRight w:val="0"/>
      <w:marTop w:val="0"/>
      <w:marBottom w:val="0"/>
      <w:divBdr>
        <w:top w:val="none" w:sz="0" w:space="0" w:color="auto"/>
        <w:left w:val="none" w:sz="0" w:space="0" w:color="auto"/>
        <w:bottom w:val="none" w:sz="0" w:space="0" w:color="auto"/>
        <w:right w:val="none" w:sz="0" w:space="0" w:color="auto"/>
      </w:divBdr>
      <w:divsChild>
        <w:div w:id="724718818">
          <w:marLeft w:val="-150"/>
          <w:marRight w:val="0"/>
          <w:marTop w:val="0"/>
          <w:marBottom w:val="0"/>
          <w:divBdr>
            <w:top w:val="none" w:sz="0" w:space="0" w:color="auto"/>
            <w:left w:val="none" w:sz="0" w:space="0" w:color="auto"/>
            <w:bottom w:val="none" w:sz="0" w:space="0" w:color="auto"/>
            <w:right w:val="none" w:sz="0" w:space="0" w:color="auto"/>
          </w:divBdr>
          <w:divsChild>
            <w:div w:id="451487117">
              <w:marLeft w:val="0"/>
              <w:marRight w:val="0"/>
              <w:marTop w:val="0"/>
              <w:marBottom w:val="0"/>
              <w:divBdr>
                <w:top w:val="none" w:sz="0" w:space="0" w:color="auto"/>
                <w:left w:val="none" w:sz="0" w:space="0" w:color="auto"/>
                <w:bottom w:val="none" w:sz="0" w:space="0" w:color="auto"/>
                <w:right w:val="none" w:sz="0" w:space="0" w:color="auto"/>
              </w:divBdr>
            </w:div>
          </w:divsChild>
        </w:div>
        <w:div w:id="613827916">
          <w:marLeft w:val="-150"/>
          <w:marRight w:val="0"/>
          <w:marTop w:val="0"/>
          <w:marBottom w:val="0"/>
          <w:divBdr>
            <w:top w:val="none" w:sz="0" w:space="0" w:color="auto"/>
            <w:left w:val="none" w:sz="0" w:space="0" w:color="auto"/>
            <w:bottom w:val="none" w:sz="0" w:space="0" w:color="auto"/>
            <w:right w:val="none" w:sz="0" w:space="0" w:color="auto"/>
          </w:divBdr>
          <w:divsChild>
            <w:div w:id="1892185881">
              <w:marLeft w:val="0"/>
              <w:marRight w:val="0"/>
              <w:marTop w:val="0"/>
              <w:marBottom w:val="0"/>
              <w:divBdr>
                <w:top w:val="none" w:sz="0" w:space="0" w:color="auto"/>
                <w:left w:val="none" w:sz="0" w:space="0" w:color="auto"/>
                <w:bottom w:val="none" w:sz="0" w:space="0" w:color="auto"/>
                <w:right w:val="none" w:sz="0" w:space="0" w:color="auto"/>
              </w:divBdr>
            </w:div>
          </w:divsChild>
        </w:div>
        <w:div w:id="604652152">
          <w:marLeft w:val="-150"/>
          <w:marRight w:val="0"/>
          <w:marTop w:val="0"/>
          <w:marBottom w:val="0"/>
          <w:divBdr>
            <w:top w:val="none" w:sz="0" w:space="0" w:color="auto"/>
            <w:left w:val="none" w:sz="0" w:space="0" w:color="auto"/>
            <w:bottom w:val="none" w:sz="0" w:space="0" w:color="auto"/>
            <w:right w:val="none" w:sz="0" w:space="0" w:color="auto"/>
          </w:divBdr>
          <w:divsChild>
            <w:div w:id="151413157">
              <w:marLeft w:val="0"/>
              <w:marRight w:val="0"/>
              <w:marTop w:val="0"/>
              <w:marBottom w:val="0"/>
              <w:divBdr>
                <w:top w:val="none" w:sz="0" w:space="0" w:color="auto"/>
                <w:left w:val="none" w:sz="0" w:space="0" w:color="auto"/>
                <w:bottom w:val="none" w:sz="0" w:space="0" w:color="auto"/>
                <w:right w:val="none" w:sz="0" w:space="0" w:color="auto"/>
              </w:divBdr>
            </w:div>
          </w:divsChild>
        </w:div>
        <w:div w:id="1291009136">
          <w:marLeft w:val="-150"/>
          <w:marRight w:val="0"/>
          <w:marTop w:val="0"/>
          <w:marBottom w:val="0"/>
          <w:divBdr>
            <w:top w:val="none" w:sz="0" w:space="0" w:color="auto"/>
            <w:left w:val="none" w:sz="0" w:space="0" w:color="auto"/>
            <w:bottom w:val="none" w:sz="0" w:space="0" w:color="auto"/>
            <w:right w:val="none" w:sz="0" w:space="0" w:color="auto"/>
          </w:divBdr>
          <w:divsChild>
            <w:div w:id="278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ncaer.org" TargetMode="External"/><Relationship Id="rId18" Type="http://schemas.openxmlformats.org/officeDocument/2006/relationships/hyperlink" Target="https://econjobmarket.org/pages/candidates" TargetMode="External"/><Relationship Id="rId26" Type="http://schemas.openxmlformats.org/officeDocument/2006/relationships/hyperlink" Target="mailto:jobmarket@ncaer.org" TargetMode="External"/><Relationship Id="rId3" Type="http://schemas.openxmlformats.org/officeDocument/2006/relationships/styles" Target="styles.xml"/><Relationship Id="rId21" Type="http://schemas.openxmlformats.org/officeDocument/2006/relationships/hyperlink" Target="http://econjobmarket.org" TargetMode="External"/><Relationship Id="rId7" Type="http://schemas.openxmlformats.org/officeDocument/2006/relationships/endnotes" Target="endnotes.xml"/><Relationship Id="rId12" Type="http://schemas.openxmlformats.org/officeDocument/2006/relationships/hyperlink" Target="https://seri.network/" TargetMode="External"/><Relationship Id="rId17" Type="http://schemas.openxmlformats.org/officeDocument/2006/relationships/hyperlink" Target="https://econjobmarket.org/" TargetMode="External"/><Relationship Id="rId25" Type="http://schemas.openxmlformats.org/officeDocument/2006/relationships/hyperlink" Target="mailto:ijme@seri.network" TargetMode="External"/><Relationship Id="rId2" Type="http://schemas.openxmlformats.org/officeDocument/2006/relationships/numbering" Target="numbering.xml"/><Relationship Id="rId16" Type="http://schemas.openxmlformats.org/officeDocument/2006/relationships/hyperlink" Target="https://econjobmarket.org/" TargetMode="External"/><Relationship Id="rId20" Type="http://schemas.openxmlformats.org/officeDocument/2006/relationships/hyperlink" Target="https://www.econometricsociety.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bmarket@ncaer.org" TargetMode="External"/><Relationship Id="rId24" Type="http://schemas.openxmlformats.org/officeDocument/2006/relationships/hyperlink" Target="mailto:jobmarket@ncaer.org" TargetMode="External"/><Relationship Id="rId5" Type="http://schemas.openxmlformats.org/officeDocument/2006/relationships/webSettings" Target="webSettings.xml"/><Relationship Id="rId15" Type="http://schemas.openxmlformats.org/officeDocument/2006/relationships/hyperlink" Target="https://econjobmarket.org/" TargetMode="External"/><Relationship Id="rId23" Type="http://schemas.openxmlformats.org/officeDocument/2006/relationships/hyperlink" Target="https://seri.network/" TargetMode="External"/><Relationship Id="rId28" Type="http://schemas.openxmlformats.org/officeDocument/2006/relationships/fontTable" Target="fontTable.xml"/><Relationship Id="rId10" Type="http://schemas.openxmlformats.org/officeDocument/2006/relationships/hyperlink" Target="https://www.ncaer.org/event/ijme2023" TargetMode="External"/><Relationship Id="rId19" Type="http://schemas.openxmlformats.org/officeDocument/2006/relationships/hyperlink" Target="https://econjobmarket.org/pages/info" TargetMode="External"/><Relationship Id="rId4" Type="http://schemas.openxmlformats.org/officeDocument/2006/relationships/settings" Target="settings.xml"/><Relationship Id="rId9" Type="http://schemas.openxmlformats.org/officeDocument/2006/relationships/hyperlink" Target="https://seri.network/ijme/" TargetMode="External"/><Relationship Id="rId14" Type="http://schemas.openxmlformats.org/officeDocument/2006/relationships/hyperlink" Target="https://www.econometricsociety.org/" TargetMode="External"/><Relationship Id="rId22" Type="http://schemas.openxmlformats.org/officeDocument/2006/relationships/hyperlink" Target="https://www.ncaer.or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73090-E32F-44D6-9D19-C9196217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Mausumi</dc:creator>
  <cp:lastModifiedBy>rashmi barua</cp:lastModifiedBy>
  <cp:revision>4</cp:revision>
  <cp:lastPrinted>2023-09-15T06:10:00Z</cp:lastPrinted>
  <dcterms:created xsi:type="dcterms:W3CDTF">2023-09-15T06:10:00Z</dcterms:created>
  <dcterms:modified xsi:type="dcterms:W3CDTF">2024-10-16T17:36:00Z</dcterms:modified>
</cp:coreProperties>
</file>