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8E3E" w14:textId="77777777" w:rsidR="00F00BB3" w:rsidRPr="00F00BB3" w:rsidRDefault="00F00BB3" w:rsidP="0079165A">
      <w:pPr>
        <w:pStyle w:val="Title"/>
        <w:rPr>
          <w:lang w:val="pt-BR"/>
        </w:rPr>
      </w:pPr>
      <w:r w:rsidRPr="00F00BB3">
        <w:rPr>
          <w:lang w:val="pt-BR"/>
        </w:rPr>
        <w:t>Relatório Técnico — Projeto Data Master</w:t>
      </w:r>
    </w:p>
    <w:p w14:paraId="31D6C7C7" w14:textId="77777777" w:rsidR="00F00BB3" w:rsidRPr="00183C35" w:rsidRDefault="00F00BB3" w:rsidP="0079165A">
      <w:pPr>
        <w:pStyle w:val="Heading1"/>
        <w:rPr>
          <w:lang w:val="pt-BR"/>
        </w:rPr>
      </w:pPr>
      <w:r w:rsidRPr="00183C35">
        <w:rPr>
          <w:lang w:val="pt-BR"/>
        </w:rPr>
        <w:t>I. Objetivo do Case</w:t>
      </w:r>
    </w:p>
    <w:p w14:paraId="17BADC4F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projeto apresentado tem como objetivo demonstrar, de forma estruturada, completa e reprodutível, a aplicação dos principais pilares da Engenharia de Dados moderna, conforme exigido pelo programa de certificação </w:t>
      </w:r>
      <w:r w:rsidRPr="00F00BB3">
        <w:rPr>
          <w:b/>
          <w:bCs/>
          <w:lang w:val="pt-BR"/>
        </w:rPr>
        <w:t>Data Master</w:t>
      </w:r>
      <w:r w:rsidRPr="00F00BB3">
        <w:rPr>
          <w:lang w:val="pt-BR"/>
        </w:rPr>
        <w:t>.</w:t>
      </w:r>
    </w:p>
    <w:p w14:paraId="76A29352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proposta foi concebida como um ambiente realista, escalável e </w:t>
      </w:r>
      <w:r w:rsidRPr="00F00BB3">
        <w:rPr>
          <w:b/>
          <w:bCs/>
          <w:lang w:val="pt-BR"/>
        </w:rPr>
        <w:t>orientado a eventos (event-driven)</w:t>
      </w:r>
      <w:r w:rsidRPr="00F00BB3">
        <w:rPr>
          <w:lang w:val="pt-BR"/>
        </w:rPr>
        <w:t xml:space="preserve"> para ingestão, processamento, armazenamento, análise e visualização de dados. O cenário simula a construção de um </w:t>
      </w:r>
      <w:r w:rsidRPr="00F00BB3">
        <w:rPr>
          <w:b/>
          <w:bCs/>
          <w:lang w:val="pt-BR"/>
        </w:rPr>
        <w:t>Data Lake modular e serverless</w:t>
      </w:r>
      <w:r w:rsidRPr="00F00BB3">
        <w:rPr>
          <w:lang w:val="pt-BR"/>
        </w:rPr>
        <w:t xml:space="preserve">, suportando ingestão de grandes volumes de dados oriundos de um sistema OLTP simulado (Aurora PostgreSQL), com transformações disparadas por eventos e organizadas de acordo com o padrão </w:t>
      </w:r>
      <w:r w:rsidRPr="00F00BB3">
        <w:rPr>
          <w:b/>
          <w:bCs/>
          <w:lang w:val="pt-BR"/>
        </w:rPr>
        <w:t>Medallion Architecture</w:t>
      </w:r>
      <w:r w:rsidRPr="00F00BB3">
        <w:rPr>
          <w:lang w:val="pt-BR"/>
        </w:rPr>
        <w:t xml:space="preserve"> (raw, bronze, silver, gold).</w:t>
      </w:r>
    </w:p>
    <w:p w14:paraId="55FA9BB6" w14:textId="77777777" w:rsid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Diferente de abordagens genéricas ou baseadas em stacks pré-configuradas, este projeto foi idealizado </w:t>
      </w:r>
      <w:r w:rsidRPr="00F00BB3">
        <w:rPr>
          <w:b/>
          <w:bCs/>
          <w:lang w:val="pt-BR"/>
        </w:rPr>
        <w:t>desde o zero</w:t>
      </w:r>
      <w:r w:rsidRPr="00F00BB3">
        <w:rPr>
          <w:lang w:val="pt-BR"/>
        </w:rPr>
        <w:t xml:space="preserve">, priorizando decisões arquiteturais fundamentadas, práticas reais de mercado e capacidade de evolução. Toda a solução foi construída com foco em </w:t>
      </w:r>
      <w:r w:rsidRPr="00F00BB3">
        <w:rPr>
          <w:b/>
          <w:bCs/>
          <w:lang w:val="pt-BR"/>
        </w:rPr>
        <w:t>baixo custo operacional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infraestrutura como código (IaC)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monitoramento e governança de ponta a ponta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flexibilidade para evoluções futuras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alinhamento com boas práticas e requisitos de compliance</w:t>
      </w:r>
      <w:r w:rsidRPr="00F00BB3">
        <w:rPr>
          <w:lang w:val="pt-BR"/>
        </w:rPr>
        <w:t>.</w:t>
      </w:r>
    </w:p>
    <w:p w14:paraId="28C1994A" w14:textId="77777777" w:rsidR="00F656CC" w:rsidRPr="00F656CC" w:rsidRDefault="00F656CC" w:rsidP="00F656CC">
      <w:pPr>
        <w:rPr>
          <w:lang w:val="pt-BR"/>
        </w:rPr>
      </w:pPr>
      <w:r w:rsidRPr="00F656CC">
        <w:rPr>
          <w:lang w:val="pt-BR"/>
        </w:rPr>
        <w:t>Todo o código-fonte, templates de infraestrutura, scripts e documentação detalhada estão disponíveis publicamente no repositório do projeto:</w:t>
      </w:r>
    </w:p>
    <w:p w14:paraId="0BFB6BA9" w14:textId="5EDC9EB7" w:rsidR="00F656CC" w:rsidRPr="00F656CC" w:rsidRDefault="00F656CC" w:rsidP="00F656CC">
      <w:pPr>
        <w:rPr>
          <w:b/>
          <w:bCs/>
          <w:lang w:val="pt-BR"/>
        </w:rPr>
      </w:pPr>
      <w:hyperlink r:id="rId7" w:history="1">
        <w:r w:rsidRPr="00F656CC">
          <w:rPr>
            <w:rStyle w:val="Hyperlink"/>
            <w:b/>
            <w:bCs/>
            <w:lang w:val="pt-BR"/>
          </w:rPr>
          <w:t>https://github.com/seriallink/datamaster</w:t>
        </w:r>
      </w:hyperlink>
    </w:p>
    <w:p w14:paraId="6775F19A" w14:textId="77777777" w:rsidR="00F56602" w:rsidRDefault="00F56602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0A3476C1" w14:textId="4944978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lastRenderedPageBreak/>
        <w:t>Justificativa e Cenário</w:t>
      </w:r>
    </w:p>
    <w:p w14:paraId="19BC713B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inspiração para o case partiu de um cenário recorrente em projetos reais de data platform: a necessidade de absorver dados de sistemas OLTP (como PostgreSQL), processá-los com alta rastreabilidade e baixo custo, e disponibilizá-los em estruturas otimizadas para análise, enriquecimento e visualização — tudo isso com </w:t>
      </w:r>
      <w:r w:rsidRPr="00F00BB3">
        <w:rPr>
          <w:b/>
          <w:bCs/>
          <w:lang w:val="pt-BR"/>
        </w:rPr>
        <w:t>governança, controle de falhas e custo sob vigilância</w:t>
      </w:r>
      <w:r w:rsidRPr="00F00BB3">
        <w:rPr>
          <w:lang w:val="pt-BR"/>
        </w:rPr>
        <w:t>.</w:t>
      </w:r>
    </w:p>
    <w:p w14:paraId="6D5090DD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arquitetura segue o padrão </w:t>
      </w:r>
      <w:r w:rsidRPr="00F00BB3">
        <w:rPr>
          <w:b/>
          <w:bCs/>
          <w:lang w:val="pt-BR"/>
        </w:rPr>
        <w:t>Medallion</w:t>
      </w:r>
      <w:r w:rsidRPr="00F00BB3">
        <w:rPr>
          <w:lang w:val="pt-BR"/>
        </w:rPr>
        <w:t xml:space="preserve"> (raw → bronze → silver → gold), onde cada camada possui um papel claro na organização e tratamento dos dados, com controle centralizado via </w:t>
      </w:r>
      <w:r w:rsidRPr="00F00BB3">
        <w:rPr>
          <w:b/>
          <w:bCs/>
          <w:lang w:val="pt-BR"/>
        </w:rPr>
        <w:t>DynamoDB</w:t>
      </w:r>
      <w:r w:rsidRPr="00F00BB3">
        <w:rPr>
          <w:lang w:val="pt-BR"/>
        </w:rPr>
        <w:t xml:space="preserve"> e suporte tanto a </w:t>
      </w:r>
      <w:r w:rsidRPr="00F00BB3">
        <w:rPr>
          <w:b/>
          <w:bCs/>
          <w:lang w:val="pt-BR"/>
        </w:rPr>
        <w:t xml:space="preserve">streaming </w:t>
      </w:r>
      <w:r w:rsidRPr="009D4A93">
        <w:rPr>
          <w:lang w:val="pt-BR"/>
        </w:rPr>
        <w:t>quanto</w:t>
      </w:r>
      <w:r w:rsidRPr="00F00BB3">
        <w:rPr>
          <w:b/>
          <w:bCs/>
          <w:lang w:val="pt-BR"/>
        </w:rPr>
        <w:t xml:space="preserve"> batch</w:t>
      </w:r>
      <w:r w:rsidRPr="00F00BB3">
        <w:rPr>
          <w:lang w:val="pt-BR"/>
        </w:rPr>
        <w:t xml:space="preserve">. A escolha por serviços </w:t>
      </w:r>
      <w:r w:rsidRPr="00F00BB3">
        <w:rPr>
          <w:b/>
          <w:bCs/>
          <w:lang w:val="pt-BR"/>
        </w:rPr>
        <w:t>serverless</w:t>
      </w:r>
      <w:r w:rsidRPr="00F00BB3">
        <w:rPr>
          <w:lang w:val="pt-BR"/>
        </w:rPr>
        <w:t xml:space="preserve"> como </w:t>
      </w:r>
      <w:r w:rsidRPr="00737095">
        <w:rPr>
          <w:b/>
          <w:bCs/>
          <w:lang w:val="pt-BR"/>
        </w:rPr>
        <w:t>Lambda</w:t>
      </w:r>
      <w:r w:rsidRPr="00F00BB3">
        <w:rPr>
          <w:lang w:val="pt-BR"/>
        </w:rPr>
        <w:t xml:space="preserve">, </w:t>
      </w:r>
      <w:r w:rsidRPr="00737095">
        <w:rPr>
          <w:b/>
          <w:bCs/>
          <w:lang w:val="pt-BR"/>
        </w:rPr>
        <w:t>Glue</w:t>
      </w:r>
      <w:r w:rsidRPr="00F00BB3">
        <w:rPr>
          <w:lang w:val="pt-BR"/>
        </w:rPr>
        <w:t xml:space="preserve"> e </w:t>
      </w:r>
      <w:r w:rsidRPr="00737095">
        <w:rPr>
          <w:b/>
          <w:bCs/>
          <w:lang w:val="pt-BR"/>
        </w:rPr>
        <w:t>EMR Serverless</w:t>
      </w:r>
      <w:r w:rsidRPr="00F00BB3">
        <w:rPr>
          <w:lang w:val="pt-BR"/>
        </w:rPr>
        <w:t xml:space="preserve"> permite balancear performance e custo, enquanto a observabilidade é garantida com </w:t>
      </w:r>
      <w:r w:rsidRPr="00F00BB3">
        <w:rPr>
          <w:b/>
          <w:bCs/>
          <w:lang w:val="pt-BR"/>
        </w:rPr>
        <w:t>Grafana, Athena e o Cost and Usage Report (CUR)</w:t>
      </w:r>
      <w:r w:rsidRPr="00F00BB3">
        <w:rPr>
          <w:lang w:val="pt-BR"/>
        </w:rPr>
        <w:t>.</w:t>
      </w:r>
    </w:p>
    <w:p w14:paraId="46D26379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Abordagem Experimental</w:t>
      </w:r>
    </w:p>
    <w:p w14:paraId="103EF61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Parte do projeto foi estruturada como uma </w:t>
      </w:r>
      <w:r w:rsidRPr="00F00BB3">
        <w:rPr>
          <w:b/>
          <w:bCs/>
          <w:lang w:val="pt-BR"/>
        </w:rPr>
        <w:t>experiência técnica controlada</w:t>
      </w:r>
      <w:r w:rsidRPr="00F00BB3">
        <w:rPr>
          <w:lang w:val="pt-BR"/>
        </w:rPr>
        <w:t xml:space="preserve"> para comparar abordagens e validar decisões. Um exemplo disso foi a criação de um </w:t>
      </w:r>
      <w:r w:rsidRPr="00F00BB3">
        <w:rPr>
          <w:b/>
          <w:bCs/>
          <w:lang w:val="pt-BR"/>
        </w:rPr>
        <w:t>benchmark técnico</w:t>
      </w:r>
      <w:r w:rsidRPr="00F00BB3">
        <w:rPr>
          <w:lang w:val="pt-BR"/>
        </w:rPr>
        <w:t xml:space="preserve"> entre diferentes formas de ingestão e escrita em Parquet (utilizando Go puro, EMR Serverless e Glue Job), com medição de desempenho, consumo de recursos e custo final.</w:t>
      </w:r>
    </w:p>
    <w:p w14:paraId="5A73C817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Esse caráter experimental e iterativo fortalece a solução como um </w:t>
      </w:r>
      <w:r w:rsidRPr="00F00BB3">
        <w:rPr>
          <w:b/>
          <w:bCs/>
          <w:lang w:val="pt-BR"/>
        </w:rPr>
        <w:t>case técnico maduro</w:t>
      </w:r>
      <w:r w:rsidRPr="00F00BB3">
        <w:rPr>
          <w:lang w:val="pt-BR"/>
        </w:rPr>
        <w:t>, que não apenas funciona, mas também explora os trade-offs entre alternativas reais.</w:t>
      </w:r>
    </w:p>
    <w:p w14:paraId="1EB19E4D" w14:textId="77777777" w:rsidR="00F56602" w:rsidRDefault="00F56602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26CFFE3D" w14:textId="391611B2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lastRenderedPageBreak/>
        <w:t>Alinhamento com os Requisitos do Programa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6346"/>
      </w:tblGrid>
      <w:tr w:rsidR="00F00BB3" w:rsidRPr="00F00BB3" w14:paraId="662C0BBF" w14:textId="77777777" w:rsidTr="00F566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92282" w14:textId="77777777" w:rsidR="00F00BB3" w:rsidRPr="00F00BB3" w:rsidRDefault="00F00BB3" w:rsidP="00F00BB3">
            <w:pPr>
              <w:rPr>
                <w:b/>
                <w:bCs/>
              </w:rPr>
            </w:pPr>
            <w:r w:rsidRPr="00F00BB3">
              <w:rPr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3A8D9F7B" w14:textId="77777777" w:rsidR="00F00BB3" w:rsidRPr="00F00BB3" w:rsidRDefault="00F00BB3" w:rsidP="00F00BB3">
            <w:pPr>
              <w:rPr>
                <w:b/>
                <w:bCs/>
              </w:rPr>
            </w:pPr>
            <w:r w:rsidRPr="00F00BB3">
              <w:rPr>
                <w:b/>
                <w:bCs/>
              </w:rPr>
              <w:t>Como foi implementado</w:t>
            </w:r>
          </w:p>
        </w:tc>
      </w:tr>
      <w:tr w:rsidR="00F00BB3" w:rsidRPr="00737095" w14:paraId="0F6115D4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84F7" w14:textId="77777777" w:rsidR="00F00BB3" w:rsidRPr="00F00BB3" w:rsidRDefault="00F00BB3" w:rsidP="00F00BB3">
            <w:r w:rsidRPr="00F00BB3">
              <w:rPr>
                <w:b/>
                <w:bCs/>
              </w:rPr>
              <w:t>1. Extração de Dados</w:t>
            </w:r>
          </w:p>
        </w:tc>
        <w:tc>
          <w:tcPr>
            <w:tcW w:w="0" w:type="auto"/>
            <w:vAlign w:val="center"/>
            <w:hideMark/>
          </w:tcPr>
          <w:p w14:paraId="14B8C4C2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Dados extraídos de instância Aurora PostgreSQL Serverless via DMS com CDC, simulando ambiente real de produção.</w:t>
            </w:r>
          </w:p>
        </w:tc>
      </w:tr>
      <w:tr w:rsidR="00F00BB3" w:rsidRPr="00737095" w14:paraId="255948CC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2735" w14:textId="77777777" w:rsidR="00F00BB3" w:rsidRPr="00F00BB3" w:rsidRDefault="00F00BB3" w:rsidP="00F00BB3">
            <w:r w:rsidRPr="00F00BB3">
              <w:rPr>
                <w:b/>
                <w:bCs/>
              </w:rPr>
              <w:t>2. Ingestão de Dados</w:t>
            </w:r>
          </w:p>
        </w:tc>
        <w:tc>
          <w:tcPr>
            <w:tcW w:w="0" w:type="auto"/>
            <w:vAlign w:val="center"/>
            <w:hideMark/>
          </w:tcPr>
          <w:p w14:paraId="00DFD0C8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Streaming (DMS → Kinesis → Firehose) e batch (.gz), ambos com controle via DynamoDB e processamento em Go (Lambda ou ECS).</w:t>
            </w:r>
          </w:p>
        </w:tc>
      </w:tr>
      <w:tr w:rsidR="00F00BB3" w:rsidRPr="00737095" w14:paraId="1F0626B8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802B" w14:textId="77777777" w:rsidR="00F00BB3" w:rsidRPr="00F00BB3" w:rsidRDefault="00F00BB3" w:rsidP="00F00BB3">
            <w:r w:rsidRPr="00F00BB3">
              <w:rPr>
                <w:b/>
                <w:bCs/>
              </w:rPr>
              <w:t>3. Armazenamento de Dados</w:t>
            </w:r>
          </w:p>
        </w:tc>
        <w:tc>
          <w:tcPr>
            <w:tcW w:w="0" w:type="auto"/>
            <w:vAlign w:val="center"/>
            <w:hideMark/>
          </w:tcPr>
          <w:p w14:paraId="5E23D097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Armazenamento em S3 com particionamento por camada; uso de Parquet e Iceberg.</w:t>
            </w:r>
          </w:p>
        </w:tc>
      </w:tr>
      <w:tr w:rsidR="00F00BB3" w:rsidRPr="00737095" w14:paraId="23D9ACEA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82FF8" w14:textId="77777777" w:rsidR="00F00BB3" w:rsidRPr="00F00BB3" w:rsidRDefault="00F00BB3" w:rsidP="00F00BB3">
            <w:r w:rsidRPr="00F00BB3">
              <w:rPr>
                <w:b/>
                <w:bCs/>
              </w:rPr>
              <w:t>4. Observabilidade</w:t>
            </w:r>
          </w:p>
        </w:tc>
        <w:tc>
          <w:tcPr>
            <w:tcW w:w="0" w:type="auto"/>
            <w:vAlign w:val="center"/>
            <w:hideMark/>
          </w:tcPr>
          <w:p w14:paraId="37250FBE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Dashboards no Grafana com métricas de saúde, falhas, tentativas e custo (via CUR).</w:t>
            </w:r>
          </w:p>
        </w:tc>
      </w:tr>
      <w:tr w:rsidR="00F00BB3" w:rsidRPr="00737095" w14:paraId="52E56D65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4C05" w14:textId="77777777" w:rsidR="00F00BB3" w:rsidRPr="00F00BB3" w:rsidRDefault="00F00BB3" w:rsidP="00F00BB3">
            <w:r w:rsidRPr="00F00BB3">
              <w:rPr>
                <w:b/>
                <w:bCs/>
              </w:rPr>
              <w:t>5. Segurança de Dados</w:t>
            </w:r>
          </w:p>
        </w:tc>
        <w:tc>
          <w:tcPr>
            <w:tcW w:w="0" w:type="auto"/>
            <w:vAlign w:val="center"/>
            <w:hideMark/>
          </w:tcPr>
          <w:p w14:paraId="423052CD" w14:textId="592B6889" w:rsidR="00F00BB3" w:rsidRPr="00F00BB3" w:rsidRDefault="00183C35" w:rsidP="00F00BB3">
            <w:pPr>
              <w:rPr>
                <w:lang w:val="pt-BR"/>
              </w:rPr>
            </w:pPr>
            <w:r w:rsidRPr="00183C35">
              <w:rPr>
                <w:lang w:val="pt-BR"/>
              </w:rPr>
              <w:t>Controle de acesso via IAM e Lake Formation, suporte a SSO, criptografia em repouso com KMS e auditoria via CloudTrail.</w:t>
            </w:r>
          </w:p>
        </w:tc>
      </w:tr>
      <w:tr w:rsidR="00F00BB3" w:rsidRPr="00737095" w14:paraId="6AADF764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29D3F" w14:textId="77777777" w:rsidR="00F00BB3" w:rsidRPr="00F00BB3" w:rsidRDefault="00F00BB3" w:rsidP="00F00BB3">
            <w:r w:rsidRPr="00F00BB3">
              <w:rPr>
                <w:b/>
                <w:bCs/>
              </w:rPr>
              <w:t>6. Mascaramento de Dados</w:t>
            </w:r>
          </w:p>
        </w:tc>
        <w:tc>
          <w:tcPr>
            <w:tcW w:w="0" w:type="auto"/>
            <w:vAlign w:val="center"/>
            <w:hideMark/>
          </w:tcPr>
          <w:p w14:paraId="677766C1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Campos PII são detectados com uso de Comprehend e anonimizados já na Camada Bronze.</w:t>
            </w:r>
          </w:p>
        </w:tc>
      </w:tr>
      <w:tr w:rsidR="00F00BB3" w:rsidRPr="00737095" w14:paraId="73452F45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AC25" w14:textId="77777777" w:rsidR="00F00BB3" w:rsidRPr="00F00BB3" w:rsidRDefault="00F00BB3" w:rsidP="00F00BB3">
            <w:r w:rsidRPr="00F00BB3">
              <w:rPr>
                <w:b/>
                <w:bCs/>
              </w:rPr>
              <w:t>7. Arquitetura de Dados</w:t>
            </w:r>
          </w:p>
        </w:tc>
        <w:tc>
          <w:tcPr>
            <w:tcW w:w="0" w:type="auto"/>
            <w:vAlign w:val="center"/>
            <w:hideMark/>
          </w:tcPr>
          <w:p w14:paraId="14F0C1BD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Arquitetura em camadas (raw → bronze → silver → gold) com controle incremental via DynamoDB.</w:t>
            </w:r>
          </w:p>
        </w:tc>
      </w:tr>
      <w:tr w:rsidR="00F00BB3" w:rsidRPr="00737095" w14:paraId="4A1E0422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37270" w14:textId="77777777" w:rsidR="00F00BB3" w:rsidRPr="00F00BB3" w:rsidRDefault="00F00BB3" w:rsidP="00F00BB3">
            <w:r w:rsidRPr="00F00BB3">
              <w:rPr>
                <w:b/>
                <w:bCs/>
              </w:rPr>
              <w:t>8. Escalabilidade</w:t>
            </w:r>
          </w:p>
        </w:tc>
        <w:tc>
          <w:tcPr>
            <w:tcW w:w="0" w:type="auto"/>
            <w:vAlign w:val="center"/>
            <w:hideMark/>
          </w:tcPr>
          <w:p w14:paraId="10B9FCA5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Serverless com auto-scaling nativo (Lambda, Glue, EMR); processamentos paralelos por tabela (Step Functions).</w:t>
            </w:r>
          </w:p>
        </w:tc>
      </w:tr>
      <w:tr w:rsidR="00F00BB3" w:rsidRPr="00737095" w14:paraId="22707FB0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5D0C" w14:textId="77777777" w:rsidR="00F00BB3" w:rsidRPr="00F00BB3" w:rsidRDefault="00F00BB3" w:rsidP="00F00BB3">
            <w:r w:rsidRPr="00F00BB3">
              <w:rPr>
                <w:b/>
                <w:bCs/>
              </w:rPr>
              <w:t>9. Reprodutibilidade da Arquitetura</w:t>
            </w:r>
          </w:p>
        </w:tc>
        <w:tc>
          <w:tcPr>
            <w:tcW w:w="0" w:type="auto"/>
            <w:vAlign w:val="center"/>
            <w:hideMark/>
          </w:tcPr>
          <w:p w14:paraId="6FAB873F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Toda a infraestrutura é declarada via CloudFormation; execução e deploy via CLI interativa.</w:t>
            </w:r>
          </w:p>
        </w:tc>
      </w:tr>
      <w:tr w:rsidR="00F00BB3" w:rsidRPr="00737095" w14:paraId="4ADC13AC" w14:textId="77777777" w:rsidTr="00F56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49E5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b/>
                <w:bCs/>
                <w:lang w:val="pt-BR"/>
              </w:rPr>
              <w:t>10. Plano de Implementação e Melhorias</w:t>
            </w:r>
          </w:p>
        </w:tc>
        <w:tc>
          <w:tcPr>
            <w:tcW w:w="0" w:type="auto"/>
            <w:vAlign w:val="center"/>
            <w:hideMark/>
          </w:tcPr>
          <w:p w14:paraId="2122B08F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Documentado em seção dedicada; melhorias técnicas mapeadas com viabilidade futura.</w:t>
            </w:r>
          </w:p>
        </w:tc>
      </w:tr>
    </w:tbl>
    <w:p w14:paraId="230F1D2E" w14:textId="77777777" w:rsidR="00F00BB3" w:rsidRPr="00F00BB3" w:rsidRDefault="00F00BB3" w:rsidP="0079165A">
      <w:pPr>
        <w:pStyle w:val="Heading1"/>
        <w:rPr>
          <w:lang w:val="pt-BR"/>
        </w:rPr>
      </w:pPr>
      <w:r w:rsidRPr="00F00BB3">
        <w:rPr>
          <w:lang w:val="pt-BR"/>
        </w:rPr>
        <w:lastRenderedPageBreak/>
        <w:t>II. Arquitetura de Solução e Arquitetura Técnica</w:t>
      </w:r>
    </w:p>
    <w:p w14:paraId="15DF20E4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arquitetura do projeto </w:t>
      </w:r>
      <w:r w:rsidRPr="00F00BB3">
        <w:rPr>
          <w:b/>
          <w:bCs/>
          <w:lang w:val="pt-BR"/>
        </w:rPr>
        <w:t>Data Master</w:t>
      </w:r>
      <w:r w:rsidRPr="00F00BB3">
        <w:rPr>
          <w:lang w:val="pt-BR"/>
        </w:rPr>
        <w:t xml:space="preserve"> foi construída com base nos princípios de modularidade, governança e escalabilidade, utilizando </w:t>
      </w:r>
      <w:r w:rsidRPr="00F00BB3">
        <w:rPr>
          <w:b/>
          <w:bCs/>
          <w:lang w:val="pt-BR"/>
        </w:rPr>
        <w:t>serviços serverless da AWS</w:t>
      </w:r>
      <w:r w:rsidRPr="00F00BB3">
        <w:rPr>
          <w:lang w:val="pt-BR"/>
        </w:rPr>
        <w:t xml:space="preserve"> organizados em camadas lógicas e stacks independentes via </w:t>
      </w:r>
      <w:r w:rsidRPr="00F00BB3">
        <w:rPr>
          <w:b/>
          <w:bCs/>
          <w:lang w:val="pt-BR"/>
        </w:rPr>
        <w:t>CloudFormation</w:t>
      </w:r>
      <w:r w:rsidRPr="00F00BB3">
        <w:rPr>
          <w:lang w:val="pt-BR"/>
        </w:rPr>
        <w:t>.</w:t>
      </w:r>
    </w:p>
    <w:p w14:paraId="2BFD80A1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estrutura segue o padrão </w:t>
      </w:r>
      <w:r w:rsidRPr="00F00BB3">
        <w:rPr>
          <w:b/>
          <w:bCs/>
          <w:lang w:val="pt-BR"/>
        </w:rPr>
        <w:t>Medallion Architecture</w:t>
      </w:r>
      <w:r w:rsidRPr="00F00BB3">
        <w:rPr>
          <w:lang w:val="pt-BR"/>
        </w:rPr>
        <w:t xml:space="preserve"> (raw, bronze, silver, gold), com suporte tanto a </w:t>
      </w:r>
      <w:r w:rsidRPr="00F00BB3">
        <w:rPr>
          <w:b/>
          <w:bCs/>
          <w:lang w:val="pt-BR"/>
        </w:rPr>
        <w:t>streaming quanto batch</w:t>
      </w:r>
      <w:r w:rsidRPr="00F00BB3">
        <w:rPr>
          <w:lang w:val="pt-BR"/>
        </w:rPr>
        <w:t xml:space="preserve">. Cada etapa do pipeline é acionada por </w:t>
      </w:r>
      <w:r w:rsidRPr="00F00BB3">
        <w:rPr>
          <w:b/>
          <w:bCs/>
          <w:lang w:val="pt-BR"/>
        </w:rPr>
        <w:t>eventos</w:t>
      </w:r>
      <w:r w:rsidRPr="00F00BB3">
        <w:rPr>
          <w:lang w:val="pt-BR"/>
        </w:rPr>
        <w:t xml:space="preserve">, compondo uma arquitetura </w:t>
      </w:r>
      <w:r w:rsidRPr="00F00BB3">
        <w:rPr>
          <w:b/>
          <w:bCs/>
          <w:lang w:val="pt-BR"/>
        </w:rPr>
        <w:t>event-driven</w:t>
      </w:r>
      <w:r w:rsidRPr="00F00BB3">
        <w:rPr>
          <w:lang w:val="pt-BR"/>
        </w:rPr>
        <w:t xml:space="preserve"> e 100% reprodutível via código.</w:t>
      </w:r>
    </w:p>
    <w:p w14:paraId="373C6400" w14:textId="77777777" w:rsidR="00F00BB3" w:rsidRPr="00F00BB3" w:rsidRDefault="00000000" w:rsidP="00F00BB3">
      <w:r>
        <w:pict w14:anchorId="77AED772">
          <v:rect id="_x0000_i1025" style="width:0;height:1.5pt" o:hralign="center" o:hrstd="t" o:hr="t" fillcolor="#a0a0a0" stroked="f"/>
        </w:pict>
      </w:r>
    </w:p>
    <w:p w14:paraId="22D520BB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2.2 Arquitetura Técnica</w:t>
      </w:r>
    </w:p>
    <w:p w14:paraId="65555968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seguir, está representada a </w:t>
      </w:r>
      <w:r w:rsidRPr="00F00BB3">
        <w:rPr>
          <w:b/>
          <w:bCs/>
          <w:lang w:val="pt-BR"/>
        </w:rPr>
        <w:t>arquitetura técnica da solução</w:t>
      </w:r>
      <w:r w:rsidRPr="00F00BB3">
        <w:rPr>
          <w:lang w:val="pt-BR"/>
        </w:rPr>
        <w:t xml:space="preserve">, estruturada por camadas lógicas que agrupam os serviços da AWS de acordo com sua função no pipeline. O diagrama abaixo apresenta os principais componentes utilizados, todos implementados em um modelo </w:t>
      </w:r>
      <w:r w:rsidRPr="00F00BB3">
        <w:rPr>
          <w:b/>
          <w:bCs/>
          <w:lang w:val="pt-BR"/>
        </w:rPr>
        <w:t>serverless, automatizado e observável</w:t>
      </w:r>
      <w:r w:rsidRPr="00F00BB3">
        <w:rPr>
          <w:lang w:val="pt-BR"/>
        </w:rPr>
        <w:t>:</w:t>
      </w:r>
    </w:p>
    <w:p w14:paraId="1653E2D2" w14:textId="5A386490" w:rsidR="00F00BB3" w:rsidRPr="00F00BB3" w:rsidRDefault="00F00BB3" w:rsidP="00F00BB3">
      <w:r w:rsidRPr="00F00BB3">
        <w:rPr>
          <w:noProof/>
        </w:rPr>
        <w:lastRenderedPageBreak/>
        <w:drawing>
          <wp:inline distT="0" distB="0" distL="0" distR="0" wp14:anchorId="098C3484" wp14:editId="3A409246">
            <wp:extent cx="4338955" cy="8229600"/>
            <wp:effectExtent l="0" t="0" r="4445" b="0"/>
            <wp:docPr id="1692076685" name="Picture 10" descr="Arquitetura Téc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Arquitetura Técn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4551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lastRenderedPageBreak/>
        <w:t>Database</w:t>
      </w:r>
    </w:p>
    <w:p w14:paraId="1C3D02A7" w14:textId="77777777" w:rsidR="00F00BB3" w:rsidRPr="00F00BB3" w:rsidRDefault="00F00BB3" w:rsidP="00F00BB3">
      <w:pPr>
        <w:numPr>
          <w:ilvl w:val="0"/>
          <w:numId w:val="1"/>
        </w:numPr>
        <w:rPr>
          <w:lang w:val="pt-BR"/>
        </w:rPr>
      </w:pPr>
      <w:r w:rsidRPr="00F00BB3">
        <w:rPr>
          <w:b/>
          <w:bCs/>
          <w:lang w:val="pt-BR"/>
        </w:rPr>
        <w:t>Aurora Serverless</w:t>
      </w:r>
      <w:r w:rsidRPr="00F00BB3">
        <w:rPr>
          <w:lang w:val="pt-BR"/>
        </w:rPr>
        <w:t xml:space="preserve">: origem relacional dos dados simulados, com suporte a </w:t>
      </w:r>
      <w:r w:rsidRPr="00F00BB3">
        <w:rPr>
          <w:b/>
          <w:bCs/>
          <w:lang w:val="pt-BR"/>
        </w:rPr>
        <w:t>CDC (Change Data Capture)</w:t>
      </w:r>
      <w:r w:rsidRPr="00F00BB3">
        <w:rPr>
          <w:lang w:val="pt-BR"/>
        </w:rPr>
        <w:t xml:space="preserve"> via DMS.</w:t>
      </w:r>
    </w:p>
    <w:p w14:paraId="6B9B8C6B" w14:textId="77777777" w:rsidR="00F00BB3" w:rsidRPr="00F00BB3" w:rsidRDefault="00F00BB3" w:rsidP="00F00BB3">
      <w:pPr>
        <w:numPr>
          <w:ilvl w:val="0"/>
          <w:numId w:val="1"/>
        </w:numPr>
        <w:rPr>
          <w:lang w:val="pt-BR"/>
        </w:rPr>
      </w:pPr>
      <w:r w:rsidRPr="00F00BB3">
        <w:rPr>
          <w:b/>
          <w:bCs/>
          <w:lang w:val="pt-BR"/>
        </w:rPr>
        <w:t>DynamoDB</w:t>
      </w:r>
      <w:r w:rsidRPr="00F00BB3">
        <w:rPr>
          <w:lang w:val="pt-BR"/>
        </w:rPr>
        <w:t>: armazena o controle de processamento dos arquivos (raw) e controla tentativas, status e timestamps de cada etapa do pipeline.</w:t>
      </w:r>
    </w:p>
    <w:p w14:paraId="4966D736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Storage</w:t>
      </w:r>
    </w:p>
    <w:p w14:paraId="095B13A7" w14:textId="77777777" w:rsidR="00F00BB3" w:rsidRPr="00F00BB3" w:rsidRDefault="00F00BB3" w:rsidP="00F00BB3">
      <w:pPr>
        <w:numPr>
          <w:ilvl w:val="0"/>
          <w:numId w:val="2"/>
        </w:numPr>
        <w:rPr>
          <w:lang w:val="pt-BR"/>
        </w:rPr>
      </w:pPr>
      <w:r w:rsidRPr="00F00BB3">
        <w:rPr>
          <w:b/>
          <w:bCs/>
          <w:lang w:val="pt-BR"/>
        </w:rPr>
        <w:t>S3 /raw</w:t>
      </w:r>
      <w:r w:rsidRPr="00F00BB3">
        <w:rPr>
          <w:lang w:val="pt-BR"/>
        </w:rPr>
        <w:t>: recebe os arquivos .gz oriundos do Firehose ou do upload manual (batch).</w:t>
      </w:r>
    </w:p>
    <w:p w14:paraId="060DA9C4" w14:textId="77777777" w:rsidR="00F00BB3" w:rsidRPr="00F00BB3" w:rsidRDefault="00F00BB3" w:rsidP="00F00BB3">
      <w:pPr>
        <w:numPr>
          <w:ilvl w:val="0"/>
          <w:numId w:val="2"/>
        </w:numPr>
        <w:rPr>
          <w:lang w:val="pt-BR"/>
        </w:rPr>
      </w:pPr>
      <w:r w:rsidRPr="00F00BB3">
        <w:rPr>
          <w:b/>
          <w:bCs/>
          <w:lang w:val="pt-BR"/>
        </w:rPr>
        <w:t>S3 /bronze</w:t>
      </w:r>
      <w:r w:rsidRPr="00F00BB3">
        <w:rPr>
          <w:lang w:val="pt-BR"/>
        </w:rPr>
        <w:t>: recebe os dados transformados e convertidos para Parquet.</w:t>
      </w:r>
    </w:p>
    <w:p w14:paraId="55366B3D" w14:textId="77777777" w:rsidR="00F00BB3" w:rsidRPr="00F00BB3" w:rsidRDefault="00F00BB3" w:rsidP="00F00BB3">
      <w:pPr>
        <w:numPr>
          <w:ilvl w:val="0"/>
          <w:numId w:val="2"/>
        </w:numPr>
        <w:rPr>
          <w:lang w:val="pt-BR"/>
        </w:rPr>
      </w:pPr>
      <w:r w:rsidRPr="00F00BB3">
        <w:rPr>
          <w:b/>
          <w:bCs/>
          <w:lang w:val="pt-BR"/>
        </w:rPr>
        <w:t>S3 /silver</w:t>
      </w:r>
      <w:r w:rsidRPr="00F00BB3">
        <w:rPr>
          <w:lang w:val="pt-BR"/>
        </w:rPr>
        <w:t>: camada de dados tratados com enriquecimento e controle incremental.</w:t>
      </w:r>
    </w:p>
    <w:p w14:paraId="23BCF55A" w14:textId="77777777" w:rsidR="00F00BB3" w:rsidRPr="00F00BB3" w:rsidRDefault="00F00BB3" w:rsidP="00F00BB3">
      <w:pPr>
        <w:numPr>
          <w:ilvl w:val="0"/>
          <w:numId w:val="2"/>
        </w:numPr>
        <w:rPr>
          <w:lang w:val="pt-BR"/>
        </w:rPr>
      </w:pPr>
      <w:r w:rsidRPr="00F00BB3">
        <w:rPr>
          <w:b/>
          <w:bCs/>
          <w:lang w:val="pt-BR"/>
        </w:rPr>
        <w:t>S3 /gold</w:t>
      </w:r>
      <w:r w:rsidRPr="00F00BB3">
        <w:rPr>
          <w:lang w:val="pt-BR"/>
        </w:rPr>
        <w:t>: tabelas analíticas derivadas da silver, otimizadas para consumo.</w:t>
      </w:r>
    </w:p>
    <w:p w14:paraId="231D50A5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Streaming</w:t>
      </w:r>
    </w:p>
    <w:p w14:paraId="36AB8057" w14:textId="77777777" w:rsidR="00F00BB3" w:rsidRPr="00F00BB3" w:rsidRDefault="00F00BB3" w:rsidP="00F00BB3">
      <w:pPr>
        <w:numPr>
          <w:ilvl w:val="0"/>
          <w:numId w:val="3"/>
        </w:numPr>
        <w:rPr>
          <w:lang w:val="pt-BR"/>
        </w:rPr>
      </w:pPr>
      <w:r w:rsidRPr="00F00BB3">
        <w:rPr>
          <w:b/>
          <w:bCs/>
          <w:lang w:val="pt-BR"/>
        </w:rPr>
        <w:t>DMS Serverless</w:t>
      </w:r>
      <w:r w:rsidRPr="00F00BB3">
        <w:rPr>
          <w:lang w:val="pt-BR"/>
        </w:rPr>
        <w:t>: realiza a extração contínua dos dados via CDC.</w:t>
      </w:r>
    </w:p>
    <w:p w14:paraId="6C675E7F" w14:textId="77777777" w:rsidR="00F00BB3" w:rsidRPr="00F00BB3" w:rsidRDefault="00F00BB3" w:rsidP="00F00BB3">
      <w:pPr>
        <w:numPr>
          <w:ilvl w:val="0"/>
          <w:numId w:val="3"/>
        </w:numPr>
        <w:rPr>
          <w:lang w:val="pt-BR"/>
        </w:rPr>
      </w:pPr>
      <w:r w:rsidRPr="00F00BB3">
        <w:rPr>
          <w:b/>
          <w:bCs/>
          <w:lang w:val="pt-BR"/>
        </w:rPr>
        <w:t>Kinesis Data Streams</w:t>
      </w:r>
      <w:r w:rsidRPr="00F00BB3">
        <w:rPr>
          <w:lang w:val="pt-BR"/>
        </w:rPr>
        <w:t>: canal de transporte dos eventos em tempo real.</w:t>
      </w:r>
    </w:p>
    <w:p w14:paraId="54A1269F" w14:textId="77777777" w:rsidR="00F00BB3" w:rsidRPr="00F00BB3" w:rsidRDefault="00F00BB3" w:rsidP="00F00BB3">
      <w:pPr>
        <w:numPr>
          <w:ilvl w:val="0"/>
          <w:numId w:val="3"/>
        </w:numPr>
        <w:rPr>
          <w:lang w:val="pt-BR"/>
        </w:rPr>
      </w:pPr>
      <w:r w:rsidRPr="00F00BB3">
        <w:rPr>
          <w:b/>
          <w:bCs/>
          <w:lang w:val="pt-BR"/>
        </w:rPr>
        <w:t>Kinesis Firehose</w:t>
      </w:r>
      <w:r w:rsidRPr="00F00BB3">
        <w:rPr>
          <w:lang w:val="pt-BR"/>
        </w:rPr>
        <w:t>: persistência dos dados no S3, com função Lambda de transformação.</w:t>
      </w:r>
    </w:p>
    <w:p w14:paraId="45537E99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Data Management</w:t>
      </w:r>
    </w:p>
    <w:p w14:paraId="2F2C8F72" w14:textId="77777777" w:rsidR="00F00BB3" w:rsidRPr="00F00BB3" w:rsidRDefault="00F00BB3" w:rsidP="00F00BB3">
      <w:pPr>
        <w:numPr>
          <w:ilvl w:val="0"/>
          <w:numId w:val="4"/>
        </w:numPr>
        <w:rPr>
          <w:lang w:val="pt-BR"/>
        </w:rPr>
      </w:pPr>
      <w:r w:rsidRPr="00F00BB3">
        <w:rPr>
          <w:b/>
          <w:bCs/>
          <w:lang w:val="pt-BR"/>
        </w:rPr>
        <w:t>Glue</w:t>
      </w:r>
      <w:r w:rsidRPr="00F00BB3">
        <w:rPr>
          <w:lang w:val="pt-BR"/>
        </w:rPr>
        <w:t>: utilizado para criar e manter o catálogo de tabelas particionadas.</w:t>
      </w:r>
    </w:p>
    <w:p w14:paraId="5B87D66A" w14:textId="77777777" w:rsidR="00F00BB3" w:rsidRPr="00F00BB3" w:rsidRDefault="00F00BB3" w:rsidP="00F00BB3">
      <w:pPr>
        <w:numPr>
          <w:ilvl w:val="0"/>
          <w:numId w:val="4"/>
        </w:numPr>
        <w:rPr>
          <w:lang w:val="pt-BR"/>
        </w:rPr>
      </w:pPr>
      <w:r w:rsidRPr="00F00BB3">
        <w:rPr>
          <w:b/>
          <w:bCs/>
          <w:lang w:val="pt-BR"/>
        </w:rPr>
        <w:t>Lake Formation</w:t>
      </w:r>
      <w:r w:rsidRPr="00F00BB3">
        <w:rPr>
          <w:lang w:val="pt-BR"/>
        </w:rPr>
        <w:t>: aplica políticas de acesso granular por banco, tabela e coluna.</w:t>
      </w:r>
    </w:p>
    <w:p w14:paraId="05397DB9" w14:textId="77777777" w:rsidR="00F00BB3" w:rsidRPr="00F00BB3" w:rsidRDefault="00F00BB3" w:rsidP="00F00BB3">
      <w:pPr>
        <w:numPr>
          <w:ilvl w:val="0"/>
          <w:numId w:val="4"/>
        </w:numPr>
        <w:rPr>
          <w:lang w:val="pt-BR"/>
        </w:rPr>
      </w:pPr>
      <w:r w:rsidRPr="00F00BB3">
        <w:rPr>
          <w:b/>
          <w:bCs/>
          <w:lang w:val="pt-BR"/>
        </w:rPr>
        <w:t>Athena</w:t>
      </w:r>
      <w:r w:rsidRPr="00F00BB3">
        <w:rPr>
          <w:lang w:val="pt-BR"/>
        </w:rPr>
        <w:t>: motor de consulta analítica sobre o Data Lake (camada gold principalmente).</w:t>
      </w:r>
    </w:p>
    <w:p w14:paraId="0998D430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Processing</w:t>
      </w:r>
    </w:p>
    <w:p w14:paraId="4710EED5" w14:textId="77777777" w:rsidR="00F00BB3" w:rsidRPr="00F00BB3" w:rsidRDefault="00F00BB3" w:rsidP="00F00BB3">
      <w:pPr>
        <w:numPr>
          <w:ilvl w:val="0"/>
          <w:numId w:val="5"/>
        </w:numPr>
        <w:rPr>
          <w:lang w:val="pt-BR"/>
        </w:rPr>
      </w:pPr>
      <w:r w:rsidRPr="00F00BB3">
        <w:rPr>
          <w:b/>
          <w:bCs/>
          <w:lang w:val="pt-BR"/>
        </w:rPr>
        <w:t>Step Functions</w:t>
      </w:r>
      <w:r w:rsidRPr="00F00BB3">
        <w:rPr>
          <w:lang w:val="pt-BR"/>
        </w:rPr>
        <w:t>: orquestram as etapas de ingestão e transformação em todas as camadas.</w:t>
      </w:r>
    </w:p>
    <w:p w14:paraId="6FA74076" w14:textId="77777777" w:rsidR="00F00BB3" w:rsidRPr="00F00BB3" w:rsidRDefault="00F00BB3" w:rsidP="00F00BB3">
      <w:pPr>
        <w:numPr>
          <w:ilvl w:val="0"/>
          <w:numId w:val="5"/>
        </w:numPr>
        <w:rPr>
          <w:lang w:val="pt-BR"/>
        </w:rPr>
      </w:pPr>
      <w:r w:rsidRPr="00F00BB3">
        <w:rPr>
          <w:b/>
          <w:bCs/>
          <w:lang w:val="pt-BR"/>
        </w:rPr>
        <w:t>Lambda</w:t>
      </w:r>
      <w:r w:rsidRPr="00F00BB3">
        <w:rPr>
          <w:lang w:val="pt-BR"/>
        </w:rPr>
        <w:t>: processamento leve e rápido (até ~100 mil linhas), usado principalmente na bronze.</w:t>
      </w:r>
    </w:p>
    <w:p w14:paraId="7E60DBF6" w14:textId="77777777" w:rsidR="00F00BB3" w:rsidRPr="00F00BB3" w:rsidRDefault="00F00BB3" w:rsidP="00F00BB3">
      <w:pPr>
        <w:numPr>
          <w:ilvl w:val="0"/>
          <w:numId w:val="5"/>
        </w:numPr>
        <w:rPr>
          <w:lang w:val="pt-BR"/>
        </w:rPr>
      </w:pPr>
      <w:r w:rsidRPr="00F00BB3">
        <w:rPr>
          <w:b/>
          <w:bCs/>
          <w:lang w:val="pt-BR"/>
        </w:rPr>
        <w:t>ECS</w:t>
      </w:r>
      <w:r w:rsidRPr="00F00BB3">
        <w:rPr>
          <w:lang w:val="pt-BR"/>
        </w:rPr>
        <w:t>: contêiner usado para processar grandes volumes em paralelo, também na bronze.</w:t>
      </w:r>
    </w:p>
    <w:p w14:paraId="64E35830" w14:textId="77777777" w:rsidR="00F00BB3" w:rsidRPr="00F00BB3" w:rsidRDefault="00F00BB3" w:rsidP="00F00BB3">
      <w:pPr>
        <w:numPr>
          <w:ilvl w:val="0"/>
          <w:numId w:val="5"/>
        </w:numPr>
        <w:rPr>
          <w:lang w:val="pt-BR"/>
        </w:rPr>
      </w:pPr>
      <w:r w:rsidRPr="00F00BB3">
        <w:rPr>
          <w:b/>
          <w:bCs/>
          <w:lang w:val="pt-BR"/>
        </w:rPr>
        <w:lastRenderedPageBreak/>
        <w:t>EMR Serverless</w:t>
      </w:r>
      <w:r w:rsidRPr="00F00BB3">
        <w:rPr>
          <w:lang w:val="pt-BR"/>
        </w:rPr>
        <w:t xml:space="preserve">: responsável pelas transformações da </w:t>
      </w:r>
      <w:r w:rsidRPr="00F00BB3">
        <w:rPr>
          <w:b/>
          <w:bCs/>
          <w:lang w:val="pt-BR"/>
        </w:rPr>
        <w:t>silver</w:t>
      </w:r>
      <w:r w:rsidRPr="00F00BB3">
        <w:rPr>
          <w:lang w:val="pt-BR"/>
        </w:rPr>
        <w:t xml:space="preserve"> e geração das </w:t>
      </w:r>
      <w:r w:rsidRPr="00F00BB3">
        <w:rPr>
          <w:b/>
          <w:bCs/>
          <w:lang w:val="pt-BR"/>
        </w:rPr>
        <w:t>tabelas gold</w:t>
      </w:r>
      <w:r w:rsidRPr="00F00BB3">
        <w:rPr>
          <w:lang w:val="pt-BR"/>
        </w:rPr>
        <w:t xml:space="preserve"> com Spark.</w:t>
      </w:r>
    </w:p>
    <w:p w14:paraId="00BB11F7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Observability</w:t>
      </w:r>
    </w:p>
    <w:p w14:paraId="23ACF31E" w14:textId="77777777" w:rsidR="00F00BB3" w:rsidRPr="00F00BB3" w:rsidRDefault="00F00BB3" w:rsidP="00F00BB3">
      <w:pPr>
        <w:numPr>
          <w:ilvl w:val="0"/>
          <w:numId w:val="6"/>
        </w:numPr>
        <w:rPr>
          <w:lang w:val="pt-BR"/>
        </w:rPr>
      </w:pPr>
      <w:r w:rsidRPr="00F00BB3">
        <w:rPr>
          <w:b/>
          <w:bCs/>
          <w:lang w:val="pt-BR"/>
        </w:rPr>
        <w:t>Managed Grafana</w:t>
      </w:r>
      <w:r w:rsidRPr="00F00BB3">
        <w:rPr>
          <w:lang w:val="pt-BR"/>
        </w:rPr>
        <w:t>: dashboards analíticos, operacionais e financeiros.</w:t>
      </w:r>
    </w:p>
    <w:p w14:paraId="3CF79D31" w14:textId="77777777" w:rsidR="00F00BB3" w:rsidRPr="00F00BB3" w:rsidRDefault="00F00BB3" w:rsidP="00F00BB3">
      <w:pPr>
        <w:numPr>
          <w:ilvl w:val="0"/>
          <w:numId w:val="6"/>
        </w:numPr>
        <w:rPr>
          <w:lang w:val="pt-BR"/>
        </w:rPr>
      </w:pPr>
      <w:r w:rsidRPr="00F00BB3">
        <w:rPr>
          <w:b/>
          <w:bCs/>
          <w:lang w:val="pt-BR"/>
        </w:rPr>
        <w:t>CloudWatch</w:t>
      </w:r>
      <w:r w:rsidRPr="00F00BB3">
        <w:rPr>
          <w:lang w:val="pt-BR"/>
        </w:rPr>
        <w:t>: logs, métricas e alarmes dos serviços da AWS.</w:t>
      </w:r>
    </w:p>
    <w:p w14:paraId="0256373C" w14:textId="77777777" w:rsidR="00F00BB3" w:rsidRPr="00F00BB3" w:rsidRDefault="00F00BB3" w:rsidP="00F00BB3">
      <w:pPr>
        <w:numPr>
          <w:ilvl w:val="0"/>
          <w:numId w:val="6"/>
        </w:numPr>
        <w:rPr>
          <w:lang w:val="pt-BR"/>
        </w:rPr>
      </w:pPr>
      <w:r w:rsidRPr="00F00BB3">
        <w:rPr>
          <w:b/>
          <w:bCs/>
          <w:lang w:val="pt-BR"/>
        </w:rPr>
        <w:t>S3 (Logs)</w:t>
      </w:r>
      <w:r w:rsidRPr="00F00BB3">
        <w:rPr>
          <w:lang w:val="pt-BR"/>
        </w:rPr>
        <w:t>: armazenamento de logs estruturados, incluindo etapas do pipeline.</w:t>
      </w:r>
    </w:p>
    <w:p w14:paraId="4091AD19" w14:textId="77777777" w:rsidR="00F00BB3" w:rsidRPr="00F00BB3" w:rsidRDefault="00F00BB3" w:rsidP="00F00BB3">
      <w:pPr>
        <w:numPr>
          <w:ilvl w:val="0"/>
          <w:numId w:val="6"/>
        </w:numPr>
        <w:rPr>
          <w:lang w:val="pt-BR"/>
        </w:rPr>
      </w:pPr>
      <w:r w:rsidRPr="00F00BB3">
        <w:rPr>
          <w:b/>
          <w:bCs/>
          <w:lang w:val="pt-BR"/>
        </w:rPr>
        <w:t>X-Ray</w:t>
      </w:r>
      <w:r w:rsidRPr="00F00BB3">
        <w:rPr>
          <w:lang w:val="pt-BR"/>
        </w:rPr>
        <w:t>: usado para rastreamento e depuração de execuções assíncronas e lambda chains.</w:t>
      </w:r>
    </w:p>
    <w:p w14:paraId="2FAA69AF" w14:textId="77777777" w:rsidR="00F00BB3" w:rsidRPr="00F00BB3" w:rsidRDefault="00000000" w:rsidP="00F00BB3">
      <w:r>
        <w:pict w14:anchorId="62C7686B">
          <v:rect id="_x0000_i1026" style="width:0;height:1.5pt" o:hralign="center" o:hrstd="t" o:hr="t" fillcolor="#a0a0a0" stroked="f"/>
        </w:pict>
      </w:r>
    </w:p>
    <w:p w14:paraId="37A521A3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Essa estrutura técnica permite </w:t>
      </w:r>
      <w:r w:rsidRPr="00F00BB3">
        <w:rPr>
          <w:b/>
          <w:bCs/>
          <w:lang w:val="pt-BR"/>
        </w:rPr>
        <w:t>controle total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rastreabilidade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alta disponibilidade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escalabilidade automática</w:t>
      </w:r>
      <w:r w:rsidRPr="00F00BB3">
        <w:rPr>
          <w:lang w:val="pt-BR"/>
        </w:rPr>
        <w:t xml:space="preserve"> em todas as etapas do projeto, com forte integração entre os serviços da AWS e código personalizado desenvolvido em Go e PySpark.</w:t>
      </w:r>
    </w:p>
    <w:p w14:paraId="5508337E" w14:textId="77777777" w:rsidR="00F00BB3" w:rsidRPr="00F00BB3" w:rsidRDefault="00000000" w:rsidP="00F00BB3">
      <w:r>
        <w:pict w14:anchorId="16FDC11E">
          <v:rect id="_x0000_i1027" style="width:0;height:1.5pt" o:hralign="center" o:hrstd="t" o:hr="t" fillcolor="#a0a0a0" stroked="f"/>
        </w:pict>
      </w:r>
    </w:p>
    <w:p w14:paraId="36AC5B57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2.2 Ingestão de Dados</w:t>
      </w:r>
    </w:p>
    <w:p w14:paraId="0D38E808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Streaming Ingestion</w:t>
      </w:r>
    </w:p>
    <w:p w14:paraId="5B2A4310" w14:textId="7596C8A7" w:rsidR="00F00BB3" w:rsidRPr="00F00BB3" w:rsidRDefault="00F00BB3" w:rsidP="00F00BB3">
      <w:r w:rsidRPr="00F00BB3">
        <w:rPr>
          <w:noProof/>
        </w:rPr>
        <w:drawing>
          <wp:inline distT="0" distB="0" distL="0" distR="0" wp14:anchorId="1FE6531F" wp14:editId="51A64D75">
            <wp:extent cx="5943600" cy="3233420"/>
            <wp:effectExtent l="0" t="0" r="0" b="5080"/>
            <wp:docPr id="35630761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07611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9393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fluxo de </w:t>
      </w:r>
      <w:r w:rsidRPr="00F00BB3">
        <w:rPr>
          <w:b/>
          <w:bCs/>
          <w:lang w:val="pt-BR"/>
        </w:rPr>
        <w:t>streaming ingestion</w:t>
      </w:r>
      <w:r w:rsidRPr="00F00BB3">
        <w:rPr>
          <w:lang w:val="pt-BR"/>
        </w:rPr>
        <w:t xml:space="preserve"> tem início no </w:t>
      </w:r>
      <w:r w:rsidRPr="00F00BB3">
        <w:rPr>
          <w:b/>
          <w:bCs/>
          <w:lang w:val="pt-BR"/>
        </w:rPr>
        <w:t>Aurora Serverless</w:t>
      </w:r>
      <w:r w:rsidRPr="00F00BB3">
        <w:rPr>
          <w:lang w:val="pt-BR"/>
        </w:rPr>
        <w:t xml:space="preserve">, configurado com uma instância do </w:t>
      </w:r>
      <w:r w:rsidRPr="00F00BB3">
        <w:rPr>
          <w:b/>
          <w:bCs/>
          <w:lang w:val="pt-BR"/>
        </w:rPr>
        <w:t>AWS DMS</w:t>
      </w:r>
      <w:r w:rsidRPr="00F00BB3">
        <w:rPr>
          <w:lang w:val="pt-BR"/>
        </w:rPr>
        <w:t xml:space="preserve"> para captura de alterações via </w:t>
      </w:r>
      <w:r w:rsidRPr="00F00BB3">
        <w:rPr>
          <w:b/>
          <w:bCs/>
          <w:lang w:val="pt-BR"/>
        </w:rPr>
        <w:t>Change Data Capture (CDC)</w:t>
      </w:r>
      <w:r w:rsidRPr="00F00BB3">
        <w:rPr>
          <w:lang w:val="pt-BR"/>
        </w:rPr>
        <w:t xml:space="preserve">. Esse </w:t>
      </w:r>
      <w:r w:rsidRPr="00F00BB3">
        <w:rPr>
          <w:lang w:val="pt-BR"/>
        </w:rPr>
        <w:lastRenderedPageBreak/>
        <w:t xml:space="preserve">mecanismo garante que operações de </w:t>
      </w:r>
      <w:r w:rsidRPr="00F00BB3">
        <w:rPr>
          <w:i/>
          <w:iCs/>
          <w:lang w:val="pt-BR"/>
        </w:rPr>
        <w:t>insert</w:t>
      </w:r>
      <w:r w:rsidRPr="00F00BB3">
        <w:rPr>
          <w:lang w:val="pt-BR"/>
        </w:rPr>
        <w:t xml:space="preserve">, </w:t>
      </w:r>
      <w:r w:rsidRPr="00F00BB3">
        <w:rPr>
          <w:i/>
          <w:iCs/>
          <w:lang w:val="pt-BR"/>
        </w:rPr>
        <w:t>update</w:t>
      </w:r>
      <w:r w:rsidRPr="00F00BB3">
        <w:rPr>
          <w:lang w:val="pt-BR"/>
        </w:rPr>
        <w:t xml:space="preserve"> e </w:t>
      </w:r>
      <w:r w:rsidRPr="00F00BB3">
        <w:rPr>
          <w:i/>
          <w:iCs/>
          <w:lang w:val="pt-BR"/>
        </w:rPr>
        <w:t>delete</w:t>
      </w:r>
      <w:r w:rsidRPr="00F00BB3">
        <w:rPr>
          <w:lang w:val="pt-BR"/>
        </w:rPr>
        <w:t xml:space="preserve"> executadas nas tabelas monitoradas sejam refletidas no pipeline com latência mínima.</w:t>
      </w:r>
    </w:p>
    <w:p w14:paraId="77397BA4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Os eventos gerados pelo DMS são enviados para o </w:t>
      </w:r>
      <w:r w:rsidRPr="00F00BB3">
        <w:rPr>
          <w:b/>
          <w:bCs/>
          <w:lang w:val="pt-BR"/>
        </w:rPr>
        <w:t>Kinesis Data Streams</w:t>
      </w:r>
      <w:r w:rsidRPr="00F00BB3">
        <w:rPr>
          <w:lang w:val="pt-BR"/>
        </w:rPr>
        <w:t xml:space="preserve">, que atua como intermediário para o </w:t>
      </w:r>
      <w:r w:rsidRPr="00F00BB3">
        <w:rPr>
          <w:b/>
          <w:bCs/>
          <w:lang w:val="pt-BR"/>
        </w:rPr>
        <w:t>Kinesis Firehose</w:t>
      </w:r>
      <w:r w:rsidRPr="00F00BB3">
        <w:rPr>
          <w:lang w:val="pt-BR"/>
        </w:rPr>
        <w:t xml:space="preserve">. O Firehose, por sua vez, está configurado com uma função </w:t>
      </w:r>
      <w:r w:rsidRPr="00F00BB3">
        <w:rPr>
          <w:b/>
          <w:bCs/>
          <w:lang w:val="pt-BR"/>
        </w:rPr>
        <w:t>Lambda transformadora</w:t>
      </w:r>
      <w:r w:rsidRPr="00F00BB3">
        <w:rPr>
          <w:lang w:val="pt-BR"/>
        </w:rPr>
        <w:t>. Essa função valida a estrutura dos dados, extrai os metadados do envelope (como o nome da tabela e o tipo de operação), adiciona campos complementares no payload final (como operation) e define dinamicamente a partição de destino via PartitionKeys, com base no table_name. Os dados transformados são então gravados pelo próprio Firehose no bucket dm-stage, sob o caminho raw/&lt;nome_da_tabela&gt;/, no formato .gz.</w:t>
      </w:r>
    </w:p>
    <w:p w14:paraId="73492B8D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criação de cada novo arquivo .gz aciona automaticamente um evento de notificação do S3. Esse evento resulta na gravação de um </w:t>
      </w:r>
      <w:r w:rsidRPr="00F00BB3">
        <w:rPr>
          <w:b/>
          <w:bCs/>
          <w:lang w:val="pt-BR"/>
        </w:rPr>
        <w:t>registro de controle no DynamoDB</w:t>
      </w:r>
      <w:r w:rsidRPr="00F00BB3">
        <w:rPr>
          <w:lang w:val="pt-BR"/>
        </w:rPr>
        <w:t>, que mantém metadados como o nome do arquivo, timestamp de criação, quantidade de tentativas, status de execução e outras informações úteis para o monitoramento e reprocessamento.</w:t>
      </w:r>
    </w:p>
    <w:p w14:paraId="5918AC7E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controle armazenado no DynamoDB aciona uma </w:t>
      </w:r>
      <w:r w:rsidRPr="00F00BB3">
        <w:rPr>
          <w:b/>
          <w:bCs/>
          <w:lang w:val="pt-BR"/>
        </w:rPr>
        <w:t>Step Function</w:t>
      </w:r>
      <w:r w:rsidRPr="00F00BB3">
        <w:rPr>
          <w:lang w:val="pt-BR"/>
        </w:rPr>
        <w:t xml:space="preserve">, que determina o alvo de processamento (Lambda ou ECS) com base no volume de dados estimado. Por convenção, arquivos com até </w:t>
      </w:r>
      <w:r w:rsidRPr="00F00BB3">
        <w:rPr>
          <w:b/>
          <w:bCs/>
          <w:lang w:val="pt-BR"/>
        </w:rPr>
        <w:t>100 mil registros</w:t>
      </w:r>
      <w:r w:rsidRPr="00F00BB3">
        <w:rPr>
          <w:lang w:val="pt-BR"/>
        </w:rPr>
        <w:t xml:space="preserve"> são processados por </w:t>
      </w:r>
      <w:r w:rsidRPr="00F00BB3">
        <w:rPr>
          <w:b/>
          <w:bCs/>
          <w:lang w:val="pt-BR"/>
        </w:rPr>
        <w:t>Lambda</w:t>
      </w:r>
      <w:r w:rsidRPr="00F00BB3">
        <w:rPr>
          <w:lang w:val="pt-BR"/>
        </w:rPr>
        <w:t xml:space="preserve">; acima disso, são delegados a um contêiner no </w:t>
      </w:r>
      <w:r w:rsidRPr="00F00BB3">
        <w:rPr>
          <w:b/>
          <w:bCs/>
          <w:lang w:val="pt-BR"/>
        </w:rPr>
        <w:t>ECS</w:t>
      </w:r>
      <w:r w:rsidRPr="00F00BB3">
        <w:rPr>
          <w:lang w:val="pt-BR"/>
        </w:rPr>
        <w:t>, garantindo escalabilidade e performance.</w:t>
      </w:r>
    </w:p>
    <w:p w14:paraId="229E49BF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processamento é executado em </w:t>
      </w:r>
      <w:r w:rsidRPr="00F00BB3">
        <w:rPr>
          <w:b/>
          <w:bCs/>
          <w:lang w:val="pt-BR"/>
        </w:rPr>
        <w:t>Go puro</w:t>
      </w:r>
      <w:r w:rsidRPr="00F00BB3">
        <w:rPr>
          <w:lang w:val="pt-BR"/>
        </w:rPr>
        <w:t xml:space="preserve">, com uso intensivo de concorrência para alto desempenho. Os dados são lidos em stream, descompactados, convertidos de JSON ou CSV para </w:t>
      </w:r>
      <w:r w:rsidRPr="00F00BB3">
        <w:rPr>
          <w:b/>
          <w:bCs/>
          <w:lang w:val="pt-BR"/>
        </w:rPr>
        <w:t>Parquet</w:t>
      </w:r>
      <w:r w:rsidRPr="00F00BB3">
        <w:rPr>
          <w:lang w:val="pt-BR"/>
        </w:rPr>
        <w:t xml:space="preserve">, e gravados na camada </w:t>
      </w:r>
      <w:r w:rsidRPr="00F00BB3">
        <w:rPr>
          <w:b/>
          <w:bCs/>
          <w:lang w:val="pt-BR"/>
        </w:rPr>
        <w:t>bronze</w:t>
      </w:r>
      <w:r w:rsidRPr="00F00BB3">
        <w:rPr>
          <w:lang w:val="pt-BR"/>
        </w:rPr>
        <w:t xml:space="preserve"> do data lake, em estrutura de pastas compatível com Hive. Essa organização permite consultas eficientes e evolução incremental do pipeline.</w:t>
      </w:r>
    </w:p>
    <w:p w14:paraId="2D7FF469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Batch Ingestion</w:t>
      </w:r>
    </w:p>
    <w:p w14:paraId="20D039B0" w14:textId="1AC7F097" w:rsidR="00F00BB3" w:rsidRPr="00F00BB3" w:rsidRDefault="00F00BB3" w:rsidP="00F00BB3">
      <w:r w:rsidRPr="00F00BB3">
        <w:rPr>
          <w:noProof/>
        </w:rPr>
        <w:drawing>
          <wp:inline distT="0" distB="0" distL="0" distR="0" wp14:anchorId="620FA114" wp14:editId="13B726E7">
            <wp:extent cx="5943600" cy="1857375"/>
            <wp:effectExtent l="0" t="0" r="0" b="9525"/>
            <wp:docPr id="37057764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764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CABC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lastRenderedPageBreak/>
        <w:t xml:space="preserve">O fluxo de </w:t>
      </w:r>
      <w:r w:rsidRPr="00F00BB3">
        <w:rPr>
          <w:b/>
          <w:bCs/>
          <w:lang w:val="pt-BR"/>
        </w:rPr>
        <w:t>batch ingestion</w:t>
      </w:r>
      <w:r w:rsidRPr="00F00BB3">
        <w:rPr>
          <w:lang w:val="pt-BR"/>
        </w:rPr>
        <w:t xml:space="preserve"> é utilizado para processar tabelas que apresentam alto volume de inserções, mas que </w:t>
      </w:r>
      <w:r w:rsidRPr="00F00BB3">
        <w:rPr>
          <w:b/>
          <w:bCs/>
          <w:lang w:val="pt-BR"/>
        </w:rPr>
        <w:t>não exigem ingestão em tempo real</w:t>
      </w:r>
      <w:r w:rsidRPr="00F00BB3">
        <w:rPr>
          <w:lang w:val="pt-BR"/>
        </w:rPr>
        <w:t>. É o caso, por exemplo, da tabela review, que pode ser extraída periodicamente a partir da base relacional, armazenada como arquivo .gz e enviada diretamente ao bucket dm-stage.</w:t>
      </w:r>
    </w:p>
    <w:p w14:paraId="4A0B782C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Uma vez armazenado no S3, o arquivo dispara o mesmo mecanismo de notificação utilizado no pipeline de streaming, registrando um controle no </w:t>
      </w:r>
      <w:r w:rsidRPr="00F00BB3">
        <w:rPr>
          <w:b/>
          <w:bCs/>
          <w:lang w:val="pt-BR"/>
        </w:rPr>
        <w:t>DynamoDB</w:t>
      </w:r>
      <w:r w:rsidRPr="00F00BB3">
        <w:rPr>
          <w:lang w:val="pt-BR"/>
        </w:rPr>
        <w:t xml:space="preserve">. A partir desse ponto, </w:t>
      </w:r>
      <w:r w:rsidRPr="00F00BB3">
        <w:rPr>
          <w:b/>
          <w:bCs/>
          <w:lang w:val="pt-BR"/>
        </w:rPr>
        <w:t>todo o fluxo de processamento é reaproveitado</w:t>
      </w:r>
      <w:r w:rsidRPr="00F00BB3">
        <w:rPr>
          <w:lang w:val="pt-BR"/>
        </w:rPr>
        <w:t xml:space="preserve">: a </w:t>
      </w:r>
      <w:r w:rsidRPr="00F00BB3">
        <w:rPr>
          <w:b/>
          <w:bCs/>
          <w:lang w:val="pt-BR"/>
        </w:rPr>
        <w:t>Step Function</w:t>
      </w:r>
      <w:r w:rsidRPr="00F00BB3">
        <w:rPr>
          <w:lang w:val="pt-BR"/>
        </w:rPr>
        <w:t xml:space="preserve"> é acionada, o destino de execução (Lambda ou ECS) é definido conforme o volume do arquivo, e os dados são processados por componentes escritos em </w:t>
      </w:r>
      <w:r w:rsidRPr="00F00BB3">
        <w:rPr>
          <w:b/>
          <w:bCs/>
          <w:lang w:val="pt-BR"/>
        </w:rPr>
        <w:t>Go puro</w:t>
      </w:r>
      <w:r w:rsidRPr="00F00BB3">
        <w:rPr>
          <w:lang w:val="pt-BR"/>
        </w:rPr>
        <w:t xml:space="preserve">, convertidos para </w:t>
      </w:r>
      <w:r w:rsidRPr="00F00BB3">
        <w:rPr>
          <w:b/>
          <w:bCs/>
          <w:lang w:val="pt-BR"/>
        </w:rPr>
        <w:t>Parquet</w:t>
      </w:r>
      <w:r w:rsidRPr="00F00BB3">
        <w:rPr>
          <w:lang w:val="pt-BR"/>
        </w:rPr>
        <w:t xml:space="preserve"> e gravados na camada </w:t>
      </w:r>
      <w:r w:rsidRPr="00F00BB3">
        <w:rPr>
          <w:b/>
          <w:bCs/>
          <w:lang w:val="pt-BR"/>
        </w:rPr>
        <w:t>bronze</w:t>
      </w:r>
      <w:r w:rsidRPr="00F00BB3">
        <w:rPr>
          <w:lang w:val="pt-BR"/>
        </w:rPr>
        <w:t xml:space="preserve"> do data lake.</w:t>
      </w:r>
    </w:p>
    <w:p w14:paraId="350DFCC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Essa unificação entre os pipelines de streaming e batch garante consistência, simplicidade e baixo custo operacional, mesmo em cenários com características de ingestão bastante distintas.</w:t>
      </w:r>
    </w:p>
    <w:p w14:paraId="74A78BD3" w14:textId="77777777" w:rsidR="00F00BB3" w:rsidRPr="00F00BB3" w:rsidRDefault="00000000" w:rsidP="00F00BB3">
      <w:r>
        <w:pict w14:anchorId="0CA36DC9">
          <v:rect id="_x0000_i1028" style="width:0;height:1.5pt" o:hralign="center" o:hrstd="t" o:hr="t" fillcolor="#a0a0a0" stroked="f"/>
        </w:pict>
      </w:r>
    </w:p>
    <w:p w14:paraId="1F080308" w14:textId="77777777" w:rsidR="00F00BB3" w:rsidRDefault="00F00BB3">
      <w:pPr>
        <w:rPr>
          <w:b/>
          <w:bCs/>
        </w:rPr>
      </w:pPr>
      <w:r>
        <w:rPr>
          <w:b/>
          <w:bCs/>
        </w:rPr>
        <w:br w:type="page"/>
      </w:r>
    </w:p>
    <w:p w14:paraId="5AAC1191" w14:textId="1D108D43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lastRenderedPageBreak/>
        <w:t>2.3 Processamento Bronze → Silver</w:t>
      </w:r>
    </w:p>
    <w:p w14:paraId="162AC185" w14:textId="3EC8F0DC" w:rsidR="00F00BB3" w:rsidRPr="00F00BB3" w:rsidRDefault="00F00BB3" w:rsidP="00F00BB3">
      <w:r w:rsidRPr="00F00BB3">
        <w:rPr>
          <w:noProof/>
        </w:rPr>
        <w:drawing>
          <wp:inline distT="0" distB="0" distL="0" distR="0" wp14:anchorId="74B7729C" wp14:editId="5E091251">
            <wp:extent cx="4762500" cy="5867400"/>
            <wp:effectExtent l="0" t="0" r="0" b="9525"/>
            <wp:docPr id="212521723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723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B6A1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pipeline de transformação da camada </w:t>
      </w:r>
      <w:r w:rsidRPr="00F00BB3">
        <w:rPr>
          <w:b/>
          <w:bCs/>
          <w:lang w:val="pt-BR"/>
        </w:rPr>
        <w:t>bronze para silver</w:t>
      </w:r>
      <w:r w:rsidRPr="00F00BB3">
        <w:rPr>
          <w:lang w:val="pt-BR"/>
        </w:rPr>
        <w:t xml:space="preserve"> é acionado por um evento programado no </w:t>
      </w:r>
      <w:r w:rsidRPr="00F00BB3">
        <w:rPr>
          <w:b/>
          <w:bCs/>
          <w:lang w:val="pt-BR"/>
        </w:rPr>
        <w:t>EventBridge</w:t>
      </w:r>
      <w:r w:rsidRPr="00F00BB3">
        <w:rPr>
          <w:lang w:val="pt-BR"/>
        </w:rPr>
        <w:t xml:space="preserve">, com frequência configurável (por exemplo, diariamente). Esse evento dispara uma </w:t>
      </w:r>
      <w:r w:rsidRPr="00F00BB3">
        <w:rPr>
          <w:b/>
          <w:bCs/>
          <w:lang w:val="pt-BR"/>
        </w:rPr>
        <w:t>Step Function</w:t>
      </w:r>
      <w:r w:rsidRPr="00F00BB3">
        <w:rPr>
          <w:lang w:val="pt-BR"/>
        </w:rPr>
        <w:t>, representada na imagem acima, que paraleliza o processamento das tabelas brewery, beer, profile e review por meio de uma estrutura de Map.</w:t>
      </w:r>
    </w:p>
    <w:p w14:paraId="43C0F184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Cada uma dessas tabelas é processada por um </w:t>
      </w:r>
      <w:r w:rsidRPr="00F00BB3">
        <w:rPr>
          <w:b/>
          <w:bCs/>
          <w:lang w:val="pt-BR"/>
        </w:rPr>
        <w:t>Job PySpark em EMR Serverless</w:t>
      </w:r>
      <w:r w:rsidRPr="00F00BB3">
        <w:rPr>
          <w:lang w:val="pt-BR"/>
        </w:rPr>
        <w:t xml:space="preserve">, com suporte ao </w:t>
      </w:r>
      <w:r w:rsidRPr="00F00BB3">
        <w:rPr>
          <w:b/>
          <w:bCs/>
          <w:lang w:val="pt-BR"/>
        </w:rPr>
        <w:t>Glue Catalog</w:t>
      </w:r>
      <w:r w:rsidRPr="00F00BB3">
        <w:rPr>
          <w:lang w:val="pt-BR"/>
        </w:rPr>
        <w:t xml:space="preserve">. Os dados da camada bronze são lidos no formato </w:t>
      </w:r>
      <w:r w:rsidRPr="00F00BB3">
        <w:rPr>
          <w:b/>
          <w:bCs/>
          <w:lang w:val="pt-BR"/>
        </w:rPr>
        <w:t>Parquet</w:t>
      </w:r>
      <w:r w:rsidRPr="00F00BB3">
        <w:rPr>
          <w:lang w:val="pt-BR"/>
        </w:rPr>
        <w:t xml:space="preserve">, e </w:t>
      </w:r>
      <w:r w:rsidRPr="00F00BB3">
        <w:rPr>
          <w:lang w:val="pt-BR"/>
        </w:rPr>
        <w:lastRenderedPageBreak/>
        <w:t>enriquecidos com os campos created_at e updated_at, derivados do timestamp de processamento registrado no controle do DynamoDB.</w:t>
      </w:r>
    </w:p>
    <w:p w14:paraId="5BFE232E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Durante o processamento, todas as operações de </w:t>
      </w:r>
      <w:r w:rsidRPr="00F00BB3">
        <w:rPr>
          <w:i/>
          <w:iCs/>
          <w:lang w:val="pt-BR"/>
        </w:rPr>
        <w:t>insert</w:t>
      </w:r>
      <w:r w:rsidRPr="00F00BB3">
        <w:rPr>
          <w:lang w:val="pt-BR"/>
        </w:rPr>
        <w:t xml:space="preserve">, </w:t>
      </w:r>
      <w:r w:rsidRPr="00F00BB3">
        <w:rPr>
          <w:i/>
          <w:iCs/>
          <w:lang w:val="pt-BR"/>
        </w:rPr>
        <w:t>update</w:t>
      </w:r>
      <w:r w:rsidRPr="00F00BB3">
        <w:rPr>
          <w:lang w:val="pt-BR"/>
        </w:rPr>
        <w:t xml:space="preserve"> e </w:t>
      </w:r>
      <w:r w:rsidRPr="00F00BB3">
        <w:rPr>
          <w:i/>
          <w:iCs/>
          <w:lang w:val="pt-BR"/>
        </w:rPr>
        <w:t>delete</w:t>
      </w:r>
      <w:r w:rsidRPr="00F00BB3">
        <w:rPr>
          <w:lang w:val="pt-BR"/>
        </w:rPr>
        <w:t xml:space="preserve"> registradas na camada bronze são </w:t>
      </w:r>
      <w:r w:rsidRPr="00F00BB3">
        <w:rPr>
          <w:b/>
          <w:bCs/>
          <w:lang w:val="pt-BR"/>
        </w:rPr>
        <w:t>identificadas e tratadas de forma explícita</w:t>
      </w:r>
      <w:r w:rsidRPr="00F00BB3">
        <w:rPr>
          <w:lang w:val="pt-BR"/>
        </w:rPr>
        <w:t xml:space="preserve">. A implementação atual aplica inserções via append e realiza </w:t>
      </w:r>
      <w:r w:rsidRPr="00F00BB3">
        <w:rPr>
          <w:i/>
          <w:iCs/>
          <w:lang w:val="pt-BR"/>
        </w:rPr>
        <w:t>upserts</w:t>
      </w:r>
      <w:r w:rsidRPr="00F00BB3">
        <w:rPr>
          <w:lang w:val="pt-BR"/>
        </w:rPr>
        <w:t xml:space="preserve"> e </w:t>
      </w:r>
      <w:r w:rsidRPr="00F00BB3">
        <w:rPr>
          <w:i/>
          <w:iCs/>
          <w:lang w:val="pt-BR"/>
        </w:rPr>
        <w:t>soft deletes</w:t>
      </w:r>
      <w:r w:rsidRPr="00F00BB3">
        <w:rPr>
          <w:lang w:val="pt-BR"/>
        </w:rPr>
        <w:t xml:space="preserve"> utilizando comandos MERGE do Apache Iceberg. Esse comportamento garante consistência dos dados na camada silver, mantendo um histórico confiável e alinhado com os princípios de governança e rastreabilidade definidos no projeto.</w:t>
      </w:r>
    </w:p>
    <w:p w14:paraId="3F9872EE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As tabelas geradas são gravadas no formato </w:t>
      </w:r>
      <w:r w:rsidRPr="00F00BB3">
        <w:rPr>
          <w:b/>
          <w:bCs/>
          <w:lang w:val="pt-BR"/>
        </w:rPr>
        <w:t>Iceberg</w:t>
      </w:r>
      <w:r w:rsidRPr="00F00BB3">
        <w:rPr>
          <w:lang w:val="pt-BR"/>
        </w:rPr>
        <w:t xml:space="preserve"> e particionadas por review_year e review_month, otimizadas para leitura via motores analíticos como Athena e compatíveis com consultas incrementais.</w:t>
      </w:r>
    </w:p>
    <w:p w14:paraId="567DD86B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Ao final da execução paralela, a Step Function prossegue para a etapa BuildReviewFlat, que gera uma visão agregada unificada com base nas tabelas processadas anteriormente — consolidando o ciclo completo da camada silver.</w:t>
      </w:r>
    </w:p>
    <w:p w14:paraId="34E47769" w14:textId="77777777" w:rsidR="00F00BB3" w:rsidRPr="00F00BB3" w:rsidRDefault="00000000" w:rsidP="00F00BB3">
      <w:r>
        <w:pict w14:anchorId="3CB4CC86">
          <v:rect id="_x0000_i1029" style="width:0;height:1.5pt" o:hralign="center" o:hrstd="t" o:hr="t" fillcolor="#a0a0a0" stroked="f"/>
        </w:pict>
      </w:r>
    </w:p>
    <w:p w14:paraId="2DCB6420" w14:textId="77777777" w:rsidR="0079165A" w:rsidRDefault="0079165A">
      <w:pPr>
        <w:rPr>
          <w:b/>
          <w:bCs/>
        </w:rPr>
      </w:pPr>
      <w:r>
        <w:rPr>
          <w:b/>
          <w:bCs/>
        </w:rPr>
        <w:br w:type="page"/>
      </w:r>
    </w:p>
    <w:p w14:paraId="3BC5B842" w14:textId="708B5F14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lastRenderedPageBreak/>
        <w:t>2.4 Processamento Silver → Gold</w:t>
      </w:r>
    </w:p>
    <w:p w14:paraId="2B3A8FE6" w14:textId="68612376" w:rsidR="00F00BB3" w:rsidRPr="00F00BB3" w:rsidRDefault="00F00BB3" w:rsidP="00F00BB3">
      <w:r w:rsidRPr="00F00BB3">
        <w:rPr>
          <w:noProof/>
        </w:rPr>
        <w:drawing>
          <wp:inline distT="0" distB="0" distL="0" distR="0" wp14:anchorId="7F170246" wp14:editId="0E46EAB1">
            <wp:extent cx="4762500" cy="5429250"/>
            <wp:effectExtent l="0" t="0" r="0" b="0"/>
            <wp:docPr id="94931400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400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2ED2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transformação da camada </w:t>
      </w:r>
      <w:r w:rsidRPr="00F00BB3">
        <w:rPr>
          <w:b/>
          <w:bCs/>
          <w:lang w:val="pt-BR"/>
        </w:rPr>
        <w:t>silver para gold</w:t>
      </w:r>
      <w:r w:rsidRPr="00F00BB3">
        <w:rPr>
          <w:lang w:val="pt-BR"/>
        </w:rPr>
        <w:t xml:space="preserve"> segue o mesmo padrão de orquestração da etapa anterior. Um evento agendado via </w:t>
      </w:r>
      <w:r w:rsidRPr="00F00BB3">
        <w:rPr>
          <w:b/>
          <w:bCs/>
          <w:lang w:val="pt-BR"/>
        </w:rPr>
        <w:t>EventBridge (cron)</w:t>
      </w:r>
      <w:r w:rsidRPr="00F00BB3">
        <w:rPr>
          <w:lang w:val="pt-BR"/>
        </w:rPr>
        <w:t xml:space="preserve"> aciona uma </w:t>
      </w:r>
      <w:r w:rsidRPr="00F00BB3">
        <w:rPr>
          <w:b/>
          <w:bCs/>
          <w:lang w:val="pt-BR"/>
        </w:rPr>
        <w:t>Step Function</w:t>
      </w:r>
      <w:r w:rsidRPr="00F00BB3">
        <w:rPr>
          <w:lang w:val="pt-BR"/>
        </w:rPr>
        <w:t xml:space="preserve">, que itera sobre as tabelas definidas para agregação, executando um </w:t>
      </w:r>
      <w:r w:rsidRPr="00F00BB3">
        <w:rPr>
          <w:b/>
          <w:bCs/>
          <w:lang w:val="pt-BR"/>
        </w:rPr>
        <w:t>Job PySpark em EMR Serverless</w:t>
      </w:r>
      <w:r w:rsidRPr="00F00BB3">
        <w:rPr>
          <w:lang w:val="pt-BR"/>
        </w:rPr>
        <w:t xml:space="preserve"> para cada uma delas. A estrutura de Map permite o processamento paralelo, com tratamento de falhas via estado Catch.</w:t>
      </w:r>
    </w:p>
    <w:p w14:paraId="5BA3CD9C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objetivo desta etapa é gerar </w:t>
      </w:r>
      <w:r w:rsidRPr="00F00BB3">
        <w:rPr>
          <w:b/>
          <w:bCs/>
          <w:lang w:val="pt-BR"/>
        </w:rPr>
        <w:t>tabelas otimizadas para consumo analítico</w:t>
      </w:r>
      <w:r w:rsidRPr="00F00BB3">
        <w:rPr>
          <w:lang w:val="pt-BR"/>
        </w:rPr>
        <w:t>, a partir de dados refinados e já padronizados na camada silver. São aplicadas agregações, ordenações e seleções que facilitam visualizações em dashboards e exploração por ferramentas como Grafana ou Athena.</w:t>
      </w:r>
    </w:p>
    <w:p w14:paraId="3613B0AA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Exemplos de tabelas geradas nesta etapa:</w:t>
      </w:r>
    </w:p>
    <w:p w14:paraId="2C6D4AA4" w14:textId="77777777" w:rsidR="00F00BB3" w:rsidRPr="00F00BB3" w:rsidRDefault="00F00BB3" w:rsidP="00F00BB3">
      <w:pPr>
        <w:numPr>
          <w:ilvl w:val="0"/>
          <w:numId w:val="7"/>
        </w:numPr>
      </w:pPr>
      <w:r w:rsidRPr="00F00BB3">
        <w:lastRenderedPageBreak/>
        <w:t>top_beers_by_rating: média das notas por cerveja</w:t>
      </w:r>
    </w:p>
    <w:p w14:paraId="77D54A18" w14:textId="77777777" w:rsidR="00F00BB3" w:rsidRPr="00F00BB3" w:rsidRDefault="00F00BB3" w:rsidP="00F00BB3">
      <w:pPr>
        <w:numPr>
          <w:ilvl w:val="0"/>
          <w:numId w:val="7"/>
        </w:numPr>
        <w:rPr>
          <w:lang w:val="pt-BR"/>
        </w:rPr>
      </w:pPr>
      <w:r w:rsidRPr="00F00BB3">
        <w:rPr>
          <w:lang w:val="pt-BR"/>
        </w:rPr>
        <w:t>top_breweries_by_rating: melhores cervejarias com base nas avaliações</w:t>
      </w:r>
    </w:p>
    <w:p w14:paraId="4C8876BA" w14:textId="77777777" w:rsidR="00F00BB3" w:rsidRPr="00F00BB3" w:rsidRDefault="00F00BB3" w:rsidP="00F00BB3">
      <w:pPr>
        <w:numPr>
          <w:ilvl w:val="0"/>
          <w:numId w:val="7"/>
        </w:numPr>
        <w:rPr>
          <w:lang w:val="pt-BR"/>
        </w:rPr>
      </w:pPr>
      <w:r w:rsidRPr="00F00BB3">
        <w:rPr>
          <w:lang w:val="pt-BR"/>
        </w:rPr>
        <w:t>top_drinkers: usuários mais ativos da base</w:t>
      </w:r>
    </w:p>
    <w:p w14:paraId="2A3F88BA" w14:textId="77777777" w:rsidR="00F00BB3" w:rsidRPr="00F00BB3" w:rsidRDefault="00F00BB3" w:rsidP="00F00BB3">
      <w:pPr>
        <w:numPr>
          <w:ilvl w:val="0"/>
          <w:numId w:val="7"/>
        </w:numPr>
      </w:pPr>
      <w:r w:rsidRPr="00F00BB3">
        <w:t>top_styles_by_popularity: estilos com maior número de reviews</w:t>
      </w:r>
    </w:p>
    <w:p w14:paraId="626D022A" w14:textId="77777777" w:rsidR="00F00BB3" w:rsidRPr="00F00BB3" w:rsidRDefault="00F00BB3" w:rsidP="00F00BB3">
      <w:pPr>
        <w:numPr>
          <w:ilvl w:val="0"/>
          <w:numId w:val="7"/>
        </w:numPr>
        <w:rPr>
          <w:lang w:val="pt-BR"/>
        </w:rPr>
      </w:pPr>
      <w:r w:rsidRPr="00F00BB3">
        <w:rPr>
          <w:lang w:val="pt-BR"/>
        </w:rPr>
        <w:t>state_by_review_volume: estados com maior volume de avaliações</w:t>
      </w:r>
    </w:p>
    <w:p w14:paraId="0AF8E0C0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As tabelas gold também utilizam o formato </w:t>
      </w:r>
      <w:r w:rsidRPr="00F00BB3">
        <w:rPr>
          <w:b/>
          <w:bCs/>
          <w:lang w:val="pt-BR"/>
        </w:rPr>
        <w:t>Iceberg</w:t>
      </w:r>
      <w:r w:rsidRPr="00F00BB3">
        <w:rPr>
          <w:lang w:val="pt-BR"/>
        </w:rPr>
        <w:t xml:space="preserve"> e seguem particionamento por review_year e review_month, garantindo alta performance em consultas com filtro temporal.</w:t>
      </w:r>
    </w:p>
    <w:p w14:paraId="08D2D0EA" w14:textId="77777777" w:rsidR="00F00BB3" w:rsidRPr="00F00BB3" w:rsidRDefault="00000000" w:rsidP="00F00BB3">
      <w:r>
        <w:pict w14:anchorId="30BF3037">
          <v:rect id="_x0000_i1030" style="width:0;height:1.5pt" o:hralign="center" o:hrstd="t" o:hr="t" fillcolor="#a0a0a0" stroked="f"/>
        </w:pict>
      </w:r>
    </w:p>
    <w:p w14:paraId="1AA5461A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2.5 Governança e Segurança</w:t>
      </w:r>
    </w:p>
    <w:p w14:paraId="517F038C" w14:textId="77777777" w:rsidR="00F00BB3" w:rsidRPr="00F00BB3" w:rsidRDefault="00F00BB3" w:rsidP="00F00BB3">
      <w:pPr>
        <w:numPr>
          <w:ilvl w:val="0"/>
          <w:numId w:val="8"/>
        </w:numPr>
        <w:rPr>
          <w:lang w:val="pt-BR"/>
        </w:rPr>
      </w:pPr>
      <w:r w:rsidRPr="00F00BB3">
        <w:rPr>
          <w:b/>
          <w:bCs/>
          <w:lang w:val="pt-BR"/>
        </w:rPr>
        <w:t>Lake Formation</w:t>
      </w:r>
      <w:r w:rsidRPr="00F00BB3">
        <w:rPr>
          <w:lang w:val="pt-BR"/>
        </w:rPr>
        <w:t xml:space="preserve"> habilitado com políticas por tabela/coluna</w:t>
      </w:r>
    </w:p>
    <w:p w14:paraId="10B8033B" w14:textId="77777777" w:rsidR="00F00BB3" w:rsidRPr="00F00BB3" w:rsidRDefault="00F00BB3" w:rsidP="00F00BB3">
      <w:pPr>
        <w:numPr>
          <w:ilvl w:val="0"/>
          <w:numId w:val="8"/>
        </w:numPr>
      </w:pPr>
      <w:r w:rsidRPr="00F00BB3">
        <w:t xml:space="preserve">Auditoria via </w:t>
      </w:r>
      <w:r w:rsidRPr="00F00BB3">
        <w:rPr>
          <w:b/>
          <w:bCs/>
        </w:rPr>
        <w:t>CloudTrail</w:t>
      </w:r>
    </w:p>
    <w:p w14:paraId="7E609B16" w14:textId="77777777" w:rsidR="00F00BB3" w:rsidRPr="00F00BB3" w:rsidRDefault="00F00BB3" w:rsidP="00F00BB3">
      <w:pPr>
        <w:numPr>
          <w:ilvl w:val="0"/>
          <w:numId w:val="8"/>
        </w:numPr>
        <w:rPr>
          <w:lang w:val="pt-BR"/>
        </w:rPr>
      </w:pPr>
      <w:r w:rsidRPr="00F00BB3">
        <w:rPr>
          <w:lang w:val="pt-BR"/>
        </w:rPr>
        <w:t xml:space="preserve">Acesso restrito por </w:t>
      </w:r>
      <w:r w:rsidRPr="00F00BB3">
        <w:rPr>
          <w:b/>
          <w:bCs/>
          <w:lang w:val="pt-BR"/>
        </w:rPr>
        <w:t>IAM Roles</w:t>
      </w:r>
      <w:r w:rsidRPr="00F00BB3">
        <w:rPr>
          <w:lang w:val="pt-BR"/>
        </w:rPr>
        <w:t xml:space="preserve"> e usuário demo com visibilidade apenas da camada gold</w:t>
      </w:r>
    </w:p>
    <w:p w14:paraId="5B2AA515" w14:textId="77777777" w:rsidR="00F00BB3" w:rsidRPr="00F00BB3" w:rsidRDefault="00F00BB3" w:rsidP="00F00BB3">
      <w:pPr>
        <w:numPr>
          <w:ilvl w:val="0"/>
          <w:numId w:val="8"/>
        </w:numPr>
        <w:rPr>
          <w:lang w:val="pt-BR"/>
        </w:rPr>
      </w:pPr>
      <w:r w:rsidRPr="00F00BB3">
        <w:rPr>
          <w:b/>
          <w:bCs/>
          <w:lang w:val="pt-BR"/>
        </w:rPr>
        <w:t>Mascaramento automático</w:t>
      </w:r>
      <w:r w:rsidRPr="00F00BB3">
        <w:rPr>
          <w:lang w:val="pt-BR"/>
        </w:rPr>
        <w:t xml:space="preserve"> com AWS Comprehend (detecção PII)</w:t>
      </w:r>
    </w:p>
    <w:p w14:paraId="0E0C0DD8" w14:textId="77777777" w:rsidR="00F00BB3" w:rsidRPr="00F00BB3" w:rsidRDefault="00000000" w:rsidP="00F00BB3">
      <w:r>
        <w:pict w14:anchorId="31A98054">
          <v:rect id="_x0000_i1031" style="width:0;height:1.5pt" o:hralign="center" o:hrstd="t" o:hr="t" fillcolor="#a0a0a0" stroked="f"/>
        </w:pict>
      </w:r>
    </w:p>
    <w:p w14:paraId="7F7BCA91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2.6 Observabilidade e Visualização</w:t>
      </w:r>
    </w:p>
    <w:p w14:paraId="4B17183B" w14:textId="77777777" w:rsidR="00F00BB3" w:rsidRPr="00F00BB3" w:rsidRDefault="00F00BB3" w:rsidP="00F00BB3">
      <w:pPr>
        <w:numPr>
          <w:ilvl w:val="0"/>
          <w:numId w:val="9"/>
        </w:numPr>
      </w:pPr>
      <w:r w:rsidRPr="00F00BB3">
        <w:t>Stack dm-observability provisiona workspace Grafana (AWS Managed)</w:t>
      </w:r>
    </w:p>
    <w:p w14:paraId="50097D81" w14:textId="77777777" w:rsidR="00F00BB3" w:rsidRPr="00F00BB3" w:rsidRDefault="00F00BB3" w:rsidP="00F00BB3">
      <w:pPr>
        <w:numPr>
          <w:ilvl w:val="0"/>
          <w:numId w:val="9"/>
        </w:numPr>
      </w:pPr>
      <w:r w:rsidRPr="00F00BB3">
        <w:t>Dashboards:</w:t>
      </w:r>
    </w:p>
    <w:p w14:paraId="17209130" w14:textId="77777777" w:rsidR="00F00BB3" w:rsidRPr="00F00BB3" w:rsidRDefault="00F00BB3" w:rsidP="00F00BB3">
      <w:pPr>
        <w:numPr>
          <w:ilvl w:val="1"/>
          <w:numId w:val="9"/>
        </w:numPr>
        <w:rPr>
          <w:lang w:val="pt-BR"/>
        </w:rPr>
      </w:pPr>
      <w:r w:rsidRPr="00F00BB3">
        <w:rPr>
          <w:b/>
          <w:bCs/>
          <w:lang w:val="pt-BR"/>
        </w:rPr>
        <w:t>Analíticos</w:t>
      </w:r>
      <w:r w:rsidRPr="00F00BB3">
        <w:rPr>
          <w:lang w:val="pt-BR"/>
        </w:rPr>
        <w:t>: baseados em Athena sobre tabelas gold</w:t>
      </w:r>
    </w:p>
    <w:p w14:paraId="576E9150" w14:textId="77777777" w:rsidR="00F00BB3" w:rsidRPr="00F00BB3" w:rsidRDefault="00F00BB3" w:rsidP="00F00BB3">
      <w:pPr>
        <w:numPr>
          <w:ilvl w:val="1"/>
          <w:numId w:val="9"/>
        </w:numPr>
        <w:rPr>
          <w:lang w:val="pt-BR"/>
        </w:rPr>
      </w:pPr>
      <w:r w:rsidRPr="00F00BB3">
        <w:rPr>
          <w:b/>
          <w:bCs/>
          <w:lang w:val="pt-BR"/>
        </w:rPr>
        <w:t>Operacionais</w:t>
      </w:r>
      <w:r w:rsidRPr="00F00BB3">
        <w:rPr>
          <w:lang w:val="pt-BR"/>
        </w:rPr>
        <w:t>: monitoramento de jobs (Lambda, Step Functions, EMR)</w:t>
      </w:r>
    </w:p>
    <w:p w14:paraId="47C990B7" w14:textId="77777777" w:rsidR="00F00BB3" w:rsidRPr="00F00BB3" w:rsidRDefault="00F00BB3" w:rsidP="00F00BB3">
      <w:pPr>
        <w:numPr>
          <w:ilvl w:val="1"/>
          <w:numId w:val="9"/>
        </w:numPr>
        <w:rPr>
          <w:lang w:val="pt-BR"/>
        </w:rPr>
      </w:pPr>
      <w:r w:rsidRPr="00F00BB3">
        <w:rPr>
          <w:b/>
          <w:bCs/>
          <w:lang w:val="pt-BR"/>
        </w:rPr>
        <w:t>Financeiros</w:t>
      </w:r>
      <w:r w:rsidRPr="00F00BB3">
        <w:rPr>
          <w:lang w:val="pt-BR"/>
        </w:rPr>
        <w:t>: consumo de recursos via CUR</w:t>
      </w:r>
    </w:p>
    <w:p w14:paraId="1AC1907A" w14:textId="77777777" w:rsidR="00F00BB3" w:rsidRPr="00F00BB3" w:rsidRDefault="00F00BB3" w:rsidP="00F00BB3">
      <w:pPr>
        <w:numPr>
          <w:ilvl w:val="0"/>
          <w:numId w:val="9"/>
        </w:numPr>
        <w:rPr>
          <w:lang w:val="pt-BR"/>
        </w:rPr>
      </w:pPr>
      <w:r w:rsidRPr="00F00BB3">
        <w:rPr>
          <w:lang w:val="pt-BR"/>
        </w:rPr>
        <w:t>Dashboards versionados e provisionados via CLI</w:t>
      </w:r>
    </w:p>
    <w:p w14:paraId="0ED0638D" w14:textId="77777777" w:rsidR="00F00BB3" w:rsidRPr="00F00BB3" w:rsidRDefault="00000000" w:rsidP="00F00BB3">
      <w:r>
        <w:pict w14:anchorId="4EACE1E5">
          <v:rect id="_x0000_i1032" style="width:0;height:1.5pt" o:hralign="center" o:hrstd="t" o:hr="t" fillcolor="#a0a0a0" stroked="f"/>
        </w:pict>
      </w:r>
    </w:p>
    <w:p w14:paraId="4418CF1E" w14:textId="77777777" w:rsidR="0079165A" w:rsidRDefault="0079165A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B87D9C8" w14:textId="6ECCDBCA" w:rsidR="00F00BB3" w:rsidRPr="00F00BB3" w:rsidRDefault="00F00BB3" w:rsidP="0079165A">
      <w:pPr>
        <w:pStyle w:val="Heading1"/>
        <w:rPr>
          <w:lang w:val="pt-BR"/>
        </w:rPr>
      </w:pPr>
      <w:r w:rsidRPr="00F00BB3">
        <w:rPr>
          <w:lang w:val="pt-BR"/>
        </w:rPr>
        <w:lastRenderedPageBreak/>
        <w:t>III. Explicação sobre o Case Desenvolvido</w:t>
      </w:r>
    </w:p>
    <w:p w14:paraId="55BACB63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desenvolvimento do case seguiu uma abordagem iterativa e fundamentada em requisitos reais de plataformas de dados modernas. Cada decisão técnica foi guiada por critérios de </w:t>
      </w:r>
      <w:r w:rsidRPr="00F00BB3">
        <w:rPr>
          <w:b/>
          <w:bCs/>
          <w:lang w:val="pt-BR"/>
        </w:rPr>
        <w:t>custo, governança, rastreabilidade, performance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facilidade de operação</w:t>
      </w:r>
      <w:r w:rsidRPr="00F00BB3">
        <w:rPr>
          <w:lang w:val="pt-BR"/>
        </w:rPr>
        <w:t xml:space="preserve">, com forte ênfase na </w:t>
      </w:r>
      <w:r w:rsidRPr="00F00BB3">
        <w:rPr>
          <w:b/>
          <w:bCs/>
          <w:lang w:val="pt-BR"/>
        </w:rPr>
        <w:t>reprodutibilidade da arquitetura</w:t>
      </w:r>
      <w:r w:rsidRPr="00F00BB3">
        <w:rPr>
          <w:lang w:val="pt-BR"/>
        </w:rPr>
        <w:t xml:space="preserve"> por qualquer avaliador.</w:t>
      </w:r>
    </w:p>
    <w:p w14:paraId="7A196702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3.1 Estratégia de Design</w:t>
      </w:r>
    </w:p>
    <w:p w14:paraId="3B91B3F5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primeira decisão fundamental foi a adoção de uma </w:t>
      </w:r>
      <w:r w:rsidRPr="00F00BB3">
        <w:rPr>
          <w:b/>
          <w:bCs/>
          <w:lang w:val="pt-BR"/>
        </w:rPr>
        <w:t>arquitetura em camadas</w:t>
      </w:r>
      <w:r w:rsidRPr="00F00BB3">
        <w:rPr>
          <w:lang w:val="pt-BR"/>
        </w:rPr>
        <w:t xml:space="preserve">, baseada no padrão </w:t>
      </w:r>
      <w:r w:rsidRPr="00F00BB3">
        <w:rPr>
          <w:b/>
          <w:bCs/>
          <w:lang w:val="pt-BR"/>
        </w:rPr>
        <w:t>Medallion</w:t>
      </w:r>
      <w:r w:rsidRPr="00F00BB3">
        <w:rPr>
          <w:lang w:val="pt-BR"/>
        </w:rPr>
        <w:t>. Essa escolha permitiu separar claramente as responsabilidades de ingestão, tratamento e análise, além de facilitar a rastreabilidade e controle incremental dos dados.</w:t>
      </w:r>
    </w:p>
    <w:p w14:paraId="5FB19E23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Para garantir flexibilidade no pipeline, a arquitetura foi desenhada para suportar </w:t>
      </w:r>
      <w:r w:rsidRPr="00F00BB3">
        <w:rPr>
          <w:b/>
          <w:bCs/>
          <w:lang w:val="pt-BR"/>
        </w:rPr>
        <w:t>dois modos de ingestão</w:t>
      </w:r>
      <w:r w:rsidRPr="00F00BB3">
        <w:rPr>
          <w:lang w:val="pt-BR"/>
        </w:rPr>
        <w:t>:</w:t>
      </w:r>
    </w:p>
    <w:p w14:paraId="3C0C8047" w14:textId="77777777" w:rsidR="00F00BB3" w:rsidRPr="00F00BB3" w:rsidRDefault="00F00BB3" w:rsidP="00F00BB3">
      <w:pPr>
        <w:numPr>
          <w:ilvl w:val="0"/>
          <w:numId w:val="10"/>
        </w:numPr>
        <w:rPr>
          <w:lang w:val="pt-BR"/>
        </w:rPr>
      </w:pPr>
      <w:r w:rsidRPr="00F00BB3">
        <w:rPr>
          <w:b/>
          <w:bCs/>
          <w:lang w:val="pt-BR"/>
        </w:rPr>
        <w:t>Streaming</w:t>
      </w:r>
      <w:r w:rsidRPr="00F00BB3">
        <w:rPr>
          <w:lang w:val="pt-BR"/>
        </w:rPr>
        <w:t>, com eventos capturados em tempo real via CDC (DMS → Kinesis → Firehose)</w:t>
      </w:r>
    </w:p>
    <w:p w14:paraId="46A1FC48" w14:textId="77777777" w:rsidR="00F00BB3" w:rsidRPr="00F00BB3" w:rsidRDefault="00F00BB3" w:rsidP="00F00BB3">
      <w:pPr>
        <w:numPr>
          <w:ilvl w:val="0"/>
          <w:numId w:val="10"/>
        </w:numPr>
        <w:rPr>
          <w:lang w:val="pt-BR"/>
        </w:rPr>
      </w:pPr>
      <w:r w:rsidRPr="00F00BB3">
        <w:rPr>
          <w:b/>
          <w:bCs/>
          <w:lang w:val="pt-BR"/>
        </w:rPr>
        <w:t>Batch</w:t>
      </w:r>
      <w:r w:rsidRPr="00F00BB3">
        <w:rPr>
          <w:lang w:val="pt-BR"/>
        </w:rPr>
        <w:t>, com arquivos .gz enviados manualmente ao S3</w:t>
      </w:r>
    </w:p>
    <w:p w14:paraId="4F5843DA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Ambos os modos compartilham o mesmo pipeline a partir do momento que o arquivo é registrado no </w:t>
      </w:r>
      <w:r w:rsidRPr="00F00BB3">
        <w:rPr>
          <w:b/>
          <w:bCs/>
          <w:lang w:val="pt-BR"/>
        </w:rPr>
        <w:t>DynamoDB</w:t>
      </w:r>
      <w:r w:rsidRPr="00F00BB3">
        <w:rPr>
          <w:lang w:val="pt-BR"/>
        </w:rPr>
        <w:t xml:space="preserve">, promovendo </w:t>
      </w:r>
      <w:r w:rsidRPr="00F00BB3">
        <w:rPr>
          <w:b/>
          <w:bCs/>
          <w:lang w:val="pt-BR"/>
        </w:rPr>
        <w:t>consistência operacional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baixa duplicação de código</w:t>
      </w:r>
      <w:r w:rsidRPr="00F00BB3">
        <w:rPr>
          <w:lang w:val="pt-BR"/>
        </w:rPr>
        <w:t>.</w:t>
      </w:r>
    </w:p>
    <w:p w14:paraId="082FD90A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3.2 Linguagens e Ferramentas</w:t>
      </w:r>
    </w:p>
    <w:p w14:paraId="2EA61C1E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escolha por </w:t>
      </w:r>
      <w:r w:rsidRPr="00F00BB3">
        <w:rPr>
          <w:b/>
          <w:bCs/>
          <w:lang w:val="pt-BR"/>
        </w:rPr>
        <w:t>Go</w:t>
      </w:r>
      <w:r w:rsidRPr="00F00BB3">
        <w:rPr>
          <w:lang w:val="pt-BR"/>
        </w:rPr>
        <w:t xml:space="preserve"> como linguagem principal na camada de ingestão foi motivada por sua performance e simplicidade para aplicações de alta concorrência e streaming de arquivos. Já o </w:t>
      </w:r>
      <w:r w:rsidRPr="00F00BB3">
        <w:rPr>
          <w:b/>
          <w:bCs/>
          <w:lang w:val="pt-BR"/>
        </w:rPr>
        <w:t>PySpark em EMR Serverless</w:t>
      </w:r>
      <w:r w:rsidRPr="00F00BB3">
        <w:rPr>
          <w:lang w:val="pt-BR"/>
        </w:rPr>
        <w:t xml:space="preserve"> foi escolhido para as camadas </w:t>
      </w:r>
      <w:r w:rsidRPr="00F00BB3">
        <w:rPr>
          <w:b/>
          <w:bCs/>
          <w:lang w:val="pt-BR"/>
        </w:rPr>
        <w:t>silver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gold</w:t>
      </w:r>
      <w:r w:rsidRPr="00F00BB3">
        <w:rPr>
          <w:lang w:val="pt-BR"/>
        </w:rPr>
        <w:t>, onde era necessário processar grandes volumes com joins, MERGE e agregações analíticas complexas.</w:t>
      </w:r>
    </w:p>
    <w:p w14:paraId="35916951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Esse equilíbrio entre </w:t>
      </w:r>
      <w:r w:rsidRPr="00F00BB3">
        <w:rPr>
          <w:b/>
          <w:bCs/>
          <w:lang w:val="pt-BR"/>
        </w:rPr>
        <w:t>componentes sob medida (Go)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frameworks gerenciados (EMR Serverless)</w:t>
      </w:r>
      <w:r w:rsidRPr="00F00BB3">
        <w:rPr>
          <w:lang w:val="pt-BR"/>
        </w:rPr>
        <w:t xml:space="preserve"> permitiu maximizar a performance em diferentes partes do pipeline, mantendo custos sob controle.</w:t>
      </w:r>
    </w:p>
    <w:p w14:paraId="268207AB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3.3 Controle Incremental e Reprocessamento</w:t>
      </w:r>
    </w:p>
    <w:p w14:paraId="656CEA4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Ao invés de usar estruturas tradicionais de orquestração baseadas em agendamento fixo, foi adotado um modelo </w:t>
      </w:r>
      <w:r w:rsidRPr="00F00BB3">
        <w:rPr>
          <w:b/>
          <w:bCs/>
          <w:lang w:val="pt-BR"/>
        </w:rPr>
        <w:t>event-driven</w:t>
      </w:r>
      <w:r w:rsidRPr="00F00BB3">
        <w:rPr>
          <w:lang w:val="pt-BR"/>
        </w:rPr>
        <w:t xml:space="preserve">, onde cada novo arquivo .gz gera um controle no </w:t>
      </w:r>
      <w:r w:rsidRPr="00F00BB3">
        <w:rPr>
          <w:b/>
          <w:bCs/>
          <w:lang w:val="pt-BR"/>
        </w:rPr>
        <w:t>DynamoDB</w:t>
      </w:r>
      <w:r w:rsidRPr="00F00BB3">
        <w:rPr>
          <w:lang w:val="pt-BR"/>
        </w:rPr>
        <w:t xml:space="preserve"> com status, timestamps e tentativas.</w:t>
      </w:r>
    </w:p>
    <w:p w14:paraId="1E64D115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lastRenderedPageBreak/>
        <w:t xml:space="preserve">Esse controle é utilizado pelas </w:t>
      </w:r>
      <w:r w:rsidRPr="00F00BB3">
        <w:rPr>
          <w:b/>
          <w:bCs/>
          <w:lang w:val="pt-BR"/>
        </w:rPr>
        <w:t>Step Functions</w:t>
      </w:r>
      <w:r w:rsidRPr="00F00BB3">
        <w:rPr>
          <w:lang w:val="pt-BR"/>
        </w:rPr>
        <w:t xml:space="preserve"> para disparar o processamento de forma desacoplada, com escolha do runtime (Lambda ou ECS) baseada no volume. Essa estrutura também permite reprocessamentos manuais ou automáticos de arquivos com erro, sem precisar duplicar a lógica do pipeline.</w:t>
      </w:r>
    </w:p>
    <w:p w14:paraId="1CB5CEF3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3.4 Processamento Transacional</w:t>
      </w:r>
    </w:p>
    <w:p w14:paraId="05D0FC3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Na camada silver, a escolha pelo </w:t>
      </w:r>
      <w:r w:rsidRPr="00F00BB3">
        <w:rPr>
          <w:b/>
          <w:bCs/>
          <w:lang w:val="pt-BR"/>
        </w:rPr>
        <w:t>Apache Iceberg</w:t>
      </w:r>
      <w:r w:rsidRPr="00F00BB3">
        <w:rPr>
          <w:lang w:val="pt-BR"/>
        </w:rPr>
        <w:t xml:space="preserve"> permitiu implementar </w:t>
      </w:r>
      <w:r w:rsidRPr="00F00BB3">
        <w:rPr>
          <w:b/>
          <w:bCs/>
          <w:lang w:val="pt-BR"/>
        </w:rPr>
        <w:t>lógica transacional baseada em eventos</w:t>
      </w:r>
      <w:r w:rsidRPr="00F00BB3">
        <w:rPr>
          <w:lang w:val="pt-BR"/>
        </w:rPr>
        <w:t>: cada registro da bronze carrega um campo operation (insert, update, delete), que é interpretado e aplicado na silver com comandos MERGE, respeitando a integridade da base.</w:t>
      </w:r>
    </w:p>
    <w:p w14:paraId="3D68D62C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Esse modelo garante consistência sem exigir reprocessamentos full ou tratamentos artificiais. A abordagem foi validada com datasets reais de benchmark com mais de 1 milhão de linhas.</w:t>
      </w:r>
    </w:p>
    <w:p w14:paraId="79ED2A0D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3.5 Enriquecimento e Derivação</w:t>
      </w:r>
    </w:p>
    <w:p w14:paraId="1A732D4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As camadas silver e gold foram enriquecidas com informações temporais (created_at, updated_at) extraídas do contexto de execução. Na gold, foram criadas agregações úteis para visualizações exploratórias, como:</w:t>
      </w:r>
    </w:p>
    <w:p w14:paraId="4F9D0709" w14:textId="77777777" w:rsidR="00F00BB3" w:rsidRPr="00F00BB3" w:rsidRDefault="00F00BB3" w:rsidP="00F00BB3">
      <w:pPr>
        <w:numPr>
          <w:ilvl w:val="0"/>
          <w:numId w:val="11"/>
        </w:numPr>
        <w:rPr>
          <w:lang w:val="pt-BR"/>
        </w:rPr>
      </w:pPr>
      <w:r w:rsidRPr="00F00BB3">
        <w:rPr>
          <w:lang w:val="pt-BR"/>
        </w:rPr>
        <w:t>Rankings por cerveja, cervejaria, estilo e usuário</w:t>
      </w:r>
    </w:p>
    <w:p w14:paraId="5623C2FA" w14:textId="77777777" w:rsidR="00F00BB3" w:rsidRPr="00F00BB3" w:rsidRDefault="00F00BB3" w:rsidP="00F00BB3">
      <w:pPr>
        <w:numPr>
          <w:ilvl w:val="0"/>
          <w:numId w:val="11"/>
        </w:numPr>
      </w:pPr>
      <w:r w:rsidRPr="00F00BB3">
        <w:t>Análises por estado e volume</w:t>
      </w:r>
    </w:p>
    <w:p w14:paraId="34FBE170" w14:textId="77777777" w:rsidR="00F00BB3" w:rsidRPr="00F00BB3" w:rsidRDefault="00F00BB3" w:rsidP="00F00BB3">
      <w:pPr>
        <w:numPr>
          <w:ilvl w:val="0"/>
          <w:numId w:val="11"/>
        </w:numPr>
        <w:rPr>
          <w:lang w:val="pt-BR"/>
        </w:rPr>
      </w:pPr>
      <w:r w:rsidRPr="00F00BB3">
        <w:rPr>
          <w:lang w:val="pt-BR"/>
        </w:rPr>
        <w:t>Tabela derivada review_flat com joins otimizados e filtragem de soft deletes</w:t>
      </w:r>
    </w:p>
    <w:p w14:paraId="3E045FC0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3.6 Observabilidade Real e Reprodutível</w:t>
      </w:r>
    </w:p>
    <w:p w14:paraId="48DA2F54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observabilidade foi implementada com foco em </w:t>
      </w:r>
      <w:r w:rsidRPr="00F00BB3">
        <w:rPr>
          <w:b/>
          <w:bCs/>
          <w:lang w:val="pt-BR"/>
        </w:rPr>
        <w:t>análise, operação e custo</w:t>
      </w:r>
      <w:r w:rsidRPr="00F00BB3">
        <w:rPr>
          <w:lang w:val="pt-BR"/>
        </w:rPr>
        <w:t>:</w:t>
      </w:r>
    </w:p>
    <w:p w14:paraId="7556768A" w14:textId="77777777" w:rsidR="00F00BB3" w:rsidRPr="00F00BB3" w:rsidRDefault="00F00BB3" w:rsidP="00F00BB3">
      <w:pPr>
        <w:numPr>
          <w:ilvl w:val="0"/>
          <w:numId w:val="12"/>
        </w:numPr>
        <w:rPr>
          <w:lang w:val="pt-BR"/>
        </w:rPr>
      </w:pPr>
      <w:r w:rsidRPr="00F00BB3">
        <w:rPr>
          <w:b/>
          <w:bCs/>
          <w:lang w:val="pt-BR"/>
        </w:rPr>
        <w:t>Grafana AWS Managed</w:t>
      </w:r>
      <w:r w:rsidRPr="00F00BB3">
        <w:rPr>
          <w:lang w:val="pt-BR"/>
        </w:rPr>
        <w:t xml:space="preserve"> com três dashboards principais:</w:t>
      </w:r>
    </w:p>
    <w:p w14:paraId="110E81D9" w14:textId="77777777" w:rsidR="00F00BB3" w:rsidRPr="00F00BB3" w:rsidRDefault="00F00BB3" w:rsidP="00F00BB3">
      <w:pPr>
        <w:numPr>
          <w:ilvl w:val="1"/>
          <w:numId w:val="12"/>
        </w:numPr>
        <w:rPr>
          <w:lang w:val="pt-BR"/>
        </w:rPr>
      </w:pPr>
      <w:r w:rsidRPr="00F00BB3">
        <w:rPr>
          <w:lang w:val="pt-BR"/>
        </w:rPr>
        <w:t>Analítico (Athena sobre camada gold)</w:t>
      </w:r>
    </w:p>
    <w:p w14:paraId="74982317" w14:textId="77777777" w:rsidR="00F00BB3" w:rsidRPr="00F00BB3" w:rsidRDefault="00F00BB3" w:rsidP="00F00BB3">
      <w:pPr>
        <w:numPr>
          <w:ilvl w:val="1"/>
          <w:numId w:val="12"/>
        </w:numPr>
      </w:pPr>
      <w:r w:rsidRPr="00F00BB3">
        <w:t>Operacional (CloudWatch)</w:t>
      </w:r>
    </w:p>
    <w:p w14:paraId="0B873194" w14:textId="77777777" w:rsidR="00F00BB3" w:rsidRPr="00F00BB3" w:rsidRDefault="00F00BB3" w:rsidP="00F00BB3">
      <w:pPr>
        <w:numPr>
          <w:ilvl w:val="1"/>
          <w:numId w:val="12"/>
        </w:numPr>
      </w:pPr>
      <w:r w:rsidRPr="00F00BB3">
        <w:t>Financeiro (CUR via Athena)</w:t>
      </w:r>
    </w:p>
    <w:p w14:paraId="5C85B6EE" w14:textId="77777777" w:rsidR="00F00BB3" w:rsidRPr="00F00BB3" w:rsidRDefault="00F00BB3" w:rsidP="00F00BB3">
      <w:pPr>
        <w:numPr>
          <w:ilvl w:val="0"/>
          <w:numId w:val="12"/>
        </w:numPr>
        <w:rPr>
          <w:lang w:val="pt-BR"/>
        </w:rPr>
      </w:pPr>
      <w:r w:rsidRPr="00F00BB3">
        <w:rPr>
          <w:lang w:val="pt-BR"/>
        </w:rPr>
        <w:t xml:space="preserve">Toda a criação dos dashboards é </w:t>
      </w:r>
      <w:r w:rsidRPr="00F00BB3">
        <w:rPr>
          <w:b/>
          <w:bCs/>
          <w:lang w:val="pt-BR"/>
        </w:rPr>
        <w:t>automatizada via CLI</w:t>
      </w:r>
      <w:r w:rsidRPr="00F00BB3">
        <w:rPr>
          <w:lang w:val="pt-BR"/>
        </w:rPr>
        <w:t>, com templates versionados</w:t>
      </w:r>
    </w:p>
    <w:p w14:paraId="10C7C332" w14:textId="77777777" w:rsidR="00F00BB3" w:rsidRPr="00F00BB3" w:rsidRDefault="00F00BB3" w:rsidP="00F00BB3">
      <w:pPr>
        <w:numPr>
          <w:ilvl w:val="0"/>
          <w:numId w:val="12"/>
        </w:numPr>
        <w:rPr>
          <w:lang w:val="pt-BR"/>
        </w:rPr>
      </w:pPr>
      <w:r w:rsidRPr="00F00BB3">
        <w:rPr>
          <w:lang w:val="pt-BR"/>
        </w:rPr>
        <w:t>A solução suporta filtros por tempo (via partições) e pode ser expandida com novos painéis sem intervenção manual</w:t>
      </w:r>
    </w:p>
    <w:p w14:paraId="5A981CDF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3.7 Governança e LGPD</w:t>
      </w:r>
    </w:p>
    <w:p w14:paraId="18986A56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lastRenderedPageBreak/>
        <w:t>A governança foi tratada desde o início como um pilar do projeto:</w:t>
      </w:r>
    </w:p>
    <w:p w14:paraId="2A34181F" w14:textId="77777777" w:rsidR="00F00BB3" w:rsidRPr="00F00BB3" w:rsidRDefault="00F00BB3" w:rsidP="00F00BB3">
      <w:pPr>
        <w:numPr>
          <w:ilvl w:val="0"/>
          <w:numId w:val="13"/>
        </w:numPr>
        <w:rPr>
          <w:lang w:val="pt-BR"/>
        </w:rPr>
      </w:pPr>
      <w:r w:rsidRPr="00F00BB3">
        <w:rPr>
          <w:b/>
          <w:bCs/>
          <w:lang w:val="pt-BR"/>
        </w:rPr>
        <w:t>Lake Formation</w:t>
      </w:r>
      <w:r w:rsidRPr="00F00BB3">
        <w:rPr>
          <w:lang w:val="pt-BR"/>
        </w:rPr>
        <w:t xml:space="preserve"> controla acesso por tabela, coluna e usuário</w:t>
      </w:r>
    </w:p>
    <w:p w14:paraId="2B8E1D8D" w14:textId="77777777" w:rsidR="00F00BB3" w:rsidRDefault="00F00BB3" w:rsidP="00F00BB3">
      <w:pPr>
        <w:numPr>
          <w:ilvl w:val="0"/>
          <w:numId w:val="13"/>
        </w:numPr>
      </w:pPr>
      <w:r w:rsidRPr="00F00BB3">
        <w:rPr>
          <w:b/>
          <w:bCs/>
        </w:rPr>
        <w:t>CloudTrail</w:t>
      </w:r>
      <w:r w:rsidRPr="00F00BB3">
        <w:t xml:space="preserve"> audita acessos a dados</w:t>
      </w:r>
    </w:p>
    <w:p w14:paraId="12E007D4" w14:textId="52FB821C" w:rsidR="00183C35" w:rsidRPr="00183C35" w:rsidRDefault="00183C35" w:rsidP="00F00BB3">
      <w:pPr>
        <w:numPr>
          <w:ilvl w:val="0"/>
          <w:numId w:val="13"/>
        </w:numPr>
        <w:rPr>
          <w:lang w:val="pt-BR"/>
        </w:rPr>
      </w:pPr>
      <w:r w:rsidRPr="00183C35">
        <w:rPr>
          <w:b/>
          <w:bCs/>
          <w:lang w:val="pt-BR"/>
        </w:rPr>
        <w:t>Criptografia em repouso</w:t>
      </w:r>
      <w:r w:rsidRPr="00183C35">
        <w:rPr>
          <w:lang w:val="pt-BR"/>
        </w:rPr>
        <w:t xml:space="preserve"> com KMS aplicada na camada </w:t>
      </w:r>
      <w:r w:rsidRPr="00183C35">
        <w:rPr>
          <w:i/>
          <w:iCs/>
          <w:lang w:val="pt-BR"/>
        </w:rPr>
        <w:t>raw</w:t>
      </w:r>
      <w:r w:rsidRPr="00183C35">
        <w:rPr>
          <w:lang w:val="pt-BR"/>
        </w:rPr>
        <w:t>, com rotação e controle de acesso restrito</w:t>
      </w:r>
    </w:p>
    <w:p w14:paraId="06107E39" w14:textId="77777777" w:rsidR="00F00BB3" w:rsidRPr="00F00BB3" w:rsidRDefault="00F00BB3" w:rsidP="00F00BB3">
      <w:pPr>
        <w:numPr>
          <w:ilvl w:val="0"/>
          <w:numId w:val="13"/>
        </w:numPr>
        <w:rPr>
          <w:lang w:val="pt-BR"/>
        </w:rPr>
      </w:pPr>
      <w:r w:rsidRPr="00F00BB3">
        <w:rPr>
          <w:b/>
          <w:bCs/>
          <w:lang w:val="pt-BR"/>
        </w:rPr>
        <w:t>Mascaramento automático</w:t>
      </w:r>
      <w:r w:rsidRPr="00F00BB3">
        <w:rPr>
          <w:lang w:val="pt-BR"/>
        </w:rPr>
        <w:t xml:space="preserve"> de campos sensíveis via AWS Comprehend (PII detection), com aplicação de hashing</w:t>
      </w:r>
    </w:p>
    <w:p w14:paraId="41C6F592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3.8 Benchmarking e Otimizações</w:t>
      </w:r>
    </w:p>
    <w:p w14:paraId="08C7C9F8" w14:textId="631D6282" w:rsidR="00F00BB3" w:rsidRPr="00183C35" w:rsidRDefault="00183C35" w:rsidP="00F00BB3">
      <w:pPr>
        <w:rPr>
          <w:lang w:val="pt-BR"/>
        </w:rPr>
      </w:pPr>
      <w:r w:rsidRPr="00183C35">
        <w:rPr>
          <w:lang w:val="pt-BR"/>
        </w:rPr>
        <w:t>Uma parte importante do projeto foi dedicada à </w:t>
      </w:r>
      <w:r w:rsidRPr="00183C35">
        <w:rPr>
          <w:b/>
          <w:bCs/>
          <w:lang w:val="pt-BR"/>
        </w:rPr>
        <w:t>experimentação controlada de desempenho</w:t>
      </w:r>
      <w:r w:rsidRPr="00183C35">
        <w:rPr>
          <w:lang w:val="pt-BR"/>
        </w:rPr>
        <w:t>, com foco na etapa de </w:t>
      </w:r>
      <w:r w:rsidRPr="00183C35">
        <w:rPr>
          <w:b/>
          <w:bCs/>
          <w:lang w:val="pt-BR"/>
        </w:rPr>
        <w:t>ingestão da camada bronze</w:t>
      </w:r>
      <w:r w:rsidRPr="00183C35">
        <w:rPr>
          <w:lang w:val="pt-BR"/>
        </w:rPr>
        <w:t>.</w:t>
      </w:r>
    </w:p>
    <w:p w14:paraId="739BE018" w14:textId="3A43B05D" w:rsidR="00F00BB3" w:rsidRPr="00F00BB3" w:rsidRDefault="00183C35" w:rsidP="00F00BB3">
      <w:pPr>
        <w:numPr>
          <w:ilvl w:val="0"/>
          <w:numId w:val="14"/>
        </w:numPr>
        <w:rPr>
          <w:lang w:val="pt-BR"/>
        </w:rPr>
      </w:pPr>
      <w:r w:rsidRPr="00183C35">
        <w:rPr>
          <w:lang w:val="pt-BR"/>
        </w:rPr>
        <w:t>Foram comparadas 3 abordagens para leitura de arquivos .csv.gz e escrita em </w:t>
      </w:r>
      <w:r w:rsidRPr="00183C35">
        <w:rPr>
          <w:b/>
          <w:bCs/>
          <w:lang w:val="pt-BR"/>
        </w:rPr>
        <w:t>formato Parquet</w:t>
      </w:r>
      <w:r w:rsidRPr="00183C35">
        <w:rPr>
          <w:lang w:val="pt-BR"/>
        </w:rPr>
        <w:t>:</w:t>
      </w:r>
    </w:p>
    <w:p w14:paraId="3DF0F0FB" w14:textId="4A1F0CBD" w:rsidR="00F00BB3" w:rsidRPr="00F00BB3" w:rsidRDefault="00F00BB3" w:rsidP="00F00BB3">
      <w:pPr>
        <w:numPr>
          <w:ilvl w:val="1"/>
          <w:numId w:val="14"/>
        </w:numPr>
      </w:pPr>
      <w:r w:rsidRPr="00F00BB3">
        <w:t xml:space="preserve">Go puro </w:t>
      </w:r>
      <w:r w:rsidR="00183C35">
        <w:t>(</w:t>
      </w:r>
      <w:r w:rsidRPr="00F00BB3">
        <w:t>ECS</w:t>
      </w:r>
      <w:r w:rsidR="00183C35">
        <w:t>)</w:t>
      </w:r>
    </w:p>
    <w:p w14:paraId="5F599530" w14:textId="50CF889C" w:rsidR="00F00BB3" w:rsidRPr="00F00BB3" w:rsidRDefault="00183C35" w:rsidP="00F00BB3">
      <w:pPr>
        <w:numPr>
          <w:ilvl w:val="1"/>
          <w:numId w:val="14"/>
        </w:numPr>
      </w:pPr>
      <w:r>
        <w:t>PySpark (</w:t>
      </w:r>
      <w:r w:rsidR="00F00BB3" w:rsidRPr="00F00BB3">
        <w:t>Glue Job</w:t>
      </w:r>
      <w:r>
        <w:t>)</w:t>
      </w:r>
    </w:p>
    <w:p w14:paraId="0ABD41A2" w14:textId="5829647F" w:rsidR="00F00BB3" w:rsidRPr="00F00BB3" w:rsidRDefault="00183C35" w:rsidP="00F00BB3">
      <w:pPr>
        <w:numPr>
          <w:ilvl w:val="1"/>
          <w:numId w:val="14"/>
        </w:numPr>
      </w:pPr>
      <w:r>
        <w:t>PySpark (</w:t>
      </w:r>
      <w:r w:rsidR="00F00BB3" w:rsidRPr="00F00BB3">
        <w:t>EMR Serverless</w:t>
      </w:r>
      <w:r>
        <w:t>)</w:t>
      </w:r>
    </w:p>
    <w:p w14:paraId="198BAC9C" w14:textId="5E495B2D" w:rsidR="00F00BB3" w:rsidRPr="00F00BB3" w:rsidRDefault="00183C35" w:rsidP="00F00BB3">
      <w:pPr>
        <w:numPr>
          <w:ilvl w:val="0"/>
          <w:numId w:val="14"/>
        </w:numPr>
        <w:rPr>
          <w:lang w:val="pt-BR"/>
        </w:rPr>
      </w:pPr>
      <w:r w:rsidRPr="00183C35">
        <w:rPr>
          <w:lang w:val="pt-BR"/>
        </w:rPr>
        <w:t xml:space="preserve">A abordagem com </w:t>
      </w:r>
      <w:r w:rsidRPr="00183C35">
        <w:rPr>
          <w:b/>
          <w:bCs/>
          <w:lang w:val="pt-BR"/>
        </w:rPr>
        <w:t>Go puro em ECS</w:t>
      </w:r>
      <w:r w:rsidRPr="00183C35">
        <w:rPr>
          <w:lang w:val="pt-BR"/>
        </w:rPr>
        <w:t xml:space="preserve"> apresentou desempenho até </w:t>
      </w:r>
      <w:r w:rsidRPr="00183C35">
        <w:rPr>
          <w:b/>
          <w:bCs/>
          <w:lang w:val="pt-BR"/>
        </w:rPr>
        <w:t>17x superior</w:t>
      </w:r>
      <w:r w:rsidRPr="00183C35">
        <w:rPr>
          <w:lang w:val="pt-BR"/>
        </w:rPr>
        <w:t xml:space="preserve">, com </w:t>
      </w:r>
      <w:r w:rsidRPr="00183C35">
        <w:rPr>
          <w:b/>
          <w:bCs/>
          <w:lang w:val="pt-BR"/>
        </w:rPr>
        <w:t>uso baixíssimo de memória</w:t>
      </w:r>
      <w:r w:rsidRPr="00183C35">
        <w:rPr>
          <w:lang w:val="pt-BR"/>
        </w:rPr>
        <w:t>, justificando sua adoção como engine principal para ingestão de dados na camada bronze.</w:t>
      </w:r>
    </w:p>
    <w:p w14:paraId="54F0DAC6" w14:textId="274CD221" w:rsidR="00F00BB3" w:rsidRPr="00B9501E" w:rsidRDefault="00B9501E" w:rsidP="00F00BB3">
      <w:pPr>
        <w:rPr>
          <w:lang w:val="pt-BR"/>
        </w:rPr>
      </w:pPr>
      <w:r w:rsidRPr="00B9501E">
        <w:rPr>
          <w:lang w:val="pt-BR"/>
        </w:rPr>
        <w:t>Todos os testes foram </w:t>
      </w:r>
      <w:r w:rsidRPr="00B9501E">
        <w:rPr>
          <w:b/>
          <w:bCs/>
          <w:lang w:val="pt-BR"/>
        </w:rPr>
        <w:t>documentados, reproduzíveis</w:t>
      </w:r>
      <w:r w:rsidRPr="00B9501E">
        <w:rPr>
          <w:lang w:val="pt-BR"/>
        </w:rPr>
        <w:t xml:space="preserve"> e integrados ao projeto como uma stack dedicada (dm-benchmark), permitindo validação contínua e futura evolução. </w:t>
      </w:r>
      <w:r w:rsidR="00000000">
        <w:pict w14:anchorId="5962DDB0">
          <v:rect id="_x0000_i1033" style="width:0;height:1.5pt" o:hralign="center" o:hrstd="t" o:hr="t" fillcolor="#a0a0a0" stroked="f"/>
        </w:pict>
      </w:r>
    </w:p>
    <w:p w14:paraId="3786209A" w14:textId="77777777" w:rsidR="0079165A" w:rsidRDefault="0079165A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705C9D4" w14:textId="5C5B5985" w:rsidR="00F00BB3" w:rsidRPr="00F00BB3" w:rsidRDefault="00F00BB3" w:rsidP="0079165A">
      <w:pPr>
        <w:pStyle w:val="Heading1"/>
        <w:rPr>
          <w:lang w:val="pt-BR"/>
        </w:rPr>
      </w:pPr>
      <w:r w:rsidRPr="00F00BB3">
        <w:rPr>
          <w:lang w:val="pt-BR"/>
        </w:rPr>
        <w:lastRenderedPageBreak/>
        <w:t>IV. Melhorias e Considerações Finais</w:t>
      </w:r>
    </w:p>
    <w:p w14:paraId="741C9311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O projeto foi desenvolvido com o objetivo de atender aos critérios do programa de certificação do Data Master. Durante sua construção, porém, diversos pontos foram identificados como oportunidades de evolução arquitetural, operacional e analítica. Algumas dessas melhorias não foram implementadas por restrições técnicas, de escopo ou prioridade, mas representam possíveis caminhos estratégicos para ganho de eficiência, escalabilidade e governança no médio e longo prazo.</w:t>
      </w:r>
    </w:p>
    <w:p w14:paraId="0742F734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Melhorias Futuras</w:t>
      </w:r>
    </w:p>
    <w:p w14:paraId="2F123B77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Diversos pontos foram identificados como oportunidades reais de evolução:</w:t>
      </w:r>
    </w:p>
    <w:p w14:paraId="69801932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Unificação em Go com Apache Iceberg (iceberg-go)</w:t>
      </w:r>
      <w:r w:rsidRPr="00F00BB3">
        <w:rPr>
          <w:lang w:val="pt-BR"/>
        </w:rPr>
        <w:t>: eliminar EMR em cenários simples e usar ECS/Lambda para operações analíticas leves.</w:t>
      </w:r>
    </w:p>
    <w:p w14:paraId="7253929D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Compactação ativa de arquivos Iceberg</w:t>
      </w:r>
      <w:r w:rsidRPr="00F00BB3">
        <w:rPr>
          <w:lang w:val="pt-BR"/>
        </w:rPr>
        <w:t>: redução de small files via RewriteDataFiles automatizado.</w:t>
      </w:r>
    </w:p>
    <w:p w14:paraId="0B2C901E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Políticas de retenção em S3</w:t>
      </w:r>
      <w:r w:rsidRPr="00F00BB3">
        <w:rPr>
          <w:lang w:val="pt-BR"/>
        </w:rPr>
        <w:t>: expurgo automático em raw e bronze com regras de ciclo de vida.</w:t>
      </w:r>
    </w:p>
    <w:p w14:paraId="47A184C6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Parametrização de recursos nas stacks</w:t>
      </w:r>
      <w:r w:rsidRPr="00F00BB3">
        <w:rPr>
          <w:lang w:val="pt-BR"/>
        </w:rPr>
        <w:t>: permitir ajustes dinâmicos por ambiente e controle de custo/performance.</w:t>
      </w:r>
    </w:p>
    <w:p w14:paraId="1A6F6A69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Versionamento de schema na bronze</w:t>
      </w:r>
      <w:r w:rsidRPr="00F00BB3">
        <w:rPr>
          <w:lang w:val="pt-BR"/>
        </w:rPr>
        <w:t>: separação por prefixos (v1/, v2/) para garantir schema evolution sem perder compatibilidade com Athena e Glue sem impacto em performance.</w:t>
      </w:r>
    </w:p>
    <w:p w14:paraId="3F5206C0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Governança reforçada na camada raw</w:t>
      </w:r>
      <w:r w:rsidRPr="00F00BB3">
        <w:rPr>
          <w:lang w:val="pt-BR"/>
        </w:rPr>
        <w:t>: integração com Amazon Macie para detectar PII não estruturado.</w:t>
      </w:r>
    </w:p>
    <w:p w14:paraId="48D9CDF7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Validação de qualidade de dados</w:t>
      </w:r>
      <w:r w:rsidRPr="00F00BB3">
        <w:rPr>
          <w:lang w:val="pt-BR"/>
        </w:rPr>
        <w:t>: regras de integridade e consistência com Deequ ou lógicas customizadas.</w:t>
      </w:r>
    </w:p>
    <w:p w14:paraId="66BF4AE1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Catalogação e linhagem de dados</w:t>
      </w:r>
      <w:r w:rsidRPr="00F00BB3">
        <w:rPr>
          <w:lang w:val="pt-BR"/>
        </w:rPr>
        <w:t>: adoção futura de OpenMetadata ou DataHub para rastreabilidade fim a fim.</w:t>
      </w:r>
    </w:p>
    <w:p w14:paraId="53A884E3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Data Contracts entre camadas</w:t>
      </w:r>
      <w:r w:rsidRPr="00F00BB3">
        <w:rPr>
          <w:lang w:val="pt-BR"/>
        </w:rPr>
        <w:t>: definição formal de schemas e SLAs entre componentes.</w:t>
      </w:r>
    </w:p>
    <w:p w14:paraId="02FEC891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Observabilidade do controle (DynamoDB)</w:t>
      </w:r>
      <w:r w:rsidRPr="00F00BB3">
        <w:rPr>
          <w:lang w:val="pt-BR"/>
        </w:rPr>
        <w:t>: replicação para S3 com Athena para dashboards operacionais.</w:t>
      </w:r>
    </w:p>
    <w:p w14:paraId="03611CD3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lastRenderedPageBreak/>
        <w:t>API unificada para orquestração</w:t>
      </w:r>
      <w:r w:rsidRPr="00F00BB3">
        <w:rPr>
          <w:lang w:val="pt-BR"/>
        </w:rPr>
        <w:t>: encapsular a CLI em uma REST API, habilitando integração visual e por terceiros.</w:t>
      </w:r>
    </w:p>
    <w:p w14:paraId="3F9B7C55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Flexibilização tecnológica</w:t>
      </w:r>
      <w:r w:rsidRPr="00F00BB3">
        <w:rPr>
          <w:lang w:val="pt-BR"/>
        </w:rPr>
        <w:t>: suporte alternativo a Kafka, MySQL, MongoDB, etc., sem alterar a base arquitetural.</w:t>
      </w:r>
    </w:p>
    <w:p w14:paraId="4AFDA3C2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Abertura como projeto open source</w:t>
      </w:r>
      <w:r w:rsidRPr="00F00BB3">
        <w:rPr>
          <w:lang w:val="pt-BR"/>
        </w:rPr>
        <w:t>: documentação, versionamento e estímulo à contribuição da comunidade.</w:t>
      </w:r>
    </w:p>
    <w:p w14:paraId="7F8020B1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Considerações Finais</w:t>
      </w:r>
    </w:p>
    <w:p w14:paraId="7173109F" w14:textId="3DD19AD1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solução entregue demonstra que é possível construir pipelines analíticos modernos com alta rastreabilidade, custo controlado e forte governança, sem depender exclusivamente de frameworks tradicionais. A adoção de </w:t>
      </w:r>
      <w:r w:rsidRPr="00F00BB3">
        <w:rPr>
          <w:b/>
          <w:bCs/>
          <w:lang w:val="pt-BR"/>
        </w:rPr>
        <w:t>Go puro</w:t>
      </w:r>
      <w:r w:rsidRPr="00F00BB3">
        <w:rPr>
          <w:lang w:val="pt-BR"/>
        </w:rPr>
        <w:t xml:space="preserve"> na camada bronze foi uma aposta </w:t>
      </w:r>
      <w:r w:rsidR="009947C9">
        <w:rPr>
          <w:lang w:val="pt-BR"/>
        </w:rPr>
        <w:t>diferenciada</w:t>
      </w:r>
      <w:r w:rsidRPr="00F00BB3">
        <w:rPr>
          <w:lang w:val="pt-BR"/>
        </w:rPr>
        <w:t xml:space="preserve"> e bem-sucedida, mostrando-se escalável tanto em ECS quanto em Lambda, e reforçando que simplicidade e performance podem andar juntas.</w:t>
      </w:r>
    </w:p>
    <w:p w14:paraId="66519A5F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O projeto foi desenvolvido com foco em atender aos critérios exigidos pelo programa Data Master, buscando demonstrar domínio técnico, clareza arquitetural, capacidade de experimentação e reprodutibilidade. Todas as decisões estão documentadas, justificadas com benchmarks, e apoiadas por uma base de código executável e modular.</w:t>
      </w:r>
    </w:p>
    <w:p w14:paraId="639C1D07" w14:textId="77777777" w:rsidR="00F00BB3" w:rsidRPr="00F00BB3" w:rsidRDefault="00000000" w:rsidP="00F00BB3">
      <w:r>
        <w:pict w14:anchorId="40DF9E6D">
          <v:rect id="_x0000_i1034" style="width:0;height:1.5pt" o:hralign="center" o:hrstd="t" o:hr="t" fillcolor="#a0a0a0" stroked="f"/>
        </w:pict>
      </w:r>
    </w:p>
    <w:p w14:paraId="7E52ECCA" w14:textId="77777777" w:rsidR="00F00BB3" w:rsidRDefault="00F00BB3"/>
    <w:sectPr w:rsidR="00F00B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ECD1B" w14:textId="77777777" w:rsidR="002D44FC" w:rsidRDefault="002D44FC" w:rsidP="0079165A">
      <w:pPr>
        <w:spacing w:after="0" w:line="240" w:lineRule="auto"/>
      </w:pPr>
      <w:r>
        <w:separator/>
      </w:r>
    </w:p>
  </w:endnote>
  <w:endnote w:type="continuationSeparator" w:id="0">
    <w:p w14:paraId="033AB2CF" w14:textId="77777777" w:rsidR="002D44FC" w:rsidRDefault="002D44FC" w:rsidP="0079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ABDCB" w14:textId="77777777" w:rsidR="0079165A" w:rsidRDefault="00791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63570" w14:textId="77777777" w:rsidR="0079165A" w:rsidRDefault="00791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5D24" w14:textId="77777777" w:rsidR="0079165A" w:rsidRDefault="00791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7A718" w14:textId="77777777" w:rsidR="002D44FC" w:rsidRDefault="002D44FC" w:rsidP="0079165A">
      <w:pPr>
        <w:spacing w:after="0" w:line="240" w:lineRule="auto"/>
      </w:pPr>
      <w:r>
        <w:separator/>
      </w:r>
    </w:p>
  </w:footnote>
  <w:footnote w:type="continuationSeparator" w:id="0">
    <w:p w14:paraId="44FB7091" w14:textId="77777777" w:rsidR="002D44FC" w:rsidRDefault="002D44FC" w:rsidP="0079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74DF4" w14:textId="77777777" w:rsidR="0079165A" w:rsidRDefault="00791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B28ED" w14:textId="77777777" w:rsidR="0079165A" w:rsidRDefault="007916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19EAB" w14:textId="77777777" w:rsidR="0079165A" w:rsidRDefault="00791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03A9"/>
    <w:multiLevelType w:val="multilevel"/>
    <w:tmpl w:val="1D3C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2502"/>
    <w:multiLevelType w:val="multilevel"/>
    <w:tmpl w:val="F836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0F7A"/>
    <w:multiLevelType w:val="multilevel"/>
    <w:tmpl w:val="C3F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8655E"/>
    <w:multiLevelType w:val="multilevel"/>
    <w:tmpl w:val="3F0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202E8"/>
    <w:multiLevelType w:val="multilevel"/>
    <w:tmpl w:val="7DF2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0290C"/>
    <w:multiLevelType w:val="multilevel"/>
    <w:tmpl w:val="BAF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3D50"/>
    <w:multiLevelType w:val="multilevel"/>
    <w:tmpl w:val="D9D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3689E"/>
    <w:multiLevelType w:val="multilevel"/>
    <w:tmpl w:val="989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A5681"/>
    <w:multiLevelType w:val="multilevel"/>
    <w:tmpl w:val="BE2A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E100C"/>
    <w:multiLevelType w:val="multilevel"/>
    <w:tmpl w:val="A29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72083"/>
    <w:multiLevelType w:val="multilevel"/>
    <w:tmpl w:val="DF5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66A74"/>
    <w:multiLevelType w:val="multilevel"/>
    <w:tmpl w:val="885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7A10"/>
    <w:multiLevelType w:val="multilevel"/>
    <w:tmpl w:val="3382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262D9"/>
    <w:multiLevelType w:val="multilevel"/>
    <w:tmpl w:val="C67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528D6"/>
    <w:multiLevelType w:val="multilevel"/>
    <w:tmpl w:val="B6C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946220">
    <w:abstractNumId w:val="9"/>
  </w:num>
  <w:num w:numId="2" w16cid:durableId="1753427917">
    <w:abstractNumId w:val="3"/>
  </w:num>
  <w:num w:numId="3" w16cid:durableId="1575164923">
    <w:abstractNumId w:val="0"/>
  </w:num>
  <w:num w:numId="4" w16cid:durableId="729767239">
    <w:abstractNumId w:val="6"/>
  </w:num>
  <w:num w:numId="5" w16cid:durableId="1869831714">
    <w:abstractNumId w:val="8"/>
  </w:num>
  <w:num w:numId="6" w16cid:durableId="1118989037">
    <w:abstractNumId w:val="1"/>
  </w:num>
  <w:num w:numId="7" w16cid:durableId="1462381780">
    <w:abstractNumId w:val="11"/>
  </w:num>
  <w:num w:numId="8" w16cid:durableId="1496798162">
    <w:abstractNumId w:val="12"/>
  </w:num>
  <w:num w:numId="9" w16cid:durableId="970550660">
    <w:abstractNumId w:val="13"/>
  </w:num>
  <w:num w:numId="10" w16cid:durableId="170920614">
    <w:abstractNumId w:val="2"/>
  </w:num>
  <w:num w:numId="11" w16cid:durableId="504904576">
    <w:abstractNumId w:val="4"/>
  </w:num>
  <w:num w:numId="12" w16cid:durableId="509105360">
    <w:abstractNumId w:val="10"/>
  </w:num>
  <w:num w:numId="13" w16cid:durableId="1472213723">
    <w:abstractNumId w:val="14"/>
  </w:num>
  <w:num w:numId="14" w16cid:durableId="173149312">
    <w:abstractNumId w:val="5"/>
  </w:num>
  <w:num w:numId="15" w16cid:durableId="1985769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B3"/>
    <w:rsid w:val="000B1FFB"/>
    <w:rsid w:val="00183C35"/>
    <w:rsid w:val="002A13BE"/>
    <w:rsid w:val="002D44FC"/>
    <w:rsid w:val="0041748F"/>
    <w:rsid w:val="00737095"/>
    <w:rsid w:val="0079165A"/>
    <w:rsid w:val="00800500"/>
    <w:rsid w:val="008627E9"/>
    <w:rsid w:val="009947C9"/>
    <w:rsid w:val="009D4A93"/>
    <w:rsid w:val="009E133F"/>
    <w:rsid w:val="00A202B9"/>
    <w:rsid w:val="00B9501E"/>
    <w:rsid w:val="00CE08EB"/>
    <w:rsid w:val="00D01862"/>
    <w:rsid w:val="00F00BB3"/>
    <w:rsid w:val="00F56602"/>
    <w:rsid w:val="00F6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0A81"/>
  <w15:chartTrackingRefBased/>
  <w15:docId w15:val="{251D66EC-EEFA-4BAF-B8EA-A78C40C2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5A"/>
  </w:style>
  <w:style w:type="paragraph" w:styleId="Footer">
    <w:name w:val="footer"/>
    <w:basedOn w:val="Normal"/>
    <w:link w:val="FooterChar"/>
    <w:uiPriority w:val="99"/>
    <w:unhideWhenUsed/>
    <w:rsid w:val="0079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5A"/>
  </w:style>
  <w:style w:type="character" w:styleId="Hyperlink">
    <w:name w:val="Hyperlink"/>
    <w:basedOn w:val="DefaultParagraphFont"/>
    <w:uiPriority w:val="99"/>
    <w:unhideWhenUsed/>
    <w:rsid w:val="00F656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eriallink/datamaster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3081</Words>
  <Characters>17565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Monaco</dc:creator>
  <cp:keywords/>
  <dc:description/>
  <cp:lastModifiedBy>Marcelo Monaco</cp:lastModifiedBy>
  <cp:revision>9</cp:revision>
  <cp:lastPrinted>2025-08-05T01:22:00Z</cp:lastPrinted>
  <dcterms:created xsi:type="dcterms:W3CDTF">2025-08-05T01:19:00Z</dcterms:created>
  <dcterms:modified xsi:type="dcterms:W3CDTF">2025-08-11T12:58:00Z</dcterms:modified>
</cp:coreProperties>
</file>