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045" w:rsidRPr="00857B4C" w:rsidRDefault="002E3045" w:rsidP="002E3045">
      <w:pPr>
        <w:jc w:val="center"/>
        <w:rPr>
          <w:rFonts w:ascii="Verdana" w:hAnsi="Verdana" w:cs="Times New Roman"/>
          <w:b/>
          <w:sz w:val="32"/>
          <w:szCs w:val="32"/>
        </w:rPr>
      </w:pPr>
      <w:r w:rsidRPr="00857B4C">
        <w:rPr>
          <w:rFonts w:ascii="Verdana" w:hAnsi="Verdana" w:cs="Times New Roman"/>
          <w:b/>
          <w:sz w:val="32"/>
          <w:szCs w:val="32"/>
        </w:rPr>
        <w:t>Коррекционные упражнения, </w:t>
      </w:r>
      <w:r w:rsidRPr="00857B4C">
        <w:rPr>
          <w:rFonts w:ascii="Verdana" w:hAnsi="Verdana" w:cs="Times New Roman"/>
          <w:b/>
          <w:sz w:val="32"/>
          <w:szCs w:val="32"/>
        </w:rPr>
        <w:br/>
        <w:t>способствующие совершенствованию умения анализировать предложения: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составление предложений по картинкам и определение количества слов в предложениях;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подбор учеником предложений с определенным количеством слов;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распространение предложений путем увеличения количества слов;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составление графических схем предложений или, наоборот составление предложений по схемам;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определение места слова в предложении (какое по счету заданное слово в предложении);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выделение границ предложения в тексте: постановка точек в предложениях, записанных на доске (карточках);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соединение разорванных частей предложений (Вчера был. Дождь на улице. Лужи. Вчера был дождь. На улице лужи);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выделение слов и предложений в слитном тексте (</w:t>
      </w:r>
      <w:proofErr w:type="spellStart"/>
      <w:r w:rsidRPr="00857B4C">
        <w:rPr>
          <w:rFonts w:ascii="Verdana" w:hAnsi="Verdana" w:cs="Times New Roman"/>
          <w:sz w:val="32"/>
          <w:szCs w:val="32"/>
        </w:rPr>
        <w:t>Воронакаркаетлягушкаквакает</w:t>
      </w:r>
      <w:proofErr w:type="spellEnd"/>
      <w:r w:rsidRPr="00857B4C">
        <w:rPr>
          <w:rFonts w:ascii="Verdana" w:hAnsi="Verdana" w:cs="Times New Roman"/>
          <w:sz w:val="32"/>
          <w:szCs w:val="32"/>
        </w:rPr>
        <w:t>);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перестановки слов с целью получения нужной фразы (Деревья листья с осенью опали).</w:t>
      </w:r>
    </w:p>
    <w:p w:rsidR="002E3045" w:rsidRPr="00857B4C" w:rsidRDefault="002E3045" w:rsidP="002E3045">
      <w:pPr>
        <w:jc w:val="center"/>
        <w:rPr>
          <w:rFonts w:ascii="Verdana" w:hAnsi="Verdana" w:cs="Times New Roman"/>
          <w:b/>
          <w:sz w:val="32"/>
          <w:szCs w:val="32"/>
        </w:rPr>
      </w:pPr>
      <w:r w:rsidRPr="00857B4C">
        <w:rPr>
          <w:rFonts w:ascii="Verdana" w:hAnsi="Verdana" w:cs="Times New Roman"/>
          <w:b/>
          <w:sz w:val="32"/>
          <w:szCs w:val="32"/>
        </w:rPr>
        <w:t>Коррекционные упражнения, способствующие совершенствованию звукового анализа и синтеза: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lastRenderedPageBreak/>
        <w:t>выделение ударных и безударных гласных в слове;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выделение согласных (гласных) звуков в начале, середине и конце слова;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определение последовательности звуков в слове;</w:t>
      </w:r>
    </w:p>
    <w:p w:rsidR="002E3045" w:rsidRPr="00857B4C" w:rsidRDefault="002E3045" w:rsidP="002E3045">
      <w:pPr>
        <w:jc w:val="center"/>
        <w:rPr>
          <w:rFonts w:ascii="Verdana" w:hAnsi="Verdana" w:cs="Times New Roman"/>
          <w:b/>
          <w:sz w:val="32"/>
          <w:szCs w:val="32"/>
        </w:rPr>
      </w:pPr>
      <w:r w:rsidRPr="00857B4C">
        <w:rPr>
          <w:rFonts w:ascii="Verdana" w:hAnsi="Verdana" w:cs="Times New Roman"/>
          <w:b/>
          <w:sz w:val="32"/>
          <w:szCs w:val="32"/>
        </w:rPr>
        <w:t>Коррекционные упражнения, способствующие совершенствованию слогового анализа и синтеза: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деление слов на слоги;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узнавание слов по ритмическому рисунку;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определение количества слогов в названных учителем словах и самостоятельный подбор слов с определенным количеством слогов;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раскладывание предметных картинок в три – четыре ряда в зависимости от количества слогов в их названиях;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выделение первого (2,3,4) слога из названий картинок;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отгадывание зашифрованных слов; подбор слов к заданным схемам;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определение пропущенного слога; составление слов из слогов.</w:t>
      </w:r>
    </w:p>
    <w:p w:rsidR="002E3045" w:rsidRPr="00857B4C" w:rsidRDefault="002E3045" w:rsidP="002E3045">
      <w:pPr>
        <w:jc w:val="center"/>
        <w:rPr>
          <w:rFonts w:ascii="Verdana" w:hAnsi="Verdana" w:cs="Times New Roman"/>
          <w:b/>
          <w:sz w:val="32"/>
          <w:szCs w:val="32"/>
        </w:rPr>
      </w:pPr>
      <w:r w:rsidRPr="00857B4C">
        <w:rPr>
          <w:rFonts w:ascii="Verdana" w:hAnsi="Verdana" w:cs="Times New Roman"/>
          <w:b/>
          <w:sz w:val="32"/>
          <w:szCs w:val="32"/>
        </w:rPr>
        <w:t>Коррекционные упражнения, способствующие совершенствованию знаний о структуре слова: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 xml:space="preserve">многократное произнесение учеником слова вслух, затем звуковой анализ слова, </w:t>
      </w:r>
      <w:r w:rsidRPr="00857B4C">
        <w:rPr>
          <w:rFonts w:ascii="Verdana" w:hAnsi="Verdana" w:cs="Times New Roman"/>
          <w:sz w:val="32"/>
          <w:szCs w:val="32"/>
        </w:rPr>
        <w:lastRenderedPageBreak/>
        <w:t>проговаривание слова с отбиванием слогового ритма слова, запись слова;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запись слов с проговариванием;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использование при записи слов графических схем;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заполнение пропущенных букв в напечатанных и написанных словах;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произнесение слов по слогам под такт, отбиваемый рукой, с последующей записью также под такт;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подсчет количества звуков и букв в слове до его записи;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выполнение подстановочных упражнений - замена одной буквы, которая изменяет смысл слова (сор - сыр – сын – сом – сук и т.д.);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выполнение обратных трансформационных упражнений – чтение слова в обратном порядке справа налево, работа со словами перевертышами (кот – ток, полк – клоп, Анна – Анна, около – около и т.д.);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выполнение упражнений на добавление в начале, середине, конце буквы, которая изменяет смысл слова (рот – крот, сор – сорт, кот – крот, шар – шарф, сор – спорт, метр - метро);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t>выполнение упражнений на исключение буквы в слове (косо – оса, брак – рак, трубач – труба, банка – банк, шутки – утки и т.д.)</w:t>
      </w:r>
    </w:p>
    <w:p w:rsidR="002E3045" w:rsidRPr="00857B4C" w:rsidRDefault="002E3045" w:rsidP="002E3045">
      <w:pPr>
        <w:numPr>
          <w:ilvl w:val="0"/>
          <w:numId w:val="1"/>
        </w:numPr>
        <w:rPr>
          <w:rFonts w:ascii="Verdana" w:hAnsi="Verdana" w:cs="Times New Roman"/>
          <w:sz w:val="32"/>
          <w:szCs w:val="32"/>
        </w:rPr>
      </w:pPr>
      <w:r w:rsidRPr="00857B4C">
        <w:rPr>
          <w:rFonts w:ascii="Verdana" w:hAnsi="Verdana" w:cs="Times New Roman"/>
          <w:sz w:val="32"/>
          <w:szCs w:val="32"/>
        </w:rPr>
        <w:lastRenderedPageBreak/>
        <w:t xml:space="preserve">выполнение упражнений на перестановку букв, слогов в слове (марка – рамка, лето - тело, насос – сосна) и </w:t>
      </w:r>
      <w:proofErr w:type="spellStart"/>
      <w:r w:rsidRPr="00857B4C">
        <w:rPr>
          <w:rFonts w:ascii="Verdana" w:hAnsi="Verdana" w:cs="Times New Roman"/>
          <w:sz w:val="32"/>
          <w:szCs w:val="32"/>
        </w:rPr>
        <w:t>т.д</w:t>
      </w:r>
      <w:proofErr w:type="spellEnd"/>
    </w:p>
    <w:p w:rsidR="00F50E1E" w:rsidRPr="00857B4C" w:rsidRDefault="00F50E1E">
      <w:pPr>
        <w:rPr>
          <w:rFonts w:ascii="Verdana" w:hAnsi="Verdana" w:cs="Times New Roman"/>
          <w:sz w:val="32"/>
          <w:szCs w:val="32"/>
        </w:rPr>
      </w:pPr>
    </w:p>
    <w:sectPr w:rsidR="00F50E1E" w:rsidRPr="00857B4C" w:rsidSect="00D32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5721A"/>
    <w:multiLevelType w:val="multilevel"/>
    <w:tmpl w:val="25FC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>
    <w:useFELayout/>
  </w:compat>
  <w:rsids>
    <w:rsidRoot w:val="002E3045"/>
    <w:rsid w:val="002E3045"/>
    <w:rsid w:val="00857B4C"/>
    <w:rsid w:val="00D32D5A"/>
    <w:rsid w:val="00F50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D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434</Words>
  <Characters>2478</Characters>
  <Application>Microsoft Office Word</Application>
  <DocSecurity>0</DocSecurity>
  <Lines>20</Lines>
  <Paragraphs>5</Paragraphs>
  <ScaleCrop>false</ScaleCrop>
  <Company>Reanimator Extreme Edition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2018-10-14T15:15:00Z</dcterms:created>
  <dcterms:modified xsi:type="dcterms:W3CDTF">2018-10-14T15:20:00Z</dcterms:modified>
</cp:coreProperties>
</file>