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Как формировать</w:t>
      </w:r>
      <w:r w:rsidRPr="00CA7C17">
        <w:rPr>
          <w:rFonts w:ascii="Verdana" w:hAnsi="Verdana"/>
          <w:b/>
          <w:bCs/>
          <w:color w:val="333333"/>
          <w:sz w:val="27"/>
          <w:szCs w:val="27"/>
        </w:rPr>
        <w:t xml:space="preserve"> грамматическ</w:t>
      </w:r>
      <w:r>
        <w:rPr>
          <w:rFonts w:ascii="Verdana" w:hAnsi="Verdana"/>
          <w:b/>
          <w:bCs/>
          <w:color w:val="333333"/>
          <w:sz w:val="27"/>
          <w:szCs w:val="27"/>
        </w:rPr>
        <w:t xml:space="preserve">ий </w:t>
      </w:r>
      <w:r w:rsidRPr="00CA7C17">
        <w:rPr>
          <w:rFonts w:ascii="Verdana" w:hAnsi="Verdana"/>
          <w:b/>
          <w:bCs/>
          <w:color w:val="333333"/>
          <w:sz w:val="27"/>
          <w:szCs w:val="27"/>
        </w:rPr>
        <w:t>стро</w:t>
      </w:r>
      <w:r>
        <w:rPr>
          <w:rFonts w:ascii="Verdana" w:hAnsi="Verdana"/>
          <w:b/>
          <w:bCs/>
          <w:color w:val="333333"/>
          <w:sz w:val="27"/>
          <w:szCs w:val="27"/>
        </w:rPr>
        <w:t>й</w:t>
      </w:r>
      <w:r w:rsidRPr="00CA7C17">
        <w:rPr>
          <w:rFonts w:ascii="Verdana" w:hAnsi="Verdana"/>
          <w:b/>
          <w:bCs/>
          <w:color w:val="333333"/>
          <w:sz w:val="27"/>
          <w:szCs w:val="27"/>
        </w:rPr>
        <w:t xml:space="preserve"> речи</w:t>
      </w:r>
      <w:r w:rsidRPr="00CA7C17">
        <w:rPr>
          <w:rFonts w:ascii="Verdana" w:hAnsi="Verdana"/>
          <w:color w:val="333333"/>
          <w:sz w:val="27"/>
          <w:szCs w:val="27"/>
        </w:rPr>
        <w:t>: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правильно образовывать формы родительного падежа (много яблок, а не “</w:t>
      </w:r>
      <w:proofErr w:type="spellStart"/>
      <w:r w:rsidRPr="00CA7C17">
        <w:rPr>
          <w:rFonts w:ascii="Verdana" w:hAnsi="Verdana"/>
          <w:color w:val="333333"/>
          <w:sz w:val="27"/>
          <w:szCs w:val="27"/>
        </w:rPr>
        <w:t>яблоков</w:t>
      </w:r>
      <w:proofErr w:type="spellEnd"/>
      <w:r w:rsidRPr="00CA7C17">
        <w:rPr>
          <w:rFonts w:ascii="Verdana" w:hAnsi="Verdana"/>
          <w:color w:val="333333"/>
          <w:sz w:val="27"/>
          <w:szCs w:val="27"/>
        </w:rPr>
        <w:t>”, много окон, а не “</w:t>
      </w:r>
      <w:proofErr w:type="spellStart"/>
      <w:r w:rsidRPr="00CA7C17">
        <w:rPr>
          <w:rFonts w:ascii="Verdana" w:hAnsi="Verdana"/>
          <w:color w:val="333333"/>
          <w:sz w:val="27"/>
          <w:szCs w:val="27"/>
        </w:rPr>
        <w:t>окнов</w:t>
      </w:r>
      <w:proofErr w:type="spellEnd"/>
      <w:r w:rsidRPr="00CA7C17">
        <w:rPr>
          <w:rFonts w:ascii="Verdana" w:hAnsi="Verdana"/>
          <w:color w:val="333333"/>
          <w:sz w:val="27"/>
          <w:szCs w:val="27"/>
        </w:rPr>
        <w:t>”), составлять предложения из слов, предъявленных в начальной форме (Мальчик, открывать, дверь. Сидеть синичка на ветке.). Уметь строить предложения, составлять небольшие рассказы и сказки, делить простые предложения на слова, владеть пересказом рассказа, сохраняя смысл и содержание, составлять самостоятельно рассказ-описание.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Учить ребенка  весьма не просто. В особенности, если обучающий не обладает достаточным педагогическим опытом и навыками. Сложно, но очень даже можно! Главное, чтобы ребенок не воспринимал образовательный процесс как наказание за разбросанные  по полу игрушки, а вы – как ежедневную получасовую каторгу. А достаточно этого можно, следуя весьма нехитрым (но очень полезным!) советам, которые мы осмелились предложить вам: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Совет №1.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Во время обучения поддерживайте у ребенка положительный эмоциональный настрой.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Совет №2.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Наберитесь терпения! Темп усвоения материала у всех детей разный; если ребенок ошибся, покажите, как исправить ошибку.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Совет №3.</w:t>
      </w:r>
    </w:p>
    <w:p w:rsidR="00CA7C17" w:rsidRPr="00CA7C17" w:rsidRDefault="00CA7C17" w:rsidP="00CA7C1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z w:val="27"/>
          <w:szCs w:val="27"/>
        </w:rPr>
      </w:pPr>
      <w:r w:rsidRPr="00CA7C17">
        <w:rPr>
          <w:rFonts w:ascii="Verdana" w:hAnsi="Verdana"/>
          <w:color w:val="333333"/>
          <w:sz w:val="27"/>
          <w:szCs w:val="27"/>
        </w:rPr>
        <w:t>Превратите процесс обучения в веселую и занимательную игру. Тем самым вы будете поддерживать у ребенка интерес к знаниям, к познанию нового.</w:t>
      </w:r>
    </w:p>
    <w:p w:rsidR="00CD3B34" w:rsidRPr="00CA7C17" w:rsidRDefault="00CD3B34">
      <w:pPr>
        <w:rPr>
          <w:sz w:val="27"/>
          <w:szCs w:val="27"/>
        </w:rPr>
      </w:pPr>
    </w:p>
    <w:sectPr w:rsidR="00CD3B34" w:rsidRPr="00CA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CA7C17"/>
    <w:rsid w:val="00CA7C17"/>
    <w:rsid w:val="00CD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2018-10-14T15:38:00Z</dcterms:created>
  <dcterms:modified xsi:type="dcterms:W3CDTF">2018-10-14T15:40:00Z</dcterms:modified>
</cp:coreProperties>
</file>