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6F0" w:rsidRPr="00E546F0" w:rsidRDefault="00E546F0" w:rsidP="00E546F0">
      <w:pPr>
        <w:spacing w:after="0" w:line="240" w:lineRule="auto"/>
        <w:jc w:val="center"/>
        <w:outlineLvl w:val="0"/>
        <w:rPr>
          <w:rFonts w:ascii="Verdana" w:eastAsia="Times New Roman" w:hAnsi="Verdana" w:cs="Times New Roman"/>
          <w:b/>
          <w:bCs/>
          <w:color w:val="000000"/>
          <w:kern w:val="36"/>
          <w:sz w:val="32"/>
          <w:szCs w:val="32"/>
        </w:rPr>
      </w:pPr>
      <w:r w:rsidRPr="00E546F0">
        <w:rPr>
          <w:rFonts w:ascii="Verdana" w:eastAsia="Times New Roman" w:hAnsi="Verdana" w:cs="Times New Roman"/>
          <w:b/>
          <w:bCs/>
          <w:color w:val="000000"/>
          <w:kern w:val="36"/>
          <w:sz w:val="32"/>
          <w:szCs w:val="32"/>
        </w:rPr>
        <w:t xml:space="preserve">Организация </w:t>
      </w:r>
      <w:proofErr w:type="spellStart"/>
      <w:r w:rsidRPr="00E546F0">
        <w:rPr>
          <w:rFonts w:ascii="Verdana" w:eastAsia="Times New Roman" w:hAnsi="Verdana" w:cs="Times New Roman"/>
          <w:b/>
          <w:bCs/>
          <w:color w:val="000000"/>
          <w:kern w:val="36"/>
          <w:sz w:val="32"/>
          <w:szCs w:val="32"/>
        </w:rPr>
        <w:t>здоровьесберегающей</w:t>
      </w:r>
      <w:proofErr w:type="spellEnd"/>
      <w:r w:rsidRPr="00E546F0">
        <w:rPr>
          <w:rFonts w:ascii="Verdana" w:eastAsia="Times New Roman" w:hAnsi="Verdana" w:cs="Times New Roman"/>
          <w:b/>
          <w:bCs/>
          <w:color w:val="000000"/>
          <w:kern w:val="36"/>
          <w:sz w:val="32"/>
          <w:szCs w:val="32"/>
        </w:rPr>
        <w:t xml:space="preserve"> деятельности учителя-логопеда</w:t>
      </w:r>
    </w:p>
    <w:p w:rsidR="00E546F0" w:rsidRPr="00E546F0" w:rsidRDefault="00E546F0" w:rsidP="00E546F0">
      <w:pPr>
        <w:spacing w:before="173" w:after="173" w:line="240" w:lineRule="auto"/>
        <w:rPr>
          <w:rFonts w:ascii="Verdana" w:eastAsia="Times New Roman" w:hAnsi="Verdana" w:cs="Times New Roman"/>
          <w:color w:val="000000"/>
          <w:sz w:val="27"/>
          <w:szCs w:val="27"/>
        </w:rPr>
      </w:pPr>
      <w:r w:rsidRPr="00E546F0">
        <w:rPr>
          <w:rFonts w:ascii="Verdana" w:eastAsia="Times New Roman" w:hAnsi="Verdana" w:cs="Times New Roman"/>
          <w:color w:val="000000"/>
          <w:sz w:val="27"/>
          <w:szCs w:val="27"/>
        </w:rPr>
        <w:t>Среди воспитанников с речевыми нарушениями высок процент тех, у кого имеются проблемы с развитием общей и мелкой моторики, памяти, внимания, а зачастую и мышления. Соответственно возникает необходимость проведения комплексной оздоровительно-коррекционной работы.</w:t>
      </w:r>
    </w:p>
    <w:p w:rsidR="00E546F0" w:rsidRPr="00E546F0" w:rsidRDefault="00E546F0" w:rsidP="00E546F0">
      <w:pPr>
        <w:spacing w:after="0" w:line="240" w:lineRule="auto"/>
        <w:rPr>
          <w:rFonts w:ascii="Verdana" w:eastAsia="Times New Roman" w:hAnsi="Verdana" w:cs="Times New Roman"/>
          <w:color w:val="000000"/>
          <w:sz w:val="27"/>
          <w:szCs w:val="27"/>
        </w:rPr>
      </w:pPr>
      <w:r w:rsidRPr="00E546F0">
        <w:rPr>
          <w:rFonts w:ascii="Verdana" w:eastAsia="Times New Roman" w:hAnsi="Verdana" w:cs="Times New Roman"/>
          <w:b/>
          <w:bCs/>
          <w:color w:val="000000"/>
          <w:sz w:val="27"/>
          <w:szCs w:val="27"/>
        </w:rPr>
        <w:t>1. Рациональная организация учебного процесса.</w:t>
      </w:r>
      <w:r w:rsidRPr="00E546F0">
        <w:rPr>
          <w:rFonts w:ascii="Verdana" w:eastAsia="Times New Roman" w:hAnsi="Verdana" w:cs="Times New Roman"/>
          <w:color w:val="000000"/>
          <w:sz w:val="27"/>
          <w:szCs w:val="27"/>
        </w:rPr>
        <w:t> Логопедические занятия проводятся в режиме смены динамичных поз: часть занятия ребенок может сидеть, часть стоять - использование этого метода позволяет сохранить работоспособность детей в течение всего времени занятия.</w:t>
      </w:r>
    </w:p>
    <w:p w:rsidR="00E546F0" w:rsidRPr="00E546F0" w:rsidRDefault="00E546F0" w:rsidP="00E546F0">
      <w:pPr>
        <w:spacing w:after="0" w:line="240" w:lineRule="auto"/>
        <w:rPr>
          <w:rFonts w:ascii="Verdana" w:eastAsia="Times New Roman" w:hAnsi="Verdana" w:cs="Times New Roman"/>
          <w:color w:val="000000"/>
          <w:sz w:val="27"/>
          <w:szCs w:val="27"/>
        </w:rPr>
      </w:pPr>
      <w:r w:rsidRPr="00E546F0">
        <w:rPr>
          <w:rFonts w:ascii="Verdana" w:eastAsia="Times New Roman" w:hAnsi="Verdana" w:cs="Times New Roman"/>
          <w:b/>
          <w:bCs/>
          <w:color w:val="000000"/>
          <w:sz w:val="27"/>
          <w:szCs w:val="27"/>
        </w:rPr>
        <w:t>2.</w:t>
      </w:r>
      <w:r w:rsidRPr="00E546F0">
        <w:rPr>
          <w:rFonts w:ascii="Verdana" w:eastAsia="Times New Roman" w:hAnsi="Verdana" w:cs="Times New Roman"/>
          <w:color w:val="000000"/>
          <w:sz w:val="27"/>
          <w:szCs w:val="27"/>
        </w:rPr>
        <w:t> Для восстановления силы и снятия эмоционального возбуждения у детей, их успокоения во время занятий проводится </w:t>
      </w:r>
      <w:r w:rsidRPr="00E546F0">
        <w:rPr>
          <w:rFonts w:ascii="Verdana" w:eastAsia="Times New Roman" w:hAnsi="Verdana" w:cs="Times New Roman"/>
          <w:b/>
          <w:bCs/>
          <w:color w:val="000000"/>
          <w:sz w:val="27"/>
          <w:szCs w:val="27"/>
        </w:rPr>
        <w:t>мышечная релаксация</w:t>
      </w:r>
      <w:r w:rsidRPr="00E546F0">
        <w:rPr>
          <w:rFonts w:ascii="Verdana" w:eastAsia="Times New Roman" w:hAnsi="Verdana" w:cs="Times New Roman"/>
          <w:color w:val="000000"/>
          <w:sz w:val="27"/>
          <w:szCs w:val="27"/>
        </w:rPr>
        <w:t> (комплекс расслабляющих упражнений, снимающих напряжение мышц рук и ног, мышц шеи и речевого аппарата).</w:t>
      </w:r>
    </w:p>
    <w:p w:rsidR="00E546F0" w:rsidRPr="00E546F0" w:rsidRDefault="00E546F0" w:rsidP="00E546F0">
      <w:pPr>
        <w:spacing w:after="0" w:line="240" w:lineRule="auto"/>
        <w:rPr>
          <w:rFonts w:ascii="Verdana" w:eastAsia="Times New Roman" w:hAnsi="Verdana" w:cs="Times New Roman"/>
          <w:color w:val="000000"/>
          <w:sz w:val="27"/>
          <w:szCs w:val="27"/>
        </w:rPr>
      </w:pPr>
      <w:r w:rsidRPr="00E546F0">
        <w:rPr>
          <w:rFonts w:ascii="Verdana" w:eastAsia="Times New Roman" w:hAnsi="Verdana" w:cs="Times New Roman"/>
          <w:b/>
          <w:bCs/>
          <w:color w:val="000000"/>
          <w:sz w:val="27"/>
          <w:szCs w:val="27"/>
        </w:rPr>
        <w:t>3.</w:t>
      </w:r>
      <w:r w:rsidRPr="00E546F0">
        <w:rPr>
          <w:rFonts w:ascii="Verdana" w:eastAsia="Times New Roman" w:hAnsi="Verdana" w:cs="Times New Roman"/>
          <w:color w:val="000000"/>
          <w:sz w:val="27"/>
          <w:szCs w:val="27"/>
        </w:rPr>
        <w:t> Правильное дыхание очень важно для развития речи, так как дыхательная система - это энергетическая база для речевой системы. Дыхание влияет на звукопроизношение, артикуляцию и развитие голоса.</w:t>
      </w:r>
    </w:p>
    <w:p w:rsidR="00E546F0" w:rsidRPr="00E546F0" w:rsidRDefault="00E546F0" w:rsidP="00E546F0">
      <w:pPr>
        <w:spacing w:after="0" w:line="240" w:lineRule="auto"/>
        <w:rPr>
          <w:rFonts w:ascii="Verdana" w:eastAsia="Times New Roman" w:hAnsi="Verdana" w:cs="Times New Roman"/>
          <w:color w:val="000000"/>
          <w:sz w:val="27"/>
          <w:szCs w:val="27"/>
        </w:rPr>
      </w:pPr>
      <w:r w:rsidRPr="00E546F0">
        <w:rPr>
          <w:rFonts w:ascii="Verdana" w:eastAsia="Times New Roman" w:hAnsi="Verdana" w:cs="Times New Roman"/>
          <w:color w:val="000000"/>
          <w:sz w:val="27"/>
          <w:szCs w:val="27"/>
        </w:rPr>
        <w:t>Регулярные занятия </w:t>
      </w:r>
      <w:r w:rsidRPr="00E546F0">
        <w:rPr>
          <w:rFonts w:ascii="Verdana" w:eastAsia="Times New Roman" w:hAnsi="Verdana" w:cs="Times New Roman"/>
          <w:b/>
          <w:bCs/>
          <w:color w:val="000000"/>
          <w:sz w:val="27"/>
          <w:szCs w:val="27"/>
        </w:rPr>
        <w:t>дыхательной гимнастикой</w:t>
      </w:r>
      <w:r w:rsidRPr="00E546F0">
        <w:rPr>
          <w:rFonts w:ascii="Verdana" w:eastAsia="Times New Roman" w:hAnsi="Verdana" w:cs="Times New Roman"/>
          <w:color w:val="000000"/>
          <w:sz w:val="27"/>
          <w:szCs w:val="27"/>
        </w:rPr>
        <w:t> способствуют воспитанию правильного речевого дыхания с удлиненным, постепенным выдохом.</w:t>
      </w:r>
    </w:p>
    <w:p w:rsidR="00E546F0" w:rsidRPr="00E546F0" w:rsidRDefault="00E546F0" w:rsidP="00E546F0">
      <w:pPr>
        <w:spacing w:after="0" w:line="240" w:lineRule="auto"/>
        <w:rPr>
          <w:rFonts w:ascii="Verdana" w:eastAsia="Times New Roman" w:hAnsi="Verdana" w:cs="Times New Roman"/>
          <w:color w:val="000000"/>
          <w:sz w:val="27"/>
          <w:szCs w:val="27"/>
        </w:rPr>
      </w:pPr>
      <w:r w:rsidRPr="00E546F0">
        <w:rPr>
          <w:rFonts w:ascii="Verdana" w:eastAsia="Times New Roman" w:hAnsi="Verdana" w:cs="Times New Roman"/>
          <w:b/>
          <w:bCs/>
          <w:color w:val="000000"/>
          <w:sz w:val="27"/>
          <w:szCs w:val="27"/>
        </w:rPr>
        <w:t>4. Артикуляционная гимнастика</w:t>
      </w:r>
      <w:r w:rsidRPr="00E546F0">
        <w:rPr>
          <w:rFonts w:ascii="Verdana" w:eastAsia="Times New Roman" w:hAnsi="Verdana" w:cs="Times New Roman"/>
          <w:color w:val="000000"/>
          <w:sz w:val="27"/>
          <w:szCs w:val="27"/>
        </w:rPr>
        <w:t> включает упражнения как для тренировки подвижности и переключаемости органов, отработки определённых положений губ, языка, правильного произношения всех звуков, так и для каждого звука той или иной группы.</w:t>
      </w:r>
    </w:p>
    <w:p w:rsidR="00E546F0" w:rsidRPr="00E546F0" w:rsidRDefault="00E546F0" w:rsidP="00E546F0">
      <w:pPr>
        <w:spacing w:after="0" w:line="240" w:lineRule="auto"/>
        <w:rPr>
          <w:rFonts w:ascii="Verdana" w:eastAsia="Times New Roman" w:hAnsi="Verdana" w:cs="Times New Roman"/>
          <w:color w:val="000000"/>
          <w:sz w:val="27"/>
          <w:szCs w:val="27"/>
        </w:rPr>
      </w:pPr>
      <w:r w:rsidRPr="00E546F0">
        <w:rPr>
          <w:rFonts w:ascii="Verdana" w:eastAsia="Times New Roman" w:hAnsi="Verdana" w:cs="Times New Roman"/>
          <w:b/>
          <w:bCs/>
          <w:color w:val="000000"/>
          <w:sz w:val="27"/>
          <w:szCs w:val="27"/>
        </w:rPr>
        <w:t>5.</w:t>
      </w:r>
      <w:r w:rsidRPr="00E546F0">
        <w:rPr>
          <w:rFonts w:ascii="Verdana" w:eastAsia="Times New Roman" w:hAnsi="Verdana" w:cs="Times New Roman"/>
          <w:color w:val="000000"/>
          <w:sz w:val="27"/>
          <w:szCs w:val="27"/>
        </w:rPr>
        <w:t> С.А. Сухомлинский писал, что «истоки способностей и дарования детей на кончиках их пальцев… Чем больше мастерства в детской руке, тем ребенок умнее». Систематические упражнения по тренировке движений пальцев, наряду со стимулирующим влиянием на развитие речи, является мощным средством повышения работоспособности коры головного мозга, влияет на центры развития речи, развивает ручную умелость, помогает снять напряжение.</w:t>
      </w:r>
    </w:p>
    <w:p w:rsidR="00E546F0" w:rsidRPr="00E546F0" w:rsidRDefault="00E546F0" w:rsidP="00E546F0">
      <w:pPr>
        <w:spacing w:after="0" w:line="240" w:lineRule="auto"/>
        <w:rPr>
          <w:rFonts w:ascii="Verdana" w:eastAsia="Times New Roman" w:hAnsi="Verdana" w:cs="Times New Roman"/>
          <w:color w:val="000000"/>
          <w:sz w:val="27"/>
          <w:szCs w:val="27"/>
        </w:rPr>
      </w:pPr>
      <w:r w:rsidRPr="00E546F0">
        <w:rPr>
          <w:rFonts w:ascii="Verdana" w:eastAsia="Times New Roman" w:hAnsi="Verdana" w:cs="Times New Roman"/>
          <w:b/>
          <w:bCs/>
          <w:color w:val="000000"/>
          <w:sz w:val="27"/>
          <w:szCs w:val="27"/>
        </w:rPr>
        <w:t>Игры и упражнения с пальчиками</w:t>
      </w:r>
      <w:r w:rsidRPr="00E546F0">
        <w:rPr>
          <w:rFonts w:ascii="Verdana" w:eastAsia="Times New Roman" w:hAnsi="Verdana" w:cs="Times New Roman"/>
          <w:color w:val="000000"/>
          <w:sz w:val="27"/>
          <w:szCs w:val="27"/>
        </w:rPr>
        <w:t> разнообразны:</w:t>
      </w:r>
    </w:p>
    <w:p w:rsidR="00E546F0" w:rsidRPr="00E546F0" w:rsidRDefault="00E546F0" w:rsidP="00E546F0">
      <w:pPr>
        <w:spacing w:before="173" w:after="173" w:line="240" w:lineRule="auto"/>
        <w:rPr>
          <w:rFonts w:ascii="Verdana" w:eastAsia="Times New Roman" w:hAnsi="Verdana" w:cs="Times New Roman"/>
          <w:color w:val="000000"/>
          <w:sz w:val="27"/>
          <w:szCs w:val="27"/>
        </w:rPr>
      </w:pPr>
      <w:r w:rsidRPr="00E546F0">
        <w:rPr>
          <w:rFonts w:ascii="Verdana" w:eastAsia="Times New Roman" w:hAnsi="Verdana" w:cs="Times New Roman"/>
          <w:color w:val="000000"/>
          <w:sz w:val="27"/>
          <w:szCs w:val="27"/>
        </w:rPr>
        <w:t xml:space="preserve">пальчиковая гимнастика; пальчиковые игры с мелкими предметами; пальчиковые игры со стихами; </w:t>
      </w:r>
      <w:proofErr w:type="spellStart"/>
      <w:r w:rsidRPr="00E546F0">
        <w:rPr>
          <w:rFonts w:ascii="Verdana" w:eastAsia="Times New Roman" w:hAnsi="Verdana" w:cs="Times New Roman"/>
          <w:color w:val="000000"/>
          <w:sz w:val="27"/>
          <w:szCs w:val="27"/>
        </w:rPr>
        <w:t>самомассаж</w:t>
      </w:r>
      <w:proofErr w:type="spellEnd"/>
      <w:r w:rsidRPr="00E546F0">
        <w:rPr>
          <w:rFonts w:ascii="Verdana" w:eastAsia="Times New Roman" w:hAnsi="Verdana" w:cs="Times New Roman"/>
          <w:color w:val="000000"/>
          <w:sz w:val="27"/>
          <w:szCs w:val="27"/>
        </w:rPr>
        <w:t xml:space="preserve"> кистей и пальцев рук; пальчиковый театр, а так же Су </w:t>
      </w:r>
      <w:proofErr w:type="spellStart"/>
      <w:r w:rsidRPr="00E546F0">
        <w:rPr>
          <w:rFonts w:ascii="Verdana" w:eastAsia="Times New Roman" w:hAnsi="Verdana" w:cs="Times New Roman"/>
          <w:color w:val="000000"/>
          <w:sz w:val="27"/>
          <w:szCs w:val="27"/>
        </w:rPr>
        <w:t>Джок</w:t>
      </w:r>
      <w:proofErr w:type="spellEnd"/>
      <w:r w:rsidRPr="00E546F0">
        <w:rPr>
          <w:rFonts w:ascii="Verdana" w:eastAsia="Times New Roman" w:hAnsi="Verdana" w:cs="Times New Roman"/>
          <w:color w:val="000000"/>
          <w:sz w:val="27"/>
          <w:szCs w:val="27"/>
        </w:rPr>
        <w:t xml:space="preserve"> –терапия (оказывает воздействие на определенные точки с целью </w:t>
      </w:r>
      <w:r w:rsidRPr="00E546F0">
        <w:rPr>
          <w:rFonts w:ascii="Verdana" w:eastAsia="Times New Roman" w:hAnsi="Verdana" w:cs="Times New Roman"/>
          <w:color w:val="000000"/>
          <w:sz w:val="27"/>
          <w:szCs w:val="27"/>
        </w:rPr>
        <w:lastRenderedPageBreak/>
        <w:t xml:space="preserve">активизации защитных функций организма и направлена на воздействие зон коры головного мозга с целью профилактики речевых нарушений), </w:t>
      </w:r>
      <w:proofErr w:type="spellStart"/>
      <w:r w:rsidRPr="00E546F0">
        <w:rPr>
          <w:rFonts w:ascii="Verdana" w:eastAsia="Times New Roman" w:hAnsi="Verdana" w:cs="Times New Roman"/>
          <w:color w:val="000000"/>
          <w:sz w:val="27"/>
          <w:szCs w:val="27"/>
        </w:rPr>
        <w:t>кинезиологические</w:t>
      </w:r>
      <w:proofErr w:type="spellEnd"/>
      <w:r w:rsidRPr="00E546F0">
        <w:rPr>
          <w:rFonts w:ascii="Verdana" w:eastAsia="Times New Roman" w:hAnsi="Verdana" w:cs="Times New Roman"/>
          <w:color w:val="000000"/>
          <w:sz w:val="27"/>
          <w:szCs w:val="27"/>
        </w:rPr>
        <w:t xml:space="preserve"> упражнения (двигательные упражнения, позволяющие активизировать межполушарное взаимодействие), </w:t>
      </w:r>
      <w:proofErr w:type="spellStart"/>
      <w:r w:rsidRPr="00E546F0">
        <w:rPr>
          <w:rFonts w:ascii="Verdana" w:eastAsia="Times New Roman" w:hAnsi="Verdana" w:cs="Times New Roman"/>
          <w:color w:val="000000"/>
          <w:sz w:val="27"/>
          <w:szCs w:val="27"/>
        </w:rPr>
        <w:t>биоэнергопластика</w:t>
      </w:r>
      <w:proofErr w:type="spellEnd"/>
      <w:r w:rsidRPr="00E546F0">
        <w:rPr>
          <w:rFonts w:ascii="Verdana" w:eastAsia="Times New Roman" w:hAnsi="Verdana" w:cs="Times New Roman"/>
          <w:color w:val="000000"/>
          <w:sz w:val="27"/>
          <w:szCs w:val="27"/>
        </w:rPr>
        <w:t xml:space="preserve"> (совместные движения рук и артикуляционного аппарата).</w:t>
      </w:r>
    </w:p>
    <w:p w:rsidR="00E546F0" w:rsidRPr="00E546F0" w:rsidRDefault="00E546F0" w:rsidP="00E546F0">
      <w:pPr>
        <w:spacing w:after="0" w:line="240" w:lineRule="auto"/>
        <w:rPr>
          <w:rFonts w:ascii="Verdana" w:eastAsia="Times New Roman" w:hAnsi="Verdana" w:cs="Times New Roman"/>
          <w:color w:val="000000"/>
          <w:sz w:val="27"/>
          <w:szCs w:val="27"/>
        </w:rPr>
      </w:pPr>
      <w:r w:rsidRPr="00E546F0">
        <w:rPr>
          <w:rFonts w:ascii="Verdana" w:eastAsia="Times New Roman" w:hAnsi="Verdana" w:cs="Times New Roman"/>
          <w:b/>
          <w:bCs/>
          <w:color w:val="000000"/>
          <w:sz w:val="27"/>
          <w:szCs w:val="27"/>
        </w:rPr>
        <w:t>6.</w:t>
      </w:r>
      <w:r w:rsidRPr="00E546F0">
        <w:rPr>
          <w:rFonts w:ascii="Verdana" w:eastAsia="Times New Roman" w:hAnsi="Verdana" w:cs="Times New Roman"/>
          <w:color w:val="000000"/>
          <w:sz w:val="27"/>
          <w:szCs w:val="27"/>
        </w:rPr>
        <w:t> При проявлении утомления, снижении работоспособности, при потере интереса и внимания в структуру занятия включаем </w:t>
      </w:r>
      <w:r w:rsidRPr="00E546F0">
        <w:rPr>
          <w:rFonts w:ascii="Verdana" w:eastAsia="Times New Roman" w:hAnsi="Verdana" w:cs="Times New Roman"/>
          <w:b/>
          <w:bCs/>
          <w:color w:val="000000"/>
          <w:sz w:val="27"/>
          <w:szCs w:val="27"/>
        </w:rPr>
        <w:t>физкультурные минутки</w:t>
      </w:r>
      <w:r w:rsidRPr="00E546F0">
        <w:rPr>
          <w:rFonts w:ascii="Verdana" w:eastAsia="Times New Roman" w:hAnsi="Verdana" w:cs="Times New Roman"/>
          <w:color w:val="000000"/>
          <w:sz w:val="27"/>
          <w:szCs w:val="27"/>
        </w:rPr>
        <w:t>. Эта форма двигательной нагрузки является необходимым условием для поддержания высокой работоспособности и сохранения здоровья воспитанников.</w:t>
      </w:r>
    </w:p>
    <w:p w:rsidR="00E546F0" w:rsidRPr="00E546F0" w:rsidRDefault="00E546F0" w:rsidP="00E546F0">
      <w:pPr>
        <w:spacing w:before="173" w:after="173" w:line="240" w:lineRule="auto"/>
        <w:rPr>
          <w:rFonts w:ascii="Verdana" w:eastAsia="Times New Roman" w:hAnsi="Verdana" w:cs="Times New Roman"/>
          <w:color w:val="000000"/>
          <w:sz w:val="27"/>
          <w:szCs w:val="27"/>
        </w:rPr>
      </w:pPr>
      <w:r w:rsidRPr="00E546F0">
        <w:rPr>
          <w:rFonts w:ascii="Verdana" w:eastAsia="Times New Roman" w:hAnsi="Verdana" w:cs="Times New Roman"/>
          <w:color w:val="000000"/>
          <w:sz w:val="27"/>
          <w:szCs w:val="27"/>
        </w:rPr>
        <w:t xml:space="preserve">Виды </w:t>
      </w:r>
      <w:proofErr w:type="spellStart"/>
      <w:r w:rsidRPr="00E546F0">
        <w:rPr>
          <w:rFonts w:ascii="Verdana" w:eastAsia="Times New Roman" w:hAnsi="Verdana" w:cs="Times New Roman"/>
          <w:color w:val="000000"/>
          <w:sz w:val="27"/>
          <w:szCs w:val="27"/>
        </w:rPr>
        <w:t>физминуток</w:t>
      </w:r>
      <w:proofErr w:type="spellEnd"/>
      <w:r w:rsidRPr="00E546F0">
        <w:rPr>
          <w:rFonts w:ascii="Verdana" w:eastAsia="Times New Roman" w:hAnsi="Verdana" w:cs="Times New Roman"/>
          <w:color w:val="000000"/>
          <w:sz w:val="27"/>
          <w:szCs w:val="27"/>
        </w:rPr>
        <w:t>:</w:t>
      </w:r>
    </w:p>
    <w:p w:rsidR="00E546F0" w:rsidRPr="00E546F0" w:rsidRDefault="00E546F0" w:rsidP="00E546F0">
      <w:pPr>
        <w:spacing w:before="173" w:after="173" w:line="240" w:lineRule="auto"/>
        <w:rPr>
          <w:rFonts w:ascii="Verdana" w:eastAsia="Times New Roman" w:hAnsi="Verdana" w:cs="Times New Roman"/>
          <w:color w:val="000000"/>
          <w:sz w:val="27"/>
          <w:szCs w:val="27"/>
        </w:rPr>
      </w:pPr>
      <w:r w:rsidRPr="00E546F0">
        <w:rPr>
          <w:rFonts w:ascii="Verdana" w:eastAsia="Times New Roman" w:hAnsi="Verdana" w:cs="Times New Roman"/>
          <w:color w:val="000000"/>
          <w:sz w:val="27"/>
          <w:szCs w:val="27"/>
        </w:rPr>
        <w:t>- Оздоровительно- гигиенические физкультминутки (можно выполнять как стоя, так и сидя расправить плечи, прогнуть спину, потянуться, повертеть головой, “поболтать ножками”.</w:t>
      </w:r>
    </w:p>
    <w:p w:rsidR="00E546F0" w:rsidRPr="00E546F0" w:rsidRDefault="00E546F0" w:rsidP="00E546F0">
      <w:pPr>
        <w:spacing w:before="173" w:after="173" w:line="240" w:lineRule="auto"/>
        <w:rPr>
          <w:rFonts w:ascii="Verdana" w:eastAsia="Times New Roman" w:hAnsi="Verdana" w:cs="Times New Roman"/>
          <w:color w:val="000000"/>
          <w:sz w:val="27"/>
          <w:szCs w:val="27"/>
        </w:rPr>
      </w:pPr>
      <w:r w:rsidRPr="00E546F0">
        <w:rPr>
          <w:rFonts w:ascii="Verdana" w:eastAsia="Times New Roman" w:hAnsi="Verdana" w:cs="Times New Roman"/>
          <w:color w:val="000000"/>
          <w:sz w:val="27"/>
          <w:szCs w:val="27"/>
        </w:rPr>
        <w:t>- Танцевальные физкультминутки (выполняются обычно под музыку популярных детских песен. Все движения произвольны, танцуют, кто как умеет)</w:t>
      </w:r>
    </w:p>
    <w:p w:rsidR="00E546F0" w:rsidRPr="00E546F0" w:rsidRDefault="00E546F0" w:rsidP="00E546F0">
      <w:pPr>
        <w:spacing w:before="173" w:after="173" w:line="240" w:lineRule="auto"/>
        <w:rPr>
          <w:rFonts w:ascii="Verdana" w:eastAsia="Times New Roman" w:hAnsi="Verdana" w:cs="Times New Roman"/>
          <w:color w:val="000000"/>
          <w:sz w:val="27"/>
          <w:szCs w:val="27"/>
        </w:rPr>
      </w:pPr>
      <w:r w:rsidRPr="00E546F0">
        <w:rPr>
          <w:rFonts w:ascii="Verdana" w:eastAsia="Times New Roman" w:hAnsi="Verdana" w:cs="Times New Roman"/>
          <w:color w:val="000000"/>
          <w:sz w:val="27"/>
          <w:szCs w:val="27"/>
        </w:rPr>
        <w:t>- Физкультурно-спортивные физкультминутки (традиционная гимнастика, которая выполняется строго под счет, с равномерным чередованием вдохов и выдохов: бег, прыжки, приседания, ходьба на месте).</w:t>
      </w:r>
    </w:p>
    <w:p w:rsidR="00E546F0" w:rsidRPr="00E546F0" w:rsidRDefault="00E546F0" w:rsidP="00E546F0">
      <w:pPr>
        <w:spacing w:before="173" w:after="173" w:line="240" w:lineRule="auto"/>
        <w:rPr>
          <w:rFonts w:ascii="Verdana" w:eastAsia="Times New Roman" w:hAnsi="Verdana" w:cs="Times New Roman"/>
          <w:color w:val="000000"/>
          <w:sz w:val="27"/>
          <w:szCs w:val="27"/>
        </w:rPr>
      </w:pPr>
      <w:r w:rsidRPr="00E546F0">
        <w:rPr>
          <w:rFonts w:ascii="Verdana" w:eastAsia="Times New Roman" w:hAnsi="Verdana" w:cs="Times New Roman"/>
          <w:color w:val="000000"/>
          <w:sz w:val="27"/>
          <w:szCs w:val="27"/>
        </w:rPr>
        <w:t>- Подражательные физкультминутки (можно имитировать движения и звуки машин, паровозиков, животных, движения обезьянок).</w:t>
      </w:r>
    </w:p>
    <w:p w:rsidR="00E546F0" w:rsidRPr="00E546F0" w:rsidRDefault="00E546F0" w:rsidP="00E546F0">
      <w:pPr>
        <w:spacing w:before="173" w:after="173" w:line="240" w:lineRule="auto"/>
        <w:rPr>
          <w:rFonts w:ascii="Verdana" w:eastAsia="Times New Roman" w:hAnsi="Verdana" w:cs="Times New Roman"/>
          <w:color w:val="000000"/>
          <w:sz w:val="27"/>
          <w:szCs w:val="27"/>
        </w:rPr>
      </w:pPr>
      <w:r w:rsidRPr="00E546F0">
        <w:rPr>
          <w:rFonts w:ascii="Verdana" w:eastAsia="Times New Roman" w:hAnsi="Verdana" w:cs="Times New Roman"/>
          <w:color w:val="000000"/>
          <w:sz w:val="27"/>
          <w:szCs w:val="27"/>
        </w:rPr>
        <w:t>- Двигательно-речевые физкультминутки (дети коллективно читают небольшие веселые стихи и одновременно выполняют различные движения, как бы, инсценируя их).</w:t>
      </w:r>
    </w:p>
    <w:p w:rsidR="00E546F0" w:rsidRPr="00E546F0" w:rsidRDefault="00E546F0" w:rsidP="00E546F0">
      <w:pPr>
        <w:spacing w:after="0" w:line="240" w:lineRule="auto"/>
        <w:rPr>
          <w:rFonts w:ascii="Verdana" w:eastAsia="Times New Roman" w:hAnsi="Verdana" w:cs="Times New Roman"/>
          <w:color w:val="000000"/>
          <w:sz w:val="27"/>
          <w:szCs w:val="27"/>
        </w:rPr>
      </w:pPr>
      <w:r w:rsidRPr="00E546F0">
        <w:rPr>
          <w:rFonts w:ascii="Verdana" w:eastAsia="Times New Roman" w:hAnsi="Verdana" w:cs="Times New Roman"/>
          <w:b/>
          <w:bCs/>
          <w:color w:val="000000"/>
          <w:sz w:val="27"/>
          <w:szCs w:val="27"/>
        </w:rPr>
        <w:t>7.</w:t>
      </w:r>
      <w:r w:rsidRPr="00E546F0">
        <w:rPr>
          <w:rFonts w:ascii="Verdana" w:eastAsia="Times New Roman" w:hAnsi="Verdana" w:cs="Times New Roman"/>
          <w:color w:val="000000"/>
          <w:sz w:val="27"/>
          <w:szCs w:val="27"/>
        </w:rPr>
        <w:t> Функциональная анатомическая незрелость зрительной системы и значительные зрительные нагрузки, которые испытывает глаз ребенка в процессе чтения и письма, обуславливают необходимость применения </w:t>
      </w:r>
      <w:r w:rsidRPr="00E546F0">
        <w:rPr>
          <w:rFonts w:ascii="Verdana" w:eastAsia="Times New Roman" w:hAnsi="Verdana" w:cs="Times New Roman"/>
          <w:b/>
          <w:bCs/>
          <w:color w:val="000000"/>
          <w:sz w:val="27"/>
          <w:szCs w:val="27"/>
        </w:rPr>
        <w:t>гимнастики для глаз.</w:t>
      </w:r>
    </w:p>
    <w:p w:rsidR="00E546F0" w:rsidRPr="00E546F0" w:rsidRDefault="00E546F0" w:rsidP="00E546F0">
      <w:pPr>
        <w:spacing w:after="0" w:line="240" w:lineRule="auto"/>
        <w:rPr>
          <w:rFonts w:ascii="Verdana" w:eastAsia="Times New Roman" w:hAnsi="Verdana" w:cs="Times New Roman"/>
          <w:color w:val="000000"/>
          <w:sz w:val="27"/>
          <w:szCs w:val="27"/>
        </w:rPr>
      </w:pPr>
      <w:r w:rsidRPr="00E546F0">
        <w:rPr>
          <w:rFonts w:ascii="Verdana" w:eastAsia="Times New Roman" w:hAnsi="Verdana" w:cs="Times New Roman"/>
          <w:b/>
          <w:bCs/>
          <w:color w:val="000000"/>
          <w:sz w:val="27"/>
          <w:szCs w:val="27"/>
        </w:rPr>
        <w:t>8.</w:t>
      </w:r>
      <w:r w:rsidRPr="00E546F0">
        <w:rPr>
          <w:rFonts w:ascii="Verdana" w:eastAsia="Times New Roman" w:hAnsi="Verdana" w:cs="Times New Roman"/>
          <w:color w:val="000000"/>
          <w:sz w:val="27"/>
          <w:szCs w:val="27"/>
        </w:rPr>
        <w:t> Учитель-логопед на своих занятиях проводит большую работу по </w:t>
      </w:r>
      <w:r w:rsidRPr="00E546F0">
        <w:rPr>
          <w:rFonts w:ascii="Verdana" w:eastAsia="Times New Roman" w:hAnsi="Verdana" w:cs="Times New Roman"/>
          <w:b/>
          <w:bCs/>
          <w:color w:val="000000"/>
          <w:sz w:val="27"/>
          <w:szCs w:val="27"/>
        </w:rPr>
        <w:t>развитию мышления, памяти, внимания.</w:t>
      </w:r>
    </w:p>
    <w:p w:rsidR="00E546F0" w:rsidRPr="00E546F0" w:rsidRDefault="00E546F0" w:rsidP="00E546F0">
      <w:pPr>
        <w:spacing w:after="0" w:line="240" w:lineRule="auto"/>
        <w:rPr>
          <w:rFonts w:ascii="Verdana" w:eastAsia="Times New Roman" w:hAnsi="Verdana" w:cs="Times New Roman"/>
          <w:color w:val="000000"/>
          <w:sz w:val="27"/>
          <w:szCs w:val="27"/>
        </w:rPr>
      </w:pPr>
      <w:r w:rsidRPr="00E546F0">
        <w:rPr>
          <w:rFonts w:ascii="Verdana" w:eastAsia="Times New Roman" w:hAnsi="Verdana" w:cs="Times New Roman"/>
          <w:b/>
          <w:bCs/>
          <w:color w:val="000000"/>
          <w:sz w:val="27"/>
          <w:szCs w:val="27"/>
        </w:rPr>
        <w:t xml:space="preserve">9. </w:t>
      </w:r>
      <w:proofErr w:type="spellStart"/>
      <w:r w:rsidRPr="00E546F0">
        <w:rPr>
          <w:rFonts w:ascii="Verdana" w:eastAsia="Times New Roman" w:hAnsi="Verdana" w:cs="Times New Roman"/>
          <w:b/>
          <w:bCs/>
          <w:color w:val="000000"/>
          <w:sz w:val="27"/>
          <w:szCs w:val="27"/>
        </w:rPr>
        <w:t>Логоритмика</w:t>
      </w:r>
      <w:proofErr w:type="spellEnd"/>
      <w:r w:rsidRPr="00E546F0">
        <w:rPr>
          <w:rFonts w:ascii="Verdana" w:eastAsia="Times New Roman" w:hAnsi="Verdana" w:cs="Times New Roman"/>
          <w:b/>
          <w:bCs/>
          <w:color w:val="000000"/>
          <w:sz w:val="27"/>
          <w:szCs w:val="27"/>
        </w:rPr>
        <w:t>.</w:t>
      </w:r>
      <w:r w:rsidRPr="00E546F0">
        <w:rPr>
          <w:rFonts w:ascii="Verdana" w:eastAsia="Times New Roman" w:hAnsi="Verdana" w:cs="Times New Roman"/>
          <w:color w:val="000000"/>
          <w:sz w:val="27"/>
          <w:szCs w:val="27"/>
        </w:rPr>
        <w:t xml:space="preserve"> Это форма активной терапии, целью которой является преодоление речевых нарушений путем развития двигательной сферы ребенка в сочетании со словом и музыкой. Восприятие музыки различной тональности, громкости, темпа и </w:t>
      </w:r>
      <w:r w:rsidRPr="00E546F0">
        <w:rPr>
          <w:rFonts w:ascii="Verdana" w:eastAsia="Times New Roman" w:hAnsi="Verdana" w:cs="Times New Roman"/>
          <w:color w:val="000000"/>
          <w:sz w:val="27"/>
          <w:szCs w:val="27"/>
        </w:rPr>
        <w:lastRenderedPageBreak/>
        <w:t>ритма создаёт основу для совершенствования фонематических процессов.</w:t>
      </w:r>
    </w:p>
    <w:p w:rsidR="00E546F0" w:rsidRPr="00E546F0" w:rsidRDefault="00E546F0" w:rsidP="00E546F0">
      <w:pPr>
        <w:spacing w:after="0" w:line="240" w:lineRule="auto"/>
        <w:rPr>
          <w:rFonts w:ascii="Verdana" w:eastAsia="Times New Roman" w:hAnsi="Verdana" w:cs="Times New Roman"/>
          <w:color w:val="000000"/>
          <w:sz w:val="27"/>
          <w:szCs w:val="27"/>
        </w:rPr>
      </w:pPr>
      <w:r w:rsidRPr="00E546F0">
        <w:rPr>
          <w:rFonts w:ascii="Verdana" w:eastAsia="Times New Roman" w:hAnsi="Verdana" w:cs="Times New Roman"/>
          <w:b/>
          <w:bCs/>
          <w:color w:val="000000"/>
          <w:sz w:val="27"/>
          <w:szCs w:val="27"/>
        </w:rPr>
        <w:t>10. Игровые технологии</w:t>
      </w:r>
      <w:r w:rsidRPr="00E546F0">
        <w:rPr>
          <w:rFonts w:ascii="Verdana" w:eastAsia="Times New Roman" w:hAnsi="Verdana" w:cs="Times New Roman"/>
          <w:color w:val="000000"/>
          <w:sz w:val="27"/>
          <w:szCs w:val="27"/>
        </w:rPr>
        <w:t xml:space="preserve"> помогают решать не только проблемы мотивации, развития детей, но и </w:t>
      </w:r>
      <w:proofErr w:type="spellStart"/>
      <w:r w:rsidRPr="00E546F0">
        <w:rPr>
          <w:rFonts w:ascii="Verdana" w:eastAsia="Times New Roman" w:hAnsi="Verdana" w:cs="Times New Roman"/>
          <w:color w:val="000000"/>
          <w:sz w:val="27"/>
          <w:szCs w:val="27"/>
        </w:rPr>
        <w:t>здоровьесбережения</w:t>
      </w:r>
      <w:proofErr w:type="spellEnd"/>
      <w:r w:rsidRPr="00E546F0">
        <w:rPr>
          <w:rFonts w:ascii="Verdana" w:eastAsia="Times New Roman" w:hAnsi="Verdana" w:cs="Times New Roman"/>
          <w:color w:val="000000"/>
          <w:sz w:val="27"/>
          <w:szCs w:val="27"/>
        </w:rPr>
        <w:t xml:space="preserve">, социализации. В игре и через игровое общение у растущего человека проявляется и формируется мировоззрение, потребность воздействовать на мир, адекватно воспринимать происходящее. Театрализация логопедического процесса, игры - драматизации; </w:t>
      </w:r>
      <w:proofErr w:type="spellStart"/>
      <w:r w:rsidRPr="00E546F0">
        <w:rPr>
          <w:rFonts w:ascii="Verdana" w:eastAsia="Times New Roman" w:hAnsi="Verdana" w:cs="Times New Roman"/>
          <w:color w:val="000000"/>
          <w:sz w:val="27"/>
          <w:szCs w:val="27"/>
        </w:rPr>
        <w:t>сказкотерапия</w:t>
      </w:r>
      <w:proofErr w:type="spellEnd"/>
      <w:r w:rsidRPr="00E546F0">
        <w:rPr>
          <w:rFonts w:ascii="Verdana" w:eastAsia="Times New Roman" w:hAnsi="Verdana" w:cs="Times New Roman"/>
          <w:color w:val="000000"/>
          <w:sz w:val="27"/>
          <w:szCs w:val="27"/>
        </w:rPr>
        <w:t xml:space="preserve">; </w:t>
      </w:r>
      <w:proofErr w:type="spellStart"/>
      <w:r w:rsidRPr="00E546F0">
        <w:rPr>
          <w:rFonts w:ascii="Verdana" w:eastAsia="Times New Roman" w:hAnsi="Verdana" w:cs="Times New Roman"/>
          <w:color w:val="000000"/>
          <w:sz w:val="27"/>
          <w:szCs w:val="27"/>
        </w:rPr>
        <w:t>куклотерапия</w:t>
      </w:r>
      <w:proofErr w:type="spellEnd"/>
      <w:r w:rsidRPr="00E546F0">
        <w:rPr>
          <w:rFonts w:ascii="Verdana" w:eastAsia="Times New Roman" w:hAnsi="Verdana" w:cs="Times New Roman"/>
          <w:color w:val="000000"/>
          <w:sz w:val="27"/>
          <w:szCs w:val="27"/>
        </w:rPr>
        <w:t>, привлекательны тем, что вносят в детские будни атмосферу праздника, приподнятое настроение, позволяют ребятам проявить инициативу, способствуют выработке у них чувства взаимопомощи, коллективных умений.</w:t>
      </w:r>
    </w:p>
    <w:p w:rsidR="006E734E" w:rsidRDefault="006E734E"/>
    <w:sectPr w:rsidR="006E734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08"/>
  <w:characterSpacingControl w:val="doNotCompress"/>
  <w:compat>
    <w:useFELayout/>
  </w:compat>
  <w:rsids>
    <w:rsidRoot w:val="00E546F0"/>
    <w:rsid w:val="006E734E"/>
    <w:rsid w:val="00E546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546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46F0"/>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E546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907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699</Words>
  <Characters>3986</Characters>
  <Application>Microsoft Office Word</Application>
  <DocSecurity>0</DocSecurity>
  <Lines>33</Lines>
  <Paragraphs>9</Paragraphs>
  <ScaleCrop>false</ScaleCrop>
  <Company>Reanimator Extreme Edition</Company>
  <LinksUpToDate>false</LinksUpToDate>
  <CharactersWithSpaces>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dc:creator>
  <cp:keywords/>
  <dc:description/>
  <cp:lastModifiedBy>Марина</cp:lastModifiedBy>
  <cp:revision>2</cp:revision>
  <dcterms:created xsi:type="dcterms:W3CDTF">2018-10-14T15:47:00Z</dcterms:created>
  <dcterms:modified xsi:type="dcterms:W3CDTF">2018-10-14T15:47:00Z</dcterms:modified>
</cp:coreProperties>
</file>