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14B2" w14:textId="77777777" w:rsidR="00BE6BE3" w:rsidRDefault="00000000">
      <w:pPr>
        <w:spacing w:before="480" w:after="240" w:line="276" w:lineRule="auto"/>
      </w:pPr>
      <w:r>
        <w:rPr>
          <w:b/>
          <w:bCs/>
          <w:sz w:val="28"/>
          <w:szCs w:val="28"/>
        </w:rPr>
        <w:t>Зачинатель</w:t>
      </w:r>
    </w:p>
    <w:p w14:paraId="5AEFBA51" w14:textId="77777777" w:rsidR="00BE6BE3" w:rsidRDefault="00000000">
      <w:pPr>
        <w:spacing w:before="360" w:after="120" w:line="276" w:lineRule="auto"/>
      </w:pPr>
      <w:r>
        <w:rPr>
          <w:b/>
          <w:bCs/>
        </w:rPr>
        <w:t>Почему «бог»</w:t>
      </w:r>
    </w:p>
    <w:p w14:paraId="39CBA478" w14:textId="77777777" w:rsidR="00BE6BE3" w:rsidRDefault="00000000">
      <w:pPr>
        <w:spacing w:line="276" w:lineRule="auto"/>
        <w:ind w:firstLine="720"/>
      </w:pPr>
      <w:r>
        <w:t>Когда европейские учёные XIX века столкнулись с семитскими текстами, они увидели в них слово, которое их собственный язык переводил как «бог». Вильгельм Гезениус в 1829 году зафиксировал это значение в словаре, и с тех пор оно кочует из справочника в справочник. Аккадское ilu, угаритское ʾil, древнееврейское ʾelōhîm, арамейское ʾĀlāhā, арабское Allāh — все они получили один перевод: «бог».</w:t>
      </w:r>
    </w:p>
    <w:p w14:paraId="547170C6" w14:textId="77777777" w:rsidR="00BE6BE3" w:rsidRDefault="00000000">
      <w:pPr>
        <w:spacing w:line="276" w:lineRule="auto"/>
        <w:ind w:firstLine="720"/>
      </w:pPr>
      <w:r>
        <w:t>Проблема в том, что исследователи описывали результат трёхтысячелетней эволюции, а не её исходную точку. Категория «бог» как трансцендентное, абстрактное, внеродовое существо складывается в семитском мире не ранее VIII–VI веков до н.э. — в период израильского монотеизма, и завершает своё оформление в исламской теологии VII века н.э. Применять её к эблаитским табличкам XXV века до н.э. — всё равно что переводить латинское paterfamilias как «директор»: форма власти похожа, содержание принципиально иное. Исследователь видит слово, которое в его языке означает «бог», и фиксирует это значение как исходное — не задаваясь вопросом, существовало ли оно в Эбле XXV века до н.э. вообще.</w:t>
      </w:r>
    </w:p>
    <w:p w14:paraId="1F004C53" w14:textId="77777777" w:rsidR="00BE6BE3" w:rsidRDefault="00000000">
      <w:pPr>
        <w:spacing w:before="360" w:after="120" w:line="276" w:lineRule="auto"/>
      </w:pPr>
      <w:r>
        <w:rPr>
          <w:b/>
          <w:bCs/>
        </w:rPr>
        <w:t>Путь корня ʔil-</w:t>
      </w:r>
    </w:p>
    <w:p w14:paraId="697CD14F" w14:textId="77777777" w:rsidR="00BE6BE3" w:rsidRDefault="00000000">
      <w:pPr>
        <w:spacing w:line="276" w:lineRule="auto"/>
        <w:ind w:firstLine="720"/>
      </w:pPr>
      <w:r>
        <w:t>Что же стояло за этим корнем в начале? Текстуальные данные отвечают однозначно.</w:t>
      </w:r>
    </w:p>
    <w:p w14:paraId="7476B6A3" w14:textId="77777777" w:rsidR="00BE6BE3" w:rsidRDefault="00000000">
      <w:pPr>
        <w:spacing w:line="276" w:lineRule="auto"/>
        <w:ind w:firstLine="720"/>
      </w:pPr>
      <w:r>
        <w:t>Угаритский текст XIV века до н.э. фиксирует: умерший отец конкретного человека становится ʾilib — «зачинатель-предок». Не абстрактное существо — конкретный умерший родоначальник этого человека. Сын обязан установить для него стелу и совершать жертвоприношения. Угаритские личные имена подтверждают то же самое: ʾabʾil — «мой отец — ʾil», ʾaḫʾil — «мой брат — ʾil», ʿmʾil — «мой родич — ʾil». Принципиально важно сравнение: Баал — самый популярный теоним угаритского ономастикона — никогда не появляется в позиции «брат» или «родич». Только ʾil засвидетельствован во всей парадигме родства: отец, брат, родич, сын. Если бы ʾil исходно означало «бог» в теологическом смысле — так же, как Баал или Даган — оно должно было бы встречаться в тех же позициях. Уникальность ʾil в позициях брата и родича — это след реальной социальной роли, а не теологической метафоры.</w:t>
      </w:r>
    </w:p>
    <w:p w14:paraId="09497D7C" w14:textId="77777777" w:rsidR="00BE6BE3" w:rsidRDefault="00000000">
      <w:pPr>
        <w:spacing w:line="276" w:lineRule="auto"/>
        <w:ind w:firstLine="720"/>
      </w:pPr>
      <w:r>
        <w:t>Эблаитские таблички XXV–XXIII веков до н.э. — около 17 000 документов из сирийского Телль-Мардиха — дают прямое свидетельство: умершие цари обозначаются специальным знаком сакрального статуса и получают регулярные жертвоприношения. Переход «живой зачинатель рода → сакральный авторитет после смерти» здесь задокументирован эксплицитно. Некоторые имена обожествлённых царей содержат элемент lim — «клан, предок»: именно зачинатель рода, именованный по клану, становится объектом культа.</w:t>
      </w:r>
    </w:p>
    <w:p w14:paraId="635FB1AC" w14:textId="77777777" w:rsidR="00BE6BE3" w:rsidRDefault="00000000">
      <w:pPr>
        <w:spacing w:line="276" w:lineRule="auto"/>
        <w:ind w:firstLine="720"/>
      </w:pPr>
      <w:r>
        <w:lastRenderedPageBreak/>
        <w:t>Арабское ʾāl (آل) — «род, семья, потомки конкретного первопредка» — тот же корень без сакрализации. Āl Саʻуд — потомки Саʻуда. ʾāl — всегда чьи-то потомки, всегда производное от конкретного первопредка, всегда обозначение «тех, кто от него». Это семантика зачинателя без теологической надстройки, дожившая до сегодняшнего дня в живом арабском языке.</w:t>
      </w:r>
    </w:p>
    <w:p w14:paraId="692FF317" w14:textId="77777777" w:rsidR="00BE6BE3" w:rsidRDefault="00000000">
      <w:pPr>
        <w:spacing w:line="276" w:lineRule="auto"/>
        <w:ind w:firstLine="720"/>
      </w:pPr>
      <w:r>
        <w:t>Морфологическое подтверждение обнаруживается в самих формах ʾelōhîm и allāhumma. Обе формы содержат притяжательный суффикс 3-го лица множественного числа — «их зачинатель» (ʔilāh-him). Диахроническая цепочка верифицирована по каждому звену: эблаитский ilu как родовой эпоним, аккадские конструкции il-šu в значении «его родовой зачинатель», стандартный суффикс -him, ханаанейский фонетический сдвиг ā→ō, датируемый XV–XIV веками до н.э. Абстрактные теологические концепции притяжательных суффиксов в имени не носят. Pluralis majestatis, традиционно приводимый для объяснения ʾelōhîm, — это объяснение ad hoc, не поддержанное корпусными данными.</w:t>
      </w:r>
    </w:p>
    <w:p w14:paraId="6F8DB0DD" w14:textId="77777777" w:rsidR="00BE6BE3" w:rsidRDefault="00000000">
      <w:pPr>
        <w:spacing w:line="276" w:lineRule="auto"/>
        <w:ind w:firstLine="720"/>
      </w:pPr>
      <w:r>
        <w:t>Механизм везде одинаков: живой зачинатель рода обладает авторитетом как источник линии. После смерти этот авторитет получает ритуальное измерение. Со временем фигура зачинателя обобщается, теологизируется, отрывается от конкретного рода и становится тем, что позднейшая традиция называет «богом». Этот путь воспроизводится независимо в пяти традициях: латинской (divus), японской (kami/ujigami), китайской (shàngdì), полинезийской (atua), африканской (òrìṣà). Обратного перехода — от абстрактного «бога» к конкретному предку — нигде не зафиксировано. Это типологический закон, а не гипотеза.</w:t>
      </w:r>
    </w:p>
    <w:p w14:paraId="29C703A0" w14:textId="77777777" w:rsidR="00BE6BE3" w:rsidRDefault="00000000">
      <w:pPr>
        <w:spacing w:before="360" w:after="120" w:line="276" w:lineRule="auto"/>
      </w:pPr>
      <w:r>
        <w:rPr>
          <w:b/>
          <w:bCs/>
        </w:rPr>
        <w:t>Природа зачинателя</w:t>
      </w:r>
    </w:p>
    <w:p w14:paraId="52E2D5FC" w14:textId="77777777" w:rsidR="00BE6BE3" w:rsidRDefault="00000000">
      <w:pPr>
        <w:spacing w:line="276" w:lineRule="auto"/>
        <w:ind w:firstLine="720"/>
      </w:pPr>
      <w:r>
        <w:t>Словесность не игнорирует логику, по которой люди брали зачинателей, — она вскрывает её внутреннее противоречие. Те, кого брали зачинателями, сами созданы — а значит, не могут быть источником начала. У них нет того, что делает зачинателя зачинателем: они не владеют жизнью, смертью и воскрешением. Претензия на роль зачинателя без способности давать начало — это пустое имя, не подкреплённое ничем:</w:t>
      </w:r>
    </w:p>
    <w:p w14:paraId="6337FB9D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Или берут зачинателей из земли? Они воскрешающие их? (21:21)</w:t>
      </w:r>
    </w:p>
    <w:p w14:paraId="75BC926B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взяли помимо Него зачинателей, не творящих что-либо, а они творимы и не владеют для личностей их вредом, и ни пользой, и не властны над смертью, и ни над жизнью, и ни над воскрешением! (25:3)</w:t>
      </w:r>
    </w:p>
    <w:p w14:paraId="5E4A11A6" w14:textId="77777777" w:rsidR="00BE6BE3" w:rsidRDefault="00000000">
      <w:pPr>
        <w:spacing w:line="276" w:lineRule="auto"/>
        <w:ind w:firstLine="720"/>
      </w:pPr>
      <w:r>
        <w:t>Самопровозглашение зачинателем — не просто ошибка. Это претензия занять место, которое не может принадлежать тому, кто сам получил начало. Та же логика прослеживается в истории фараона, который отождествлял власть над жизнями людей с ролью источника. Держать власть над другими и быть источником бытия — не одно и то же, хотя внешне эти роли могут выглядеть похоже:</w:t>
      </w:r>
    </w:p>
    <w:p w14:paraId="5A93F408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lastRenderedPageBreak/>
        <w:t>Кто говорит из них: «Поистине, я зачинатель, помимо Него», так то — воздаяние его Пекло! Таким образом воздаём мракобесам! (21:29)</w:t>
      </w:r>
    </w:p>
    <w:p w14:paraId="7905B1DE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сказал фараон: «О знать моя, не знал я для вас зачинателя, не меня! Так разожги для меня, о Хаман, для глины и устрой для меня высокую башню, может быть восхождение к зачинателю Моисея! И поистине, я ведь полагаю его из лжецов!». (28:38)</w:t>
      </w:r>
    </w:p>
    <w:p w14:paraId="6A857F1E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Сказал: «Ведь если взял ты зачинателем не меня, ведь непременно устройство тебя из заключённых!». (26:29)</w:t>
      </w:r>
    </w:p>
    <w:p w14:paraId="1E6A8A47" w14:textId="77777777" w:rsidR="00BE6BE3" w:rsidRDefault="00000000">
      <w:pPr>
        <w:spacing w:before="360" w:after="120" w:line="276" w:lineRule="auto"/>
      </w:pPr>
      <w:r>
        <w:rPr>
          <w:b/>
          <w:bCs/>
        </w:rPr>
        <w:t>Реакция</w:t>
      </w:r>
    </w:p>
    <w:p w14:paraId="78477A3D" w14:textId="01F21871" w:rsidR="00BE6BE3" w:rsidRDefault="00000000">
      <w:pPr>
        <w:spacing w:line="276" w:lineRule="auto"/>
        <w:ind w:firstLine="720"/>
      </w:pPr>
      <w:r>
        <w:t xml:space="preserve">Когда вестники призывали оставить зачинателей, </w:t>
      </w:r>
      <w:r w:rsidR="00183D98" w:rsidRPr="00183D98">
        <w:t>ответом были не доводы</w:t>
      </w:r>
      <w:r>
        <w:t xml:space="preserve"> — была защитная реакция. Зачинатели отцов — это не просто объекты поклонения. Это основа самоопределения: мы — те, кто от них. Отказаться от зачинателей означало отказаться от родовой идентичности, от принадлежности к своим, от того, что связывало живых с умершими предками. Именно поэтому призыв вестников воспринимался не как религиозный спор, а как личная угроза и оскорбление. Эта реакция одинакова у разных народов в разные эпохи:</w:t>
      </w:r>
      <w:r w:rsidR="00183D98">
        <w:t xml:space="preserve"> </w:t>
      </w:r>
    </w:p>
    <w:p w14:paraId="69297C0E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Не иначе говорим, исключительно поразил тебя один из зачинателей наших злодеянием! Сказал: «Поистине, я свидетельствую Зачинателем! И засвидетельствуйте, что я непричастен к тому, что приобщаете соучастников. (11:54)</w:t>
      </w:r>
    </w:p>
    <w:p w14:paraId="778915B3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когда увидели тебя те, которые закрылись, поистине приняли тебя исключительно насмешкой: «Этот ли, который поминает зачинателей ваших?», а они к поминанию Щадящего — они закрытые! (21:36)</w:t>
      </w:r>
    </w:p>
    <w:p w14:paraId="61127474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говорят: «Истинно ли нам ведь оставить зачинателей наших из-за поэта одержимого?». (37:36)</w:t>
      </w:r>
    </w:p>
    <w:p w14:paraId="1C0A6CDF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удалилась знать от них: «Поистине, идите и терпите за зачинателей ваших! Поистине, это ведь вещь желаемая!» (38:6)</w:t>
      </w:r>
    </w:p>
    <w:p w14:paraId="56FF5B9C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сказали: «Зачинатели ли наши лучше или он?». Не иначе, приводят его тебе исключительно спор. Напротив, они народ препирающийся! (43:58)</w:t>
      </w:r>
    </w:p>
    <w:p w14:paraId="1D6A5D25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Сказали: «Явился ты к нам, чтобы клеветать нам о зачинателях наших? Так приди к нам с тем, что обещаешь нам, если был ты из правдивых!». (46:22)</w:t>
      </w:r>
    </w:p>
    <w:p w14:paraId="14841662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Поистине, готов ведь ввести в заблуждение нас от зачинателей наших! Если бы не терпение наше против этого! И узнают в пору видения наказания, кто наиболее заблудший путём! (25:42)</w:t>
      </w:r>
    </w:p>
    <w:p w14:paraId="2A5B5B16" w14:textId="77777777" w:rsidR="00BE6BE3" w:rsidRDefault="00000000">
      <w:pPr>
        <w:spacing w:before="360" w:after="120" w:line="276" w:lineRule="auto"/>
      </w:pPr>
      <w:r>
        <w:rPr>
          <w:b/>
          <w:bCs/>
        </w:rPr>
        <w:lastRenderedPageBreak/>
        <w:t>Причина</w:t>
      </w:r>
    </w:p>
    <w:p w14:paraId="0DC21849" w14:textId="77777777" w:rsidR="00BE6BE3" w:rsidRDefault="00000000">
      <w:pPr>
        <w:spacing w:line="276" w:lineRule="auto"/>
        <w:ind w:firstLine="720"/>
      </w:pPr>
      <w:r>
        <w:t>Словесность фиксирует нечто принципиально важное: те, кто брал зачинателей помимо Зачинателя, не считали себя Его противниками. Их логика воспроизводила в точности тот механизм, который описан выше: зачинатель рода — посредник между живыми и высшей силой. Зачинатель близок, понятен, принадлежит роду. Через близкого выходишь на далёкого. Это не бунт против Зачинателя — это попытка приближения к Нему через тех, кто воспринимался как Его представители или ближайшее окружение. Именно этим объясняется устойчивость этой практики: она казалась логичной изнутри:</w:t>
      </w:r>
    </w:p>
    <w:p w14:paraId="6A2A7252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служат помимо Зачинателя тому, что не вредит им и не полезно им. И говорят: «Эти заступники наши перед Зачинателем!». Скажи: «Возвещаете ли Зачинателю о том, чего не знает в небесах и не на земле?». Недосягаемость Его! И превыше того, что приобщают соучастников! (10:18)</w:t>
      </w:r>
    </w:p>
    <w:p w14:paraId="7970B0C4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взяли, помимо Зачинателя зачинателей, чтобы быть у них в почёте! (19:81)</w:t>
      </w:r>
    </w:p>
    <w:p w14:paraId="733A4E81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О! Зачинателя Долг настоящий! И те, которые взяли, помимо Него направляющих: «Не иначе, служим им исключительно для приближения нас к Зачинателю близостью!». Поистине, Зачинателя постановление между ними в том, в чём они противоречат! Поистине, Зачинатель не наставляет того, кто — он лжив, закрыт! (39:3)</w:t>
      </w:r>
    </w:p>
    <w:p w14:paraId="1EE29C15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Так почему не защитили их те, которые взяли, помимо Зачинателя жертву зачинателей? Напротив, заблудились от них, и то — клевета их и то, что — были измышляющими! (46:28)</w:t>
      </w:r>
    </w:p>
    <w:p w14:paraId="768A96C9" w14:textId="77777777" w:rsidR="00BE6BE3" w:rsidRDefault="00000000">
      <w:pPr>
        <w:spacing w:line="276" w:lineRule="auto"/>
        <w:ind w:firstLine="720"/>
      </w:pPr>
      <w:r>
        <w:t>Ответ Словесности прост и разрушителен для этой логики: посредник, сам нуждающийся в защите, не может быть путём к источнику. Если зачинатель не защитил своих почитателей — он не зачинатель.</w:t>
      </w:r>
    </w:p>
    <w:p w14:paraId="3DC78FF6" w14:textId="77777777" w:rsidR="00BE6BE3" w:rsidRDefault="00000000">
      <w:pPr>
        <w:spacing w:before="360" w:after="120" w:line="276" w:lineRule="auto"/>
      </w:pPr>
      <w:r>
        <w:rPr>
          <w:b/>
          <w:bCs/>
        </w:rPr>
        <w:t>Исключительность Зачинателя</w:t>
      </w:r>
    </w:p>
    <w:p w14:paraId="2BEA9C6C" w14:textId="0B997994" w:rsidR="00BE6BE3" w:rsidRDefault="00000000">
      <w:pPr>
        <w:spacing w:line="276" w:lineRule="auto"/>
        <w:ind w:firstLine="720"/>
      </w:pPr>
      <w:r>
        <w:t>Из этой логики вытекает центральная формула Словесности — «нет зачинателя, исключительно Он». Она звучит в</w:t>
      </w:r>
      <w:r w:rsidR="00F277F5">
        <w:t xml:space="preserve">о многих </w:t>
      </w:r>
      <w:r w:rsidR="00183D98">
        <w:t>местах</w:t>
      </w:r>
      <w:r>
        <w:t xml:space="preserve"> и является прямым ответом на описанную выше претензию: нет того, кто мог бы дать начало, исключительно Он. Всё, что получило начало, не может быть источником начала. Самостоятельность — независимость от чего бы то ни было — является необходимым условием исключительности:</w:t>
      </w:r>
    </w:p>
    <w:p w14:paraId="627F9CB8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А Зачинатель ваш — зачинатель Один! Нет зачинателя, исключительно Он — Щадящий, Жалеющий! (2:163)</w:t>
      </w:r>
    </w:p>
    <w:p w14:paraId="54AC359B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lastRenderedPageBreak/>
        <w:t>Зачинатель! Нет зачинателя, исключительно Он — Живой, Самостоятельный! Не берёт Его дремота, и ни сон! Его то, что на небесах, и то, что на земле! Кто же тот, который заступается перед Ним, исключая позволения Его? Знает то, что перед ними и то, что после них! И не окружает что-либо из знания Его, исключая того, что желал! Вмещает основание Его небеса и землю! И не тяготит Его сохранение их! А Он — Возвышенный, Превосходный! (2:255)</w:t>
      </w:r>
    </w:p>
    <w:p w14:paraId="6D915153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Зачинатель! Нет зачинателя, исключительно Он — Живой, Самостоятельный! (3:2)</w:t>
      </w:r>
    </w:p>
    <w:p w14:paraId="7AE9CB12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Он — Тот, Который придаёт форму вам в утробах, как желает. Нет зачинателя, исключительно Он — Почитаемый, Постановляющий! (3:6)</w:t>
      </w:r>
    </w:p>
    <w:p w14:paraId="76205D5C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Засвидетельствовал Зачинатель — поистине Он — нет зачинателя, исключительно Он, и властелины, и обладающие знанием, стойкий в соразмерности! Нет зачинателя, исключительно Он — Почитаемый, Постановляющий! (3:18)</w:t>
      </w:r>
    </w:p>
    <w:p w14:paraId="52AA7AF2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Зачинатель! Нет зачинателя, исключительно Он! Ведь непременно собрание ваше ко Дню Предстояния, нет сомнения в этом! И кто правдивее Зачинателя рассказом? (4:87)</w:t>
      </w:r>
    </w:p>
    <w:p w14:paraId="713B7EBC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То вам — Зачинатель, Взраститель ваш! Нет зачинателя, исключая Его — Творец всякой вещи! Так служите Ему! И Он для всякой вещи Поручитель! (6:102)</w:t>
      </w:r>
    </w:p>
    <w:p w14:paraId="1279F6EC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Зачинатель ваш зачинатель Единственный! Так те, которые не доверяют Последней — сердцевины их не признающие! И они гордецы! (16:22)</w:t>
      </w:r>
    </w:p>
    <w:p w14:paraId="6C0282B0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Зачинатель! Нет зачинателя, исключительно Он! Его имена превосходные! (20:8)</w:t>
      </w:r>
    </w:p>
    <w:p w14:paraId="375C9AAA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Поистине, лишь зачинатель ваш — Зачинатель! Который не зачинатель — исключительно Он! Охватил всякую вещь знанием! (20:98)</w:t>
      </w:r>
    </w:p>
    <w:p w14:paraId="76A647FE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Так возвышен Зачинатель — Владыка Действительный! Нет зачинателя — исключительно Он! Взраститель Пребывания Уважаемого! (23:116)</w:t>
      </w:r>
    </w:p>
    <w:p w14:paraId="6424CC1D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Зачинатель! Нет зачинателя — исключительно Он — Взраститель пребывания огромного! (27:26)</w:t>
      </w:r>
    </w:p>
    <w:p w14:paraId="72B763A7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А Он — Зачинатель! Нет зачинателя — исключительно Он! Ему хвала в первую и в последнюю! И Его постановление, и к Нему возвращаются! (28:70)</w:t>
      </w:r>
    </w:p>
    <w:p w14:paraId="0076E5D3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lastRenderedPageBreak/>
        <w:t>поистине, зачинатель ваш ведь Единственный! (37:4)</w:t>
      </w:r>
    </w:p>
    <w:p w14:paraId="6C5B6F58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Прощающего провинности и Принимающего покаяние, Крепкого наказанием, Обладателя длительностью! Нет зачинателя — исключительно Он! К Нему исход! (40:3)</w:t>
      </w:r>
    </w:p>
    <w:p w14:paraId="0ACB7CCF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То — Зачинатель, Взраститель ваш! Творящий каждую вещь! Нет зачинателя — исключительно Он! Так откуда клевещите? (40:62)</w:t>
      </w:r>
    </w:p>
    <w:p w14:paraId="3B7FB730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А Он — Тот, Который в небе зачинатель и на земле зачинатель! А Он — Постановляющий, Знающий! (43:84)</w:t>
      </w:r>
    </w:p>
    <w:p w14:paraId="2DA389CD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Он — Зачинатель! Тот не зачинателя — исключительно Он — Знающий тайное и свидетельствованное! Он — Щадящий, Жалеющий! (59:22)</w:t>
      </w:r>
    </w:p>
    <w:p w14:paraId="75EA3D62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Он — Зачинатель, Который не зачинатель — исключительно Он — Владыка, Святой, Мирный, Доверяющий, Попечитель, Почитаемый, Принуждающий, Величественный! Недосягаемость Зачинателя от того, что приобщают соучастников! (59:23)</w:t>
      </w:r>
    </w:p>
    <w:p w14:paraId="3641D67B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Зачинатель не зачинатель — исключительно Он! И на Зачинателя пусть полагаются доверяющие! (64:13)</w:t>
      </w:r>
    </w:p>
    <w:p w14:paraId="16CE0C85" w14:textId="77777777" w:rsidR="00BE6BE3" w:rsidRDefault="00000000">
      <w:pPr>
        <w:spacing w:before="360" w:after="120" w:line="276" w:lineRule="auto"/>
      </w:pPr>
      <w:r>
        <w:rPr>
          <w:b/>
          <w:bCs/>
        </w:rPr>
        <w:t>Обращение Зачинателя</w:t>
      </w:r>
    </w:p>
    <w:p w14:paraId="79C30A01" w14:textId="77777777" w:rsidR="00BE6BE3" w:rsidRDefault="00000000">
      <w:pPr>
        <w:spacing w:line="276" w:lineRule="auto"/>
        <w:ind w:firstLine="720"/>
      </w:pPr>
      <w:r>
        <w:t>Исключительность не остаётся абстрактным тезисом. Зачинатель обращается напрямую — к конкретному человеку, к народам, к каждому. Обращение строится не на принуждении, а на указании на очевидное: кто снабжает, кто творит, кто оживляет — всё это Он. Ложные зачинатели этого не могут. Разрыв между претензией и способностью очевиден всякому, кто готов смотреть без предвзятости:</w:t>
      </w:r>
    </w:p>
    <w:p w14:paraId="4A63B156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Поистине Я, Я — Зачинатель! Нет зачинателя, исключительно Я! Так служи Мне и устанавливай связь для вспоминания Меня! (20:14)</w:t>
      </w:r>
    </w:p>
    <w:p w14:paraId="6D971C83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не призывай с Зачинателем зачинателя другого! Нет зачинателя — исключительно Он! Всякая вещь гибнущая, исключая образа Его! Его постановление, и к Нему возвращаются! (28:88)</w:t>
      </w:r>
    </w:p>
    <w:p w14:paraId="592DB97C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О забывчивые люди, помните благодеяние Зачинателя вам! Есть ли творящий, не Зачинатель? Снабжает вас с неба и земли! Нет зачинателя — исключительно Он! Так откуда клевещите? (35:3)</w:t>
      </w:r>
    </w:p>
    <w:p w14:paraId="4A31B977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Поистине, они были, когда было сказано им: «Нет зачинателя — исключительно Зачинатель!» — возвеличивающимися! (37:35)</w:t>
      </w:r>
    </w:p>
    <w:p w14:paraId="70A4E7E3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 xml:space="preserve">Сотворил вас из личности единственной, затем устроил от неё пару ей. И низвел вам из скота драгоценные пары. Творит вас во внутренностях матерей ваших творением, после творения в мраках </w:t>
      </w:r>
      <w:r>
        <w:rPr>
          <w:b/>
          <w:bCs/>
        </w:rPr>
        <w:lastRenderedPageBreak/>
        <w:t>трёх. То для вас — Зачинатель, Взраститель ваш! Его власть! Нет зачинателя — исключительно Он! Так каким образом отводите? (39:6)</w:t>
      </w:r>
    </w:p>
    <w:p w14:paraId="0160F19F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Он — Живой! Нет зачинателя — исключительно Он! Так призывайте Его, преданными перед Ним в Долге! Хвала Зачинателю, Взрастителю народов мира! (40:65)</w:t>
      </w:r>
    </w:p>
    <w:p w14:paraId="7F220180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Нет зачинателя — исключительно Он! Оживляет и умертвляет Взраститель ваш и Взраститель отцов ваших первых! (44:8)</w:t>
      </w:r>
    </w:p>
    <w:p w14:paraId="56A09A2A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Так знай, что Он не зачинатель, исключительно Зачинатель! И проси прощения провинности твоей, и доверяющих мужчин, и доверяющих женщин. А Зачинатель знает изменчивость вашу и пребывание ваше. (47:19)</w:t>
      </w:r>
    </w:p>
    <w:p w14:paraId="6A471CA4" w14:textId="77777777" w:rsidR="00BE6BE3" w:rsidRDefault="00000000">
      <w:pPr>
        <w:spacing w:before="360" w:after="120" w:line="276" w:lineRule="auto"/>
      </w:pPr>
      <w:r>
        <w:rPr>
          <w:b/>
          <w:bCs/>
        </w:rPr>
        <w:t>Механизм обращения через посланников</w:t>
      </w:r>
    </w:p>
    <w:p w14:paraId="4522A22F" w14:textId="77777777" w:rsidR="00BE6BE3" w:rsidRDefault="00000000">
      <w:pPr>
        <w:spacing w:line="276" w:lineRule="auto"/>
        <w:ind w:firstLine="720"/>
      </w:pPr>
      <w:r>
        <w:t>Обращение Зачинателя передавалось через посланников — каждый из них нёс одно и то же послание, независимо от эпохи и народа. Посланники не приносили новых учений — они воспроизводили одну формулу, которая звучала от начала и до завершения цепочки передачи. Это не параллельные традиции, а единый непрерывный поток одного обращения:</w:t>
      </w:r>
    </w:p>
    <w:p w14:paraId="5CB4C069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Низводит властелинов с Духом по велению Его на кого желает из слуг Его: «Предупреждайте, что он не зачинатель, исключительно Я! Так берегитесь Меня!». (16:2)</w:t>
      </w:r>
    </w:p>
    <w:p w14:paraId="1D466618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Так посылали Мы к ним посланника из них: «Поистине, служите Зачинателю! Нет для вас зачинателя, не Его! Так не бережетесь ли?». (23:32)</w:t>
      </w:r>
    </w:p>
    <w:p w14:paraId="30C77A6A" w14:textId="77777777" w:rsidR="00BE6BE3" w:rsidRDefault="00000000">
      <w:pPr>
        <w:spacing w:before="360" w:after="120" w:line="276" w:lineRule="auto"/>
      </w:pPr>
      <w:r>
        <w:rPr>
          <w:b/>
          <w:bCs/>
        </w:rPr>
        <w:t>История</w:t>
      </w:r>
    </w:p>
    <w:p w14:paraId="6FB00A39" w14:textId="77777777" w:rsidR="00BE6BE3" w:rsidRDefault="00000000">
      <w:pPr>
        <w:spacing w:line="276" w:lineRule="auto"/>
        <w:ind w:firstLine="720"/>
      </w:pPr>
      <w:r>
        <w:t>События передачи этого обращения охватывают тысячелетия. Каждый посланник обращался к своему народу с одной и той же вестью, и каждый раз сталкивался с одной и той же реакцией — привязанностью к унаследованным зачинателям. История Словесности — это не история разных учений, а история одного обращения, которое люди принимали или отвергали:</w:t>
      </w:r>
    </w:p>
    <w:p w14:paraId="4F85251E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ведь уже послали Мы Ноя к народу его, так сказал: «О народ мой! Служите Зачинателю! Нет для вас зачинателя, не Его! Так не бережетесь ли?». (23:23)</w:t>
      </w:r>
    </w:p>
    <w:p w14:paraId="41EDC5D7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к Ад брат их Худ. Сказал: «О народ мой! Служите Зачинателю! Нет для вас зачинателя, не Его! Поистине, вы исключительно измышляющие! (11:50)</w:t>
      </w:r>
    </w:p>
    <w:p w14:paraId="59CBB00E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lastRenderedPageBreak/>
        <w:t>И к Самуд брат их Салих. Сказал: «О народ мой! Служите Зачинателю! Нет вам зачинателя, не Его! Он вырастил вас из земли и поселил вас на ней! Так просите прощения у Него! Затем покайтесь пред Ним! Поистине, Взраститель мой — Близкий, Отвечающий!». (11:61)</w:t>
      </w:r>
    </w:p>
    <w:p w14:paraId="762DF8F3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к Мадиян брат их Шуайб. Сказал: «О народ мой! Служите Зачинателю! Нет вам зачинателя, не Его! И не преуменьшайте меру и вес! Поистине, я вижу вас в лучшем, и поистине, я страшусь для вас наказания Дня Окружающего! (11:84)</w:t>
      </w:r>
    </w:p>
    <w:p w14:paraId="5CB489BF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китовый, когда ушёл разгневанным, так полагал, что не оценим Мы это. Так воззвал во Мраках: «Поистине, нет зачинателя — исключительно Ты! Недосягаемость Твоя! Поистине я, был я из мракобесов!». (21:87)</w:t>
      </w:r>
    </w:p>
    <w:p w14:paraId="15154DD0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для всякого основания устроили Мы подвижничество, чтобы поминали имя Зачинателя над тем, чем снабдили их из животного скота. Так зачинатель ваш — зачинатель Единственный, так Ему смиритесь! И обрадуй повинующихся, (22:34)</w:t>
      </w:r>
    </w:p>
    <w:p w14:paraId="6D56EDD7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перевели Мы детей Израиля морем, так последовал за ними фараон и войска его, домогаясь и противостоя до момента, когда настиг его потоп. Сказал: «Доверился я что Он — нет зачинателя, исключая которому доверились Ему дети Израиля! И я из смиренных!». (10:90)</w:t>
      </w:r>
    </w:p>
    <w:p w14:paraId="3AEF43AC" w14:textId="77777777" w:rsidR="00BE6BE3" w:rsidRDefault="00000000">
      <w:pPr>
        <w:spacing w:before="360" w:after="120" w:line="276" w:lineRule="auto"/>
      </w:pPr>
      <w:r>
        <w:rPr>
          <w:b/>
          <w:bCs/>
        </w:rPr>
        <w:t>Удостоенные Предписания</w:t>
      </w:r>
    </w:p>
    <w:p w14:paraId="0803ECFD" w14:textId="77777777" w:rsidR="00BE6BE3" w:rsidRDefault="00000000">
      <w:pPr>
        <w:spacing w:line="276" w:lineRule="auto"/>
        <w:ind w:firstLine="720"/>
      </w:pPr>
      <w:r>
        <w:t>Особое место в этой истории занимают те, кому было дано Предписание прежде Словесности. Они были прямыми наследниками обращения — через Авраама, Исмаила, Исаака, Якова. Однако именно среди них воспроизвелась та же логика, что и у всех народов: введение посредников между человеком и Зачинателем, на этот раз в форме религиозного авторитета или умножения ипостасей:</w:t>
      </w:r>
    </w:p>
    <w:p w14:paraId="19A74EAC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Или были вы свидетелями, как пришла Якова смерть? Вот сказал детям его: «Чему служите после меня?», сказали: «Служим зачинателю твоему и зачинателю отцов твоих — и Авраама, и Исмаила, и Исаака, зачинателю Единственному! И мы Ему смиренные!». (2:133)</w:t>
      </w:r>
    </w:p>
    <w:p w14:paraId="4281EF21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 xml:space="preserve">О удостоенные Предписания! Не преувеличивайте в долге вашем и не говорите о Зачинателе — исключительно Действительность! Поистине, помазанник Иисус, сын Марии лишь посланник Зачинателя и Слово Его! Предоставил его Марии и Дух от Него. Так доверьтесь Зачинателю и посланникам Его! И не говорите три! Закончить лучше для вас! Поистине, Зачинатель лишь зачинатель </w:t>
      </w:r>
      <w:r>
        <w:rPr>
          <w:b/>
          <w:bCs/>
        </w:rPr>
        <w:lastRenderedPageBreak/>
        <w:t>Один! Недосягаемость Его, чтобы был у Него ребёнок! Его то, что на небесах и то, что на земле! И достаточно Зачинателя Поручителем! (4:171)</w:t>
      </w:r>
    </w:p>
    <w:p w14:paraId="0DBFAC3E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Взяли осведомленных их и монахов их воспитателями, помимо Зачинателя, и помазанника, сына Марии. И не иначе, велено исключительно, чтобы служили зачинателю Единственному! Нет зачинателя — исключительно Он! Недосягаемость Его от того, что приобщают соучастников! (9:31)</w:t>
      </w:r>
    </w:p>
    <w:p w14:paraId="0D3F858B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И не спорьте с удостоенными Предписания — исключительно с тем, что превосходней, исключительно с теми, которые омрачили из них! И говорите: «Доверились мы тому, что низведено нам и низведено вам. А зачинатель наш и зачинатель ваш — Единственный! И мы Ему смиренные!». (29:46)</w:t>
      </w:r>
    </w:p>
    <w:p w14:paraId="58F2CFC1" w14:textId="77777777" w:rsidR="00BE6BE3" w:rsidRDefault="00000000">
      <w:pPr>
        <w:spacing w:before="360" w:after="120" w:line="276" w:lineRule="auto"/>
      </w:pPr>
      <w:r>
        <w:rPr>
          <w:b/>
          <w:bCs/>
        </w:rPr>
        <w:t>Мухаммад</w:t>
      </w:r>
    </w:p>
    <w:p w14:paraId="76190A08" w14:textId="26FCC262" w:rsidR="00BE6BE3" w:rsidRDefault="00000000">
      <w:pPr>
        <w:spacing w:line="276" w:lineRule="auto"/>
        <w:ind w:firstLine="720"/>
      </w:pPr>
      <w:r>
        <w:t xml:space="preserve">Завершающее звено в цепочке посланников — Мухаммад. Его миссия не отличается по содержанию от миссий предшественников: та же формула, то же обращение. </w:t>
      </w:r>
      <w:r w:rsidR="00F277F5">
        <w:t>Места</w:t>
      </w:r>
      <w:r>
        <w:t>, обращённые к нему лично, фиксируют то же требование, что предъявлялось всем посланникам: держаться одного и не уступать давлению тех, кто держится за своих зачинателей:</w:t>
      </w:r>
    </w:p>
    <w:p w14:paraId="39A2DCD4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Следуй тому, что внушено тебе от Взрастителя твоего! Нет зачинателя, исключая Его! И отстранись от приобщающих соучастников! (6:106)</w:t>
      </w:r>
    </w:p>
    <w:p w14:paraId="37FE77AC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Так если перенаправляются, то скажи: «Достаточно мне Зачинателя! Нет зачинателя — исключительно Он! На Него положился я! А Он — Взраститель пребывания огромного!». (9:129)</w:t>
      </w:r>
    </w:p>
    <w:p w14:paraId="3841E657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Так если не ответят вам, то знайте, что низведен со знанием Зачинателя, и что нет зачинателя — исключительно Он! Так вы смиренные? (11:14)</w:t>
      </w:r>
    </w:p>
    <w:p w14:paraId="532E5DD0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Таким образом послали Мы тебя к основанию, уже миновали до него основания, чтобы зачитал для них то, что внушили Мы тебе! И они закрываются от Щадящего! Скажи: «Он — Взраститель мой! Нет зачинателя — исключительно Он! На Него положился я, и Нему покаяние!». (13:30)</w:t>
      </w:r>
    </w:p>
    <w:p w14:paraId="34D1D5F8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Скажи: «Поистине, я существо человеческое подобное вам. Внушается мне, что зачинатель ваш зачинатель Единственный! Так кто был надеющимся встретить Взрастителя его, пусть делает исправление, и не приобщает соучастников в служении Взрастителю его кого-либо!». (18:110)</w:t>
      </w:r>
    </w:p>
    <w:p w14:paraId="710A6A06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lastRenderedPageBreak/>
        <w:t>И не иначе, посылали Мы до тебя посланника — исключительно внушали ему, что Он: «Нет зачинателя — исключительно Я, так служите Мне!». (21:25)</w:t>
      </w:r>
    </w:p>
    <w:p w14:paraId="37926DB4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Скажи: «Поистине, внушено мне, что зачинатель ваш — зачинатель Единственный! Так вы смиренные ли?». (21:108)</w:t>
      </w:r>
    </w:p>
    <w:p w14:paraId="0787603F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Скажи: «Поистине, я лишь предупреждающий! И нет зачинателя — исключительно Зачинатель Единственный, Покоряющий! (38:65)</w:t>
      </w:r>
    </w:p>
    <w:p w14:paraId="6F83F9CC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Скажи: «Поистине, я существо человеческое, подобный вам. Внушается мне, что зачинатель ваш — зачинатель Единственный! Так стойте пред Ним и просите прощения у Него! Горе делающим соучастников, (41:6)</w:t>
      </w:r>
    </w:p>
    <w:p w14:paraId="3512E7B1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Взраститель востока и запада! Не зачинатель — исключительно Он! Так возьми Его Поручителем! (73:9)</w:t>
      </w:r>
    </w:p>
    <w:p w14:paraId="314F5063" w14:textId="77777777" w:rsidR="00BE6BE3" w:rsidRDefault="00000000">
      <w:pPr>
        <w:spacing w:before="360" w:after="120" w:line="276" w:lineRule="auto"/>
      </w:pPr>
      <w:r>
        <w:rPr>
          <w:b/>
          <w:bCs/>
        </w:rPr>
        <w:t>Словесность</w:t>
      </w:r>
    </w:p>
    <w:p w14:paraId="4ACBACB2" w14:textId="77777777" w:rsidR="00BE6BE3" w:rsidRDefault="00000000">
      <w:pPr>
        <w:spacing w:line="276" w:lineRule="auto"/>
        <w:ind w:firstLine="720"/>
      </w:pPr>
      <w:r>
        <w:t>Словесность — завершение всей цепочки передачи обращения. Она не предлагает новой концепции Зачинателя — она подводит итог тому, что звучало через всех посланников от начала. Её функция прямо названа в тексте: довести, предупредить и дать знание. Это не религиозный манифест — это доведение обращения до окончательной и неустранимой формы:</w:t>
      </w:r>
    </w:p>
    <w:p w14:paraId="02AD147D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Поистине это, ведь это повествование — Действительность! И не иначе, зачинатель исключительно Зачинатель! И поистине Зачинатель, ведь Он — Почитаемый, Постановляющий! (3:62)</w:t>
      </w:r>
    </w:p>
    <w:p w14:paraId="44F7C17F" w14:textId="77777777" w:rsidR="00BE6BE3" w:rsidRDefault="00000000">
      <w:pPr>
        <w:spacing w:before="120" w:after="120" w:line="276" w:lineRule="auto"/>
        <w:ind w:left="720" w:right="720"/>
      </w:pPr>
      <w:r>
        <w:rPr>
          <w:b/>
          <w:bCs/>
        </w:rPr>
        <w:t>Это доведение забывчивым людям, и для предупреждения этим, и для знания, что Он — зачинатель Единственный, и для поминания обладающим разумом! (14:52)</w:t>
      </w:r>
    </w:p>
    <w:p w14:paraId="6FC706EB" w14:textId="77777777" w:rsidR="00BE6BE3" w:rsidRDefault="00000000">
      <w:pPr>
        <w:spacing w:line="276" w:lineRule="auto"/>
        <w:ind w:firstLine="720"/>
      </w:pPr>
      <w:r>
        <w:t>Путь от ʔil- к «богу» занял три тысячи лет. Словесность — ответ на весь этот путь: не опровержение самой логики зачинателя, а указание на то, кто является им в действительности.</w:t>
      </w:r>
    </w:p>
    <w:sectPr w:rsidR="00BE6BE3">
      <w:footerReference w:type="default" r:id="rId7"/>
      <w:pgSz w:w="11906" w:h="16838"/>
      <w:pgMar w:top="1440" w:right="1440" w:bottom="18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25B2D" w14:textId="77777777" w:rsidR="00247234" w:rsidRDefault="00247234">
      <w:r>
        <w:separator/>
      </w:r>
    </w:p>
  </w:endnote>
  <w:endnote w:type="continuationSeparator" w:id="0">
    <w:p w14:paraId="339DE500" w14:textId="77777777" w:rsidR="00247234" w:rsidRDefault="0024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566AE" w14:textId="77777777" w:rsidR="00BE6BE3" w:rsidRDefault="00000000">
    <w:pPr>
      <w:jc w:val="center"/>
    </w:pPr>
    <w:r>
      <w:rPr>
        <w:sz w:val="16"/>
        <w:szCs w:val="16"/>
      </w:rPr>
      <w:t>© Рысжанов Серик Болатжанович, 12.04.2026. Все права защищены.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B19AF" w14:textId="77777777" w:rsidR="00247234" w:rsidRDefault="00247234">
      <w:r>
        <w:separator/>
      </w:r>
    </w:p>
  </w:footnote>
  <w:footnote w:type="continuationSeparator" w:id="0">
    <w:p w14:paraId="5EE9563B" w14:textId="77777777" w:rsidR="00247234" w:rsidRDefault="00247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27F99"/>
    <w:multiLevelType w:val="hybridMultilevel"/>
    <w:tmpl w:val="7908B24C"/>
    <w:lvl w:ilvl="0" w:tplc="8B76D5E8">
      <w:start w:val="1"/>
      <w:numFmt w:val="bullet"/>
      <w:lvlText w:val="●"/>
      <w:lvlJc w:val="left"/>
      <w:pPr>
        <w:ind w:left="720" w:hanging="360"/>
      </w:pPr>
    </w:lvl>
    <w:lvl w:ilvl="1" w:tplc="C5888CF2">
      <w:start w:val="1"/>
      <w:numFmt w:val="bullet"/>
      <w:lvlText w:val="○"/>
      <w:lvlJc w:val="left"/>
      <w:pPr>
        <w:ind w:left="1440" w:hanging="360"/>
      </w:pPr>
    </w:lvl>
    <w:lvl w:ilvl="2" w:tplc="999207FE">
      <w:start w:val="1"/>
      <w:numFmt w:val="bullet"/>
      <w:lvlText w:val="■"/>
      <w:lvlJc w:val="left"/>
      <w:pPr>
        <w:ind w:left="2160" w:hanging="360"/>
      </w:pPr>
    </w:lvl>
    <w:lvl w:ilvl="3" w:tplc="1D5485BC">
      <w:start w:val="1"/>
      <w:numFmt w:val="bullet"/>
      <w:lvlText w:val="●"/>
      <w:lvlJc w:val="left"/>
      <w:pPr>
        <w:ind w:left="2880" w:hanging="360"/>
      </w:pPr>
    </w:lvl>
    <w:lvl w:ilvl="4" w:tplc="15829F16">
      <w:start w:val="1"/>
      <w:numFmt w:val="bullet"/>
      <w:lvlText w:val="○"/>
      <w:lvlJc w:val="left"/>
      <w:pPr>
        <w:ind w:left="3600" w:hanging="360"/>
      </w:pPr>
    </w:lvl>
    <w:lvl w:ilvl="5" w:tplc="B53E896E">
      <w:start w:val="1"/>
      <w:numFmt w:val="bullet"/>
      <w:lvlText w:val="■"/>
      <w:lvlJc w:val="left"/>
      <w:pPr>
        <w:ind w:left="4320" w:hanging="360"/>
      </w:pPr>
    </w:lvl>
    <w:lvl w:ilvl="6" w:tplc="AD82EB60">
      <w:start w:val="1"/>
      <w:numFmt w:val="bullet"/>
      <w:lvlText w:val="●"/>
      <w:lvlJc w:val="left"/>
      <w:pPr>
        <w:ind w:left="5040" w:hanging="360"/>
      </w:pPr>
    </w:lvl>
    <w:lvl w:ilvl="7" w:tplc="4BDA5318">
      <w:start w:val="1"/>
      <w:numFmt w:val="bullet"/>
      <w:lvlText w:val="●"/>
      <w:lvlJc w:val="left"/>
      <w:pPr>
        <w:ind w:left="5760" w:hanging="360"/>
      </w:pPr>
    </w:lvl>
    <w:lvl w:ilvl="8" w:tplc="4718B5AA">
      <w:start w:val="1"/>
      <w:numFmt w:val="bullet"/>
      <w:lvlText w:val="●"/>
      <w:lvlJc w:val="left"/>
      <w:pPr>
        <w:ind w:left="6480" w:hanging="360"/>
      </w:pPr>
    </w:lvl>
  </w:abstractNum>
  <w:num w:numId="1" w16cid:durableId="1000305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BE3"/>
    <w:rsid w:val="000831AD"/>
    <w:rsid w:val="00183D98"/>
    <w:rsid w:val="00247234"/>
    <w:rsid w:val="00436E00"/>
    <w:rsid w:val="005223FC"/>
    <w:rsid w:val="00642945"/>
    <w:rsid w:val="00710908"/>
    <w:rsid w:val="00A20982"/>
    <w:rsid w:val="00BE6BE3"/>
    <w:rsid w:val="00C25888"/>
    <w:rsid w:val="00F2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4512"/>
  <w15:docId w15:val="{4BCFB819-9096-4AFE-82DE-25FE6A173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2907</Words>
  <Characters>17813</Characters>
  <Application>Microsoft Office Word</Application>
  <DocSecurity>0</DocSecurity>
  <Lines>365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Serik Ryszhanov</cp:lastModifiedBy>
  <cp:revision>6</cp:revision>
  <cp:lastPrinted>2026-04-13T03:07:00Z</cp:lastPrinted>
  <dcterms:created xsi:type="dcterms:W3CDTF">2026-04-12T16:59:00Z</dcterms:created>
  <dcterms:modified xsi:type="dcterms:W3CDTF">2026-04-13T03:07:00Z</dcterms:modified>
</cp:coreProperties>
</file>