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6760" w14:textId="4A924F54" w:rsidR="0053297A" w:rsidRPr="004C0F04" w:rsidRDefault="00000F4A">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r>
        <w:rPr>
          <w:rFonts w:ascii="Times New Roman" w:eastAsia="Times New Roman" w:hAnsi="Times New Roman" w:cs="Times New Roman"/>
          <w:b/>
          <w:color w:val="000000"/>
          <w:sz w:val="28"/>
          <w:lang w:val="en-US"/>
        </w:rPr>
        <w:t>(</w:t>
      </w:r>
      <w:proofErr w:type="gramStart"/>
      <w:r>
        <w:rPr>
          <w:rFonts w:ascii="Times New Roman" w:eastAsia="Times New Roman" w:hAnsi="Times New Roman" w:cs="Times New Roman"/>
          <w:b/>
          <w:color w:val="000000"/>
          <w:sz w:val="28"/>
          <w:lang w:val="en-US"/>
        </w:rPr>
        <w:t>1)</w:t>
      </w:r>
      <w:r w:rsidR="00243128" w:rsidRPr="004C0F04">
        <w:rPr>
          <w:rFonts w:ascii="Times New Roman" w:eastAsia="Times New Roman" w:hAnsi="Times New Roman" w:cs="Times New Roman"/>
          <w:b/>
          <w:color w:val="000000"/>
          <w:sz w:val="28"/>
          <w:lang w:val="en-US"/>
        </w:rPr>
        <w:t>The</w:t>
      </w:r>
      <w:proofErr w:type="gramEnd"/>
      <w:r w:rsidR="00243128" w:rsidRPr="004C0F04">
        <w:rPr>
          <w:rFonts w:ascii="Times New Roman" w:eastAsia="Times New Roman" w:hAnsi="Times New Roman" w:cs="Times New Roman"/>
          <w:b/>
          <w:color w:val="000000"/>
          <w:sz w:val="28"/>
          <w:lang w:val="en-US"/>
        </w:rPr>
        <w:t xml:space="preserve"> grid characteristic method </w:t>
      </w:r>
      <w:r w:rsidR="00243128" w:rsidRPr="004C0F04">
        <w:rPr>
          <w:rFonts w:ascii="Times New Roman" w:eastAsia="Times New Roman" w:hAnsi="Times New Roman" w:cs="Times New Roman"/>
          <w:color w:val="000000"/>
          <w:sz w:val="28"/>
          <w:lang w:val="en-US"/>
        </w:rPr>
        <w:t xml:space="preserve">can broadly be defined as a family of numerical methods which are used to solve hyperbolic systems of equations, for instance, dynamic wave propagation in heterogeneous media. This method allows </w:t>
      </w:r>
      <w:r>
        <w:rPr>
          <w:rFonts w:ascii="Times New Roman" w:eastAsia="Times New Roman" w:hAnsi="Times New Roman" w:cs="Times New Roman"/>
          <w:color w:val="000000"/>
          <w:sz w:val="28"/>
          <w:lang w:val="en-US"/>
        </w:rPr>
        <w:t xml:space="preserve">(2) </w:t>
      </w:r>
      <w:r w:rsidR="00243128" w:rsidRPr="004C0F04">
        <w:rPr>
          <w:rFonts w:ascii="Times New Roman" w:eastAsia="Times New Roman" w:hAnsi="Times New Roman" w:cs="Times New Roman"/>
          <w:color w:val="000000"/>
          <w:sz w:val="28"/>
          <w:lang w:val="en-US"/>
        </w:rPr>
        <w:t>to physically correctly simulate of wave processes and take i</w:t>
      </w:r>
      <w:r w:rsidR="00243128" w:rsidRPr="004C0F04">
        <w:rPr>
          <w:rFonts w:ascii="Times New Roman" w:eastAsia="Times New Roman" w:hAnsi="Times New Roman" w:cs="Times New Roman"/>
          <w:color w:val="000000"/>
          <w:sz w:val="28"/>
          <w:lang w:val="en-US"/>
        </w:rPr>
        <w:t>nto account boundary conditions with high precision.</w:t>
      </w:r>
    </w:p>
    <w:p w14:paraId="2ECDCA68" w14:textId="77777777" w:rsidR="0053297A" w:rsidRPr="004C0F04" w:rsidRDefault="0053297A">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p>
    <w:p w14:paraId="27DACD6D" w14:textId="3EE47B13" w:rsidR="0053297A" w:rsidRPr="004C0F04" w:rsidRDefault="00243128">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r w:rsidRPr="004C0F04">
        <w:rPr>
          <w:rFonts w:ascii="Times New Roman" w:eastAsia="Times New Roman" w:hAnsi="Times New Roman" w:cs="Times New Roman"/>
          <w:color w:val="000000"/>
          <w:sz w:val="28"/>
          <w:lang w:val="en-US"/>
        </w:rPr>
        <w:t xml:space="preserve">The grid characteristic method is based on characteristic properties of hyperbolic equations. The use of these properties allows to build a numerical scheme of solving equation in the most natural way. </w:t>
      </w:r>
      <w:r w:rsidRPr="004C0F04">
        <w:rPr>
          <w:rFonts w:ascii="Times New Roman" w:eastAsia="Times New Roman" w:hAnsi="Times New Roman" w:cs="Times New Roman"/>
          <w:color w:val="000000"/>
          <w:sz w:val="28"/>
          <w:lang w:val="en-US"/>
        </w:rPr>
        <w:t>These advantages manifest</w:t>
      </w:r>
      <w:r w:rsidR="00000F4A">
        <w:rPr>
          <w:rFonts w:ascii="Times New Roman" w:eastAsia="Times New Roman" w:hAnsi="Times New Roman" w:cs="Times New Roman"/>
          <w:color w:val="000000"/>
          <w:sz w:val="28"/>
          <w:lang w:val="en-US"/>
        </w:rPr>
        <w:t xml:space="preserve"> (3)</w:t>
      </w:r>
      <w:r w:rsidRPr="004C0F04">
        <w:rPr>
          <w:rFonts w:ascii="Times New Roman" w:eastAsia="Times New Roman" w:hAnsi="Times New Roman" w:cs="Times New Roman"/>
          <w:color w:val="000000"/>
          <w:sz w:val="28"/>
          <w:lang w:val="en-US"/>
        </w:rPr>
        <w:t xml:space="preserve"> </w:t>
      </w:r>
      <w:proofErr w:type="spellStart"/>
      <w:r w:rsidRPr="004C0F04">
        <w:rPr>
          <w:rFonts w:ascii="Times New Roman" w:eastAsia="Times New Roman" w:hAnsi="Times New Roman" w:cs="Times New Roman"/>
          <w:strike/>
          <w:color w:val="000000"/>
          <w:sz w:val="28"/>
          <w:lang w:val="en-US"/>
        </w:rPr>
        <w:t>especually</w:t>
      </w:r>
      <w:proofErr w:type="spellEnd"/>
      <w:r w:rsidRPr="004C0F04">
        <w:rPr>
          <w:rFonts w:ascii="Times New Roman" w:eastAsia="Times New Roman" w:hAnsi="Times New Roman" w:cs="Times New Roman"/>
          <w:color w:val="000000"/>
          <w:sz w:val="28"/>
          <w:lang w:val="en-US"/>
        </w:rPr>
        <w:t xml:space="preserve"> </w:t>
      </w:r>
      <w:r w:rsidR="004C0F04">
        <w:rPr>
          <w:rFonts w:ascii="Times New Roman" w:eastAsia="Times New Roman" w:hAnsi="Times New Roman" w:cs="Times New Roman"/>
          <w:color w:val="000000"/>
          <w:sz w:val="28"/>
          <w:lang w:val="en-US"/>
        </w:rPr>
        <w:t>(</w:t>
      </w:r>
      <w:r w:rsidR="004C0F04" w:rsidRPr="004C0F04">
        <w:rPr>
          <w:rFonts w:ascii="Times New Roman" w:eastAsia="Times New Roman" w:hAnsi="Times New Roman" w:cs="Times New Roman"/>
          <w:color w:val="000000"/>
          <w:sz w:val="28"/>
          <w:highlight w:val="yellow"/>
          <w:lang w:val="en-US"/>
        </w:rPr>
        <w:t>especially</w:t>
      </w:r>
      <w:r w:rsidR="004C0F04">
        <w:rPr>
          <w:rFonts w:ascii="Times New Roman" w:eastAsia="Times New Roman" w:hAnsi="Times New Roman" w:cs="Times New Roman"/>
          <w:color w:val="000000"/>
          <w:sz w:val="28"/>
          <w:lang w:val="en-US"/>
        </w:rPr>
        <w:t xml:space="preserve">) </w:t>
      </w:r>
      <w:r w:rsidRPr="004C0F04">
        <w:rPr>
          <w:rFonts w:ascii="Times New Roman" w:eastAsia="Times New Roman" w:hAnsi="Times New Roman" w:cs="Times New Roman"/>
          <w:color w:val="000000"/>
          <w:sz w:val="28"/>
          <w:lang w:val="en-US"/>
        </w:rPr>
        <w:t xml:space="preserve">well in the one-dimensional equation in combination with fixed difference grid. In the multidimensional case variables are able to preserve </w:t>
      </w:r>
      <w:r w:rsidR="00000F4A">
        <w:rPr>
          <w:rFonts w:ascii="Times New Roman" w:eastAsia="Times New Roman" w:hAnsi="Times New Roman" w:cs="Times New Roman"/>
          <w:color w:val="000000"/>
          <w:sz w:val="28"/>
          <w:lang w:val="en-US"/>
        </w:rPr>
        <w:t xml:space="preserve">(4) </w:t>
      </w:r>
      <w:r w:rsidRPr="004C0F04">
        <w:rPr>
          <w:rFonts w:ascii="Times New Roman" w:eastAsia="Times New Roman" w:hAnsi="Times New Roman" w:cs="Times New Roman"/>
          <w:color w:val="000000"/>
          <w:sz w:val="28"/>
          <w:lang w:val="en-US"/>
        </w:rPr>
        <w:t>their positive qualities. Also, there are ways to effectively generalize method</w:t>
      </w:r>
      <w:r w:rsidRPr="004C0F04">
        <w:rPr>
          <w:rFonts w:ascii="Times New Roman" w:eastAsia="Times New Roman" w:hAnsi="Times New Roman" w:cs="Times New Roman"/>
          <w:color w:val="000000"/>
          <w:sz w:val="28"/>
          <w:lang w:val="en-US"/>
        </w:rPr>
        <w:t>s developed for linear equations, in the nonlinear case. So</w:t>
      </w:r>
      <w:r w:rsidR="004C0F04" w:rsidRPr="004C0F04">
        <w:rPr>
          <w:rFonts w:ascii="Times New Roman" w:eastAsia="Times New Roman" w:hAnsi="Times New Roman" w:cs="Times New Roman"/>
          <w:color w:val="000000"/>
          <w:sz w:val="28"/>
          <w:highlight w:val="yellow"/>
          <w:lang w:val="en-US"/>
        </w:rPr>
        <w:t>,</w:t>
      </w:r>
      <w:r w:rsidRPr="004C0F04">
        <w:rPr>
          <w:rFonts w:ascii="Times New Roman" w:eastAsia="Times New Roman" w:hAnsi="Times New Roman" w:cs="Times New Roman"/>
          <w:color w:val="000000"/>
          <w:sz w:val="28"/>
          <w:lang w:val="en-US"/>
        </w:rPr>
        <w:t xml:space="preserve"> the grid characteristic method </w:t>
      </w:r>
      <w:r w:rsidR="00000F4A">
        <w:rPr>
          <w:rFonts w:ascii="Times New Roman" w:eastAsia="Times New Roman" w:hAnsi="Times New Roman" w:cs="Times New Roman"/>
          <w:color w:val="000000"/>
          <w:sz w:val="28"/>
          <w:lang w:val="en-US"/>
        </w:rPr>
        <w:t xml:space="preserve">(5) </w:t>
      </w:r>
      <w:r w:rsidRPr="004C0F04">
        <w:rPr>
          <w:rFonts w:ascii="Times New Roman" w:eastAsia="Times New Roman" w:hAnsi="Times New Roman" w:cs="Times New Roman"/>
          <w:color w:val="000000"/>
          <w:sz w:val="28"/>
          <w:lang w:val="en-US"/>
        </w:rPr>
        <w:t xml:space="preserve">can solve a wide range of physical problems describing hyperbolic systems of equation, from modeling the seismic waves to composite materials. </w:t>
      </w:r>
    </w:p>
    <w:p w14:paraId="100799AE" w14:textId="77777777" w:rsidR="0053297A" w:rsidRPr="004C0F04" w:rsidRDefault="0053297A">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p>
    <w:p w14:paraId="0E9F5BD7" w14:textId="1B886973" w:rsidR="0053297A" w:rsidRPr="004C0F04" w:rsidRDefault="00243128">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r w:rsidRPr="004C0F04">
        <w:rPr>
          <w:rFonts w:ascii="Times New Roman" w:eastAsia="Times New Roman" w:hAnsi="Times New Roman" w:cs="Times New Roman"/>
          <w:color w:val="000000"/>
          <w:sz w:val="28"/>
          <w:lang w:val="en-US"/>
        </w:rPr>
        <w:t>The primary advantag</w:t>
      </w:r>
      <w:r w:rsidRPr="004C0F04">
        <w:rPr>
          <w:rFonts w:ascii="Times New Roman" w:eastAsia="Times New Roman" w:hAnsi="Times New Roman" w:cs="Times New Roman"/>
          <w:color w:val="000000"/>
          <w:sz w:val="28"/>
          <w:lang w:val="en-US"/>
        </w:rPr>
        <w:t xml:space="preserve">e of the grid characteristic </w:t>
      </w:r>
      <w:r w:rsidR="00000F4A">
        <w:rPr>
          <w:rFonts w:ascii="Times New Roman" w:eastAsia="Times New Roman" w:hAnsi="Times New Roman" w:cs="Times New Roman"/>
          <w:color w:val="000000"/>
          <w:sz w:val="28"/>
          <w:lang w:val="en-US"/>
        </w:rPr>
        <w:t xml:space="preserve">(6) </w:t>
      </w:r>
      <w:proofErr w:type="spellStart"/>
      <w:r w:rsidRPr="004C0F04">
        <w:rPr>
          <w:rFonts w:ascii="Times New Roman" w:eastAsia="Times New Roman" w:hAnsi="Times New Roman" w:cs="Times New Roman"/>
          <w:strike/>
          <w:color w:val="000000"/>
          <w:sz w:val="28"/>
          <w:lang w:val="en-US"/>
        </w:rPr>
        <w:t>methodis</w:t>
      </w:r>
      <w:proofErr w:type="spellEnd"/>
      <w:r w:rsidRPr="004C0F04">
        <w:rPr>
          <w:rFonts w:ascii="Times New Roman" w:eastAsia="Times New Roman" w:hAnsi="Times New Roman" w:cs="Times New Roman"/>
          <w:color w:val="000000"/>
          <w:sz w:val="28"/>
          <w:lang w:val="en-US"/>
        </w:rPr>
        <w:t xml:space="preserve"> </w:t>
      </w:r>
      <w:r w:rsidR="004C0F04">
        <w:rPr>
          <w:rFonts w:ascii="Times New Roman" w:eastAsia="Times New Roman" w:hAnsi="Times New Roman" w:cs="Times New Roman"/>
          <w:color w:val="000000"/>
          <w:sz w:val="28"/>
          <w:lang w:val="en-US"/>
        </w:rPr>
        <w:t>(</w:t>
      </w:r>
      <w:r w:rsidR="004C0F04" w:rsidRPr="004C0F04">
        <w:rPr>
          <w:rFonts w:ascii="Times New Roman" w:eastAsia="Times New Roman" w:hAnsi="Times New Roman" w:cs="Times New Roman"/>
          <w:color w:val="000000"/>
          <w:sz w:val="28"/>
          <w:highlight w:val="yellow"/>
          <w:lang w:val="en-US"/>
        </w:rPr>
        <w:t>methods</w:t>
      </w:r>
      <w:r w:rsidR="004C0F04">
        <w:rPr>
          <w:rFonts w:ascii="Times New Roman" w:eastAsia="Times New Roman" w:hAnsi="Times New Roman" w:cs="Times New Roman"/>
          <w:color w:val="000000"/>
          <w:sz w:val="28"/>
          <w:lang w:val="en-US"/>
        </w:rPr>
        <w:t xml:space="preserve">) </w:t>
      </w:r>
      <w:r w:rsidRPr="004C0F04">
        <w:rPr>
          <w:rFonts w:ascii="Times New Roman" w:eastAsia="Times New Roman" w:hAnsi="Times New Roman" w:cs="Times New Roman"/>
          <w:color w:val="000000"/>
          <w:sz w:val="28"/>
          <w:lang w:val="en-US"/>
        </w:rPr>
        <w:t>ability to accurately capture wave propagation and discontinuities with minimal numerical diffusion. This is particularly important in applications where the fidelity of wave fronts and shock waves is crucial for accur</w:t>
      </w:r>
      <w:r w:rsidRPr="004C0F04">
        <w:rPr>
          <w:rFonts w:ascii="Times New Roman" w:eastAsia="Times New Roman" w:hAnsi="Times New Roman" w:cs="Times New Roman"/>
          <w:color w:val="000000"/>
          <w:sz w:val="28"/>
          <w:lang w:val="en-US"/>
        </w:rPr>
        <w:t>ate predictions.</w:t>
      </w:r>
    </w:p>
    <w:p w14:paraId="1293005B" w14:textId="77777777" w:rsidR="0053297A" w:rsidRPr="004C0F04" w:rsidRDefault="0053297A">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p>
    <w:p w14:paraId="2C814DD8" w14:textId="2E25CA97" w:rsidR="0053297A" w:rsidRPr="004C0F04" w:rsidRDefault="00243128">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r w:rsidRPr="004C0F04">
        <w:rPr>
          <w:rFonts w:ascii="Times New Roman" w:eastAsia="Times New Roman" w:hAnsi="Times New Roman" w:cs="Times New Roman"/>
          <w:color w:val="000000"/>
          <w:sz w:val="28"/>
          <w:lang w:val="en-US"/>
        </w:rPr>
        <w:t xml:space="preserve">It can be </w:t>
      </w:r>
      <w:proofErr w:type="gramStart"/>
      <w:r w:rsidRPr="004C0F04">
        <w:rPr>
          <w:rFonts w:ascii="Times New Roman" w:eastAsia="Times New Roman" w:hAnsi="Times New Roman" w:cs="Times New Roman"/>
          <w:strike/>
          <w:color w:val="000000"/>
          <w:sz w:val="28"/>
          <w:lang w:val="en-US"/>
        </w:rPr>
        <w:t>seem</w:t>
      </w:r>
      <w:proofErr w:type="gramEnd"/>
      <w:r w:rsidRPr="004C0F04">
        <w:rPr>
          <w:rFonts w:ascii="Times New Roman" w:eastAsia="Times New Roman" w:hAnsi="Times New Roman" w:cs="Times New Roman"/>
          <w:color w:val="000000"/>
          <w:sz w:val="28"/>
          <w:lang w:val="en-US"/>
        </w:rPr>
        <w:t xml:space="preserve"> </w:t>
      </w:r>
      <w:r w:rsidR="004C0F04">
        <w:rPr>
          <w:rFonts w:ascii="Times New Roman" w:eastAsia="Times New Roman" w:hAnsi="Times New Roman" w:cs="Times New Roman"/>
          <w:color w:val="000000"/>
          <w:sz w:val="28"/>
          <w:lang w:val="en-US"/>
        </w:rPr>
        <w:t>(</w:t>
      </w:r>
      <w:r w:rsidR="004C0F04" w:rsidRPr="004C0F04">
        <w:rPr>
          <w:rFonts w:ascii="Times New Roman" w:eastAsia="Times New Roman" w:hAnsi="Times New Roman" w:cs="Times New Roman"/>
          <w:color w:val="000000"/>
          <w:sz w:val="28"/>
          <w:highlight w:val="yellow"/>
          <w:lang w:val="en-US"/>
        </w:rPr>
        <w:t>seem</w:t>
      </w:r>
      <w:r w:rsidR="004C0F04" w:rsidRPr="004C0F04">
        <w:rPr>
          <w:rFonts w:ascii="Times New Roman" w:eastAsia="Times New Roman" w:hAnsi="Times New Roman" w:cs="Times New Roman"/>
          <w:color w:val="000000"/>
          <w:sz w:val="28"/>
          <w:highlight w:val="yellow"/>
          <w:lang w:val="en-US"/>
        </w:rPr>
        <w:t>ed</w:t>
      </w:r>
      <w:r w:rsidR="004C0F04">
        <w:rPr>
          <w:rFonts w:ascii="Times New Roman" w:eastAsia="Times New Roman" w:hAnsi="Times New Roman" w:cs="Times New Roman"/>
          <w:color w:val="000000"/>
          <w:sz w:val="28"/>
          <w:lang w:val="en-US"/>
        </w:rPr>
        <w:t xml:space="preserve">) </w:t>
      </w:r>
      <w:r w:rsidRPr="004C0F04">
        <w:rPr>
          <w:rFonts w:ascii="Times New Roman" w:eastAsia="Times New Roman" w:hAnsi="Times New Roman" w:cs="Times New Roman"/>
          <w:color w:val="000000"/>
          <w:sz w:val="28"/>
          <w:lang w:val="en-US"/>
        </w:rPr>
        <w:t xml:space="preserve">that the grid characteristic method and conventional approaches of numerical modeling are similar. But there are some differences. Conventional approach </w:t>
      </w:r>
      <w:proofErr w:type="spellStart"/>
      <w:r w:rsidRPr="004C0F04">
        <w:rPr>
          <w:rFonts w:ascii="Times New Roman" w:eastAsia="Times New Roman" w:hAnsi="Times New Roman" w:cs="Times New Roman"/>
          <w:strike/>
          <w:color w:val="000000"/>
          <w:sz w:val="28"/>
          <w:lang w:val="en-US"/>
        </w:rPr>
        <w:t>ischosen</w:t>
      </w:r>
      <w:proofErr w:type="spellEnd"/>
      <w:r w:rsidR="004C0F04">
        <w:rPr>
          <w:rFonts w:ascii="Times New Roman" w:eastAsia="Times New Roman" w:hAnsi="Times New Roman" w:cs="Times New Roman"/>
          <w:color w:val="000000"/>
          <w:sz w:val="28"/>
          <w:lang w:val="en-US"/>
        </w:rPr>
        <w:t xml:space="preserve"> (</w:t>
      </w:r>
      <w:r w:rsidR="004C0F04" w:rsidRPr="00000F4A">
        <w:rPr>
          <w:rFonts w:ascii="Times New Roman" w:eastAsia="Times New Roman" w:hAnsi="Times New Roman" w:cs="Times New Roman"/>
          <w:color w:val="000000"/>
          <w:sz w:val="28"/>
          <w:highlight w:val="yellow"/>
          <w:lang w:val="en-US"/>
        </w:rPr>
        <w:t>is chosen</w:t>
      </w:r>
      <w:r w:rsidR="004C0F04">
        <w:rPr>
          <w:rFonts w:ascii="Times New Roman" w:eastAsia="Times New Roman" w:hAnsi="Times New Roman" w:cs="Times New Roman"/>
          <w:color w:val="000000"/>
          <w:sz w:val="28"/>
          <w:lang w:val="en-US"/>
        </w:rPr>
        <w:t>)</w:t>
      </w:r>
      <w:r w:rsidRPr="004C0F04">
        <w:rPr>
          <w:rFonts w:ascii="Times New Roman" w:eastAsia="Times New Roman" w:hAnsi="Times New Roman" w:cs="Times New Roman"/>
          <w:color w:val="000000"/>
          <w:sz w:val="28"/>
          <w:lang w:val="en-US"/>
        </w:rPr>
        <w:t xml:space="preserve"> to solve the system of equations. And grid characteristic met</w:t>
      </w:r>
      <w:r w:rsidRPr="004C0F04">
        <w:rPr>
          <w:rFonts w:ascii="Times New Roman" w:eastAsia="Times New Roman" w:hAnsi="Times New Roman" w:cs="Times New Roman"/>
          <w:color w:val="000000"/>
          <w:sz w:val="28"/>
          <w:lang w:val="en-US"/>
        </w:rPr>
        <w:t>hods are used to describe particular physical effects which are interesting in the investigation.</w:t>
      </w:r>
    </w:p>
    <w:p w14:paraId="77942671" w14:textId="77777777" w:rsidR="0053297A" w:rsidRPr="004C0F04" w:rsidRDefault="0053297A">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p>
    <w:p w14:paraId="0993A821" w14:textId="025DB885" w:rsidR="0053297A" w:rsidRPr="004C0F04" w:rsidRDefault="00243128">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r w:rsidRPr="004C0F04">
        <w:rPr>
          <w:rFonts w:ascii="Times New Roman" w:eastAsia="Times New Roman" w:hAnsi="Times New Roman" w:cs="Times New Roman"/>
          <w:color w:val="000000"/>
          <w:sz w:val="28"/>
          <w:lang w:val="en-US"/>
        </w:rPr>
        <w:t>Also, the grid characteristic method can be combined with other numerical techniques, such as the finite volume method or the finite element method, to enhan</w:t>
      </w:r>
      <w:r w:rsidRPr="004C0F04">
        <w:rPr>
          <w:rFonts w:ascii="Times New Roman" w:eastAsia="Times New Roman" w:hAnsi="Times New Roman" w:cs="Times New Roman"/>
          <w:color w:val="000000"/>
          <w:sz w:val="28"/>
          <w:lang w:val="en-US"/>
        </w:rPr>
        <w:t xml:space="preserve">ce its applicability and robustness. This </w:t>
      </w:r>
      <w:proofErr w:type="spellStart"/>
      <w:r w:rsidRPr="004C0F04">
        <w:rPr>
          <w:rFonts w:ascii="Times New Roman" w:eastAsia="Times New Roman" w:hAnsi="Times New Roman" w:cs="Times New Roman"/>
          <w:strike/>
          <w:color w:val="000000"/>
          <w:sz w:val="28"/>
          <w:lang w:val="en-US"/>
        </w:rPr>
        <w:t>hybridisation</w:t>
      </w:r>
      <w:proofErr w:type="spellEnd"/>
      <w:r w:rsidRPr="004C0F04">
        <w:rPr>
          <w:rFonts w:ascii="Times New Roman" w:eastAsia="Times New Roman" w:hAnsi="Times New Roman" w:cs="Times New Roman"/>
          <w:color w:val="000000"/>
          <w:sz w:val="28"/>
          <w:lang w:val="en-US"/>
        </w:rPr>
        <w:t xml:space="preserve"> </w:t>
      </w:r>
      <w:r w:rsidR="004C0F04">
        <w:rPr>
          <w:rFonts w:ascii="Times New Roman" w:eastAsia="Times New Roman" w:hAnsi="Times New Roman" w:cs="Times New Roman"/>
          <w:color w:val="000000"/>
          <w:sz w:val="28"/>
          <w:lang w:val="en-US"/>
        </w:rPr>
        <w:t>(</w:t>
      </w:r>
      <w:r w:rsidR="004C0F04" w:rsidRPr="004C0F04">
        <w:rPr>
          <w:rFonts w:ascii="Times New Roman" w:eastAsia="Times New Roman" w:hAnsi="Times New Roman" w:cs="Times New Roman"/>
          <w:color w:val="000000"/>
          <w:sz w:val="28"/>
          <w:highlight w:val="yellow"/>
          <w:lang w:val="en-US"/>
        </w:rPr>
        <w:t>hybridization</w:t>
      </w:r>
      <w:r w:rsidR="004C0F04">
        <w:rPr>
          <w:rFonts w:ascii="Times New Roman" w:eastAsia="Times New Roman" w:hAnsi="Times New Roman" w:cs="Times New Roman"/>
          <w:color w:val="000000"/>
          <w:sz w:val="28"/>
          <w:lang w:val="en-US"/>
        </w:rPr>
        <w:t>)</w:t>
      </w:r>
      <w:r w:rsidRPr="004C0F04">
        <w:rPr>
          <w:rFonts w:ascii="Times New Roman" w:eastAsia="Times New Roman" w:hAnsi="Times New Roman" w:cs="Times New Roman"/>
          <w:color w:val="000000"/>
          <w:sz w:val="28"/>
          <w:lang w:val="en-US"/>
        </w:rPr>
        <w:t>allows the strong qualities of each method to be combined, providing a powerful tool for solving a wide range of physical problems.</w:t>
      </w:r>
    </w:p>
    <w:p w14:paraId="00A59CD6" w14:textId="77777777" w:rsidR="0053297A" w:rsidRPr="004C0F04" w:rsidRDefault="0053297A">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p>
    <w:p w14:paraId="6C7E5C9C" w14:textId="77777777" w:rsidR="0053297A" w:rsidRPr="004C0F04" w:rsidRDefault="00243128">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r w:rsidRPr="004C0F04">
        <w:rPr>
          <w:rFonts w:ascii="Times New Roman" w:eastAsia="Times New Roman" w:hAnsi="Times New Roman" w:cs="Times New Roman"/>
          <w:color w:val="000000"/>
          <w:sz w:val="28"/>
          <w:lang w:val="en-US"/>
        </w:rPr>
        <w:t>References:</w:t>
      </w:r>
    </w:p>
    <w:p w14:paraId="46B3C695" w14:textId="77777777" w:rsidR="0053297A" w:rsidRPr="004C0F04" w:rsidRDefault="00243128">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lang w:val="en-US"/>
        </w:rPr>
      </w:pPr>
      <w:r w:rsidRPr="004C0F04">
        <w:rPr>
          <w:rFonts w:ascii="Times New Roman" w:eastAsia="Times New Roman" w:hAnsi="Times New Roman" w:cs="Times New Roman"/>
          <w:color w:val="000000"/>
          <w:sz w:val="28"/>
          <w:lang w:val="en-US"/>
        </w:rPr>
        <w:t>[1] Petrov, I. B. (2019). Application of the grid-chara</w:t>
      </w:r>
      <w:r w:rsidRPr="004C0F04">
        <w:rPr>
          <w:rFonts w:ascii="Times New Roman" w:eastAsia="Times New Roman" w:hAnsi="Times New Roman" w:cs="Times New Roman"/>
          <w:color w:val="000000"/>
          <w:sz w:val="28"/>
          <w:lang w:val="en-US"/>
        </w:rPr>
        <w:t>cteristic method for mathematical modeling in dynamical problems of deformable solid mechanics. In Computer Research and Modeling (Vol. 11, Issue 6, pp. 1041–1048). Izhevsk Institute of Computer Science. https://doi.org/10.20537/2076-7633-2019-11-6-1041-10</w:t>
      </w:r>
      <w:r w:rsidRPr="004C0F04">
        <w:rPr>
          <w:rFonts w:ascii="Times New Roman" w:eastAsia="Times New Roman" w:hAnsi="Times New Roman" w:cs="Times New Roman"/>
          <w:color w:val="000000"/>
          <w:sz w:val="28"/>
          <w:lang w:val="en-US"/>
        </w:rPr>
        <w:t>48</w:t>
      </w:r>
    </w:p>
    <w:p w14:paraId="79D61585" w14:textId="77777777" w:rsidR="0053297A" w:rsidRDefault="00243128">
      <w:pPr>
        <w:pBdr>
          <w:top w:val="none" w:sz="4" w:space="0" w:color="000000"/>
          <w:left w:val="none" w:sz="4" w:space="0" w:color="000000"/>
          <w:bottom w:val="none" w:sz="4" w:space="0" w:color="000000"/>
          <w:right w:val="none" w:sz="4" w:space="0" w:color="000000"/>
        </w:pBdr>
        <w:spacing w:after="0" w:line="57" w:lineRule="atLeast"/>
        <w:rPr>
          <w:rFonts w:ascii="Times New Roman" w:eastAsia="Times New Roman" w:hAnsi="Times New Roman" w:cs="Times New Roman"/>
          <w:sz w:val="24"/>
        </w:rPr>
      </w:pPr>
      <w:r w:rsidRPr="004C0F04">
        <w:rPr>
          <w:rFonts w:ascii="Times New Roman" w:eastAsia="Times New Roman" w:hAnsi="Times New Roman" w:cs="Times New Roman"/>
          <w:color w:val="000000"/>
          <w:sz w:val="28"/>
          <w:lang w:val="en-US"/>
        </w:rPr>
        <w:t>[</w:t>
      </w:r>
      <w:proofErr w:type="gramStart"/>
      <w:r w:rsidRPr="004C0F04">
        <w:rPr>
          <w:rFonts w:ascii="Times New Roman" w:eastAsia="Times New Roman" w:hAnsi="Times New Roman" w:cs="Times New Roman"/>
          <w:color w:val="000000"/>
          <w:sz w:val="28"/>
          <w:lang w:val="en-US"/>
        </w:rPr>
        <w:t>2]</w:t>
      </w:r>
      <w:proofErr w:type="spellStart"/>
      <w:r w:rsidRPr="004C0F04">
        <w:rPr>
          <w:rFonts w:ascii="Times New Roman" w:eastAsia="Times New Roman" w:hAnsi="Times New Roman" w:cs="Times New Roman"/>
          <w:color w:val="000000"/>
          <w:sz w:val="28"/>
          <w:lang w:val="en-US"/>
        </w:rPr>
        <w:t>Favorskaya</w:t>
      </w:r>
      <w:proofErr w:type="spellEnd"/>
      <w:proofErr w:type="gramEnd"/>
      <w:r w:rsidRPr="004C0F04">
        <w:rPr>
          <w:rFonts w:ascii="Times New Roman" w:eastAsia="Times New Roman" w:hAnsi="Times New Roman" w:cs="Times New Roman"/>
          <w:color w:val="000000"/>
          <w:sz w:val="28"/>
          <w:lang w:val="en-US"/>
        </w:rPr>
        <w:t xml:space="preserve">, A. V., &amp; Petrov, I. B. (2018). Grid-Characteristic Method. In Innovations in Wave Processes Modelling and Decision Making (pp. 117–160). </w:t>
      </w:r>
      <w:r>
        <w:rPr>
          <w:rFonts w:ascii="Times New Roman" w:eastAsia="Times New Roman" w:hAnsi="Times New Roman" w:cs="Times New Roman"/>
          <w:color w:val="000000"/>
          <w:sz w:val="28"/>
        </w:rPr>
        <w:t xml:space="preserve">Springer International Publishing. https://doi.org/10.1007/978-3-319-76201-2_5 </w:t>
      </w:r>
    </w:p>
    <w:p w14:paraId="250495E4" w14:textId="2E14C9D2" w:rsidR="0053297A" w:rsidRDefault="0053297A"/>
    <w:p w14:paraId="6E8F5A7F" w14:textId="5B635F3E" w:rsidR="004C0F04" w:rsidRDefault="004C0F04"/>
    <w:p w14:paraId="0E49B886" w14:textId="77777777" w:rsidR="004C0F04" w:rsidRDefault="004C0F04"/>
    <w:p w14:paraId="042C1F0F" w14:textId="741FFB79" w:rsidR="004C0F04" w:rsidRPr="00000F4A" w:rsidRDefault="004C0F04" w:rsidP="00000F4A">
      <w:pPr>
        <w:pStyle w:val="af9"/>
        <w:numPr>
          <w:ilvl w:val="0"/>
          <w:numId w:val="2"/>
        </w:numPr>
        <w:rPr>
          <w:rFonts w:ascii="Times New Roman" w:hAnsi="Times New Roman" w:cs="Times New Roman"/>
          <w:sz w:val="28"/>
          <w:szCs w:val="28"/>
          <w:lang w:val="en-US"/>
        </w:rPr>
      </w:pPr>
      <w:r w:rsidRPr="00000F4A">
        <w:rPr>
          <w:rFonts w:ascii="Times New Roman" w:hAnsi="Times New Roman" w:cs="Times New Roman"/>
          <w:sz w:val="28"/>
          <w:szCs w:val="28"/>
          <w:lang w:val="en-US"/>
        </w:rPr>
        <w:lastRenderedPageBreak/>
        <w:t>Add a brief definition of GCM at the beginning for clarity.</w:t>
      </w:r>
    </w:p>
    <w:p w14:paraId="2BB02B10" w14:textId="2B4DFA18" w:rsidR="004C0F04" w:rsidRPr="00000F4A" w:rsidRDefault="004C0F04" w:rsidP="00000F4A">
      <w:pPr>
        <w:pStyle w:val="af9"/>
        <w:numPr>
          <w:ilvl w:val="0"/>
          <w:numId w:val="2"/>
        </w:numPr>
        <w:rPr>
          <w:rFonts w:ascii="Times New Roman" w:hAnsi="Times New Roman" w:cs="Times New Roman"/>
          <w:sz w:val="28"/>
          <w:szCs w:val="28"/>
          <w:lang w:val="en-US"/>
        </w:rPr>
      </w:pPr>
      <w:r w:rsidRPr="00000F4A">
        <w:rPr>
          <w:rFonts w:ascii="Times New Roman" w:hAnsi="Times New Roman" w:cs="Times New Roman"/>
          <w:sz w:val="28"/>
          <w:szCs w:val="28"/>
          <w:lang w:val="en-US"/>
        </w:rPr>
        <w:t>Replac</w:t>
      </w:r>
      <w:r w:rsidRPr="00000F4A">
        <w:rPr>
          <w:rFonts w:ascii="Times New Roman" w:hAnsi="Times New Roman" w:cs="Times New Roman"/>
          <w:sz w:val="28"/>
          <w:szCs w:val="28"/>
          <w:lang w:val="en-US"/>
        </w:rPr>
        <w:t>e</w:t>
      </w:r>
      <w:r w:rsidRPr="00000F4A">
        <w:rPr>
          <w:rFonts w:ascii="Times New Roman" w:hAnsi="Times New Roman" w:cs="Times New Roman"/>
          <w:sz w:val="28"/>
          <w:szCs w:val="28"/>
          <w:lang w:val="en-US"/>
        </w:rPr>
        <w:t xml:space="preserve"> "allow" with "enable" for more precise language.</w:t>
      </w:r>
    </w:p>
    <w:p w14:paraId="2070C986" w14:textId="39FA31C7" w:rsidR="004C0F04" w:rsidRPr="00000F4A" w:rsidRDefault="004C0F04" w:rsidP="00000F4A">
      <w:pPr>
        <w:pStyle w:val="af9"/>
        <w:numPr>
          <w:ilvl w:val="0"/>
          <w:numId w:val="2"/>
        </w:numPr>
        <w:rPr>
          <w:rFonts w:ascii="Times New Roman" w:hAnsi="Times New Roman" w:cs="Times New Roman"/>
          <w:sz w:val="28"/>
          <w:szCs w:val="28"/>
          <w:lang w:val="en-US"/>
        </w:rPr>
      </w:pPr>
      <w:r w:rsidRPr="00000F4A">
        <w:rPr>
          <w:rFonts w:ascii="Times New Roman" w:hAnsi="Times New Roman" w:cs="Times New Roman"/>
          <w:sz w:val="28"/>
          <w:szCs w:val="28"/>
          <w:lang w:val="en-US"/>
        </w:rPr>
        <w:t>Replace "these advantages manifest especially well" with "This approach is particularly effective" for better flow.</w:t>
      </w:r>
    </w:p>
    <w:p w14:paraId="21EFE2D0" w14:textId="5E443D1B" w:rsidR="004C0F04" w:rsidRPr="00000F4A" w:rsidRDefault="004C0F04" w:rsidP="00000F4A">
      <w:pPr>
        <w:pStyle w:val="af9"/>
        <w:numPr>
          <w:ilvl w:val="0"/>
          <w:numId w:val="2"/>
        </w:numPr>
        <w:rPr>
          <w:rFonts w:ascii="Times New Roman" w:hAnsi="Times New Roman" w:cs="Times New Roman"/>
          <w:sz w:val="28"/>
          <w:szCs w:val="28"/>
          <w:lang w:val="en-US"/>
        </w:rPr>
      </w:pPr>
      <w:r w:rsidRPr="00000F4A">
        <w:rPr>
          <w:rFonts w:ascii="Times New Roman" w:hAnsi="Times New Roman" w:cs="Times New Roman"/>
          <w:sz w:val="28"/>
          <w:szCs w:val="28"/>
          <w:lang w:val="en-US"/>
        </w:rPr>
        <w:t>Replace "are able to preserve" with "maintain" for conciseness.</w:t>
      </w:r>
    </w:p>
    <w:p w14:paraId="0ADD03D5" w14:textId="18E56FE8" w:rsidR="004C0F04" w:rsidRPr="00000F4A" w:rsidRDefault="004C0F04" w:rsidP="00000F4A">
      <w:pPr>
        <w:pStyle w:val="af9"/>
        <w:numPr>
          <w:ilvl w:val="0"/>
          <w:numId w:val="2"/>
        </w:numPr>
        <w:rPr>
          <w:rFonts w:ascii="Times New Roman" w:hAnsi="Times New Roman" w:cs="Times New Roman"/>
          <w:sz w:val="28"/>
          <w:szCs w:val="28"/>
          <w:lang w:val="en-US"/>
        </w:rPr>
      </w:pPr>
      <w:r w:rsidRPr="00000F4A">
        <w:rPr>
          <w:rFonts w:ascii="Times New Roman" w:hAnsi="Times New Roman" w:cs="Times New Roman"/>
          <w:sz w:val="28"/>
          <w:szCs w:val="28"/>
          <w:lang w:val="en-US"/>
        </w:rPr>
        <w:t xml:space="preserve">Replace "So the grid characteristic method can solve" with "Consequently, GCM can be applied to" </w:t>
      </w:r>
    </w:p>
    <w:p w14:paraId="00B2EFF1" w14:textId="6DE9B8E5" w:rsidR="004C0F04" w:rsidRPr="00000F4A" w:rsidRDefault="004C0F04" w:rsidP="004C0F04">
      <w:pPr>
        <w:pStyle w:val="af9"/>
        <w:numPr>
          <w:ilvl w:val="0"/>
          <w:numId w:val="2"/>
        </w:numPr>
        <w:rPr>
          <w:rFonts w:ascii="Times New Roman" w:hAnsi="Times New Roman" w:cs="Times New Roman"/>
          <w:sz w:val="28"/>
          <w:szCs w:val="28"/>
          <w:lang w:val="en-US"/>
        </w:rPr>
      </w:pPr>
      <w:r w:rsidRPr="00000F4A">
        <w:rPr>
          <w:rFonts w:ascii="Times New Roman" w:hAnsi="Times New Roman" w:cs="Times New Roman"/>
          <w:sz w:val="28"/>
          <w:szCs w:val="28"/>
          <w:lang w:val="en-US"/>
        </w:rPr>
        <w:t>Replace "And grid characteristic methods are used" with "whereas GCM is employed" for better contrast and clarity.</w:t>
      </w:r>
    </w:p>
    <w:sectPr w:rsidR="004C0F04" w:rsidRPr="00000F4A">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020C" w14:textId="77777777" w:rsidR="00243128" w:rsidRDefault="00243128">
      <w:pPr>
        <w:spacing w:after="0" w:line="240" w:lineRule="auto"/>
      </w:pPr>
      <w:r>
        <w:separator/>
      </w:r>
    </w:p>
  </w:endnote>
  <w:endnote w:type="continuationSeparator" w:id="0">
    <w:p w14:paraId="00114AF4" w14:textId="77777777" w:rsidR="00243128" w:rsidRDefault="00243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B267" w14:textId="77777777" w:rsidR="00243128" w:rsidRDefault="00243128">
      <w:pPr>
        <w:spacing w:after="0" w:line="240" w:lineRule="auto"/>
      </w:pPr>
      <w:r>
        <w:separator/>
      </w:r>
    </w:p>
  </w:footnote>
  <w:footnote w:type="continuationSeparator" w:id="0">
    <w:p w14:paraId="50FC8028" w14:textId="77777777" w:rsidR="00243128" w:rsidRDefault="00243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1E7D"/>
    <w:multiLevelType w:val="hybridMultilevel"/>
    <w:tmpl w:val="55E4A57E"/>
    <w:lvl w:ilvl="0" w:tplc="1924F9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BF29C6"/>
    <w:multiLevelType w:val="multilevel"/>
    <w:tmpl w:val="7FBC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97A"/>
    <w:rsid w:val="00000F4A"/>
    <w:rsid w:val="00243128"/>
    <w:rsid w:val="004C0F04"/>
    <w:rsid w:val="00532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608C"/>
  <w15:docId w15:val="{CE531AAE-164E-444A-ADA6-A568DE28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ans" w:eastAsia="Liberation Sans" w:hAnsi="Liberation Sans" w:cs="Liberation Sans"/>
      <w:sz w:val="20"/>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
    <w:name w:val="heading 2"/>
    <w:basedOn w:val="1"/>
    <w:next w:val="a"/>
    <w:link w:val="20"/>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0">
    <w:name w:val="Заголовок 2 Знак"/>
    <w:link w:val="2"/>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472</Words>
  <Characters>2694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Василий</cp:lastModifiedBy>
  <cp:revision>3</cp:revision>
  <dcterms:created xsi:type="dcterms:W3CDTF">2024-04-19T10:27:00Z</dcterms:created>
  <dcterms:modified xsi:type="dcterms:W3CDTF">2024-04-19T10:41:00Z</dcterms:modified>
</cp:coreProperties>
</file>