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A7F9" w14:textId="77777777" w:rsidR="003B5022" w:rsidRPr="003B5022" w:rsidRDefault="003B5022" w:rsidP="003B5022">
      <w:pPr>
        <w:rPr>
          <w:b/>
          <w:bCs/>
        </w:rPr>
      </w:pPr>
      <w:r w:rsidRPr="003B5022">
        <w:rPr>
          <w:b/>
          <w:bCs/>
        </w:rPr>
        <w:t>Explode Off the Ground: The 8-Week Vertical &amp; Velocity Blueprint</w:t>
      </w:r>
    </w:p>
    <w:p w14:paraId="2838BEAB" w14:textId="77777777" w:rsidR="003B5022" w:rsidRPr="003B5022" w:rsidRDefault="003B5022" w:rsidP="003B5022">
      <w:r w:rsidRPr="003B5022">
        <w:t xml:space="preserve">Stop just "working out" and start training for impact. Whether you’re looking to dunk, shave seconds off your sprint, or develop that elite "twitch" that leaves defenders in the dust, our </w:t>
      </w:r>
      <w:r w:rsidRPr="003B5022">
        <w:rPr>
          <w:b/>
          <w:bCs/>
        </w:rPr>
        <w:t>8-Week Plyometric Power Routine</w:t>
      </w:r>
      <w:r w:rsidRPr="003B5022">
        <w:t xml:space="preserve"> is your roadmap to a more explosive version of yourself.</w:t>
      </w:r>
    </w:p>
    <w:p w14:paraId="4BCD7E8E" w14:textId="77777777" w:rsidR="00CE6404" w:rsidRDefault="003B5022" w:rsidP="003B5022">
      <w:r w:rsidRPr="003B5022">
        <w:t>This isn't a random collection of box jumps. This is a scientifically structured progression designed to turn your muscles into high-tension springs.</w:t>
      </w:r>
    </w:p>
    <w:p w14:paraId="43FAE6F2" w14:textId="77777777" w:rsidR="00CE6404" w:rsidRDefault="00CE6404" w:rsidP="003B5022"/>
    <w:p w14:paraId="5B9A3AEA" w14:textId="06FE43E8" w:rsidR="00CE6404" w:rsidRPr="003B5022" w:rsidRDefault="00CE6404" w:rsidP="003B5022">
      <w:r>
        <w:rPr>
          <w:noProof/>
        </w:rPr>
        <w:drawing>
          <wp:inline distT="0" distB="0" distL="0" distR="0" wp14:anchorId="178F292F" wp14:editId="735B3406">
            <wp:extent cx="2846460" cy="3058654"/>
            <wp:effectExtent l="0" t="0" r="0" b="8890"/>
            <wp:docPr id="970086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8175" cy="3103478"/>
                    </a:xfrm>
                    <a:prstGeom prst="rect">
                      <a:avLst/>
                    </a:prstGeom>
                    <a:noFill/>
                  </pic:spPr>
                </pic:pic>
              </a:graphicData>
            </a:graphic>
          </wp:inline>
        </w:drawing>
      </w:r>
    </w:p>
    <w:p w14:paraId="68903690" w14:textId="77777777" w:rsidR="003B5022" w:rsidRPr="003B5022" w:rsidRDefault="003B5022" w:rsidP="003B5022">
      <w:r w:rsidRPr="003B5022">
        <w:pict w14:anchorId="5752FA58">
          <v:rect id="_x0000_i1025" style="width:0;height:1.5pt" o:hralign="center" o:hrstd="t" o:hr="t" fillcolor="#a0a0a0" stroked="f"/>
        </w:pict>
      </w:r>
    </w:p>
    <w:p w14:paraId="7F8A28D8" w14:textId="77777777" w:rsidR="003B5022" w:rsidRPr="003B5022" w:rsidRDefault="003B5022" w:rsidP="003B5022">
      <w:pPr>
        <w:rPr>
          <w:b/>
          <w:bCs/>
        </w:rPr>
      </w:pPr>
      <w:r w:rsidRPr="003B5022">
        <w:rPr>
          <w:b/>
          <w:bCs/>
        </w:rPr>
        <w:t>What’s Inside the Program?</w:t>
      </w:r>
    </w:p>
    <w:p w14:paraId="724DF44E" w14:textId="77777777" w:rsidR="003B5022" w:rsidRPr="003B5022" w:rsidRDefault="003B5022" w:rsidP="003B5022">
      <w:r w:rsidRPr="003B5022">
        <w:t>We’ve broken the 8 weeks into two distinct phases to ensure you build a foundation before you hit peak output.</w:t>
      </w:r>
    </w:p>
    <w:p w14:paraId="33A24EB2" w14:textId="77777777" w:rsidR="003B5022" w:rsidRPr="003B5022" w:rsidRDefault="003B5022" w:rsidP="003B5022">
      <w:pPr>
        <w:numPr>
          <w:ilvl w:val="0"/>
          <w:numId w:val="1"/>
        </w:numPr>
      </w:pPr>
      <w:r w:rsidRPr="003B5022">
        <w:rPr>
          <w:b/>
          <w:bCs/>
        </w:rPr>
        <w:t>Phase 1: The Foundation (Weeks 1–4)</w:t>
      </w:r>
    </w:p>
    <w:p w14:paraId="74B1CDF7" w14:textId="77777777" w:rsidR="003B5022" w:rsidRPr="003B5022" w:rsidRDefault="003B5022" w:rsidP="003B5022">
      <w:r w:rsidRPr="003B5022">
        <w:t>Focus on eccentric control and landing mechanics. We teach your nervous system how to absorb force so you can redirect it safely and efficiently.</w:t>
      </w:r>
    </w:p>
    <w:p w14:paraId="64376B9F" w14:textId="77777777" w:rsidR="003B5022" w:rsidRPr="003B5022" w:rsidRDefault="003B5022" w:rsidP="003B5022">
      <w:pPr>
        <w:numPr>
          <w:ilvl w:val="0"/>
          <w:numId w:val="1"/>
        </w:numPr>
      </w:pPr>
      <w:r w:rsidRPr="003B5022">
        <w:rPr>
          <w:b/>
          <w:bCs/>
        </w:rPr>
        <w:t>Phase 2: The Ignition (Weeks 5–8)</w:t>
      </w:r>
    </w:p>
    <w:p w14:paraId="3D28AC5F" w14:textId="77777777" w:rsidR="003B5022" w:rsidRPr="003B5022" w:rsidRDefault="003B5022" w:rsidP="003B5022">
      <w:r w:rsidRPr="003B5022">
        <w:t xml:space="preserve">We shorten the ground contact time and ramp up the intensity. This phase focuses on the </w:t>
      </w:r>
      <w:r w:rsidRPr="003B5022">
        <w:rPr>
          <w:b/>
          <w:bCs/>
        </w:rPr>
        <w:t>Stretch-Shortening Cycle (SSC)</w:t>
      </w:r>
      <w:r w:rsidRPr="003B5022">
        <w:t xml:space="preserve"> to maximize your reactive power.</w:t>
      </w:r>
    </w:p>
    <w:p w14:paraId="5C698AC8" w14:textId="77777777" w:rsidR="003B5022" w:rsidRPr="003B5022" w:rsidRDefault="003B5022" w:rsidP="003B5022">
      <w:r w:rsidRPr="003B5022">
        <w:lastRenderedPageBreak/>
        <w:pict w14:anchorId="255ADF42">
          <v:rect id="_x0000_i1026" style="width:0;height:1.5pt" o:hralign="center" o:hrstd="t" o:hr="t" fillcolor="#a0a0a0" stroked="f"/>
        </w:pict>
      </w:r>
    </w:p>
    <w:p w14:paraId="57FE056E" w14:textId="77777777" w:rsidR="003B5022" w:rsidRPr="003B5022" w:rsidRDefault="003B5022" w:rsidP="003B5022">
      <w:pPr>
        <w:rPr>
          <w:b/>
          <w:bCs/>
        </w:rPr>
      </w:pPr>
      <w:r w:rsidRPr="003B5022">
        <w:rPr>
          <w:b/>
          <w:bCs/>
        </w:rPr>
        <w:t>Why This Routine Works</w:t>
      </w:r>
    </w:p>
    <w:p w14:paraId="47232095" w14:textId="77777777" w:rsidR="003B5022" w:rsidRPr="003B5022" w:rsidRDefault="003B5022" w:rsidP="003B5022">
      <w:pPr>
        <w:numPr>
          <w:ilvl w:val="0"/>
          <w:numId w:val="2"/>
        </w:numPr>
      </w:pPr>
      <w:r w:rsidRPr="003B5022">
        <w:rPr>
          <w:b/>
          <w:bCs/>
        </w:rPr>
        <w:t>CNS Optimization:</w:t>
      </w:r>
      <w:r w:rsidRPr="003B5022">
        <w:t xml:space="preserve"> Train your brain to fire motor units faster and more synchronously.</w:t>
      </w:r>
    </w:p>
    <w:p w14:paraId="29A5C2E1" w14:textId="77777777" w:rsidR="003B5022" w:rsidRPr="003B5022" w:rsidRDefault="003B5022" w:rsidP="003B5022">
      <w:pPr>
        <w:numPr>
          <w:ilvl w:val="0"/>
          <w:numId w:val="2"/>
        </w:numPr>
      </w:pPr>
      <w:r w:rsidRPr="003B5022">
        <w:rPr>
          <w:b/>
          <w:bCs/>
        </w:rPr>
        <w:t>Elastic Energy:</w:t>
      </w:r>
      <w:r w:rsidRPr="003B5022">
        <w:t xml:space="preserve"> Increase the stiffness of your tendons, allowing you to store and release energy like a catapult.</w:t>
      </w:r>
    </w:p>
    <w:p w14:paraId="573207E8" w14:textId="77777777" w:rsidR="003B5022" w:rsidRPr="003B5022" w:rsidRDefault="003B5022" w:rsidP="003B5022">
      <w:pPr>
        <w:numPr>
          <w:ilvl w:val="0"/>
          <w:numId w:val="2"/>
        </w:numPr>
      </w:pPr>
      <w:r w:rsidRPr="003B5022">
        <w:rPr>
          <w:b/>
          <w:bCs/>
        </w:rPr>
        <w:t>Injury Resilience:</w:t>
      </w:r>
      <w:r w:rsidRPr="003B5022">
        <w:t xml:space="preserve"> By mastering landing mechanics, you’re not just getting </w:t>
      </w:r>
      <w:proofErr w:type="gramStart"/>
      <w:r w:rsidRPr="003B5022">
        <w:t>faster—</w:t>
      </w:r>
      <w:proofErr w:type="gramEnd"/>
      <w:r w:rsidRPr="003B5022">
        <w:t>you’re protecting your knees and ankles for the long haul.</w:t>
      </w:r>
    </w:p>
    <w:p w14:paraId="356624C7" w14:textId="77777777" w:rsidR="003B5022" w:rsidRPr="003B5022" w:rsidRDefault="003B5022" w:rsidP="003B5022">
      <w:pPr>
        <w:numPr>
          <w:ilvl w:val="0"/>
          <w:numId w:val="2"/>
        </w:numPr>
      </w:pPr>
      <w:r w:rsidRPr="003B5022">
        <w:rPr>
          <w:b/>
          <w:bCs/>
        </w:rPr>
        <w:t>Minimal Equipment:</w:t>
      </w:r>
      <w:r w:rsidRPr="003B5022">
        <w:t xml:space="preserve"> Designed to be done at the gym or the park. If you have a bench, a step, and some space, you’re ready to fly.</w:t>
      </w:r>
    </w:p>
    <w:p w14:paraId="2A9DA370" w14:textId="77777777" w:rsidR="003B5022" w:rsidRPr="003B5022" w:rsidRDefault="003B5022" w:rsidP="003B5022">
      <w:r w:rsidRPr="003B5022">
        <w:pict w14:anchorId="2A339FEC">
          <v:rect id="_x0000_i1027" style="width:0;height:1.5pt" o:hralign="center" o:hrstd="t" o:hr="t" fillcolor="#a0a0a0" stroked="f"/>
        </w:pict>
      </w:r>
    </w:p>
    <w:p w14:paraId="5BCBD2A4" w14:textId="77777777" w:rsidR="00CE6404" w:rsidRDefault="00CE6404" w:rsidP="003B5022">
      <w:pPr>
        <w:rPr>
          <w:b/>
          <w:bCs/>
        </w:rPr>
      </w:pPr>
    </w:p>
    <w:p w14:paraId="7C93BB8D" w14:textId="01A96D1E" w:rsidR="003B5022" w:rsidRPr="003B5022" w:rsidRDefault="003B5022" w:rsidP="003B5022">
      <w:pPr>
        <w:rPr>
          <w:b/>
          <w:bCs/>
        </w:rPr>
      </w:pPr>
      <w:r w:rsidRPr="003B5022">
        <w:rPr>
          <w:b/>
          <w:bCs/>
        </w:rPr>
        <w:t>The Results You Can Expect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5760"/>
      </w:tblGrid>
      <w:tr w:rsidR="003B5022" w:rsidRPr="003B5022" w14:paraId="3E0F61DF" w14:textId="77777777" w:rsidTr="00CE6404">
        <w:trPr>
          <w:tblHeader/>
          <w:tblCellSpacing w:w="15" w:type="dxa"/>
        </w:trPr>
        <w:tc>
          <w:tcPr>
            <w:tcW w:w="0" w:type="auto"/>
            <w:vAlign w:val="center"/>
            <w:hideMark/>
          </w:tcPr>
          <w:p w14:paraId="4A8F1572" w14:textId="77777777" w:rsidR="003B5022" w:rsidRPr="003B5022" w:rsidRDefault="003B5022" w:rsidP="003B5022">
            <w:r w:rsidRPr="003B5022">
              <w:rPr>
                <w:b/>
                <w:bCs/>
              </w:rPr>
              <w:t>Feature</w:t>
            </w:r>
          </w:p>
        </w:tc>
        <w:tc>
          <w:tcPr>
            <w:tcW w:w="0" w:type="auto"/>
            <w:vAlign w:val="center"/>
            <w:hideMark/>
          </w:tcPr>
          <w:p w14:paraId="6E368EC1" w14:textId="77777777" w:rsidR="003B5022" w:rsidRPr="003B5022" w:rsidRDefault="003B5022" w:rsidP="003B5022">
            <w:r w:rsidRPr="003B5022">
              <w:rPr>
                <w:b/>
                <w:bCs/>
              </w:rPr>
              <w:t>Benefit</w:t>
            </w:r>
          </w:p>
        </w:tc>
      </w:tr>
      <w:tr w:rsidR="003B5022" w:rsidRPr="003B5022" w14:paraId="27863B51" w14:textId="77777777" w:rsidTr="00CE6404">
        <w:trPr>
          <w:tblCellSpacing w:w="15" w:type="dxa"/>
        </w:trPr>
        <w:tc>
          <w:tcPr>
            <w:tcW w:w="0" w:type="auto"/>
            <w:vAlign w:val="center"/>
            <w:hideMark/>
          </w:tcPr>
          <w:p w14:paraId="6F2A873E" w14:textId="77777777" w:rsidR="003B5022" w:rsidRPr="003B5022" w:rsidRDefault="003B5022" w:rsidP="003B5022">
            <w:r w:rsidRPr="003B5022">
              <w:rPr>
                <w:b/>
                <w:bCs/>
              </w:rPr>
              <w:t>Vertical Leap</w:t>
            </w:r>
          </w:p>
        </w:tc>
        <w:tc>
          <w:tcPr>
            <w:tcW w:w="0" w:type="auto"/>
            <w:vAlign w:val="center"/>
            <w:hideMark/>
          </w:tcPr>
          <w:p w14:paraId="4D93508E" w14:textId="77777777" w:rsidR="003B5022" w:rsidRPr="003B5022" w:rsidRDefault="003B5022" w:rsidP="003B5022">
            <w:r w:rsidRPr="003B5022">
              <w:t>Noticeable gains in both standing and approach jumps.</w:t>
            </w:r>
          </w:p>
        </w:tc>
      </w:tr>
      <w:tr w:rsidR="003B5022" w:rsidRPr="003B5022" w14:paraId="7E99B57E" w14:textId="77777777" w:rsidTr="00CE6404">
        <w:trPr>
          <w:tblCellSpacing w:w="15" w:type="dxa"/>
        </w:trPr>
        <w:tc>
          <w:tcPr>
            <w:tcW w:w="0" w:type="auto"/>
            <w:vAlign w:val="center"/>
            <w:hideMark/>
          </w:tcPr>
          <w:p w14:paraId="639E6332" w14:textId="77777777" w:rsidR="003B5022" w:rsidRPr="003B5022" w:rsidRDefault="003B5022" w:rsidP="003B5022">
            <w:r w:rsidRPr="003B5022">
              <w:rPr>
                <w:b/>
                <w:bCs/>
              </w:rPr>
              <w:t>First-Step Quickness</w:t>
            </w:r>
          </w:p>
        </w:tc>
        <w:tc>
          <w:tcPr>
            <w:tcW w:w="0" w:type="auto"/>
            <w:vAlign w:val="center"/>
            <w:hideMark/>
          </w:tcPr>
          <w:p w14:paraId="4E506E06" w14:textId="77777777" w:rsidR="003B5022" w:rsidRPr="003B5022" w:rsidRDefault="003B5022" w:rsidP="003B5022">
            <w:r w:rsidRPr="003B5022">
              <w:t>Improved acceleration and lateral cutting speed.</w:t>
            </w:r>
          </w:p>
        </w:tc>
      </w:tr>
      <w:tr w:rsidR="003B5022" w:rsidRPr="003B5022" w14:paraId="106D6027" w14:textId="77777777" w:rsidTr="00CE6404">
        <w:trPr>
          <w:tblCellSpacing w:w="15" w:type="dxa"/>
        </w:trPr>
        <w:tc>
          <w:tcPr>
            <w:tcW w:w="0" w:type="auto"/>
            <w:vAlign w:val="center"/>
            <w:hideMark/>
          </w:tcPr>
          <w:p w14:paraId="69D49064" w14:textId="77777777" w:rsidR="003B5022" w:rsidRPr="003B5022" w:rsidRDefault="003B5022" w:rsidP="003B5022">
            <w:r w:rsidRPr="003B5022">
              <w:rPr>
                <w:b/>
                <w:bCs/>
              </w:rPr>
              <w:t>Power Output</w:t>
            </w:r>
          </w:p>
        </w:tc>
        <w:tc>
          <w:tcPr>
            <w:tcW w:w="0" w:type="auto"/>
            <w:vAlign w:val="center"/>
            <w:hideMark/>
          </w:tcPr>
          <w:p w14:paraId="1AB442A4" w14:textId="77777777" w:rsidR="003B5022" w:rsidRPr="003B5022" w:rsidRDefault="003B5022" w:rsidP="003B5022">
            <w:r w:rsidRPr="003B5022">
              <w:t>Higher peak force production for lifting and sprinting.</w:t>
            </w:r>
          </w:p>
        </w:tc>
      </w:tr>
      <w:tr w:rsidR="003B5022" w:rsidRPr="003B5022" w14:paraId="22627506" w14:textId="77777777" w:rsidTr="00CE6404">
        <w:trPr>
          <w:tblCellSpacing w:w="15" w:type="dxa"/>
        </w:trPr>
        <w:tc>
          <w:tcPr>
            <w:tcW w:w="0" w:type="auto"/>
            <w:vAlign w:val="center"/>
            <w:hideMark/>
          </w:tcPr>
          <w:p w14:paraId="4F0E7216" w14:textId="77777777" w:rsidR="003B5022" w:rsidRPr="003B5022" w:rsidRDefault="003B5022" w:rsidP="003B5022">
            <w:r w:rsidRPr="003B5022">
              <w:rPr>
                <w:b/>
                <w:bCs/>
              </w:rPr>
              <w:t>Efficiency</w:t>
            </w:r>
          </w:p>
        </w:tc>
        <w:tc>
          <w:tcPr>
            <w:tcW w:w="0" w:type="auto"/>
            <w:vAlign w:val="center"/>
            <w:hideMark/>
          </w:tcPr>
          <w:p w14:paraId="783B9F7D" w14:textId="79BB3CB0" w:rsidR="00CE6404" w:rsidRPr="003B5022" w:rsidRDefault="003B5022" w:rsidP="003B5022">
            <w:r w:rsidRPr="003B5022">
              <w:t>Move more fluidly with less wasted energy.</w:t>
            </w:r>
          </w:p>
        </w:tc>
      </w:tr>
    </w:tbl>
    <w:p w14:paraId="36302F56" w14:textId="23A5263C" w:rsidR="003B5022" w:rsidRPr="003B5022" w:rsidRDefault="003B5022" w:rsidP="003B5022">
      <w:r w:rsidRPr="003B5022">
        <w:pict w14:anchorId="198AFC60">
          <v:rect id="_x0000_i1028" style="width:0;height:1.5pt" o:hralign="center" o:hrstd="t" o:hr="t" fillcolor="#a0a0a0" stroked="f"/>
        </w:pict>
      </w:r>
    </w:p>
    <w:p w14:paraId="7194CD02" w14:textId="77777777" w:rsidR="003B5022" w:rsidRPr="003B5022" w:rsidRDefault="003B5022" w:rsidP="003B5022">
      <w:r w:rsidRPr="003B5022">
        <w:t>"Plyometrics are the bridge between raw strength and actual athleticism. If you aren't training your 'bounce,' you're leaving half your potential on the table."</w:t>
      </w:r>
    </w:p>
    <w:p w14:paraId="7489AC9A" w14:textId="77777777" w:rsidR="003B5022" w:rsidRPr="003B5022" w:rsidRDefault="003B5022" w:rsidP="003B5022">
      <w:pPr>
        <w:rPr>
          <w:b/>
          <w:bCs/>
        </w:rPr>
      </w:pPr>
      <w:r w:rsidRPr="003B5022">
        <w:rPr>
          <w:b/>
          <w:bCs/>
        </w:rPr>
        <w:t>Are you ready to take off?</w:t>
      </w:r>
    </w:p>
    <w:p w14:paraId="60AF78EB" w14:textId="77777777" w:rsidR="003B5022" w:rsidRDefault="003B5022" w:rsidP="003B5022">
      <w:r w:rsidRPr="003B5022">
        <w:t xml:space="preserve">Don't just chase the burn—chase the flight. Grab the </w:t>
      </w:r>
      <w:r w:rsidRPr="003B5022">
        <w:rPr>
          <w:b/>
          <w:bCs/>
        </w:rPr>
        <w:t>8-Week Plyometric Power Routine</w:t>
      </w:r>
      <w:r w:rsidRPr="003B5022">
        <w:t xml:space="preserve"> today and start moving like the athlete you were meant to be.</w:t>
      </w:r>
    </w:p>
    <w:p w14:paraId="696B4AC2" w14:textId="77777777" w:rsidR="00CE6404" w:rsidRDefault="00CE6404" w:rsidP="003B5022"/>
    <w:p w14:paraId="6D9AED91" w14:textId="2A59BF2C" w:rsidR="003B5022" w:rsidRDefault="00CE6404" w:rsidP="00BD50B1">
      <w:pPr>
        <w:jc w:val="center"/>
      </w:pPr>
      <w:r w:rsidRPr="00CE6404">
        <w:rPr>
          <w:rFonts w:ascii="Arial Black" w:hAnsi="Arial Black"/>
          <w:sz w:val="72"/>
          <w:szCs w:val="72"/>
        </w:rPr>
        <w:t>Cost: $80</w:t>
      </w:r>
    </w:p>
    <w:sectPr w:rsidR="003B5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072CD"/>
    <w:multiLevelType w:val="multilevel"/>
    <w:tmpl w:val="E29A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B71F3"/>
    <w:multiLevelType w:val="multilevel"/>
    <w:tmpl w:val="7920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26322">
    <w:abstractNumId w:val="1"/>
  </w:num>
  <w:num w:numId="2" w16cid:durableId="162608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022"/>
    <w:rsid w:val="003B5022"/>
    <w:rsid w:val="00445F86"/>
    <w:rsid w:val="008421A2"/>
    <w:rsid w:val="00BD50B1"/>
    <w:rsid w:val="00CE6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16076"/>
  <w15:chartTrackingRefBased/>
  <w15:docId w15:val="{E4C7EB94-AF61-4864-B3B2-FF334E3C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022"/>
    <w:rPr>
      <w:rFonts w:eastAsiaTheme="majorEastAsia" w:cstheme="majorBidi"/>
      <w:color w:val="272727" w:themeColor="text1" w:themeTint="D8"/>
    </w:rPr>
  </w:style>
  <w:style w:type="paragraph" w:styleId="Title">
    <w:name w:val="Title"/>
    <w:basedOn w:val="Normal"/>
    <w:next w:val="Normal"/>
    <w:link w:val="TitleChar"/>
    <w:uiPriority w:val="10"/>
    <w:qFormat/>
    <w:rsid w:val="003B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022"/>
    <w:pPr>
      <w:spacing w:before="160"/>
      <w:jc w:val="center"/>
    </w:pPr>
    <w:rPr>
      <w:i/>
      <w:iCs/>
      <w:color w:val="404040" w:themeColor="text1" w:themeTint="BF"/>
    </w:rPr>
  </w:style>
  <w:style w:type="character" w:customStyle="1" w:styleId="QuoteChar">
    <w:name w:val="Quote Char"/>
    <w:basedOn w:val="DefaultParagraphFont"/>
    <w:link w:val="Quote"/>
    <w:uiPriority w:val="29"/>
    <w:rsid w:val="003B5022"/>
    <w:rPr>
      <w:i/>
      <w:iCs/>
      <w:color w:val="404040" w:themeColor="text1" w:themeTint="BF"/>
    </w:rPr>
  </w:style>
  <w:style w:type="paragraph" w:styleId="ListParagraph">
    <w:name w:val="List Paragraph"/>
    <w:basedOn w:val="Normal"/>
    <w:uiPriority w:val="34"/>
    <w:qFormat/>
    <w:rsid w:val="003B5022"/>
    <w:pPr>
      <w:ind w:left="720"/>
      <w:contextualSpacing/>
    </w:pPr>
  </w:style>
  <w:style w:type="character" w:styleId="IntenseEmphasis">
    <w:name w:val="Intense Emphasis"/>
    <w:basedOn w:val="DefaultParagraphFont"/>
    <w:uiPriority w:val="21"/>
    <w:qFormat/>
    <w:rsid w:val="003B5022"/>
    <w:rPr>
      <w:i/>
      <w:iCs/>
      <w:color w:val="0F4761" w:themeColor="accent1" w:themeShade="BF"/>
    </w:rPr>
  </w:style>
  <w:style w:type="paragraph" w:styleId="IntenseQuote">
    <w:name w:val="Intense Quote"/>
    <w:basedOn w:val="Normal"/>
    <w:next w:val="Normal"/>
    <w:link w:val="IntenseQuoteChar"/>
    <w:uiPriority w:val="30"/>
    <w:qFormat/>
    <w:rsid w:val="003B5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022"/>
    <w:rPr>
      <w:i/>
      <w:iCs/>
      <w:color w:val="0F4761" w:themeColor="accent1" w:themeShade="BF"/>
    </w:rPr>
  </w:style>
  <w:style w:type="character" w:styleId="IntenseReference">
    <w:name w:val="Intense Reference"/>
    <w:basedOn w:val="DefaultParagraphFont"/>
    <w:uiPriority w:val="32"/>
    <w:qFormat/>
    <w:rsid w:val="003B5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1447</TotalTime>
  <Pages>2</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Coleman</dc:creator>
  <cp:keywords/>
  <dc:description/>
  <cp:lastModifiedBy>Elliot Coleman</cp:lastModifiedBy>
  <cp:revision>3</cp:revision>
  <dcterms:created xsi:type="dcterms:W3CDTF">2026-04-01T20:43:00Z</dcterms:created>
  <dcterms:modified xsi:type="dcterms:W3CDTF">2026-04-07T00:00:00Z</dcterms:modified>
</cp:coreProperties>
</file>