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snwuiue7c8v" w:id="0"/>
      <w:bookmarkEnd w:id="0"/>
      <w:r w:rsidDel="00000000" w:rsidR="00000000" w:rsidRPr="00000000">
        <w:rPr>
          <w:rtl w:val="0"/>
        </w:rPr>
        <w:t xml:space="preserve">Инструкция по настройке аппаратных средств zigbee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конфигурирования устройств Zigbee XStick2 и Zigbee 900 необходимо подключить их к компьютеру в USB порт и запустить программу XCTU. Zigbee 900 не имеет разъема USB, его следует подключать при помощи переходника UART-USB «Grove – Xbee – Carrier». В операционной системе, в диспетчере устройств, после подключения должны быть видны два СОМ-порта.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Далее в программе XCTU найти подключенные к СОМ-порту устройства и добавить их. Для этого нажать кнопку «Discover radio modules…», см. рисунок ниже.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7625" cy="3276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Поиск </w:t>
        <w:tab/>
        <w:t xml:space="preserve">устройств.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52387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Выбор портов </w:t>
        <w:tab/>
        <w:t xml:space="preserve">для поиска.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появившемся окне необходимо выбрать все СОМ-порты «мышью» или нажать кнопку «Select all». Затем нажать кнопку «Next».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52387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Выбор </w:t>
        <w:tab/>
        <w:t xml:space="preserve">параметров СОМ-порта.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списке «Baud Rate» выбрать 9600, отметив его галочкой, остальные параметры должны быть выставлены, как на рисунке. После выбора всех параметров нужно нажать кнопку «Finish».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4572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Отображение </w:t>
        <w:tab/>
        <w:t xml:space="preserve">поиска устройств.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4572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Выбор </w:t>
        <w:tab/>
        <w:t xml:space="preserve">найденных устройств.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данном окне нужно выбрать найденные устройства, отметив их галочкой и нажать кнопку «Add selected device».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Основное </w:t>
        <w:tab/>
        <w:t xml:space="preserve">окно программы XCTU.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перепрошивки устройств нужно: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выбрать </w:t>
        <w:tab/>
        <w:t xml:space="preserve">устройство в левой части программы </w:t>
        <w:tab/>
        <w:t xml:space="preserve">XCTU;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дождаться </w:t>
        <w:tab/>
        <w:t xml:space="preserve">загрузки параметров из устройства;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выбрать </w:t>
        <w:tab/>
        <w:t xml:space="preserve">в правой верхней части программы кнопку </w:t>
        <w:tab/>
        <w:t xml:space="preserve">«Update»;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следовать </w:t>
        <w:tab/>
        <w:t xml:space="preserve">указаниям мастера, описанным ниже.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461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Выбор типа </w:t>
        <w:tab/>
        <w:t xml:space="preserve">и версии прошивки для XStick2.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XStick2 выбрать: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</w:t>
        <w:tab/>
        <w:t xml:space="preserve">family: XB24-ZB;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 </w:t>
        <w:tab/>
        <w:t xml:space="preserve">set: ZigBee Coordinator AT;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Firmware </w:t>
        <w:tab/>
        <w:t xml:space="preserve">version: 20A7;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</w:t>
        <w:tab/>
        <w:t xml:space="preserve">кнопку «Update».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46101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Выбор типа </w:t>
        <w:tab/>
        <w:t xml:space="preserve">и версии прошивки для XBee </w:t>
        <w:tab/>
        <w:t xml:space="preserve">900.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XBee 900 выбрать: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</w:t>
        <w:tab/>
        <w:t xml:space="preserve">family: XBP9B-DM;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 </w:t>
        <w:tab/>
        <w:t xml:space="preserve">set: XBee PRO 900HP 200K;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Firmware </w:t>
        <w:tab/>
        <w:t xml:space="preserve">version: 8071;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</w:t>
        <w:tab/>
        <w:t xml:space="preserve">кнопку «Update».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20669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Отображение </w:t>
        <w:tab/>
        <w:t xml:space="preserve">хода перепрошивки.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Далее, после обновления прошивки, выбрать устройство и поменять скорость работы порты со значения 9600 на 115200, нажать кнопку сохранить, в виде карандаша, справа от измененного значения.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  <w:t xml:space="preserve">Установка </w:t>
        <w:tab/>
        <w:t xml:space="preserve">скорости порта.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перепрограммирования и настройки всех устройств закрыть программу и переподключить устройства Zigbee.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20.png"/><Relationship Id="rId5" Type="http://schemas.openxmlformats.org/officeDocument/2006/relationships/image" Target="media/image14.png"/><Relationship Id="rId6" Type="http://schemas.openxmlformats.org/officeDocument/2006/relationships/image" Target="media/image13.png"/><Relationship Id="rId7" Type="http://schemas.openxmlformats.org/officeDocument/2006/relationships/image" Target="media/image17.png"/><Relationship Id="rId8" Type="http://schemas.openxmlformats.org/officeDocument/2006/relationships/image" Target="media/image12.png"/></Relationships>
</file>