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12A4" w14:textId="77777777" w:rsidR="006E4A2A" w:rsidRPr="00BC14D9" w:rsidRDefault="006E4A2A" w:rsidP="006E4A2A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en-US"/>
        </w:rPr>
      </w:pPr>
    </w:p>
    <w:p w14:paraId="55BBF132" w14:textId="77777777" w:rsidR="006E4A2A" w:rsidRPr="001A5D53" w:rsidRDefault="006E4A2A" w:rsidP="006E4A2A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</w:p>
    <w:p w14:paraId="26210047" w14:textId="77777777" w:rsidR="006E4A2A" w:rsidRPr="001A5D53" w:rsidRDefault="006E4A2A" w:rsidP="006E4A2A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</w:p>
    <w:p w14:paraId="5B1479F6" w14:textId="77777777" w:rsidR="006E4A2A" w:rsidRPr="001A5D53" w:rsidRDefault="006E4A2A" w:rsidP="006E4A2A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ascii="Calibri" w:eastAsia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42F4BC9A" wp14:editId="41F44327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A7DC" w14:textId="77777777" w:rsidR="006E4A2A" w:rsidRPr="001A5D53" w:rsidRDefault="006E4A2A" w:rsidP="006E4A2A">
      <w:pPr>
        <w:spacing w:after="0" w:line="256" w:lineRule="auto"/>
        <w:ind w:firstLine="142"/>
        <w:contextualSpacing/>
        <w:jc w:val="center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МІНІСТЕРСТВО ОСВІТИ І НАУКИ УКРАЇНИ</w:t>
      </w:r>
    </w:p>
    <w:p w14:paraId="440F866D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4"/>
          <w:lang w:val="uk-UA"/>
        </w:rPr>
      </w:pPr>
    </w:p>
    <w:p w14:paraId="22A4E5D5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4"/>
          <w:lang w:val="uk-UA"/>
        </w:rPr>
      </w:pPr>
      <w:r w:rsidRPr="001A5D53">
        <w:rPr>
          <w:rFonts w:eastAsia="Calibri"/>
          <w:b/>
          <w:noProof/>
          <w:szCs w:val="24"/>
          <w:lang w:val="uk-UA"/>
        </w:rPr>
        <w:t>Український державний університет науки і технологій</w:t>
      </w:r>
    </w:p>
    <w:p w14:paraId="2B11D4E0" w14:textId="77777777" w:rsidR="006E4A2A" w:rsidRPr="001A5D53" w:rsidRDefault="006E4A2A" w:rsidP="006E4A2A">
      <w:pPr>
        <w:widowControl w:val="0"/>
        <w:spacing w:after="0" w:line="256" w:lineRule="auto"/>
        <w:ind w:firstLine="142"/>
        <w:rPr>
          <w:rFonts w:eastAsia="Calibri"/>
          <w:noProof/>
          <w:szCs w:val="24"/>
          <w:lang w:val="uk-UA"/>
        </w:rPr>
      </w:pPr>
    </w:p>
    <w:p w14:paraId="66206D90" w14:textId="77777777" w:rsidR="006E4A2A" w:rsidRPr="001A5D53" w:rsidRDefault="006E4A2A" w:rsidP="00D01AC3">
      <w:pPr>
        <w:widowControl w:val="0"/>
        <w:spacing w:after="0" w:line="256" w:lineRule="auto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Кафедра «Комп’ютерні інформаційні технології»</w:t>
      </w:r>
    </w:p>
    <w:p w14:paraId="05182580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A636077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21787B37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261BB97C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10A78EFC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7251139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3412699C" w14:textId="77777777" w:rsidR="006E4A2A" w:rsidRPr="00D47872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t>Лабораторна робота №1</w:t>
      </w:r>
    </w:p>
    <w:p w14:paraId="416A5E76" w14:textId="77777777" w:rsidR="006E4A2A" w:rsidRPr="00D47872" w:rsidRDefault="006E4A2A" w:rsidP="006E4A2A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  <w:lang w:val="uk-UA"/>
        </w:rPr>
      </w:pPr>
      <w:r w:rsidRPr="00D47872">
        <w:rPr>
          <w:rFonts w:eastAsia="Calibri"/>
          <w:b/>
          <w:noProof/>
          <w:lang w:val="uk-UA"/>
        </w:rPr>
        <w:br/>
        <w:t>з дисципліни «Алгоритми та структури даних»</w:t>
      </w:r>
    </w:p>
    <w:p w14:paraId="28B6B813" w14:textId="77777777" w:rsidR="006E4A2A" w:rsidRPr="00D47872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uk-UA"/>
        </w:rPr>
      </w:pPr>
    </w:p>
    <w:p w14:paraId="04C07744" w14:textId="77777777" w:rsidR="006E4A2A" w:rsidRPr="00D47872" w:rsidRDefault="006E4A2A" w:rsidP="006E4A2A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noProof/>
          <w:lang w:val="uk-UA" w:eastAsia="ru-RU"/>
        </w:rPr>
      </w:pPr>
      <w:r w:rsidRPr="00D47872">
        <w:rPr>
          <w:rFonts w:eastAsia="Calibri"/>
          <w:b/>
          <w:noProof/>
          <w:lang w:val="uk-UA" w:eastAsia="ru-RU"/>
        </w:rPr>
        <w:t xml:space="preserve">на тему: </w:t>
      </w:r>
      <w:r w:rsidRPr="00D47872">
        <w:rPr>
          <w:rFonts w:eastAsia="Times New Roman"/>
          <w:b/>
          <w:noProof/>
          <w:szCs w:val="28"/>
          <w:lang w:val="uk-UA" w:eastAsia="ru-RU"/>
        </w:rPr>
        <w:t>«</w:t>
      </w:r>
      <w:r w:rsidRPr="00D47872">
        <w:rPr>
          <w:b/>
          <w:szCs w:val="28"/>
        </w:rPr>
        <w:t>Розробка програм методом покрокової деталізації</w:t>
      </w:r>
      <w:r w:rsidRPr="00D47872">
        <w:rPr>
          <w:rFonts w:eastAsia="Times New Roman"/>
          <w:b/>
          <w:noProof/>
          <w:szCs w:val="28"/>
          <w:lang w:val="uk-UA" w:eastAsia="ru-RU"/>
        </w:rPr>
        <w:t>»</w:t>
      </w:r>
    </w:p>
    <w:p w14:paraId="66AC0E51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0"/>
          <w:lang w:val="uk-UA"/>
        </w:rPr>
      </w:pPr>
    </w:p>
    <w:p w14:paraId="71AE367A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436CEC98" w14:textId="77777777" w:rsidR="006E4A2A" w:rsidRPr="001A5D53" w:rsidRDefault="006E4A2A" w:rsidP="006E4A2A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  </w:t>
      </w:r>
    </w:p>
    <w:p w14:paraId="44BD49E0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2CC7FB3B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 xml:space="preserve">Виконав:       </w:t>
      </w:r>
    </w:p>
    <w:p w14:paraId="0EFDCCA5" w14:textId="4D5DB67F" w:rsidR="006E4A2A" w:rsidRPr="001A5D53" w:rsidRDefault="006E4A2A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студент гр. ПЗ2</w:t>
      </w:r>
      <w:r w:rsidRPr="00AA7EEE">
        <w:rPr>
          <w:rFonts w:eastAsia="Calibri"/>
          <w:noProof/>
          <w:lang w:val="ru-RU"/>
        </w:rPr>
        <w:t>0</w:t>
      </w:r>
      <w:r w:rsidRPr="001A5D53">
        <w:rPr>
          <w:rFonts w:eastAsia="Calibri"/>
          <w:noProof/>
          <w:lang w:val="uk-UA"/>
        </w:rPr>
        <w:t>11</w:t>
      </w:r>
      <w:r w:rsidRPr="00AA7EEE">
        <w:rPr>
          <w:rFonts w:eastAsia="Calibri"/>
          <w:noProof/>
          <w:lang w:val="ru-RU"/>
        </w:rPr>
        <w:t xml:space="preserve"> </w:t>
      </w:r>
      <w:r>
        <w:rPr>
          <w:rFonts w:eastAsia="Calibri"/>
          <w:noProof/>
          <w:lang w:val="uk-UA"/>
        </w:rPr>
        <w:t>Кулик С. В.</w:t>
      </w:r>
      <w:r w:rsidRPr="001A5D53">
        <w:rPr>
          <w:rFonts w:eastAsia="Calibri"/>
          <w:noProof/>
          <w:lang w:val="uk-UA"/>
        </w:rPr>
        <w:t xml:space="preserve"> </w:t>
      </w:r>
    </w:p>
    <w:p w14:paraId="39A090FC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</w:p>
    <w:p w14:paraId="7CAF0564" w14:textId="77777777" w:rsidR="001E1DB3" w:rsidRDefault="006E4A2A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 w:rsidRPr="001A5D53">
        <w:rPr>
          <w:rFonts w:eastAsia="Calibri"/>
          <w:noProof/>
          <w:lang w:val="uk-UA"/>
        </w:rPr>
        <w:t>Прийняла:</w:t>
      </w:r>
    </w:p>
    <w:p w14:paraId="5FE6F27B" w14:textId="2DDC1ABA" w:rsidR="006E4A2A" w:rsidRPr="001A5D53" w:rsidRDefault="001E1DB3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>Демидович І. М.</w:t>
      </w:r>
      <w:r w:rsidR="006E4A2A" w:rsidRPr="001A5D53">
        <w:rPr>
          <w:rFonts w:eastAsia="Calibri"/>
          <w:noProof/>
          <w:lang w:val="uk-UA"/>
        </w:rPr>
        <w:t xml:space="preserve"> </w:t>
      </w:r>
    </w:p>
    <w:p w14:paraId="39F137D8" w14:textId="77777777" w:rsidR="006E4A2A" w:rsidRPr="001A5D53" w:rsidRDefault="006E4A2A" w:rsidP="006E4A2A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eastAsia="Calibri"/>
          <w:szCs w:val="28"/>
          <w:lang w:val="uk-UA"/>
        </w:rPr>
      </w:pPr>
      <w:r w:rsidRPr="001A5D53">
        <w:rPr>
          <w:rFonts w:eastAsia="Calibri"/>
          <w:noProof/>
          <w:szCs w:val="28"/>
          <w:shd w:val="clear" w:color="auto" w:fill="FFFFFF"/>
          <w:lang w:val="uk-UA"/>
        </w:rPr>
        <w:t xml:space="preserve"> </w:t>
      </w:r>
    </w:p>
    <w:p w14:paraId="75F8272B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right"/>
        <w:rPr>
          <w:rFonts w:eastAsia="Calibri"/>
          <w:noProof/>
          <w:lang w:val="uk-UA"/>
        </w:rPr>
      </w:pPr>
    </w:p>
    <w:p w14:paraId="4C038452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3DF8269D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73EE334B" w14:textId="77777777" w:rsidR="006E4A2A" w:rsidRPr="001A5D53" w:rsidRDefault="006E4A2A" w:rsidP="006E4A2A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1432B16B" w14:textId="7A405921" w:rsidR="006E4A2A" w:rsidRPr="001A5D53" w:rsidRDefault="00D47872" w:rsidP="00D47872">
      <w:pPr>
        <w:widowControl w:val="0"/>
        <w:tabs>
          <w:tab w:val="left" w:pos="7965"/>
        </w:tabs>
        <w:spacing w:after="0" w:line="256" w:lineRule="auto"/>
        <w:jc w:val="both"/>
        <w:rPr>
          <w:rFonts w:eastAsia="Calibri"/>
          <w:noProof/>
          <w:lang w:val="uk-UA"/>
        </w:rPr>
      </w:pPr>
      <w:r>
        <w:rPr>
          <w:rFonts w:eastAsia="Calibri"/>
          <w:noProof/>
          <w:lang w:val="uk-UA"/>
        </w:rPr>
        <w:tab/>
      </w:r>
    </w:p>
    <w:p w14:paraId="77CD225F" w14:textId="77777777" w:rsidR="006E4A2A" w:rsidRPr="001A5D53" w:rsidRDefault="006E4A2A" w:rsidP="006E4A2A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13AC81D0" w14:textId="77777777" w:rsidR="006E4A2A" w:rsidRPr="001A5D53" w:rsidRDefault="006E4A2A" w:rsidP="006E4A2A">
      <w:pPr>
        <w:widowControl w:val="0"/>
        <w:spacing w:after="0" w:line="256" w:lineRule="auto"/>
        <w:jc w:val="both"/>
        <w:rPr>
          <w:rFonts w:eastAsia="Calibri"/>
          <w:noProof/>
          <w:lang w:val="uk-UA"/>
        </w:rPr>
      </w:pPr>
    </w:p>
    <w:p w14:paraId="5BFCC03C" w14:textId="77777777" w:rsidR="006E4A2A" w:rsidRPr="001A5D53" w:rsidRDefault="006E4A2A" w:rsidP="006E4A2A">
      <w:pPr>
        <w:widowControl w:val="0"/>
        <w:spacing w:after="0" w:line="256" w:lineRule="auto"/>
        <w:ind w:firstLine="142"/>
        <w:jc w:val="both"/>
        <w:rPr>
          <w:rFonts w:eastAsia="Calibri"/>
          <w:noProof/>
          <w:lang w:val="uk-UA"/>
        </w:rPr>
      </w:pPr>
    </w:p>
    <w:p w14:paraId="0A679611" w14:textId="345125B5" w:rsidR="006E4A2A" w:rsidRDefault="006E4A2A" w:rsidP="006E4A2A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8"/>
          <w:lang w:val="uk-UA"/>
        </w:rPr>
      </w:pPr>
      <w:r>
        <w:rPr>
          <w:rFonts w:eastAsia="Calibri"/>
          <w:noProof/>
          <w:szCs w:val="28"/>
          <w:lang w:val="uk-UA"/>
        </w:rPr>
        <w:t>Дніпро, 2022</w:t>
      </w:r>
    </w:p>
    <w:p w14:paraId="55C56478" w14:textId="79B56196" w:rsidR="00F36661" w:rsidRPr="001A5D53" w:rsidRDefault="00D47872" w:rsidP="00A24E51">
      <w:pPr>
        <w:tabs>
          <w:tab w:val="left" w:pos="0"/>
        </w:tabs>
        <w:spacing w:after="160" w:line="360" w:lineRule="auto"/>
        <w:jc w:val="center"/>
        <w:rPr>
          <w:rFonts w:ascii="Calibri" w:eastAsia="Calibri" w:hAnsi="Calibri"/>
          <w:b/>
          <w:bCs/>
          <w:sz w:val="24"/>
          <w:szCs w:val="24"/>
          <w:lang w:val="uk-UA"/>
        </w:rPr>
      </w:pPr>
      <w:r>
        <w:rPr>
          <w:rFonts w:eastAsia="Calibri"/>
          <w:noProof/>
          <w:szCs w:val="28"/>
          <w:lang w:val="uk-UA"/>
        </w:rPr>
        <w:br w:type="page"/>
      </w:r>
    </w:p>
    <w:p w14:paraId="299BEAF6" w14:textId="77777777" w:rsidR="00F5148A" w:rsidRDefault="004453BB" w:rsidP="00FA7FAF">
      <w:pPr>
        <w:spacing w:after="0"/>
        <w:ind w:firstLine="851"/>
        <w:jc w:val="both"/>
        <w:rPr>
          <w:lang w:val="uk-UA"/>
        </w:rPr>
      </w:pPr>
      <w:r w:rsidRPr="004453BB">
        <w:rPr>
          <w:b/>
          <w:bCs/>
        </w:rPr>
        <w:lastRenderedPageBreak/>
        <w:t>Тема</w:t>
      </w:r>
      <w:r w:rsidR="009A18D7">
        <w:rPr>
          <w:b/>
          <w:bCs/>
          <w:lang w:val="uk-UA"/>
        </w:rPr>
        <w:t>:</w:t>
      </w:r>
      <w:r>
        <w:t xml:space="preserve"> Розробка програм методом покрокової деталізації</w:t>
      </w:r>
      <w:r w:rsidR="009A18D7">
        <w:rPr>
          <w:lang w:val="uk-UA"/>
        </w:rPr>
        <w:t>.</w:t>
      </w:r>
    </w:p>
    <w:p w14:paraId="0F5D9365" w14:textId="5D52A4EE" w:rsidR="00C83249" w:rsidRDefault="004453BB" w:rsidP="00FA7FAF">
      <w:pPr>
        <w:spacing w:after="0" w:line="240" w:lineRule="auto"/>
        <w:ind w:firstLine="851"/>
      </w:pPr>
      <w:r w:rsidRPr="004453BB">
        <w:rPr>
          <w:b/>
          <w:bCs/>
        </w:rPr>
        <w:t>Мета</w:t>
      </w:r>
      <w:r w:rsidR="009A18D7">
        <w:rPr>
          <w:b/>
          <w:bCs/>
          <w:lang w:val="uk-UA"/>
        </w:rPr>
        <w:t>:</w:t>
      </w:r>
      <w:r>
        <w:t xml:space="preserve"> Ознайомитися з методами розробки алгоритмів. Набути практичних навичок розробки програм методом покрокової реалізації.</w:t>
      </w:r>
    </w:p>
    <w:p w14:paraId="1B3D0DC3" w14:textId="76D996C5" w:rsidR="009A18D7" w:rsidRPr="002C68D4" w:rsidRDefault="002C68D4" w:rsidP="002C68D4">
      <w:pPr>
        <w:spacing w:after="0" w:line="24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Завдання</w:t>
      </w:r>
    </w:p>
    <w:p w14:paraId="3C249421" w14:textId="68A032DE" w:rsidR="00FA7FAF" w:rsidRDefault="002C68D4" w:rsidP="00FA7FAF">
      <w:pPr>
        <w:spacing w:after="0" w:line="240" w:lineRule="auto"/>
        <w:ind w:firstLine="851"/>
        <w:contextualSpacing/>
        <w:rPr>
          <w:szCs w:val="28"/>
        </w:rPr>
      </w:pPr>
      <w:r>
        <w:rPr>
          <w:szCs w:val="28"/>
          <w:lang w:val="uk-UA"/>
        </w:rPr>
        <w:t xml:space="preserve">11. </w:t>
      </w:r>
      <w:r w:rsidR="00FA7FAF" w:rsidRPr="00FA7FAF">
        <w:rPr>
          <w:szCs w:val="28"/>
        </w:rPr>
        <w:t>Написати програму. У неквадратній матриці кожен елемент (окрім</w:t>
      </w:r>
      <w:r w:rsidR="00FA7FAF">
        <w:rPr>
          <w:szCs w:val="28"/>
          <w:lang w:val="uk-UA"/>
        </w:rPr>
        <w:t xml:space="preserve"> </w:t>
      </w:r>
      <w:r w:rsidR="00FA7FAF" w:rsidRPr="00FA7FAF">
        <w:rPr>
          <w:szCs w:val="28"/>
        </w:rPr>
        <w:t>граничних) замінити сумою елементів, що безпосередньо примикають до нього, по вертикалі, горизонталі і діагоналям.</w:t>
      </w:r>
    </w:p>
    <w:p w14:paraId="108C20F8" w14:textId="1768946F" w:rsidR="00BC14D9" w:rsidRPr="004F6F3C" w:rsidRDefault="00BC14D9" w:rsidP="00BC14D9">
      <w:pPr>
        <w:ind w:firstLine="851"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Структурна схема розв’язання завдання</w:t>
      </w:r>
    </w:p>
    <w:p w14:paraId="2213130F" w14:textId="280CD9FE" w:rsidR="002F42A5" w:rsidRPr="00F8688A" w:rsidRDefault="002F42A5" w:rsidP="00BC14D9">
      <w:pPr>
        <w:ind w:firstLine="851"/>
        <w:rPr>
          <w:szCs w:val="28"/>
          <w:lang w:val="en-US"/>
        </w:rPr>
      </w:pPr>
      <w:r>
        <w:rPr>
          <w:noProof/>
          <w:szCs w:val="28"/>
          <w:lang w:val="uk-UA"/>
        </w:rPr>
        <w:drawing>
          <wp:inline distT="0" distB="0" distL="0" distR="0" wp14:anchorId="24E222DA" wp14:editId="346F2C8D">
            <wp:extent cx="5724525" cy="5353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66AE" w14:textId="77777777" w:rsidR="00BC14D9" w:rsidRPr="00FA7FAF" w:rsidRDefault="00BC14D9" w:rsidP="00FA7FAF">
      <w:pPr>
        <w:spacing w:after="0" w:line="240" w:lineRule="auto"/>
        <w:ind w:firstLine="851"/>
        <w:contextualSpacing/>
        <w:rPr>
          <w:szCs w:val="28"/>
        </w:rPr>
      </w:pPr>
    </w:p>
    <w:p w14:paraId="7DCB430C" w14:textId="2E2E5D39" w:rsidR="00F5148A" w:rsidRPr="004F6F3C" w:rsidRDefault="00F8688A" w:rsidP="00F8688A">
      <w:pPr>
        <w:spacing w:after="0" w:line="240" w:lineRule="auto"/>
        <w:ind w:firstLine="709"/>
        <w:contextualSpacing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Текст програми</w:t>
      </w:r>
    </w:p>
    <w:p w14:paraId="43BB259B" w14:textId="77777777" w:rsidR="00F8688A" w:rsidRDefault="00F8688A" w:rsidP="00F8688A">
      <w:pPr>
        <w:spacing w:after="0" w:line="240" w:lineRule="auto"/>
        <w:ind w:firstLine="709"/>
        <w:contextualSpacing/>
        <w:rPr>
          <w:szCs w:val="28"/>
          <w:lang w:val="uk-UA"/>
        </w:rPr>
      </w:pPr>
    </w:p>
    <w:p w14:paraId="35B1289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/*Написати програму. У неквадратній матриці кожен </w:t>
      </w:r>
    </w:p>
    <w:p w14:paraId="686FFFC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елемент (окрім граничних) замінити сумою елементів, </w:t>
      </w:r>
    </w:p>
    <w:p w14:paraId="2BB5437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що безпосередньо примикають до нього, по вертикалі, </w:t>
      </w:r>
    </w:p>
    <w:p w14:paraId="63EA574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горизонталі і діагоналям.*/</w:t>
      </w:r>
    </w:p>
    <w:p w14:paraId="3023A60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2A4FC7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6E7705B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24756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</w:p>
    <w:p w14:paraId="7CB81A5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DD6C74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rows;</w:t>
      </w:r>
    </w:p>
    <w:p w14:paraId="73A8DD9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cols;</w:t>
      </w:r>
    </w:p>
    <w:p w14:paraId="3048E28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** elements;</w:t>
      </w:r>
    </w:p>
    <w:p w14:paraId="77277A1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408463E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FA80B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7228015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Створення матриці</w:t>
      </w:r>
    </w:p>
    <w:p w14:paraId="03C7FD7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2A535AC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кількість рядків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5ACE660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name="_n"&gt;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кількість стовбців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3B2BE27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&lt;returns&gt;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матриця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&lt;/returns&gt;</w:t>
      </w:r>
    </w:p>
    <w:p w14:paraId="1D9AFE1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Create(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E12878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7E72C3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tmp;</w:t>
      </w:r>
    </w:p>
    <w:p w14:paraId="4A9783A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tmp.rows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A2A9C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tmp.cols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58511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tmp.elements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[tmp.rows];</w:t>
      </w:r>
    </w:p>
    <w:p w14:paraId="7F2CE893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tmp.rows; i++)</w:t>
      </w:r>
    </w:p>
    <w:p w14:paraId="78E35931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4E1AE8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tmp.elements[i] =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[tmp.cols];</w:t>
      </w:r>
    </w:p>
    <w:p w14:paraId="20F04E8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E01455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tmp;</w:t>
      </w:r>
    </w:p>
    <w:p w14:paraId="51CE1291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9AB171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A1EC6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55F8035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Видалення матриці з пам'яті</w:t>
      </w:r>
    </w:p>
    <w:p w14:paraId="26A4F01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209C0AE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name="_matrix"&gt;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посилання на матрицю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1D5C457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Delete(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7E1F3D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2548AD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.rows; i++)</w:t>
      </w:r>
    </w:p>
    <w:p w14:paraId="705F778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97967F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.elements[i];</w:t>
      </w:r>
    </w:p>
    <w:p w14:paraId="6195194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FF6E63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.elements;</w:t>
      </w:r>
    </w:p>
    <w:p w14:paraId="2DEAEC1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87081A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2AC63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270266E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Заповнення матриці випадковими числами від 1 до 100</w:t>
      </w:r>
    </w:p>
    <w:p w14:paraId="22324D6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7ED0966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name="_matrix"&gt;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матриця для заповнення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2326BE6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RandFilling(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063CFF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02ECA7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.rows; i++)</w:t>
      </w:r>
    </w:p>
    <w:p w14:paraId="0E1A21D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B91943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.cols; j++)</w:t>
      </w:r>
    </w:p>
    <w:p w14:paraId="3AF0E58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6A1CE5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.elements[i][j] = rand() % 100 + 1;</w:t>
      </w:r>
    </w:p>
    <w:p w14:paraId="4876EF0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5BD85B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2BF759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60F70A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61C37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769444F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Заповнення матриці числами, введеними з клавіатури</w:t>
      </w:r>
    </w:p>
    <w:p w14:paraId="3126429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23D5A81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name="_matrix"&gt;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матриця для заповнення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569E899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ManualFilling(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B1257A1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9B87E2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.rows; i++)</w:t>
      </w:r>
    </w:p>
    <w:p w14:paraId="25CD512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0AEFF9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.cols; j++)</w:t>
      </w:r>
    </w:p>
    <w:p w14:paraId="6490F79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8770F4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.elements[i][j];</w:t>
      </w:r>
    </w:p>
    <w:p w14:paraId="7A9121A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CC5EDB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03DA00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17322EB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374FC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13FCD76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вивдення матриці на екран</w:t>
      </w:r>
    </w:p>
    <w:p w14:paraId="65DFFD7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5D0B3B1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name="_matrix"&gt;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матриця для виведення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&lt;/param&gt;</w:t>
      </w:r>
    </w:p>
    <w:p w14:paraId="12E67CB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Show(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F4AEAB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81A7851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.rows; i++)</w:t>
      </w:r>
    </w:p>
    <w:p w14:paraId="5A86AA7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B469EC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.cols; j++)</w:t>
      </w:r>
    </w:p>
    <w:p w14:paraId="5F46025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BD3EF5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.elements[i][j]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909CA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2D60B7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2883479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F5E913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9F60CF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5CA16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&lt;summary&gt;</w:t>
      </w:r>
    </w:p>
    <w:p w14:paraId="4FA9748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Обробка матриці, заміняє не граничні елементи в матриці</w:t>
      </w:r>
    </w:p>
    <w:p w14:paraId="32E8B6E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сумою елементів, які знаходяться навколо цього елемента</w:t>
      </w:r>
    </w:p>
    <w:p w14:paraId="24BDEE4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&lt;/summary&gt;</w:t>
      </w:r>
    </w:p>
    <w:p w14:paraId="2569CC6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&lt;param name="_matrix"&gt;&lt;/param&gt;</w:t>
      </w:r>
    </w:p>
    <w:p w14:paraId="66D3DD11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ru-UA"/>
        </w:rPr>
        <w:t>&lt;returns&gt;&lt;/returns&gt;</w:t>
      </w:r>
    </w:p>
    <w:p w14:paraId="68D4B7D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 ProcessMatrix(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9E2ED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678BA1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//якщо кількість рядків або стовбців менше 3, вийти з функції</w:t>
      </w:r>
    </w:p>
    <w:p w14:paraId="0088BE9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.rows &lt; 3 ||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.cols &lt; 3)</w:t>
      </w:r>
    </w:p>
    <w:p w14:paraId="1905128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2A3C2A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6FFD5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657B5E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EAF01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/*цикл який перебирає всі елементи окрім граничних*/</w:t>
      </w:r>
    </w:p>
    <w:p w14:paraId="390A1FB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.rows - 1; i++)</w:t>
      </w:r>
    </w:p>
    <w:p w14:paraId="546E81B9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E73676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1; j &lt;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.cols - 1; j++)</w:t>
      </w:r>
    </w:p>
    <w:p w14:paraId="1C53BCE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382D0D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//Підрахунок суми елементів, які знаходяться навколо поточного</w:t>
      </w:r>
    </w:p>
    <w:p w14:paraId="5C93C484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0;</w:t>
      </w:r>
    </w:p>
    <w:p w14:paraId="2BE6DD1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- 1][j - 1];</w:t>
      </w:r>
    </w:p>
    <w:p w14:paraId="52BB71D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- 1][j];</w:t>
      </w:r>
    </w:p>
    <w:p w14:paraId="7C0C67A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- 1][j + 1];</w:t>
      </w:r>
    </w:p>
    <w:p w14:paraId="02F1643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9F214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 - 1];</w:t>
      </w:r>
    </w:p>
    <w:p w14:paraId="50CD2FB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 + 1];</w:t>
      </w:r>
    </w:p>
    <w:p w14:paraId="6AAD28F0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0870A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+ 1][j - 1];</w:t>
      </w:r>
    </w:p>
    <w:p w14:paraId="2ED5AA7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+ 1][j];</w:t>
      </w:r>
    </w:p>
    <w:p w14:paraId="55F9E9E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sum +=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 + 1][j + 1];</w:t>
      </w:r>
    </w:p>
    <w:p w14:paraId="6F90209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3FCFA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//заміна поточного елемента сумою</w:t>
      </w:r>
    </w:p>
    <w:p w14:paraId="360DD82A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.elements[i][j] = sum;</w:t>
      </w:r>
    </w:p>
    <w:p w14:paraId="4C2A9A53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96F3E8B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</w:p>
    <w:p w14:paraId="5BBF0C8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513D96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6B47E7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64159C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9DE9F8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7425C94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8A872B3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Create(4, 5);</w:t>
      </w:r>
    </w:p>
    <w:p w14:paraId="2145343E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ManualFilling(a);</w:t>
      </w:r>
    </w:p>
    <w:p w14:paraId="76F1E19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8698C52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 before: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438ED7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Show(a);</w:t>
      </w:r>
    </w:p>
    <w:p w14:paraId="56FBF475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DE05BF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ProcessMatrix(a);</w:t>
      </w:r>
    </w:p>
    <w:p w14:paraId="528F30AD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"Matrix after: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5A4B30D7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Show(a);</w:t>
      </w:r>
    </w:p>
    <w:p w14:paraId="119D99B3" w14:textId="77777777" w:rsidR="00F8688A" w:rsidRDefault="00F8688A" w:rsidP="00F8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Delete(a);</w:t>
      </w:r>
    </w:p>
    <w:p w14:paraId="21F63BE3" w14:textId="7C2EA56B" w:rsidR="00F8688A" w:rsidRDefault="00F8688A" w:rsidP="00F8688A">
      <w:pPr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48CFAC0" w14:textId="1605F27A" w:rsidR="00351461" w:rsidRDefault="00351461" w:rsidP="00F8688A">
      <w:pPr>
        <w:spacing w:after="0" w:line="240" w:lineRule="auto"/>
        <w:contextualSpacing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D33FDEB" w14:textId="72D90416" w:rsidR="00351461" w:rsidRDefault="004F6F3C" w:rsidP="00351461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  <w:r w:rsidRPr="004F6F3C">
        <w:rPr>
          <w:b/>
          <w:bCs/>
          <w:szCs w:val="28"/>
          <w:lang w:val="uk-UA"/>
        </w:rPr>
        <w:t>Ана</w:t>
      </w:r>
      <w:r>
        <w:rPr>
          <w:b/>
          <w:bCs/>
          <w:szCs w:val="28"/>
          <w:lang w:val="uk-UA"/>
        </w:rPr>
        <w:t>ліз результатів</w:t>
      </w:r>
    </w:p>
    <w:p w14:paraId="0A7EA35A" w14:textId="294BAB0E" w:rsidR="004F6F3C" w:rsidRDefault="004F6F3C" w:rsidP="00351461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</w:p>
    <w:p w14:paraId="56EDF779" w14:textId="0FFC2E93" w:rsidR="00CB0F17" w:rsidRDefault="00F02A3E" w:rsidP="00351461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  <w:r w:rsidRPr="00F02A3E">
        <w:rPr>
          <w:b/>
          <w:bCs/>
          <w:szCs w:val="28"/>
          <w:lang w:val="uk-UA"/>
        </w:rPr>
        <w:drawing>
          <wp:inline distT="0" distB="0" distL="0" distR="0" wp14:anchorId="0CEDB424" wp14:editId="16247729">
            <wp:extent cx="4372585" cy="37247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663D" w14:textId="29C60BC7" w:rsidR="00F02A3E" w:rsidRDefault="00F02A3E" w:rsidP="00351461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</w:p>
    <w:p w14:paraId="2DBE8E10" w14:textId="3771F72B" w:rsidR="00F02A3E" w:rsidRDefault="00F02A3E" w:rsidP="00351461">
      <w:pPr>
        <w:spacing w:after="0" w:line="240" w:lineRule="auto"/>
        <w:ind w:firstLine="851"/>
        <w:contextualSpacing/>
        <w:rPr>
          <w:szCs w:val="28"/>
          <w:lang w:val="uk-UA"/>
        </w:rPr>
      </w:pPr>
      <w:r>
        <w:rPr>
          <w:szCs w:val="28"/>
          <w:lang w:val="uk-UA"/>
        </w:rPr>
        <w:t>На скріншоті видно результат роботи програми. Все працює корректно.</w:t>
      </w:r>
    </w:p>
    <w:p w14:paraId="2A23EC3D" w14:textId="3F2A9BCE" w:rsidR="00F02A3E" w:rsidRDefault="00F02A3E" w:rsidP="00351461">
      <w:pPr>
        <w:spacing w:after="0" w:line="240" w:lineRule="auto"/>
        <w:ind w:firstLine="851"/>
        <w:contextualSpacing/>
        <w:rPr>
          <w:szCs w:val="28"/>
          <w:lang w:val="uk-UA"/>
        </w:rPr>
      </w:pPr>
    </w:p>
    <w:p w14:paraId="60A7F7CA" w14:textId="7C28E140" w:rsidR="00F02A3E" w:rsidRDefault="00F02A3E" w:rsidP="00351461">
      <w:pPr>
        <w:spacing w:after="0" w:line="240" w:lineRule="auto"/>
        <w:ind w:firstLine="851"/>
        <w:contextualSpacing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Висновок</w:t>
      </w:r>
    </w:p>
    <w:p w14:paraId="360B1803" w14:textId="77777777" w:rsidR="00FF50E0" w:rsidRPr="007B5007" w:rsidRDefault="00FF50E0" w:rsidP="00FF50E0">
      <w:pPr>
        <w:autoSpaceDE w:val="0"/>
        <w:autoSpaceDN w:val="0"/>
        <w:adjustRightInd w:val="0"/>
        <w:spacing w:after="0" w:line="240" w:lineRule="auto"/>
        <w:ind w:firstLine="851"/>
        <w:rPr>
          <w:color w:val="000000"/>
          <w:szCs w:val="28"/>
        </w:rPr>
      </w:pPr>
      <w:r>
        <w:rPr>
          <w:color w:val="000000"/>
          <w:szCs w:val="28"/>
          <w:lang w:val="ru-RU"/>
        </w:rPr>
        <w:t>Під час виконання лабораторної роботи розробляв програму методом покрокової деталізації. Його суть полягає в розбиванні складної задачі на більш прості підзадачі(модулі). Завдяки цьому я можу коли завгодно вносити правки до коду не порушуючи правильності роботи програми. Для цього зв'зок між модулями повинен бути мінімальним.</w:t>
      </w:r>
    </w:p>
    <w:p w14:paraId="475642C5" w14:textId="301523CC" w:rsidR="00F02A3E" w:rsidRPr="00F02A3E" w:rsidRDefault="00F02A3E" w:rsidP="00FF50E0">
      <w:pPr>
        <w:spacing w:after="0" w:line="240" w:lineRule="auto"/>
        <w:ind w:firstLine="851"/>
        <w:contextualSpacing/>
        <w:rPr>
          <w:szCs w:val="28"/>
          <w:lang w:val="uk-UA"/>
        </w:rPr>
      </w:pPr>
    </w:p>
    <w:sectPr w:rsidR="00F02A3E" w:rsidRPr="00F02A3E" w:rsidSect="004C56E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1C07"/>
    <w:multiLevelType w:val="multilevel"/>
    <w:tmpl w:val="EC006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A3620"/>
    <w:multiLevelType w:val="multilevel"/>
    <w:tmpl w:val="5E7EA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D208E"/>
    <w:multiLevelType w:val="hybridMultilevel"/>
    <w:tmpl w:val="51B87F76"/>
    <w:lvl w:ilvl="0" w:tplc="E1AE7C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0D"/>
    <w:rsid w:val="001E1DB3"/>
    <w:rsid w:val="0025512A"/>
    <w:rsid w:val="002C68D4"/>
    <w:rsid w:val="002F42A5"/>
    <w:rsid w:val="00351461"/>
    <w:rsid w:val="00395064"/>
    <w:rsid w:val="004453BB"/>
    <w:rsid w:val="004C56ED"/>
    <w:rsid w:val="004F6F3C"/>
    <w:rsid w:val="0068450D"/>
    <w:rsid w:val="006E4A2A"/>
    <w:rsid w:val="006F2310"/>
    <w:rsid w:val="009A18D7"/>
    <w:rsid w:val="00A24E51"/>
    <w:rsid w:val="00AA7EEE"/>
    <w:rsid w:val="00BC14D9"/>
    <w:rsid w:val="00C83249"/>
    <w:rsid w:val="00CB0F17"/>
    <w:rsid w:val="00D01AC3"/>
    <w:rsid w:val="00D47872"/>
    <w:rsid w:val="00DA1424"/>
    <w:rsid w:val="00F02A3E"/>
    <w:rsid w:val="00F36661"/>
    <w:rsid w:val="00F5148A"/>
    <w:rsid w:val="00F8688A"/>
    <w:rsid w:val="00FA7FAF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F586"/>
  <w15:chartTrackingRefBased/>
  <w15:docId w15:val="{924924DA-1942-4533-A44C-2967C26B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A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D9"/>
    <w:pPr>
      <w:ind w:left="720"/>
      <w:contextualSpacing/>
    </w:pPr>
    <w:rPr>
      <w:rFonts w:asciiTheme="minorHAnsi" w:hAnsiTheme="minorHAnsi" w:cstheme="minorBidi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5</cp:revision>
  <dcterms:created xsi:type="dcterms:W3CDTF">2022-03-21T19:32:00Z</dcterms:created>
  <dcterms:modified xsi:type="dcterms:W3CDTF">2022-03-22T08:47:00Z</dcterms:modified>
</cp:coreProperties>
</file>