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DDE2" w14:textId="77777777" w:rsidR="00CF16EE" w:rsidRPr="00F121E6" w:rsidRDefault="00CF16EE" w:rsidP="00CF16EE">
      <w:pPr>
        <w:spacing w:after="0" w:line="240" w:lineRule="auto"/>
        <w:ind w:left="357" w:firstLine="567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F121E6"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14:paraId="1DEB0969" w14:textId="77777777" w:rsidR="00CF16EE" w:rsidRPr="00F121E6" w:rsidRDefault="00CF16EE" w:rsidP="00CF16EE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121E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5697C211" wp14:editId="16FCE48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2" name="Рисунок 2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4C09B" w14:textId="77777777" w:rsidR="00CF16EE" w:rsidRPr="00F121E6" w:rsidRDefault="00CF16EE" w:rsidP="00CF16EE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121E6">
        <w:rPr>
          <w:rFonts w:ascii="Times New Roman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 w:rsidRPr="00F121E6">
        <w:rPr>
          <w:rFonts w:ascii="Times New Roman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 Лазаря</w:t>
      </w:r>
    </w:p>
    <w:p w14:paraId="68EDF4BD" w14:textId="77777777" w:rsidR="00CF16EE" w:rsidRPr="00F121E6" w:rsidRDefault="00CF16EE" w:rsidP="00CF16EE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0BD2EF39" w14:textId="77777777" w:rsidR="00CF16EE" w:rsidRPr="00F121E6" w:rsidRDefault="00CF16EE" w:rsidP="00CF16EE">
      <w:pPr>
        <w:widowControl w:val="0"/>
        <w:spacing w:after="3000" w:line="240" w:lineRule="auto"/>
        <w:ind w:firstLine="567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F121E6">
        <w:rPr>
          <w:rFonts w:ascii="Times New Roman" w:eastAsia="Calibri" w:hAnsi="Times New Roman" w:cs="Times New Roman"/>
          <w:sz w:val="28"/>
          <w:lang w:val="uk-UA"/>
        </w:rPr>
        <w:t>Кафедра «Комп’ютерні інформаційні технології»</w:t>
      </w:r>
    </w:p>
    <w:p w14:paraId="36301B26" w14:textId="77777777" w:rsidR="00CF16EE" w:rsidRPr="00F121E6" w:rsidRDefault="00CF16EE" w:rsidP="00CF16E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F121E6">
        <w:rPr>
          <w:rFonts w:ascii="Times New Roman" w:eastAsia="Calibri" w:hAnsi="Times New Roman" w:cs="Times New Roman"/>
          <w:b/>
          <w:sz w:val="28"/>
          <w:lang w:val="uk-UA"/>
        </w:rPr>
        <w:t>Лабораторна робота №6</w:t>
      </w:r>
    </w:p>
    <w:p w14:paraId="6E8E588B" w14:textId="77777777" w:rsidR="00CF16EE" w:rsidRPr="00F121E6" w:rsidRDefault="00CF16EE" w:rsidP="00CF16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F121E6"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«Архітектура та проектування програмних засобів»</w:t>
      </w:r>
    </w:p>
    <w:p w14:paraId="65E7C13B" w14:textId="77777777" w:rsidR="00CF16EE" w:rsidRPr="00F121E6" w:rsidRDefault="00CF16EE" w:rsidP="00CF16E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06ECF4A4" w14:textId="77777777" w:rsidR="00CF16EE" w:rsidRPr="00F121E6" w:rsidRDefault="00CF16EE" w:rsidP="00CF16EE">
      <w:pPr>
        <w:autoSpaceDE w:val="0"/>
        <w:autoSpaceDN w:val="0"/>
        <w:adjustRightInd w:val="0"/>
        <w:spacing w:after="276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F121E6">
        <w:rPr>
          <w:rFonts w:ascii="Times New Roman" w:eastAsia="Calibri" w:hAnsi="Times New Roman" w:cs="Times New Roman"/>
          <w:b/>
          <w:sz w:val="28"/>
          <w:lang w:val="uk-UA"/>
        </w:rPr>
        <w:t>на тему: «Основи моделювання архітектури. Діаграми артефактів та розміщення»</w:t>
      </w:r>
    </w:p>
    <w:p w14:paraId="4B71E2E3" w14:textId="77777777" w:rsidR="00CF16EE" w:rsidRPr="00F121E6" w:rsidRDefault="00CF16EE" w:rsidP="00CF16EE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F121E6">
        <w:rPr>
          <w:rFonts w:ascii="Times New Roman" w:eastAsia="Calibri" w:hAnsi="Times New Roman" w:cs="Times New Roman"/>
          <w:sz w:val="28"/>
          <w:lang w:val="uk-UA"/>
        </w:rPr>
        <w:t xml:space="preserve">Виконав: студент гр. ПЗ2011 </w:t>
      </w:r>
    </w:p>
    <w:p w14:paraId="6B19F7DA" w14:textId="70ADEC99" w:rsidR="00CF16EE" w:rsidRPr="00F121E6" w:rsidRDefault="00CF16EE" w:rsidP="00CF16EE">
      <w:pPr>
        <w:widowControl w:val="0"/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Кулик С</w:t>
      </w:r>
      <w:r w:rsidR="000322B3">
        <w:rPr>
          <w:rFonts w:ascii="Times New Roman" w:eastAsia="Calibri" w:hAnsi="Times New Roman" w:cs="Times New Roman"/>
          <w:sz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lang w:val="uk-UA"/>
        </w:rPr>
        <w:t>рг</w:t>
      </w:r>
      <w:r w:rsidR="000322B3">
        <w:rPr>
          <w:rFonts w:ascii="Times New Roman" w:eastAsia="Calibri" w:hAnsi="Times New Roman" w:cs="Times New Roman"/>
          <w:sz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lang w:val="uk-UA"/>
        </w:rPr>
        <w:t>й</w:t>
      </w:r>
    </w:p>
    <w:p w14:paraId="5E465AC8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Прийняла: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Куроп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eastAsia="Calibri" w:hAnsi="Times New Roman" w:cs="Times New Roman"/>
          <w:sz w:val="28"/>
          <w:lang w:val="uk-UA"/>
        </w:rPr>
        <w:t>ятник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О. С.</w:t>
      </w:r>
    </w:p>
    <w:p w14:paraId="4C159CC6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42C23E7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C6A5C2A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75E8BD9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12806D0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799FA27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91EAAE5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88EFAD1" w14:textId="77777777" w:rsidR="00CF16EE" w:rsidRPr="00F121E6" w:rsidRDefault="00CF16EE" w:rsidP="00CF16EE">
      <w:pPr>
        <w:widowControl w:val="0"/>
        <w:spacing w:after="0"/>
        <w:ind w:left="4956"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03905C9" w14:textId="77777777" w:rsidR="00CF16EE" w:rsidRPr="00F121E6" w:rsidRDefault="00CF16EE" w:rsidP="00CF16EE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69FAC0A" w14:textId="77777777" w:rsidR="00CF16EE" w:rsidRPr="00F121E6" w:rsidRDefault="00CF16EE" w:rsidP="00CF16E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21E6">
        <w:rPr>
          <w:rFonts w:ascii="Times New Roman" w:eastAsia="Calibri" w:hAnsi="Times New Roman" w:cs="Times New Roman"/>
          <w:sz w:val="28"/>
          <w:szCs w:val="28"/>
          <w:lang w:val="uk-UA"/>
        </w:rPr>
        <w:t>Дніпро, 2021</w:t>
      </w:r>
    </w:p>
    <w:p w14:paraId="4114511B" w14:textId="185A715F" w:rsidR="00F96049" w:rsidRDefault="00F96049"/>
    <w:p w14:paraId="4B226FEB" w14:textId="77777777" w:rsidR="000322B3" w:rsidRDefault="000322B3" w:rsidP="00CF16EE">
      <w:pPr>
        <w:pageBreakBefore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0322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0D2B4D" w14:textId="07CFD4C6" w:rsidR="00CF16EE" w:rsidRPr="00F121E6" w:rsidRDefault="00CF16EE" w:rsidP="00CF16EE">
      <w:pPr>
        <w:pageBreakBefore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21E6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№6</w:t>
      </w:r>
    </w:p>
    <w:p w14:paraId="3342E597" w14:textId="77777777" w:rsidR="00CF16EE" w:rsidRPr="00F121E6" w:rsidRDefault="00CF16EE" w:rsidP="00CF16E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86EA9AC" w14:textId="77777777" w:rsidR="00CF16EE" w:rsidRPr="00F121E6" w:rsidRDefault="00CF16EE" w:rsidP="00CF16EE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21E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</w:t>
      </w:r>
      <w:r w:rsidRPr="00F121E6">
        <w:rPr>
          <w:rFonts w:ascii="Times New Roman" w:eastAsia="Calibri" w:hAnsi="Times New Roman" w:cs="Times New Roman"/>
          <w:sz w:val="28"/>
          <w:szCs w:val="28"/>
          <w:lang w:val="uk-UA"/>
        </w:rPr>
        <w:t>. Основи моделювання архітектури. Діаграми артефактів та розміщення.</w:t>
      </w:r>
    </w:p>
    <w:p w14:paraId="387000D4" w14:textId="77777777" w:rsidR="00CF16EE" w:rsidRPr="00F121E6" w:rsidRDefault="00CF16EE" w:rsidP="00CF16EE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21E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Мета.</w:t>
      </w:r>
      <w:r w:rsidRPr="00F121E6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121E6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Ознайомитися з принципами побудови діаграми артефактів та розміщення. Отримати практичні навички з моделювання архітектури системи на основі діаграм артефактів та розміщення.</w:t>
      </w:r>
    </w:p>
    <w:p w14:paraId="3BDC9A96" w14:textId="77777777" w:rsidR="00CF16EE" w:rsidRPr="00F121E6" w:rsidRDefault="00CF16EE" w:rsidP="00CF16EE">
      <w:pPr>
        <w:keepNext/>
        <w:keepLines/>
        <w:numPr>
          <w:ilvl w:val="0"/>
          <w:numId w:val="1"/>
        </w:numPr>
        <w:spacing w:before="120" w:after="120" w:line="240" w:lineRule="auto"/>
        <w:ind w:left="993" w:hanging="284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F121E6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t>Постановка завдання</w:t>
      </w:r>
    </w:p>
    <w:p w14:paraId="1923309B" w14:textId="77777777" w:rsidR="00CF16EE" w:rsidRPr="00F121E6" w:rsidRDefault="00CF16EE" w:rsidP="00CF16EE">
      <w:pPr>
        <w:spacing w:after="0" w:line="19" w:lineRule="atLeast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121E6">
        <w:rPr>
          <w:rFonts w:ascii="Times New Roman" w:eastAsia="Calibri" w:hAnsi="Times New Roman" w:cs="Times New Roman"/>
          <w:sz w:val="28"/>
          <w:szCs w:val="28"/>
        </w:rPr>
        <w:t>Для проекту</w:t>
      </w:r>
      <w:proofErr w:type="gram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розроблявся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протягом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лабораторних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робіт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№ 1 – 5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побудувати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діаграми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артефактів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розгортування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виконати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опис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. Для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діаграми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розгортування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вказати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належність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артефактів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вузлам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Визначити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види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стереотипи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21E6">
        <w:rPr>
          <w:rFonts w:ascii="Times New Roman" w:eastAsia="Calibri" w:hAnsi="Times New Roman" w:cs="Times New Roman"/>
          <w:sz w:val="28"/>
          <w:szCs w:val="28"/>
        </w:rPr>
        <w:t>артефактів</w:t>
      </w:r>
      <w:proofErr w:type="spellEnd"/>
      <w:r w:rsidRPr="00F121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0C620D" w14:textId="77777777" w:rsidR="00CF16EE" w:rsidRDefault="00CF16EE" w:rsidP="00CF16EE">
      <w:pPr>
        <w:rPr>
          <w:lang w:val="uk-UA"/>
        </w:rPr>
      </w:pPr>
    </w:p>
    <w:p w14:paraId="541A9252" w14:textId="2A562C0F" w:rsidR="00CF16EE" w:rsidRDefault="00CF16EE" w:rsidP="00CF16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21E6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Растровий графічний редактор.</w:t>
      </w:r>
    </w:p>
    <w:p w14:paraId="5CD070AB" w14:textId="77777777" w:rsidR="00CF16EE" w:rsidRDefault="00CF16EE" w:rsidP="00CF16EE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1E6">
        <w:rPr>
          <w:rFonts w:ascii="Times New Roman" w:hAnsi="Times New Roman" w:cs="Times New Roman"/>
          <w:b/>
          <w:sz w:val="28"/>
          <w:szCs w:val="28"/>
          <w:lang w:val="uk-UA"/>
        </w:rPr>
        <w:t>Опис основних артефактів системи</w:t>
      </w:r>
    </w:p>
    <w:p w14:paraId="437F25FD" w14:textId="77777777" w:rsidR="00CF16EE" w:rsidRDefault="00CF16EE" w:rsidP="00CF16EE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артефакти системи – артефакти представлення та логіка. Представлення – відображення інтерфейсу, який дозволяє користувачу взаємодіяти з програмою. Артефакт складається з форм що мають відповідні компоненти(текст бокси, чек бокси, кнопки тощо) для «діалогу» з користувачем.</w:t>
      </w:r>
    </w:p>
    <w:p w14:paraId="59BF7545" w14:textId="4779957C" w:rsidR="000322B3" w:rsidRDefault="00CF16EE" w:rsidP="00CF16EE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  <w:sectPr w:rsidR="000322B3" w:rsidSect="000322B3">
          <w:pgSz w:w="11907" w:h="11340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Логіка – артефакт що  відповідає за всі логічні операції виконувані програмою(генерація, відновлення, сортування, авто заповнення паролів, збереження особистих даних)</w:t>
      </w:r>
    </w:p>
    <w:p w14:paraId="2F547356" w14:textId="640A79F5" w:rsidR="00CF16EE" w:rsidRPr="000322B3" w:rsidRDefault="00CF16EE" w:rsidP="000322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875B1E" w14:textId="1BB9C0A6" w:rsidR="00CF16EE" w:rsidRDefault="00CF16EE" w:rsidP="002D28F8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1E6">
        <w:rPr>
          <w:rFonts w:ascii="Times New Roman" w:hAnsi="Times New Roman" w:cs="Times New Roman"/>
          <w:b/>
          <w:sz w:val="28"/>
          <w:szCs w:val="28"/>
          <w:lang w:val="uk-UA"/>
        </w:rPr>
        <w:t>Діаграми артефактів та розміщення</w:t>
      </w:r>
    </w:p>
    <w:p w14:paraId="40205BB9" w14:textId="2746BF89" w:rsidR="00CF16EE" w:rsidRPr="00CF16EE" w:rsidRDefault="00885894" w:rsidP="008858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168FD01" wp14:editId="0335B33F">
            <wp:extent cx="5503653" cy="4620240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74" cy="466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59B3" w14:textId="58DB16E1" w:rsidR="00885894" w:rsidRPr="00885894" w:rsidRDefault="00885894" w:rsidP="0088589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D22D6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85894">
        <w:rPr>
          <w:rFonts w:ascii="Times New Roman" w:hAnsi="Times New Roman" w:cs="Times New Roman"/>
          <w:sz w:val="28"/>
          <w:szCs w:val="28"/>
          <w:lang w:val="uk-UA"/>
        </w:rPr>
        <w:t>Діаграма артефактів для рівня представлення</w:t>
      </w:r>
    </w:p>
    <w:p w14:paraId="209A8CF5" w14:textId="70C337FE" w:rsidR="00BB0CA7" w:rsidRDefault="00BB0CA7" w:rsidP="00BB0CA7">
      <w:pPr>
        <w:spacing w:after="160" w:line="259" w:lineRule="auto"/>
        <w:rPr>
          <w:lang w:val="uk-UA"/>
        </w:rPr>
        <w:sectPr w:rsidR="00BB0CA7" w:rsidSect="00BB0CA7">
          <w:pgSz w:w="11907" w:h="11340"/>
          <w:pgMar w:top="1134" w:right="851" w:bottom="1134" w:left="1701" w:header="709" w:footer="709" w:gutter="0"/>
          <w:cols w:space="708"/>
          <w:docGrid w:linePitch="360"/>
        </w:sectPr>
      </w:pPr>
    </w:p>
    <w:p w14:paraId="0EFF8BF7" w14:textId="79FAABB7" w:rsidR="00CF16EE" w:rsidRDefault="00B337E1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056D595" wp14:editId="095CC50D">
            <wp:extent cx="5937250" cy="75438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FCB0" w14:textId="3FA6F8F5" w:rsidR="00D22D6D" w:rsidRPr="00D22D6D" w:rsidRDefault="00D22D6D" w:rsidP="00BB0C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– </w:t>
      </w:r>
      <w:r w:rsidRPr="00D22D6D">
        <w:rPr>
          <w:rFonts w:ascii="Times New Roman" w:hAnsi="Times New Roman" w:cs="Times New Roman"/>
          <w:sz w:val="28"/>
          <w:szCs w:val="28"/>
          <w:lang w:val="uk-UA"/>
        </w:rPr>
        <w:t>Діаграма артефактів для рівня логіки</w:t>
      </w:r>
    </w:p>
    <w:p w14:paraId="166DA0EA" w14:textId="22F11790" w:rsidR="00D22D6D" w:rsidRDefault="00D22D6D" w:rsidP="00D22D6D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D736C5" wp14:editId="3E46E4DD">
            <wp:extent cx="1637665" cy="27857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A796" w14:textId="08762F4A" w:rsidR="00D22D6D" w:rsidRDefault="00D22D6D" w:rsidP="00D22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 – 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розгортування</w:t>
      </w:r>
      <w:proofErr w:type="spellEnd"/>
    </w:p>
    <w:p w14:paraId="3900D7AA" w14:textId="70D6543A" w:rsidR="00D22D6D" w:rsidRDefault="00D22D6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ABD66A" w14:textId="6083ACDB" w:rsidR="00D22D6D" w:rsidRDefault="002D28F8" w:rsidP="00D22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A54A0D" wp14:editId="32B04E97">
            <wp:extent cx="3912870" cy="3061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3470" w14:textId="317AD6A8" w:rsidR="002D28F8" w:rsidRDefault="002D28F8" w:rsidP="00D22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Діаграма компонентів проекту</w:t>
      </w:r>
    </w:p>
    <w:p w14:paraId="5089CB63" w14:textId="6926FCBC" w:rsidR="002D28F8" w:rsidRDefault="002D28F8" w:rsidP="002D28F8">
      <w:pPr>
        <w:pStyle w:val="a3"/>
        <w:numPr>
          <w:ilvl w:val="0"/>
          <w:numId w:val="1"/>
        </w:numPr>
        <w:ind w:left="1134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стереотипів</w:t>
      </w:r>
    </w:p>
    <w:p w14:paraId="5ECB9AB1" w14:textId="77777777" w:rsidR="002D28F8" w:rsidRPr="002D28F8" w:rsidRDefault="002D28F8" w:rsidP="002D28F8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D28F8">
        <w:rPr>
          <w:rFonts w:ascii="Times New Roman" w:hAnsi="Times New Roman" w:cs="Times New Roman"/>
          <w:sz w:val="28"/>
          <w:szCs w:val="28"/>
          <w:lang w:val="en-US"/>
        </w:rPr>
        <w:t>Executable – Program.exe</w:t>
      </w:r>
    </w:p>
    <w:p w14:paraId="17BA9B5B" w14:textId="541A9E80" w:rsidR="002D28F8" w:rsidRDefault="002D28F8" w:rsidP="002D28F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D28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пензель, градієнт, текст, інші інструменти редагування</w:t>
      </w:r>
      <w:r w:rsidR="005910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3F81F9" w14:textId="77777777" w:rsidR="0059100B" w:rsidRDefault="0059100B" w:rsidP="002D28F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A78A11D" w14:textId="30C9BDD6" w:rsidR="00B337E1" w:rsidRDefault="00B337E1" w:rsidP="002D28F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6848E96" w14:textId="77777777" w:rsidR="00B337E1" w:rsidRDefault="00B337E1" w:rsidP="002D28F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A1D5518" w14:textId="666DB523" w:rsidR="00B337E1" w:rsidRDefault="00B337E1" w:rsidP="00B337E1">
      <w:pPr>
        <w:pStyle w:val="a3"/>
        <w:numPr>
          <w:ilvl w:val="0"/>
          <w:numId w:val="1"/>
        </w:numPr>
        <w:ind w:left="1134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9CAFAE6" w14:textId="5C9949CB" w:rsidR="00B337E1" w:rsidRDefault="00B337E1" w:rsidP="00B337E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проектував діаграму артефактів та розміщення.</w:t>
      </w:r>
    </w:p>
    <w:p w14:paraId="7FB0E15C" w14:textId="3A8F1E4E" w:rsidR="00B337E1" w:rsidRDefault="00B337E1" w:rsidP="00B337E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F60F7">
        <w:rPr>
          <w:rFonts w:ascii="Times New Roman" w:hAnsi="Times New Roman" w:cs="Times New Roman"/>
          <w:sz w:val="28"/>
          <w:szCs w:val="28"/>
          <w:lang w:val="uk-UA"/>
        </w:rPr>
        <w:t>Артефакт – це фізична частина системи, яка існує на рівні платформи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>Артефакти розміщення необхідні і достатні дл</w:t>
      </w:r>
      <w:r>
        <w:rPr>
          <w:rFonts w:ascii="Times New Roman" w:hAnsi="Times New Roman" w:cs="Times New Roman"/>
          <w:sz w:val="28"/>
          <w:szCs w:val="28"/>
          <w:lang w:val="uk-UA"/>
        </w:rPr>
        <w:t>я формування виконавчої системи, а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>ртефакти робочих продукті</w:t>
      </w:r>
      <w:r>
        <w:rPr>
          <w:rFonts w:ascii="Times New Roman" w:hAnsi="Times New Roman" w:cs="Times New Roman"/>
          <w:sz w:val="28"/>
          <w:szCs w:val="28"/>
          <w:lang w:val="uk-UA"/>
        </w:rPr>
        <w:t>в – результати процесу розробки, а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>ртефакти виконання – створюються в результаті роботи системи.</w:t>
      </w:r>
    </w:p>
    <w:p w14:paraId="1F8A7366" w14:textId="1D79DA76" w:rsidR="00B337E1" w:rsidRPr="00B337E1" w:rsidRDefault="00B337E1" w:rsidP="00B337E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F60F7">
        <w:rPr>
          <w:rFonts w:ascii="Times New Roman" w:hAnsi="Times New Roman" w:cs="Times New Roman"/>
          <w:sz w:val="28"/>
          <w:szCs w:val="28"/>
          <w:lang w:val="uk-UA"/>
        </w:rPr>
        <w:t>Моделювання артефактів допомагає візуалізувати, уточнювати, конструювати і докуме</w:t>
      </w:r>
      <w:r>
        <w:rPr>
          <w:rFonts w:ascii="Times New Roman" w:hAnsi="Times New Roman" w:cs="Times New Roman"/>
          <w:sz w:val="28"/>
          <w:szCs w:val="28"/>
          <w:lang w:val="uk-UA"/>
        </w:rPr>
        <w:t>нтувати прийняті рішення щодо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 xml:space="preserve"> фізичної організації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Pr="00BF60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337E1" w:rsidRPr="00B3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70A22"/>
    <w:multiLevelType w:val="multilevel"/>
    <w:tmpl w:val="76D0A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BE"/>
    <w:rsid w:val="000322B3"/>
    <w:rsid w:val="002D28F8"/>
    <w:rsid w:val="0059100B"/>
    <w:rsid w:val="007778BE"/>
    <w:rsid w:val="00885894"/>
    <w:rsid w:val="00B337E1"/>
    <w:rsid w:val="00BB0CA7"/>
    <w:rsid w:val="00CF16EE"/>
    <w:rsid w:val="00D22D6D"/>
    <w:rsid w:val="00F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34E9"/>
  <w15:chartTrackingRefBased/>
  <w15:docId w15:val="{08CBA391-CFB3-4F9B-B4FE-491ECA4F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6E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48EF-4071-44DB-89A8-42E73E5B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2021-12-29T15:43:00Z</dcterms:created>
  <dcterms:modified xsi:type="dcterms:W3CDTF">2021-12-29T19:34:00Z</dcterms:modified>
</cp:coreProperties>
</file>