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43FC" w14:textId="77777777" w:rsidR="003E6E5E" w:rsidRDefault="003E6E5E" w:rsidP="003E6E5E">
      <w:pPr>
        <w:contextualSpacing/>
        <w:rPr>
          <w:rFonts w:ascii="Times New Roman" w:eastAsia="Calibri" w:hAnsi="Times New Roman" w:cs="Times New Roman"/>
          <w:noProof/>
          <w:sz w:val="28"/>
        </w:rPr>
      </w:pPr>
    </w:p>
    <w:p w14:paraId="33130EC3" w14:textId="6FC5C923" w:rsidR="003E6E5E" w:rsidRDefault="003E6E5E" w:rsidP="003E6E5E">
      <w:pPr>
        <w:spacing w:after="0"/>
        <w:ind w:left="1418"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2DC864C2" wp14:editId="4A67160D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7786" y="0"/>
                <wp:lineTo x="5777" y="633"/>
                <wp:lineTo x="1005" y="4115"/>
                <wp:lineTo x="0" y="8547"/>
                <wp:lineTo x="0" y="12346"/>
                <wp:lineTo x="753" y="16145"/>
                <wp:lineTo x="4772" y="20260"/>
                <wp:lineTo x="7786" y="21210"/>
                <wp:lineTo x="8540" y="21210"/>
                <wp:lineTo x="12809" y="21210"/>
                <wp:lineTo x="13312" y="21210"/>
                <wp:lineTo x="16326" y="20260"/>
                <wp:lineTo x="20847" y="15195"/>
                <wp:lineTo x="21349" y="11396"/>
                <wp:lineTo x="21349" y="8864"/>
                <wp:lineTo x="20344" y="4115"/>
                <wp:lineTo x="15572" y="633"/>
                <wp:lineTo x="13563" y="0"/>
                <wp:lineTo x="7786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A1E2F" w14:textId="77777777" w:rsidR="003E6E5E" w:rsidRDefault="003E6E5E" w:rsidP="003E6E5E">
      <w:pPr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53D4FEFD" w14:textId="77777777" w:rsidR="003E6E5E" w:rsidRDefault="003E6E5E" w:rsidP="003E6E5E">
      <w:pPr>
        <w:widowControl w:val="0"/>
        <w:spacing w:after="0"/>
        <w:ind w:firstLine="142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14:paraId="2D470AF3" w14:textId="77777777" w:rsidR="003E6E5E" w:rsidRDefault="003E6E5E" w:rsidP="003E6E5E">
      <w:pPr>
        <w:widowControl w:val="0"/>
        <w:spacing w:after="0"/>
        <w:ind w:firstLine="142"/>
        <w:jc w:val="center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197BDA5B" w14:textId="77777777" w:rsidR="003E6E5E" w:rsidRDefault="003E6E5E" w:rsidP="003E6E5E">
      <w:pPr>
        <w:widowControl w:val="0"/>
        <w:spacing w:after="0"/>
        <w:ind w:firstLine="142"/>
        <w:rPr>
          <w:rFonts w:ascii="Times New Roman" w:hAnsi="Times New Roman" w:cs="Times New Roman"/>
          <w:noProof/>
          <w:sz w:val="28"/>
          <w:szCs w:val="24"/>
        </w:rPr>
      </w:pPr>
    </w:p>
    <w:p w14:paraId="3F7492E0" w14:textId="77777777" w:rsidR="003E6E5E" w:rsidRDefault="003E6E5E" w:rsidP="003E6E5E">
      <w:pPr>
        <w:widowControl w:val="0"/>
        <w:spacing w:after="0"/>
        <w:ind w:firstLine="708"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76336F97" w14:textId="77777777" w:rsidR="003E6E5E" w:rsidRDefault="003E6E5E" w:rsidP="003E6E5E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2E4CFA5A" w14:textId="77777777" w:rsidR="003E6E5E" w:rsidRDefault="003E6E5E" w:rsidP="003E6E5E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A2D2A55" w14:textId="77777777" w:rsidR="003E6E5E" w:rsidRDefault="003E6E5E" w:rsidP="003E6E5E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1BDDE57" w14:textId="77777777" w:rsidR="003E6E5E" w:rsidRDefault="003E6E5E" w:rsidP="003E6E5E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3C0772D1" w14:textId="77777777" w:rsidR="003E6E5E" w:rsidRDefault="003E6E5E" w:rsidP="003E6E5E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04CC9325" w14:textId="77777777" w:rsidR="003E6E5E" w:rsidRDefault="003E6E5E" w:rsidP="003E6E5E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3735B667" w14:textId="77777777" w:rsidR="003E6E5E" w:rsidRDefault="003E6E5E" w:rsidP="003E6E5E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ru-RU"/>
        </w:rPr>
      </w:pPr>
      <w:r>
        <w:rPr>
          <w:rFonts w:ascii="Times New Roman" w:eastAsia="Calibri" w:hAnsi="Times New Roman" w:cs="Times New Roman"/>
          <w:b/>
          <w:noProof/>
          <w:sz w:val="28"/>
        </w:rPr>
        <w:t>Лабораторна робота №</w:t>
      </w:r>
      <w:r>
        <w:rPr>
          <w:rFonts w:ascii="Times New Roman" w:eastAsia="Calibri" w:hAnsi="Times New Roman" w:cs="Times New Roman"/>
          <w:b/>
          <w:noProof/>
          <w:sz w:val="28"/>
          <w:lang w:val="ru-RU"/>
        </w:rPr>
        <w:t>3</w:t>
      </w:r>
    </w:p>
    <w:p w14:paraId="22A35D98" w14:textId="77777777" w:rsidR="003E6E5E" w:rsidRDefault="003E6E5E" w:rsidP="003E6E5E">
      <w:pPr>
        <w:autoSpaceDE w:val="0"/>
        <w:autoSpaceDN w:val="0"/>
        <w:adjustRightInd w:val="0"/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br/>
        <w:t>з дисципліни «Емпіричні методи»</w:t>
      </w:r>
    </w:p>
    <w:p w14:paraId="704A5154" w14:textId="77777777" w:rsidR="003E6E5E" w:rsidRDefault="003E6E5E" w:rsidP="003E6E5E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</w:p>
    <w:p w14:paraId="6E1EFDCC" w14:textId="77777777" w:rsidR="003E6E5E" w:rsidRDefault="003E6E5E" w:rsidP="003E6E5E">
      <w:pPr>
        <w:shd w:val="clear" w:color="auto" w:fill="FFFFFF"/>
        <w:spacing w:after="100" w:afterAutospacing="1" w:line="276" w:lineRule="auto"/>
        <w:ind w:firstLine="142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  <w:t xml:space="preserve">на тему: </w:t>
      </w:r>
    </w:p>
    <w:p w14:paraId="35FB65BC" w14:textId="77777777" w:rsidR="003E6E5E" w:rsidRDefault="003E6E5E" w:rsidP="003E6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Апроксимація емпіричних даних ймовірнісними моделями.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087AA30F" w14:textId="77777777" w:rsidR="003E6E5E" w:rsidRDefault="003E6E5E" w:rsidP="003E6E5E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</w:rPr>
      </w:pPr>
    </w:p>
    <w:p w14:paraId="63CE2E0B" w14:textId="77777777" w:rsidR="003E6E5E" w:rsidRDefault="003E6E5E" w:rsidP="003E6E5E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77C953A7" w14:textId="77777777" w:rsidR="003E6E5E" w:rsidRDefault="003E6E5E" w:rsidP="003E6E5E">
      <w:pPr>
        <w:widowControl w:val="0"/>
        <w:tabs>
          <w:tab w:val="left" w:pos="7056"/>
        </w:tabs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  </w:t>
      </w:r>
    </w:p>
    <w:p w14:paraId="019B30F2" w14:textId="77777777" w:rsidR="003E6E5E" w:rsidRDefault="003E6E5E" w:rsidP="003E6E5E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39B17062" w14:textId="77777777" w:rsidR="003E6E5E" w:rsidRDefault="003E6E5E" w:rsidP="003E6E5E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Виконав:       </w:t>
      </w:r>
    </w:p>
    <w:p w14:paraId="6731297B" w14:textId="77777777" w:rsidR="003E6E5E" w:rsidRDefault="003E6E5E" w:rsidP="003E6E5E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студент гр. ПЗ2011 </w:t>
      </w:r>
    </w:p>
    <w:p w14:paraId="64113CBB" w14:textId="28D8F0B5" w:rsidR="003E6E5E" w:rsidRDefault="003E6E5E" w:rsidP="003E6E5E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Кулик Сергій</w:t>
      </w:r>
    </w:p>
    <w:p w14:paraId="0453C51A" w14:textId="77777777" w:rsidR="003E6E5E" w:rsidRDefault="003E6E5E" w:rsidP="003E6E5E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Прийняв: </w:t>
      </w:r>
    </w:p>
    <w:p w14:paraId="1CBD30E4" w14:textId="77777777" w:rsidR="003E6E5E" w:rsidRDefault="003E6E5E" w:rsidP="003E6E5E">
      <w:pPr>
        <w:autoSpaceDE w:val="0"/>
        <w:autoSpaceDN w:val="0"/>
        <w:adjustRightInd w:val="0"/>
        <w:spacing w:after="0"/>
        <w:ind w:left="5670" w:firstLine="142"/>
        <w:jc w:val="righ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Гарячкін В.М.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1096862" w14:textId="77777777" w:rsidR="003E6E5E" w:rsidRDefault="003E6E5E" w:rsidP="003E6E5E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00F62B02" w14:textId="77777777" w:rsidR="003E6E5E" w:rsidRDefault="003E6E5E" w:rsidP="003E6E5E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7EDC9010" w14:textId="77777777" w:rsidR="003E6E5E" w:rsidRDefault="003E6E5E" w:rsidP="003E6E5E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E8FB9AF" w14:textId="77777777" w:rsidR="003E6E5E" w:rsidRDefault="003E6E5E" w:rsidP="003E6E5E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AD36E54" w14:textId="77777777" w:rsidR="003E6E5E" w:rsidRDefault="003E6E5E" w:rsidP="003E6E5E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3C3C5AD1" w14:textId="77777777" w:rsidR="003E6E5E" w:rsidRDefault="003E6E5E" w:rsidP="003E6E5E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7274D6A5" w14:textId="77777777" w:rsidR="003E6E5E" w:rsidRDefault="003E6E5E" w:rsidP="003E6E5E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075B662A" w14:textId="77777777" w:rsidR="003E6E5E" w:rsidRDefault="003E6E5E" w:rsidP="003E6E5E">
      <w:pPr>
        <w:widowControl w:val="0"/>
        <w:spacing w:after="0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86B143A" w14:textId="77777777" w:rsidR="003E6E5E" w:rsidRDefault="003E6E5E" w:rsidP="003E6E5E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548734" w14:textId="77777777" w:rsidR="003E6E5E" w:rsidRDefault="003E6E5E" w:rsidP="003E6E5E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EF3CD0A" w14:textId="25972433" w:rsidR="003E6E5E" w:rsidRDefault="003E6E5E" w:rsidP="003E6E5E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2022</w:t>
      </w:r>
    </w:p>
    <w:p w14:paraId="0A0DB58E" w14:textId="77777777" w:rsidR="003E6E5E" w:rsidRDefault="003E6E5E" w:rsidP="003E6E5E"/>
    <w:p w14:paraId="48CCD3E9" w14:textId="77777777" w:rsidR="003E6E5E" w:rsidRDefault="003E6E5E" w:rsidP="003E6E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</w:p>
    <w:p w14:paraId="74EA61F7" w14:textId="77777777" w:rsidR="003E6E5E" w:rsidRDefault="003E6E5E" w:rsidP="003E6E5E">
      <w:pPr>
        <w:overflowPunct w:val="0"/>
        <w:autoSpaceDE w:val="0"/>
        <w:autoSpaceDN w:val="0"/>
        <w:adjustRightInd w:val="0"/>
        <w:spacing w:after="120" w:line="240" w:lineRule="auto"/>
        <w:ind w:firstLine="567"/>
        <w:jc w:val="left"/>
        <w:rPr>
          <w:rFonts w:ascii="Times New Roman" w:eastAsia="Times New Roman" w:hAnsi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/>
          <w:sz w:val="28"/>
          <w:szCs w:val="28"/>
          <w:lang w:eastAsia="uk-UA"/>
        </w:rPr>
        <w:t>Для вибірки з завдання до практичного заняття №2 необхідно:</w:t>
      </w:r>
    </w:p>
    <w:p w14:paraId="5EBD3624" w14:textId="77777777" w:rsidR="003E6E5E" w:rsidRDefault="003E6E5E" w:rsidP="003E6E5E">
      <w:pPr>
        <w:overflowPunct w:val="0"/>
        <w:autoSpaceDE w:val="0"/>
        <w:autoSpaceDN w:val="0"/>
        <w:adjustRightInd w:val="0"/>
        <w:spacing w:after="120" w:line="240" w:lineRule="auto"/>
        <w:ind w:firstLine="567"/>
        <w:jc w:val="left"/>
        <w:rPr>
          <w:rFonts w:ascii="Times New Roman" w:eastAsia="Times New Roman" w:hAnsi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/>
          <w:sz w:val="28"/>
          <w:szCs w:val="28"/>
          <w:lang w:eastAsia="uk-UA"/>
        </w:rPr>
        <w:t>1. Підібрати ймовірнісну модель розподілу.</w:t>
      </w:r>
    </w:p>
    <w:p w14:paraId="1BD2F532" w14:textId="77777777" w:rsidR="003E6E5E" w:rsidRDefault="003E6E5E" w:rsidP="003E6E5E">
      <w:pPr>
        <w:overflowPunct w:val="0"/>
        <w:autoSpaceDE w:val="0"/>
        <w:autoSpaceDN w:val="0"/>
        <w:adjustRightInd w:val="0"/>
        <w:spacing w:after="120" w:line="240" w:lineRule="auto"/>
        <w:ind w:firstLine="567"/>
        <w:jc w:val="left"/>
        <w:rPr>
          <w:rFonts w:ascii="Times New Roman" w:eastAsia="Times New Roman" w:hAnsi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/>
          <w:sz w:val="28"/>
          <w:szCs w:val="28"/>
          <w:lang w:eastAsia="uk-UA"/>
        </w:rPr>
        <w:t>2. Визначити параметри моделі.</w:t>
      </w:r>
    </w:p>
    <w:p w14:paraId="07154B25" w14:textId="77777777" w:rsidR="003E6E5E" w:rsidRDefault="003E6E5E" w:rsidP="003E6E5E">
      <w:pPr>
        <w:overflowPunct w:val="0"/>
        <w:autoSpaceDE w:val="0"/>
        <w:autoSpaceDN w:val="0"/>
        <w:adjustRightInd w:val="0"/>
        <w:spacing w:after="120" w:line="240" w:lineRule="auto"/>
        <w:ind w:firstLine="567"/>
        <w:jc w:val="left"/>
        <w:rPr>
          <w:rFonts w:ascii="Times New Roman" w:eastAsia="Times New Roman" w:hAnsi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/>
          <w:sz w:val="28"/>
          <w:szCs w:val="28"/>
          <w:lang w:eastAsia="uk-UA"/>
        </w:rPr>
        <w:t>3. Побудувати графік функції розподілу ймовірності отриманого розподілу.</w:t>
      </w:r>
    </w:p>
    <w:p w14:paraId="6FAD9304" w14:textId="08B16DC0" w:rsidR="00DA1424" w:rsidRDefault="007468EF" w:rsidP="003E6E5E">
      <w:pPr>
        <w:ind w:left="0" w:firstLine="56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Індивідуальне завдання</w:t>
      </w:r>
    </w:p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1873"/>
        <w:gridCol w:w="1611"/>
        <w:gridCol w:w="1611"/>
        <w:gridCol w:w="1611"/>
        <w:gridCol w:w="1611"/>
        <w:gridCol w:w="1617"/>
      </w:tblGrid>
      <w:tr w:rsidR="007468EF" w14:paraId="0B8A72A9" w14:textId="77777777" w:rsidTr="00887178"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DCA78" w14:textId="77777777" w:rsidR="007468EF" w:rsidRDefault="007468EF" w:rsidP="0088717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</m:oMath>
            </m:oMathPara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D4B71" w14:textId="77777777" w:rsidR="007468EF" w:rsidRDefault="007468EF" w:rsidP="00887178">
            <w:pPr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;124]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3EC77" w14:textId="77777777" w:rsidR="007468EF" w:rsidRDefault="007468EF" w:rsidP="00887178">
            <w:pPr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[124;1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2]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376D4" w14:textId="77777777" w:rsidR="007468EF" w:rsidRDefault="007468EF" w:rsidP="00887178">
            <w:pPr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2;1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1]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2AEE9" w14:textId="77777777" w:rsidR="007468EF" w:rsidRDefault="007468EF" w:rsidP="00887178">
            <w:pPr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1;1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9]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CD8EB" w14:textId="77777777" w:rsidR="007468EF" w:rsidRDefault="007468EF" w:rsidP="00887178">
            <w:pPr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8]</w:t>
            </w:r>
          </w:p>
        </w:tc>
      </w:tr>
      <w:tr w:rsidR="007468EF" w:rsidRPr="009F4852" w14:paraId="0F831730" w14:textId="77777777" w:rsidTr="00887178">
        <w:trPr>
          <w:trHeight w:val="406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D7537" w14:textId="77777777" w:rsidR="007468EF" w:rsidRDefault="007468EF" w:rsidP="0088717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6A52E" w14:textId="77777777" w:rsidR="007468EF" w:rsidRPr="009F4852" w:rsidRDefault="007468EF" w:rsidP="00887178">
            <w:pPr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BCCA0" w14:textId="77777777" w:rsidR="007468EF" w:rsidRPr="009F4852" w:rsidRDefault="007468EF" w:rsidP="00887178">
            <w:pPr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5D3CA" w14:textId="77777777" w:rsidR="007468EF" w:rsidRPr="009F4852" w:rsidRDefault="007468EF" w:rsidP="00887178">
            <w:pPr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AD908" w14:textId="77777777" w:rsidR="007468EF" w:rsidRPr="009F4852" w:rsidRDefault="007468EF" w:rsidP="00887178">
            <w:pPr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8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4C9EB" w14:textId="77777777" w:rsidR="007468EF" w:rsidRPr="009F4852" w:rsidRDefault="007468EF" w:rsidP="00887178">
            <w:pPr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</w:tbl>
    <w:p w14:paraId="19CC2616" w14:textId="5062C009" w:rsidR="007468EF" w:rsidRDefault="007468EF" w:rsidP="003E6E5E">
      <w:pPr>
        <w:ind w:left="0" w:firstLine="567"/>
      </w:pPr>
    </w:p>
    <w:p w14:paraId="4110F0D4" w14:textId="24A52814" w:rsidR="00887178" w:rsidRDefault="00887178" w:rsidP="00887178">
      <w:pPr>
        <w:overflowPunct w:val="0"/>
        <w:autoSpaceDE w:val="0"/>
        <w:autoSpaceDN w:val="0"/>
        <w:adjustRightInd w:val="0"/>
        <w:spacing w:after="24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Вибіркове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середнє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152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35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дисперсія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806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56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B1446B" w14:textId="77777777" w:rsidR="0065255D" w:rsidRDefault="0065255D" w:rsidP="0065255D">
      <w:pPr>
        <w:ind w:left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Проведемо оцінку центральних моментів 3-го і 4-го порядків </w:t>
      </w:r>
    </w:p>
    <w:p w14:paraId="099AA7CC" w14:textId="7892C3A8" w:rsidR="0065255D" w:rsidRPr="0065255D" w:rsidRDefault="0065255D" w:rsidP="0065255D">
      <w:pPr>
        <w:spacing w:line="240" w:lineRule="auto"/>
        <w:ind w:left="0" w:right="0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ru-RU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ru-RU" w:eastAsia="ru-RU"/>
            </w:rPr>
            <m:t>2583,3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14:paraId="0D23F862" w14:textId="527D60A1" w:rsidR="0065255D" w:rsidRDefault="0065255D" w:rsidP="0065255D">
      <w:pPr>
        <w:spacing w:line="240" w:lineRule="auto"/>
        <w:ind w:left="0" w:right="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ru-RU" w:eastAsia="ru-RU"/>
            </w:rPr>
            <m:t>1076279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14:paraId="37FC6EB7" w14:textId="77777777" w:rsidR="0065255D" w:rsidRDefault="0065255D" w:rsidP="0065255D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Розрахуємо </w:t>
      </w:r>
      <w:r>
        <w:rPr>
          <w:rFonts w:ascii="Times New Roman" w:hAnsi="Times New Roman" w:cs="Times New Roman"/>
          <w:sz w:val="28"/>
          <w:szCs w:val="28"/>
        </w:rPr>
        <w:t xml:space="preserve">коефіцієнт асиметрії </w:t>
      </w:r>
    </w:p>
    <w:p w14:paraId="6A303546" w14:textId="3ED904F5" w:rsidR="0065255D" w:rsidRPr="00E0435D" w:rsidRDefault="0065255D" w:rsidP="0065255D">
      <w:pPr>
        <w:ind w:left="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-2583,3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806,56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=0,</m:t>
          </m:r>
          <m:r>
            <w:rPr>
              <w:rFonts w:ascii="Cambria Math" w:hAnsi="Times New Roman" w:cs="Times New Roman"/>
              <w:sz w:val="28"/>
              <w:szCs w:val="28"/>
            </w:rPr>
            <m:t>0127</m:t>
          </m:r>
        </m:oMath>
      </m:oMathPara>
    </w:p>
    <w:p w14:paraId="5678B39E" w14:textId="77777777" w:rsidR="0065255D" w:rsidRDefault="0065255D" w:rsidP="0065255D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 неприведений</w:t>
      </w:r>
      <w:r>
        <w:rPr>
          <w:rFonts w:ascii="Times New Roman" w:hAnsi="Times New Roman" w:cs="Times New Roman"/>
          <w:sz w:val="28"/>
          <w:szCs w:val="28"/>
        </w:rPr>
        <w:t xml:space="preserve"> коефіцієнт ексцесу </w:t>
      </w:r>
    </w:p>
    <w:p w14:paraId="6EFF5EA1" w14:textId="17F20F86" w:rsidR="0065255D" w:rsidRPr="00D53852" w:rsidRDefault="0065255D" w:rsidP="0065255D">
      <w:pPr>
        <w:overflowPunct w:val="0"/>
        <w:autoSpaceDE w:val="0"/>
        <w:autoSpaceDN w:val="0"/>
        <w:adjustRightInd w:val="0"/>
        <w:spacing w:after="240" w:line="240" w:lineRule="auto"/>
        <w:ind w:left="0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1076279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806,56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1,6546</m:t>
          </m:r>
        </m:oMath>
      </m:oMathPara>
    </w:p>
    <w:p w14:paraId="776DFE7F" w14:textId="548355A8" w:rsidR="00887178" w:rsidRDefault="0087169E" w:rsidP="003E6E5E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отриманих даних можна зробити висновок, що </w:t>
      </w:r>
      <w:r w:rsidR="00C90607">
        <w:rPr>
          <w:rFonts w:ascii="Times New Roman" w:hAnsi="Times New Roman" w:cs="Times New Roman"/>
          <w:sz w:val="28"/>
          <w:szCs w:val="28"/>
        </w:rPr>
        <w:t xml:space="preserve">для даної вибірки буде </w:t>
      </w:r>
      <w:r>
        <w:rPr>
          <w:rFonts w:ascii="Times New Roman" w:hAnsi="Times New Roman" w:cs="Times New Roman"/>
          <w:sz w:val="28"/>
          <w:szCs w:val="28"/>
        </w:rPr>
        <w:t>найкращою модель рівномірного розподілу</w:t>
      </w:r>
      <w:r w:rsidR="00C90607">
        <w:rPr>
          <w:rFonts w:ascii="Times New Roman" w:hAnsi="Times New Roman" w:cs="Times New Roman"/>
          <w:sz w:val="28"/>
          <w:szCs w:val="28"/>
        </w:rPr>
        <w:t>.</w:t>
      </w:r>
    </w:p>
    <w:p w14:paraId="0EE658F4" w14:textId="77777777" w:rsidR="00C90607" w:rsidRDefault="00C90607" w:rsidP="00C9060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Розрахуємо оцінки параметрів зсуву і масштабу нормальної моделі по методу моментів враховуючи, що для нормальної моделі</w:t>
      </w:r>
    </w:p>
    <w:p w14:paraId="35EF2F3B" w14:textId="25E02575" w:rsidR="00C90607" w:rsidRDefault="00C90607" w:rsidP="00F269DB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D=</m:t>
        </m:r>
        <m:sSup>
          <m:sSup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λ</m:t>
                </m:r>
              </m:e>
              <m: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</w:rPr>
              <m:t>12</m:t>
            </m:r>
          </m:den>
        </m:f>
      </m:oMath>
      <w:r w:rsidRPr="00F269DB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&gt; </w:t>
      </w:r>
      <m:oMath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λ=</m:t>
        </m:r>
        <m:rad>
          <m:radPr>
            <m:degHide m:val="1"/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</w:rPr>
              <m:t>D</m:t>
            </m:r>
            <m:r>
              <m:rPr>
                <m:sty m:val="bi"/>
              </m:rPr>
              <w:rPr>
                <w:rFonts w:ascii="Cambria Math" w:hAnsi="Cambria Math" w:cs="Cambria Math"/>
                <w:sz w:val="28"/>
                <w:szCs w:val="28"/>
              </w:rPr>
              <m:t>*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12</m:t>
            </m:r>
          </m:e>
        </m:rad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Times New Roman" w:cs="Times New Roman"/>
            <w:sz w:val="28"/>
            <w:szCs w:val="28"/>
          </w:rPr>
          <m:t>98,34</m:t>
        </m:r>
      </m:oMath>
    </w:p>
    <w:p w14:paraId="33F3B2D1" w14:textId="33DE5ADA" w:rsidR="00C90607" w:rsidRDefault="00C90607" w:rsidP="00F269DB">
      <w:pPr>
        <w:ind w:firstLine="709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</w:pPr>
      <m:oMath>
        <m:r>
          <w:rPr>
            <w:rFonts w:ascii="Cambria Math" w:hAnsi="Times New Roman" w:cs="Times New Roman"/>
            <w:sz w:val="28"/>
            <w:szCs w:val="28"/>
          </w:rPr>
          <m:t>а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</w:rPr>
              <m:t>λ</m:t>
            </m:r>
          </m:num>
          <m:den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= </w:t>
      </w:r>
      <w:r w:rsidR="00F269DB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>103,83</w:t>
      </w:r>
    </w:p>
    <w:p w14:paraId="74501FA7" w14:textId="77777777" w:rsidR="00F269DB" w:rsidRPr="00F269DB" w:rsidRDefault="00F269DB" w:rsidP="00C90607">
      <w:pPr>
        <w:ind w:firstLine="709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</w:p>
    <w:p w14:paraId="40623FDB" w14:textId="77777777" w:rsidR="00F269DB" w:rsidRDefault="00F269DB" w:rsidP="00F269D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Остаточно модель нормального розподілу може бути представлена виразом</w:t>
      </w:r>
    </w:p>
    <w:p w14:paraId="14388915" w14:textId="197D1FC9" w:rsidR="00F269DB" w:rsidRPr="00D63D44" w:rsidRDefault="00F269DB" w:rsidP="00F269DB">
      <w:pPr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8"/>
                  <w:szCs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Times New Roman" w:cs="Times New Roman"/>
                  <w:sz w:val="28"/>
                  <w:szCs w:val="28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Times New Roman" w:cs="Times New Roman"/>
              <w:sz w:val="28"/>
              <w:szCs w:val="28"/>
            </w:rPr>
            <m:t>(x;</m:t>
          </m:r>
          <m:r>
            <w:rPr>
              <w:rFonts w:ascii="Cambria Math" w:hAnsi="Times New Roman" w:cs="Times New Roman"/>
              <w:sz w:val="28"/>
              <w:szCs w:val="28"/>
            </w:rPr>
            <m:t>103,83</m:t>
          </m:r>
          <m:r>
            <m:rPr>
              <m:sty m:val="bi"/>
            </m:rPr>
            <w:rPr>
              <w:rFonts w:ascii="Cambria Math" w:hAnsi="Times New Roman" w:cs="Times New Roman"/>
              <w:sz w:val="28"/>
              <w:szCs w:val="28"/>
            </w:rPr>
            <m:t xml:space="preserve">, </m:t>
          </m:r>
          <m:r>
            <w:rPr>
              <w:rFonts w:ascii="Cambria Math" w:hAnsi="Times New Roman" w:cs="Times New Roman"/>
              <w:sz w:val="28"/>
              <w:szCs w:val="28"/>
            </w:rPr>
            <m:t>98,34</m:t>
          </m:r>
          <m:r>
            <m:rPr>
              <m:sty m:val="bi"/>
            </m:rPr>
            <w:rPr>
              <w:rFonts w:ascii="Cambria Math" w:hAnsi="Times New Roman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Times New Roman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98,34</m:t>
              </m:r>
            </m:den>
          </m:f>
        </m:oMath>
      </m:oMathPara>
    </w:p>
    <w:p w14:paraId="7039265A" w14:textId="6AF629F6" w:rsidR="00D63D44" w:rsidRDefault="00D63D44" w:rsidP="00D63D4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 функції розподілу ймовірності отриманого нормального розподілу показаний нижче.</w:t>
      </w:r>
    </w:p>
    <w:p w14:paraId="4D79FBF3" w14:textId="5AC6D1F8" w:rsidR="00C90607" w:rsidRPr="0087169E" w:rsidRDefault="00D63D44" w:rsidP="003E6E5E">
      <w:pPr>
        <w:ind w:left="0"/>
        <w:rPr>
          <w:rFonts w:ascii="Times New Roman" w:hAnsi="Times New Roman" w:cs="Times New Roman"/>
          <w:sz w:val="28"/>
          <w:szCs w:val="28"/>
        </w:rPr>
      </w:pPr>
      <w:r w:rsidRPr="00D63D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7203BE" wp14:editId="6A5D546F">
            <wp:extent cx="6300470" cy="3921125"/>
            <wp:effectExtent l="0" t="0" r="508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607" w:rsidRPr="0087169E" w:rsidSect="003E6E5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62"/>
    <w:rsid w:val="003E6E5E"/>
    <w:rsid w:val="004B70C4"/>
    <w:rsid w:val="0065255D"/>
    <w:rsid w:val="007468EF"/>
    <w:rsid w:val="007A129B"/>
    <w:rsid w:val="0087169E"/>
    <w:rsid w:val="00887178"/>
    <w:rsid w:val="00C90607"/>
    <w:rsid w:val="00D53852"/>
    <w:rsid w:val="00D63D44"/>
    <w:rsid w:val="00DA1424"/>
    <w:rsid w:val="00E0435D"/>
    <w:rsid w:val="00ED7162"/>
    <w:rsid w:val="00F269DB"/>
    <w:rsid w:val="00FE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370B3"/>
  <w15:chartTrackingRefBased/>
  <w15:docId w15:val="{4844DFB6-E58E-4683-9FAF-4C3CE957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E5E"/>
    <w:pPr>
      <w:spacing w:line="254" w:lineRule="auto"/>
      <w:ind w:left="102" w:right="448"/>
      <w:jc w:val="both"/>
    </w:pPr>
    <w:rPr>
      <w:rFonts w:asciiTheme="minorHAnsi" w:hAnsiTheme="minorHAnsi" w:cstheme="minorBidi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68EF"/>
    <w:pPr>
      <w:spacing w:after="0" w:line="240" w:lineRule="auto"/>
      <w:ind w:left="102" w:right="448"/>
      <w:jc w:val="both"/>
    </w:pPr>
    <w:rPr>
      <w:rFonts w:asciiTheme="minorHAnsi" w:hAnsiTheme="minorHAnsi" w:cstheme="minorBidi"/>
      <w:sz w:val="22"/>
      <w:szCs w:val="22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3</cp:revision>
  <dcterms:created xsi:type="dcterms:W3CDTF">2023-01-03T12:17:00Z</dcterms:created>
  <dcterms:modified xsi:type="dcterms:W3CDTF">2023-01-03T13:01:00Z</dcterms:modified>
</cp:coreProperties>
</file>