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C88D" w14:textId="77777777" w:rsidR="00CB4CD8" w:rsidRDefault="00CB4CD8" w:rsidP="00CB4CD8">
      <w:pPr>
        <w:pStyle w:val="a3"/>
        <w:ind w:firstLine="284"/>
        <w:rPr>
          <w:rFonts w:eastAsia="Calibri"/>
          <w:noProof/>
        </w:rPr>
      </w:pPr>
    </w:p>
    <w:p w14:paraId="56FC864A" w14:textId="77777777" w:rsidR="00CB4CD8" w:rsidRDefault="00CB4CD8" w:rsidP="00CB4CD8">
      <w:pPr>
        <w:ind w:firstLine="284"/>
        <w:rPr>
          <w:noProof/>
        </w:rPr>
      </w:pPr>
    </w:p>
    <w:p w14:paraId="30B8A026" w14:textId="38D8D336" w:rsidR="00CB4CD8" w:rsidRDefault="00CB4CD8" w:rsidP="00CB4CD8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D6482AC" wp14:editId="422C4ED3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7786" y="0"/>
                <wp:lineTo x="5777" y="633"/>
                <wp:lineTo x="1005" y="4115"/>
                <wp:lineTo x="0" y="8547"/>
                <wp:lineTo x="0" y="12346"/>
                <wp:lineTo x="753" y="16145"/>
                <wp:lineTo x="4772" y="20260"/>
                <wp:lineTo x="7786" y="21210"/>
                <wp:lineTo x="8540" y="21210"/>
                <wp:lineTo x="12809" y="21210"/>
                <wp:lineTo x="13312" y="21210"/>
                <wp:lineTo x="16326" y="20260"/>
                <wp:lineTo x="20847" y="15195"/>
                <wp:lineTo x="21349" y="11396"/>
                <wp:lineTo x="21349" y="8864"/>
                <wp:lineTo x="20344" y="4115"/>
                <wp:lineTo x="15572" y="633"/>
                <wp:lineTo x="13563" y="0"/>
                <wp:lineTo x="7786" y="0"/>
              </wp:wrapPolygon>
            </wp:wrapTight>
            <wp:docPr id="19961745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48E6C" w14:textId="77777777" w:rsidR="00CB4CD8" w:rsidRDefault="00CB4CD8" w:rsidP="00CB4CD8">
      <w:pPr>
        <w:spacing w:line="252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C389D0E" w14:textId="77777777" w:rsidR="00CB4CD8" w:rsidRDefault="00CB4CD8" w:rsidP="00CB4CD8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4"/>
        </w:rPr>
      </w:pPr>
    </w:p>
    <w:p w14:paraId="42EDD111" w14:textId="77777777" w:rsidR="00CB4CD8" w:rsidRDefault="00CB4CD8" w:rsidP="00CB4CD8">
      <w:pPr>
        <w:widowControl w:val="0"/>
        <w:spacing w:after="0" w:line="252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387A4EB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4"/>
        </w:rPr>
      </w:pPr>
    </w:p>
    <w:p w14:paraId="472BB97F" w14:textId="77777777" w:rsidR="00CB4CD8" w:rsidRDefault="00CB4CD8" w:rsidP="00CB4CD8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73781B3E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1BA1F1E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3C48BD02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4D87B9E9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6AF404B8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E660852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1B5A06D6" w14:textId="77777777" w:rsidR="00CB4CD8" w:rsidRDefault="00CB4CD8" w:rsidP="00CB4CD8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№3</w:t>
      </w:r>
    </w:p>
    <w:p w14:paraId="67C4F96F" w14:textId="77777777" w:rsidR="00CB4CD8" w:rsidRDefault="00CB4CD8" w:rsidP="00CB4CD8">
      <w:pPr>
        <w:pStyle w:val="Default"/>
        <w:spacing w:line="360" w:lineRule="auto"/>
        <w:ind w:firstLine="284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sz w:val="28"/>
          <w:lang w:val="uk-UA"/>
        </w:rPr>
        <w:br/>
      </w:r>
      <w:r>
        <w:rPr>
          <w:rFonts w:eastAsia="Calibri"/>
          <w:b/>
          <w:noProof/>
          <w:color w:val="auto"/>
          <w:sz w:val="28"/>
          <w:szCs w:val="22"/>
          <w:lang w:val="uk-UA"/>
        </w:rPr>
        <w:t>з дисципліни «Системи трансляцій»</w:t>
      </w:r>
    </w:p>
    <w:p w14:paraId="0AA21249" w14:textId="77777777" w:rsidR="00CB4CD8" w:rsidRDefault="00CB4CD8" w:rsidP="00CB4CD8">
      <w:pPr>
        <w:pStyle w:val="Default"/>
        <w:spacing w:after="2760"/>
        <w:ind w:firstLine="284"/>
        <w:jc w:val="center"/>
        <w:rPr>
          <w:rFonts w:eastAsia="Calibri"/>
          <w:b/>
          <w:noProof/>
          <w:color w:val="auto"/>
          <w:sz w:val="28"/>
          <w:szCs w:val="22"/>
          <w:lang w:val="uk-UA"/>
        </w:rPr>
      </w:pPr>
      <w:r>
        <w:rPr>
          <w:rFonts w:eastAsia="Calibri"/>
          <w:b/>
          <w:noProof/>
          <w:color w:val="auto"/>
          <w:sz w:val="28"/>
          <w:szCs w:val="22"/>
          <w:lang w:val="uk-UA"/>
        </w:rPr>
        <w:t>на тему: «</w:t>
      </w:r>
      <w:bookmarkStart w:id="0" w:name="_Hlk137378407"/>
      <w:r>
        <w:rPr>
          <w:b/>
          <w:bCs/>
          <w:noProof/>
          <w:sz w:val="28"/>
          <w:szCs w:val="28"/>
          <w:lang w:val="uk-UA"/>
        </w:rPr>
        <w:t>Рефакторинг лексичного аналізатора.</w:t>
      </w:r>
      <w:bookmarkEnd w:id="0"/>
      <w:r>
        <w:rPr>
          <w:rFonts w:eastAsia="Calibri"/>
          <w:b/>
          <w:noProof/>
          <w:color w:val="auto"/>
          <w:sz w:val="28"/>
          <w:szCs w:val="22"/>
          <w:lang w:val="uk-UA"/>
        </w:rPr>
        <w:t>»</w:t>
      </w:r>
    </w:p>
    <w:p w14:paraId="06A430C5" w14:textId="4B0C36B3" w:rsidR="00CB4CD8" w:rsidRDefault="00CB4CD8" w:rsidP="00CB4CD8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  <w:lang w:val="ru-RU"/>
        </w:rPr>
        <w:t>в</w:t>
      </w:r>
      <w:r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63EFBC86" w14:textId="2E9B43D3" w:rsidR="00CB4CD8" w:rsidRDefault="00CB4CD8" w:rsidP="00CB4CD8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377E959C" w14:textId="182D10BC" w:rsidR="00CB4CD8" w:rsidRPr="00CB4CD8" w:rsidRDefault="00CB4CD8" w:rsidP="00CB4CD8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val="ru-RU"/>
        </w:rPr>
        <w:t>Кулик С.В.</w:t>
      </w:r>
    </w:p>
    <w:p w14:paraId="0E3E597E" w14:textId="77777777" w:rsidR="00CB4CD8" w:rsidRDefault="00CB4CD8" w:rsidP="00CB4CD8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08FBE5C2" w14:textId="77777777" w:rsidR="00CB4CD8" w:rsidRDefault="00CB4CD8" w:rsidP="00CB4CD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Разносілін В.В.</w:t>
      </w:r>
    </w:p>
    <w:p w14:paraId="42A9F2AE" w14:textId="77777777" w:rsidR="00CB4CD8" w:rsidRDefault="00CB4CD8" w:rsidP="00CB4CD8">
      <w:pPr>
        <w:autoSpaceDE w:val="0"/>
        <w:autoSpaceDN w:val="0"/>
        <w:adjustRightInd w:val="0"/>
        <w:spacing w:after="0" w:line="252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0CCFE7B0" w14:textId="77777777" w:rsidR="00CB4CD8" w:rsidRDefault="00CB4CD8" w:rsidP="00CB4CD8">
      <w:pPr>
        <w:widowControl w:val="0"/>
        <w:spacing w:after="0" w:line="252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1EF802B0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B8BD2CF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</w:rPr>
      </w:pPr>
    </w:p>
    <w:p w14:paraId="2E2323D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23DF3B" w14:textId="77777777" w:rsidR="00CB4CD8" w:rsidRDefault="00CB4CD8" w:rsidP="00CB4CD8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379D46" w14:textId="77777777" w:rsidR="00CB4CD8" w:rsidRDefault="00CB4CD8" w:rsidP="00CB4CD8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39C516CF" w14:textId="77777777" w:rsidR="00CB4CD8" w:rsidRDefault="00CB4CD8" w:rsidP="00CB4CD8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4E950BC" w14:textId="77777777" w:rsidR="00CB4CD8" w:rsidRDefault="00CB4CD8" w:rsidP="00CB4CD8">
      <w:pPr>
        <w:widowControl w:val="0"/>
        <w:spacing w:after="0" w:line="252" w:lineRule="auto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993ACF" w14:textId="77777777" w:rsidR="00CB4CD8" w:rsidRDefault="00CB4CD8" w:rsidP="00CB4CD8">
      <w:pPr>
        <w:pStyle w:val="3"/>
        <w:spacing w:after="0"/>
        <w:ind w:firstLine="284"/>
        <w:jc w:val="both"/>
        <w:rPr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Тема: </w:t>
      </w:r>
      <w:r>
        <w:rPr>
          <w:noProof/>
          <w:sz w:val="28"/>
          <w:szCs w:val="28"/>
          <w:lang w:val="uk-UA"/>
        </w:rPr>
        <w:t>Рефакторинг лексичного аналізатора.</w:t>
      </w:r>
    </w:p>
    <w:p w14:paraId="3D71C967" w14:textId="77777777" w:rsidR="00CB4CD8" w:rsidRDefault="00CB4CD8" w:rsidP="00CB4CD8">
      <w:pPr>
        <w:spacing w:after="0" w:line="240" w:lineRule="auto"/>
        <w:ind w:firstLine="284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Мета:</w:t>
      </w:r>
    </w:p>
    <w:p w14:paraId="514842B8" w14:textId="77777777" w:rsidR="00CB4CD8" w:rsidRDefault="00CB4CD8" w:rsidP="00CB4CD8">
      <w:pPr>
        <w:pStyle w:val="a5"/>
        <w:numPr>
          <w:ilvl w:val="0"/>
          <w:numId w:val="1"/>
        </w:numPr>
        <w:spacing w:after="0"/>
        <w:ind w:left="284" w:firstLine="142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Виконати рефакторинг лексичного аналізатора для покращення читабельності, ефективності та якості коду.</w:t>
      </w:r>
    </w:p>
    <w:p w14:paraId="5C345F90" w14:textId="77777777" w:rsidR="00CB4CD8" w:rsidRDefault="00CB4CD8" w:rsidP="00CB4CD8">
      <w:pPr>
        <w:pStyle w:val="a5"/>
        <w:numPr>
          <w:ilvl w:val="0"/>
          <w:numId w:val="1"/>
        </w:numPr>
        <w:spacing w:line="360" w:lineRule="auto"/>
        <w:ind w:left="284" w:firstLine="142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Забезпечити модульність та легкість розширення лексичного аналізатора.</w:t>
      </w:r>
    </w:p>
    <w:p w14:paraId="60430588" w14:textId="77777777" w:rsidR="00CB4CD8" w:rsidRDefault="00CB4CD8" w:rsidP="00CB4CD8">
      <w:pPr>
        <w:pStyle w:val="a5"/>
        <w:spacing w:before="240" w:after="0"/>
        <w:ind w:left="0"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Опис рефакторингу лексичного аналізатора</w:t>
      </w:r>
    </w:p>
    <w:p w14:paraId="063813AB" w14:textId="77777777" w:rsidR="00CB4CD8" w:rsidRDefault="00CB4CD8" w:rsidP="00CB4CD8">
      <w:pPr>
        <w:spacing w:after="0"/>
        <w:ind w:left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Рефакторинг лексичного аналізатора спрямований на поліпшення структури, якості та читабельності коду, а також збільшення його підтримуваності та розширюваності.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Інінціалізація двох порожніх строк ,змінна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inQuotes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зі значенням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false</w:t>
      </w:r>
      <w:r>
        <w:rPr>
          <w:rFonts w:ascii="Times New Roman" w:hAnsi="Times New Roman" w:cs="Times New Roman"/>
          <w:noProof/>
          <w:sz w:val="28"/>
          <w:szCs w:val="28"/>
        </w:rPr>
        <w:t>, що вказує на те, що зараз ми не знаходимося в межах лапок</w:t>
      </w:r>
    </w:p>
    <w:p w14:paraId="305731C2" w14:textId="77777777" w:rsidR="00CB4CD8" w:rsidRDefault="00CB4CD8" w:rsidP="00CB4CD8">
      <w:pPr>
        <w:spacing w:after="0"/>
        <w:ind w:left="284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Функція проходиться по кожному символу c в рядку src за допомогою циклу foreach. В залежності від поточного стану inQuotes та типу символу c виконуються певні дії.</w:t>
      </w:r>
    </w:p>
    <w:p w14:paraId="1C1CA084" w14:textId="77777777" w:rsidR="00CB4CD8" w:rsidRDefault="00CB4CD8" w:rsidP="00CB4CD8">
      <w:pPr>
        <w:spacing w:after="0"/>
        <w:ind w:left="284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Якщо змінна inQuotes має значення true, це означає, що ми знаходимося всередині лапок. Тому поточний символ c додається до рядка token_src. Якщо символ c дорівнює подвійній лапці \", це означає, що закінчився рядок у лапках. У такому випадку поточний токен token_src додається до результату токенізації, рядок token_src очищується, а змінна inQuotes змінюється на протилежне значення (тобто false).</w:t>
      </w:r>
    </w:p>
    <w:p w14:paraId="1146B4E8" w14:textId="77777777" w:rsidR="00CB4CD8" w:rsidRDefault="00CB4CD8" w:rsidP="00CB4CD8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</w:p>
    <w:p w14:paraId="6096F0A9" w14:textId="77777777" w:rsidR="00CB4CD8" w:rsidRDefault="00CB4CD8" w:rsidP="00CB4CD8">
      <w:pPr>
        <w:spacing w:before="240"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Оновлений код токенайзера</w:t>
      </w:r>
    </w:p>
    <w:p w14:paraId="199B6F1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ru-RU"/>
        </w:rPr>
      </w:pPr>
      <w:r>
        <w:rPr>
          <w:rFonts w:ascii="Courier New" w:eastAsia="Calibri" w:hAnsi="Courier New" w:cs="Courier New"/>
          <w:noProof/>
          <w:sz w:val="20"/>
          <w:szCs w:val="20"/>
          <w:lang w:val="ru-RU"/>
        </w:rPr>
        <w:t>using System;</w:t>
      </w:r>
    </w:p>
    <w:p w14:paraId="7B00B9B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>using System.Collections.Generic;</w:t>
      </w:r>
    </w:p>
    <w:p w14:paraId="65E07EF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>using System.Globalization;</w:t>
      </w:r>
    </w:p>
    <w:p w14:paraId="70737E1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>using System.Linq;</w:t>
      </w:r>
    </w:p>
    <w:p w14:paraId="19B9AA6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>using System.Text;</w:t>
      </w:r>
    </w:p>
    <w:p w14:paraId="02C9F35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>using System.Threading.Tasks;</w:t>
      </w:r>
    </w:p>
    <w:p w14:paraId="188897D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4B34C62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>namespace ST1</w:t>
      </w:r>
    </w:p>
    <w:p w14:paraId="42A3A55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>{</w:t>
      </w:r>
    </w:p>
    <w:p w14:paraId="1B0B7B5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internal class Tockenizer</w:t>
      </w:r>
    </w:p>
    <w:p w14:paraId="22866B1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19C6AEE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{</w:t>
      </w:r>
    </w:p>
    <w:p w14:paraId="7630256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TOK_UNKNOW = 0;</w:t>
      </w:r>
    </w:p>
    <w:p w14:paraId="3017288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TOK_DIV = 100;</w:t>
      </w:r>
    </w:p>
    <w:p w14:paraId="037A635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TOK_OP = 200;</w:t>
      </w:r>
    </w:p>
    <w:p w14:paraId="0941BF1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TOK_CONST = 300;</w:t>
      </w:r>
    </w:p>
    <w:p w14:paraId="3A4CE84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TOK_ID = 1000;</w:t>
      </w:r>
    </w:p>
    <w:p w14:paraId="3378404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TOK_EOF = Int32.MaxValue;</w:t>
      </w:r>
    </w:p>
    <w:p w14:paraId="274735D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71E8721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TOK_LPR = TOK_DIV + 1;</w:t>
      </w:r>
    </w:p>
    <w:p w14:paraId="7D6D83B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TOK_RPR = TOK_DIV + 2;</w:t>
      </w:r>
    </w:p>
    <w:p w14:paraId="6D62051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646999C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OP_CMP_EQ = TOK_OP + 1;</w:t>
      </w:r>
    </w:p>
    <w:p w14:paraId="423CFBC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lastRenderedPageBreak/>
        <w:t xml:space="preserve">        public const int OP_CMP_NE = TOK_OP + 2;</w:t>
      </w:r>
    </w:p>
    <w:p w14:paraId="3892BEC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OP_CMP_LS = TOK_OP + 3;</w:t>
      </w:r>
    </w:p>
    <w:p w14:paraId="70ADC3D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OP_CMP_GR = TOK_OP + 4;</w:t>
      </w:r>
    </w:p>
    <w:p w14:paraId="553DF58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OP_CMP_LE = TOK_OP + 5;</w:t>
      </w:r>
    </w:p>
    <w:p w14:paraId="450021E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OP_CMP_GE = TOK_OP + 6;</w:t>
      </w:r>
    </w:p>
    <w:p w14:paraId="3121F5D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OP_LOG_AND = TOK_OP + 7;</w:t>
      </w:r>
    </w:p>
    <w:p w14:paraId="7EE1C95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OP_LOG_OR = TOK_OP + 8;</w:t>
      </w:r>
    </w:p>
    <w:p w14:paraId="36F524C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OP_LOG_NOT = TOK_OP + 9;</w:t>
      </w:r>
    </w:p>
    <w:p w14:paraId="7591E0C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786837D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CONST_INT = TOK_CONST + 1;</w:t>
      </w:r>
    </w:p>
    <w:p w14:paraId="5133D48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CONST_FLT = TOK_CONST + 2;</w:t>
      </w:r>
    </w:p>
    <w:p w14:paraId="4C6E192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CONST_STR = TOK_CONST + 3;</w:t>
      </w:r>
    </w:p>
    <w:p w14:paraId="36C72D7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CONST_DT = TOK_CONST + 4;</w:t>
      </w:r>
    </w:p>
    <w:p w14:paraId="1228926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const int CONST_BOOL = TOK_CONST + 5;</w:t>
      </w:r>
    </w:p>
    <w:p w14:paraId="3984BD7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3465BF2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private List&lt;Token&gt; tokens;</w:t>
      </w:r>
    </w:p>
    <w:p w14:paraId="3E63CA4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Dictionary&lt;int, string&gt; dict = new Dictionary&lt;int, string&gt;();</w:t>
      </w:r>
    </w:p>
    <w:p w14:paraId="1553269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31FB1AF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struct Token</w:t>
      </w:r>
    </w:p>
    <w:p w14:paraId="09460F2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5FBF54E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public int type;</w:t>
      </w:r>
    </w:p>
    <w:p w14:paraId="4A2A168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public int subtype;</w:t>
      </w:r>
    </w:p>
    <w:p w14:paraId="4BAF6B1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23AB818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public string data;</w:t>
      </w:r>
    </w:p>
    <w:p w14:paraId="059613A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697BE8A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5199D88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void fill_dict()</w:t>
      </w:r>
    </w:p>
    <w:p w14:paraId="1614051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1914F61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dict[TOK_UNKNOW] = "TOK_UNKNOWN";</w:t>
      </w:r>
    </w:p>
    <w:p w14:paraId="5432827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dict[TOK_DIV] = "TOK_DIV  ";</w:t>
      </w:r>
    </w:p>
    <w:p w14:paraId="30C2DC9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dict[TOK_OP] = "TOK_OP\t";</w:t>
      </w:r>
    </w:p>
    <w:p w14:paraId="3E95D89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dict[TOK_CONST] = "TOK_CONST";</w:t>
      </w:r>
    </w:p>
    <w:p w14:paraId="15A2C7C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dict[TOK_ID] = "TOK_ID\t";</w:t>
      </w:r>
    </w:p>
    <w:p w14:paraId="20D6527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dict[TOK_EOF] = "TOK_EOF ";</w:t>
      </w:r>
    </w:p>
    <w:p w14:paraId="5925814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0EDD84E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dict[TOK_LPR] = "TOK_LPR\t";</w:t>
      </w:r>
    </w:p>
    <w:p w14:paraId="6340019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dict[TOK_RPR] = "TOK_RPR\t";</w:t>
      </w:r>
    </w:p>
    <w:p w14:paraId="29899A6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1EF5432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dict[OP_CMP_EQ] = "OP_CMP_EQ";</w:t>
      </w:r>
    </w:p>
    <w:p w14:paraId="421CF71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dict[OP_CMP_NE] = "OP_CMP_NE";</w:t>
      </w:r>
    </w:p>
    <w:p w14:paraId="6C3F3C3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dict[OP_CMP_LS] = "OP_CMP_LS";</w:t>
      </w:r>
    </w:p>
    <w:p w14:paraId="50F5D92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dict[OP_CMP_GR] = "OP_CMP_GR";</w:t>
      </w:r>
    </w:p>
    <w:p w14:paraId="0299936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dict[OP_CMP_LE] = "OP_CMP_LE";</w:t>
      </w:r>
    </w:p>
    <w:p w14:paraId="58B89A2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dict[OP_CMP_GE] = "OP_CMP_GE";</w:t>
      </w:r>
    </w:p>
    <w:p w14:paraId="3CFEABC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dict[OP_LOG_AND] = "OP_LOG_AND";</w:t>
      </w:r>
    </w:p>
    <w:p w14:paraId="1111BBF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dict[OP_LOG_OR] = "OP_LOG_OR";</w:t>
      </w:r>
    </w:p>
    <w:p w14:paraId="7064495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dict[OP_LOG_NOT] = "OP_LOG_NOT";</w:t>
      </w:r>
    </w:p>
    <w:p w14:paraId="525F912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3750AF0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dict[CONST_INT] = "CONST_INT ";</w:t>
      </w:r>
    </w:p>
    <w:p w14:paraId="2D57974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dict[CONST_FLT] = "CONST_FLT ";</w:t>
      </w:r>
    </w:p>
    <w:p w14:paraId="145362A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dict[CONST_STR] = "CONST_STR ";</w:t>
      </w:r>
    </w:p>
    <w:p w14:paraId="5DFD3F3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dict[CONST_DT] = "CONST_DT ";</w:t>
      </w:r>
    </w:p>
    <w:p w14:paraId="576E2B6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dict[CONST_BOOL] = "CONST_BOOL";</w:t>
      </w:r>
    </w:p>
    <w:p w14:paraId="388481F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4E79946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293F007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Tockenizer(string src)</w:t>
      </w:r>
    </w:p>
    <w:p w14:paraId="7100E4C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4A54F46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tokens = new List&lt;Token&gt;();</w:t>
      </w:r>
    </w:p>
    <w:p w14:paraId="38307B5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fill_dict();</w:t>
      </w:r>
    </w:p>
    <w:p w14:paraId="36F9933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string cur = "";</w:t>
      </w:r>
    </w:p>
    <w:p w14:paraId="1F91D5E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lastRenderedPageBreak/>
        <w:t xml:space="preserve">            string cur_op = "";</w:t>
      </w:r>
    </w:p>
    <w:p w14:paraId="38C739A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bool inQuotes = false;</w:t>
      </w:r>
    </w:p>
    <w:p w14:paraId="4DFCCEB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foreach (char c in src)</w:t>
      </w:r>
    </w:p>
    <w:p w14:paraId="7692D15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{</w:t>
      </w:r>
    </w:p>
    <w:p w14:paraId="7974E8E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switch (c)</w:t>
      </w:r>
    </w:p>
    <w:p w14:paraId="151846C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{</w:t>
      </w:r>
    </w:p>
    <w:p w14:paraId="5F601E2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case ' ':</w:t>
      </w:r>
    </w:p>
    <w:p w14:paraId="0572950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case '\n':</w:t>
      </w:r>
    </w:p>
    <w:p w14:paraId="17CC81A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case '\t':</w:t>
      </w:r>
    </w:p>
    <w:p w14:paraId="1B97393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case ';':</w:t>
      </w:r>
    </w:p>
    <w:p w14:paraId="137AC06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if (!cur.Equals(""))</w:t>
      </w:r>
    </w:p>
    <w:p w14:paraId="67333B6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if (!inQuotes)</w:t>
      </w:r>
    </w:p>
    <w:p w14:paraId="337BBDE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{</w:t>
      </w:r>
    </w:p>
    <w:p w14:paraId="2D314A0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if (!cur_op.Equals(""))</w:t>
      </w:r>
    </w:p>
    <w:p w14:paraId="56F25CE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{</w:t>
      </w:r>
    </w:p>
    <w:p w14:paraId="2AE268F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    addToken(cur_op);</w:t>
      </w:r>
    </w:p>
    <w:p w14:paraId="4AE10F1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    cur_op = "";</w:t>
      </w:r>
    </w:p>
    <w:p w14:paraId="370DA76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}</w:t>
      </w:r>
    </w:p>
    <w:p w14:paraId="21DBC20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addToken(cur);</w:t>
      </w:r>
    </w:p>
    <w:p w14:paraId="06B0704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cur = "";</w:t>
      </w:r>
    </w:p>
    <w:p w14:paraId="39D0EBF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}</w:t>
      </w:r>
    </w:p>
    <w:p w14:paraId="1EF8A90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else cur += c;</w:t>
      </w:r>
    </w:p>
    <w:p w14:paraId="44799D5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break;</w:t>
      </w:r>
    </w:p>
    <w:p w14:paraId="089672C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case '&gt;':</w:t>
      </w:r>
    </w:p>
    <w:p w14:paraId="0EBE9B3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case '&lt;':</w:t>
      </w:r>
    </w:p>
    <w:p w14:paraId="4155025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case '=':</w:t>
      </w:r>
    </w:p>
    <w:p w14:paraId="7547A56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if (!inQuotes)</w:t>
      </w:r>
    </w:p>
    <w:p w14:paraId="58A0A26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25822DC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if (!cur.Equals(""))</w:t>
      </w:r>
    </w:p>
    <w:p w14:paraId="0E23945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{</w:t>
      </w:r>
    </w:p>
    <w:p w14:paraId="05FDE3E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addToken(cur);</w:t>
      </w:r>
    </w:p>
    <w:p w14:paraId="781C23A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cur = "";</w:t>
      </w:r>
    </w:p>
    <w:p w14:paraId="6A8F98C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}</w:t>
      </w:r>
    </w:p>
    <w:p w14:paraId="21E3DFA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3E08FF9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if (!cur_op.Equals(""))</w:t>
      </w:r>
    </w:p>
    <w:p w14:paraId="7A40F99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{</w:t>
      </w:r>
    </w:p>
    <w:p w14:paraId="29B53F7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cur_op += c;</w:t>
      </w:r>
    </w:p>
    <w:p w14:paraId="294FEDD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addToken(cur_op);</w:t>
      </w:r>
    </w:p>
    <w:p w14:paraId="7A63A9B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cur_op = "";</w:t>
      </w:r>
    </w:p>
    <w:p w14:paraId="5C71D6A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} else</w:t>
      </w:r>
    </w:p>
    <w:p w14:paraId="1645699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{</w:t>
      </w:r>
    </w:p>
    <w:p w14:paraId="7FEF946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cur_op += c;</w:t>
      </w:r>
    </w:p>
    <w:p w14:paraId="251DEEA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}</w:t>
      </w:r>
    </w:p>
    <w:p w14:paraId="0858E9B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560AC6A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else cur += c;</w:t>
      </w:r>
    </w:p>
    <w:p w14:paraId="7674D9B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break;</w:t>
      </w:r>
    </w:p>
    <w:p w14:paraId="7BD095B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case '(':</w:t>
      </w:r>
    </w:p>
    <w:p w14:paraId="0C0CB10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case ')':</w:t>
      </w:r>
    </w:p>
    <w:p w14:paraId="5DF1074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if (!inQuotes)</w:t>
      </w:r>
    </w:p>
    <w:p w14:paraId="02B11A8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5F54019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if (!cur_op.Equals(""))</w:t>
      </w:r>
    </w:p>
    <w:p w14:paraId="34CEC9F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{</w:t>
      </w:r>
    </w:p>
    <w:p w14:paraId="7C25EE3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addToken(cur_op);</w:t>
      </w:r>
    </w:p>
    <w:p w14:paraId="5631127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cur_op = "";</w:t>
      </w:r>
    </w:p>
    <w:p w14:paraId="339D5E2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}</w:t>
      </w:r>
    </w:p>
    <w:p w14:paraId="3730F31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if (!cur.Equals(""))</w:t>
      </w:r>
    </w:p>
    <w:p w14:paraId="6BEB017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    addToken(cur);</w:t>
      </w:r>
    </w:p>
    <w:p w14:paraId="31A4F87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cur = "";</w:t>
      </w:r>
    </w:p>
    <w:p w14:paraId="20DCE85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cur += c;</w:t>
      </w:r>
    </w:p>
    <w:p w14:paraId="55CA15C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addToken(cur);</w:t>
      </w:r>
    </w:p>
    <w:p w14:paraId="44B2CB7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cur = "";</w:t>
      </w:r>
    </w:p>
    <w:p w14:paraId="1A3448F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lastRenderedPageBreak/>
        <w:t xml:space="preserve">                            </w:t>
      </w:r>
    </w:p>
    <w:p w14:paraId="62E09A3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5D89832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else cur += c;</w:t>
      </w:r>
    </w:p>
    <w:p w14:paraId="7F785D9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break;</w:t>
      </w:r>
    </w:p>
    <w:p w14:paraId="47AAF9B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053BB4F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case '\"':</w:t>
      </w:r>
    </w:p>
    <w:p w14:paraId="5E9ADB8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if (inQuotes)</w:t>
      </w:r>
    </w:p>
    <w:p w14:paraId="75E565F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{</w:t>
      </w:r>
    </w:p>
    <w:p w14:paraId="7C84D7D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addStringToken(cur);</w:t>
      </w:r>
    </w:p>
    <w:p w14:paraId="0F58642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    cur = "";</w:t>
      </w:r>
    </w:p>
    <w:p w14:paraId="4D066C4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}</w:t>
      </w:r>
    </w:p>
    <w:p w14:paraId="0A73D5C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inQuotes = !inQuotes;</w:t>
      </w:r>
    </w:p>
    <w:p w14:paraId="18DCF6C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break;</w:t>
      </w:r>
    </w:p>
    <w:p w14:paraId="6FF5098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default:</w:t>
      </w:r>
    </w:p>
    <w:p w14:paraId="267CB32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cur += c;</w:t>
      </w:r>
    </w:p>
    <w:p w14:paraId="18F1B0E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        break;</w:t>
      </w:r>
    </w:p>
    <w:p w14:paraId="0B1CE15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}</w:t>
      </w:r>
    </w:p>
    <w:p w14:paraId="6DFE9D4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}</w:t>
      </w:r>
    </w:p>
    <w:p w14:paraId="5BE392B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(!cur.Equals("")) addToken(cur);</w:t>
      </w:r>
    </w:p>
    <w:p w14:paraId="44814B7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2F3979F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tokens.Add(GetToken(TOK_EOF, TOK_EOF, "EOF"));</w:t>
      </w:r>
    </w:p>
    <w:p w14:paraId="4B08A8C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263F04E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private void addToken(string src)</w:t>
      </w:r>
    </w:p>
    <w:p w14:paraId="5AAADC8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67DA974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Token token;</w:t>
      </w:r>
    </w:p>
    <w:p w14:paraId="47EB85F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(isDiv(src, out token) || isOp(src, out token) || isConst(src, out token) || isId(src, out token))</w:t>
      </w:r>
    </w:p>
    <w:p w14:paraId="3180486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tokens.Add(token);</w:t>
      </w:r>
    </w:p>
    <w:p w14:paraId="2165625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4979964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58877F0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private void addStringToken(string src)</w:t>
      </w:r>
    </w:p>
    <w:p w14:paraId="612224A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75E63D4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tokens.Add(GetToken(TOK_CONST, CONST_STR, src));</w:t>
      </w:r>
    </w:p>
    <w:p w14:paraId="1CCA396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1509895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29E60B9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List&lt;Token&gt; GetTokens()</w:t>
      </w:r>
    </w:p>
    <w:p w14:paraId="79589DC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57A93B3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return tokens;</w:t>
      </w:r>
    </w:p>
    <w:p w14:paraId="1251DD7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69A8E27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0F049B5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bool isDiv(string src, out Token token)</w:t>
      </w:r>
    </w:p>
    <w:p w14:paraId="3EC9181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43AE64B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(src[0] == '(') token = GetToken(TOK_DIV, TOK_LPR, src);</w:t>
      </w:r>
    </w:p>
    <w:p w14:paraId="145A1D4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 if (src[0] == ')') token = GetToken(TOK_DIV, TOK_RPR, src);</w:t>
      </w:r>
    </w:p>
    <w:p w14:paraId="6021854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 { token = GetEmptyToken(); return false; }</w:t>
      </w:r>
    </w:p>
    <w:p w14:paraId="0103E5B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0D916CC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1F072EC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719AE39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bool isOp(string src, out Token token)</w:t>
      </w:r>
    </w:p>
    <w:p w14:paraId="5E19349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080441B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(src.Equals("==")) token = GetToken(TOK_OP, OP_CMP_EQ, src);</w:t>
      </w:r>
    </w:p>
    <w:p w14:paraId="265A5C7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</w:t>
      </w:r>
    </w:p>
    <w:p w14:paraId="739AA15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(src.Equals("!=")) token = GetToken(TOK_OP, OP_CMP_NE, src);</w:t>
      </w:r>
    </w:p>
    <w:p w14:paraId="0E2C6B7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</w:t>
      </w:r>
    </w:p>
    <w:p w14:paraId="5923543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(src.Equals("&lt;")) token = GetToken(TOK_OP, OP_CMP_LS, src);</w:t>
      </w:r>
    </w:p>
    <w:p w14:paraId="3B62FE0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</w:t>
      </w:r>
    </w:p>
    <w:p w14:paraId="5FB90F6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(src.Equals("&gt;")) token = GetToken(TOK_OP, OP_CMP_GR, src);</w:t>
      </w:r>
    </w:p>
    <w:p w14:paraId="5991356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</w:t>
      </w:r>
    </w:p>
    <w:p w14:paraId="32BB108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(src.Equals("&lt;=")) token = GetToken(TOK_OP, OP_CMP_LE, src);</w:t>
      </w:r>
    </w:p>
    <w:p w14:paraId="4D75EFE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</w:t>
      </w:r>
    </w:p>
    <w:p w14:paraId="408110C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lastRenderedPageBreak/>
        <w:t xml:space="preserve">            if (src.Equals("&gt;=")) token = GetToken(TOK_OP, OP_CMP_GE, src);</w:t>
      </w:r>
    </w:p>
    <w:p w14:paraId="326CEA3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</w:t>
      </w:r>
    </w:p>
    <w:p w14:paraId="176351D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(src.Equals("and")) token = GetToken(TOK_OP, OP_LOG_AND, src);</w:t>
      </w:r>
    </w:p>
    <w:p w14:paraId="5846C47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</w:t>
      </w:r>
    </w:p>
    <w:p w14:paraId="2DEB3D7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(src.Equals("or")) token = GetToken(TOK_OP, OP_LOG_OR, src);</w:t>
      </w:r>
    </w:p>
    <w:p w14:paraId="34A2590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</w:t>
      </w:r>
    </w:p>
    <w:p w14:paraId="533DFDA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(src.Equals("not")) token = GetToken(TOK_OP, OP_LOG_NOT, src);</w:t>
      </w:r>
    </w:p>
    <w:p w14:paraId="0C385AD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 { token = GetEmptyToken(); return false; }</w:t>
      </w:r>
    </w:p>
    <w:p w14:paraId="6901B0E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00ECCD7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1791FFA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57098BD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bool isId(string src, out Token token)</w:t>
      </w:r>
    </w:p>
    <w:p w14:paraId="2446010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2CA2EDF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token = GetEmptyToken();</w:t>
      </w:r>
    </w:p>
    <w:p w14:paraId="019111C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(src == "" || !Char.IsLetter(src[0])) return false;</w:t>
      </w:r>
    </w:p>
    <w:p w14:paraId="3564A7D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71887A3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foreach (char ch in src)</w:t>
      </w:r>
    </w:p>
    <w:p w14:paraId="1BC5666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    if (!Char.IsLetter(ch) &amp;&amp; !Char.IsDigit(ch) &amp;&amp; ch != '.') return false;</w:t>
      </w:r>
    </w:p>
    <w:p w14:paraId="7EF534F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1FFE85A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token = GetToken(TOK_ID, TOK_ID, src);</w:t>
      </w:r>
    </w:p>
    <w:p w14:paraId="025A5D4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5FB8CE5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4FD1F61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44DAD08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bool isConst(string src, out Token token)</w:t>
      </w:r>
    </w:p>
    <w:p w14:paraId="197FCFA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574CE02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token = GetEmptyToken();</w:t>
      </w:r>
    </w:p>
    <w:p w14:paraId="3B40066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return isInt(src, out token) || isFloat(src, out token) || isBool(src, out token);</w:t>
      </w:r>
    </w:p>
    <w:p w14:paraId="22421C7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5D4A0D6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7CF0963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bool isInt(string src, out Token token)</w:t>
      </w:r>
    </w:p>
    <w:p w14:paraId="34BF6A2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2E57965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int nint = 0;</w:t>
      </w:r>
    </w:p>
    <w:p w14:paraId="7130127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(Int32.TryParse(src, out nint)) token = GetToken(TOK_CONST, CONST_INT, src);</w:t>
      </w:r>
    </w:p>
    <w:p w14:paraId="5C42927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 { token = GetEmptyToken(); return false; }</w:t>
      </w:r>
    </w:p>
    <w:p w14:paraId="00FAA51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2A9C61D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4C62199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6A7CD32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bool isBool(string src, out Token token)</w:t>
      </w:r>
    </w:p>
    <w:p w14:paraId="51BDECD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7E33D43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(bool.TryParse(src, out _)) token = GetToken(TOK_CONST, CONST_BOOL, src);</w:t>
      </w:r>
    </w:p>
    <w:p w14:paraId="256203B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 { token = GetEmptyToken(); return false; }</w:t>
      </w:r>
    </w:p>
    <w:p w14:paraId="3C35A8D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719B621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710F4E0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7331EAA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bool isFloat(string src, out Token token)</w:t>
      </w:r>
    </w:p>
    <w:p w14:paraId="5D04608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0BF84D73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NumberFormatInfo nfi = new NumberFormatInfo();</w:t>
      </w:r>
    </w:p>
    <w:p w14:paraId="4FBFFAE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nfi.NumberDecimalSeparator = ",";</w:t>
      </w:r>
    </w:p>
    <w:p w14:paraId="1309971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71F5E3AE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if (decimal.TryParse(src, NumberStyles.Any, nfi, out decimal dec)) token = GetToken(TOK_CONST, CONST_FLT, src);</w:t>
      </w:r>
    </w:p>
    <w:p w14:paraId="012C8F5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else { token = GetEmptyToken(); return false; }</w:t>
      </w:r>
    </w:p>
    <w:p w14:paraId="25848DB9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return true;</w:t>
      </w:r>
    </w:p>
    <w:p w14:paraId="693DA8C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7D7FE27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2E1F07FB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7781F6A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Token GetToken(int type, int subtype, string src)</w:t>
      </w:r>
    </w:p>
    <w:p w14:paraId="4FDF858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{</w:t>
      </w:r>
    </w:p>
    <w:p w14:paraId="4D11B25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Token token = new Token();</w:t>
      </w:r>
    </w:p>
    <w:p w14:paraId="3AF416A4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token.type = type;</w:t>
      </w:r>
    </w:p>
    <w:p w14:paraId="4115534A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token.subtype = subtype;</w:t>
      </w:r>
    </w:p>
    <w:p w14:paraId="6A29232F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token.data = src;</w:t>
      </w:r>
    </w:p>
    <w:p w14:paraId="4737B21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    return token;</w:t>
      </w:r>
    </w:p>
    <w:p w14:paraId="3EB80B6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}</w:t>
      </w:r>
    </w:p>
    <w:p w14:paraId="359A293D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14:paraId="762CD330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en-US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public Token GetEmptyToken()</w:t>
      </w:r>
    </w:p>
    <w:p w14:paraId="30AEC3F6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ru-RU"/>
        </w:rPr>
      </w:pPr>
      <w:r>
        <w:rPr>
          <w:rFonts w:ascii="Courier New" w:eastAsia="Calibri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eastAsia="Calibri" w:hAnsi="Courier New" w:cs="Courier New"/>
          <w:noProof/>
          <w:sz w:val="20"/>
          <w:szCs w:val="20"/>
          <w:lang w:val="ru-RU"/>
        </w:rPr>
        <w:t>{</w:t>
      </w:r>
    </w:p>
    <w:p w14:paraId="3BA08105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ru-RU"/>
        </w:rPr>
      </w:pPr>
      <w:r>
        <w:rPr>
          <w:rFonts w:ascii="Courier New" w:eastAsia="Calibri" w:hAnsi="Courier New" w:cs="Courier New"/>
          <w:noProof/>
          <w:sz w:val="20"/>
          <w:szCs w:val="20"/>
          <w:lang w:val="ru-RU"/>
        </w:rPr>
        <w:t xml:space="preserve">            return GetToken(TOK_UNKNOW, 0, "");</w:t>
      </w:r>
    </w:p>
    <w:p w14:paraId="17826FB1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ru-RU"/>
        </w:rPr>
      </w:pPr>
      <w:r>
        <w:rPr>
          <w:rFonts w:ascii="Courier New" w:eastAsia="Calibri" w:hAnsi="Courier New" w:cs="Courier New"/>
          <w:noProof/>
          <w:sz w:val="20"/>
          <w:szCs w:val="20"/>
          <w:lang w:val="ru-RU"/>
        </w:rPr>
        <w:t xml:space="preserve">        }</w:t>
      </w:r>
    </w:p>
    <w:p w14:paraId="020388BC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ru-RU"/>
        </w:rPr>
      </w:pPr>
      <w:r>
        <w:rPr>
          <w:rFonts w:ascii="Courier New" w:eastAsia="Calibri" w:hAnsi="Courier New" w:cs="Courier New"/>
          <w:noProof/>
          <w:sz w:val="20"/>
          <w:szCs w:val="20"/>
          <w:lang w:val="ru-RU"/>
        </w:rPr>
        <w:t xml:space="preserve">    }</w:t>
      </w:r>
    </w:p>
    <w:p w14:paraId="5CA146F2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ru-RU"/>
        </w:rPr>
      </w:pPr>
      <w:r>
        <w:rPr>
          <w:rFonts w:ascii="Courier New" w:eastAsia="Calibri" w:hAnsi="Courier New" w:cs="Courier New"/>
          <w:noProof/>
          <w:sz w:val="20"/>
          <w:szCs w:val="20"/>
          <w:lang w:val="ru-RU"/>
        </w:rPr>
        <w:t>}</w:t>
      </w:r>
    </w:p>
    <w:p w14:paraId="322BAA07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Courier New" w:eastAsia="Calibri" w:hAnsi="Courier New" w:cs="Courier New"/>
          <w:noProof/>
          <w:sz w:val="20"/>
          <w:szCs w:val="20"/>
          <w:lang w:val="ru-RU"/>
        </w:rPr>
      </w:pPr>
    </w:p>
    <w:p w14:paraId="50269F8A" w14:textId="77777777" w:rsidR="00CB4CD8" w:rsidRDefault="00CB4CD8" w:rsidP="00CB4CD8">
      <w:pPr>
        <w:widowControl w:val="0"/>
        <w:spacing w:after="0" w:line="252" w:lineRule="auto"/>
        <w:ind w:firstLine="284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RU"/>
        </w:rPr>
        <w:t>Результати роботи програми</w:t>
      </w:r>
    </w:p>
    <w:p w14:paraId="74C35888" w14:textId="6C15D084" w:rsidR="00CB4CD8" w:rsidRDefault="00CB4CD8" w:rsidP="00CB4CD8">
      <w:pPr>
        <w:widowControl w:val="0"/>
        <w:spacing w:after="0" w:line="252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F5BD40" wp14:editId="57FBA5D5">
            <wp:extent cx="5734050" cy="3295650"/>
            <wp:effectExtent l="0" t="0" r="0" b="0"/>
            <wp:docPr id="3818623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4CBA" w14:textId="21DD21C7" w:rsidR="00CB4CD8" w:rsidRDefault="00CB4CD8" w:rsidP="00CB4CD8">
      <w:pPr>
        <w:widowControl w:val="0"/>
        <w:spacing w:after="0" w:line="252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56A2600" wp14:editId="1AFAC826">
            <wp:extent cx="5734050" cy="3295650"/>
            <wp:effectExtent l="0" t="0" r="0" b="0"/>
            <wp:docPr id="17022727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1DA9" w14:textId="567FD186" w:rsidR="00CB4CD8" w:rsidRDefault="00CB4CD8" w:rsidP="00CB4CD8">
      <w:pPr>
        <w:widowControl w:val="0"/>
        <w:spacing w:after="0" w:line="252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40C177" wp14:editId="2FD9EDAD">
            <wp:extent cx="5734050" cy="3295650"/>
            <wp:effectExtent l="0" t="0" r="0" b="0"/>
            <wp:docPr id="908847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CF08" w14:textId="77777777" w:rsidR="00CB4CD8" w:rsidRDefault="00CB4CD8" w:rsidP="00CB4CD8">
      <w:pPr>
        <w:widowControl w:val="0"/>
        <w:spacing w:after="0" w:line="252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</w:p>
    <w:p w14:paraId="588D62CF" w14:textId="77777777" w:rsidR="00CB4CD8" w:rsidRDefault="00CB4CD8" w:rsidP="00CB4CD8">
      <w:pPr>
        <w:pStyle w:val="a5"/>
        <w:ind w:left="0"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</w:t>
      </w:r>
    </w:p>
    <w:p w14:paraId="4314979C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Рефакторинг лексичного аналізатора спрямований на поліпшення структури та якості коду, збільшення його читабельності та підтримуваності, а також можливості розширення. </w:t>
      </w:r>
    </w:p>
    <w:p w14:paraId="0809118B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Основні кроки рефакторингу лексичного аналізатора можуть включати наступне: </w:t>
      </w:r>
    </w:p>
    <w:p w14:paraId="5EF2BB1D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Розбиття на функції: Розгляньте лексичний аналізатор і виділіть окремі функції для різних етапів обробки (наприклад, отримання наступного символу, розпізнавання лексеми, визначення токенів тощо). Це допоможе зробити код більш структурованим та зрозумілим. </w:t>
      </w:r>
    </w:p>
    <w:p w14:paraId="21013B87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t xml:space="preserve">Використання констант та перелічень: Замініть магічні числа та рядки на іменовані константи або перелічення. Це зробить код більш зрозумілим та забезпечить його підтримуваність у разі змін. </w:t>
      </w:r>
    </w:p>
    <w:p w14:paraId="47556469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Застосування адекватних імен змінних: Перегляньте імена змінних та функцій у вашому лексичному аналізаторі і переконайтеся, що вони є зрозумілими та відображають їхню призначеність. Використовуйте осмислені назви, щоб полегшити читання та розуміння коду. </w:t>
      </w:r>
    </w:p>
    <w:p w14:paraId="31F9FD17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 xml:space="preserve">Усунення дублювання коду: Виявіть повторюваний код у вашому лексичному аналізаторі та перенесіть його до окремих функцій або класів. Це зменшить розмір програми, полегшить підтримку та знизить ризик виникнення помилок. </w:t>
      </w:r>
    </w:p>
    <w:p w14:paraId="5E6F393D" w14:textId="77777777" w:rsidR="00CB4CD8" w:rsidRDefault="00CB4CD8" w:rsidP="00CB4CD8">
      <w:pPr>
        <w:widowControl w:val="0"/>
        <w:spacing w:after="0" w:line="252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t>Використання структур даних: Розгляньте використання підходящих структур даних для зберігання лексем, токенів та інших важливих даних.</w:t>
      </w:r>
    </w:p>
    <w:p w14:paraId="3DCE336A" w14:textId="7EAC5907" w:rsidR="00DA1424" w:rsidRPr="00793567" w:rsidRDefault="00DA1424" w:rsidP="00793567">
      <w:pPr>
        <w:pStyle w:val="3"/>
        <w:spacing w:after="0"/>
        <w:jc w:val="both"/>
        <w:rPr>
          <w:b/>
          <w:noProof/>
          <w:sz w:val="28"/>
          <w:szCs w:val="28"/>
        </w:rPr>
      </w:pPr>
    </w:p>
    <w:sectPr w:rsidR="00DA1424" w:rsidRPr="00793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75812"/>
    <w:multiLevelType w:val="hybridMultilevel"/>
    <w:tmpl w:val="C7CA317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4396826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E0"/>
    <w:rsid w:val="00256B08"/>
    <w:rsid w:val="00793567"/>
    <w:rsid w:val="009605E0"/>
    <w:rsid w:val="00CB4CD8"/>
    <w:rsid w:val="00DA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4A26"/>
  <w15:chartTrackingRefBased/>
  <w15:docId w15:val="{5017FC5C-B6C9-40AB-9F78-AE5BEA2B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CD8"/>
    <w:pPr>
      <w:spacing w:after="200" w:line="276" w:lineRule="auto"/>
    </w:pPr>
    <w:rPr>
      <w:rFonts w:asciiTheme="minorHAnsi" w:eastAsia="SimSun" w:hAnsiTheme="minorHAnsi" w:cstheme="minorBidi"/>
      <w:kern w:val="0"/>
      <w:sz w:val="22"/>
      <w:szCs w:val="22"/>
      <w:lang w:val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B4CD8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B4CD8"/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  <w:lang w:val="uk-UA"/>
      <w14:ligatures w14:val="none"/>
    </w:rPr>
  </w:style>
  <w:style w:type="paragraph" w:styleId="3">
    <w:name w:val="Body Text 3"/>
    <w:basedOn w:val="a"/>
    <w:link w:val="30"/>
    <w:unhideWhenUsed/>
    <w:rsid w:val="00CB4CD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customStyle="1" w:styleId="30">
    <w:name w:val="Основной текст 3 Знак"/>
    <w:basedOn w:val="a0"/>
    <w:link w:val="3"/>
    <w:rsid w:val="00CB4CD8"/>
    <w:rPr>
      <w:rFonts w:eastAsia="Times New Roman"/>
      <w:kern w:val="0"/>
      <w:sz w:val="16"/>
      <w:szCs w:val="16"/>
      <w:lang w:val="ru-RU" w:eastAsia="ru-RU"/>
      <w14:ligatures w14:val="none"/>
    </w:rPr>
  </w:style>
  <w:style w:type="paragraph" w:styleId="a5">
    <w:name w:val="List Paragraph"/>
    <w:basedOn w:val="a"/>
    <w:uiPriority w:val="34"/>
    <w:qFormat/>
    <w:rsid w:val="00CB4CD8"/>
    <w:pPr>
      <w:ind w:left="720"/>
      <w:contextualSpacing/>
    </w:pPr>
  </w:style>
  <w:style w:type="paragraph" w:customStyle="1" w:styleId="Default">
    <w:name w:val="Default"/>
    <w:rsid w:val="00CB4CD8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1789</Words>
  <Characters>10201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2023-06-29T23:05:00Z</dcterms:created>
  <dcterms:modified xsi:type="dcterms:W3CDTF">2023-06-29T23:07:00Z</dcterms:modified>
</cp:coreProperties>
</file>