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B5EC" w14:textId="77777777" w:rsidR="005119C1" w:rsidRDefault="005119C1" w:rsidP="005119C1">
      <w:pPr>
        <w:spacing w:line="254" w:lineRule="auto"/>
        <w:ind w:firstLine="284"/>
        <w:rPr>
          <w:rFonts w:ascii="Times New Roman" w:eastAsia="Calibri" w:hAnsi="Times New Roman" w:cs="Times New Roman"/>
          <w:noProof/>
          <w:sz w:val="28"/>
        </w:rPr>
      </w:pPr>
    </w:p>
    <w:p w14:paraId="6FCAEB4F" w14:textId="0E993E95" w:rsidR="005119C1" w:rsidRDefault="005119C1" w:rsidP="005119C1">
      <w:pPr>
        <w:spacing w:line="254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43982564" wp14:editId="25BAE96A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15837962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227F7" w14:textId="77777777" w:rsidR="005119C1" w:rsidRDefault="005119C1" w:rsidP="005119C1">
      <w:pPr>
        <w:spacing w:line="254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0BB408B9" w14:textId="77777777" w:rsidR="005119C1" w:rsidRDefault="005119C1" w:rsidP="005119C1">
      <w:pPr>
        <w:widowControl w:val="0"/>
        <w:spacing w:after="0" w:line="254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14BF5A75" w14:textId="77777777" w:rsidR="005119C1" w:rsidRDefault="005119C1" w:rsidP="005119C1">
      <w:pPr>
        <w:widowControl w:val="0"/>
        <w:spacing w:after="0" w:line="254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0BFDE54B" w14:textId="77777777" w:rsidR="005119C1" w:rsidRDefault="005119C1" w:rsidP="005119C1">
      <w:pPr>
        <w:widowControl w:val="0"/>
        <w:spacing w:after="0" w:line="254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265216DC" w14:textId="77777777" w:rsidR="005119C1" w:rsidRDefault="005119C1" w:rsidP="005119C1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3643BAA2" w14:textId="77777777" w:rsidR="005119C1" w:rsidRDefault="005119C1" w:rsidP="005119C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F5BA1FB" w14:textId="77777777" w:rsidR="005119C1" w:rsidRDefault="005119C1" w:rsidP="005119C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961FED0" w14:textId="77777777" w:rsidR="005119C1" w:rsidRDefault="005119C1" w:rsidP="005119C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F79493B" w14:textId="77777777" w:rsidR="005119C1" w:rsidRDefault="005119C1" w:rsidP="005119C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AFB23D8" w14:textId="77777777" w:rsidR="005119C1" w:rsidRDefault="005119C1" w:rsidP="005119C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F9ACCEA" w14:textId="77777777" w:rsidR="005119C1" w:rsidRDefault="005119C1" w:rsidP="005119C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0B416BB" w14:textId="77777777" w:rsidR="005119C1" w:rsidRDefault="005119C1" w:rsidP="005119C1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№6</w:t>
      </w:r>
    </w:p>
    <w:p w14:paraId="27D8E917" w14:textId="77777777" w:rsidR="005119C1" w:rsidRDefault="005119C1" w:rsidP="005119C1">
      <w:pPr>
        <w:autoSpaceDE w:val="0"/>
        <w:autoSpaceDN w:val="0"/>
        <w:adjustRightInd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br/>
        <w:t>з дисципліни «Компонентні технології програмного забезпечення»</w:t>
      </w:r>
    </w:p>
    <w:p w14:paraId="4772D313" w14:textId="77777777" w:rsidR="005119C1" w:rsidRDefault="005119C1" w:rsidP="005119C1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1B1850D4" w14:textId="77777777" w:rsidR="005119C1" w:rsidRDefault="005119C1" w:rsidP="005119C1">
      <w:pPr>
        <w:shd w:val="clear" w:color="auto" w:fill="FFFFFF"/>
        <w:spacing w:after="100" w:afterAutospacing="1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0EE18F17" w14:textId="77777777" w:rsidR="005119C1" w:rsidRDefault="005119C1" w:rsidP="00511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6"/>
          <w:szCs w:val="26"/>
        </w:rPr>
        <w:t>Розробка web-сервісів.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E3B1010" w14:textId="77777777" w:rsidR="005119C1" w:rsidRDefault="005119C1" w:rsidP="005119C1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3AE4242F" w14:textId="77777777" w:rsidR="005119C1" w:rsidRDefault="005119C1" w:rsidP="005119C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D4CE7FA" w14:textId="77777777" w:rsidR="005119C1" w:rsidRDefault="005119C1" w:rsidP="005119C1">
      <w:pPr>
        <w:widowControl w:val="0"/>
        <w:tabs>
          <w:tab w:val="left" w:pos="7056"/>
        </w:tabs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6A6C57E8" w14:textId="77777777" w:rsidR="005119C1" w:rsidRDefault="005119C1" w:rsidP="005119C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975434F" w14:textId="77777777" w:rsidR="005119C1" w:rsidRDefault="005119C1" w:rsidP="005119C1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Виконала:       </w:t>
      </w:r>
    </w:p>
    <w:p w14:paraId="02A41A59" w14:textId="4CE112E4" w:rsidR="005119C1" w:rsidRDefault="005119C1" w:rsidP="005119C1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6C938A57" w14:textId="2FE451CA" w:rsidR="005119C1" w:rsidRDefault="005119C1" w:rsidP="005119C1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Кулик С.В.</w:t>
      </w:r>
    </w:p>
    <w:p w14:paraId="732F2CC8" w14:textId="77777777" w:rsidR="005119C1" w:rsidRDefault="005119C1" w:rsidP="005119C1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73D5EB44" w14:textId="77777777" w:rsidR="005119C1" w:rsidRDefault="005119C1" w:rsidP="005119C1">
      <w:pPr>
        <w:autoSpaceDE w:val="0"/>
        <w:autoSpaceDN w:val="0"/>
        <w:adjustRightInd w:val="0"/>
        <w:spacing w:after="0" w:line="254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Андрющенко В. О.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70AF7E38" w14:textId="77777777" w:rsidR="005119C1" w:rsidRDefault="005119C1" w:rsidP="005119C1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178A278D" w14:textId="77777777" w:rsidR="005119C1" w:rsidRDefault="005119C1" w:rsidP="005119C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A1C13C8" w14:textId="77777777" w:rsidR="005119C1" w:rsidRDefault="005119C1" w:rsidP="005119C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22FA50B" w14:textId="77777777" w:rsidR="005119C1" w:rsidRDefault="005119C1" w:rsidP="005119C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8DB521D" w14:textId="77777777" w:rsidR="005119C1" w:rsidRDefault="005119C1" w:rsidP="005119C1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0EA0871" w14:textId="77777777" w:rsidR="005119C1" w:rsidRDefault="005119C1" w:rsidP="005119C1">
      <w:pPr>
        <w:widowControl w:val="0"/>
        <w:spacing w:after="0"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D528BBA" w14:textId="77777777" w:rsidR="005119C1" w:rsidRDefault="005119C1" w:rsidP="005119C1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2C72CA5" w14:textId="77777777" w:rsidR="005119C1" w:rsidRDefault="005119C1" w:rsidP="005119C1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E089A1E" w14:textId="77777777" w:rsidR="005119C1" w:rsidRDefault="005119C1" w:rsidP="005119C1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B0D6B8F" w14:textId="77777777" w:rsidR="005119C1" w:rsidRDefault="005119C1" w:rsidP="005119C1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CE40DB1" w14:textId="77777777" w:rsidR="005119C1" w:rsidRDefault="005119C1" w:rsidP="005119C1">
      <w:pPr>
        <w:ind w:firstLine="284"/>
        <w:rPr>
          <w:noProof/>
        </w:rPr>
      </w:pPr>
    </w:p>
    <w:p w14:paraId="73EDF060" w14:textId="77777777" w:rsidR="005119C1" w:rsidRDefault="005119C1" w:rsidP="005119C1">
      <w:pPr>
        <w:ind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>
        <w:rPr>
          <w:rFonts w:ascii="Times New Roman" w:hAnsi="Times New Roman" w:cs="Times New Roman"/>
          <w:noProof/>
          <w:sz w:val="28"/>
          <w:szCs w:val="28"/>
        </w:rPr>
        <w:t>Розробка web-сервісів.</w:t>
      </w:r>
    </w:p>
    <w:bookmarkEnd w:id="0"/>
    <w:p w14:paraId="0A2B921B" w14:textId="77777777" w:rsidR="005119C1" w:rsidRDefault="005119C1" w:rsidP="005119C1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Теоретичні відомості</w:t>
      </w:r>
    </w:p>
    <w:p w14:paraId="4490D9C5" w14:textId="77777777" w:rsidR="005119C1" w:rsidRDefault="005119C1" w:rsidP="005119C1">
      <w:pPr>
        <w:spacing w:after="0"/>
        <w:ind w:firstLine="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Основні положення моделі веб-сервісів</w:t>
      </w:r>
    </w:p>
    <w:p w14:paraId="03FF2ABE" w14:textId="77777777" w:rsidR="005119C1" w:rsidRDefault="005119C1" w:rsidP="005119C1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Веб-сервіси є концепцією створення таких додатків, функції яких можна використовувати за допомогою стандартних протоколів Інтернет. В даний час цю концепцію застосовують і розвивають багато провідних компаній в ITгалузі. Концепція веб-сервісів реалізується за допомогою ряду технологій, які стандартизовані World Wide Web Consortium (W3C).</w:t>
      </w:r>
    </w:p>
    <w:p w14:paraId="6F177C22" w14:textId="77777777" w:rsidR="005119C1" w:rsidRDefault="005119C1" w:rsidP="005119C1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Веб-сервіси є одним з варіантів реалізації компонентної архітектури. XML є фундаментом для створення більшості технологій, пов'язаних з вебсервісами. Для віддаленої взаємодії з веб-сервісами використовується Simple Object Access Protocol (SOAP). SOAP забезпечує взаємодію розподілених систем, незалежно від об'єктної моделі, операційної системи або мови програмування. Дані передаються у вигляді особливих XML документів особливого формату.</w:t>
      </w:r>
    </w:p>
    <w:p w14:paraId="73021EA2" w14:textId="77777777" w:rsidR="005119C1" w:rsidRDefault="005119C1" w:rsidP="005119C1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Згідно з визначенням W3C, веб-сервіси це додатки, які доступні по протоколах, які є стандартними для Інтернет. Немає вимоги, щоб веб-сервіси використовували якийсь певний транспортний протокол. Специфікація SOAP визначає, яким чином пов'язуються повідомлення SOAP і транспортний протокол.</w:t>
      </w:r>
    </w:p>
    <w:p w14:paraId="335E177A" w14:textId="77777777" w:rsidR="005119C1" w:rsidRDefault="005119C1" w:rsidP="005119C1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Найбільш часто реалізується передача SOAP повідомлень по протоколу HTTP. Також широко поширене використання в якості транспортного протоколу SMTP, FTP, TCP.</w:t>
      </w:r>
    </w:p>
    <w:p w14:paraId="3BB76914" w14:textId="77777777" w:rsidR="005119C1" w:rsidRDefault="005119C1" w:rsidP="005119C1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Згідно з визначенням W3C, WSDL - формат XML для опису мережевих сервісів як набору кінцевих операцій, які працюють за допомогою повідомлень, що містять документно-орієнтовану або процедурно-орієнтовану інформацію. Документ WSDL повністю описує інтерфейс веб-сервісу із зовнішнім світом. Він надає інформацію про послуги, які можна отримати, скориставшись методами сервісу, і способах звернення до цих методів.</w:t>
      </w:r>
    </w:p>
    <w:p w14:paraId="0647023B" w14:textId="77777777" w:rsidR="005119C1" w:rsidRDefault="005119C1" w:rsidP="005119C1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Технологія Universal Description, Discovery and Integration (UDDI) передбачає ведення реєстру веб-сервісів. Підключившись до цього реєстру, споживач зможе знайти веб-сервіси, які найкращим чином задовольняють його потребам. Технологія UDDI дає можливість пошуку і публікації потрібного сервісу, як людиною, так і програмою-клієнтом. Пошук і публікація в реєстрі надається програмі-клієнту як набір веб-сервісів реєстру UDDI.</w:t>
      </w:r>
    </w:p>
    <w:p w14:paraId="6D2D3C5D" w14:textId="77777777" w:rsidR="005119C1" w:rsidRDefault="005119C1" w:rsidP="005119C1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Веб-сервіси позиціонуються як програмне забезпечення проміжного шару. Використовувати веб-сервіси можуть як клієнтські програми, які безпосередньо працюють з користувачем, так і інші додатки (в тому числі і інші веб-сервіси). Веб-сервіси розміщуються на серверах додатків.</w:t>
      </w:r>
    </w:p>
    <w:p w14:paraId="7B71BF0E" w14:textId="77777777" w:rsidR="005119C1" w:rsidRDefault="005119C1" w:rsidP="005119C1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Розробники концепції веб-сервісів пропонують наступні сценарії застосування веб-сервісів:</w:t>
      </w:r>
    </w:p>
    <w:p w14:paraId="55BB8547" w14:textId="77777777" w:rsidR="005119C1" w:rsidRDefault="005119C1" w:rsidP="005119C1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567" w:firstLine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Веб-сервіси як реалізація логіки додатка (бізнес-логіки). Тобто, створення нового додатка, бізнес-логіка якого реалізується в веб-сервісі.</w:t>
      </w:r>
    </w:p>
    <w:p w14:paraId="15F4E51D" w14:textId="77777777" w:rsidR="005119C1" w:rsidRDefault="005119C1" w:rsidP="005119C1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567" w:firstLine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Веб-сервіси як засіб інтеграції. Тобто, використання веб-сервісу як способу доступу віддалених клієнтів до внутрішньої ІС компанії, або для організації взаємодії компонента (наприклад, EJB, COM-компонента) з різними віддаленими клієнтами.</w:t>
      </w:r>
    </w:p>
    <w:p w14:paraId="6F0647B9" w14:textId="77777777" w:rsidR="005119C1" w:rsidRDefault="005119C1" w:rsidP="005119C1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567" w:firstLine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Створення альтернативного сервісу. В цьому випадку при розробці нового вебсервісу використовується опис інтерфейсу вже існуючого веб-сервісу. Таким чином, сервіс має багато потенційних клієнтів відразу з моменту початку роботи, а підключення до нього не вимагає істотних змін на стороні клієнта.</w:t>
      </w:r>
    </w:p>
    <w:p w14:paraId="5EFA7B44" w14:textId="77777777" w:rsidR="005119C1" w:rsidRDefault="005119C1" w:rsidP="005119C1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Як було сказано вище, концепція веб-сервісів включає в себе можливість ведення реєстру веб-сервісів. Опис інтерфейсу може бути отримано з такого реєстру. Після створення і впровадження нового веб-сервісу має сенс зареєструвати його в реєстрі. Тоді клієнти при пошуку сервісів, що реалізують вихідний інтерфейс, отримають вказівку і на новий веб-сервіс.</w:t>
      </w:r>
    </w:p>
    <w:p w14:paraId="4A57D1AB" w14:textId="77777777" w:rsidR="005119C1" w:rsidRDefault="005119C1" w:rsidP="005119C1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Використання веб-сервісу як будівельного блоку при створенні програми. Додаток може використовувати веб-сервіси як віддалені компоненти, які надають певну функціональність. Існують різні сервіси, які надають якісне рішення таких завдань як аутентифікація, ведення календаря, відправлення повідомлень, пошук, переклад тощо.</w:t>
      </w:r>
    </w:p>
    <w:p w14:paraId="26137187" w14:textId="77777777" w:rsidR="005119C1" w:rsidRDefault="005119C1" w:rsidP="005119C1">
      <w:pPr>
        <w:spacing w:after="0"/>
        <w:ind w:firstLine="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Крім цього, можливі інші варіанти використання веб-сервісів. Наприклад, існують дослідження з використання веб-сервісів для побудови розподілених обчислювальних і інформаційних систем і тимчасових, і зі складною ієрархічною структурою.</w:t>
      </w:r>
    </w:p>
    <w:p w14:paraId="52F70ACE" w14:textId="77777777" w:rsidR="005119C1" w:rsidRDefault="005119C1" w:rsidP="005119C1">
      <w:pPr>
        <w:spacing w:after="0"/>
        <w:ind w:firstLine="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A66549A" w14:textId="77777777" w:rsidR="005119C1" w:rsidRDefault="005119C1" w:rsidP="005119C1">
      <w:pPr>
        <w:spacing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Текст програми</w:t>
      </w:r>
    </w:p>
    <w:p w14:paraId="72C89AFE" w14:textId="77777777" w:rsidR="005119C1" w:rsidRDefault="005119C1" w:rsidP="005119C1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HelloWebService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.java</w:t>
      </w:r>
    </w:p>
    <w:p w14:paraId="14EEF691" w14:textId="77777777" w:rsidR="005119C1" w:rsidRDefault="005119C1" w:rsidP="005119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com.example.ktpz6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javax.jws.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WebMethod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javax.jws.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WebService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javax.jws.soap.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SOAPBinding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@WebService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lastRenderedPageBreak/>
        <w:t>@SOAPBinding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(style =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SOAPBinding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.Style.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RPC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HelloWebService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@WebMethod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getHelloString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E75C88E" w14:textId="77777777" w:rsidR="005119C1" w:rsidRDefault="005119C1" w:rsidP="00511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</w:pPr>
    </w:p>
    <w:p w14:paraId="779BCC0B" w14:textId="77777777" w:rsidR="005119C1" w:rsidRDefault="005119C1" w:rsidP="005119C1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HelloWebServiceImpl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java</w:t>
      </w:r>
    </w:p>
    <w:p w14:paraId="2EEFC7BF" w14:textId="77777777" w:rsidR="005119C1" w:rsidRDefault="005119C1" w:rsidP="005119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com.example.ktpz6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javax.jws.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WebService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@WebService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(endpointInterface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"com.example.ktpz6.HelloWebService"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HelloWebServiceImpl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HelloWebService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getHelloString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"Hello,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name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"!"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FCEA6B4" w14:textId="77777777" w:rsidR="005119C1" w:rsidRDefault="005119C1" w:rsidP="005119C1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HelloWebServicePublisher.java</w:t>
      </w:r>
    </w:p>
    <w:p w14:paraId="75DE29B2" w14:textId="77777777" w:rsidR="005119C1" w:rsidRDefault="005119C1" w:rsidP="005119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com.example.ktpz6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javax.xml.ws.Endpoint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HelloWebServicePublisher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(String... args)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Endpoint.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publish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"http://localhost:8080/ktpz6_war_exploded/"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HelloWebServiceImpl())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6F2777D" w14:textId="77777777" w:rsidR="005119C1" w:rsidRDefault="005119C1" w:rsidP="005119C1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HelloWebServiceClient.java</w:t>
      </w:r>
    </w:p>
    <w:p w14:paraId="7EDEF0EA" w14:textId="77777777" w:rsidR="005119C1" w:rsidRDefault="005119C1" w:rsidP="005119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com.example.ktpz6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java.net.URL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java.net.MalformedURLException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javax.xml.namespace.QName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javax.xml.ws.Service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HelloWebServiceClient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MalformedURLException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URL url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"http://localhost:8080/ktpz6_war_exploded/"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QName qname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"http://ktpz6.example.com/"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"HelloWebServiceImplService"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 service = Service.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(url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HelloWebService hello = service.getPort(HelloWebService.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.println(hello.getHelloString(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9CD4089" w14:textId="77777777" w:rsidR="005119C1" w:rsidRDefault="005119C1" w:rsidP="00511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231A79A" w14:textId="77777777" w:rsidR="005119C1" w:rsidRDefault="005119C1" w:rsidP="005119C1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Результати роботи програми</w:t>
      </w:r>
    </w:p>
    <w:p w14:paraId="25F7A500" w14:textId="46AF3549" w:rsidR="005119C1" w:rsidRDefault="005119C1" w:rsidP="005119C1">
      <w:pPr>
        <w:ind w:hanging="56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DF4E83" wp14:editId="1AA4FDF4">
            <wp:extent cx="5486400" cy="1447800"/>
            <wp:effectExtent l="0" t="0" r="0" b="0"/>
            <wp:docPr id="10294477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B39D" w14:textId="5C4B91FC" w:rsidR="005119C1" w:rsidRDefault="005119C1" w:rsidP="005119C1">
      <w:pPr>
        <w:ind w:hanging="56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7D3C19F" wp14:editId="3646FC58">
            <wp:extent cx="5934075" cy="838200"/>
            <wp:effectExtent l="0" t="0" r="9525" b="0"/>
            <wp:docPr id="1559032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53DF" w14:textId="77777777" w:rsidR="005119C1" w:rsidRDefault="005119C1" w:rsidP="005119C1">
      <w:pPr>
        <w:ind w:hanging="567"/>
        <w:rPr>
          <w:rFonts w:ascii="Times New Roman" w:hAnsi="Times New Roman" w:cs="Times New Roman"/>
          <w:noProof/>
          <w:sz w:val="28"/>
          <w:szCs w:val="28"/>
        </w:rPr>
      </w:pPr>
    </w:p>
    <w:p w14:paraId="76A25093" w14:textId="77777777" w:rsidR="005119C1" w:rsidRDefault="005119C1" w:rsidP="005119C1">
      <w:pPr>
        <w:spacing w:after="160" w:line="254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</w:t>
      </w:r>
    </w:p>
    <w:p w14:paraId="4BFA0AF1" w14:textId="77777777" w:rsidR="005119C1" w:rsidRDefault="005119C1" w:rsidP="005119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Розробка web-сервісів є критично важливим етапом у сучасному програмуванні, оскільки все більше людей користуються Інтернетом і залежать від нього у повсякденному житті. Web-сервіси виступають ключовими складовими для забезпечення ефективної та зручної роботи Інтернету.</w:t>
      </w:r>
    </w:p>
    <w:p w14:paraId="52829CFC" w14:textId="77777777" w:rsidR="005119C1" w:rsidRDefault="005119C1" w:rsidP="005119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успішної розробки web-сервісів необхідні технічні знання і навички, такі як вміння програмувати, вміння проектувати архітектуру додатків та розуміння протоколів обміну даними, таких як HTTP та REST.</w:t>
      </w:r>
    </w:p>
    <w:p w14:paraId="77CD5CCA" w14:textId="77777777" w:rsidR="005119C1" w:rsidRDefault="005119C1" w:rsidP="005119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Основною метою розробки web-сервісів є створення зручного та простого інтерфейсу, який забезпечує надійний обмін даними між клієнтами та серверами. Для цього необхідно розуміти потреби користувачів та можливості серверів.</w:t>
      </w:r>
    </w:p>
    <w:p w14:paraId="1C6DAB25" w14:textId="77777777" w:rsidR="005119C1" w:rsidRDefault="005119C1" w:rsidP="005119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Розробка web-сервісів може мати різноманітні застосування, такі як створення електронного магазину, веб-додатка, веб-сервісу для обміну даними між різними системами та інших. При цьому важливо забезпечити безпеку та надійність обміну даними, а також оптимізувати продуктивність додатків.</w:t>
      </w:r>
    </w:p>
    <w:p w14:paraId="364B645D" w14:textId="77777777" w:rsidR="005119C1" w:rsidRDefault="005119C1" w:rsidP="005119C1"/>
    <w:p w14:paraId="14303063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4FDA"/>
    <w:multiLevelType w:val="hybridMultilevel"/>
    <w:tmpl w:val="5A8656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40642043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A2"/>
    <w:rsid w:val="005119C1"/>
    <w:rsid w:val="00BC4AA2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8B8F2"/>
  <w15:chartTrackingRefBased/>
  <w15:docId w15:val="{8EA55C84-A4D0-4F12-BA6A-9AA6F133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9C1"/>
    <w:pPr>
      <w:spacing w:after="200" w:line="276" w:lineRule="auto"/>
    </w:pPr>
    <w:rPr>
      <w:rFonts w:asciiTheme="minorHAnsi" w:eastAsia="SimSun" w:hAnsiTheme="minorHAnsi" w:cstheme="minorBidi"/>
      <w:kern w:val="0"/>
      <w:sz w:val="22"/>
      <w:szCs w:val="22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2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1057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2023-06-21T22:35:00Z</dcterms:created>
  <dcterms:modified xsi:type="dcterms:W3CDTF">2023-06-21T22:36:00Z</dcterms:modified>
</cp:coreProperties>
</file>