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Анализ коллизий, создание отчетов (настройка столбцов и ID для “неищущихся” элементов), работа с плагинами (propetrties +), проверка координат файлов сборки, фильтрация элементов по выбору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Проверка координат файлов сборки (выгрузка в CSV  файл с помощью “Инспектор выбора”):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81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Вот обновленная инструкция по экспорту данных о положении файлов NWC из сборки NWF с использованием "Инспектора выбора" и "Редактора параметров" в вашей русскоязычной версии Navisworks 2022: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Откройте "Дерево выбора":</w:t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Если это окно еще не открыто, перейдите на вкладку </w:t>
      </w:r>
      <w:r w:rsidDel="00000000" w:rsidR="00000000" w:rsidRPr="00000000">
        <w:rPr>
          <w:b w:val="1"/>
          <w:rtl w:val="0"/>
        </w:rPr>
        <w:t xml:space="preserve">"Главная"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 группе инструментов </w:t>
      </w:r>
      <w:r w:rsidDel="00000000" w:rsidR="00000000" w:rsidRPr="00000000">
        <w:rPr>
          <w:b w:val="1"/>
          <w:rtl w:val="0"/>
        </w:rPr>
        <w:t xml:space="preserve">"Выбор и поиск"</w:t>
      </w:r>
      <w:r w:rsidDel="00000000" w:rsidR="00000000" w:rsidRPr="00000000">
        <w:rPr>
          <w:rtl w:val="0"/>
        </w:rPr>
        <w:t xml:space="preserve"> нажмите кнопку </w:t>
      </w:r>
      <w:r w:rsidDel="00000000" w:rsidR="00000000" w:rsidRPr="00000000">
        <w:rPr>
          <w:b w:val="1"/>
          <w:rtl w:val="0"/>
        </w:rPr>
        <w:t xml:space="preserve">"Дерево выбора"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Выделите все NWC файлы в "Дереве выбора":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 окне "Дерево выбора" выберите все NWC файлы, данные о положении которых вы хотите экспортировать (например, кликните первый, зажмите Shift, кликните последний).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Откройте окно "Инспектор выбора":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Перейдите на вкладку </w:t>
      </w:r>
      <w:r w:rsidDel="00000000" w:rsidR="00000000" w:rsidRPr="00000000">
        <w:rPr>
          <w:b w:val="1"/>
          <w:rtl w:val="0"/>
        </w:rPr>
        <w:t xml:space="preserve">"Вид"</w:t>
      </w:r>
      <w:r w:rsidDel="00000000" w:rsidR="00000000" w:rsidRPr="00000000">
        <w:rPr>
          <w:rtl w:val="0"/>
        </w:rPr>
        <w:t xml:space="preserve"> в главной ленте Navisworks.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 группе инструментов </w:t>
      </w:r>
      <w:r w:rsidDel="00000000" w:rsidR="00000000" w:rsidRPr="00000000">
        <w:rPr>
          <w:b w:val="1"/>
          <w:rtl w:val="0"/>
        </w:rPr>
        <w:t xml:space="preserve">"Рабочее пространство"</w:t>
      </w:r>
      <w:r w:rsidDel="00000000" w:rsidR="00000000" w:rsidRPr="00000000">
        <w:rPr>
          <w:rtl w:val="0"/>
        </w:rPr>
        <w:t xml:space="preserve"> нажмите кнопку </w:t>
      </w:r>
      <w:r w:rsidDel="00000000" w:rsidR="00000000" w:rsidRPr="00000000">
        <w:rPr>
          <w:b w:val="1"/>
          <w:rtl w:val="0"/>
        </w:rPr>
        <w:t xml:space="preserve">"Окна"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 выпадающем списке установите галочку напротив пункта </w:t>
      </w:r>
      <w:r w:rsidDel="00000000" w:rsidR="00000000" w:rsidRPr="00000000">
        <w:rPr>
          <w:b w:val="1"/>
          <w:rtl w:val="0"/>
        </w:rPr>
        <w:t xml:space="preserve">"Инспектор выбора"</w:t>
      </w:r>
      <w:r w:rsidDel="00000000" w:rsidR="00000000" w:rsidRPr="00000000">
        <w:rPr>
          <w:rtl w:val="0"/>
        </w:rPr>
        <w:t xml:space="preserve">. Откроется окно "Инспектор выбора".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Настройте отображаемые свойства в "Инспекторе выбора" через "Редактор параметров":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 открывшемся окне </w:t>
      </w:r>
      <w:r w:rsidDel="00000000" w:rsidR="00000000" w:rsidRPr="00000000">
        <w:rPr>
          <w:b w:val="1"/>
          <w:rtl w:val="0"/>
        </w:rPr>
        <w:t xml:space="preserve">"Инспектор выбора"</w:t>
      </w:r>
      <w:r w:rsidDel="00000000" w:rsidR="00000000" w:rsidRPr="00000000">
        <w:rPr>
          <w:rtl w:val="0"/>
        </w:rPr>
        <w:t xml:space="preserve"> найдите и нажмите кнопку </w:t>
      </w:r>
      <w:r w:rsidDel="00000000" w:rsidR="00000000" w:rsidRPr="00000000">
        <w:rPr>
          <w:b w:val="1"/>
          <w:rtl w:val="0"/>
        </w:rPr>
        <w:t xml:space="preserve">"Краткие определения свойств..."</w:t>
      </w:r>
      <w:r w:rsidDel="00000000" w:rsidR="00000000" w:rsidRPr="00000000">
        <w:rPr>
          <w:rtl w:val="0"/>
        </w:rPr>
        <w:t xml:space="preserve">. (На вашем скриншоте эта кнопка находится в верхней части окна "Инспектор выбора").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Откроется диалоговое окно </w:t>
      </w:r>
      <w:r w:rsidDel="00000000" w:rsidR="00000000" w:rsidRPr="00000000">
        <w:rPr>
          <w:b w:val="1"/>
          <w:rtl w:val="0"/>
        </w:rPr>
        <w:t xml:space="preserve">"Редактор параметров"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 окне "Редактор параметров" вы увидите список уже определенных для отображения свойств. Если нужных свойств нет или вы хотите начать с чистого листа, можно удалить существующие (выбрав их и нажав кнопку с красным минусом или аналогичную).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Для добавления необходимых вам свойств, последовательно для каждого из них:</w:t>
      </w:r>
    </w:p>
    <w:p w:rsidR="00000000" w:rsidDel="00000000" w:rsidP="00000000" w:rsidRDefault="00000000" w:rsidRPr="00000000" w14:paraId="00000012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Нажмите кнопку с </w:t>
      </w:r>
      <w:r w:rsidDel="00000000" w:rsidR="00000000" w:rsidRPr="00000000">
        <w:rPr>
          <w:b w:val="1"/>
          <w:rtl w:val="0"/>
        </w:rPr>
        <w:t xml:space="preserve">зеленым плюсом</w:t>
      </w:r>
      <w:r w:rsidDel="00000000" w:rsidR="00000000" w:rsidRPr="00000000">
        <w:rPr>
          <w:rtl w:val="0"/>
        </w:rPr>
        <w:t xml:space="preserve"> ("Добавить новое определение свойства").</w:t>
      </w:r>
    </w:p>
    <w:p w:rsidR="00000000" w:rsidDel="00000000" w:rsidP="00000000" w:rsidRDefault="00000000" w:rsidRPr="00000000" w14:paraId="00000013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В новой строке появятся два выпадающих списка: "Свойство" и "Категория".</w:t>
      </w:r>
    </w:p>
    <w:p w:rsidR="00000000" w:rsidDel="00000000" w:rsidP="00000000" w:rsidRDefault="00000000" w:rsidRPr="00000000" w14:paraId="00000014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Настройте их следующим образом для каждого нужного параметра:</w:t>
      </w:r>
    </w:p>
    <w:p w:rsidR="00000000" w:rsidDel="00000000" w:rsidP="00000000" w:rsidRDefault="00000000" w:rsidRPr="00000000" w14:paraId="00000015">
      <w:pPr>
        <w:numPr>
          <w:ilvl w:val="3"/>
          <w:numId w:val="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b w:val="1"/>
          <w:rtl w:val="0"/>
        </w:rPr>
        <w:t xml:space="preserve">Имя файла:</w:t>
      </w:r>
    </w:p>
    <w:p w:rsidR="00000000" w:rsidDel="00000000" w:rsidP="00000000" w:rsidRDefault="00000000" w:rsidRPr="00000000" w14:paraId="00000016">
      <w:pPr>
        <w:numPr>
          <w:ilvl w:val="4"/>
          <w:numId w:val="2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rtl w:val="0"/>
        </w:rPr>
        <w:t xml:space="preserve">Свойство: Имя</w:t>
      </w:r>
    </w:p>
    <w:p w:rsidR="00000000" w:rsidDel="00000000" w:rsidP="00000000" w:rsidRDefault="00000000" w:rsidRPr="00000000" w14:paraId="00000017">
      <w:pPr>
        <w:numPr>
          <w:ilvl w:val="4"/>
          <w:numId w:val="2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rtl w:val="0"/>
        </w:rPr>
        <w:t xml:space="preserve">Категория: Элемент</w:t>
      </w:r>
    </w:p>
    <w:p w:rsidR="00000000" w:rsidDel="00000000" w:rsidP="00000000" w:rsidRDefault="00000000" w:rsidRPr="00000000" w14:paraId="00000018">
      <w:pPr>
        <w:numPr>
          <w:ilvl w:val="3"/>
          <w:numId w:val="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b w:val="1"/>
          <w:rtl w:val="0"/>
        </w:rPr>
        <w:t xml:space="preserve">Координата X переноса:</w:t>
      </w:r>
    </w:p>
    <w:p w:rsidR="00000000" w:rsidDel="00000000" w:rsidP="00000000" w:rsidRDefault="00000000" w:rsidRPr="00000000" w14:paraId="00000019">
      <w:pPr>
        <w:numPr>
          <w:ilvl w:val="4"/>
          <w:numId w:val="2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rtl w:val="0"/>
        </w:rPr>
        <w:t xml:space="preserve">Свойство: Перенос.X</w:t>
      </w:r>
    </w:p>
    <w:p w:rsidR="00000000" w:rsidDel="00000000" w:rsidP="00000000" w:rsidRDefault="00000000" w:rsidRPr="00000000" w14:paraId="0000001A">
      <w:pPr>
        <w:numPr>
          <w:ilvl w:val="4"/>
          <w:numId w:val="2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rtl w:val="0"/>
        </w:rPr>
        <w:t xml:space="preserve">Категория: Элемент</w:t>
      </w:r>
    </w:p>
    <w:p w:rsidR="00000000" w:rsidDel="00000000" w:rsidP="00000000" w:rsidRDefault="00000000" w:rsidRPr="00000000" w14:paraId="0000001B">
      <w:pPr>
        <w:numPr>
          <w:ilvl w:val="3"/>
          <w:numId w:val="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b w:val="1"/>
          <w:rtl w:val="0"/>
        </w:rPr>
        <w:t xml:space="preserve">Координата Y переноса:</w:t>
      </w:r>
    </w:p>
    <w:p w:rsidR="00000000" w:rsidDel="00000000" w:rsidP="00000000" w:rsidRDefault="00000000" w:rsidRPr="00000000" w14:paraId="0000001C">
      <w:pPr>
        <w:numPr>
          <w:ilvl w:val="4"/>
          <w:numId w:val="2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rtl w:val="0"/>
        </w:rPr>
        <w:t xml:space="preserve">Свойство: Перенос.Y</w:t>
      </w:r>
    </w:p>
    <w:p w:rsidR="00000000" w:rsidDel="00000000" w:rsidP="00000000" w:rsidRDefault="00000000" w:rsidRPr="00000000" w14:paraId="0000001D">
      <w:pPr>
        <w:numPr>
          <w:ilvl w:val="4"/>
          <w:numId w:val="2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rtl w:val="0"/>
        </w:rPr>
        <w:t xml:space="preserve">Категория: Элемент</w:t>
      </w:r>
    </w:p>
    <w:p w:rsidR="00000000" w:rsidDel="00000000" w:rsidP="00000000" w:rsidRDefault="00000000" w:rsidRPr="00000000" w14:paraId="0000001E">
      <w:pPr>
        <w:numPr>
          <w:ilvl w:val="3"/>
          <w:numId w:val="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b w:val="1"/>
          <w:rtl w:val="0"/>
        </w:rPr>
        <w:t xml:space="preserve">Координата Z переноса:</w:t>
      </w:r>
    </w:p>
    <w:p w:rsidR="00000000" w:rsidDel="00000000" w:rsidP="00000000" w:rsidRDefault="00000000" w:rsidRPr="00000000" w14:paraId="0000001F">
      <w:pPr>
        <w:numPr>
          <w:ilvl w:val="4"/>
          <w:numId w:val="2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rtl w:val="0"/>
        </w:rPr>
        <w:t xml:space="preserve">Свойство: Перенос.Z</w:t>
      </w:r>
    </w:p>
    <w:p w:rsidR="00000000" w:rsidDel="00000000" w:rsidP="00000000" w:rsidRDefault="00000000" w:rsidRPr="00000000" w14:paraId="00000020">
      <w:pPr>
        <w:numPr>
          <w:ilvl w:val="4"/>
          <w:numId w:val="2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rtl w:val="0"/>
        </w:rPr>
        <w:t xml:space="preserve">Категория: Элемент</w:t>
      </w:r>
    </w:p>
    <w:p w:rsidR="00000000" w:rsidDel="00000000" w:rsidP="00000000" w:rsidRDefault="00000000" w:rsidRPr="00000000" w14:paraId="00000021">
      <w:pPr>
        <w:numPr>
          <w:ilvl w:val="3"/>
          <w:numId w:val="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b w:val="1"/>
          <w:rtl w:val="0"/>
        </w:rPr>
        <w:t xml:space="preserve">Угол поворота:</w:t>
      </w:r>
    </w:p>
    <w:p w:rsidR="00000000" w:rsidDel="00000000" w:rsidP="00000000" w:rsidRDefault="00000000" w:rsidRPr="00000000" w14:paraId="00000022">
      <w:pPr>
        <w:numPr>
          <w:ilvl w:val="4"/>
          <w:numId w:val="2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rtl w:val="0"/>
        </w:rPr>
        <w:t xml:space="preserve">Свойство: Угол поворота</w:t>
      </w:r>
    </w:p>
    <w:p w:rsidR="00000000" w:rsidDel="00000000" w:rsidP="00000000" w:rsidRDefault="00000000" w:rsidRPr="00000000" w14:paraId="00000023">
      <w:pPr>
        <w:numPr>
          <w:ilvl w:val="4"/>
          <w:numId w:val="2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rtl w:val="0"/>
        </w:rPr>
        <w:t xml:space="preserve">Категория: Элемент</w:t>
      </w:r>
    </w:p>
    <w:p w:rsidR="00000000" w:rsidDel="00000000" w:rsidP="00000000" w:rsidRDefault="00000000" w:rsidRPr="00000000" w14:paraId="00000024">
      <w:pPr>
        <w:numPr>
          <w:ilvl w:val="3"/>
          <w:numId w:val="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i w:val="1"/>
          <w:rtl w:val="0"/>
        </w:rPr>
        <w:t xml:space="preserve">(Опционально, но может быть полезно для полной картины):</w:t>
      </w:r>
    </w:p>
    <w:p w:rsidR="00000000" w:rsidDel="00000000" w:rsidP="00000000" w:rsidRDefault="00000000" w:rsidRPr="00000000" w14:paraId="00000025">
      <w:pPr>
        <w:numPr>
          <w:ilvl w:val="4"/>
          <w:numId w:val="2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b w:val="1"/>
          <w:rtl w:val="0"/>
        </w:rPr>
        <w:t xml:space="preserve">Единицы файла источника (если доступно):</w:t>
      </w:r>
    </w:p>
    <w:p w:rsidR="00000000" w:rsidDel="00000000" w:rsidP="00000000" w:rsidRDefault="00000000" w:rsidRPr="00000000" w14:paraId="00000026">
      <w:pPr>
        <w:numPr>
          <w:ilvl w:val="5"/>
          <w:numId w:val="2"/>
        </w:numPr>
        <w:spacing w:after="0" w:afterAutospacing="0" w:before="0" w:beforeAutospacing="0" w:lineRule="auto"/>
        <w:ind w:left="4320" w:hanging="360"/>
      </w:pPr>
      <w:r w:rsidDel="00000000" w:rsidR="00000000" w:rsidRPr="00000000">
        <w:rPr>
          <w:rtl w:val="0"/>
        </w:rPr>
        <w:t xml:space="preserve">Свойство: (например, Единицы или Единицы модели)</w:t>
      </w:r>
    </w:p>
    <w:p w:rsidR="00000000" w:rsidDel="00000000" w:rsidP="00000000" w:rsidRDefault="00000000" w:rsidRPr="00000000" w14:paraId="00000027">
      <w:pPr>
        <w:numPr>
          <w:ilvl w:val="5"/>
          <w:numId w:val="2"/>
        </w:numPr>
        <w:spacing w:after="0" w:afterAutospacing="0" w:before="0" w:beforeAutospacing="0" w:lineRule="auto"/>
        <w:ind w:left="4320" w:hanging="360"/>
      </w:pPr>
      <w:r w:rsidDel="00000000" w:rsidR="00000000" w:rsidRPr="00000000">
        <w:rPr>
          <w:rtl w:val="0"/>
        </w:rPr>
        <w:t xml:space="preserve">Категория: (например, Источник или Элемент)</w:t>
      </w:r>
    </w:p>
    <w:p w:rsidR="00000000" w:rsidDel="00000000" w:rsidP="00000000" w:rsidRDefault="00000000" w:rsidRPr="00000000" w14:paraId="00000028">
      <w:pPr>
        <w:numPr>
          <w:ilvl w:val="4"/>
          <w:numId w:val="2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b w:val="1"/>
          <w:rtl w:val="0"/>
        </w:rPr>
        <w:t xml:space="preserve">Масштаб (если он не равен 1):</w:t>
      </w:r>
    </w:p>
    <w:p w:rsidR="00000000" w:rsidDel="00000000" w:rsidP="00000000" w:rsidRDefault="00000000" w:rsidRPr="00000000" w14:paraId="00000029">
      <w:pPr>
        <w:numPr>
          <w:ilvl w:val="5"/>
          <w:numId w:val="2"/>
        </w:numPr>
        <w:spacing w:after="0" w:afterAutospacing="0" w:before="0" w:beforeAutospacing="0" w:lineRule="auto"/>
        <w:ind w:left="4320" w:hanging="360"/>
      </w:pPr>
      <w:r w:rsidDel="00000000" w:rsidR="00000000" w:rsidRPr="00000000">
        <w:rPr>
          <w:rtl w:val="0"/>
        </w:rPr>
        <w:t xml:space="preserve">Свойство: Масштаб.X, Масштаб.Y, Масштаб.Z</w:t>
      </w:r>
    </w:p>
    <w:p w:rsidR="00000000" w:rsidDel="00000000" w:rsidP="00000000" w:rsidRDefault="00000000" w:rsidRPr="00000000" w14:paraId="0000002A">
      <w:pPr>
        <w:numPr>
          <w:ilvl w:val="5"/>
          <w:numId w:val="2"/>
        </w:numPr>
        <w:spacing w:after="0" w:afterAutospacing="0" w:before="0" w:beforeAutospacing="0" w:lineRule="auto"/>
        <w:ind w:left="4320" w:hanging="360"/>
      </w:pPr>
      <w:r w:rsidDel="00000000" w:rsidR="00000000" w:rsidRPr="00000000">
        <w:rPr>
          <w:rtl w:val="0"/>
        </w:rPr>
        <w:t xml:space="preserve">Категория: Элемент (или Преобразование)</w:t>
      </w:r>
    </w:p>
    <w:p w:rsidR="00000000" w:rsidDel="00000000" w:rsidP="00000000" w:rsidRDefault="00000000" w:rsidRPr="00000000" w14:paraId="0000002B">
      <w:pPr>
        <w:numPr>
          <w:ilvl w:val="4"/>
          <w:numId w:val="2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b w:val="1"/>
          <w:rtl w:val="0"/>
        </w:rPr>
        <w:t xml:space="preserve">Зеркальное отражение (если используется):</w:t>
      </w:r>
    </w:p>
    <w:p w:rsidR="00000000" w:rsidDel="00000000" w:rsidP="00000000" w:rsidRDefault="00000000" w:rsidRPr="00000000" w14:paraId="0000002C">
      <w:pPr>
        <w:numPr>
          <w:ilvl w:val="5"/>
          <w:numId w:val="2"/>
        </w:numPr>
        <w:spacing w:after="0" w:afterAutospacing="0" w:before="0" w:beforeAutospacing="0" w:lineRule="auto"/>
        <w:ind w:left="4320" w:hanging="360"/>
      </w:pPr>
      <w:r w:rsidDel="00000000" w:rsidR="00000000" w:rsidRPr="00000000">
        <w:rPr>
          <w:rtl w:val="0"/>
        </w:rPr>
        <w:t xml:space="preserve">Свойство: (например, Зеркально или Отражение)</w:t>
      </w:r>
    </w:p>
    <w:p w:rsidR="00000000" w:rsidDel="00000000" w:rsidP="00000000" w:rsidRDefault="00000000" w:rsidRPr="00000000" w14:paraId="0000002D">
      <w:pPr>
        <w:numPr>
          <w:ilvl w:val="5"/>
          <w:numId w:val="2"/>
        </w:numPr>
        <w:spacing w:after="0" w:afterAutospacing="0" w:before="0" w:beforeAutospacing="0" w:lineRule="auto"/>
        <w:ind w:left="4320" w:hanging="360"/>
      </w:pPr>
      <w:r w:rsidDel="00000000" w:rsidR="00000000" w:rsidRPr="00000000">
        <w:rPr>
          <w:rtl w:val="0"/>
        </w:rPr>
        <w:t xml:space="preserve">Категория: Элемент (или Преобразование)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После добавления всех необходимых свойств в "Редакторе параметров", нажмите </w:t>
      </w:r>
      <w:r w:rsidDel="00000000" w:rsidR="00000000" w:rsidRPr="00000000">
        <w:rPr>
          <w:b w:val="1"/>
          <w:rtl w:val="0"/>
        </w:rPr>
        <w:t xml:space="preserve">"ОК"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Окно "Инспектор выбора" теперь должно отображать только те столбцы (свойства), которые вы настроили.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Экспорт данных из "Инспектора выбора" в CSV: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Убедитесь, что в окне "Инспектор выбора" правильно отображаются данные для всех выделенных NWC файлов в соответствии с настроенными вами столбцами.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 нижней части окна "Инспектор выбора" (или в его меню) найдите кнопку </w:t>
      </w:r>
      <w:r w:rsidDel="00000000" w:rsidR="00000000" w:rsidRPr="00000000">
        <w:rPr>
          <w:b w:val="1"/>
          <w:rtl w:val="0"/>
        </w:rPr>
        <w:t xml:space="preserve">"Экспорт..."</w:t>
      </w:r>
      <w:r w:rsidDel="00000000" w:rsidR="00000000" w:rsidRPr="00000000">
        <w:rPr>
          <w:rtl w:val="0"/>
        </w:rPr>
        <w:t xml:space="preserve"> (или "Экспорт в CSV", "Сохранить как CSV" – точное название может немного отличаться, но функция экспорта в текстовый/табличный формат).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Нажмите эту кнопку, выберите место для сохранения файла, укажите имя файла и выберите тип файла CSV (значения, разделенные запятыми, или аналогичный).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Анализ и использование данных в табличном редакторе: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Откройте сохраненный CSV-файл с помощью Microsoft Excel, Google Sheets или другого табличного редактора.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Вы увидите таблицу, где каждая строка представляет один NWC файл, а столбцы соответствуют настроенным вами свойствам: Имя, Перенос.X, Перенос.Y, Перенос.Z, Угол поворота и т.д.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Этот файл можно использовать как эталон для отслеживания изменений. При последующих проверках экспортируйте данные заново и сравнивайте их с эталонным файлом.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Этот детализированный подход с использованием "Редактора параметров" позволит вам точно настроить, какие именно данные о положении файлов будут отображаться в "Инспекторе выбора" и, соответственно, экспортированы в CSV-файл для дальнейшего анализа.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b w:val="1"/>
          <w:rtl w:val="0"/>
        </w:rPr>
        <w:t xml:space="preserve">Фильтрация по выбору: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Краткая памятка: Фильтрация и группировка конфликтов в Clash Detective по типу элемента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Цель:</w:t>
      </w:r>
      <w:r w:rsidDel="00000000" w:rsidR="00000000" w:rsidRPr="00000000">
        <w:rPr>
          <w:rtl w:val="0"/>
        </w:rPr>
        <w:t xml:space="preserve"> Быстро отфильтровать и сгруппировать конфликты, в которых участвуют элементы определённого типа (например, стены типа "ВН_МОП_Газобетон 200мм" или стены, содержащие в имени "трассировка"), для дальнейшего анализа или исключения.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Последовательность действий: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Выбор эталонного элемента: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 основной сцене Navisworks или в окне "Дерево выбора" найдите и </w:t>
      </w:r>
      <w:r w:rsidDel="00000000" w:rsidR="00000000" w:rsidRPr="00000000">
        <w:rPr>
          <w:b w:val="1"/>
          <w:rtl w:val="0"/>
        </w:rPr>
        <w:t xml:space="preserve">выделите один элемент</w:t>
      </w:r>
      <w:r w:rsidDel="00000000" w:rsidR="00000000" w:rsidRPr="00000000">
        <w:rPr>
          <w:rtl w:val="0"/>
        </w:rPr>
        <w:t xml:space="preserve">, который является представителем того типа, по которому вы хотите фильтровать (например, стену с типом "Стены: Базовая стена: ВН_МОП_Газобетон 200мм" или стену с "трассировка" в имени).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Выбор всех элементов того же типа: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Перейдите на вкладку </w:t>
      </w:r>
      <w:r w:rsidDel="00000000" w:rsidR="00000000" w:rsidRPr="00000000">
        <w:rPr>
          <w:b w:val="1"/>
          <w:rtl w:val="0"/>
        </w:rPr>
        <w:t xml:space="preserve">"Главная"</w:t>
      </w:r>
      <w:r w:rsidDel="00000000" w:rsidR="00000000" w:rsidRPr="00000000">
        <w:rPr>
          <w:rtl w:val="0"/>
        </w:rPr>
        <w:t xml:space="preserve"> (Home).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 группе инструментов </w:t>
      </w:r>
      <w:r w:rsidDel="00000000" w:rsidR="00000000" w:rsidRPr="00000000">
        <w:rPr>
          <w:b w:val="1"/>
          <w:rtl w:val="0"/>
        </w:rPr>
        <w:t xml:space="preserve">"Выбор и поиск"</w:t>
      </w:r>
      <w:r w:rsidDel="00000000" w:rsidR="00000000" w:rsidRPr="00000000">
        <w:rPr>
          <w:rtl w:val="0"/>
        </w:rPr>
        <w:t xml:space="preserve"> (Select &amp; Search) найдите кнопку </w:t>
      </w:r>
      <w:r w:rsidDel="00000000" w:rsidR="00000000" w:rsidRPr="00000000">
        <w:rPr>
          <w:b w:val="1"/>
          <w:rtl w:val="0"/>
        </w:rPr>
        <w:t xml:space="preserve">"Выбрать..."</w:t>
      </w:r>
      <w:r w:rsidDel="00000000" w:rsidR="00000000" w:rsidRPr="00000000">
        <w:rPr>
          <w:rtl w:val="0"/>
        </w:rPr>
        <w:t xml:space="preserve"> (Select Same).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 выпадающем меню этой кнопки выберите опцию </w:t>
      </w:r>
      <w:r w:rsidDel="00000000" w:rsidR="00000000" w:rsidRPr="00000000">
        <w:rPr>
          <w:b w:val="1"/>
          <w:rtl w:val="0"/>
        </w:rPr>
        <w:t xml:space="preserve">"Тот же тип"</w:t>
      </w:r>
      <w:r w:rsidDel="00000000" w:rsidR="00000000" w:rsidRPr="00000000">
        <w:rPr>
          <w:rtl w:val="0"/>
        </w:rPr>
        <w:t xml:space="preserve"> (Same Type).</w:t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i w:val="1"/>
          <w:rtl w:val="0"/>
        </w:rPr>
        <w:t xml:space="preserve">Примечание: Navisworks выберет все элементы в модели, которые имеют тот же тип, что и ваш первоначально выделенный эталонный элемент. Свойство, по которому определяется "тип", обычно берется из поля "Тип" на вкладке "Свойства" элемента.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Фильтрация результатов в Clash Detective: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Откройте окно </w:t>
      </w:r>
      <w:r w:rsidDel="00000000" w:rsidR="00000000" w:rsidRPr="00000000">
        <w:rPr>
          <w:b w:val="1"/>
          <w:rtl w:val="0"/>
        </w:rPr>
        <w:t xml:space="preserve">"Clash Detective"</w:t>
      </w:r>
      <w:r w:rsidDel="00000000" w:rsidR="00000000" w:rsidRPr="00000000">
        <w:rPr>
          <w:rtl w:val="0"/>
        </w:rPr>
        <w:t xml:space="preserve"> (Вкладка "Главная" -&gt; "Инструменты" -&gt; "Clash Detective").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Перейдите на вкладку </w:t>
      </w:r>
      <w:r w:rsidDel="00000000" w:rsidR="00000000" w:rsidRPr="00000000">
        <w:rPr>
          <w:b w:val="1"/>
          <w:rtl w:val="0"/>
        </w:rPr>
        <w:t xml:space="preserve">"Результаты"</w:t>
      </w:r>
      <w:r w:rsidDel="00000000" w:rsidR="00000000" w:rsidRPr="00000000">
        <w:rPr>
          <w:rtl w:val="0"/>
        </w:rPr>
        <w:t xml:space="preserve"> (Results).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 правой части окна, в разделе </w:t>
      </w:r>
      <w:r w:rsidDel="00000000" w:rsidR="00000000" w:rsidRPr="00000000">
        <w:rPr>
          <w:b w:val="1"/>
          <w:rtl w:val="0"/>
        </w:rPr>
        <w:t xml:space="preserve">"Параметры отображения"</w:t>
      </w:r>
      <w:r w:rsidDel="00000000" w:rsidR="00000000" w:rsidRPr="00000000">
        <w:rPr>
          <w:rtl w:val="0"/>
        </w:rPr>
        <w:t xml:space="preserve"> (Display Settings), найдите выпадающий список (на вашем скриншоте он сейчас установлен в "Нет" и обведен желтым).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Из этого выпадающего списка выберите опцию </w:t>
      </w:r>
      <w:r w:rsidDel="00000000" w:rsidR="00000000" w:rsidRPr="00000000">
        <w:rPr>
          <w:b w:val="1"/>
          <w:rtl w:val="0"/>
        </w:rPr>
        <w:t xml:space="preserve">"Включающий"</w:t>
      </w:r>
      <w:r w:rsidDel="00000000" w:rsidR="00000000" w:rsidRPr="00000000">
        <w:rPr>
          <w:rtl w:val="0"/>
        </w:rPr>
        <w:t xml:space="preserve"> (Inclusive - Отображение конфликтов, для которых выбран хотя бы один конфликтующий элемент).</w:t>
      </w:r>
    </w:p>
    <w:p w:rsidR="00000000" w:rsidDel="00000000" w:rsidP="00000000" w:rsidRDefault="00000000" w:rsidRPr="00000000" w14:paraId="00000049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i w:val="1"/>
          <w:rtl w:val="0"/>
        </w:rPr>
        <w:t xml:space="preserve">Результат:</w:t>
      </w:r>
      <w:r w:rsidDel="00000000" w:rsidR="00000000" w:rsidRPr="00000000">
        <w:rPr>
          <w:rtl w:val="0"/>
        </w:rPr>
        <w:t xml:space="preserve"> Список конфликтов будет отфильтрован. Теперь в нем будут отображаться только те конфликты, в которых участвует хотя бы один из элементов, выделенных на шаге 2 (т.е. элементы вашего целевого типа).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Группировка отфильтрованных конфликтов (Опционально, но очень полезно):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Убедитесь, что в списке результатов Clash Detective выделены все отфильтрованные конфликты (можно нажать Ctrl+A в списке конфликтов или просто выделить все видимые).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Нажмите кнопку </w:t>
      </w:r>
      <w:r w:rsidDel="00000000" w:rsidR="00000000" w:rsidRPr="00000000">
        <w:rPr>
          <w:b w:val="1"/>
          <w:rtl w:val="0"/>
        </w:rPr>
        <w:t xml:space="preserve">"Новая группа"</w:t>
      </w:r>
      <w:r w:rsidDel="00000000" w:rsidR="00000000" w:rsidRPr="00000000">
        <w:rPr>
          <w:rtl w:val="0"/>
        </w:rPr>
        <w:t xml:space="preserve"> (New Group) под списком конфликтов (на вашем скриншоте обведена желтым).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Дайте группе осмысленное имя, например, "Конфликты: Газобетон 200мм" или "Конфликты: Трассировка".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Теперь у вас есть отдельная группа конфликтов, относящихся к выбранному типу элементов.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Дальнейшие действия с группой: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Исключение из основной проверки:</w:t>
      </w:r>
      <w:r w:rsidDel="00000000" w:rsidR="00000000" w:rsidRPr="00000000">
        <w:rPr>
          <w:rtl w:val="0"/>
        </w:rPr>
        <w:t xml:space="preserve"> Если эти конфликты нерелевантны, вы можете изменить статус всей группы на "Утверждено", "Исправлено" или "Проигнорировано".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Фокус на проблеме:</w:t>
      </w:r>
      <w:r w:rsidDel="00000000" w:rsidR="00000000" w:rsidRPr="00000000">
        <w:rPr>
          <w:rtl w:val="0"/>
        </w:rPr>
        <w:t xml:space="preserve"> Вы можете работать только с этой группой, скрыв остальные.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Выделение элементов только из этой группы для Properties+:</w:t>
      </w:r>
    </w:p>
    <w:p w:rsidR="00000000" w:rsidDel="00000000" w:rsidP="00000000" w:rsidRDefault="00000000" w:rsidRPr="00000000" w14:paraId="00000053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Выберите созданную группу конфликтов в списке.</w:t>
      </w:r>
    </w:p>
    <w:p w:rsidR="00000000" w:rsidDel="00000000" w:rsidP="00000000" w:rsidRDefault="00000000" w:rsidRPr="00000000" w14:paraId="00000054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Убедитесь, что в "Параметрах отображения" по-прежнему стоит "Включающий" (или переключите на "Нет", чтобы видеть все элементы в этих конфликтах).</w:t>
      </w:r>
    </w:p>
    <w:p w:rsidR="00000000" w:rsidDel="00000000" w:rsidP="00000000" w:rsidRDefault="00000000" w:rsidRPr="00000000" w14:paraId="00000055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Теперь, при выборе конфликтов </w:t>
      </w:r>
      <w:r w:rsidDel="00000000" w:rsidR="00000000" w:rsidRPr="00000000">
        <w:rPr>
          <w:i w:val="1"/>
          <w:rtl w:val="0"/>
        </w:rPr>
        <w:t xml:space="preserve">только из этой группы</w:t>
      </w:r>
      <w:r w:rsidDel="00000000" w:rsidR="00000000" w:rsidRPr="00000000">
        <w:rPr>
          <w:rtl w:val="0"/>
        </w:rPr>
        <w:t xml:space="preserve">, будут подсвечиваться участвующие в них элементы.</w:t>
      </w:r>
    </w:p>
    <w:p w:rsidR="00000000" w:rsidDel="00000000" w:rsidP="00000000" w:rsidRDefault="00000000" w:rsidRPr="00000000" w14:paraId="00000056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Чтобы выделить ТОЛЬКО элементы определённой стороны (например, только архитектурные стены из этой группы):</w:t>
      </w:r>
    </w:p>
    <w:p w:rsidR="00000000" w:rsidDel="00000000" w:rsidP="00000000" w:rsidRDefault="00000000" w:rsidRPr="00000000" w14:paraId="00000057">
      <w:pPr>
        <w:numPr>
          <w:ilvl w:val="3"/>
          <w:numId w:val="1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Выделите все конфликты в вашей новой группе.</w:t>
      </w:r>
    </w:p>
    <w:p w:rsidR="00000000" w:rsidDel="00000000" w:rsidP="00000000" w:rsidRDefault="00000000" w:rsidRPr="00000000" w14:paraId="00000058">
      <w:pPr>
        <w:numPr>
          <w:ilvl w:val="3"/>
          <w:numId w:val="1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Используйте "Поиск элементов" ("Искать в": "Текущий выбор") для отбора только нужной стороны (например, Элемент -&gt; Имя исходного файла -&gt; Содержит -&gt; АР_файл.nwc).</w:t>
      </w:r>
    </w:p>
    <w:p w:rsidR="00000000" w:rsidDel="00000000" w:rsidP="00000000" w:rsidRDefault="00000000" w:rsidRPr="00000000" w14:paraId="00000059">
      <w:pPr>
        <w:numPr>
          <w:ilvl w:val="3"/>
          <w:numId w:val="1"/>
        </w:numPr>
        <w:spacing w:after="24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Теперь у вас будут выделены только нужные элементы из отфильтрованных и сгруппированных конфликтов, готовые для плагина Properties+.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