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7B4DD" w14:textId="77777777" w:rsidR="00E2491D" w:rsidRPr="00E2491D" w:rsidRDefault="00E2491D" w:rsidP="00E2491D">
      <w:pPr>
        <w:rPr>
          <w:sz w:val="36"/>
          <w:szCs w:val="36"/>
        </w:rPr>
      </w:pPr>
      <w:r w:rsidRPr="00E2491D">
        <w:rPr>
          <w:b/>
          <w:bCs/>
          <w:sz w:val="36"/>
          <w:szCs w:val="36"/>
        </w:rPr>
        <w:t xml:space="preserve">Derin Öğrenmede </w:t>
      </w:r>
      <w:proofErr w:type="spellStart"/>
      <w:r w:rsidRPr="00E2491D">
        <w:rPr>
          <w:b/>
          <w:bCs/>
          <w:sz w:val="36"/>
          <w:szCs w:val="36"/>
        </w:rPr>
        <w:t>ResNet</w:t>
      </w:r>
      <w:proofErr w:type="spellEnd"/>
      <w:r w:rsidRPr="00E2491D">
        <w:rPr>
          <w:b/>
          <w:bCs/>
          <w:sz w:val="36"/>
          <w:szCs w:val="36"/>
        </w:rPr>
        <w:t>: Mimarisi, Kullanım Alanları ve Başarıları</w:t>
      </w:r>
    </w:p>
    <w:p w14:paraId="08625323" w14:textId="77777777" w:rsidR="00E2491D" w:rsidRPr="00E2491D" w:rsidRDefault="00E2491D" w:rsidP="00E2491D">
      <w:pPr>
        <w:rPr>
          <w:b/>
          <w:bCs/>
        </w:rPr>
      </w:pPr>
      <w:r w:rsidRPr="00E2491D">
        <w:rPr>
          <w:b/>
          <w:bCs/>
        </w:rPr>
        <w:t>1. Giriş</w:t>
      </w:r>
    </w:p>
    <w:p w14:paraId="3F1C18D1" w14:textId="77777777" w:rsidR="00E2491D" w:rsidRPr="00E2491D" w:rsidRDefault="00E2491D" w:rsidP="00E2491D">
      <w:r w:rsidRPr="00E2491D">
        <w:t xml:space="preserve">Derin öğrenme modelleri, artan veri setleri ve hesaplama gücü ile birlikte giderek daha derin hale gelmektedir. Ancak, geleneksel sinir ağları katman sayısı arttıkça performans sorunlarıyla karşılaşmaktadır. Bu sorunlardan en önemlisi, </w:t>
      </w:r>
      <w:r w:rsidRPr="00E2491D">
        <w:rPr>
          <w:b/>
          <w:bCs/>
        </w:rPr>
        <w:t>gradyan kaybolması</w:t>
      </w:r>
      <w:r w:rsidRPr="00E2491D">
        <w:t xml:space="preserve"> ve </w:t>
      </w:r>
      <w:r w:rsidRPr="00E2491D">
        <w:rPr>
          <w:b/>
          <w:bCs/>
        </w:rPr>
        <w:t>gradyan patlaması</w:t>
      </w:r>
      <w:r w:rsidRPr="00E2491D">
        <w:t xml:space="preserve"> problemleridir. 2015 yılında </w:t>
      </w:r>
      <w:proofErr w:type="spellStart"/>
      <w:r w:rsidRPr="00E2491D">
        <w:rPr>
          <w:b/>
          <w:bCs/>
        </w:rPr>
        <w:t>Kaiming</w:t>
      </w:r>
      <w:proofErr w:type="spellEnd"/>
      <w:r w:rsidRPr="00E2491D">
        <w:rPr>
          <w:b/>
          <w:bCs/>
        </w:rPr>
        <w:t xml:space="preserve"> He, </w:t>
      </w:r>
      <w:proofErr w:type="spellStart"/>
      <w:r w:rsidRPr="00E2491D">
        <w:rPr>
          <w:b/>
          <w:bCs/>
        </w:rPr>
        <w:t>Xiangyu</w:t>
      </w:r>
      <w:proofErr w:type="spellEnd"/>
      <w:r w:rsidRPr="00E2491D">
        <w:rPr>
          <w:b/>
          <w:bCs/>
        </w:rPr>
        <w:t xml:space="preserve"> Zhang, </w:t>
      </w:r>
      <w:proofErr w:type="spellStart"/>
      <w:r w:rsidRPr="00E2491D">
        <w:rPr>
          <w:b/>
          <w:bCs/>
        </w:rPr>
        <w:t>Shaoqing</w:t>
      </w:r>
      <w:proofErr w:type="spellEnd"/>
      <w:r w:rsidRPr="00E2491D">
        <w:rPr>
          <w:b/>
          <w:bCs/>
        </w:rPr>
        <w:t xml:space="preserve"> Ren ve </w:t>
      </w:r>
      <w:proofErr w:type="spellStart"/>
      <w:r w:rsidRPr="00E2491D">
        <w:rPr>
          <w:b/>
          <w:bCs/>
        </w:rPr>
        <w:t>Jian</w:t>
      </w:r>
      <w:proofErr w:type="spellEnd"/>
      <w:r w:rsidRPr="00E2491D">
        <w:rPr>
          <w:b/>
          <w:bCs/>
        </w:rPr>
        <w:t xml:space="preserve"> Sun</w:t>
      </w:r>
      <w:r w:rsidRPr="00E2491D">
        <w:t xml:space="preserve"> tarafından önerilen </w:t>
      </w:r>
      <w:proofErr w:type="spellStart"/>
      <w:r w:rsidRPr="00E2491D">
        <w:rPr>
          <w:b/>
          <w:bCs/>
        </w:rPr>
        <w:t>ResNet</w:t>
      </w:r>
      <w:proofErr w:type="spellEnd"/>
      <w:r w:rsidRPr="00E2491D">
        <w:rPr>
          <w:b/>
          <w:bCs/>
        </w:rPr>
        <w:t xml:space="preserve"> (</w:t>
      </w:r>
      <w:proofErr w:type="spellStart"/>
      <w:r w:rsidRPr="00E2491D">
        <w:rPr>
          <w:b/>
          <w:bCs/>
        </w:rPr>
        <w:t>Residual</w:t>
      </w:r>
      <w:proofErr w:type="spellEnd"/>
      <w:r w:rsidRPr="00E2491D">
        <w:rPr>
          <w:b/>
          <w:bCs/>
        </w:rPr>
        <w:t xml:space="preserve"> Network)</w:t>
      </w:r>
      <w:r w:rsidRPr="00E2491D">
        <w:t xml:space="preserve"> mimarisi, bu problemleri çözmek için geliştirilmiş ve </w:t>
      </w:r>
      <w:r w:rsidRPr="00E2491D">
        <w:rPr>
          <w:b/>
          <w:bCs/>
        </w:rPr>
        <w:t>derin ağların daha stabil bir şekilde eğitilmesini</w:t>
      </w:r>
      <w:r w:rsidRPr="00E2491D">
        <w:t xml:space="preserve"> sağlamıştır [1].</w:t>
      </w:r>
    </w:p>
    <w:p w14:paraId="33F0DF1F" w14:textId="77777777" w:rsidR="00E2491D" w:rsidRPr="00E2491D" w:rsidRDefault="00E2491D" w:rsidP="00E2491D">
      <w:proofErr w:type="spellStart"/>
      <w:r w:rsidRPr="00E2491D">
        <w:t>ResNet’in</w:t>
      </w:r>
      <w:proofErr w:type="spellEnd"/>
      <w:r w:rsidRPr="00E2491D">
        <w:t xml:space="preserve"> temel yeniliği, </w:t>
      </w:r>
      <w:proofErr w:type="spellStart"/>
      <w:r w:rsidRPr="00E2491D">
        <w:rPr>
          <w:b/>
          <w:bCs/>
        </w:rPr>
        <w:t>residual</w:t>
      </w:r>
      <w:proofErr w:type="spellEnd"/>
      <w:r w:rsidRPr="00E2491D">
        <w:rPr>
          <w:b/>
          <w:bCs/>
        </w:rPr>
        <w:t xml:space="preserve"> bağlantılar</w:t>
      </w:r>
      <w:r w:rsidRPr="00E2491D">
        <w:t xml:space="preserve"> kullanarak derin ağların daha verimli çalışmasını sağlamaktır. Bu bağlantılar, her katmanın çıktısının doğrudan bir sonraki katmana eklenmesiyle oluşur. Böylece, derin ağlarda </w:t>
      </w:r>
      <w:r w:rsidRPr="00E2491D">
        <w:rPr>
          <w:b/>
          <w:bCs/>
        </w:rPr>
        <w:t>bilgi kaybı önlenir</w:t>
      </w:r>
      <w:r w:rsidRPr="00E2491D">
        <w:t xml:space="preserve"> ve </w:t>
      </w:r>
      <w:r w:rsidRPr="00E2491D">
        <w:rPr>
          <w:b/>
          <w:bCs/>
        </w:rPr>
        <w:t>gradyan akışı korunur</w:t>
      </w:r>
      <w:r w:rsidRPr="00E2491D">
        <w:t xml:space="preserve">. </w:t>
      </w:r>
      <w:proofErr w:type="spellStart"/>
      <w:r w:rsidRPr="00E2491D">
        <w:t>ResNet</w:t>
      </w:r>
      <w:proofErr w:type="spellEnd"/>
      <w:r w:rsidRPr="00E2491D">
        <w:t xml:space="preserve"> mimarisi, günümüzde </w:t>
      </w:r>
      <w:r w:rsidRPr="00E2491D">
        <w:rPr>
          <w:b/>
          <w:bCs/>
        </w:rPr>
        <w:t>görüntü sınıflandırma, nesne tespiti ve segmentasyon</w:t>
      </w:r>
      <w:r w:rsidRPr="00E2491D">
        <w:t xml:space="preserve"> gibi çeşitli bilgisayarla görü uygulamalarında yaygın olarak kullanılmaktadır.</w:t>
      </w:r>
    </w:p>
    <w:p w14:paraId="3AAC6FE5" w14:textId="77777777" w:rsidR="00E2491D" w:rsidRPr="00E2491D" w:rsidRDefault="00E2491D" w:rsidP="00E2491D">
      <w:pPr>
        <w:rPr>
          <w:b/>
          <w:bCs/>
        </w:rPr>
      </w:pPr>
      <w:r w:rsidRPr="00E2491D">
        <w:rPr>
          <w:b/>
          <w:bCs/>
        </w:rPr>
        <w:t xml:space="preserve">2. </w:t>
      </w:r>
      <w:proofErr w:type="spellStart"/>
      <w:r w:rsidRPr="00E2491D">
        <w:rPr>
          <w:b/>
          <w:bCs/>
        </w:rPr>
        <w:t>ResNet</w:t>
      </w:r>
      <w:proofErr w:type="spellEnd"/>
      <w:r w:rsidRPr="00E2491D">
        <w:rPr>
          <w:b/>
          <w:bCs/>
        </w:rPr>
        <w:t xml:space="preserve"> Kullanımı</w:t>
      </w:r>
    </w:p>
    <w:p w14:paraId="044D708C" w14:textId="77777777" w:rsidR="00E2491D" w:rsidRPr="00E2491D" w:rsidRDefault="00E2491D" w:rsidP="00E2491D">
      <w:proofErr w:type="spellStart"/>
      <w:r w:rsidRPr="00E2491D">
        <w:t>ResNet</w:t>
      </w:r>
      <w:proofErr w:type="spellEnd"/>
      <w:r w:rsidRPr="00E2491D">
        <w:t xml:space="preserve">, farklı alanlarda yaygın olarak kullanılan güçlü bir sinir ağı mimarisidir. Özellikle </w:t>
      </w:r>
      <w:r w:rsidRPr="00E2491D">
        <w:rPr>
          <w:b/>
          <w:bCs/>
        </w:rPr>
        <w:t>görüntü sınıflandırma, nesne tespiti ve segmentasyon</w:t>
      </w:r>
      <w:r w:rsidRPr="00E2491D">
        <w:t xml:space="preserve"> gibi bilgisayarla görü problemlerinde yüksek doğruluk oranları sunmaktadır.</w:t>
      </w:r>
    </w:p>
    <w:p w14:paraId="29E361DC" w14:textId="77777777" w:rsidR="00E2491D" w:rsidRPr="00E2491D" w:rsidRDefault="00E2491D" w:rsidP="00E2491D">
      <w:pPr>
        <w:rPr>
          <w:b/>
          <w:bCs/>
        </w:rPr>
      </w:pPr>
      <w:r w:rsidRPr="00E2491D">
        <w:rPr>
          <w:b/>
          <w:bCs/>
        </w:rPr>
        <w:t xml:space="preserve">2.1 </w:t>
      </w:r>
      <w:proofErr w:type="spellStart"/>
      <w:r w:rsidRPr="00E2491D">
        <w:rPr>
          <w:b/>
          <w:bCs/>
        </w:rPr>
        <w:t>ResNet’in</w:t>
      </w:r>
      <w:proofErr w:type="spellEnd"/>
      <w:r w:rsidRPr="00E2491D">
        <w:rPr>
          <w:b/>
          <w:bCs/>
        </w:rPr>
        <w:t xml:space="preserve"> Görüntü Sınıflandırmada Kullanımı</w:t>
      </w:r>
    </w:p>
    <w:p w14:paraId="132DF4D7" w14:textId="77777777" w:rsidR="00E2491D" w:rsidRPr="00E2491D" w:rsidRDefault="00E2491D" w:rsidP="00E2491D">
      <w:proofErr w:type="spellStart"/>
      <w:r w:rsidRPr="00E2491D">
        <w:t>ResNet</w:t>
      </w:r>
      <w:proofErr w:type="spellEnd"/>
      <w:r w:rsidRPr="00E2491D">
        <w:t xml:space="preserve">, </w:t>
      </w:r>
      <w:proofErr w:type="spellStart"/>
      <w:r w:rsidRPr="00E2491D">
        <w:rPr>
          <w:b/>
          <w:bCs/>
        </w:rPr>
        <w:t>ImageNet</w:t>
      </w:r>
      <w:proofErr w:type="spellEnd"/>
      <w:r w:rsidRPr="00E2491D">
        <w:t xml:space="preserve"> gibi büyük veri setlerinde görüntü sınıflandırma problemleri için üstün performans göstermektedir. Bu modelin başlıca kullanım yöntemleri şunlardır:</w:t>
      </w:r>
    </w:p>
    <w:p w14:paraId="65168D42" w14:textId="77777777" w:rsidR="00E2491D" w:rsidRPr="00E2491D" w:rsidRDefault="00E2491D" w:rsidP="00E2491D">
      <w:pPr>
        <w:numPr>
          <w:ilvl w:val="0"/>
          <w:numId w:val="4"/>
        </w:numPr>
      </w:pPr>
      <w:r w:rsidRPr="00E2491D">
        <w:rPr>
          <w:b/>
          <w:bCs/>
        </w:rPr>
        <w:t>Önceden Eğitilmiş Model Kullanımı:</w:t>
      </w:r>
      <w:r w:rsidRPr="00E2491D">
        <w:t xml:space="preserve"> </w:t>
      </w:r>
      <w:proofErr w:type="spellStart"/>
      <w:r w:rsidRPr="00E2491D">
        <w:t>TensorFlow</w:t>
      </w:r>
      <w:proofErr w:type="spellEnd"/>
      <w:r w:rsidRPr="00E2491D">
        <w:t xml:space="preserve"> ve </w:t>
      </w:r>
      <w:proofErr w:type="spellStart"/>
      <w:r w:rsidRPr="00E2491D">
        <w:t>PyTorch</w:t>
      </w:r>
      <w:proofErr w:type="spellEnd"/>
      <w:r w:rsidRPr="00E2491D">
        <w:t xml:space="preserve"> gibi kütüphaneler, </w:t>
      </w:r>
      <w:proofErr w:type="spellStart"/>
      <w:r w:rsidRPr="00E2491D">
        <w:t>ResNet’in</w:t>
      </w:r>
      <w:proofErr w:type="spellEnd"/>
      <w:r w:rsidRPr="00E2491D">
        <w:t xml:space="preserve"> önceden eğitilmiş versiyonlarını sunmaktadır. </w:t>
      </w:r>
      <w:r w:rsidRPr="00E2491D">
        <w:rPr>
          <w:b/>
          <w:bCs/>
        </w:rPr>
        <w:t>Transfer öğrenme</w:t>
      </w:r>
      <w:r w:rsidRPr="00E2491D">
        <w:t xml:space="preserve"> yöntemi ile bu modeller, farklı veri kümelerine adapte edilebilir.</w:t>
      </w:r>
    </w:p>
    <w:p w14:paraId="2D35FCD0" w14:textId="77777777" w:rsidR="00E2491D" w:rsidRPr="00E2491D" w:rsidRDefault="00E2491D" w:rsidP="00E2491D">
      <w:pPr>
        <w:numPr>
          <w:ilvl w:val="0"/>
          <w:numId w:val="4"/>
        </w:numPr>
      </w:pPr>
      <w:r w:rsidRPr="00E2491D">
        <w:rPr>
          <w:b/>
          <w:bCs/>
        </w:rPr>
        <w:t>Özel Veri Seti ile Eğitme:</w:t>
      </w:r>
      <w:r w:rsidRPr="00E2491D">
        <w:t xml:space="preserve"> </w:t>
      </w:r>
      <w:proofErr w:type="spellStart"/>
      <w:r w:rsidRPr="00E2491D">
        <w:t>ResNet</w:t>
      </w:r>
      <w:proofErr w:type="spellEnd"/>
      <w:r w:rsidRPr="00E2491D">
        <w:t>, sıfırdan eğitilebilir veya son katmanları değiştirilerek belirli bir problem için optimize edilebilir.</w:t>
      </w:r>
    </w:p>
    <w:p w14:paraId="0B307741" w14:textId="77777777" w:rsidR="00E2491D" w:rsidRPr="00E2491D" w:rsidRDefault="00E2491D" w:rsidP="00E2491D">
      <w:pPr>
        <w:numPr>
          <w:ilvl w:val="0"/>
          <w:numId w:val="4"/>
        </w:numPr>
      </w:pPr>
      <w:r w:rsidRPr="00E2491D">
        <w:rPr>
          <w:b/>
          <w:bCs/>
        </w:rPr>
        <w:t>Özellik Çıkarımı:</w:t>
      </w:r>
      <w:r w:rsidRPr="00E2491D">
        <w:t xml:space="preserve"> Derin katmanları sayesinde yüksek seviyeli özellikler çıkarabilir. Bu yöntem, özellikle </w:t>
      </w:r>
      <w:r w:rsidRPr="00E2491D">
        <w:rPr>
          <w:b/>
          <w:bCs/>
        </w:rPr>
        <w:t>medikal görüntü analizi ve sahne tanıma</w:t>
      </w:r>
      <w:r w:rsidRPr="00E2491D">
        <w:t xml:space="preserve"> gibi alanlarda tercih edilmektedir.</w:t>
      </w:r>
    </w:p>
    <w:p w14:paraId="5D5BBB39" w14:textId="77777777" w:rsidR="00E2491D" w:rsidRPr="00E2491D" w:rsidRDefault="00E2491D" w:rsidP="00E2491D">
      <w:pPr>
        <w:rPr>
          <w:b/>
          <w:bCs/>
        </w:rPr>
      </w:pPr>
      <w:r w:rsidRPr="00E2491D">
        <w:rPr>
          <w:b/>
          <w:bCs/>
        </w:rPr>
        <w:t xml:space="preserve">2.2 </w:t>
      </w:r>
      <w:proofErr w:type="spellStart"/>
      <w:r w:rsidRPr="00E2491D">
        <w:rPr>
          <w:b/>
          <w:bCs/>
        </w:rPr>
        <w:t>ResNet</w:t>
      </w:r>
      <w:proofErr w:type="spellEnd"/>
      <w:r w:rsidRPr="00E2491D">
        <w:rPr>
          <w:b/>
          <w:bCs/>
        </w:rPr>
        <w:t xml:space="preserve"> ile Nesne Tespiti ve Segmentasyon</w:t>
      </w:r>
    </w:p>
    <w:p w14:paraId="232A65E8" w14:textId="77777777" w:rsidR="00E2491D" w:rsidRPr="00E2491D" w:rsidRDefault="00E2491D" w:rsidP="00E2491D">
      <w:proofErr w:type="spellStart"/>
      <w:r w:rsidRPr="00E2491D">
        <w:t>ResNet</w:t>
      </w:r>
      <w:proofErr w:type="spellEnd"/>
      <w:r w:rsidRPr="00E2491D">
        <w:t xml:space="preserve">, </w:t>
      </w:r>
      <w:proofErr w:type="spellStart"/>
      <w:r w:rsidRPr="00E2491D">
        <w:rPr>
          <w:b/>
          <w:bCs/>
        </w:rPr>
        <w:t>Faster</w:t>
      </w:r>
      <w:proofErr w:type="spellEnd"/>
      <w:r w:rsidRPr="00E2491D">
        <w:rPr>
          <w:b/>
          <w:bCs/>
        </w:rPr>
        <w:t xml:space="preserve"> R-CNN, Mask R-CNN ve YOLO</w:t>
      </w:r>
      <w:r w:rsidRPr="00E2491D">
        <w:t xml:space="preserve"> gibi popüler nesne tespiti ve segmentasyon modellerinde temel bileşen olarak kullanılmaktadır. Bu uygulamalardaki başlıca avantajları şunlardır:</w:t>
      </w:r>
    </w:p>
    <w:p w14:paraId="2C9433D9" w14:textId="77777777" w:rsidR="00E2491D" w:rsidRPr="00E2491D" w:rsidRDefault="00E2491D" w:rsidP="00E2491D">
      <w:pPr>
        <w:numPr>
          <w:ilvl w:val="0"/>
          <w:numId w:val="5"/>
        </w:numPr>
      </w:pPr>
      <w:r w:rsidRPr="00E2491D">
        <w:rPr>
          <w:b/>
          <w:bCs/>
        </w:rPr>
        <w:t>Derin Özellik Haritaları:</w:t>
      </w:r>
      <w:r w:rsidRPr="00E2491D">
        <w:t xml:space="preserve"> </w:t>
      </w:r>
      <w:proofErr w:type="spellStart"/>
      <w:r w:rsidRPr="00E2491D">
        <w:t>ResNet</w:t>
      </w:r>
      <w:proofErr w:type="spellEnd"/>
      <w:r w:rsidRPr="00E2491D">
        <w:t xml:space="preserve">, çok katmanlı yapısı sayesinde </w:t>
      </w:r>
      <w:r w:rsidRPr="00E2491D">
        <w:rPr>
          <w:b/>
          <w:bCs/>
        </w:rPr>
        <w:t>daha detaylı ve anlamlı özellik haritaları</w:t>
      </w:r>
      <w:r w:rsidRPr="00E2491D">
        <w:t xml:space="preserve"> oluşturur.</w:t>
      </w:r>
    </w:p>
    <w:p w14:paraId="4C95D902" w14:textId="77777777" w:rsidR="00E2491D" w:rsidRPr="00E2491D" w:rsidRDefault="00E2491D" w:rsidP="00E2491D">
      <w:pPr>
        <w:numPr>
          <w:ilvl w:val="0"/>
          <w:numId w:val="5"/>
        </w:numPr>
      </w:pPr>
      <w:r w:rsidRPr="00E2491D">
        <w:rPr>
          <w:b/>
          <w:bCs/>
        </w:rPr>
        <w:t>Verimli Hesaplama:</w:t>
      </w:r>
      <w:r w:rsidRPr="00E2491D">
        <w:t xml:space="preserve"> </w:t>
      </w:r>
      <w:proofErr w:type="spellStart"/>
      <w:r w:rsidRPr="00E2491D">
        <w:t>Residual</w:t>
      </w:r>
      <w:proofErr w:type="spellEnd"/>
      <w:r w:rsidRPr="00E2491D">
        <w:t xml:space="preserve"> bağlantılar sayesinde </w:t>
      </w:r>
      <w:r w:rsidRPr="00E2491D">
        <w:rPr>
          <w:b/>
          <w:bCs/>
        </w:rPr>
        <w:t>eğitim süreci stabil hale gelir</w:t>
      </w:r>
      <w:r w:rsidRPr="00E2491D">
        <w:t xml:space="preserve"> ve </w:t>
      </w:r>
      <w:r w:rsidRPr="00E2491D">
        <w:rPr>
          <w:b/>
          <w:bCs/>
        </w:rPr>
        <w:t>hesaplama maliyeti düşer</w:t>
      </w:r>
      <w:r w:rsidRPr="00E2491D">
        <w:t>.</w:t>
      </w:r>
    </w:p>
    <w:p w14:paraId="2BB2FF04" w14:textId="77777777" w:rsidR="00E2491D" w:rsidRPr="00E2491D" w:rsidRDefault="00E2491D" w:rsidP="00E2491D">
      <w:pPr>
        <w:numPr>
          <w:ilvl w:val="0"/>
          <w:numId w:val="5"/>
        </w:numPr>
      </w:pPr>
      <w:r w:rsidRPr="00E2491D">
        <w:rPr>
          <w:b/>
          <w:bCs/>
        </w:rPr>
        <w:t>Transfer Öğrenme Desteği:</w:t>
      </w:r>
      <w:r w:rsidRPr="00E2491D">
        <w:t xml:space="preserve"> </w:t>
      </w:r>
      <w:proofErr w:type="spellStart"/>
      <w:r w:rsidRPr="00E2491D">
        <w:t>ResNet</w:t>
      </w:r>
      <w:proofErr w:type="spellEnd"/>
      <w:r w:rsidRPr="00E2491D">
        <w:t xml:space="preserve">, </w:t>
      </w:r>
      <w:r w:rsidRPr="00E2491D">
        <w:rPr>
          <w:b/>
          <w:bCs/>
        </w:rPr>
        <w:t>farklı veri setleri ve uygulamalar</w:t>
      </w:r>
      <w:r w:rsidRPr="00E2491D">
        <w:t xml:space="preserve"> için kolayca adapte edilebilir.</w:t>
      </w:r>
    </w:p>
    <w:p w14:paraId="0CEDF567" w14:textId="77777777" w:rsidR="00E2491D" w:rsidRPr="00E2491D" w:rsidRDefault="00E2491D" w:rsidP="00E2491D">
      <w:r w:rsidRPr="00E2491D">
        <w:lastRenderedPageBreak/>
        <w:t xml:space="preserve">Örneğin, </w:t>
      </w:r>
      <w:r w:rsidRPr="00E2491D">
        <w:rPr>
          <w:b/>
          <w:bCs/>
        </w:rPr>
        <w:t>Mask R-CNN</w:t>
      </w:r>
      <w:r w:rsidRPr="00E2491D">
        <w:t xml:space="preserve"> modeli, </w:t>
      </w:r>
      <w:proofErr w:type="spellStart"/>
      <w:r w:rsidRPr="00E2491D">
        <w:t>ResNet’i</w:t>
      </w:r>
      <w:proofErr w:type="spellEnd"/>
      <w:r w:rsidRPr="00E2491D">
        <w:t xml:space="preserve"> arka plan mimarisi olarak kullanarak </w:t>
      </w:r>
      <w:r w:rsidRPr="00E2491D">
        <w:rPr>
          <w:b/>
          <w:bCs/>
        </w:rPr>
        <w:t>piksel bazlı nesne segmentasyonu</w:t>
      </w:r>
      <w:r w:rsidRPr="00E2491D">
        <w:t xml:space="preserve"> yapabilmektedir. Bu yaklaşım, </w:t>
      </w:r>
      <w:r w:rsidRPr="00E2491D">
        <w:rPr>
          <w:b/>
          <w:bCs/>
        </w:rPr>
        <w:t>otonom araçlar, tıbbi görüntüleme ve yüz tanıma</w:t>
      </w:r>
      <w:r w:rsidRPr="00E2491D">
        <w:t xml:space="preserve"> gibi alanlarda büyük avantajlar sağlamaktadır [2].</w:t>
      </w:r>
    </w:p>
    <w:p w14:paraId="1FEC25B2" w14:textId="77777777" w:rsidR="00E2491D" w:rsidRPr="00E2491D" w:rsidRDefault="00E2491D" w:rsidP="00E2491D">
      <w:pPr>
        <w:rPr>
          <w:b/>
          <w:bCs/>
        </w:rPr>
      </w:pPr>
      <w:r w:rsidRPr="00E2491D">
        <w:rPr>
          <w:b/>
          <w:bCs/>
        </w:rPr>
        <w:t xml:space="preserve">3. </w:t>
      </w:r>
      <w:proofErr w:type="spellStart"/>
      <w:r w:rsidRPr="00E2491D">
        <w:rPr>
          <w:b/>
          <w:bCs/>
        </w:rPr>
        <w:t>ResNet’in</w:t>
      </w:r>
      <w:proofErr w:type="spellEnd"/>
      <w:r w:rsidRPr="00E2491D">
        <w:rPr>
          <w:b/>
          <w:bCs/>
        </w:rPr>
        <w:t xml:space="preserve"> Avantajları</w:t>
      </w:r>
    </w:p>
    <w:p w14:paraId="416ED6C2" w14:textId="77777777" w:rsidR="00E2491D" w:rsidRPr="00E2491D" w:rsidRDefault="00E2491D" w:rsidP="00E2491D">
      <w:proofErr w:type="spellStart"/>
      <w:r w:rsidRPr="00E2491D">
        <w:t>ResNet</w:t>
      </w:r>
      <w:proofErr w:type="spellEnd"/>
      <w:r w:rsidRPr="00E2491D">
        <w:t>, geleneksel sinir ağı mimarilerine kıyasla birçok avantaja sahiptir:</w:t>
      </w:r>
    </w:p>
    <w:p w14:paraId="5431BA0D" w14:textId="77777777" w:rsidR="00E2491D" w:rsidRPr="00E2491D" w:rsidRDefault="00E2491D" w:rsidP="00E2491D">
      <w:pPr>
        <w:numPr>
          <w:ilvl w:val="0"/>
          <w:numId w:val="6"/>
        </w:numPr>
      </w:pPr>
      <w:r w:rsidRPr="00E2491D">
        <w:rPr>
          <w:b/>
          <w:bCs/>
        </w:rPr>
        <w:t>Daha Derin Ağlar Eğitme Yeteneği:</w:t>
      </w:r>
      <w:r w:rsidRPr="00E2491D">
        <w:t xml:space="preserve"> </w:t>
      </w:r>
      <w:proofErr w:type="spellStart"/>
      <w:r w:rsidRPr="00E2491D">
        <w:t>Residual</w:t>
      </w:r>
      <w:proofErr w:type="spellEnd"/>
      <w:r w:rsidRPr="00E2491D">
        <w:t xml:space="preserve"> bağlantılar sayesinde </w:t>
      </w:r>
      <w:r w:rsidRPr="00E2491D">
        <w:rPr>
          <w:b/>
          <w:bCs/>
        </w:rPr>
        <w:t>çok derin ağlar</w:t>
      </w:r>
      <w:r w:rsidRPr="00E2491D">
        <w:t xml:space="preserve"> stabil bir şekilde eğitilebilir.</w:t>
      </w:r>
    </w:p>
    <w:p w14:paraId="12BB5BF1" w14:textId="77777777" w:rsidR="00E2491D" w:rsidRPr="00E2491D" w:rsidRDefault="00E2491D" w:rsidP="00E2491D">
      <w:pPr>
        <w:numPr>
          <w:ilvl w:val="0"/>
          <w:numId w:val="6"/>
        </w:numPr>
      </w:pPr>
      <w:r w:rsidRPr="00E2491D">
        <w:rPr>
          <w:b/>
          <w:bCs/>
        </w:rPr>
        <w:t>Gradyan Kaybolma Problemini Önleme:</w:t>
      </w:r>
      <w:r w:rsidRPr="00E2491D">
        <w:t xml:space="preserve"> </w:t>
      </w:r>
      <w:proofErr w:type="spellStart"/>
      <w:r w:rsidRPr="00E2491D">
        <w:t>ResNet’in</w:t>
      </w:r>
      <w:proofErr w:type="spellEnd"/>
      <w:r w:rsidRPr="00E2491D">
        <w:t xml:space="preserve"> </w:t>
      </w:r>
      <w:proofErr w:type="spellStart"/>
      <w:r w:rsidRPr="00E2491D">
        <w:t>residual</w:t>
      </w:r>
      <w:proofErr w:type="spellEnd"/>
      <w:r w:rsidRPr="00E2491D">
        <w:t xml:space="preserve"> bağlantıları, </w:t>
      </w:r>
      <w:r w:rsidRPr="00E2491D">
        <w:rPr>
          <w:b/>
          <w:bCs/>
        </w:rPr>
        <w:t>gradyanların korunmasını</w:t>
      </w:r>
      <w:r w:rsidRPr="00E2491D">
        <w:t xml:space="preserve"> sağlayarak modelin daha hızlı ve stabil öğrenmesini destekler.</w:t>
      </w:r>
    </w:p>
    <w:p w14:paraId="38C2F083" w14:textId="77777777" w:rsidR="00E2491D" w:rsidRPr="00E2491D" w:rsidRDefault="00E2491D" w:rsidP="00E2491D">
      <w:pPr>
        <w:numPr>
          <w:ilvl w:val="0"/>
          <w:numId w:val="6"/>
        </w:numPr>
      </w:pPr>
      <w:r w:rsidRPr="00E2491D">
        <w:rPr>
          <w:b/>
          <w:bCs/>
        </w:rPr>
        <w:t>Transfer Öğrenmeye Uygunluk:</w:t>
      </w:r>
      <w:r w:rsidRPr="00E2491D">
        <w:t xml:space="preserve"> Önceden eğitilmiş </w:t>
      </w:r>
      <w:proofErr w:type="spellStart"/>
      <w:r w:rsidRPr="00E2491D">
        <w:t>ResNet</w:t>
      </w:r>
      <w:proofErr w:type="spellEnd"/>
      <w:r w:rsidRPr="00E2491D">
        <w:t xml:space="preserve"> modelleri, transfer öğrenme yöntemiyle </w:t>
      </w:r>
      <w:r w:rsidRPr="00E2491D">
        <w:rPr>
          <w:b/>
          <w:bCs/>
        </w:rPr>
        <w:t>farklı problemler için kolayca adapte edilebilir</w:t>
      </w:r>
      <w:r w:rsidRPr="00E2491D">
        <w:t>.</w:t>
      </w:r>
    </w:p>
    <w:p w14:paraId="2991A1C4" w14:textId="77777777" w:rsidR="00E2491D" w:rsidRPr="00E2491D" w:rsidRDefault="00E2491D" w:rsidP="00E2491D">
      <w:pPr>
        <w:numPr>
          <w:ilvl w:val="0"/>
          <w:numId w:val="6"/>
        </w:numPr>
      </w:pPr>
      <w:r w:rsidRPr="00E2491D">
        <w:rPr>
          <w:b/>
          <w:bCs/>
        </w:rPr>
        <w:t>Yüksek Performans:</w:t>
      </w:r>
      <w:r w:rsidRPr="00E2491D">
        <w:t xml:space="preserve"> </w:t>
      </w:r>
      <w:proofErr w:type="spellStart"/>
      <w:r w:rsidRPr="00E2491D">
        <w:t>ResNet</w:t>
      </w:r>
      <w:proofErr w:type="spellEnd"/>
      <w:r w:rsidRPr="00E2491D">
        <w:t xml:space="preserve">, </w:t>
      </w:r>
      <w:proofErr w:type="spellStart"/>
      <w:r w:rsidRPr="00E2491D">
        <w:rPr>
          <w:b/>
          <w:bCs/>
        </w:rPr>
        <w:t>ImageNet</w:t>
      </w:r>
      <w:proofErr w:type="spellEnd"/>
      <w:r w:rsidRPr="00E2491D">
        <w:rPr>
          <w:b/>
          <w:bCs/>
        </w:rPr>
        <w:t xml:space="preserve"> ve COCO</w:t>
      </w:r>
      <w:r w:rsidRPr="00E2491D">
        <w:t xml:space="preserve"> gibi büyük veri setlerinde </w:t>
      </w:r>
      <w:r w:rsidRPr="00E2491D">
        <w:rPr>
          <w:b/>
          <w:bCs/>
        </w:rPr>
        <w:t>yüksek doğruluk oranları</w:t>
      </w:r>
      <w:r w:rsidRPr="00E2491D">
        <w:t xml:space="preserve"> elde etmiş ve </w:t>
      </w:r>
      <w:r w:rsidRPr="00E2491D">
        <w:rPr>
          <w:b/>
          <w:bCs/>
        </w:rPr>
        <w:t>görüntü sınıflandırma, nesne tespiti ve segmentasyon</w:t>
      </w:r>
      <w:r w:rsidRPr="00E2491D">
        <w:t xml:space="preserve"> gibi birçok bilgisayarla görü uygulamasında temel mimari olarak kullanılmaktadır.</w:t>
      </w:r>
    </w:p>
    <w:p w14:paraId="52F79D51" w14:textId="77777777" w:rsidR="00E2491D" w:rsidRPr="00E2491D" w:rsidRDefault="00E2491D" w:rsidP="00E2491D">
      <w:pPr>
        <w:rPr>
          <w:b/>
          <w:bCs/>
        </w:rPr>
      </w:pPr>
      <w:r w:rsidRPr="00E2491D">
        <w:rPr>
          <w:b/>
          <w:bCs/>
        </w:rPr>
        <w:t xml:space="preserve">4. </w:t>
      </w:r>
      <w:proofErr w:type="spellStart"/>
      <w:r w:rsidRPr="00E2491D">
        <w:rPr>
          <w:b/>
          <w:bCs/>
        </w:rPr>
        <w:t>ResNet’in</w:t>
      </w:r>
      <w:proofErr w:type="spellEnd"/>
      <w:r w:rsidRPr="00E2491D">
        <w:rPr>
          <w:b/>
          <w:bCs/>
        </w:rPr>
        <w:t xml:space="preserve"> Başarıları</w:t>
      </w:r>
    </w:p>
    <w:p w14:paraId="005B005A" w14:textId="77777777" w:rsidR="00E2491D" w:rsidRPr="00E2491D" w:rsidRDefault="00E2491D" w:rsidP="00E2491D">
      <w:proofErr w:type="spellStart"/>
      <w:r w:rsidRPr="00E2491D">
        <w:t>ResNet</w:t>
      </w:r>
      <w:proofErr w:type="spellEnd"/>
      <w:r w:rsidRPr="00E2491D">
        <w:t>, derin öğrenme alanında birçok önemli başarı elde etmiştir.</w:t>
      </w:r>
    </w:p>
    <w:p w14:paraId="3E291A98" w14:textId="77777777" w:rsidR="00E2491D" w:rsidRPr="00E2491D" w:rsidRDefault="00E2491D" w:rsidP="00E2491D">
      <w:pPr>
        <w:rPr>
          <w:b/>
          <w:bCs/>
        </w:rPr>
      </w:pPr>
      <w:r w:rsidRPr="00E2491D">
        <w:rPr>
          <w:b/>
          <w:bCs/>
        </w:rPr>
        <w:t xml:space="preserve">4.1 </w:t>
      </w:r>
      <w:proofErr w:type="spellStart"/>
      <w:r w:rsidRPr="00E2491D">
        <w:rPr>
          <w:b/>
          <w:bCs/>
        </w:rPr>
        <w:t>ImageNet</w:t>
      </w:r>
      <w:proofErr w:type="spellEnd"/>
      <w:r w:rsidRPr="00E2491D">
        <w:rPr>
          <w:b/>
          <w:bCs/>
        </w:rPr>
        <w:t xml:space="preserve"> Yarışması (ILSVRC 2015) ve </w:t>
      </w:r>
      <w:proofErr w:type="spellStart"/>
      <w:r w:rsidRPr="00E2491D">
        <w:rPr>
          <w:b/>
          <w:bCs/>
        </w:rPr>
        <w:t>ResNet’in</w:t>
      </w:r>
      <w:proofErr w:type="spellEnd"/>
      <w:r w:rsidRPr="00E2491D">
        <w:rPr>
          <w:b/>
          <w:bCs/>
        </w:rPr>
        <w:t xml:space="preserve"> Başarısı</w:t>
      </w:r>
    </w:p>
    <w:p w14:paraId="49EDFEE7" w14:textId="77777777" w:rsidR="00E2491D" w:rsidRPr="00E2491D" w:rsidRDefault="00E2491D" w:rsidP="00E2491D">
      <w:r w:rsidRPr="00E2491D">
        <w:t xml:space="preserve">2015 yılında </w:t>
      </w:r>
      <w:proofErr w:type="spellStart"/>
      <w:r w:rsidRPr="00E2491D">
        <w:rPr>
          <w:b/>
          <w:bCs/>
        </w:rPr>
        <w:t>ImageNet</w:t>
      </w:r>
      <w:proofErr w:type="spellEnd"/>
      <w:r w:rsidRPr="00E2491D">
        <w:rPr>
          <w:b/>
          <w:bCs/>
        </w:rPr>
        <w:t xml:space="preserve"> Büyük Ölçekli Görsel Tanıma Yarışması (ILSVRC)</w:t>
      </w:r>
      <w:r w:rsidRPr="00E2491D">
        <w:t xml:space="preserve"> kapsamında ResNet-152 modeli, </w:t>
      </w:r>
      <w:r w:rsidRPr="00E2491D">
        <w:rPr>
          <w:b/>
          <w:bCs/>
        </w:rPr>
        <w:t>sadece %3,57 hata oranı</w:t>
      </w:r>
      <w:r w:rsidRPr="00E2491D">
        <w:t xml:space="preserve"> ile </w:t>
      </w:r>
      <w:r w:rsidRPr="00E2491D">
        <w:rPr>
          <w:b/>
          <w:bCs/>
        </w:rPr>
        <w:t>birincilik kazanmıştır</w:t>
      </w:r>
      <w:r w:rsidRPr="00E2491D">
        <w:t xml:space="preserve"> [3]. Bu oran, insan seviyesindeki hata oranına oldukça yakındır ve derin öğrenme modellerinin performansındaki önemli bir artışı temsil etmektedir.</w:t>
      </w:r>
    </w:p>
    <w:p w14:paraId="4A58C94C" w14:textId="77777777" w:rsidR="00E2491D" w:rsidRPr="00E2491D" w:rsidRDefault="00E2491D" w:rsidP="00E2491D">
      <w:pPr>
        <w:rPr>
          <w:b/>
          <w:bCs/>
        </w:rPr>
      </w:pPr>
      <w:r w:rsidRPr="00E2491D">
        <w:rPr>
          <w:b/>
          <w:bCs/>
        </w:rPr>
        <w:t>4.2 Derin Öğrenmede Yapısal Gelişmeler</w:t>
      </w:r>
    </w:p>
    <w:p w14:paraId="4B2F393B" w14:textId="77777777" w:rsidR="00E2491D" w:rsidRPr="00E2491D" w:rsidRDefault="00E2491D" w:rsidP="00E2491D">
      <w:proofErr w:type="spellStart"/>
      <w:r w:rsidRPr="00E2491D">
        <w:t>ResNet’in</w:t>
      </w:r>
      <w:proofErr w:type="spellEnd"/>
      <w:r w:rsidRPr="00E2491D">
        <w:t xml:space="preserve"> başarısı, </w:t>
      </w:r>
      <w:r w:rsidRPr="00E2491D">
        <w:rPr>
          <w:b/>
          <w:bCs/>
        </w:rPr>
        <w:t>daha derin ağların eğitilmesini</w:t>
      </w:r>
      <w:r w:rsidRPr="00E2491D">
        <w:t xml:space="preserve"> mümkün kılmış ve </w:t>
      </w:r>
      <w:proofErr w:type="spellStart"/>
      <w:r w:rsidRPr="00E2491D">
        <w:rPr>
          <w:b/>
          <w:bCs/>
        </w:rPr>
        <w:t>VGGNet</w:t>
      </w:r>
      <w:proofErr w:type="spellEnd"/>
      <w:r w:rsidRPr="00E2491D">
        <w:rPr>
          <w:b/>
          <w:bCs/>
        </w:rPr>
        <w:t xml:space="preserve"> gibi önceki derin öğrenme modellerine kıyasla daha yüksek doğruluk oranları</w:t>
      </w:r>
      <w:r w:rsidRPr="00E2491D">
        <w:t xml:space="preserve"> elde edilmesini sağlamıştır. </w:t>
      </w:r>
      <w:proofErr w:type="spellStart"/>
      <w:r w:rsidRPr="00E2491D">
        <w:rPr>
          <w:b/>
          <w:bCs/>
        </w:rPr>
        <w:t>Residual</w:t>
      </w:r>
      <w:proofErr w:type="spellEnd"/>
      <w:r w:rsidRPr="00E2491D">
        <w:rPr>
          <w:b/>
          <w:bCs/>
        </w:rPr>
        <w:t xml:space="preserve"> bağlantılar</w:t>
      </w:r>
      <w:r w:rsidRPr="00E2491D">
        <w:t>, günümüzde birçok modern modelin temel bileşeni haline gelmiştir.</w:t>
      </w:r>
    </w:p>
    <w:p w14:paraId="6DB3775B" w14:textId="77777777" w:rsidR="00E2491D" w:rsidRPr="00E2491D" w:rsidRDefault="00E2491D" w:rsidP="00E2491D">
      <w:pPr>
        <w:rPr>
          <w:b/>
          <w:bCs/>
        </w:rPr>
      </w:pPr>
      <w:r w:rsidRPr="00E2491D">
        <w:rPr>
          <w:b/>
          <w:bCs/>
        </w:rPr>
        <w:t>4.3 Endüstride Kullanım Alanları</w:t>
      </w:r>
    </w:p>
    <w:p w14:paraId="18F6BF9E" w14:textId="77777777" w:rsidR="00E2491D" w:rsidRPr="00E2491D" w:rsidRDefault="00E2491D" w:rsidP="00E2491D">
      <w:proofErr w:type="spellStart"/>
      <w:r w:rsidRPr="00E2491D">
        <w:t>ResNet</w:t>
      </w:r>
      <w:proofErr w:type="spellEnd"/>
      <w:r w:rsidRPr="00E2491D">
        <w:t xml:space="preserve">, akademik başarısının yanı sıra </w:t>
      </w:r>
      <w:r w:rsidRPr="00E2491D">
        <w:rPr>
          <w:b/>
          <w:bCs/>
        </w:rPr>
        <w:t>endüstride de yaygın olarak kullanılmaktadır</w:t>
      </w:r>
      <w:r w:rsidRPr="00E2491D">
        <w:t>. Özellikle:</w:t>
      </w:r>
    </w:p>
    <w:p w14:paraId="4D21D70E" w14:textId="77777777" w:rsidR="00E2491D" w:rsidRPr="00E2491D" w:rsidRDefault="00E2491D" w:rsidP="00E2491D">
      <w:pPr>
        <w:numPr>
          <w:ilvl w:val="0"/>
          <w:numId w:val="7"/>
        </w:numPr>
      </w:pPr>
      <w:r w:rsidRPr="00E2491D">
        <w:rPr>
          <w:b/>
          <w:bCs/>
        </w:rPr>
        <w:t>Otonom Araçlar:</w:t>
      </w:r>
      <w:r w:rsidRPr="00E2491D">
        <w:t xml:space="preserve"> </w:t>
      </w:r>
      <w:proofErr w:type="spellStart"/>
      <w:r w:rsidRPr="00E2491D">
        <w:t>ResNet</w:t>
      </w:r>
      <w:proofErr w:type="spellEnd"/>
      <w:r w:rsidRPr="00E2491D">
        <w:t xml:space="preserve">, nesne tespiti ve segmentasyon için </w:t>
      </w:r>
      <w:r w:rsidRPr="00E2491D">
        <w:rPr>
          <w:b/>
          <w:bCs/>
        </w:rPr>
        <w:t>otonom araçlarda yaygın olarak kullanılmaktadır</w:t>
      </w:r>
      <w:r w:rsidRPr="00E2491D">
        <w:t>.</w:t>
      </w:r>
    </w:p>
    <w:p w14:paraId="264418F1" w14:textId="77777777" w:rsidR="00E2491D" w:rsidRPr="00E2491D" w:rsidRDefault="00E2491D" w:rsidP="00E2491D">
      <w:pPr>
        <w:numPr>
          <w:ilvl w:val="0"/>
          <w:numId w:val="7"/>
        </w:numPr>
      </w:pPr>
      <w:r w:rsidRPr="00E2491D">
        <w:rPr>
          <w:b/>
          <w:bCs/>
        </w:rPr>
        <w:t>Tıbbi Görüntüleme:</w:t>
      </w:r>
      <w:r w:rsidRPr="00E2491D">
        <w:t xml:space="preserve"> </w:t>
      </w:r>
      <w:proofErr w:type="spellStart"/>
      <w:r w:rsidRPr="00E2491D">
        <w:t>ResNet</w:t>
      </w:r>
      <w:proofErr w:type="spellEnd"/>
      <w:r w:rsidRPr="00E2491D">
        <w:t xml:space="preserve">, </w:t>
      </w:r>
      <w:r w:rsidRPr="00E2491D">
        <w:rPr>
          <w:b/>
          <w:bCs/>
        </w:rPr>
        <w:t>MR ve röntgen görüntülerinin analizinde</w:t>
      </w:r>
      <w:r w:rsidRPr="00E2491D">
        <w:t xml:space="preserve"> kullanılmaktadır.</w:t>
      </w:r>
    </w:p>
    <w:p w14:paraId="1D7D9BC3" w14:textId="77777777" w:rsidR="00E2491D" w:rsidRPr="00E2491D" w:rsidRDefault="00E2491D" w:rsidP="00E2491D">
      <w:pPr>
        <w:numPr>
          <w:ilvl w:val="0"/>
          <w:numId w:val="7"/>
        </w:numPr>
      </w:pPr>
      <w:r w:rsidRPr="00E2491D">
        <w:rPr>
          <w:b/>
          <w:bCs/>
        </w:rPr>
        <w:t>Yüz Tanıma Sistemleri:</w:t>
      </w:r>
      <w:r w:rsidRPr="00E2491D">
        <w:t xml:space="preserve"> </w:t>
      </w:r>
      <w:proofErr w:type="spellStart"/>
      <w:r w:rsidRPr="00E2491D">
        <w:t>ResNet</w:t>
      </w:r>
      <w:proofErr w:type="spellEnd"/>
      <w:r w:rsidRPr="00E2491D">
        <w:t xml:space="preserve"> tabanlı modeller, yüz tanıma uygulamalarında </w:t>
      </w:r>
      <w:r w:rsidRPr="00E2491D">
        <w:rPr>
          <w:b/>
          <w:bCs/>
        </w:rPr>
        <w:t>daha yüksek doğruluk oranları sunmaktadır</w:t>
      </w:r>
      <w:r w:rsidRPr="00E2491D">
        <w:t>.</w:t>
      </w:r>
    </w:p>
    <w:p w14:paraId="76CD42E1" w14:textId="77777777" w:rsidR="00E2491D" w:rsidRPr="00E2491D" w:rsidRDefault="00E2491D" w:rsidP="00E2491D">
      <w:pPr>
        <w:rPr>
          <w:b/>
          <w:bCs/>
        </w:rPr>
      </w:pPr>
      <w:r w:rsidRPr="00E2491D">
        <w:rPr>
          <w:b/>
          <w:bCs/>
        </w:rPr>
        <w:t>5. Sonuç</w:t>
      </w:r>
    </w:p>
    <w:p w14:paraId="3B8BB709" w14:textId="77777777" w:rsidR="00E2491D" w:rsidRPr="00E2491D" w:rsidRDefault="00E2491D" w:rsidP="00E2491D">
      <w:proofErr w:type="spellStart"/>
      <w:r w:rsidRPr="00E2491D">
        <w:t>ResNet</w:t>
      </w:r>
      <w:proofErr w:type="spellEnd"/>
      <w:r w:rsidRPr="00E2491D">
        <w:t xml:space="preserve">, </w:t>
      </w:r>
      <w:r w:rsidRPr="00E2491D">
        <w:rPr>
          <w:b/>
          <w:bCs/>
        </w:rPr>
        <w:t>derin sinir ağlarının eğitilmesinde karşılaşılan temel problemleri</w:t>
      </w:r>
      <w:r w:rsidRPr="00E2491D">
        <w:t xml:space="preserve"> çözerek </w:t>
      </w:r>
      <w:r w:rsidRPr="00E2491D">
        <w:rPr>
          <w:b/>
          <w:bCs/>
        </w:rPr>
        <w:t>modern bilgisayarla görü uygulamalarında devrim niteliğinde bir gelişme sağlamıştır</w:t>
      </w:r>
      <w:r w:rsidRPr="00E2491D">
        <w:t xml:space="preserve">. Özellikle </w:t>
      </w:r>
      <w:proofErr w:type="spellStart"/>
      <w:r w:rsidRPr="00E2491D">
        <w:rPr>
          <w:b/>
          <w:bCs/>
        </w:rPr>
        <w:t>residual</w:t>
      </w:r>
      <w:proofErr w:type="spellEnd"/>
      <w:r w:rsidRPr="00E2491D">
        <w:rPr>
          <w:b/>
          <w:bCs/>
        </w:rPr>
        <w:t xml:space="preserve"> bağlantılar</w:t>
      </w:r>
      <w:r w:rsidRPr="00E2491D">
        <w:t xml:space="preserve">, günümüzde derin öğrenme modellerinin </w:t>
      </w:r>
      <w:r w:rsidRPr="00E2491D">
        <w:rPr>
          <w:b/>
          <w:bCs/>
        </w:rPr>
        <w:t>daha stabil ve verimli bir şekilde eğitilmesini</w:t>
      </w:r>
      <w:r w:rsidRPr="00E2491D">
        <w:t xml:space="preserve"> mümkün kılmıştır.</w:t>
      </w:r>
    </w:p>
    <w:p w14:paraId="79F9B380" w14:textId="77777777" w:rsidR="00E2491D" w:rsidRPr="00E2491D" w:rsidRDefault="00E2491D" w:rsidP="00E2491D">
      <w:proofErr w:type="spellStart"/>
      <w:r w:rsidRPr="00E2491D">
        <w:lastRenderedPageBreak/>
        <w:t>ResNet’in</w:t>
      </w:r>
      <w:proofErr w:type="spellEnd"/>
      <w:r w:rsidRPr="00E2491D">
        <w:t xml:space="preserve"> başarısı, </w:t>
      </w:r>
      <w:r w:rsidRPr="00E2491D">
        <w:rPr>
          <w:b/>
          <w:bCs/>
        </w:rPr>
        <w:t>görüntü sınıflandırma, nesne tespiti ve segmentasyon</w:t>
      </w:r>
      <w:r w:rsidRPr="00E2491D">
        <w:t xml:space="preserve"> gibi birçok alanda kendini kanıtlamış ve akademik dünyada olduğu kadar endüstride de büyük yankı uyandırmıştır. Günümüzde </w:t>
      </w:r>
      <w:proofErr w:type="spellStart"/>
      <w:r w:rsidRPr="00E2491D">
        <w:t>ResNet</w:t>
      </w:r>
      <w:proofErr w:type="spellEnd"/>
      <w:r w:rsidRPr="00E2491D">
        <w:t xml:space="preserve">, </w:t>
      </w:r>
      <w:r w:rsidRPr="00E2491D">
        <w:rPr>
          <w:b/>
          <w:bCs/>
        </w:rPr>
        <w:t xml:space="preserve">yapay </w:t>
      </w:r>
      <w:proofErr w:type="gramStart"/>
      <w:r w:rsidRPr="00E2491D">
        <w:rPr>
          <w:b/>
          <w:bCs/>
        </w:rPr>
        <w:t>zeka</w:t>
      </w:r>
      <w:proofErr w:type="gramEnd"/>
      <w:r w:rsidRPr="00E2491D">
        <w:rPr>
          <w:b/>
          <w:bCs/>
        </w:rPr>
        <w:t xml:space="preserve"> tabanlı sistemlerin temel yapı taşlarından biri olmaya devam etmektedir</w:t>
      </w:r>
      <w:r w:rsidRPr="00E2491D">
        <w:t>.</w:t>
      </w:r>
    </w:p>
    <w:p w14:paraId="7B683087" w14:textId="77777777" w:rsidR="00E2491D" w:rsidRPr="00E2491D" w:rsidRDefault="00E2491D" w:rsidP="00E2491D">
      <w:pPr>
        <w:rPr>
          <w:b/>
          <w:bCs/>
        </w:rPr>
      </w:pPr>
      <w:r w:rsidRPr="00E2491D">
        <w:rPr>
          <w:b/>
          <w:bCs/>
        </w:rPr>
        <w:t>Kaynaklar</w:t>
      </w:r>
    </w:p>
    <w:p w14:paraId="671AB522" w14:textId="77777777" w:rsidR="00E2491D" w:rsidRPr="00E2491D" w:rsidRDefault="00E2491D" w:rsidP="00E2491D">
      <w:r w:rsidRPr="00E2491D">
        <w:t xml:space="preserve">[1] He, K., Zhang, X., Ren, S., &amp; Sun, J. (2016). </w:t>
      </w:r>
      <w:proofErr w:type="spellStart"/>
      <w:r w:rsidRPr="00E2491D">
        <w:rPr>
          <w:i/>
          <w:iCs/>
        </w:rPr>
        <w:t>Deep</w:t>
      </w:r>
      <w:proofErr w:type="spellEnd"/>
      <w:r w:rsidRPr="00E2491D">
        <w:rPr>
          <w:i/>
          <w:iCs/>
        </w:rPr>
        <w:t xml:space="preserve"> </w:t>
      </w:r>
      <w:proofErr w:type="spellStart"/>
      <w:r w:rsidRPr="00E2491D">
        <w:rPr>
          <w:i/>
          <w:iCs/>
        </w:rPr>
        <w:t>Residual</w:t>
      </w:r>
      <w:proofErr w:type="spellEnd"/>
      <w:r w:rsidRPr="00E2491D">
        <w:rPr>
          <w:i/>
          <w:iCs/>
        </w:rPr>
        <w:t xml:space="preserve"> Learning </w:t>
      </w:r>
      <w:proofErr w:type="spellStart"/>
      <w:r w:rsidRPr="00E2491D">
        <w:rPr>
          <w:i/>
          <w:iCs/>
        </w:rPr>
        <w:t>for</w:t>
      </w:r>
      <w:proofErr w:type="spellEnd"/>
      <w:r w:rsidRPr="00E2491D">
        <w:rPr>
          <w:i/>
          <w:iCs/>
        </w:rPr>
        <w:t xml:space="preserve"> Image </w:t>
      </w:r>
      <w:proofErr w:type="spellStart"/>
      <w:r w:rsidRPr="00E2491D">
        <w:rPr>
          <w:i/>
          <w:iCs/>
        </w:rPr>
        <w:t>Recognition</w:t>
      </w:r>
      <w:proofErr w:type="spellEnd"/>
      <w:r w:rsidRPr="00E2491D">
        <w:t xml:space="preserve">. </w:t>
      </w:r>
      <w:proofErr w:type="spellStart"/>
      <w:r w:rsidRPr="00E2491D">
        <w:t>Proceedings</w:t>
      </w:r>
      <w:proofErr w:type="spellEnd"/>
      <w:r w:rsidRPr="00E2491D">
        <w:t xml:space="preserve"> of </w:t>
      </w:r>
      <w:proofErr w:type="spellStart"/>
      <w:r w:rsidRPr="00E2491D">
        <w:t>the</w:t>
      </w:r>
      <w:proofErr w:type="spellEnd"/>
      <w:r w:rsidRPr="00E2491D">
        <w:t xml:space="preserve"> IEEE Conference on </w:t>
      </w:r>
      <w:proofErr w:type="spellStart"/>
      <w:r w:rsidRPr="00E2491D">
        <w:t>Computer</w:t>
      </w:r>
      <w:proofErr w:type="spellEnd"/>
      <w:r w:rsidRPr="00E2491D">
        <w:t xml:space="preserve"> </w:t>
      </w:r>
      <w:proofErr w:type="spellStart"/>
      <w:r w:rsidRPr="00E2491D">
        <w:t>Vision</w:t>
      </w:r>
      <w:proofErr w:type="spellEnd"/>
      <w:r w:rsidRPr="00E2491D">
        <w:t xml:space="preserve"> </w:t>
      </w:r>
      <w:proofErr w:type="spellStart"/>
      <w:r w:rsidRPr="00E2491D">
        <w:t>and</w:t>
      </w:r>
      <w:proofErr w:type="spellEnd"/>
      <w:r w:rsidRPr="00E2491D">
        <w:t xml:space="preserve"> </w:t>
      </w:r>
      <w:proofErr w:type="spellStart"/>
      <w:r w:rsidRPr="00E2491D">
        <w:t>Pattern</w:t>
      </w:r>
      <w:proofErr w:type="spellEnd"/>
      <w:r w:rsidRPr="00E2491D">
        <w:t xml:space="preserve"> </w:t>
      </w:r>
      <w:proofErr w:type="spellStart"/>
      <w:r w:rsidRPr="00E2491D">
        <w:t>Recognition</w:t>
      </w:r>
      <w:proofErr w:type="spellEnd"/>
      <w:r w:rsidRPr="00E2491D">
        <w:t xml:space="preserve"> (CVPR), 770-778. https://doi.org/10.1109/CVPR.2016.90</w:t>
      </w:r>
    </w:p>
    <w:p w14:paraId="06A3D091" w14:textId="77777777" w:rsidR="00E2491D" w:rsidRPr="00E2491D" w:rsidRDefault="00E2491D" w:rsidP="00E2491D">
      <w:r w:rsidRPr="00E2491D">
        <w:t xml:space="preserve">[2] Ren, S., He, K., </w:t>
      </w:r>
      <w:proofErr w:type="spellStart"/>
      <w:r w:rsidRPr="00E2491D">
        <w:t>Girshick</w:t>
      </w:r>
      <w:proofErr w:type="spellEnd"/>
      <w:r w:rsidRPr="00E2491D">
        <w:t xml:space="preserve">, R., &amp; Sun, J. (2017). </w:t>
      </w:r>
      <w:proofErr w:type="spellStart"/>
      <w:r w:rsidRPr="00E2491D">
        <w:rPr>
          <w:i/>
          <w:iCs/>
        </w:rPr>
        <w:t>Faster</w:t>
      </w:r>
      <w:proofErr w:type="spellEnd"/>
      <w:r w:rsidRPr="00E2491D">
        <w:rPr>
          <w:i/>
          <w:iCs/>
        </w:rPr>
        <w:t xml:space="preserve"> R-CNN: </w:t>
      </w:r>
      <w:proofErr w:type="spellStart"/>
      <w:r w:rsidRPr="00E2491D">
        <w:rPr>
          <w:i/>
          <w:iCs/>
        </w:rPr>
        <w:t>Towards</w:t>
      </w:r>
      <w:proofErr w:type="spellEnd"/>
      <w:r w:rsidRPr="00E2491D">
        <w:rPr>
          <w:i/>
          <w:iCs/>
        </w:rPr>
        <w:t xml:space="preserve"> Real-Time Object </w:t>
      </w:r>
      <w:proofErr w:type="spellStart"/>
      <w:r w:rsidRPr="00E2491D">
        <w:rPr>
          <w:i/>
          <w:iCs/>
        </w:rPr>
        <w:t>Detection</w:t>
      </w:r>
      <w:proofErr w:type="spellEnd"/>
      <w:r w:rsidRPr="00E2491D">
        <w:rPr>
          <w:i/>
          <w:iCs/>
        </w:rPr>
        <w:t xml:space="preserve"> </w:t>
      </w:r>
      <w:proofErr w:type="spellStart"/>
      <w:r w:rsidRPr="00E2491D">
        <w:rPr>
          <w:i/>
          <w:iCs/>
        </w:rPr>
        <w:t>with</w:t>
      </w:r>
      <w:proofErr w:type="spellEnd"/>
      <w:r w:rsidRPr="00E2491D">
        <w:rPr>
          <w:i/>
          <w:iCs/>
        </w:rPr>
        <w:t xml:space="preserve"> </w:t>
      </w:r>
      <w:proofErr w:type="spellStart"/>
      <w:r w:rsidRPr="00E2491D">
        <w:rPr>
          <w:i/>
          <w:iCs/>
        </w:rPr>
        <w:t>Region</w:t>
      </w:r>
      <w:proofErr w:type="spellEnd"/>
      <w:r w:rsidRPr="00E2491D">
        <w:rPr>
          <w:i/>
          <w:iCs/>
        </w:rPr>
        <w:t xml:space="preserve"> </w:t>
      </w:r>
      <w:proofErr w:type="spellStart"/>
      <w:r w:rsidRPr="00E2491D">
        <w:rPr>
          <w:i/>
          <w:iCs/>
        </w:rPr>
        <w:t>Proposal</w:t>
      </w:r>
      <w:proofErr w:type="spellEnd"/>
      <w:r w:rsidRPr="00E2491D">
        <w:rPr>
          <w:i/>
          <w:iCs/>
        </w:rPr>
        <w:t xml:space="preserve"> Networks</w:t>
      </w:r>
      <w:r w:rsidRPr="00E2491D">
        <w:t xml:space="preserve">. IEEE </w:t>
      </w:r>
      <w:proofErr w:type="spellStart"/>
      <w:r w:rsidRPr="00E2491D">
        <w:t>Transactions</w:t>
      </w:r>
      <w:proofErr w:type="spellEnd"/>
      <w:r w:rsidRPr="00E2491D">
        <w:t xml:space="preserve"> on </w:t>
      </w:r>
      <w:proofErr w:type="spellStart"/>
      <w:r w:rsidRPr="00E2491D">
        <w:t>Pattern</w:t>
      </w:r>
      <w:proofErr w:type="spellEnd"/>
      <w:r w:rsidRPr="00E2491D">
        <w:t xml:space="preserve"> Analysis </w:t>
      </w:r>
      <w:proofErr w:type="spellStart"/>
      <w:r w:rsidRPr="00E2491D">
        <w:t>and</w:t>
      </w:r>
      <w:proofErr w:type="spellEnd"/>
      <w:r w:rsidRPr="00E2491D">
        <w:t xml:space="preserve"> Machine </w:t>
      </w:r>
      <w:proofErr w:type="spellStart"/>
      <w:r w:rsidRPr="00E2491D">
        <w:t>Intelligence</w:t>
      </w:r>
      <w:proofErr w:type="spellEnd"/>
      <w:r w:rsidRPr="00E2491D">
        <w:t>, 39(6), 1137-1149. https://doi.org/10.1109/TPAMI.2016.2577031</w:t>
      </w:r>
    </w:p>
    <w:p w14:paraId="11C26097" w14:textId="28694459" w:rsidR="00D43EAB" w:rsidRPr="00E2491D" w:rsidRDefault="00E2491D" w:rsidP="00D43EAB">
      <w:r w:rsidRPr="00E2491D">
        <w:t xml:space="preserve">[3] </w:t>
      </w:r>
      <w:proofErr w:type="spellStart"/>
      <w:r w:rsidRPr="00E2491D">
        <w:t>Russakovsky</w:t>
      </w:r>
      <w:proofErr w:type="spellEnd"/>
      <w:r w:rsidRPr="00E2491D">
        <w:t xml:space="preserve">, O., </w:t>
      </w:r>
      <w:proofErr w:type="spellStart"/>
      <w:r w:rsidRPr="00E2491D">
        <w:t>Deng</w:t>
      </w:r>
      <w:proofErr w:type="spellEnd"/>
      <w:r w:rsidRPr="00E2491D">
        <w:t xml:space="preserve">, J., Su, H., </w:t>
      </w:r>
      <w:proofErr w:type="spellStart"/>
      <w:r w:rsidRPr="00E2491D">
        <w:t>Krause</w:t>
      </w:r>
      <w:proofErr w:type="spellEnd"/>
      <w:r w:rsidRPr="00E2491D">
        <w:t xml:space="preserve">, J., </w:t>
      </w:r>
      <w:proofErr w:type="spellStart"/>
      <w:r w:rsidRPr="00E2491D">
        <w:t>Satheesh</w:t>
      </w:r>
      <w:proofErr w:type="spellEnd"/>
      <w:r w:rsidRPr="00E2491D">
        <w:t xml:space="preserve">, S., Ma, S., ... &amp; </w:t>
      </w:r>
      <w:proofErr w:type="spellStart"/>
      <w:r w:rsidRPr="00E2491D">
        <w:t>Fei-Fei</w:t>
      </w:r>
      <w:proofErr w:type="spellEnd"/>
      <w:r w:rsidRPr="00E2491D">
        <w:t xml:space="preserve">, L. (2015). </w:t>
      </w:r>
      <w:proofErr w:type="spellStart"/>
      <w:r w:rsidRPr="00E2491D">
        <w:rPr>
          <w:i/>
          <w:iCs/>
        </w:rPr>
        <w:t>ImageNet</w:t>
      </w:r>
      <w:proofErr w:type="spellEnd"/>
      <w:r w:rsidRPr="00E2491D">
        <w:rPr>
          <w:i/>
          <w:iCs/>
        </w:rPr>
        <w:t xml:space="preserve"> </w:t>
      </w:r>
      <w:proofErr w:type="spellStart"/>
      <w:r w:rsidRPr="00E2491D">
        <w:rPr>
          <w:i/>
          <w:iCs/>
        </w:rPr>
        <w:t>Large</w:t>
      </w:r>
      <w:proofErr w:type="spellEnd"/>
      <w:r w:rsidRPr="00E2491D">
        <w:rPr>
          <w:i/>
          <w:iCs/>
        </w:rPr>
        <w:t xml:space="preserve"> </w:t>
      </w:r>
      <w:proofErr w:type="spellStart"/>
      <w:r w:rsidRPr="00E2491D">
        <w:rPr>
          <w:i/>
          <w:iCs/>
        </w:rPr>
        <w:t>Scale</w:t>
      </w:r>
      <w:proofErr w:type="spellEnd"/>
      <w:r w:rsidRPr="00E2491D">
        <w:rPr>
          <w:i/>
          <w:iCs/>
        </w:rPr>
        <w:t xml:space="preserve"> Visual </w:t>
      </w:r>
      <w:proofErr w:type="spellStart"/>
      <w:r w:rsidRPr="00E2491D">
        <w:rPr>
          <w:i/>
          <w:iCs/>
        </w:rPr>
        <w:t>Recognition</w:t>
      </w:r>
      <w:proofErr w:type="spellEnd"/>
      <w:r w:rsidRPr="00E2491D">
        <w:rPr>
          <w:i/>
          <w:iCs/>
        </w:rPr>
        <w:t xml:space="preserve"> Challenge</w:t>
      </w:r>
      <w:r w:rsidRPr="00E2491D">
        <w:t xml:space="preserve">. International </w:t>
      </w:r>
      <w:proofErr w:type="spellStart"/>
      <w:r w:rsidRPr="00E2491D">
        <w:t>Journal</w:t>
      </w:r>
      <w:proofErr w:type="spellEnd"/>
      <w:r w:rsidRPr="00E2491D">
        <w:t xml:space="preserve"> of </w:t>
      </w:r>
      <w:proofErr w:type="spellStart"/>
      <w:r w:rsidRPr="00E2491D">
        <w:t>Computer</w:t>
      </w:r>
      <w:proofErr w:type="spellEnd"/>
      <w:r w:rsidRPr="00E2491D">
        <w:t xml:space="preserve"> </w:t>
      </w:r>
      <w:proofErr w:type="spellStart"/>
      <w:r w:rsidRPr="00E2491D">
        <w:t>Vision</w:t>
      </w:r>
      <w:proofErr w:type="spellEnd"/>
      <w:r w:rsidRPr="00E2491D">
        <w:t>, 115(3), 211-252. https://doi.org/10.1007/s11263-015-0816-y</w:t>
      </w:r>
    </w:p>
    <w:sdt>
      <w:sdtPr>
        <w:rPr>
          <w:color w:val="000000"/>
        </w:rPr>
        <w:tag w:val="MENDELEY_CITATION_v3_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UsMywxXV19LCJET0kiOiIxMC4xMTA5L0NWUFIuMjAxNi45MCIsIklTQk4iOiI5NzgxNDY3Mzg4NTA0IiwiSVNTTiI6IjEwNjM2OTE5IiwiaXNzdWVkIjp7ImRhdGUtcGFydHMiOltbMjAxNiwxMiw5XV19LCJwYWdlIjoiNzcwLTc3OCI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1LDMsM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"/>
        <w:id w:val="-1190905880"/>
        <w:placeholder>
          <w:docPart w:val="DefaultPlaceholder_-1854013440"/>
        </w:placeholder>
      </w:sdtPr>
      <w:sdtContent>
        <w:p w14:paraId="0F824FC4" w14:textId="0065496E" w:rsidR="00397198" w:rsidRDefault="00E2491D">
          <w:r w:rsidRPr="00E2491D">
            <w:t>[</w:t>
          </w:r>
          <w:r>
            <w:t>4</w:t>
          </w:r>
          <w:r w:rsidRPr="00E2491D">
            <w:t xml:space="preserve">] </w:t>
          </w:r>
          <w:r w:rsidRPr="00E2491D">
            <w:rPr>
              <w:color w:val="000000"/>
            </w:rPr>
            <w:t>(</w:t>
          </w:r>
          <w:proofErr w:type="spellStart"/>
          <w:r w:rsidRPr="00E2491D">
            <w:rPr>
              <w:color w:val="000000"/>
            </w:rPr>
            <w:t>Cireşan</w:t>
          </w:r>
          <w:proofErr w:type="spellEnd"/>
          <w:r w:rsidRPr="00E2491D">
            <w:rPr>
              <w:color w:val="000000"/>
            </w:rPr>
            <w:t xml:space="preserve"> et al., 2011; </w:t>
          </w:r>
          <w:proofErr w:type="gramStart"/>
          <w:r w:rsidRPr="00E2491D">
            <w:rPr>
              <w:color w:val="000000"/>
            </w:rPr>
            <w:t>He</w:t>
          </w:r>
          <w:proofErr w:type="gramEnd"/>
          <w:r w:rsidRPr="00E2491D">
            <w:rPr>
              <w:color w:val="000000"/>
            </w:rPr>
            <w:t xml:space="preserve"> et al., 2016; Huang et al., 2017; </w:t>
          </w:r>
          <w:proofErr w:type="spellStart"/>
          <w:r w:rsidRPr="00E2491D">
            <w:rPr>
              <w:color w:val="000000"/>
            </w:rPr>
            <w:t>Krizhevsky</w:t>
          </w:r>
          <w:proofErr w:type="spellEnd"/>
          <w:r w:rsidRPr="00E2491D">
            <w:rPr>
              <w:color w:val="000000"/>
            </w:rPr>
            <w:t xml:space="preserve"> et al., 2017; Mustafa Serdar Konca, 2024; </w:t>
          </w:r>
          <w:proofErr w:type="spellStart"/>
          <w:r w:rsidRPr="00E2491D">
            <w:rPr>
              <w:color w:val="000000"/>
            </w:rPr>
            <w:t>Redmon</w:t>
          </w:r>
          <w:proofErr w:type="spellEnd"/>
          <w:r w:rsidRPr="00E2491D">
            <w:rPr>
              <w:color w:val="000000"/>
            </w:rPr>
            <w:t xml:space="preserve">, 2016; </w:t>
          </w:r>
          <w:proofErr w:type="spellStart"/>
          <w:r w:rsidRPr="00E2491D">
            <w:rPr>
              <w:color w:val="000000"/>
            </w:rPr>
            <w:t>Szegedy</w:t>
          </w:r>
          <w:proofErr w:type="spellEnd"/>
          <w:r w:rsidRPr="00E2491D">
            <w:rPr>
              <w:color w:val="000000"/>
            </w:rPr>
            <w:t xml:space="preserve"> et al., 2016)</w:t>
          </w:r>
        </w:p>
      </w:sdtContent>
    </w:sdt>
    <w:sectPr w:rsidR="00397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B77F7"/>
    <w:multiLevelType w:val="multilevel"/>
    <w:tmpl w:val="05F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A487D"/>
    <w:multiLevelType w:val="multilevel"/>
    <w:tmpl w:val="5C8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03687"/>
    <w:multiLevelType w:val="multilevel"/>
    <w:tmpl w:val="411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B0F5B"/>
    <w:multiLevelType w:val="multilevel"/>
    <w:tmpl w:val="B02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17C26"/>
    <w:multiLevelType w:val="multilevel"/>
    <w:tmpl w:val="44E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40D29"/>
    <w:multiLevelType w:val="multilevel"/>
    <w:tmpl w:val="400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A390E"/>
    <w:multiLevelType w:val="multilevel"/>
    <w:tmpl w:val="407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474778">
    <w:abstractNumId w:val="6"/>
  </w:num>
  <w:num w:numId="2" w16cid:durableId="110169940">
    <w:abstractNumId w:val="3"/>
  </w:num>
  <w:num w:numId="3" w16cid:durableId="2115635516">
    <w:abstractNumId w:val="2"/>
  </w:num>
  <w:num w:numId="4" w16cid:durableId="1846626610">
    <w:abstractNumId w:val="0"/>
  </w:num>
  <w:num w:numId="5" w16cid:durableId="902104879">
    <w:abstractNumId w:val="5"/>
  </w:num>
  <w:num w:numId="6" w16cid:durableId="366878342">
    <w:abstractNumId w:val="4"/>
  </w:num>
  <w:num w:numId="7" w16cid:durableId="1075473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FD"/>
    <w:rsid w:val="000C3AF7"/>
    <w:rsid w:val="00397198"/>
    <w:rsid w:val="003A08FD"/>
    <w:rsid w:val="00677CBB"/>
    <w:rsid w:val="00D43EAB"/>
    <w:rsid w:val="00DA11C8"/>
    <w:rsid w:val="00E249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B7F9"/>
  <w15:chartTrackingRefBased/>
  <w15:docId w15:val="{A3057902-2719-4A8B-BE66-5CF5690B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A08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A08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A08F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A08F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A08F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A08F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A08F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A08F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A08F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A08F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A08F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A08F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A08F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A08F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A08F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A08F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A08F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A08FD"/>
    <w:rPr>
      <w:rFonts w:eastAsiaTheme="majorEastAsia" w:cstheme="majorBidi"/>
      <w:color w:val="272727" w:themeColor="text1" w:themeTint="D8"/>
    </w:rPr>
  </w:style>
  <w:style w:type="paragraph" w:styleId="KonuBal">
    <w:name w:val="Title"/>
    <w:basedOn w:val="Normal"/>
    <w:next w:val="Normal"/>
    <w:link w:val="KonuBalChar"/>
    <w:uiPriority w:val="10"/>
    <w:qFormat/>
    <w:rsid w:val="003A0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A08F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A08F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A08F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A08F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A08FD"/>
    <w:rPr>
      <w:i/>
      <w:iCs/>
      <w:color w:val="404040" w:themeColor="text1" w:themeTint="BF"/>
    </w:rPr>
  </w:style>
  <w:style w:type="paragraph" w:styleId="ListeParagraf">
    <w:name w:val="List Paragraph"/>
    <w:basedOn w:val="Normal"/>
    <w:uiPriority w:val="34"/>
    <w:qFormat/>
    <w:rsid w:val="003A08FD"/>
    <w:pPr>
      <w:ind w:left="720"/>
      <w:contextualSpacing/>
    </w:pPr>
  </w:style>
  <w:style w:type="character" w:styleId="GlVurgulama">
    <w:name w:val="Intense Emphasis"/>
    <w:basedOn w:val="VarsaylanParagrafYazTipi"/>
    <w:uiPriority w:val="21"/>
    <w:qFormat/>
    <w:rsid w:val="003A08FD"/>
    <w:rPr>
      <w:i/>
      <w:iCs/>
      <w:color w:val="2F5496" w:themeColor="accent1" w:themeShade="BF"/>
    </w:rPr>
  </w:style>
  <w:style w:type="paragraph" w:styleId="GlAlnt">
    <w:name w:val="Intense Quote"/>
    <w:basedOn w:val="Normal"/>
    <w:next w:val="Normal"/>
    <w:link w:val="GlAlntChar"/>
    <w:uiPriority w:val="30"/>
    <w:qFormat/>
    <w:rsid w:val="003A08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A08FD"/>
    <w:rPr>
      <w:i/>
      <w:iCs/>
      <w:color w:val="2F5496" w:themeColor="accent1" w:themeShade="BF"/>
    </w:rPr>
  </w:style>
  <w:style w:type="character" w:styleId="GlBavuru">
    <w:name w:val="Intense Reference"/>
    <w:basedOn w:val="VarsaylanParagrafYazTipi"/>
    <w:uiPriority w:val="32"/>
    <w:qFormat/>
    <w:rsid w:val="003A08FD"/>
    <w:rPr>
      <w:b/>
      <w:bCs/>
      <w:smallCaps/>
      <w:color w:val="2F5496" w:themeColor="accent1" w:themeShade="BF"/>
      <w:spacing w:val="5"/>
    </w:rPr>
  </w:style>
  <w:style w:type="character" w:styleId="Kpr">
    <w:name w:val="Hyperlink"/>
    <w:basedOn w:val="VarsaylanParagrafYazTipi"/>
    <w:uiPriority w:val="99"/>
    <w:unhideWhenUsed/>
    <w:rsid w:val="00D43EAB"/>
    <w:rPr>
      <w:color w:val="0563C1" w:themeColor="hyperlink"/>
      <w:u w:val="single"/>
    </w:rPr>
  </w:style>
  <w:style w:type="character" w:styleId="zmlenmeyenBahsetme">
    <w:name w:val="Unresolved Mention"/>
    <w:basedOn w:val="VarsaylanParagrafYazTipi"/>
    <w:uiPriority w:val="99"/>
    <w:semiHidden/>
    <w:unhideWhenUsed/>
    <w:rsid w:val="00D43EAB"/>
    <w:rPr>
      <w:color w:val="605E5C"/>
      <w:shd w:val="clear" w:color="auto" w:fill="E1DFDD"/>
    </w:rPr>
  </w:style>
  <w:style w:type="character" w:styleId="zlenenKpr">
    <w:name w:val="FollowedHyperlink"/>
    <w:basedOn w:val="VarsaylanParagrafYazTipi"/>
    <w:uiPriority w:val="99"/>
    <w:semiHidden/>
    <w:unhideWhenUsed/>
    <w:rsid w:val="00D43EAB"/>
    <w:rPr>
      <w:color w:val="954F72" w:themeColor="followedHyperlink"/>
      <w:u w:val="single"/>
    </w:rPr>
  </w:style>
  <w:style w:type="character" w:styleId="YerTutucuMetni">
    <w:name w:val="Placeholder Text"/>
    <w:basedOn w:val="VarsaylanParagrafYazTipi"/>
    <w:uiPriority w:val="99"/>
    <w:semiHidden/>
    <w:rsid w:val="00D43E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0030">
      <w:bodyDiv w:val="1"/>
      <w:marLeft w:val="0"/>
      <w:marRight w:val="0"/>
      <w:marTop w:val="0"/>
      <w:marBottom w:val="0"/>
      <w:divBdr>
        <w:top w:val="none" w:sz="0" w:space="0" w:color="auto"/>
        <w:left w:val="none" w:sz="0" w:space="0" w:color="auto"/>
        <w:bottom w:val="none" w:sz="0" w:space="0" w:color="auto"/>
        <w:right w:val="none" w:sz="0" w:space="0" w:color="auto"/>
      </w:divBdr>
      <w:divsChild>
        <w:div w:id="1291282638">
          <w:marLeft w:val="0"/>
          <w:marRight w:val="0"/>
          <w:marTop w:val="0"/>
          <w:marBottom w:val="0"/>
          <w:divBdr>
            <w:top w:val="none" w:sz="0" w:space="0" w:color="auto"/>
            <w:left w:val="none" w:sz="0" w:space="0" w:color="auto"/>
            <w:bottom w:val="none" w:sz="0" w:space="0" w:color="auto"/>
            <w:right w:val="none" w:sz="0" w:space="0" w:color="auto"/>
          </w:divBdr>
        </w:div>
        <w:div w:id="1395541196">
          <w:marLeft w:val="0"/>
          <w:marRight w:val="0"/>
          <w:marTop w:val="0"/>
          <w:marBottom w:val="0"/>
          <w:divBdr>
            <w:top w:val="none" w:sz="0" w:space="0" w:color="auto"/>
            <w:left w:val="none" w:sz="0" w:space="0" w:color="auto"/>
            <w:bottom w:val="none" w:sz="0" w:space="0" w:color="auto"/>
            <w:right w:val="none" w:sz="0" w:space="0" w:color="auto"/>
          </w:divBdr>
        </w:div>
        <w:div w:id="1649482727">
          <w:marLeft w:val="0"/>
          <w:marRight w:val="0"/>
          <w:marTop w:val="0"/>
          <w:marBottom w:val="0"/>
          <w:divBdr>
            <w:top w:val="none" w:sz="0" w:space="0" w:color="auto"/>
            <w:left w:val="none" w:sz="0" w:space="0" w:color="auto"/>
            <w:bottom w:val="none" w:sz="0" w:space="0" w:color="auto"/>
            <w:right w:val="none" w:sz="0" w:space="0" w:color="auto"/>
          </w:divBdr>
        </w:div>
        <w:div w:id="252520364">
          <w:marLeft w:val="0"/>
          <w:marRight w:val="0"/>
          <w:marTop w:val="0"/>
          <w:marBottom w:val="0"/>
          <w:divBdr>
            <w:top w:val="none" w:sz="0" w:space="0" w:color="auto"/>
            <w:left w:val="none" w:sz="0" w:space="0" w:color="auto"/>
            <w:bottom w:val="none" w:sz="0" w:space="0" w:color="auto"/>
            <w:right w:val="none" w:sz="0" w:space="0" w:color="auto"/>
          </w:divBdr>
        </w:div>
      </w:divsChild>
    </w:div>
    <w:div w:id="858543537">
      <w:bodyDiv w:val="1"/>
      <w:marLeft w:val="0"/>
      <w:marRight w:val="0"/>
      <w:marTop w:val="0"/>
      <w:marBottom w:val="0"/>
      <w:divBdr>
        <w:top w:val="none" w:sz="0" w:space="0" w:color="auto"/>
        <w:left w:val="none" w:sz="0" w:space="0" w:color="auto"/>
        <w:bottom w:val="none" w:sz="0" w:space="0" w:color="auto"/>
        <w:right w:val="none" w:sz="0" w:space="0" w:color="auto"/>
      </w:divBdr>
      <w:divsChild>
        <w:div w:id="829563895">
          <w:marLeft w:val="0"/>
          <w:marRight w:val="0"/>
          <w:marTop w:val="0"/>
          <w:marBottom w:val="0"/>
          <w:divBdr>
            <w:top w:val="none" w:sz="0" w:space="0" w:color="auto"/>
            <w:left w:val="none" w:sz="0" w:space="0" w:color="auto"/>
            <w:bottom w:val="none" w:sz="0" w:space="0" w:color="auto"/>
            <w:right w:val="none" w:sz="0" w:space="0" w:color="auto"/>
          </w:divBdr>
          <w:divsChild>
            <w:div w:id="49572518">
              <w:marLeft w:val="0"/>
              <w:marRight w:val="0"/>
              <w:marTop w:val="0"/>
              <w:marBottom w:val="0"/>
              <w:divBdr>
                <w:top w:val="none" w:sz="0" w:space="0" w:color="auto"/>
                <w:left w:val="none" w:sz="0" w:space="0" w:color="auto"/>
                <w:bottom w:val="none" w:sz="0" w:space="0" w:color="auto"/>
                <w:right w:val="none" w:sz="0" w:space="0" w:color="auto"/>
              </w:divBdr>
            </w:div>
            <w:div w:id="1112475638">
              <w:marLeft w:val="0"/>
              <w:marRight w:val="0"/>
              <w:marTop w:val="0"/>
              <w:marBottom w:val="0"/>
              <w:divBdr>
                <w:top w:val="none" w:sz="0" w:space="0" w:color="auto"/>
                <w:left w:val="none" w:sz="0" w:space="0" w:color="auto"/>
                <w:bottom w:val="none" w:sz="0" w:space="0" w:color="auto"/>
                <w:right w:val="none" w:sz="0" w:space="0" w:color="auto"/>
              </w:divBdr>
              <w:divsChild>
                <w:div w:id="494034228">
                  <w:marLeft w:val="0"/>
                  <w:marRight w:val="0"/>
                  <w:marTop w:val="0"/>
                  <w:marBottom w:val="0"/>
                  <w:divBdr>
                    <w:top w:val="none" w:sz="0" w:space="0" w:color="auto"/>
                    <w:left w:val="none" w:sz="0" w:space="0" w:color="auto"/>
                    <w:bottom w:val="none" w:sz="0" w:space="0" w:color="auto"/>
                    <w:right w:val="none" w:sz="0" w:space="0" w:color="auto"/>
                  </w:divBdr>
                  <w:divsChild>
                    <w:div w:id="21202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0427">
      <w:bodyDiv w:val="1"/>
      <w:marLeft w:val="0"/>
      <w:marRight w:val="0"/>
      <w:marTop w:val="0"/>
      <w:marBottom w:val="0"/>
      <w:divBdr>
        <w:top w:val="none" w:sz="0" w:space="0" w:color="auto"/>
        <w:left w:val="none" w:sz="0" w:space="0" w:color="auto"/>
        <w:bottom w:val="none" w:sz="0" w:space="0" w:color="auto"/>
        <w:right w:val="none" w:sz="0" w:space="0" w:color="auto"/>
      </w:divBdr>
    </w:div>
    <w:div w:id="1732653411">
      <w:bodyDiv w:val="1"/>
      <w:marLeft w:val="0"/>
      <w:marRight w:val="0"/>
      <w:marTop w:val="0"/>
      <w:marBottom w:val="0"/>
      <w:divBdr>
        <w:top w:val="none" w:sz="0" w:space="0" w:color="auto"/>
        <w:left w:val="none" w:sz="0" w:space="0" w:color="auto"/>
        <w:bottom w:val="none" w:sz="0" w:space="0" w:color="auto"/>
        <w:right w:val="none" w:sz="0" w:space="0" w:color="auto"/>
      </w:divBdr>
    </w:div>
    <w:div w:id="1906330653">
      <w:bodyDiv w:val="1"/>
      <w:marLeft w:val="0"/>
      <w:marRight w:val="0"/>
      <w:marTop w:val="0"/>
      <w:marBottom w:val="0"/>
      <w:divBdr>
        <w:top w:val="none" w:sz="0" w:space="0" w:color="auto"/>
        <w:left w:val="none" w:sz="0" w:space="0" w:color="auto"/>
        <w:bottom w:val="none" w:sz="0" w:space="0" w:color="auto"/>
        <w:right w:val="none" w:sz="0" w:space="0" w:color="auto"/>
      </w:divBdr>
      <w:divsChild>
        <w:div w:id="1549104705">
          <w:marLeft w:val="0"/>
          <w:marRight w:val="0"/>
          <w:marTop w:val="0"/>
          <w:marBottom w:val="0"/>
          <w:divBdr>
            <w:top w:val="none" w:sz="0" w:space="0" w:color="auto"/>
            <w:left w:val="none" w:sz="0" w:space="0" w:color="auto"/>
            <w:bottom w:val="none" w:sz="0" w:space="0" w:color="auto"/>
            <w:right w:val="none" w:sz="0" w:space="0" w:color="auto"/>
          </w:divBdr>
          <w:divsChild>
            <w:div w:id="963001931">
              <w:marLeft w:val="0"/>
              <w:marRight w:val="0"/>
              <w:marTop w:val="0"/>
              <w:marBottom w:val="0"/>
              <w:divBdr>
                <w:top w:val="none" w:sz="0" w:space="0" w:color="auto"/>
                <w:left w:val="none" w:sz="0" w:space="0" w:color="auto"/>
                <w:bottom w:val="none" w:sz="0" w:space="0" w:color="auto"/>
                <w:right w:val="none" w:sz="0" w:space="0" w:color="auto"/>
              </w:divBdr>
            </w:div>
            <w:div w:id="120419302">
              <w:marLeft w:val="0"/>
              <w:marRight w:val="0"/>
              <w:marTop w:val="0"/>
              <w:marBottom w:val="0"/>
              <w:divBdr>
                <w:top w:val="none" w:sz="0" w:space="0" w:color="auto"/>
                <w:left w:val="none" w:sz="0" w:space="0" w:color="auto"/>
                <w:bottom w:val="none" w:sz="0" w:space="0" w:color="auto"/>
                <w:right w:val="none" w:sz="0" w:space="0" w:color="auto"/>
              </w:divBdr>
              <w:divsChild>
                <w:div w:id="1975911621">
                  <w:marLeft w:val="0"/>
                  <w:marRight w:val="0"/>
                  <w:marTop w:val="0"/>
                  <w:marBottom w:val="0"/>
                  <w:divBdr>
                    <w:top w:val="none" w:sz="0" w:space="0" w:color="auto"/>
                    <w:left w:val="none" w:sz="0" w:space="0" w:color="auto"/>
                    <w:bottom w:val="none" w:sz="0" w:space="0" w:color="auto"/>
                    <w:right w:val="none" w:sz="0" w:space="0" w:color="auto"/>
                  </w:divBdr>
                  <w:divsChild>
                    <w:div w:id="17954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292">
      <w:bodyDiv w:val="1"/>
      <w:marLeft w:val="0"/>
      <w:marRight w:val="0"/>
      <w:marTop w:val="0"/>
      <w:marBottom w:val="0"/>
      <w:divBdr>
        <w:top w:val="none" w:sz="0" w:space="0" w:color="auto"/>
        <w:left w:val="none" w:sz="0" w:space="0" w:color="auto"/>
        <w:bottom w:val="none" w:sz="0" w:space="0" w:color="auto"/>
        <w:right w:val="none" w:sz="0" w:space="0" w:color="auto"/>
      </w:divBdr>
      <w:divsChild>
        <w:div w:id="379060849">
          <w:marLeft w:val="0"/>
          <w:marRight w:val="0"/>
          <w:marTop w:val="0"/>
          <w:marBottom w:val="0"/>
          <w:divBdr>
            <w:top w:val="none" w:sz="0" w:space="0" w:color="auto"/>
            <w:left w:val="none" w:sz="0" w:space="0" w:color="auto"/>
            <w:bottom w:val="none" w:sz="0" w:space="0" w:color="auto"/>
            <w:right w:val="none" w:sz="0" w:space="0" w:color="auto"/>
          </w:divBdr>
        </w:div>
        <w:div w:id="843514388">
          <w:marLeft w:val="0"/>
          <w:marRight w:val="0"/>
          <w:marTop w:val="0"/>
          <w:marBottom w:val="0"/>
          <w:divBdr>
            <w:top w:val="none" w:sz="0" w:space="0" w:color="auto"/>
            <w:left w:val="none" w:sz="0" w:space="0" w:color="auto"/>
            <w:bottom w:val="none" w:sz="0" w:space="0" w:color="auto"/>
            <w:right w:val="none" w:sz="0" w:space="0" w:color="auto"/>
          </w:divBdr>
        </w:div>
        <w:div w:id="815538339">
          <w:marLeft w:val="0"/>
          <w:marRight w:val="0"/>
          <w:marTop w:val="0"/>
          <w:marBottom w:val="0"/>
          <w:divBdr>
            <w:top w:val="none" w:sz="0" w:space="0" w:color="auto"/>
            <w:left w:val="none" w:sz="0" w:space="0" w:color="auto"/>
            <w:bottom w:val="none" w:sz="0" w:space="0" w:color="auto"/>
            <w:right w:val="none" w:sz="0" w:space="0" w:color="auto"/>
          </w:divBdr>
        </w:div>
        <w:div w:id="55030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l"/>
          <w:gallery w:val="placeholder"/>
        </w:category>
        <w:types>
          <w:type w:val="bbPlcHdr"/>
        </w:types>
        <w:behaviors>
          <w:behavior w:val="content"/>
        </w:behaviors>
        <w:guid w:val="{81FA31D5-7F1C-44C5-B056-2A15F59E732F}"/>
      </w:docPartPr>
      <w:docPartBody>
        <w:p w:rsidR="00000000" w:rsidRDefault="00491EAF">
          <w:r w:rsidRPr="00BC354E">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F"/>
    <w:rsid w:val="00491EAF"/>
    <w:rsid w:val="00DA11C8"/>
    <w:rsid w:val="00DD7C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1EA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F70F7B-F6D7-456C-B146-D2F027D92A8C}">
  <we:reference id="wa104382081" version="1.55.1.0" store="en-US" storeType="OMEX"/>
  <we:alternateReferences>
    <we:reference id="WA104382081" version="1.55.1.0" store="" storeType="OMEX"/>
  </we:alternateReferences>
  <we:properties>
    <we:property name="MENDELEY_CITATIONS" value="[{&quot;citationID&quot;:&quot;MENDELEY_CITATION_a49a18d2-62f2-4225-96f1-d740883a98f2&quot;,&quot;properties&quot;:{&quot;noteIndex&quot;:0},&quot;isEdited&quot;:false,&quot;manualOverride&quot;:{&quot;isManuallyOverridden&quot;:false,&quot;citeprocText&quot;:&quot;(Cireşan et al., 2011; He et al., 2016; Huang et al., 2017; Krizhevsky et al., 2017; Mustafa Serdar Konca, 2024; Redmon, 2016; Szegedy et al., 2016)&quot;,&quot;manualOverrideText&quot;:&quot;&quot;},&quot;citationTag&quot;:&quot;MENDELEY_CITATION_v3_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UsMywxXV19LCJET0kiOiIxMC4xMTA5L0NWUFIuMjAxNi45MCIsIklTQk4iOiI5NzgxNDY3Mzg4NTA0IiwiSVNTTiI6IjEwNjM2OTE5IiwiaXNzdWVkIjp7ImRhdGUtcGFydHMiOltbMjAxNiwxMiw5XV19LCJwYWdlIjoiNzcwLTc3OCI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1LDMsM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&quot;,&quot;citationItems&quot;:[{&quot;id&quot;:&quot;669c8d1a-8e6a-35b7-a399-0b6a4ff9169d&quot;,&quot;itemData&quot;:{&quot;type&quot;:&quot;article-journal&quot;,&quot;id&quot;:&quot;669c8d1a-8e6a-35b7-a399-0b6a4ff9169d&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Proceedings of the IEEE Computer Society Conference on Computer Vision and Pattern Recognition&quot;,&quot;accessed&quot;:{&quot;date-parts&quot;:[[2025,3,1]]},&quot;DOI&quot;:&quot;10.1109/CVPR.2016.90&quot;,&quot;ISBN&quot;:&quot;9781467388504&quot;,&quot;ISSN&quot;:&quot;10636919&quot;,&quot;issued&quot;:{&quot;date-parts&quot;:[[2016,12,9]]},&quot;page&quot;:&quot;770-778&quot;,&quot;abstract&quot;:&quo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quot;,&quot;publisher&quot;:&quot;IEEE Computer Society&quot;,&quot;volume&quot;:&quot;2016-December&quot;,&quot;container-title-short&quot;:&quot;&quot;},&quot;isTemporary&quot;:false},{&quot;id&quot;:&quot;b1748b0d-214d-376a-b55a-1c433d250a9c&quot;,&quot;itemData&quot;:{&quot;type&quot;:&quot;article-journal&quot;,&quot;id&quot;:&quot;b1748b0d-214d-376a-b55a-1c433d250a9c&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container-title&quot;:&quot;Communications of the ACM&quot;,&quot;container-title-short&quot;:&quot;Commun ACM&quot;,&quot;accessed&quot;:{&quot;date-parts&quot;:[[2025,3,1]]},&quot;DOI&quot;:&quot;10.1145/3065386&quot;,&quot;ISSN&quot;:&quot;15577317&quot;,&quot;URL&quot;:&quot;https://dl.acm.org/doi/10.1145/3065386&quot;,&quot;issued&quot;:{&quot;date-parts&quot;:[[2017,5,24]]},&quot;page&quot;:&quot;84-90&quot;,&quot;abstract&quot;:&quot;We trained a large, deep convolutional neural network to classify the 1.2 million high-resolution images in the ImageNet LSVRC-2010 contest into the 1000 different classes. On the test data, we ach...&quot;,&quot;publisher&quot;:&quot;ACMPUB27New York, NY, USA&quot;,&quot;issue&quot;:&quot;6&quot;,&quot;volume&quot;:&quot;60&quot;},&quot;isTemporary&quot;:false},{&quot;id&quot;:&quot;dfbb50df-a3a7-3876-9ea6-a4b83ebe14e7&quot;,&quot;itemData&quot;:{&quot;type&quot;:&quot;article-journal&quot;,&quot;id&quot;:&quot;dfbb50df-a3a7-3876-9ea6-a4b83ebe14e7&quot;,&quot;title&quot;:&quot;High-Performance Neural Networks for Visual Object Classification&quot;,&quot;author&quot;:[{&quot;family&quot;:&quot;Cireşan&quot;,&quot;given&quot;:&quot;Dan C.&quot;,&quot;parse-names&quot;:false,&quot;dropping-particle&quot;:&quot;&quot;,&quot;non-dropping-particle&quot;:&quot;&quot;},{&quot;family&quot;:&quot;Meier&quot;,&quot;given&quot;:&quot;Ueli&quot;,&quot;parse-names&quot;:false,&quot;dropping-particle&quot;:&quot;&quot;,&quot;non-dropping-particle&quot;:&quot;&quot;},{&quot;family&quot;:&quot;Masci&quot;,&quot;given&quot;:&quot;Jonathan&quot;,&quot;parse-names&quot;:false,&quot;dropping-particle&quot;:&quot;&quot;,&quot;non-dropping-particle&quot;:&quot;&quot;},{&quot;family&quot;:&quot;Gambardella&quot;,&quot;given&quot;:&quot;Luca M.&quot;,&quot;parse-names&quot;:false,&quot;dropping-particle&quot;:&quot;&quot;,&quot;non-dropping-particle&quot;:&quot;&quot;},{&quot;family&quot;:&quot;Schmidhuber&quot;,&quot;given&quot;:&quot;Jürgen&quot;,&quot;parse-names&quot;:false,&quot;dropping-particle&quot;:&quot;&quot;,&quot;non-dropping-particle&quot;:&quot;&quot;}],&quot;accessed&quot;:{&quot;date-parts&quot;:[[2025,3,1]]},&quot;URL&quot;:&quot;http://arxiv.org/abs/1102.0183&quot;,&quot;issued&quot;:{&quot;date-parts&quot;:[[2011,2,1]]},&quot;abstract&quot;:&quot;We present a fast, fully parameterizable GPU implementation of Convolutional Neural Network variants. Our feature extractors are neither carefully designed nor pre-wired, but rather learned in a supervised way. Our deep hierarchical architectures achieve the best published results on benchmarks for object classification (NORB, CIFAR10) and handwritten digit recognition (MNIST), with error rates of 2.53%, 19.51%, 0.35%, respectively. Deep nets trained by simple back-propagation perform better than more shallow ones. Learning is surprisingly rapid. NORB is completely trained within five epochs. Test error rates on MNIST drop to 2.42%, 0.97% and 0.48% after 1, 3 and 17 epochs, respectively.&quot;,&quot;container-title-short&quot;:&quot;&quot;},&quot;isTemporary&quot;:false},{&quot;id&quot;:&quot;53210ff8-c96c-3f92-9ccf-843e59d40593&quot;,&quot;itemData&quot;:{&quot;type&quot;:&quot;article-journal&quot;,&quot;id&quot;:&quot;53210ff8-c96c-3f92-9ccf-843e59d40593&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5,3,1]]},&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id&quot;:&quot;5eaac765-cb39-3e8e-acd9-39db0f8ddbf2&quot;,&quot;itemData&quot;:{&quot;type&quot;:&quot;article-journal&quot;,&quot;id&quot;:&quot;5eaac765-cb39-3e8e-acd9-39db0f8ddbf2&quot;,&quot;title&quot;:&quot;Densely connected convolutional networks&quot;,&quot;author&quot;:[{&quot;family&quot;:&quot;Huang&quot;,&quot;given&quot;:&quot;Gao&quot;,&quot;parse-names&quot;:false,&quot;dropping-particle&quot;:&quot;&quot;,&quot;non-dropping-particle&quot;:&quot;&quot;},{&quot;family&quot;:&quot;Liu&quot;,&quot;given&quot;:&quot;Zhuang&quot;,&quot;parse-names&quot;:false,&quot;dropping-particle&quot;:&quot;&quot;,&quot;non-dropping-particle&quot;:&quot;&quot;},{&quot;family&quot;:&quot;Maaten&quot;,&quot;given&quot;:&quot;Laurens&quot;,&quot;parse-names&quot;:false,&quot;dropping-particle&quot;:&quot;&quot;,&quot;non-dropping-particle&quot;:&quot;Van Der&quot;},{&quot;family&quot;:&quot;Weinberger&quot;,&quot;given&quot;:&quot;Kilian Q.&quot;,&quot;parse-names&quot;:false,&quot;dropping-particle&quot;:&quot;&quot;,&quot;non-dropping-particle&quot;:&quot;&quot;}],&quot;container-title&quot;:&quot;Proceedings - 30th IEEE Conference on Computer Vision and Pattern Recognition, CVPR 2017&quot;,&quot;accessed&quot;:{&quot;date-parts&quot;:[[2025,3,1]]},&quot;DOI&quot;:&quot;10.1109/CVPR.2017.243&quot;,&quot;ISBN&quot;:&quot;9781538604571&quot;,&quot;issued&quot;:{&quot;date-parts&quot;:[[2017,11,6]]},&quot;page&quot;:&quot;2261-2269&quot;,&quot;abstract&quot;:&quo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 - one between each layer and its subsequent layer - our network has L(L2+1)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quot;,&quot;publisher&quot;:&quot;Institute of Electrical and Electronics Engineers Inc.&quot;,&quot;volume&quot;:&quot;2017-January&quot;,&quot;container-title-short&quot;:&quot;&quot;},&quot;isTemporary&quot;:false},{&quot;id&quot;:&quot;191b1994-83a7-31a7-b48f-067c33de1bf9&quot;,&quot;itemData&quot;:{&quot;type&quot;:&quot;article-journal&quot;,&quot;id&quot;:&quot;191b1994-83a7-31a7-b48f-067c33de1bf9&quot;,&quot;title&quot;:&quot;(YOLO) You Only Look Once&quot;,&quot;author&quot;:[{&quot;family&quot;:&quot;Redmon&quot;,&quot;given&quot;:&quot;Joseph; Santosh Divvala; Ross Girshick; Ali Farhadi&quot;,&quot;parse-names&quot;:false,&quot;dropping-particle&quot;:&quot;&quot;,&quot;non-dropping-particle&quot;:&quot;&quot;}],&quot;container-title&quot;:&quot;Cvpr&quot;,&quot;accessed&quot;:{&quot;date-parts&quot;:[[2025,3,1]]},&quot;DOI&quot;:&quot;10.1109/CVPR.2016.91&quot;,&quot;ISBN&quot;:&quot;978-1-4673-8851-1&quot;,&quot;ISSN&quot;:&quot;01689002&quot;,&quot;PMID&quot;:&quot;27295650&quot;,&quot;issued&quot;:{&quot;date-parts&quot;:[[2016,12,9]]},&quot;page&quot;:&quot;779-788&quot;,&quot;abstract&quot;:&quot;We present YOLO, a new approach to object detection. Prior work on object detection repurposes classifiers to per- form detection. Instead, we frame object detection as a re- gression problem to spatially separated bounding boxes and associated class probabilities. A single neural network pre- 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 tors. Compared to state-of-the-art detection systems, YOLO makes more localization errors but is less likely to predict false positives on background. Finally, YOLO learns very general representations ofobjects. It outperforms other de- tection methods, including DPM and R-CNN, when gener- alizing from natural images to other domains like artwork.&quot;,&quot;publisher&quot;:&quot;IEEE Computer Society&quot;,&quot;volume&quot;:&quot;2016-December&quot;,&quot;container-title-short&quot;:&quot;&quot;},&quot;isTemporary&quot;:false},{&quot;id&quot;:&quot;d76322af-f8d1-39bd-9b76-72f875954a29&quot;,&quot;itemData&quot;:{&quot;type&quot;:&quot;webpage&quot;,&quot;id&quot;:&quot;d76322af-f8d1-39bd-9b76-72f875954a29&quot;,&quot;title&quot;:&quot;🚀 ResNet: Derin Öğrenmede Bir Devrim 🧠💡 | by Mustafa Serdar Konca | Medium&quot;,&quot;author&quot;:[{&quot;family&quot;:&quot;Mustafa Serdar Konca&quot;,&quot;given&quot;:&quot;&quot;,&quot;parse-names&quot;:false,&quot;dropping-particle&quot;:&quot;&quot;,&quot;non-dropping-particle&quot;:&quot;&quot;}],&quot;accessed&quot;:{&quot;date-parts&quot;:[[2025,3,1]]},&quot;URL&quot;:&quot;https://mustafaserdarkonca.medium.com/resnet-0af650bf66b7&quot;,&quot;issued&quot;:{&quot;date-parts&quot;:[[2024,6,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3E49B-BE9D-4490-BD38-7660B519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936</Words>
  <Characters>5337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Eyvaz</dc:creator>
  <cp:keywords/>
  <dc:description/>
  <cp:lastModifiedBy>Serkan Eyvaz</cp:lastModifiedBy>
  <cp:revision>2</cp:revision>
  <dcterms:created xsi:type="dcterms:W3CDTF">2025-03-01T19:19:00Z</dcterms:created>
  <dcterms:modified xsi:type="dcterms:W3CDTF">2025-03-01T19:36:00Z</dcterms:modified>
</cp:coreProperties>
</file>