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014" w:rsidRPr="00F56014" w:rsidRDefault="00F56014" w:rsidP="00F56014">
      <w:pPr>
        <w:spacing w:after="1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yani </w:t>
      </w:r>
      <w:proofErr w:type="spellStart"/>
      <w:r w:rsidRPr="00F56014">
        <w:rPr>
          <w:rFonts w:ascii="Segoe UI" w:eastAsia="Times New Roman" w:hAnsi="Segoe UI" w:cs="Segoe UI"/>
          <w:color w:val="000000"/>
          <w:sz w:val="27"/>
          <w:szCs w:val="27"/>
          <w:lang w:eastAsia="tr-TR"/>
        </w:rPr>
        <w:t>rituksimba</w:t>
      </w:r>
      <w:proofErr w:type="spellEnd"/>
      <w:r w:rsidRPr="00F56014">
        <w:rPr>
          <w:rFonts w:ascii="Segoe UI" w:eastAsia="Times New Roman" w:hAnsi="Segoe UI" w:cs="Segoe UI"/>
          <w:color w:val="000000"/>
          <w:sz w:val="27"/>
          <w:szCs w:val="27"/>
          <w:lang w:eastAsia="tr-TR"/>
        </w:rPr>
        <w:t xml:space="preserve"> nedir ve zararları,</w:t>
      </w:r>
    </w:p>
    <w:p w:rsidR="00F56014" w:rsidRPr="00F56014" w:rsidRDefault="00F56014" w:rsidP="00F56014">
      <w:pPr>
        <w:shd w:val="clear" w:color="auto" w:fill="19C37D"/>
        <w:spacing w:after="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ChatGPT</w:t>
      </w:r>
      <w:proofErr w:type="spellEnd"/>
    </w:p>
    <w:p w:rsidR="00F56014" w:rsidRPr="00F56014" w:rsidRDefault="00F56014" w:rsidP="00F5601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adı verilen bir ilacın ticari adıdır. </w:t>
      </w:r>
      <w:proofErr w:type="spellStart"/>
      <w:r w:rsidRPr="00F56014">
        <w:rPr>
          <w:rFonts w:ascii="Segoe UI" w:eastAsia="Times New Roman" w:hAnsi="Segoe UI" w:cs="Segoe UI"/>
          <w:color w:val="000000"/>
          <w:sz w:val="27"/>
          <w:szCs w:val="27"/>
          <w:lang w:eastAsia="tr-TR"/>
        </w:rPr>
        <w:t>Rituximab</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immünosupresif</w:t>
      </w:r>
      <w:proofErr w:type="spellEnd"/>
      <w:r w:rsidRPr="00F56014">
        <w:rPr>
          <w:rFonts w:ascii="Segoe UI" w:eastAsia="Times New Roman" w:hAnsi="Segoe UI" w:cs="Segoe UI"/>
          <w:color w:val="000000"/>
          <w:sz w:val="27"/>
          <w:szCs w:val="27"/>
          <w:lang w:eastAsia="tr-TR"/>
        </w:rPr>
        <w:t xml:space="preserve"> bir ilaç olarak kullanılan ve bağışıklık sistemi üzerinde etki eden bir tür biyolojik ajan olarak sınıflandırılır. İşte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hakkında daha fazla bilgi:</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Kullanım Alanları:</w:t>
      </w:r>
    </w:p>
    <w:p w:rsidR="00F56014" w:rsidRPr="00F56014" w:rsidRDefault="00F56014" w:rsidP="00F56014">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b/>
          <w:bCs/>
          <w:color w:val="000000"/>
          <w:sz w:val="27"/>
          <w:szCs w:val="27"/>
          <w:bdr w:val="single" w:sz="2" w:space="0" w:color="D9D9E3" w:frame="1"/>
          <w:lang w:eastAsia="tr-TR"/>
        </w:rPr>
        <w:t>Non-Hodgkin</w:t>
      </w:r>
      <w:proofErr w:type="spellEnd"/>
      <w:r w:rsidRPr="00F56014">
        <w:rPr>
          <w:rFonts w:ascii="Segoe UI" w:eastAsia="Times New Roman" w:hAnsi="Segoe UI" w:cs="Segoe UI"/>
          <w:b/>
          <w:bCs/>
          <w:color w:val="000000"/>
          <w:sz w:val="27"/>
          <w:szCs w:val="27"/>
          <w:bdr w:val="single" w:sz="2" w:space="0" w:color="D9D9E3" w:frame="1"/>
          <w:lang w:eastAsia="tr-TR"/>
        </w:rPr>
        <w:t xml:space="preserve"> </w:t>
      </w:r>
      <w:proofErr w:type="spellStart"/>
      <w:r w:rsidRPr="00F56014">
        <w:rPr>
          <w:rFonts w:ascii="Segoe UI" w:eastAsia="Times New Roman" w:hAnsi="Segoe UI" w:cs="Segoe UI"/>
          <w:b/>
          <w:bCs/>
          <w:color w:val="000000"/>
          <w:sz w:val="27"/>
          <w:szCs w:val="27"/>
          <w:bdr w:val="single" w:sz="2" w:space="0" w:color="D9D9E3" w:frame="1"/>
          <w:lang w:eastAsia="tr-TR"/>
        </w:rPr>
        <w:t>Lenfoma</w:t>
      </w:r>
      <w:proofErr w:type="spellEnd"/>
      <w:r w:rsidRPr="00F56014">
        <w:rPr>
          <w:rFonts w:ascii="Segoe UI" w:eastAsia="Times New Roman" w:hAnsi="Segoe UI" w:cs="Segoe UI"/>
          <w:b/>
          <w:bCs/>
          <w:color w:val="000000"/>
          <w:sz w:val="27"/>
          <w:szCs w:val="27"/>
          <w:bdr w:val="single" w:sz="2" w:space="0" w:color="D9D9E3" w:frame="1"/>
          <w:lang w:eastAsia="tr-TR"/>
        </w:rPr>
        <w:t xml:space="preserve"> (NHL):</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bu tür kanser tedavisinde sıklıkla kullanılır. </w:t>
      </w:r>
      <w:proofErr w:type="spellStart"/>
      <w:r w:rsidRPr="00F56014">
        <w:rPr>
          <w:rFonts w:ascii="Segoe UI" w:eastAsia="Times New Roman" w:hAnsi="Segoe UI" w:cs="Segoe UI"/>
          <w:color w:val="000000"/>
          <w:sz w:val="27"/>
          <w:szCs w:val="27"/>
          <w:lang w:eastAsia="tr-TR"/>
        </w:rPr>
        <w:t>Rituximab</w:t>
      </w:r>
      <w:proofErr w:type="spellEnd"/>
      <w:r w:rsidRPr="00F56014">
        <w:rPr>
          <w:rFonts w:ascii="Segoe UI" w:eastAsia="Times New Roman" w:hAnsi="Segoe UI" w:cs="Segoe UI"/>
          <w:color w:val="000000"/>
          <w:sz w:val="27"/>
          <w:szCs w:val="27"/>
          <w:lang w:eastAsia="tr-TR"/>
        </w:rPr>
        <w:t>, CD20 adı verilen bir hedefe bağlandığı için B hücrelerini hedefler ve bu hücrelerin yok edilmesine yardımcı olabilir.</w:t>
      </w:r>
    </w:p>
    <w:p w:rsidR="00F56014" w:rsidRPr="00F56014" w:rsidRDefault="00F56014" w:rsidP="00F56014">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b/>
          <w:bCs/>
          <w:color w:val="000000"/>
          <w:sz w:val="27"/>
          <w:szCs w:val="27"/>
          <w:bdr w:val="single" w:sz="2" w:space="0" w:color="D9D9E3" w:frame="1"/>
          <w:lang w:eastAsia="tr-TR"/>
        </w:rPr>
        <w:t>Romatoid</w:t>
      </w:r>
      <w:proofErr w:type="spellEnd"/>
      <w:r w:rsidRPr="00F56014">
        <w:rPr>
          <w:rFonts w:ascii="Segoe UI" w:eastAsia="Times New Roman" w:hAnsi="Segoe UI" w:cs="Segoe UI"/>
          <w:b/>
          <w:bCs/>
          <w:color w:val="000000"/>
          <w:sz w:val="27"/>
          <w:szCs w:val="27"/>
          <w:bdr w:val="single" w:sz="2" w:space="0" w:color="D9D9E3" w:frame="1"/>
          <w:lang w:eastAsia="tr-TR"/>
        </w:rPr>
        <w:t xml:space="preserve"> </w:t>
      </w:r>
      <w:proofErr w:type="spellStart"/>
      <w:r w:rsidRPr="00F56014">
        <w:rPr>
          <w:rFonts w:ascii="Segoe UI" w:eastAsia="Times New Roman" w:hAnsi="Segoe UI" w:cs="Segoe UI"/>
          <w:b/>
          <w:bCs/>
          <w:color w:val="000000"/>
          <w:sz w:val="27"/>
          <w:szCs w:val="27"/>
          <w:bdr w:val="single" w:sz="2" w:space="0" w:color="D9D9E3" w:frame="1"/>
          <w:lang w:eastAsia="tr-TR"/>
        </w:rPr>
        <w:t>Artrit</w:t>
      </w:r>
      <w:proofErr w:type="spellEnd"/>
      <w:r w:rsidRPr="00F56014">
        <w:rPr>
          <w:rFonts w:ascii="Segoe UI" w:eastAsia="Times New Roman" w:hAnsi="Segoe UI" w:cs="Segoe UI"/>
          <w:b/>
          <w:bCs/>
          <w:color w:val="000000"/>
          <w:sz w:val="27"/>
          <w:szCs w:val="27"/>
          <w:bdr w:val="single" w:sz="2" w:space="0" w:color="D9D9E3" w:frame="1"/>
          <w:lang w:eastAsia="tr-TR"/>
        </w:rPr>
        <w:t xml:space="preserve"> (RA):</w:t>
      </w:r>
      <w:r w:rsidRPr="00F56014">
        <w:rPr>
          <w:rFonts w:ascii="Segoe UI" w:eastAsia="Times New Roman" w:hAnsi="Segoe UI" w:cs="Segoe UI"/>
          <w:color w:val="000000"/>
          <w:sz w:val="27"/>
          <w:szCs w:val="27"/>
          <w:lang w:eastAsia="tr-TR"/>
        </w:rPr>
        <w:t xml:space="preserve"> Bazı durumlarda </w:t>
      </w:r>
      <w:proofErr w:type="spellStart"/>
      <w:r w:rsidRPr="00F56014">
        <w:rPr>
          <w:rFonts w:ascii="Segoe UI" w:eastAsia="Times New Roman" w:hAnsi="Segoe UI" w:cs="Segoe UI"/>
          <w:color w:val="000000"/>
          <w:sz w:val="27"/>
          <w:szCs w:val="27"/>
          <w:lang w:eastAsia="tr-TR"/>
        </w:rPr>
        <w:t>romatoid</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artrit</w:t>
      </w:r>
      <w:proofErr w:type="spellEnd"/>
      <w:r w:rsidRPr="00F56014">
        <w:rPr>
          <w:rFonts w:ascii="Segoe UI" w:eastAsia="Times New Roman" w:hAnsi="Segoe UI" w:cs="Segoe UI"/>
          <w:color w:val="000000"/>
          <w:sz w:val="27"/>
          <w:szCs w:val="27"/>
          <w:lang w:eastAsia="tr-TR"/>
        </w:rPr>
        <w:t xml:space="preserve"> gibi </w:t>
      </w:r>
      <w:proofErr w:type="spellStart"/>
      <w:r w:rsidRPr="00F56014">
        <w:rPr>
          <w:rFonts w:ascii="Segoe UI" w:eastAsia="Times New Roman" w:hAnsi="Segoe UI" w:cs="Segoe UI"/>
          <w:color w:val="000000"/>
          <w:sz w:val="27"/>
          <w:szCs w:val="27"/>
          <w:lang w:eastAsia="tr-TR"/>
        </w:rPr>
        <w:t>otoimmün</w:t>
      </w:r>
      <w:proofErr w:type="spellEnd"/>
      <w:r w:rsidRPr="00F56014">
        <w:rPr>
          <w:rFonts w:ascii="Segoe UI" w:eastAsia="Times New Roman" w:hAnsi="Segoe UI" w:cs="Segoe UI"/>
          <w:color w:val="000000"/>
          <w:sz w:val="27"/>
          <w:szCs w:val="27"/>
          <w:lang w:eastAsia="tr-TR"/>
        </w:rPr>
        <w:t xml:space="preserve"> hastalıkların tedavisinde de kullanılır. Bu durumda, bağışıklık sisteminin aşırı aktivitesini baskılamaya yardımcı olabilir.</w:t>
      </w:r>
    </w:p>
    <w:p w:rsidR="00F56014" w:rsidRPr="00F56014" w:rsidRDefault="00F56014" w:rsidP="00F56014">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 xml:space="preserve">Sistemik </w:t>
      </w:r>
      <w:proofErr w:type="spellStart"/>
      <w:r w:rsidRPr="00F56014">
        <w:rPr>
          <w:rFonts w:ascii="Segoe UI" w:eastAsia="Times New Roman" w:hAnsi="Segoe UI" w:cs="Segoe UI"/>
          <w:b/>
          <w:bCs/>
          <w:color w:val="000000"/>
          <w:sz w:val="27"/>
          <w:szCs w:val="27"/>
          <w:bdr w:val="single" w:sz="2" w:space="0" w:color="D9D9E3" w:frame="1"/>
          <w:lang w:eastAsia="tr-TR"/>
        </w:rPr>
        <w:t>Lupus</w:t>
      </w:r>
      <w:proofErr w:type="spellEnd"/>
      <w:r w:rsidRPr="00F56014">
        <w:rPr>
          <w:rFonts w:ascii="Segoe UI" w:eastAsia="Times New Roman" w:hAnsi="Segoe UI" w:cs="Segoe UI"/>
          <w:b/>
          <w:bCs/>
          <w:color w:val="000000"/>
          <w:sz w:val="27"/>
          <w:szCs w:val="27"/>
          <w:bdr w:val="single" w:sz="2" w:space="0" w:color="D9D9E3" w:frame="1"/>
          <w:lang w:eastAsia="tr-TR"/>
        </w:rPr>
        <w:t xml:space="preserve"> </w:t>
      </w:r>
      <w:proofErr w:type="spellStart"/>
      <w:r w:rsidRPr="00F56014">
        <w:rPr>
          <w:rFonts w:ascii="Segoe UI" w:eastAsia="Times New Roman" w:hAnsi="Segoe UI" w:cs="Segoe UI"/>
          <w:b/>
          <w:bCs/>
          <w:color w:val="000000"/>
          <w:sz w:val="27"/>
          <w:szCs w:val="27"/>
          <w:bdr w:val="single" w:sz="2" w:space="0" w:color="D9D9E3" w:frame="1"/>
          <w:lang w:eastAsia="tr-TR"/>
        </w:rPr>
        <w:t>Eritematozus</w:t>
      </w:r>
      <w:proofErr w:type="spellEnd"/>
      <w:r w:rsidRPr="00F56014">
        <w:rPr>
          <w:rFonts w:ascii="Segoe UI" w:eastAsia="Times New Roman" w:hAnsi="Segoe UI" w:cs="Segoe UI"/>
          <w:b/>
          <w:bCs/>
          <w:color w:val="000000"/>
          <w:sz w:val="27"/>
          <w:szCs w:val="27"/>
          <w:bdr w:val="single" w:sz="2" w:space="0" w:color="D9D9E3" w:frame="1"/>
          <w:lang w:eastAsia="tr-TR"/>
        </w:rPr>
        <w:t xml:space="preserve"> (SLE):</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Rituximab</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lupus</w:t>
      </w:r>
      <w:proofErr w:type="spellEnd"/>
      <w:r w:rsidRPr="00F56014">
        <w:rPr>
          <w:rFonts w:ascii="Segoe UI" w:eastAsia="Times New Roman" w:hAnsi="Segoe UI" w:cs="Segoe UI"/>
          <w:color w:val="000000"/>
          <w:sz w:val="27"/>
          <w:szCs w:val="27"/>
          <w:lang w:eastAsia="tr-TR"/>
        </w:rPr>
        <w:t xml:space="preserve"> gibi </w:t>
      </w:r>
      <w:proofErr w:type="spellStart"/>
      <w:r w:rsidRPr="00F56014">
        <w:rPr>
          <w:rFonts w:ascii="Segoe UI" w:eastAsia="Times New Roman" w:hAnsi="Segoe UI" w:cs="Segoe UI"/>
          <w:color w:val="000000"/>
          <w:sz w:val="27"/>
          <w:szCs w:val="27"/>
          <w:lang w:eastAsia="tr-TR"/>
        </w:rPr>
        <w:t>otoimmün</w:t>
      </w:r>
      <w:proofErr w:type="spellEnd"/>
      <w:r w:rsidRPr="00F56014">
        <w:rPr>
          <w:rFonts w:ascii="Segoe UI" w:eastAsia="Times New Roman" w:hAnsi="Segoe UI" w:cs="Segoe UI"/>
          <w:color w:val="000000"/>
          <w:sz w:val="27"/>
          <w:szCs w:val="27"/>
          <w:lang w:eastAsia="tr-TR"/>
        </w:rPr>
        <w:t xml:space="preserve"> hastalıkların tedavisinde de kullanılabilir.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Zararları ve Yan Etkileri:</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kullanımı bazı yan etkilere neden olabilir. Bu yan etkilerin şiddeti ve sıklığı kişiden kişiye değişebilir. Yan etkiler arasında şunlar bulunabilir:</w:t>
      </w:r>
    </w:p>
    <w:p w:rsidR="00F56014" w:rsidRPr="00F56014" w:rsidRDefault="00F56014" w:rsidP="00F56014">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Enfeksiyonlar:</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bağışıklık sisteminin B hücrelerini hedef almasından dolayı, </w:t>
      </w:r>
      <w:proofErr w:type="gramStart"/>
      <w:r w:rsidRPr="00F56014">
        <w:rPr>
          <w:rFonts w:ascii="Segoe UI" w:eastAsia="Times New Roman" w:hAnsi="Segoe UI" w:cs="Segoe UI"/>
          <w:color w:val="000000"/>
          <w:sz w:val="27"/>
          <w:szCs w:val="27"/>
          <w:lang w:eastAsia="tr-TR"/>
        </w:rPr>
        <w:t>enfeksiyon</w:t>
      </w:r>
      <w:proofErr w:type="gramEnd"/>
      <w:r w:rsidRPr="00F56014">
        <w:rPr>
          <w:rFonts w:ascii="Segoe UI" w:eastAsia="Times New Roman" w:hAnsi="Segoe UI" w:cs="Segoe UI"/>
          <w:color w:val="000000"/>
          <w:sz w:val="27"/>
          <w:szCs w:val="27"/>
          <w:lang w:eastAsia="tr-TR"/>
        </w:rPr>
        <w:t xml:space="preserve"> riskini artırabilir. Özellikle tedavi sırasında ve sonrasında dikkatli olunmalı ve </w:t>
      </w:r>
      <w:proofErr w:type="gramStart"/>
      <w:r w:rsidRPr="00F56014">
        <w:rPr>
          <w:rFonts w:ascii="Segoe UI" w:eastAsia="Times New Roman" w:hAnsi="Segoe UI" w:cs="Segoe UI"/>
          <w:color w:val="000000"/>
          <w:sz w:val="27"/>
          <w:szCs w:val="27"/>
          <w:lang w:eastAsia="tr-TR"/>
        </w:rPr>
        <w:t>enfeksiyon</w:t>
      </w:r>
      <w:proofErr w:type="gramEnd"/>
      <w:r w:rsidRPr="00F56014">
        <w:rPr>
          <w:rFonts w:ascii="Segoe UI" w:eastAsia="Times New Roman" w:hAnsi="Segoe UI" w:cs="Segoe UI"/>
          <w:color w:val="000000"/>
          <w:sz w:val="27"/>
          <w:szCs w:val="27"/>
          <w:lang w:eastAsia="tr-TR"/>
        </w:rPr>
        <w:t xml:space="preserve"> belirtileri izlenmelidir.</w:t>
      </w:r>
    </w:p>
    <w:p w:rsidR="00F56014" w:rsidRPr="00F56014" w:rsidRDefault="00F56014" w:rsidP="00F56014">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Alerjik Reaksiyonlar:</w:t>
      </w:r>
      <w:r w:rsidRPr="00F56014">
        <w:rPr>
          <w:rFonts w:ascii="Segoe UI" w:eastAsia="Times New Roman" w:hAnsi="Segoe UI" w:cs="Segoe UI"/>
          <w:color w:val="000000"/>
          <w:sz w:val="27"/>
          <w:szCs w:val="27"/>
          <w:lang w:eastAsia="tr-TR"/>
        </w:rPr>
        <w:t xml:space="preserve"> İlaç alerjilerine veya anafilaksiye yol açabilen alerjik reaksiyonlar görülebilir. Bu nedenle ilaç verilmeden önce hasta yakından takip edilmelidir.</w:t>
      </w:r>
    </w:p>
    <w:p w:rsidR="00F56014" w:rsidRPr="00F56014" w:rsidRDefault="00F56014" w:rsidP="00F56014">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Kan Sayımında Değişiklikler:</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kullanımı bazen kan hücrelerinde azalma (</w:t>
      </w:r>
      <w:proofErr w:type="spellStart"/>
      <w:r w:rsidRPr="00F56014">
        <w:rPr>
          <w:rFonts w:ascii="Segoe UI" w:eastAsia="Times New Roman" w:hAnsi="Segoe UI" w:cs="Segoe UI"/>
          <w:color w:val="000000"/>
          <w:sz w:val="27"/>
          <w:szCs w:val="27"/>
          <w:lang w:eastAsia="tr-TR"/>
        </w:rPr>
        <w:t>nötropeni</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trombositopeni</w:t>
      </w:r>
      <w:proofErr w:type="spellEnd"/>
      <w:r w:rsidRPr="00F56014">
        <w:rPr>
          <w:rFonts w:ascii="Segoe UI" w:eastAsia="Times New Roman" w:hAnsi="Segoe UI" w:cs="Segoe UI"/>
          <w:color w:val="000000"/>
          <w:sz w:val="27"/>
          <w:szCs w:val="27"/>
          <w:lang w:eastAsia="tr-TR"/>
        </w:rPr>
        <w:t>) veya anemi gibi değişikliklere neden olabilir.</w:t>
      </w:r>
    </w:p>
    <w:p w:rsidR="00F56014" w:rsidRPr="00F56014" w:rsidRDefault="00F56014" w:rsidP="00F56014">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İltihaplanma:</w:t>
      </w:r>
      <w:r w:rsidRPr="00F56014">
        <w:rPr>
          <w:rFonts w:ascii="Segoe UI" w:eastAsia="Times New Roman" w:hAnsi="Segoe UI" w:cs="Segoe UI"/>
          <w:color w:val="000000"/>
          <w:sz w:val="27"/>
          <w:szCs w:val="27"/>
          <w:lang w:eastAsia="tr-TR"/>
        </w:rPr>
        <w:t xml:space="preserve"> Gözler, cilt veya iç organlar dahil olmak üzere vücudun farklı bölgelerinde iltihaplanma veya </w:t>
      </w:r>
      <w:proofErr w:type="gramStart"/>
      <w:r w:rsidRPr="00F56014">
        <w:rPr>
          <w:rFonts w:ascii="Segoe UI" w:eastAsia="Times New Roman" w:hAnsi="Segoe UI" w:cs="Segoe UI"/>
          <w:color w:val="000000"/>
          <w:sz w:val="27"/>
          <w:szCs w:val="27"/>
          <w:lang w:eastAsia="tr-TR"/>
        </w:rPr>
        <w:t>enfeksiyon</w:t>
      </w:r>
      <w:proofErr w:type="gramEnd"/>
      <w:r w:rsidRPr="00F56014">
        <w:rPr>
          <w:rFonts w:ascii="Segoe UI" w:eastAsia="Times New Roman" w:hAnsi="Segoe UI" w:cs="Segoe UI"/>
          <w:color w:val="000000"/>
          <w:sz w:val="27"/>
          <w:szCs w:val="27"/>
          <w:lang w:eastAsia="tr-TR"/>
        </w:rPr>
        <w:t xml:space="preserve"> riski artabilir.</w:t>
      </w:r>
    </w:p>
    <w:p w:rsidR="00F56014" w:rsidRPr="00F56014" w:rsidRDefault="00F56014" w:rsidP="00F56014">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Yorgunluk ve Zayıflık:</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Rituximab</w:t>
      </w:r>
      <w:proofErr w:type="spellEnd"/>
      <w:r w:rsidRPr="00F56014">
        <w:rPr>
          <w:rFonts w:ascii="Segoe UI" w:eastAsia="Times New Roman" w:hAnsi="Segoe UI" w:cs="Segoe UI"/>
          <w:color w:val="000000"/>
          <w:sz w:val="27"/>
          <w:szCs w:val="27"/>
          <w:lang w:eastAsia="tr-TR"/>
        </w:rPr>
        <w:t xml:space="preserve"> tedavisi alan kişilerde genellikle yorgunluk ve halsizlik hissi görülebilir.</w:t>
      </w:r>
    </w:p>
    <w:p w:rsidR="00F56014" w:rsidRPr="00F56014" w:rsidRDefault="00F56014" w:rsidP="00F56014">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Diğer Yan Etkiler:</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Mabthera'nın</w:t>
      </w:r>
      <w:proofErr w:type="spellEnd"/>
      <w:r w:rsidRPr="00F56014">
        <w:rPr>
          <w:rFonts w:ascii="Segoe UI" w:eastAsia="Times New Roman" w:hAnsi="Segoe UI" w:cs="Segoe UI"/>
          <w:color w:val="000000"/>
          <w:sz w:val="27"/>
          <w:szCs w:val="27"/>
          <w:lang w:eastAsia="tr-TR"/>
        </w:rPr>
        <w:t xml:space="preserve"> kullanımıyla ilişkilendirilen diğer yan etkiler arasında mide bulantısı, kusma, baş ağrısı, ateş, deri döküntüleri ve eklem ağrıları yer alabilir.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lang w:eastAsia="tr-TR"/>
        </w:rPr>
      </w:pPr>
      <w:r w:rsidRPr="00F56014">
        <w:rPr>
          <w:rFonts w:ascii="Segoe UI" w:eastAsia="Times New Roman" w:hAnsi="Segoe UI" w:cs="Segoe UI"/>
          <w:color w:val="000000"/>
          <w:sz w:val="27"/>
          <w:szCs w:val="27"/>
          <w:lang w:eastAsia="tr-TR"/>
        </w:rPr>
        <w:lastRenderedPageBreak/>
        <w:t xml:space="preserve">Tedavi süreci boyunca, </w:t>
      </w:r>
      <w:proofErr w:type="spellStart"/>
      <w:r w:rsidRPr="00F56014">
        <w:rPr>
          <w:rFonts w:ascii="Segoe UI" w:eastAsia="Times New Roman" w:hAnsi="Segoe UI" w:cs="Segoe UI"/>
          <w:color w:val="000000"/>
          <w:sz w:val="27"/>
          <w:szCs w:val="27"/>
          <w:lang w:eastAsia="tr-TR"/>
        </w:rPr>
        <w:t>Mabthera'nın</w:t>
      </w:r>
      <w:proofErr w:type="spellEnd"/>
      <w:r w:rsidRPr="00F56014">
        <w:rPr>
          <w:rFonts w:ascii="Segoe UI" w:eastAsia="Times New Roman" w:hAnsi="Segoe UI" w:cs="Segoe UI"/>
          <w:color w:val="000000"/>
          <w:sz w:val="27"/>
          <w:szCs w:val="27"/>
          <w:lang w:eastAsia="tr-TR"/>
        </w:rPr>
        <w:t xml:space="preserve"> potansiyel yan etkileri ve riskleri ile ilgili doktorunuzla açık bir iletişim sürdürmek önemlidir. Tedavi sürecinin denetlenmesi ve yan etkilerin hızlı bir şekilde ele alınması, hastanın sağlığını koruma açısından kritik öneme sahiptir. Unutmayın ki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veya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gibi ilaçlar, sadece bir doktor tarafından reçete edildiğinde ve düzenli olarak izlendiğinde kullanılmalıdır.</w:t>
      </w:r>
    </w:p>
    <w:p w:rsidR="00F56014" w:rsidRPr="00F56014" w:rsidRDefault="00F56014" w:rsidP="00F56014">
      <w:pPr>
        <w:spacing w:after="0" w:line="240" w:lineRule="auto"/>
        <w:rPr>
          <w:rFonts w:ascii="Segoe UI" w:eastAsia="Times New Roman" w:hAnsi="Segoe UI" w:cs="Segoe UI"/>
          <w:color w:val="000000"/>
          <w:sz w:val="27"/>
          <w:szCs w:val="27"/>
          <w:lang w:eastAsia="tr-TR"/>
        </w:rPr>
      </w:pPr>
      <w:r>
        <w:rPr>
          <w:rFonts w:ascii="Segoe UI" w:eastAsia="Times New Roman" w:hAnsi="Segoe UI" w:cs="Segoe UI"/>
          <w:noProof/>
          <w:color w:val="000000"/>
          <w:sz w:val="27"/>
          <w:szCs w:val="27"/>
          <w:lang w:eastAsia="tr-TR"/>
        </w:rPr>
        <w:drawing>
          <wp:inline distT="0" distB="0" distL="0" distR="0">
            <wp:extent cx="340360" cy="340360"/>
            <wp:effectExtent l="0" t="0" r="2540" b="2540"/>
            <wp:docPr id="5" name="Resim 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inline>
        </w:drawing>
      </w:r>
    </w:p>
    <w:p w:rsidR="00F56014" w:rsidRPr="00F56014" w:rsidRDefault="00F56014" w:rsidP="00F56014">
      <w:pPr>
        <w:spacing w:after="100" w:line="240" w:lineRule="auto"/>
        <w:rPr>
          <w:rFonts w:ascii="Segoe UI" w:eastAsia="Times New Roman" w:hAnsi="Segoe UI" w:cs="Segoe UI"/>
          <w:color w:val="000000"/>
          <w:sz w:val="27"/>
          <w:szCs w:val="27"/>
          <w:lang w:eastAsia="tr-TR"/>
        </w:rPr>
      </w:pPr>
      <w:proofErr w:type="gramStart"/>
      <w:r w:rsidRPr="00F56014">
        <w:rPr>
          <w:rFonts w:ascii="Segoe UI" w:eastAsia="Times New Roman" w:hAnsi="Segoe UI" w:cs="Segoe UI"/>
          <w:color w:val="000000"/>
          <w:sz w:val="27"/>
          <w:szCs w:val="27"/>
          <w:lang w:eastAsia="tr-TR"/>
        </w:rPr>
        <w:t>öldürücü olabilir mi</w:t>
      </w:r>
      <w:proofErr w:type="gramEnd"/>
    </w:p>
    <w:p w:rsidR="00F56014" w:rsidRPr="00F56014" w:rsidRDefault="00F56014" w:rsidP="00F56014">
      <w:pPr>
        <w:shd w:val="clear" w:color="auto" w:fill="19C37D"/>
        <w:spacing w:after="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ChatGPT</w:t>
      </w:r>
      <w:proofErr w:type="spellEnd"/>
    </w:p>
    <w:p w:rsidR="00F56014" w:rsidRPr="00F56014" w:rsidRDefault="00F56014" w:rsidP="00F5601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gibi ilaçlar, yan etkileri nedeniyle ciddi sağlık sorunlarına yol açabilir, ancak doğru şekilde kullanıldığında genellikle öldürücü değildir. Bu tür ilaçların kullanımı ve tedavi süreci sıkı bir şekilde bir sağlık profesyoneli tarafından takip edilmelidir.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lang w:eastAsia="tr-TR"/>
        </w:rPr>
      </w:pPr>
      <w:r w:rsidRPr="00F56014">
        <w:rPr>
          <w:rFonts w:ascii="Segoe UI" w:eastAsia="Times New Roman" w:hAnsi="Segoe UI" w:cs="Segoe UI"/>
          <w:color w:val="000000"/>
          <w:sz w:val="27"/>
          <w:szCs w:val="27"/>
          <w:lang w:eastAsia="tr-TR"/>
        </w:rPr>
        <w:t xml:space="preserve">Özellikle bağışıklık sistemi üzerinde etki eden ilaçlar, bağışıklık sisteminin normal işlevini baskılayabilir. Bu, </w:t>
      </w:r>
      <w:proofErr w:type="gramStart"/>
      <w:r w:rsidRPr="00F56014">
        <w:rPr>
          <w:rFonts w:ascii="Segoe UI" w:eastAsia="Times New Roman" w:hAnsi="Segoe UI" w:cs="Segoe UI"/>
          <w:color w:val="000000"/>
          <w:sz w:val="27"/>
          <w:szCs w:val="27"/>
          <w:lang w:eastAsia="tr-TR"/>
        </w:rPr>
        <w:t>enfeksiyon</w:t>
      </w:r>
      <w:proofErr w:type="gramEnd"/>
      <w:r w:rsidRPr="00F56014">
        <w:rPr>
          <w:rFonts w:ascii="Segoe UI" w:eastAsia="Times New Roman" w:hAnsi="Segoe UI" w:cs="Segoe UI"/>
          <w:color w:val="000000"/>
          <w:sz w:val="27"/>
          <w:szCs w:val="27"/>
          <w:lang w:eastAsia="tr-TR"/>
        </w:rPr>
        <w:t xml:space="preserve"> riskini artırabilir. Bunun dışında ilaçların yan etkileri arasında alerjik reaksiyonlar, kan hücresi sayılarında değişiklikler, iltihaplanma, yorgunluk ve diğer belirtiler bulunabilir.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lang w:eastAsia="tr-TR"/>
        </w:rPr>
      </w:pPr>
      <w:r w:rsidRPr="00F56014">
        <w:rPr>
          <w:rFonts w:ascii="Segoe UI" w:eastAsia="Times New Roman" w:hAnsi="Segoe UI" w:cs="Segoe UI"/>
          <w:color w:val="000000"/>
          <w:sz w:val="27"/>
          <w:szCs w:val="27"/>
          <w:lang w:eastAsia="tr-TR"/>
        </w:rPr>
        <w:t xml:space="preserve">Önemli olan,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veya benzeri ilaçların kullanımı sırasında bir sağlık profesyonelinin yönlendirmelerine ve önerilere tam olarak uyulmasıdır. İlaçların reçete edilme nedeni, tedaviye yanıt, yan etkiler ve her bir hastanın durumu bireyseldir. Bu nedenle ilacın kullanımı ve olası riskler hakkında doktorunuzla açık bir iletişim sürdürmek çok önemlidir. Eğer herhangi bir şüphe, soru veya endişeniz varsa, bunları doktorunuzla paylaşmalısınız.</w:t>
      </w:r>
    </w:p>
    <w:p w:rsidR="00F56014" w:rsidRPr="00F56014" w:rsidRDefault="00F56014" w:rsidP="00F56014">
      <w:pPr>
        <w:spacing w:after="0" w:line="240" w:lineRule="auto"/>
        <w:rPr>
          <w:rFonts w:ascii="Segoe UI" w:eastAsia="Times New Roman" w:hAnsi="Segoe UI" w:cs="Segoe UI"/>
          <w:color w:val="000000"/>
          <w:sz w:val="27"/>
          <w:szCs w:val="27"/>
          <w:lang w:eastAsia="tr-TR"/>
        </w:rPr>
      </w:pPr>
      <w:r>
        <w:rPr>
          <w:rFonts w:ascii="Segoe UI" w:eastAsia="Times New Roman" w:hAnsi="Segoe UI" w:cs="Segoe UI"/>
          <w:noProof/>
          <w:color w:val="000000"/>
          <w:sz w:val="27"/>
          <w:szCs w:val="27"/>
          <w:lang w:eastAsia="tr-TR"/>
        </w:rPr>
        <w:drawing>
          <wp:inline distT="0" distB="0" distL="0" distR="0">
            <wp:extent cx="340360" cy="340360"/>
            <wp:effectExtent l="0" t="0" r="2540" b="2540"/>
            <wp:docPr id="4" name="Resim 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inline>
        </w:drawing>
      </w:r>
    </w:p>
    <w:p w:rsidR="00F56014" w:rsidRPr="00F56014" w:rsidRDefault="00F56014" w:rsidP="00F56014">
      <w:pPr>
        <w:spacing w:after="1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romatitiltere</w:t>
      </w:r>
      <w:proofErr w:type="spellEnd"/>
      <w:r w:rsidRPr="00F56014">
        <w:rPr>
          <w:rFonts w:ascii="Segoe UI" w:eastAsia="Times New Roman" w:hAnsi="Segoe UI" w:cs="Segoe UI"/>
          <w:color w:val="000000"/>
          <w:sz w:val="27"/>
          <w:szCs w:val="27"/>
          <w:lang w:eastAsia="tr-TR"/>
        </w:rPr>
        <w:t xml:space="preserve"> yararı nedir</w:t>
      </w:r>
    </w:p>
    <w:p w:rsidR="00F56014" w:rsidRPr="00F56014" w:rsidRDefault="00F56014" w:rsidP="00F56014">
      <w:pPr>
        <w:shd w:val="clear" w:color="auto" w:fill="19C37D"/>
        <w:spacing w:after="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ChatGPT</w:t>
      </w:r>
      <w:proofErr w:type="spellEnd"/>
    </w:p>
    <w:p w:rsidR="00F56014" w:rsidRPr="00F56014" w:rsidRDefault="00F56014" w:rsidP="00F5601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lang w:eastAsia="tr-TR"/>
        </w:rPr>
      </w:pPr>
      <w:r w:rsidRPr="00F56014">
        <w:rPr>
          <w:rFonts w:ascii="Segoe UI" w:eastAsia="Times New Roman" w:hAnsi="Segoe UI" w:cs="Segoe UI"/>
          <w:color w:val="000000"/>
          <w:sz w:val="27"/>
          <w:szCs w:val="27"/>
          <w:lang w:eastAsia="tr-TR"/>
        </w:rPr>
        <w:t>"</w:t>
      </w:r>
      <w:proofErr w:type="spellStart"/>
      <w:r w:rsidRPr="00F56014">
        <w:rPr>
          <w:rFonts w:ascii="Segoe UI" w:eastAsia="Times New Roman" w:hAnsi="Segoe UI" w:cs="Segoe UI"/>
          <w:color w:val="000000"/>
          <w:sz w:val="27"/>
          <w:szCs w:val="27"/>
          <w:lang w:eastAsia="tr-TR"/>
        </w:rPr>
        <w:t>Romatitiltere</w:t>
      </w:r>
      <w:proofErr w:type="spellEnd"/>
      <w:r w:rsidRPr="00F56014">
        <w:rPr>
          <w:rFonts w:ascii="Segoe UI" w:eastAsia="Times New Roman" w:hAnsi="Segoe UI" w:cs="Segoe UI"/>
          <w:color w:val="000000"/>
          <w:sz w:val="27"/>
          <w:szCs w:val="27"/>
          <w:lang w:eastAsia="tr-TR"/>
        </w:rPr>
        <w:t>" terimi, muhtemelen "</w:t>
      </w:r>
      <w:proofErr w:type="spellStart"/>
      <w:r w:rsidRPr="00F56014">
        <w:rPr>
          <w:rFonts w:ascii="Segoe UI" w:eastAsia="Times New Roman" w:hAnsi="Segoe UI" w:cs="Segoe UI"/>
          <w:color w:val="000000"/>
          <w:sz w:val="27"/>
          <w:szCs w:val="27"/>
          <w:lang w:eastAsia="tr-TR"/>
        </w:rPr>
        <w:t>romatoid</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artrit</w:t>
      </w:r>
      <w:proofErr w:type="spellEnd"/>
      <w:r w:rsidRPr="00F56014">
        <w:rPr>
          <w:rFonts w:ascii="Segoe UI" w:eastAsia="Times New Roman" w:hAnsi="Segoe UI" w:cs="Segoe UI"/>
          <w:color w:val="000000"/>
          <w:sz w:val="27"/>
          <w:szCs w:val="27"/>
          <w:lang w:eastAsia="tr-TR"/>
        </w:rPr>
        <w:t xml:space="preserve">" olarak adlandırılan bir hastalığı ifade etmek için kullanılan yanlış bir ifadedir. </w:t>
      </w:r>
      <w:proofErr w:type="spellStart"/>
      <w:r w:rsidRPr="00F56014">
        <w:rPr>
          <w:rFonts w:ascii="Segoe UI" w:eastAsia="Times New Roman" w:hAnsi="Segoe UI" w:cs="Segoe UI"/>
          <w:color w:val="000000"/>
          <w:sz w:val="27"/>
          <w:szCs w:val="27"/>
          <w:lang w:eastAsia="tr-TR"/>
        </w:rPr>
        <w:t>Romatoid</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artrit</w:t>
      </w:r>
      <w:proofErr w:type="spellEnd"/>
      <w:r w:rsidRPr="00F56014">
        <w:rPr>
          <w:rFonts w:ascii="Segoe UI" w:eastAsia="Times New Roman" w:hAnsi="Segoe UI" w:cs="Segoe UI"/>
          <w:color w:val="000000"/>
          <w:sz w:val="27"/>
          <w:szCs w:val="27"/>
          <w:lang w:eastAsia="tr-TR"/>
        </w:rPr>
        <w:t xml:space="preserve"> (RA), kronik bir </w:t>
      </w:r>
      <w:proofErr w:type="spellStart"/>
      <w:r w:rsidRPr="00F56014">
        <w:rPr>
          <w:rFonts w:ascii="Segoe UI" w:eastAsia="Times New Roman" w:hAnsi="Segoe UI" w:cs="Segoe UI"/>
          <w:color w:val="000000"/>
          <w:sz w:val="27"/>
          <w:szCs w:val="27"/>
          <w:lang w:eastAsia="tr-TR"/>
        </w:rPr>
        <w:t>otoimmün</w:t>
      </w:r>
      <w:proofErr w:type="spellEnd"/>
      <w:r w:rsidRPr="00F56014">
        <w:rPr>
          <w:rFonts w:ascii="Segoe UI" w:eastAsia="Times New Roman" w:hAnsi="Segoe UI" w:cs="Segoe UI"/>
          <w:color w:val="000000"/>
          <w:sz w:val="27"/>
          <w:szCs w:val="27"/>
          <w:lang w:eastAsia="tr-TR"/>
        </w:rPr>
        <w:t xml:space="preserve"> hastalıktır ve eklemlerde iltihaplanmaya neden olan bir durumdur. Tedavi edilmezse RA, eklemlerde hasara ve işlev kaybına yol açabilir.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Romatoid</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artritin</w:t>
      </w:r>
      <w:proofErr w:type="spellEnd"/>
      <w:r w:rsidRPr="00F56014">
        <w:rPr>
          <w:rFonts w:ascii="Segoe UI" w:eastAsia="Times New Roman" w:hAnsi="Segoe UI" w:cs="Segoe UI"/>
          <w:color w:val="000000"/>
          <w:sz w:val="27"/>
          <w:szCs w:val="27"/>
          <w:lang w:eastAsia="tr-TR"/>
        </w:rPr>
        <w:t xml:space="preserve"> tedavisi, hastalığın </w:t>
      </w:r>
      <w:proofErr w:type="gramStart"/>
      <w:r w:rsidRPr="00F56014">
        <w:rPr>
          <w:rFonts w:ascii="Segoe UI" w:eastAsia="Times New Roman" w:hAnsi="Segoe UI" w:cs="Segoe UI"/>
          <w:color w:val="000000"/>
          <w:sz w:val="27"/>
          <w:szCs w:val="27"/>
          <w:lang w:eastAsia="tr-TR"/>
        </w:rPr>
        <w:t>semptomlarını</w:t>
      </w:r>
      <w:proofErr w:type="gramEnd"/>
      <w:r w:rsidRPr="00F56014">
        <w:rPr>
          <w:rFonts w:ascii="Segoe UI" w:eastAsia="Times New Roman" w:hAnsi="Segoe UI" w:cs="Segoe UI"/>
          <w:color w:val="000000"/>
          <w:sz w:val="27"/>
          <w:szCs w:val="27"/>
          <w:lang w:eastAsia="tr-TR"/>
        </w:rPr>
        <w:t xml:space="preserve"> hafifletmeyi ve hastalığın ilerlemesini yavaşlatmayı amaçlar. Tedavinin başlıca faydaları şunlar olabilir:</w:t>
      </w:r>
    </w:p>
    <w:p w:rsidR="00F56014" w:rsidRPr="00F56014" w:rsidRDefault="00F56014" w:rsidP="00F56014">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lastRenderedPageBreak/>
        <w:t>Ağrı ve İltihap Azalması:</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Romatoid</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artritin</w:t>
      </w:r>
      <w:proofErr w:type="spellEnd"/>
      <w:r w:rsidRPr="00F56014">
        <w:rPr>
          <w:rFonts w:ascii="Segoe UI" w:eastAsia="Times New Roman" w:hAnsi="Segoe UI" w:cs="Segoe UI"/>
          <w:color w:val="000000"/>
          <w:sz w:val="27"/>
          <w:szCs w:val="27"/>
          <w:lang w:eastAsia="tr-TR"/>
        </w:rPr>
        <w:t xml:space="preserve"> en yaygın </w:t>
      </w:r>
      <w:proofErr w:type="gramStart"/>
      <w:r w:rsidRPr="00F56014">
        <w:rPr>
          <w:rFonts w:ascii="Segoe UI" w:eastAsia="Times New Roman" w:hAnsi="Segoe UI" w:cs="Segoe UI"/>
          <w:color w:val="000000"/>
          <w:sz w:val="27"/>
          <w:szCs w:val="27"/>
          <w:lang w:eastAsia="tr-TR"/>
        </w:rPr>
        <w:t>semptomlarından</w:t>
      </w:r>
      <w:proofErr w:type="gramEnd"/>
      <w:r w:rsidRPr="00F56014">
        <w:rPr>
          <w:rFonts w:ascii="Segoe UI" w:eastAsia="Times New Roman" w:hAnsi="Segoe UI" w:cs="Segoe UI"/>
          <w:color w:val="000000"/>
          <w:sz w:val="27"/>
          <w:szCs w:val="27"/>
          <w:lang w:eastAsia="tr-TR"/>
        </w:rPr>
        <w:t xml:space="preserve"> biri olan eklemlerdeki ağrı ve iltihap, uygun tedavi ile azaltılabilir.</w:t>
      </w:r>
    </w:p>
    <w:p w:rsidR="00F56014" w:rsidRPr="00F56014" w:rsidRDefault="00F56014" w:rsidP="00F56014">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Eklem Fonksiyonunun Korunması:</w:t>
      </w:r>
      <w:r w:rsidRPr="00F56014">
        <w:rPr>
          <w:rFonts w:ascii="Segoe UI" w:eastAsia="Times New Roman" w:hAnsi="Segoe UI" w:cs="Segoe UI"/>
          <w:color w:val="000000"/>
          <w:sz w:val="27"/>
          <w:szCs w:val="27"/>
          <w:lang w:eastAsia="tr-TR"/>
        </w:rPr>
        <w:t xml:space="preserve"> Erken teşhis ve tedavi ile eklem hasarı riski azalır ve hastaların eklem fonksiyonunu korumak daha olasıdır.</w:t>
      </w:r>
    </w:p>
    <w:p w:rsidR="00F56014" w:rsidRPr="00F56014" w:rsidRDefault="00F56014" w:rsidP="00F56014">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Yaşam Kalitesinin İyileştirilmesi:</w:t>
      </w:r>
      <w:r w:rsidRPr="00F56014">
        <w:rPr>
          <w:rFonts w:ascii="Segoe UI" w:eastAsia="Times New Roman" w:hAnsi="Segoe UI" w:cs="Segoe UI"/>
          <w:color w:val="000000"/>
          <w:sz w:val="27"/>
          <w:szCs w:val="27"/>
          <w:lang w:eastAsia="tr-TR"/>
        </w:rPr>
        <w:t xml:space="preserve"> Tedavi, hastaların günlük yaşamlarını daha rahat bir şekilde sürdürebilmelerine yardımcı olabilir. Daha az ağrı ve daha iyi bir eklem fonksiyonu, hastaların yaşam kalitesini artırabilir.</w:t>
      </w:r>
    </w:p>
    <w:p w:rsidR="00F56014" w:rsidRPr="00F56014" w:rsidRDefault="00F56014" w:rsidP="00F56014">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Sistemik Komplikasyonların Önlenmesi:</w:t>
      </w:r>
      <w:r w:rsidRPr="00F56014">
        <w:rPr>
          <w:rFonts w:ascii="Segoe UI" w:eastAsia="Times New Roman" w:hAnsi="Segoe UI" w:cs="Segoe UI"/>
          <w:color w:val="000000"/>
          <w:sz w:val="27"/>
          <w:szCs w:val="27"/>
          <w:lang w:eastAsia="tr-TR"/>
        </w:rPr>
        <w:t xml:space="preserve"> RA, vücutta başka sistemlere de zarar verebilecek sistemik bir hastalık olabilir. Tedavi ile bu tür </w:t>
      </w:r>
      <w:proofErr w:type="gramStart"/>
      <w:r w:rsidRPr="00F56014">
        <w:rPr>
          <w:rFonts w:ascii="Segoe UI" w:eastAsia="Times New Roman" w:hAnsi="Segoe UI" w:cs="Segoe UI"/>
          <w:color w:val="000000"/>
          <w:sz w:val="27"/>
          <w:szCs w:val="27"/>
          <w:lang w:eastAsia="tr-TR"/>
        </w:rPr>
        <w:t>komplikasyonların</w:t>
      </w:r>
      <w:proofErr w:type="gramEnd"/>
      <w:r w:rsidRPr="00F56014">
        <w:rPr>
          <w:rFonts w:ascii="Segoe UI" w:eastAsia="Times New Roman" w:hAnsi="Segoe UI" w:cs="Segoe UI"/>
          <w:color w:val="000000"/>
          <w:sz w:val="27"/>
          <w:szCs w:val="27"/>
          <w:lang w:eastAsia="tr-TR"/>
        </w:rPr>
        <w:t xml:space="preserve"> önlenmesi veya azaltılması amaçlanır.</w:t>
      </w:r>
    </w:p>
    <w:p w:rsidR="00F56014" w:rsidRPr="00F56014" w:rsidRDefault="00F56014" w:rsidP="00F56014">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İlaçlarla Kontrol:</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RA'nın</w:t>
      </w:r>
      <w:proofErr w:type="spellEnd"/>
      <w:r w:rsidRPr="00F56014">
        <w:rPr>
          <w:rFonts w:ascii="Segoe UI" w:eastAsia="Times New Roman" w:hAnsi="Segoe UI" w:cs="Segoe UI"/>
          <w:color w:val="000000"/>
          <w:sz w:val="27"/>
          <w:szCs w:val="27"/>
          <w:lang w:eastAsia="tr-TR"/>
        </w:rPr>
        <w:t xml:space="preserve"> tedavisinde kullanılan ilaçlar, hastalığın ilerlemesini yavaşlatmaya yardımcı olabilir ve </w:t>
      </w:r>
      <w:proofErr w:type="gramStart"/>
      <w:r w:rsidRPr="00F56014">
        <w:rPr>
          <w:rFonts w:ascii="Segoe UI" w:eastAsia="Times New Roman" w:hAnsi="Segoe UI" w:cs="Segoe UI"/>
          <w:color w:val="000000"/>
          <w:sz w:val="27"/>
          <w:szCs w:val="27"/>
          <w:lang w:eastAsia="tr-TR"/>
        </w:rPr>
        <w:t>semptomları</w:t>
      </w:r>
      <w:proofErr w:type="gramEnd"/>
      <w:r w:rsidRPr="00F56014">
        <w:rPr>
          <w:rFonts w:ascii="Segoe UI" w:eastAsia="Times New Roman" w:hAnsi="Segoe UI" w:cs="Segoe UI"/>
          <w:color w:val="000000"/>
          <w:sz w:val="27"/>
          <w:szCs w:val="27"/>
          <w:lang w:eastAsia="tr-TR"/>
        </w:rPr>
        <w:t xml:space="preserve"> hafifletebilir. İlaçlar, </w:t>
      </w:r>
      <w:proofErr w:type="spellStart"/>
      <w:r w:rsidRPr="00F56014">
        <w:rPr>
          <w:rFonts w:ascii="Segoe UI" w:eastAsia="Times New Roman" w:hAnsi="Segoe UI" w:cs="Segoe UI"/>
          <w:color w:val="000000"/>
          <w:sz w:val="27"/>
          <w:szCs w:val="27"/>
          <w:lang w:eastAsia="tr-TR"/>
        </w:rPr>
        <w:t>inflamasyonu</w:t>
      </w:r>
      <w:proofErr w:type="spellEnd"/>
      <w:r w:rsidRPr="00F56014">
        <w:rPr>
          <w:rFonts w:ascii="Segoe UI" w:eastAsia="Times New Roman" w:hAnsi="Segoe UI" w:cs="Segoe UI"/>
          <w:color w:val="000000"/>
          <w:sz w:val="27"/>
          <w:szCs w:val="27"/>
          <w:lang w:eastAsia="tr-TR"/>
        </w:rPr>
        <w:t xml:space="preserve"> kontrol etmeye ve bağışıklık sistemini baskılamaya yöneliktir.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lang w:eastAsia="tr-TR"/>
        </w:rPr>
      </w:pPr>
      <w:r w:rsidRPr="00F56014">
        <w:rPr>
          <w:rFonts w:ascii="Segoe UI" w:eastAsia="Times New Roman" w:hAnsi="Segoe UI" w:cs="Segoe UI"/>
          <w:color w:val="000000"/>
          <w:sz w:val="27"/>
          <w:szCs w:val="27"/>
          <w:lang w:eastAsia="tr-TR"/>
        </w:rPr>
        <w:t xml:space="preserve">Tedavi, her hasta için farklı olabilir ve bir doktorun gözetiminde kişiselleştirilmiş bir tedavi planı gerektirir. Bu nedenle </w:t>
      </w:r>
      <w:proofErr w:type="spellStart"/>
      <w:r w:rsidRPr="00F56014">
        <w:rPr>
          <w:rFonts w:ascii="Segoe UI" w:eastAsia="Times New Roman" w:hAnsi="Segoe UI" w:cs="Segoe UI"/>
          <w:color w:val="000000"/>
          <w:sz w:val="27"/>
          <w:szCs w:val="27"/>
          <w:lang w:eastAsia="tr-TR"/>
        </w:rPr>
        <w:t>romatoid</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artrit</w:t>
      </w:r>
      <w:proofErr w:type="spellEnd"/>
      <w:r w:rsidRPr="00F56014">
        <w:rPr>
          <w:rFonts w:ascii="Segoe UI" w:eastAsia="Times New Roman" w:hAnsi="Segoe UI" w:cs="Segoe UI"/>
          <w:color w:val="000000"/>
          <w:sz w:val="27"/>
          <w:szCs w:val="27"/>
          <w:lang w:eastAsia="tr-TR"/>
        </w:rPr>
        <w:t xml:space="preserve"> tedavisi için bir </w:t>
      </w:r>
      <w:proofErr w:type="spellStart"/>
      <w:r w:rsidRPr="00F56014">
        <w:rPr>
          <w:rFonts w:ascii="Segoe UI" w:eastAsia="Times New Roman" w:hAnsi="Segoe UI" w:cs="Segoe UI"/>
          <w:color w:val="000000"/>
          <w:sz w:val="27"/>
          <w:szCs w:val="27"/>
          <w:lang w:eastAsia="tr-TR"/>
        </w:rPr>
        <w:t>romatolog</w:t>
      </w:r>
      <w:proofErr w:type="spellEnd"/>
      <w:r w:rsidRPr="00F56014">
        <w:rPr>
          <w:rFonts w:ascii="Segoe UI" w:eastAsia="Times New Roman" w:hAnsi="Segoe UI" w:cs="Segoe UI"/>
          <w:color w:val="000000"/>
          <w:sz w:val="27"/>
          <w:szCs w:val="27"/>
          <w:lang w:eastAsia="tr-TR"/>
        </w:rPr>
        <w:t xml:space="preserve"> veya uzman bir doktor ile yakın işbirliği yapmak önemlidir. Ayrıca, tedaviye ek olarak egzersiz, </w:t>
      </w:r>
      <w:proofErr w:type="gramStart"/>
      <w:r w:rsidRPr="00F56014">
        <w:rPr>
          <w:rFonts w:ascii="Segoe UI" w:eastAsia="Times New Roman" w:hAnsi="Segoe UI" w:cs="Segoe UI"/>
          <w:color w:val="000000"/>
          <w:sz w:val="27"/>
          <w:szCs w:val="27"/>
          <w:lang w:eastAsia="tr-TR"/>
        </w:rPr>
        <w:t>fizyoterapi</w:t>
      </w:r>
      <w:proofErr w:type="gramEnd"/>
      <w:r w:rsidRPr="00F56014">
        <w:rPr>
          <w:rFonts w:ascii="Segoe UI" w:eastAsia="Times New Roman" w:hAnsi="Segoe UI" w:cs="Segoe UI"/>
          <w:color w:val="000000"/>
          <w:sz w:val="27"/>
          <w:szCs w:val="27"/>
          <w:lang w:eastAsia="tr-TR"/>
        </w:rPr>
        <w:t xml:space="preserve"> ve yaşam tarzı değişiklikleri de hastalığın yönetiminde önemli bir rol oynayabilir.</w:t>
      </w:r>
    </w:p>
    <w:p w:rsidR="00F56014" w:rsidRPr="00F56014" w:rsidRDefault="00F56014" w:rsidP="00F56014">
      <w:pPr>
        <w:spacing w:after="0" w:line="240" w:lineRule="auto"/>
        <w:rPr>
          <w:rFonts w:ascii="Segoe UI" w:eastAsia="Times New Roman" w:hAnsi="Segoe UI" w:cs="Segoe UI"/>
          <w:color w:val="000000"/>
          <w:sz w:val="27"/>
          <w:szCs w:val="27"/>
          <w:lang w:eastAsia="tr-TR"/>
        </w:rPr>
      </w:pPr>
      <w:r>
        <w:rPr>
          <w:rFonts w:ascii="Segoe UI" w:eastAsia="Times New Roman" w:hAnsi="Segoe UI" w:cs="Segoe UI"/>
          <w:noProof/>
          <w:color w:val="000000"/>
          <w:sz w:val="27"/>
          <w:szCs w:val="27"/>
          <w:lang w:eastAsia="tr-TR"/>
        </w:rPr>
        <w:drawing>
          <wp:inline distT="0" distB="0" distL="0" distR="0">
            <wp:extent cx="340360" cy="340360"/>
            <wp:effectExtent l="0" t="0" r="2540" b="2540"/>
            <wp:docPr id="3" name="Resim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inline>
        </w:drawing>
      </w:r>
    </w:p>
    <w:p w:rsidR="00F56014" w:rsidRPr="00F56014" w:rsidRDefault="00F56014" w:rsidP="00F56014">
      <w:pPr>
        <w:spacing w:after="1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romatit</w:t>
      </w:r>
      <w:proofErr w:type="spellEnd"/>
      <w:r w:rsidRPr="00F56014">
        <w:rPr>
          <w:rFonts w:ascii="Segoe UI" w:eastAsia="Times New Roman" w:hAnsi="Segoe UI" w:cs="Segoe UI"/>
          <w:color w:val="000000"/>
          <w:sz w:val="27"/>
          <w:szCs w:val="27"/>
          <w:lang w:eastAsia="tr-TR"/>
        </w:rPr>
        <w:t xml:space="preserve"> hastalarda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nasıl yanıt veriyor</w:t>
      </w:r>
    </w:p>
    <w:p w:rsidR="00F56014" w:rsidRPr="00F56014" w:rsidRDefault="00F56014" w:rsidP="00F56014">
      <w:pPr>
        <w:shd w:val="clear" w:color="auto" w:fill="19C37D"/>
        <w:spacing w:after="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ChatGPT</w:t>
      </w:r>
      <w:proofErr w:type="spellEnd"/>
    </w:p>
    <w:p w:rsidR="00F56014" w:rsidRPr="00F56014" w:rsidRDefault="00F56014" w:rsidP="00F5601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Romatoid</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artrit</w:t>
      </w:r>
      <w:proofErr w:type="spellEnd"/>
      <w:r w:rsidRPr="00F56014">
        <w:rPr>
          <w:rFonts w:ascii="Segoe UI" w:eastAsia="Times New Roman" w:hAnsi="Segoe UI" w:cs="Segoe UI"/>
          <w:color w:val="000000"/>
          <w:sz w:val="27"/>
          <w:szCs w:val="27"/>
          <w:lang w:eastAsia="tr-TR"/>
        </w:rPr>
        <w:t xml:space="preserve"> (RA) tedavisinde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bağışıklık sisteminin aşırı aktivitesini baskılamak ve hastalığın </w:t>
      </w:r>
      <w:proofErr w:type="gramStart"/>
      <w:r w:rsidRPr="00F56014">
        <w:rPr>
          <w:rFonts w:ascii="Segoe UI" w:eastAsia="Times New Roman" w:hAnsi="Segoe UI" w:cs="Segoe UI"/>
          <w:color w:val="000000"/>
          <w:sz w:val="27"/>
          <w:szCs w:val="27"/>
          <w:lang w:eastAsia="tr-TR"/>
        </w:rPr>
        <w:t>semptomlarını</w:t>
      </w:r>
      <w:proofErr w:type="gramEnd"/>
      <w:r w:rsidRPr="00F56014">
        <w:rPr>
          <w:rFonts w:ascii="Segoe UI" w:eastAsia="Times New Roman" w:hAnsi="Segoe UI" w:cs="Segoe UI"/>
          <w:color w:val="000000"/>
          <w:sz w:val="27"/>
          <w:szCs w:val="27"/>
          <w:lang w:eastAsia="tr-TR"/>
        </w:rPr>
        <w:t xml:space="preserve"> hafifletmek amacıyla kullanılan bir ilaçtır.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özellikle RA hastalarında bağışıklık sisteminin B hücrelerine etki ederek çalışır. Bu B hücrelerinin azaltılması veya </w:t>
      </w:r>
      <w:proofErr w:type="spellStart"/>
      <w:r w:rsidRPr="00F56014">
        <w:rPr>
          <w:rFonts w:ascii="Segoe UI" w:eastAsia="Times New Roman" w:hAnsi="Segoe UI" w:cs="Segoe UI"/>
          <w:color w:val="000000"/>
          <w:sz w:val="27"/>
          <w:szCs w:val="27"/>
          <w:lang w:eastAsia="tr-TR"/>
        </w:rPr>
        <w:t>inhibe</w:t>
      </w:r>
      <w:proofErr w:type="spellEnd"/>
      <w:r w:rsidRPr="00F56014">
        <w:rPr>
          <w:rFonts w:ascii="Segoe UI" w:eastAsia="Times New Roman" w:hAnsi="Segoe UI" w:cs="Segoe UI"/>
          <w:color w:val="000000"/>
          <w:sz w:val="27"/>
          <w:szCs w:val="27"/>
          <w:lang w:eastAsia="tr-TR"/>
        </w:rPr>
        <w:t xml:space="preserve"> edilmesi, </w:t>
      </w:r>
      <w:proofErr w:type="spellStart"/>
      <w:r w:rsidRPr="00F56014">
        <w:rPr>
          <w:rFonts w:ascii="Segoe UI" w:eastAsia="Times New Roman" w:hAnsi="Segoe UI" w:cs="Segoe UI"/>
          <w:color w:val="000000"/>
          <w:sz w:val="27"/>
          <w:szCs w:val="27"/>
          <w:lang w:eastAsia="tr-TR"/>
        </w:rPr>
        <w:t>RA'nın</w:t>
      </w:r>
      <w:proofErr w:type="spellEnd"/>
      <w:r w:rsidRPr="00F56014">
        <w:rPr>
          <w:rFonts w:ascii="Segoe UI" w:eastAsia="Times New Roman" w:hAnsi="Segoe UI" w:cs="Segoe UI"/>
          <w:color w:val="000000"/>
          <w:sz w:val="27"/>
          <w:szCs w:val="27"/>
          <w:lang w:eastAsia="tr-TR"/>
        </w:rPr>
        <w:t xml:space="preserve"> </w:t>
      </w:r>
      <w:proofErr w:type="gramStart"/>
      <w:r w:rsidRPr="00F56014">
        <w:rPr>
          <w:rFonts w:ascii="Segoe UI" w:eastAsia="Times New Roman" w:hAnsi="Segoe UI" w:cs="Segoe UI"/>
          <w:color w:val="000000"/>
          <w:sz w:val="27"/>
          <w:szCs w:val="27"/>
          <w:lang w:eastAsia="tr-TR"/>
        </w:rPr>
        <w:t>semptomlarını</w:t>
      </w:r>
      <w:proofErr w:type="gramEnd"/>
      <w:r w:rsidRPr="00F56014">
        <w:rPr>
          <w:rFonts w:ascii="Segoe UI" w:eastAsia="Times New Roman" w:hAnsi="Segoe UI" w:cs="Segoe UI"/>
          <w:color w:val="000000"/>
          <w:sz w:val="27"/>
          <w:szCs w:val="27"/>
          <w:lang w:eastAsia="tr-TR"/>
        </w:rPr>
        <w:t xml:space="preserve"> azaltabilir ve eklem hasarının ilerlemesini yavaşlatabilir. Ancak, her hasta farklıdır ve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tedavisine nasıl yanıt vereceği kişiden kişiye değişebilir.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tedavisinin RA hastalarında nasıl yanıt vereceği aşağıdaki faktörlere bağlı olabilir:</w:t>
      </w:r>
    </w:p>
    <w:p w:rsidR="00F56014" w:rsidRPr="00F56014" w:rsidRDefault="00F56014" w:rsidP="00F56014">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Hastanın RA Şiddeti:</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RA'nın</w:t>
      </w:r>
      <w:proofErr w:type="spellEnd"/>
      <w:r w:rsidRPr="00F56014">
        <w:rPr>
          <w:rFonts w:ascii="Segoe UI" w:eastAsia="Times New Roman" w:hAnsi="Segoe UI" w:cs="Segoe UI"/>
          <w:color w:val="000000"/>
          <w:sz w:val="27"/>
          <w:szCs w:val="27"/>
          <w:lang w:eastAsia="tr-TR"/>
        </w:rPr>
        <w:t xml:space="preserve"> şiddeti ve aktivitesi, tedaviye yanıtı etkileyebilir. Daha şiddetli </w:t>
      </w:r>
      <w:proofErr w:type="spellStart"/>
      <w:r w:rsidRPr="00F56014">
        <w:rPr>
          <w:rFonts w:ascii="Segoe UI" w:eastAsia="Times New Roman" w:hAnsi="Segoe UI" w:cs="Segoe UI"/>
          <w:color w:val="000000"/>
          <w:sz w:val="27"/>
          <w:szCs w:val="27"/>
          <w:lang w:eastAsia="tr-TR"/>
        </w:rPr>
        <w:t>RA'ya</w:t>
      </w:r>
      <w:proofErr w:type="spellEnd"/>
      <w:r w:rsidRPr="00F56014">
        <w:rPr>
          <w:rFonts w:ascii="Segoe UI" w:eastAsia="Times New Roman" w:hAnsi="Segoe UI" w:cs="Segoe UI"/>
          <w:color w:val="000000"/>
          <w:sz w:val="27"/>
          <w:szCs w:val="27"/>
          <w:lang w:eastAsia="tr-TR"/>
        </w:rPr>
        <w:t xml:space="preserve"> sahip hastalar, tedaviye daha belirgin bir yanıt verebilirler.</w:t>
      </w:r>
    </w:p>
    <w:p w:rsidR="00F56014" w:rsidRPr="00F56014" w:rsidRDefault="00F56014" w:rsidP="00F56014">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lastRenderedPageBreak/>
        <w:t>Tedaviye Başlanma Zamanı:</w:t>
      </w:r>
      <w:r w:rsidRPr="00F56014">
        <w:rPr>
          <w:rFonts w:ascii="Segoe UI" w:eastAsia="Times New Roman" w:hAnsi="Segoe UI" w:cs="Segoe UI"/>
          <w:color w:val="000000"/>
          <w:sz w:val="27"/>
          <w:szCs w:val="27"/>
          <w:lang w:eastAsia="tr-TR"/>
        </w:rPr>
        <w:t xml:space="preserve"> Erken teşhis edilen ve tedaviye hızla başlanan RA vakalarında tedavi genellikle daha etkili olabilir. Eklemlerdeki hasarın ilerlemesi önlenebilir.</w:t>
      </w:r>
    </w:p>
    <w:p w:rsidR="00F56014" w:rsidRPr="00F56014" w:rsidRDefault="00F56014" w:rsidP="00F56014">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Hastanın Genel Sağlık Durumu:</w:t>
      </w:r>
      <w:r w:rsidRPr="00F56014">
        <w:rPr>
          <w:rFonts w:ascii="Segoe UI" w:eastAsia="Times New Roman" w:hAnsi="Segoe UI" w:cs="Segoe UI"/>
          <w:color w:val="000000"/>
          <w:sz w:val="27"/>
          <w:szCs w:val="27"/>
          <w:lang w:eastAsia="tr-TR"/>
        </w:rPr>
        <w:t xml:space="preserve"> Hastanın genel sağlık durumu,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tedavisine nasıl yanıt vereceğini etkileyebilir. Diğer sağlık sorunları veya </w:t>
      </w:r>
      <w:proofErr w:type="gramStart"/>
      <w:r w:rsidRPr="00F56014">
        <w:rPr>
          <w:rFonts w:ascii="Segoe UI" w:eastAsia="Times New Roman" w:hAnsi="Segoe UI" w:cs="Segoe UI"/>
          <w:color w:val="000000"/>
          <w:sz w:val="27"/>
          <w:szCs w:val="27"/>
          <w:lang w:eastAsia="tr-TR"/>
        </w:rPr>
        <w:t>enfeksiyonlar</w:t>
      </w:r>
      <w:proofErr w:type="gramEnd"/>
      <w:r w:rsidRPr="00F56014">
        <w:rPr>
          <w:rFonts w:ascii="Segoe UI" w:eastAsia="Times New Roman" w:hAnsi="Segoe UI" w:cs="Segoe UI"/>
          <w:color w:val="000000"/>
          <w:sz w:val="27"/>
          <w:szCs w:val="27"/>
          <w:lang w:eastAsia="tr-TR"/>
        </w:rPr>
        <w:t xml:space="preserve"> tedavinin etkinliğini azaltabilir.</w:t>
      </w:r>
    </w:p>
    <w:p w:rsidR="00F56014" w:rsidRPr="00F56014" w:rsidRDefault="00F56014" w:rsidP="00F56014">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Diğer İlaçlarla Kombinasyon:</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diğer RA ilaçlarıyla birlikte kullanılabilir. Bu </w:t>
      </w:r>
      <w:proofErr w:type="gramStart"/>
      <w:r w:rsidRPr="00F56014">
        <w:rPr>
          <w:rFonts w:ascii="Segoe UI" w:eastAsia="Times New Roman" w:hAnsi="Segoe UI" w:cs="Segoe UI"/>
          <w:color w:val="000000"/>
          <w:sz w:val="27"/>
          <w:szCs w:val="27"/>
          <w:lang w:eastAsia="tr-TR"/>
        </w:rPr>
        <w:t>kombinasyon</w:t>
      </w:r>
      <w:proofErr w:type="gramEnd"/>
      <w:r w:rsidRPr="00F56014">
        <w:rPr>
          <w:rFonts w:ascii="Segoe UI" w:eastAsia="Times New Roman" w:hAnsi="Segoe UI" w:cs="Segoe UI"/>
          <w:color w:val="000000"/>
          <w:sz w:val="27"/>
          <w:szCs w:val="27"/>
          <w:lang w:eastAsia="tr-TR"/>
        </w:rPr>
        <w:t xml:space="preserve"> tedaviye yanıtı artırabilir.</w:t>
      </w:r>
    </w:p>
    <w:p w:rsidR="00F56014" w:rsidRPr="00F56014" w:rsidRDefault="00F56014" w:rsidP="00F56014">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Dozaj ve Tedavi Süresi:</w:t>
      </w:r>
      <w:r w:rsidRPr="00F56014">
        <w:rPr>
          <w:rFonts w:ascii="Segoe UI" w:eastAsia="Times New Roman" w:hAnsi="Segoe UI" w:cs="Segoe UI"/>
          <w:color w:val="000000"/>
          <w:sz w:val="27"/>
          <w:szCs w:val="27"/>
          <w:lang w:eastAsia="tr-TR"/>
        </w:rPr>
        <w:t xml:space="preserve"> Doktorlar, her hastanın ihtiyaçlarına göre </w:t>
      </w:r>
      <w:proofErr w:type="spellStart"/>
      <w:r w:rsidRPr="00F56014">
        <w:rPr>
          <w:rFonts w:ascii="Segoe UI" w:eastAsia="Times New Roman" w:hAnsi="Segoe UI" w:cs="Segoe UI"/>
          <w:color w:val="000000"/>
          <w:sz w:val="27"/>
          <w:szCs w:val="27"/>
          <w:lang w:eastAsia="tr-TR"/>
        </w:rPr>
        <w:t>Mabthera'nın</w:t>
      </w:r>
      <w:proofErr w:type="spellEnd"/>
      <w:r w:rsidRPr="00F56014">
        <w:rPr>
          <w:rFonts w:ascii="Segoe UI" w:eastAsia="Times New Roman" w:hAnsi="Segoe UI" w:cs="Segoe UI"/>
          <w:color w:val="000000"/>
          <w:sz w:val="27"/>
          <w:szCs w:val="27"/>
          <w:lang w:eastAsia="tr-TR"/>
        </w:rPr>
        <w:t xml:space="preserve"> dozajını ve tedavi süresini ayarlar. Doz ve süre, tedaviye yanıtı etkileyebilir.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tedavisine başladıktan sonra, doktorunuz hastalığın seyrini izleyecek ve </w:t>
      </w:r>
      <w:proofErr w:type="gramStart"/>
      <w:r w:rsidRPr="00F56014">
        <w:rPr>
          <w:rFonts w:ascii="Segoe UI" w:eastAsia="Times New Roman" w:hAnsi="Segoe UI" w:cs="Segoe UI"/>
          <w:color w:val="000000"/>
          <w:sz w:val="27"/>
          <w:szCs w:val="27"/>
          <w:lang w:eastAsia="tr-TR"/>
        </w:rPr>
        <w:t>semptomların</w:t>
      </w:r>
      <w:proofErr w:type="gramEnd"/>
      <w:r w:rsidRPr="00F56014">
        <w:rPr>
          <w:rFonts w:ascii="Segoe UI" w:eastAsia="Times New Roman" w:hAnsi="Segoe UI" w:cs="Segoe UI"/>
          <w:color w:val="000000"/>
          <w:sz w:val="27"/>
          <w:szCs w:val="27"/>
          <w:lang w:eastAsia="tr-TR"/>
        </w:rPr>
        <w:t xml:space="preserve"> azalıp azalmadığını değerlendirecektir. Tedavinin yanıtını değerlendirmek için bazı hastalar için kan testleri ve eklem muayeneleri de yapılabilir.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lang w:eastAsia="tr-TR"/>
        </w:rPr>
      </w:pPr>
      <w:r w:rsidRPr="00F56014">
        <w:rPr>
          <w:rFonts w:ascii="Segoe UI" w:eastAsia="Times New Roman" w:hAnsi="Segoe UI" w:cs="Segoe UI"/>
          <w:color w:val="000000"/>
          <w:sz w:val="27"/>
          <w:szCs w:val="27"/>
          <w:lang w:eastAsia="tr-TR"/>
        </w:rPr>
        <w:t xml:space="preserve">Unutmayın ki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gibi </w:t>
      </w:r>
      <w:proofErr w:type="spellStart"/>
      <w:r w:rsidRPr="00F56014">
        <w:rPr>
          <w:rFonts w:ascii="Segoe UI" w:eastAsia="Times New Roman" w:hAnsi="Segoe UI" w:cs="Segoe UI"/>
          <w:color w:val="000000"/>
          <w:sz w:val="27"/>
          <w:szCs w:val="27"/>
          <w:lang w:eastAsia="tr-TR"/>
        </w:rPr>
        <w:t>immünosupresif</w:t>
      </w:r>
      <w:proofErr w:type="spellEnd"/>
      <w:r w:rsidRPr="00F56014">
        <w:rPr>
          <w:rFonts w:ascii="Segoe UI" w:eastAsia="Times New Roman" w:hAnsi="Segoe UI" w:cs="Segoe UI"/>
          <w:color w:val="000000"/>
          <w:sz w:val="27"/>
          <w:szCs w:val="27"/>
          <w:lang w:eastAsia="tr-TR"/>
        </w:rPr>
        <w:t xml:space="preserve"> ilaçların kullanımı ciddi yan etkilere neden olabilir ve </w:t>
      </w:r>
      <w:proofErr w:type="gramStart"/>
      <w:r w:rsidRPr="00F56014">
        <w:rPr>
          <w:rFonts w:ascii="Segoe UI" w:eastAsia="Times New Roman" w:hAnsi="Segoe UI" w:cs="Segoe UI"/>
          <w:color w:val="000000"/>
          <w:sz w:val="27"/>
          <w:szCs w:val="27"/>
          <w:lang w:eastAsia="tr-TR"/>
        </w:rPr>
        <w:t>enfeksiyon</w:t>
      </w:r>
      <w:proofErr w:type="gramEnd"/>
      <w:r w:rsidRPr="00F56014">
        <w:rPr>
          <w:rFonts w:ascii="Segoe UI" w:eastAsia="Times New Roman" w:hAnsi="Segoe UI" w:cs="Segoe UI"/>
          <w:color w:val="000000"/>
          <w:sz w:val="27"/>
          <w:szCs w:val="27"/>
          <w:lang w:eastAsia="tr-TR"/>
        </w:rPr>
        <w:t xml:space="preserve"> riskini artırabilir. Bu nedenle, bu tür ilaçlar altında tedavi gören hastaların düzenli olarak bir sağlık profesyoneli tarafından izlenmesi ve doktorun önerilerine uyması önemlidir. İlaç değişiklikleri veya doz ayarlamaları sadece bir doktor tarafından yapılmalıdır.</w:t>
      </w:r>
    </w:p>
    <w:p w:rsidR="00F56014" w:rsidRPr="00F56014" w:rsidRDefault="00F56014" w:rsidP="00F56014">
      <w:pPr>
        <w:spacing w:after="0" w:line="240" w:lineRule="auto"/>
        <w:rPr>
          <w:rFonts w:ascii="Segoe UI" w:eastAsia="Times New Roman" w:hAnsi="Segoe UI" w:cs="Segoe UI"/>
          <w:color w:val="000000"/>
          <w:sz w:val="27"/>
          <w:szCs w:val="27"/>
          <w:lang w:eastAsia="tr-TR"/>
        </w:rPr>
      </w:pPr>
      <w:r>
        <w:rPr>
          <w:rFonts w:ascii="Segoe UI" w:eastAsia="Times New Roman" w:hAnsi="Segoe UI" w:cs="Segoe UI"/>
          <w:noProof/>
          <w:color w:val="000000"/>
          <w:sz w:val="27"/>
          <w:szCs w:val="27"/>
          <w:lang w:eastAsia="tr-TR"/>
        </w:rPr>
        <w:drawing>
          <wp:inline distT="0" distB="0" distL="0" distR="0">
            <wp:extent cx="340360" cy="340360"/>
            <wp:effectExtent l="0" t="0" r="2540" b="2540"/>
            <wp:docPr id="2" name="Resim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inline>
        </w:drawing>
      </w:r>
    </w:p>
    <w:p w:rsidR="00F56014" w:rsidRPr="00F56014" w:rsidRDefault="00F56014" w:rsidP="00F56014">
      <w:pPr>
        <w:spacing w:after="1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ne kadar tehlikeli</w:t>
      </w:r>
    </w:p>
    <w:p w:rsidR="00F56014" w:rsidRPr="00F56014" w:rsidRDefault="00F56014" w:rsidP="00F56014">
      <w:pPr>
        <w:shd w:val="clear" w:color="auto" w:fill="19C37D"/>
        <w:spacing w:after="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ChatGPT</w:t>
      </w:r>
      <w:proofErr w:type="spellEnd"/>
    </w:p>
    <w:p w:rsidR="00F56014" w:rsidRPr="00F56014" w:rsidRDefault="00F56014" w:rsidP="00F5601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gibi </w:t>
      </w:r>
      <w:proofErr w:type="spellStart"/>
      <w:r w:rsidRPr="00F56014">
        <w:rPr>
          <w:rFonts w:ascii="Segoe UI" w:eastAsia="Times New Roman" w:hAnsi="Segoe UI" w:cs="Segoe UI"/>
          <w:color w:val="000000"/>
          <w:sz w:val="27"/>
          <w:szCs w:val="27"/>
          <w:lang w:eastAsia="tr-TR"/>
        </w:rPr>
        <w:t>immünosupresif</w:t>
      </w:r>
      <w:proofErr w:type="spellEnd"/>
      <w:r w:rsidRPr="00F56014">
        <w:rPr>
          <w:rFonts w:ascii="Segoe UI" w:eastAsia="Times New Roman" w:hAnsi="Segoe UI" w:cs="Segoe UI"/>
          <w:color w:val="000000"/>
          <w:sz w:val="27"/>
          <w:szCs w:val="27"/>
          <w:lang w:eastAsia="tr-TR"/>
        </w:rPr>
        <w:t xml:space="preserve"> ilaçlar, belirli sağlık koşullarının tedavisinde kullanılırken, potansiyel yan etkilere sahip olabilirler. Bu yan etkiler, ilacın kullanıldığı hastanın genel sağlık durumuna, dozajına ve tedavi süresine bağlı olarak değişebilir. </w:t>
      </w:r>
      <w:proofErr w:type="spellStart"/>
      <w:r w:rsidRPr="00F56014">
        <w:rPr>
          <w:rFonts w:ascii="Segoe UI" w:eastAsia="Times New Roman" w:hAnsi="Segoe UI" w:cs="Segoe UI"/>
          <w:color w:val="000000"/>
          <w:sz w:val="27"/>
          <w:szCs w:val="27"/>
          <w:lang w:eastAsia="tr-TR"/>
        </w:rPr>
        <w:t>Mabthera'nın</w:t>
      </w:r>
      <w:proofErr w:type="spellEnd"/>
      <w:r w:rsidRPr="00F56014">
        <w:rPr>
          <w:rFonts w:ascii="Segoe UI" w:eastAsia="Times New Roman" w:hAnsi="Segoe UI" w:cs="Segoe UI"/>
          <w:color w:val="000000"/>
          <w:sz w:val="27"/>
          <w:szCs w:val="27"/>
          <w:lang w:eastAsia="tr-TR"/>
        </w:rPr>
        <w:t xml:space="preserve"> tehlikeli olup olmadığını değerlendirmek için aşağıdaki faktörleri göz önünde bulundurmalısınız:</w:t>
      </w:r>
    </w:p>
    <w:p w:rsidR="00F56014" w:rsidRPr="00F56014" w:rsidRDefault="00F56014" w:rsidP="00F56014">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b/>
          <w:bCs/>
          <w:color w:val="000000"/>
          <w:sz w:val="27"/>
          <w:szCs w:val="27"/>
          <w:bdr w:val="single" w:sz="2" w:space="0" w:color="D9D9E3" w:frame="1"/>
          <w:lang w:eastAsia="tr-TR"/>
        </w:rPr>
        <w:t>İmmünosupresif</w:t>
      </w:r>
      <w:proofErr w:type="spellEnd"/>
      <w:r w:rsidRPr="00F56014">
        <w:rPr>
          <w:rFonts w:ascii="Segoe UI" w:eastAsia="Times New Roman" w:hAnsi="Segoe UI" w:cs="Segoe UI"/>
          <w:b/>
          <w:bCs/>
          <w:color w:val="000000"/>
          <w:sz w:val="27"/>
          <w:szCs w:val="27"/>
          <w:bdr w:val="single" w:sz="2" w:space="0" w:color="D9D9E3" w:frame="1"/>
          <w:lang w:eastAsia="tr-TR"/>
        </w:rPr>
        <w:t xml:space="preserve"> Etki:</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bağışıklık sistemini baskılayarak çalışır. Bu, </w:t>
      </w:r>
      <w:proofErr w:type="gramStart"/>
      <w:r w:rsidRPr="00F56014">
        <w:rPr>
          <w:rFonts w:ascii="Segoe UI" w:eastAsia="Times New Roman" w:hAnsi="Segoe UI" w:cs="Segoe UI"/>
          <w:color w:val="000000"/>
          <w:sz w:val="27"/>
          <w:szCs w:val="27"/>
          <w:lang w:eastAsia="tr-TR"/>
        </w:rPr>
        <w:t>enfeksiyon</w:t>
      </w:r>
      <w:proofErr w:type="gramEnd"/>
      <w:r w:rsidRPr="00F56014">
        <w:rPr>
          <w:rFonts w:ascii="Segoe UI" w:eastAsia="Times New Roman" w:hAnsi="Segoe UI" w:cs="Segoe UI"/>
          <w:color w:val="000000"/>
          <w:sz w:val="27"/>
          <w:szCs w:val="27"/>
          <w:lang w:eastAsia="tr-TR"/>
        </w:rPr>
        <w:t xml:space="preserve"> riskini artırabilir ve bazı hastalar için ciddi enfeksiyonlar gelişebilir. Bu nedenle, bu tür ilaçlar altında tedavi gören hastaların </w:t>
      </w:r>
      <w:proofErr w:type="gramStart"/>
      <w:r w:rsidRPr="00F56014">
        <w:rPr>
          <w:rFonts w:ascii="Segoe UI" w:eastAsia="Times New Roman" w:hAnsi="Segoe UI" w:cs="Segoe UI"/>
          <w:color w:val="000000"/>
          <w:sz w:val="27"/>
          <w:szCs w:val="27"/>
          <w:lang w:eastAsia="tr-TR"/>
        </w:rPr>
        <w:t>enfeksiyon</w:t>
      </w:r>
      <w:proofErr w:type="gramEnd"/>
      <w:r w:rsidRPr="00F56014">
        <w:rPr>
          <w:rFonts w:ascii="Segoe UI" w:eastAsia="Times New Roman" w:hAnsi="Segoe UI" w:cs="Segoe UI"/>
          <w:color w:val="000000"/>
          <w:sz w:val="27"/>
          <w:szCs w:val="27"/>
          <w:lang w:eastAsia="tr-TR"/>
        </w:rPr>
        <w:t xml:space="preserve"> belirtilerini izlemesi ve doktorlarına hemen bildirmesi önemlidir.</w:t>
      </w:r>
    </w:p>
    <w:p w:rsidR="00F56014" w:rsidRPr="00F56014" w:rsidRDefault="00F56014" w:rsidP="00F56014">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lastRenderedPageBreak/>
        <w:t>Alerjik Reaksiyonlar:</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kullanımı, bazı hastalarda alerjik reaksiyonlara yol açabilir. Bu reaksiyonlar hafif olabileceği gibi nadir durumlarda ciddi </w:t>
      </w:r>
      <w:proofErr w:type="spellStart"/>
      <w:r w:rsidRPr="00F56014">
        <w:rPr>
          <w:rFonts w:ascii="Segoe UI" w:eastAsia="Times New Roman" w:hAnsi="Segoe UI" w:cs="Segoe UI"/>
          <w:color w:val="000000"/>
          <w:sz w:val="27"/>
          <w:szCs w:val="27"/>
          <w:lang w:eastAsia="tr-TR"/>
        </w:rPr>
        <w:t>anafilaktik</w:t>
      </w:r>
      <w:proofErr w:type="spellEnd"/>
      <w:r w:rsidRPr="00F56014">
        <w:rPr>
          <w:rFonts w:ascii="Segoe UI" w:eastAsia="Times New Roman" w:hAnsi="Segoe UI" w:cs="Segoe UI"/>
          <w:color w:val="000000"/>
          <w:sz w:val="27"/>
          <w:szCs w:val="27"/>
          <w:lang w:eastAsia="tr-TR"/>
        </w:rPr>
        <w:t xml:space="preserve"> reaksiyonlara dönüşebilir.</w:t>
      </w:r>
    </w:p>
    <w:p w:rsidR="00F56014" w:rsidRPr="00F56014" w:rsidRDefault="00F56014" w:rsidP="00F56014">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Kan Sayımındaki Değişiklikler:</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kan hücrelerinde değişikliklere neden olabilir, bu da kanama veya </w:t>
      </w:r>
      <w:proofErr w:type="gramStart"/>
      <w:r w:rsidRPr="00F56014">
        <w:rPr>
          <w:rFonts w:ascii="Segoe UI" w:eastAsia="Times New Roman" w:hAnsi="Segoe UI" w:cs="Segoe UI"/>
          <w:color w:val="000000"/>
          <w:sz w:val="27"/>
          <w:szCs w:val="27"/>
          <w:lang w:eastAsia="tr-TR"/>
        </w:rPr>
        <w:t>enfeksiyon</w:t>
      </w:r>
      <w:proofErr w:type="gramEnd"/>
      <w:r w:rsidRPr="00F56014">
        <w:rPr>
          <w:rFonts w:ascii="Segoe UI" w:eastAsia="Times New Roman" w:hAnsi="Segoe UI" w:cs="Segoe UI"/>
          <w:color w:val="000000"/>
          <w:sz w:val="27"/>
          <w:szCs w:val="27"/>
          <w:lang w:eastAsia="tr-TR"/>
        </w:rPr>
        <w:t xml:space="preserve"> riskini artırabilir.</w:t>
      </w:r>
    </w:p>
    <w:p w:rsidR="00F56014" w:rsidRPr="00F56014" w:rsidRDefault="00F56014" w:rsidP="00F56014">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İlaçla İlgili Diğer Yan Etkiler:</w:t>
      </w:r>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Mabthera'nın</w:t>
      </w:r>
      <w:proofErr w:type="spellEnd"/>
      <w:r w:rsidRPr="00F56014">
        <w:rPr>
          <w:rFonts w:ascii="Segoe UI" w:eastAsia="Times New Roman" w:hAnsi="Segoe UI" w:cs="Segoe UI"/>
          <w:color w:val="000000"/>
          <w:sz w:val="27"/>
          <w:szCs w:val="27"/>
          <w:lang w:eastAsia="tr-TR"/>
        </w:rPr>
        <w:t xml:space="preserve"> kullanımı ile ilişkilendirilen diğer yan etkiler arasında mide bulantısı, baş ağrısı, yorgunluk, eklem ağrıları ve cilt reaksiyonları bulunabilir.</w:t>
      </w:r>
    </w:p>
    <w:p w:rsidR="00F56014" w:rsidRPr="00F56014" w:rsidRDefault="00F56014" w:rsidP="00F56014">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lang w:eastAsia="tr-TR"/>
        </w:rPr>
      </w:pPr>
      <w:r w:rsidRPr="00F56014">
        <w:rPr>
          <w:rFonts w:ascii="Segoe UI" w:eastAsia="Times New Roman" w:hAnsi="Segoe UI" w:cs="Segoe UI"/>
          <w:b/>
          <w:bCs/>
          <w:color w:val="000000"/>
          <w:sz w:val="27"/>
          <w:szCs w:val="27"/>
          <w:bdr w:val="single" w:sz="2" w:space="0" w:color="D9D9E3" w:frame="1"/>
          <w:lang w:eastAsia="tr-TR"/>
        </w:rPr>
        <w:t>Kanser Riski:</w:t>
      </w:r>
      <w:r w:rsidRPr="00F56014">
        <w:rPr>
          <w:rFonts w:ascii="Segoe UI" w:eastAsia="Times New Roman" w:hAnsi="Segoe UI" w:cs="Segoe UI"/>
          <w:color w:val="000000"/>
          <w:sz w:val="27"/>
          <w:szCs w:val="27"/>
          <w:lang w:eastAsia="tr-TR"/>
        </w:rPr>
        <w:t xml:space="preserve"> Uzun süreli kullanımda,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gibi ilaçlar, bazı kanser türlerinin riskini artırabilir.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ve benzeri ilaçların tehlikeli olup olmadığı, hastanın </w:t>
      </w:r>
      <w:proofErr w:type="gramStart"/>
      <w:r w:rsidRPr="00F56014">
        <w:rPr>
          <w:rFonts w:ascii="Segoe UI" w:eastAsia="Times New Roman" w:hAnsi="Segoe UI" w:cs="Segoe UI"/>
          <w:color w:val="000000"/>
          <w:sz w:val="27"/>
          <w:szCs w:val="27"/>
          <w:lang w:eastAsia="tr-TR"/>
        </w:rPr>
        <w:t>spesifik</w:t>
      </w:r>
      <w:proofErr w:type="gramEnd"/>
      <w:r w:rsidRPr="00F56014">
        <w:rPr>
          <w:rFonts w:ascii="Segoe UI" w:eastAsia="Times New Roman" w:hAnsi="Segoe UI" w:cs="Segoe UI"/>
          <w:color w:val="000000"/>
          <w:sz w:val="27"/>
          <w:szCs w:val="27"/>
          <w:lang w:eastAsia="tr-TR"/>
        </w:rPr>
        <w:t xml:space="preserve"> durumuna ve tedavi gereksinimlerine bağlıdır. Bu tür ilaçlar, uygun şekilde reçete edildiğinde ve düzenli olarak bir sağlık profesyoneli tarafından izlendiğinde yararlı olabilir. Ancak, yan etkiler ve riskler göz önüne alınmalı ve tedavi seçenekleri hasta ve doktor arasında dikkatlice değerlendirilmelidir. </w:t>
      </w:r>
      <w:proofErr w:type="spellStart"/>
      <w:r w:rsidRPr="00F56014">
        <w:rPr>
          <w:rFonts w:ascii="Segoe UI" w:eastAsia="Times New Roman" w:hAnsi="Segoe UI" w:cs="Segoe UI"/>
          <w:color w:val="000000"/>
          <w:sz w:val="27"/>
          <w:szCs w:val="27"/>
          <w:lang w:eastAsia="tr-TR"/>
        </w:rPr>
        <w:t>Mabthera</w:t>
      </w:r>
      <w:proofErr w:type="spellEnd"/>
      <w:r w:rsidRPr="00F56014">
        <w:rPr>
          <w:rFonts w:ascii="Segoe UI" w:eastAsia="Times New Roman" w:hAnsi="Segoe UI" w:cs="Segoe UI"/>
          <w:color w:val="000000"/>
          <w:sz w:val="27"/>
          <w:szCs w:val="27"/>
          <w:lang w:eastAsia="tr-TR"/>
        </w:rPr>
        <w:t xml:space="preserve"> veya benzeri ilaçlar kullanılacaksa, hastanın doktoru tarafından önerilen talimatlara tam olarak uyulmalıdır. İlaç kullanımı sırasında herhangi bir endişeniz varsa, doktorunuzla iletişime geçmelisiniz.</w:t>
      </w:r>
    </w:p>
    <w:p w:rsidR="00F56014" w:rsidRPr="00F56014" w:rsidRDefault="00F56014" w:rsidP="00F56014">
      <w:pPr>
        <w:spacing w:after="0" w:line="240" w:lineRule="auto"/>
        <w:rPr>
          <w:rFonts w:ascii="Segoe UI" w:eastAsia="Times New Roman" w:hAnsi="Segoe UI" w:cs="Segoe UI"/>
          <w:color w:val="000000"/>
          <w:sz w:val="27"/>
          <w:szCs w:val="27"/>
          <w:lang w:eastAsia="tr-TR"/>
        </w:rPr>
      </w:pPr>
      <w:r>
        <w:rPr>
          <w:rFonts w:ascii="Segoe UI" w:eastAsia="Times New Roman" w:hAnsi="Segoe UI" w:cs="Segoe UI"/>
          <w:noProof/>
          <w:color w:val="000000"/>
          <w:sz w:val="27"/>
          <w:szCs w:val="27"/>
          <w:lang w:eastAsia="tr-TR"/>
        </w:rPr>
        <w:drawing>
          <wp:inline distT="0" distB="0" distL="0" distR="0">
            <wp:extent cx="340360" cy="340360"/>
            <wp:effectExtent l="0" t="0" r="2540" b="2540"/>
            <wp:docPr id="1" name="Resim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inline>
        </w:drawing>
      </w:r>
    </w:p>
    <w:p w:rsidR="00F56014" w:rsidRPr="00F56014" w:rsidRDefault="00F56014" w:rsidP="00F56014">
      <w:pPr>
        <w:spacing w:after="100" w:line="240" w:lineRule="auto"/>
        <w:rPr>
          <w:rFonts w:ascii="Segoe UI" w:eastAsia="Times New Roman" w:hAnsi="Segoe UI" w:cs="Segoe UI"/>
          <w:color w:val="000000"/>
          <w:sz w:val="27"/>
          <w:szCs w:val="27"/>
          <w:lang w:eastAsia="tr-TR"/>
        </w:rPr>
      </w:pPr>
      <w:proofErr w:type="spellStart"/>
      <w:proofErr w:type="gram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ilaçlar kanser yapar mı</w:t>
      </w:r>
      <w:proofErr w:type="gramEnd"/>
    </w:p>
    <w:p w:rsidR="00F56014" w:rsidRPr="00F56014" w:rsidRDefault="00F56014" w:rsidP="00F56014">
      <w:pPr>
        <w:shd w:val="clear" w:color="auto" w:fill="19C37D"/>
        <w:spacing w:after="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ChatGPT</w:t>
      </w:r>
      <w:proofErr w:type="spellEnd"/>
    </w:p>
    <w:p w:rsidR="00F56014" w:rsidRPr="00F56014" w:rsidRDefault="00F56014" w:rsidP="00F5601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kanser tedavisi için kullanılan bir ilaç değil, ancak belirli kanser türlerinin tedavisinde kullanılabilir.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birçok farklı hastalığın tedavisinde kullanılan bir </w:t>
      </w:r>
      <w:proofErr w:type="spellStart"/>
      <w:r w:rsidRPr="00F56014">
        <w:rPr>
          <w:rFonts w:ascii="Segoe UI" w:eastAsia="Times New Roman" w:hAnsi="Segoe UI" w:cs="Segoe UI"/>
          <w:color w:val="000000"/>
          <w:sz w:val="27"/>
          <w:szCs w:val="27"/>
          <w:lang w:eastAsia="tr-TR"/>
        </w:rPr>
        <w:t>biyoterapötik</w:t>
      </w:r>
      <w:proofErr w:type="spellEnd"/>
      <w:r w:rsidRPr="00F56014">
        <w:rPr>
          <w:rFonts w:ascii="Segoe UI" w:eastAsia="Times New Roman" w:hAnsi="Segoe UI" w:cs="Segoe UI"/>
          <w:color w:val="000000"/>
          <w:sz w:val="27"/>
          <w:szCs w:val="27"/>
          <w:lang w:eastAsia="tr-TR"/>
        </w:rPr>
        <w:t xml:space="preserve"> ajan olarak sınıflandırılmıştır. En yaygın olarak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Non-Hodgkin</w:t>
      </w:r>
      <w:proofErr w:type="spellEnd"/>
      <w:r w:rsidRPr="00F56014">
        <w:rPr>
          <w:rFonts w:ascii="Segoe UI" w:eastAsia="Times New Roman" w:hAnsi="Segoe UI" w:cs="Segoe UI"/>
          <w:color w:val="000000"/>
          <w:sz w:val="27"/>
          <w:szCs w:val="27"/>
          <w:lang w:eastAsia="tr-TR"/>
        </w:rPr>
        <w:t xml:space="preserve"> </w:t>
      </w:r>
      <w:proofErr w:type="spellStart"/>
      <w:r w:rsidRPr="00F56014">
        <w:rPr>
          <w:rFonts w:ascii="Segoe UI" w:eastAsia="Times New Roman" w:hAnsi="Segoe UI" w:cs="Segoe UI"/>
          <w:color w:val="000000"/>
          <w:sz w:val="27"/>
          <w:szCs w:val="27"/>
          <w:lang w:eastAsia="tr-TR"/>
        </w:rPr>
        <w:t>lenfoma</w:t>
      </w:r>
      <w:proofErr w:type="spellEnd"/>
      <w:r w:rsidRPr="00F56014">
        <w:rPr>
          <w:rFonts w:ascii="Segoe UI" w:eastAsia="Times New Roman" w:hAnsi="Segoe UI" w:cs="Segoe UI"/>
          <w:color w:val="000000"/>
          <w:sz w:val="27"/>
          <w:szCs w:val="27"/>
          <w:lang w:eastAsia="tr-TR"/>
        </w:rPr>
        <w:t xml:space="preserve"> (NHL) ve bazen de kronik </w:t>
      </w:r>
      <w:proofErr w:type="spellStart"/>
      <w:r w:rsidRPr="00F56014">
        <w:rPr>
          <w:rFonts w:ascii="Segoe UI" w:eastAsia="Times New Roman" w:hAnsi="Segoe UI" w:cs="Segoe UI"/>
          <w:color w:val="000000"/>
          <w:sz w:val="27"/>
          <w:szCs w:val="27"/>
          <w:lang w:eastAsia="tr-TR"/>
        </w:rPr>
        <w:t>lenfositik</w:t>
      </w:r>
      <w:proofErr w:type="spellEnd"/>
      <w:r w:rsidRPr="00F56014">
        <w:rPr>
          <w:rFonts w:ascii="Segoe UI" w:eastAsia="Times New Roman" w:hAnsi="Segoe UI" w:cs="Segoe UI"/>
          <w:color w:val="000000"/>
          <w:sz w:val="27"/>
          <w:szCs w:val="27"/>
          <w:lang w:eastAsia="tr-TR"/>
        </w:rPr>
        <w:t xml:space="preserve"> lösemi (CLL) gibi kan kanseri türlerinin tedavisinde kullanılır.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lang w:eastAsia="tr-TR"/>
        </w:rPr>
      </w:pP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kanser hücrelerini doğrudan öldürmek yerine bağışıklık sistemi üzerinde etki ederek çalışır. CD20 adı verilen bir hedefe bağlanarak B hücrelerini hedef alır. B hücreleri, belirli kanser türlerinin büyümesine katkıda bulunabilirler, bu nedenle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bu hücreleri azaltarak veya </w:t>
      </w:r>
      <w:proofErr w:type="spellStart"/>
      <w:r w:rsidRPr="00F56014">
        <w:rPr>
          <w:rFonts w:ascii="Segoe UI" w:eastAsia="Times New Roman" w:hAnsi="Segoe UI" w:cs="Segoe UI"/>
          <w:color w:val="000000"/>
          <w:sz w:val="27"/>
          <w:szCs w:val="27"/>
          <w:lang w:eastAsia="tr-TR"/>
        </w:rPr>
        <w:t>inhibe</w:t>
      </w:r>
      <w:proofErr w:type="spellEnd"/>
      <w:r w:rsidRPr="00F56014">
        <w:rPr>
          <w:rFonts w:ascii="Segoe UI" w:eastAsia="Times New Roman" w:hAnsi="Segoe UI" w:cs="Segoe UI"/>
          <w:color w:val="000000"/>
          <w:sz w:val="27"/>
          <w:szCs w:val="27"/>
          <w:lang w:eastAsia="tr-TR"/>
        </w:rPr>
        <w:t xml:space="preserve"> ederek kanser tedavisinde etkili olabilir.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lang w:eastAsia="tr-TR"/>
        </w:rPr>
      </w:pPr>
      <w:r w:rsidRPr="00F56014">
        <w:rPr>
          <w:rFonts w:ascii="Segoe UI" w:eastAsia="Times New Roman" w:hAnsi="Segoe UI" w:cs="Segoe UI"/>
          <w:color w:val="000000"/>
          <w:sz w:val="27"/>
          <w:szCs w:val="27"/>
          <w:lang w:eastAsia="tr-TR"/>
        </w:rPr>
        <w:t xml:space="preserve">Ancak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tedavisi sırasında dikkate alınması gereken önemli bir husus, ilacın yan etkileridir.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kullanımı, bağışıklık sistemi üzerinde baskılayıcı etkisi olduğu için </w:t>
      </w:r>
      <w:proofErr w:type="gramStart"/>
      <w:r w:rsidRPr="00F56014">
        <w:rPr>
          <w:rFonts w:ascii="Segoe UI" w:eastAsia="Times New Roman" w:hAnsi="Segoe UI" w:cs="Segoe UI"/>
          <w:color w:val="000000"/>
          <w:sz w:val="27"/>
          <w:szCs w:val="27"/>
          <w:lang w:eastAsia="tr-TR"/>
        </w:rPr>
        <w:t>enfeksiyon</w:t>
      </w:r>
      <w:proofErr w:type="gramEnd"/>
      <w:r w:rsidRPr="00F56014">
        <w:rPr>
          <w:rFonts w:ascii="Segoe UI" w:eastAsia="Times New Roman" w:hAnsi="Segoe UI" w:cs="Segoe UI"/>
          <w:color w:val="000000"/>
          <w:sz w:val="27"/>
          <w:szCs w:val="27"/>
          <w:lang w:eastAsia="tr-TR"/>
        </w:rPr>
        <w:t xml:space="preserve"> riskini artırabilir. Ayrıca,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w:t>
      </w:r>
      <w:r w:rsidRPr="00F56014">
        <w:rPr>
          <w:rFonts w:ascii="Segoe UI" w:eastAsia="Times New Roman" w:hAnsi="Segoe UI" w:cs="Segoe UI"/>
          <w:color w:val="000000"/>
          <w:sz w:val="27"/>
          <w:szCs w:val="27"/>
          <w:lang w:eastAsia="tr-TR"/>
        </w:rPr>
        <w:lastRenderedPageBreak/>
        <w:t>tedavisi bazı yan etkilere yol açabilir ve bu yan etkiler kişiden kişiye değişebilir.</w:t>
      </w:r>
    </w:p>
    <w:p w:rsidR="00F56014" w:rsidRPr="00F56014" w:rsidRDefault="00F56014" w:rsidP="00F56014">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lang w:eastAsia="tr-TR"/>
        </w:rPr>
      </w:pPr>
      <w:r w:rsidRPr="00F56014">
        <w:rPr>
          <w:rFonts w:ascii="Segoe UI" w:eastAsia="Times New Roman" w:hAnsi="Segoe UI" w:cs="Segoe UI"/>
          <w:color w:val="000000"/>
          <w:sz w:val="27"/>
          <w:szCs w:val="27"/>
          <w:lang w:eastAsia="tr-TR"/>
        </w:rPr>
        <w:t xml:space="preserve">Sonuç olarak,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kanser tedavisi için kullanılan bir ilaç değil, ancak belirli kanser türlerinin tedavisinde yardımcı bir ilaç olarak kullanılabilir. Herhangi bir ilaç tedavisi gibi, </w:t>
      </w:r>
      <w:proofErr w:type="spellStart"/>
      <w:r w:rsidRPr="00F56014">
        <w:rPr>
          <w:rFonts w:ascii="Segoe UI" w:eastAsia="Times New Roman" w:hAnsi="Segoe UI" w:cs="Segoe UI"/>
          <w:color w:val="000000"/>
          <w:sz w:val="27"/>
          <w:szCs w:val="27"/>
          <w:lang w:eastAsia="tr-TR"/>
        </w:rPr>
        <w:t>rituksimab</w:t>
      </w:r>
      <w:proofErr w:type="spellEnd"/>
      <w:r w:rsidRPr="00F56014">
        <w:rPr>
          <w:rFonts w:ascii="Segoe UI" w:eastAsia="Times New Roman" w:hAnsi="Segoe UI" w:cs="Segoe UI"/>
          <w:color w:val="000000"/>
          <w:sz w:val="27"/>
          <w:szCs w:val="27"/>
          <w:lang w:eastAsia="tr-TR"/>
        </w:rPr>
        <w:t xml:space="preserve"> kullanımı doktor gözetiminde yapılmalı ve hastanın özel durumuna göre değerlendirilmelidir. Kullanımı sırasında yan etkiler ve riskler dikkate alınmalıdır.</w:t>
      </w:r>
    </w:p>
    <w:p w:rsidR="00F56014" w:rsidRPr="00F56014" w:rsidRDefault="00F56014" w:rsidP="00F56014">
      <w:pPr>
        <w:pBdr>
          <w:bottom w:val="single" w:sz="6" w:space="1" w:color="auto"/>
        </w:pBdr>
        <w:spacing w:after="0" w:line="240" w:lineRule="auto"/>
        <w:jc w:val="center"/>
        <w:rPr>
          <w:rFonts w:ascii="Arial" w:eastAsia="Times New Roman" w:hAnsi="Arial" w:cs="Arial"/>
          <w:vanish/>
          <w:sz w:val="16"/>
          <w:szCs w:val="16"/>
          <w:lang w:eastAsia="tr-TR"/>
        </w:rPr>
      </w:pPr>
      <w:r w:rsidRPr="00F56014">
        <w:rPr>
          <w:rFonts w:ascii="Arial" w:eastAsia="Times New Roman" w:hAnsi="Arial" w:cs="Arial"/>
          <w:vanish/>
          <w:sz w:val="16"/>
          <w:szCs w:val="16"/>
          <w:lang w:eastAsia="tr-TR"/>
        </w:rPr>
        <w:t>Formun Üstü</w:t>
      </w:r>
    </w:p>
    <w:p w:rsidR="001C3B27" w:rsidRDefault="001C3B27">
      <w:bookmarkStart w:id="0" w:name="_GoBack"/>
      <w:bookmarkEnd w:id="0"/>
    </w:p>
    <w:sectPr w:rsidR="001C3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D33D4"/>
    <w:multiLevelType w:val="multilevel"/>
    <w:tmpl w:val="297A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D76B97"/>
    <w:multiLevelType w:val="multilevel"/>
    <w:tmpl w:val="7C4C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B21020"/>
    <w:multiLevelType w:val="multilevel"/>
    <w:tmpl w:val="7D62B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CBB2A6B"/>
    <w:multiLevelType w:val="multilevel"/>
    <w:tmpl w:val="F7F6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C8742A2"/>
    <w:multiLevelType w:val="multilevel"/>
    <w:tmpl w:val="1D24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B91"/>
    <w:rsid w:val="001C3B27"/>
    <w:rsid w:val="00B55B91"/>
    <w:rsid w:val="00F560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F5601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56014"/>
    <w:rPr>
      <w:b/>
      <w:bCs/>
    </w:rPr>
  </w:style>
  <w:style w:type="paragraph" w:styleId="z-Formunst">
    <w:name w:val="HTML Top of Form"/>
    <w:basedOn w:val="Normal"/>
    <w:next w:val="Normal"/>
    <w:link w:val="z-FormunstChar"/>
    <w:hidden/>
    <w:uiPriority w:val="99"/>
    <w:semiHidden/>
    <w:unhideWhenUsed/>
    <w:rsid w:val="00F56014"/>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F56014"/>
    <w:rPr>
      <w:rFonts w:ascii="Arial" w:eastAsia="Times New Roman" w:hAnsi="Arial" w:cs="Arial"/>
      <w:vanish/>
      <w:sz w:val="16"/>
      <w:szCs w:val="16"/>
      <w:lang w:eastAsia="tr-TR"/>
    </w:rPr>
  </w:style>
  <w:style w:type="paragraph" w:styleId="BalonMetni">
    <w:name w:val="Balloon Text"/>
    <w:basedOn w:val="Normal"/>
    <w:link w:val="BalonMetniChar"/>
    <w:uiPriority w:val="99"/>
    <w:semiHidden/>
    <w:unhideWhenUsed/>
    <w:rsid w:val="00F5601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5601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F5601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56014"/>
    <w:rPr>
      <w:b/>
      <w:bCs/>
    </w:rPr>
  </w:style>
  <w:style w:type="paragraph" w:styleId="z-Formunst">
    <w:name w:val="HTML Top of Form"/>
    <w:basedOn w:val="Normal"/>
    <w:next w:val="Normal"/>
    <w:link w:val="z-FormunstChar"/>
    <w:hidden/>
    <w:uiPriority w:val="99"/>
    <w:semiHidden/>
    <w:unhideWhenUsed/>
    <w:rsid w:val="00F56014"/>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F56014"/>
    <w:rPr>
      <w:rFonts w:ascii="Arial" w:eastAsia="Times New Roman" w:hAnsi="Arial" w:cs="Arial"/>
      <w:vanish/>
      <w:sz w:val="16"/>
      <w:szCs w:val="16"/>
      <w:lang w:eastAsia="tr-TR"/>
    </w:rPr>
  </w:style>
  <w:style w:type="paragraph" w:styleId="BalonMetni">
    <w:name w:val="Balloon Text"/>
    <w:basedOn w:val="Normal"/>
    <w:link w:val="BalonMetniChar"/>
    <w:uiPriority w:val="99"/>
    <w:semiHidden/>
    <w:unhideWhenUsed/>
    <w:rsid w:val="00F5601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560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3870532">
      <w:bodyDiv w:val="1"/>
      <w:marLeft w:val="0"/>
      <w:marRight w:val="0"/>
      <w:marTop w:val="0"/>
      <w:marBottom w:val="0"/>
      <w:divBdr>
        <w:top w:val="none" w:sz="0" w:space="0" w:color="auto"/>
        <w:left w:val="none" w:sz="0" w:space="0" w:color="auto"/>
        <w:bottom w:val="none" w:sz="0" w:space="0" w:color="auto"/>
        <w:right w:val="none" w:sz="0" w:space="0" w:color="auto"/>
      </w:divBdr>
      <w:divsChild>
        <w:div w:id="236668616">
          <w:marLeft w:val="0"/>
          <w:marRight w:val="0"/>
          <w:marTop w:val="0"/>
          <w:marBottom w:val="0"/>
          <w:divBdr>
            <w:top w:val="single" w:sz="2" w:space="0" w:color="D9D9E3"/>
            <w:left w:val="single" w:sz="2" w:space="0" w:color="D9D9E3"/>
            <w:bottom w:val="single" w:sz="2" w:space="0" w:color="D9D9E3"/>
            <w:right w:val="single" w:sz="2" w:space="0" w:color="D9D9E3"/>
          </w:divBdr>
          <w:divsChild>
            <w:div w:id="543299819">
              <w:marLeft w:val="0"/>
              <w:marRight w:val="0"/>
              <w:marTop w:val="0"/>
              <w:marBottom w:val="0"/>
              <w:divBdr>
                <w:top w:val="single" w:sz="2" w:space="0" w:color="D9D9E3"/>
                <w:left w:val="single" w:sz="2" w:space="0" w:color="D9D9E3"/>
                <w:bottom w:val="single" w:sz="2" w:space="0" w:color="D9D9E3"/>
                <w:right w:val="single" w:sz="2" w:space="0" w:color="D9D9E3"/>
              </w:divBdr>
              <w:divsChild>
                <w:div w:id="635792592">
                  <w:marLeft w:val="0"/>
                  <w:marRight w:val="0"/>
                  <w:marTop w:val="0"/>
                  <w:marBottom w:val="0"/>
                  <w:divBdr>
                    <w:top w:val="single" w:sz="2" w:space="0" w:color="D9D9E3"/>
                    <w:left w:val="single" w:sz="2" w:space="0" w:color="D9D9E3"/>
                    <w:bottom w:val="single" w:sz="2" w:space="0" w:color="D9D9E3"/>
                    <w:right w:val="single" w:sz="2" w:space="0" w:color="D9D9E3"/>
                  </w:divBdr>
                  <w:divsChild>
                    <w:div w:id="617951536">
                      <w:marLeft w:val="0"/>
                      <w:marRight w:val="0"/>
                      <w:marTop w:val="0"/>
                      <w:marBottom w:val="0"/>
                      <w:divBdr>
                        <w:top w:val="single" w:sz="2" w:space="0" w:color="D9D9E3"/>
                        <w:left w:val="single" w:sz="2" w:space="0" w:color="D9D9E3"/>
                        <w:bottom w:val="single" w:sz="2" w:space="0" w:color="D9D9E3"/>
                        <w:right w:val="single" w:sz="2" w:space="0" w:color="D9D9E3"/>
                      </w:divBdr>
                      <w:divsChild>
                        <w:div w:id="1474716731">
                          <w:marLeft w:val="0"/>
                          <w:marRight w:val="0"/>
                          <w:marTop w:val="0"/>
                          <w:marBottom w:val="0"/>
                          <w:divBdr>
                            <w:top w:val="single" w:sz="2" w:space="0" w:color="auto"/>
                            <w:left w:val="single" w:sz="2" w:space="0" w:color="auto"/>
                            <w:bottom w:val="single" w:sz="6" w:space="0" w:color="auto"/>
                            <w:right w:val="single" w:sz="2" w:space="0" w:color="auto"/>
                          </w:divBdr>
                          <w:divsChild>
                            <w:div w:id="1880975306">
                              <w:marLeft w:val="0"/>
                              <w:marRight w:val="0"/>
                              <w:marTop w:val="100"/>
                              <w:marBottom w:val="100"/>
                              <w:divBdr>
                                <w:top w:val="single" w:sz="2" w:space="0" w:color="D9D9E3"/>
                                <w:left w:val="single" w:sz="2" w:space="0" w:color="D9D9E3"/>
                                <w:bottom w:val="single" w:sz="2" w:space="0" w:color="D9D9E3"/>
                                <w:right w:val="single" w:sz="2" w:space="0" w:color="D9D9E3"/>
                              </w:divBdr>
                              <w:divsChild>
                                <w:div w:id="1511530227">
                                  <w:marLeft w:val="0"/>
                                  <w:marRight w:val="0"/>
                                  <w:marTop w:val="0"/>
                                  <w:marBottom w:val="0"/>
                                  <w:divBdr>
                                    <w:top w:val="single" w:sz="2" w:space="0" w:color="D9D9E3"/>
                                    <w:left w:val="single" w:sz="2" w:space="0" w:color="D9D9E3"/>
                                    <w:bottom w:val="single" w:sz="2" w:space="0" w:color="D9D9E3"/>
                                    <w:right w:val="single" w:sz="2" w:space="0" w:color="D9D9E3"/>
                                  </w:divBdr>
                                  <w:divsChild>
                                    <w:div w:id="849026339">
                                      <w:marLeft w:val="0"/>
                                      <w:marRight w:val="0"/>
                                      <w:marTop w:val="0"/>
                                      <w:marBottom w:val="0"/>
                                      <w:divBdr>
                                        <w:top w:val="single" w:sz="2" w:space="0" w:color="D9D9E3"/>
                                        <w:left w:val="single" w:sz="2" w:space="0" w:color="D9D9E3"/>
                                        <w:bottom w:val="single" w:sz="2" w:space="0" w:color="D9D9E3"/>
                                        <w:right w:val="single" w:sz="2" w:space="0" w:color="D9D9E3"/>
                                      </w:divBdr>
                                      <w:divsChild>
                                        <w:div w:id="1022512428">
                                          <w:marLeft w:val="0"/>
                                          <w:marRight w:val="0"/>
                                          <w:marTop w:val="0"/>
                                          <w:marBottom w:val="0"/>
                                          <w:divBdr>
                                            <w:top w:val="single" w:sz="2" w:space="0" w:color="D9D9E3"/>
                                            <w:left w:val="single" w:sz="2" w:space="0" w:color="D9D9E3"/>
                                            <w:bottom w:val="single" w:sz="2" w:space="0" w:color="D9D9E3"/>
                                            <w:right w:val="single" w:sz="2" w:space="0" w:color="D9D9E3"/>
                                          </w:divBdr>
                                          <w:divsChild>
                                            <w:div w:id="920681616">
                                              <w:marLeft w:val="0"/>
                                              <w:marRight w:val="0"/>
                                              <w:marTop w:val="0"/>
                                              <w:marBottom w:val="0"/>
                                              <w:divBdr>
                                                <w:top w:val="single" w:sz="2" w:space="0" w:color="D9D9E3"/>
                                                <w:left w:val="single" w:sz="2" w:space="0" w:color="D9D9E3"/>
                                                <w:bottom w:val="single" w:sz="2" w:space="0" w:color="D9D9E3"/>
                                                <w:right w:val="single" w:sz="2" w:space="0" w:color="D9D9E3"/>
                                              </w:divBdr>
                                              <w:divsChild>
                                                <w:div w:id="1048603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292600">
                          <w:marLeft w:val="0"/>
                          <w:marRight w:val="0"/>
                          <w:marTop w:val="0"/>
                          <w:marBottom w:val="0"/>
                          <w:divBdr>
                            <w:top w:val="single" w:sz="2" w:space="0" w:color="auto"/>
                            <w:left w:val="single" w:sz="2" w:space="0" w:color="auto"/>
                            <w:bottom w:val="single" w:sz="6" w:space="0" w:color="auto"/>
                            <w:right w:val="single" w:sz="2" w:space="0" w:color="auto"/>
                          </w:divBdr>
                          <w:divsChild>
                            <w:div w:id="352614415">
                              <w:marLeft w:val="0"/>
                              <w:marRight w:val="0"/>
                              <w:marTop w:val="100"/>
                              <w:marBottom w:val="100"/>
                              <w:divBdr>
                                <w:top w:val="single" w:sz="2" w:space="0" w:color="D9D9E3"/>
                                <w:left w:val="single" w:sz="2" w:space="0" w:color="D9D9E3"/>
                                <w:bottom w:val="single" w:sz="2" w:space="0" w:color="D9D9E3"/>
                                <w:right w:val="single" w:sz="2" w:space="0" w:color="D9D9E3"/>
                              </w:divBdr>
                              <w:divsChild>
                                <w:div w:id="788626681">
                                  <w:marLeft w:val="0"/>
                                  <w:marRight w:val="0"/>
                                  <w:marTop w:val="0"/>
                                  <w:marBottom w:val="0"/>
                                  <w:divBdr>
                                    <w:top w:val="single" w:sz="2" w:space="0" w:color="D9D9E3"/>
                                    <w:left w:val="single" w:sz="2" w:space="0" w:color="D9D9E3"/>
                                    <w:bottom w:val="single" w:sz="2" w:space="0" w:color="D9D9E3"/>
                                    <w:right w:val="single" w:sz="2" w:space="0" w:color="D9D9E3"/>
                                  </w:divBdr>
                                  <w:divsChild>
                                    <w:div w:id="1727877797">
                                      <w:marLeft w:val="0"/>
                                      <w:marRight w:val="0"/>
                                      <w:marTop w:val="0"/>
                                      <w:marBottom w:val="0"/>
                                      <w:divBdr>
                                        <w:top w:val="single" w:sz="2" w:space="0" w:color="D9D9E3"/>
                                        <w:left w:val="single" w:sz="2" w:space="0" w:color="D9D9E3"/>
                                        <w:bottom w:val="single" w:sz="2" w:space="0" w:color="D9D9E3"/>
                                        <w:right w:val="single" w:sz="2" w:space="0" w:color="D9D9E3"/>
                                      </w:divBdr>
                                      <w:divsChild>
                                        <w:div w:id="753211643">
                                          <w:marLeft w:val="0"/>
                                          <w:marRight w:val="0"/>
                                          <w:marTop w:val="0"/>
                                          <w:marBottom w:val="0"/>
                                          <w:divBdr>
                                            <w:top w:val="single" w:sz="2" w:space="0" w:color="D9D9E3"/>
                                            <w:left w:val="single" w:sz="2" w:space="0" w:color="D9D9E3"/>
                                            <w:bottom w:val="single" w:sz="2" w:space="0" w:color="D9D9E3"/>
                                            <w:right w:val="single" w:sz="2" w:space="0" w:color="D9D9E3"/>
                                          </w:divBdr>
                                          <w:divsChild>
                                            <w:div w:id="1346056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8997963">
                                      <w:marLeft w:val="0"/>
                                      <w:marRight w:val="0"/>
                                      <w:marTop w:val="0"/>
                                      <w:marBottom w:val="0"/>
                                      <w:divBdr>
                                        <w:top w:val="single" w:sz="2" w:space="0" w:color="D9D9E3"/>
                                        <w:left w:val="single" w:sz="2" w:space="0" w:color="D9D9E3"/>
                                        <w:bottom w:val="single" w:sz="2" w:space="0" w:color="D9D9E3"/>
                                        <w:right w:val="single" w:sz="2" w:space="0" w:color="D9D9E3"/>
                                      </w:divBdr>
                                      <w:divsChild>
                                        <w:div w:id="279579356">
                                          <w:marLeft w:val="0"/>
                                          <w:marRight w:val="0"/>
                                          <w:marTop w:val="0"/>
                                          <w:marBottom w:val="0"/>
                                          <w:divBdr>
                                            <w:top w:val="single" w:sz="2" w:space="0" w:color="D9D9E3"/>
                                            <w:left w:val="single" w:sz="2" w:space="0" w:color="D9D9E3"/>
                                            <w:bottom w:val="single" w:sz="2" w:space="0" w:color="D9D9E3"/>
                                            <w:right w:val="single" w:sz="2" w:space="0" w:color="D9D9E3"/>
                                          </w:divBdr>
                                          <w:divsChild>
                                            <w:div w:id="1387141599">
                                              <w:marLeft w:val="0"/>
                                              <w:marRight w:val="0"/>
                                              <w:marTop w:val="0"/>
                                              <w:marBottom w:val="0"/>
                                              <w:divBdr>
                                                <w:top w:val="single" w:sz="2" w:space="0" w:color="D9D9E3"/>
                                                <w:left w:val="single" w:sz="2" w:space="0" w:color="D9D9E3"/>
                                                <w:bottom w:val="single" w:sz="2" w:space="0" w:color="D9D9E3"/>
                                                <w:right w:val="single" w:sz="2" w:space="0" w:color="D9D9E3"/>
                                              </w:divBdr>
                                              <w:divsChild>
                                                <w:div w:id="406153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45037648">
                          <w:marLeft w:val="0"/>
                          <w:marRight w:val="0"/>
                          <w:marTop w:val="0"/>
                          <w:marBottom w:val="0"/>
                          <w:divBdr>
                            <w:top w:val="single" w:sz="2" w:space="0" w:color="auto"/>
                            <w:left w:val="single" w:sz="2" w:space="0" w:color="auto"/>
                            <w:bottom w:val="single" w:sz="6" w:space="0" w:color="auto"/>
                            <w:right w:val="single" w:sz="2" w:space="0" w:color="auto"/>
                          </w:divBdr>
                          <w:divsChild>
                            <w:div w:id="1576164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16774">
                                  <w:marLeft w:val="0"/>
                                  <w:marRight w:val="0"/>
                                  <w:marTop w:val="0"/>
                                  <w:marBottom w:val="0"/>
                                  <w:divBdr>
                                    <w:top w:val="single" w:sz="2" w:space="0" w:color="D9D9E3"/>
                                    <w:left w:val="single" w:sz="2" w:space="0" w:color="D9D9E3"/>
                                    <w:bottom w:val="single" w:sz="2" w:space="0" w:color="D9D9E3"/>
                                    <w:right w:val="single" w:sz="2" w:space="0" w:color="D9D9E3"/>
                                  </w:divBdr>
                                  <w:divsChild>
                                    <w:div w:id="580530658">
                                      <w:marLeft w:val="0"/>
                                      <w:marRight w:val="0"/>
                                      <w:marTop w:val="0"/>
                                      <w:marBottom w:val="0"/>
                                      <w:divBdr>
                                        <w:top w:val="single" w:sz="2" w:space="0" w:color="D9D9E3"/>
                                        <w:left w:val="single" w:sz="2" w:space="0" w:color="D9D9E3"/>
                                        <w:bottom w:val="single" w:sz="2" w:space="0" w:color="D9D9E3"/>
                                        <w:right w:val="single" w:sz="2" w:space="0" w:color="D9D9E3"/>
                                      </w:divBdr>
                                      <w:divsChild>
                                        <w:div w:id="327561887">
                                          <w:marLeft w:val="0"/>
                                          <w:marRight w:val="0"/>
                                          <w:marTop w:val="0"/>
                                          <w:marBottom w:val="0"/>
                                          <w:divBdr>
                                            <w:top w:val="single" w:sz="2" w:space="0" w:color="D9D9E3"/>
                                            <w:left w:val="single" w:sz="2" w:space="0" w:color="D9D9E3"/>
                                            <w:bottom w:val="single" w:sz="2" w:space="0" w:color="D9D9E3"/>
                                            <w:right w:val="single" w:sz="2" w:space="0" w:color="D9D9E3"/>
                                          </w:divBdr>
                                          <w:divsChild>
                                            <w:div w:id="453601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9433144">
                                      <w:marLeft w:val="0"/>
                                      <w:marRight w:val="0"/>
                                      <w:marTop w:val="0"/>
                                      <w:marBottom w:val="0"/>
                                      <w:divBdr>
                                        <w:top w:val="single" w:sz="2" w:space="0" w:color="D9D9E3"/>
                                        <w:left w:val="single" w:sz="2" w:space="0" w:color="D9D9E3"/>
                                        <w:bottom w:val="single" w:sz="2" w:space="0" w:color="D9D9E3"/>
                                        <w:right w:val="single" w:sz="2" w:space="0" w:color="D9D9E3"/>
                                      </w:divBdr>
                                      <w:divsChild>
                                        <w:div w:id="565337150">
                                          <w:marLeft w:val="0"/>
                                          <w:marRight w:val="0"/>
                                          <w:marTop w:val="0"/>
                                          <w:marBottom w:val="0"/>
                                          <w:divBdr>
                                            <w:top w:val="single" w:sz="2" w:space="0" w:color="D9D9E3"/>
                                            <w:left w:val="single" w:sz="2" w:space="0" w:color="D9D9E3"/>
                                            <w:bottom w:val="single" w:sz="2" w:space="0" w:color="D9D9E3"/>
                                            <w:right w:val="single" w:sz="2" w:space="0" w:color="D9D9E3"/>
                                          </w:divBdr>
                                          <w:divsChild>
                                            <w:div w:id="1712920055">
                                              <w:marLeft w:val="0"/>
                                              <w:marRight w:val="0"/>
                                              <w:marTop w:val="0"/>
                                              <w:marBottom w:val="0"/>
                                              <w:divBdr>
                                                <w:top w:val="single" w:sz="2" w:space="0" w:color="D9D9E3"/>
                                                <w:left w:val="single" w:sz="2" w:space="0" w:color="D9D9E3"/>
                                                <w:bottom w:val="single" w:sz="2" w:space="0" w:color="D9D9E3"/>
                                                <w:right w:val="single" w:sz="2" w:space="0" w:color="D9D9E3"/>
                                              </w:divBdr>
                                              <w:divsChild>
                                                <w:div w:id="8899955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5600600">
                          <w:marLeft w:val="0"/>
                          <w:marRight w:val="0"/>
                          <w:marTop w:val="0"/>
                          <w:marBottom w:val="0"/>
                          <w:divBdr>
                            <w:top w:val="single" w:sz="2" w:space="0" w:color="auto"/>
                            <w:left w:val="single" w:sz="2" w:space="0" w:color="auto"/>
                            <w:bottom w:val="single" w:sz="6" w:space="0" w:color="auto"/>
                            <w:right w:val="single" w:sz="2" w:space="0" w:color="auto"/>
                          </w:divBdr>
                          <w:divsChild>
                            <w:div w:id="15420148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306087">
                                  <w:marLeft w:val="0"/>
                                  <w:marRight w:val="0"/>
                                  <w:marTop w:val="0"/>
                                  <w:marBottom w:val="0"/>
                                  <w:divBdr>
                                    <w:top w:val="single" w:sz="2" w:space="0" w:color="D9D9E3"/>
                                    <w:left w:val="single" w:sz="2" w:space="0" w:color="D9D9E3"/>
                                    <w:bottom w:val="single" w:sz="2" w:space="0" w:color="D9D9E3"/>
                                    <w:right w:val="single" w:sz="2" w:space="0" w:color="D9D9E3"/>
                                  </w:divBdr>
                                  <w:divsChild>
                                    <w:div w:id="1194535550">
                                      <w:marLeft w:val="0"/>
                                      <w:marRight w:val="0"/>
                                      <w:marTop w:val="0"/>
                                      <w:marBottom w:val="0"/>
                                      <w:divBdr>
                                        <w:top w:val="single" w:sz="2" w:space="0" w:color="D9D9E3"/>
                                        <w:left w:val="single" w:sz="2" w:space="0" w:color="D9D9E3"/>
                                        <w:bottom w:val="single" w:sz="2" w:space="0" w:color="D9D9E3"/>
                                        <w:right w:val="single" w:sz="2" w:space="0" w:color="D9D9E3"/>
                                      </w:divBdr>
                                      <w:divsChild>
                                        <w:div w:id="1588346846">
                                          <w:marLeft w:val="0"/>
                                          <w:marRight w:val="0"/>
                                          <w:marTop w:val="0"/>
                                          <w:marBottom w:val="0"/>
                                          <w:divBdr>
                                            <w:top w:val="single" w:sz="2" w:space="0" w:color="D9D9E3"/>
                                            <w:left w:val="single" w:sz="2" w:space="0" w:color="D9D9E3"/>
                                            <w:bottom w:val="single" w:sz="2" w:space="0" w:color="D9D9E3"/>
                                            <w:right w:val="single" w:sz="2" w:space="0" w:color="D9D9E3"/>
                                          </w:divBdr>
                                          <w:divsChild>
                                            <w:div w:id="671951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771897">
                                      <w:marLeft w:val="0"/>
                                      <w:marRight w:val="0"/>
                                      <w:marTop w:val="0"/>
                                      <w:marBottom w:val="0"/>
                                      <w:divBdr>
                                        <w:top w:val="single" w:sz="2" w:space="0" w:color="D9D9E3"/>
                                        <w:left w:val="single" w:sz="2" w:space="0" w:color="D9D9E3"/>
                                        <w:bottom w:val="single" w:sz="2" w:space="0" w:color="D9D9E3"/>
                                        <w:right w:val="single" w:sz="2" w:space="0" w:color="D9D9E3"/>
                                      </w:divBdr>
                                      <w:divsChild>
                                        <w:div w:id="1409183472">
                                          <w:marLeft w:val="0"/>
                                          <w:marRight w:val="0"/>
                                          <w:marTop w:val="0"/>
                                          <w:marBottom w:val="0"/>
                                          <w:divBdr>
                                            <w:top w:val="single" w:sz="2" w:space="0" w:color="D9D9E3"/>
                                            <w:left w:val="single" w:sz="2" w:space="0" w:color="D9D9E3"/>
                                            <w:bottom w:val="single" w:sz="2" w:space="0" w:color="D9D9E3"/>
                                            <w:right w:val="single" w:sz="2" w:space="0" w:color="D9D9E3"/>
                                          </w:divBdr>
                                          <w:divsChild>
                                            <w:div w:id="180583572">
                                              <w:marLeft w:val="0"/>
                                              <w:marRight w:val="0"/>
                                              <w:marTop w:val="0"/>
                                              <w:marBottom w:val="0"/>
                                              <w:divBdr>
                                                <w:top w:val="single" w:sz="2" w:space="0" w:color="D9D9E3"/>
                                                <w:left w:val="single" w:sz="2" w:space="0" w:color="D9D9E3"/>
                                                <w:bottom w:val="single" w:sz="2" w:space="0" w:color="D9D9E3"/>
                                                <w:right w:val="single" w:sz="2" w:space="0" w:color="D9D9E3"/>
                                              </w:divBdr>
                                              <w:divsChild>
                                                <w:div w:id="703558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0167617">
                          <w:marLeft w:val="0"/>
                          <w:marRight w:val="0"/>
                          <w:marTop w:val="0"/>
                          <w:marBottom w:val="0"/>
                          <w:divBdr>
                            <w:top w:val="single" w:sz="2" w:space="0" w:color="auto"/>
                            <w:left w:val="single" w:sz="2" w:space="0" w:color="auto"/>
                            <w:bottom w:val="single" w:sz="6" w:space="0" w:color="auto"/>
                            <w:right w:val="single" w:sz="2" w:space="0" w:color="auto"/>
                          </w:divBdr>
                          <w:divsChild>
                            <w:div w:id="1356422362">
                              <w:marLeft w:val="0"/>
                              <w:marRight w:val="0"/>
                              <w:marTop w:val="100"/>
                              <w:marBottom w:val="100"/>
                              <w:divBdr>
                                <w:top w:val="single" w:sz="2" w:space="0" w:color="D9D9E3"/>
                                <w:left w:val="single" w:sz="2" w:space="0" w:color="D9D9E3"/>
                                <w:bottom w:val="single" w:sz="2" w:space="0" w:color="D9D9E3"/>
                                <w:right w:val="single" w:sz="2" w:space="0" w:color="D9D9E3"/>
                              </w:divBdr>
                              <w:divsChild>
                                <w:div w:id="445581108">
                                  <w:marLeft w:val="0"/>
                                  <w:marRight w:val="0"/>
                                  <w:marTop w:val="0"/>
                                  <w:marBottom w:val="0"/>
                                  <w:divBdr>
                                    <w:top w:val="single" w:sz="2" w:space="0" w:color="D9D9E3"/>
                                    <w:left w:val="single" w:sz="2" w:space="0" w:color="D9D9E3"/>
                                    <w:bottom w:val="single" w:sz="2" w:space="0" w:color="D9D9E3"/>
                                    <w:right w:val="single" w:sz="2" w:space="0" w:color="D9D9E3"/>
                                  </w:divBdr>
                                  <w:divsChild>
                                    <w:div w:id="1357775516">
                                      <w:marLeft w:val="0"/>
                                      <w:marRight w:val="0"/>
                                      <w:marTop w:val="0"/>
                                      <w:marBottom w:val="0"/>
                                      <w:divBdr>
                                        <w:top w:val="single" w:sz="2" w:space="0" w:color="D9D9E3"/>
                                        <w:left w:val="single" w:sz="2" w:space="0" w:color="D9D9E3"/>
                                        <w:bottom w:val="single" w:sz="2" w:space="0" w:color="D9D9E3"/>
                                        <w:right w:val="single" w:sz="2" w:space="0" w:color="D9D9E3"/>
                                      </w:divBdr>
                                      <w:divsChild>
                                        <w:div w:id="229998009">
                                          <w:marLeft w:val="0"/>
                                          <w:marRight w:val="0"/>
                                          <w:marTop w:val="0"/>
                                          <w:marBottom w:val="0"/>
                                          <w:divBdr>
                                            <w:top w:val="single" w:sz="2" w:space="0" w:color="D9D9E3"/>
                                            <w:left w:val="single" w:sz="2" w:space="0" w:color="D9D9E3"/>
                                            <w:bottom w:val="single" w:sz="2" w:space="0" w:color="D9D9E3"/>
                                            <w:right w:val="single" w:sz="2" w:space="0" w:color="D9D9E3"/>
                                          </w:divBdr>
                                          <w:divsChild>
                                            <w:div w:id="75243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7173322">
                                      <w:marLeft w:val="0"/>
                                      <w:marRight w:val="0"/>
                                      <w:marTop w:val="0"/>
                                      <w:marBottom w:val="0"/>
                                      <w:divBdr>
                                        <w:top w:val="single" w:sz="2" w:space="0" w:color="D9D9E3"/>
                                        <w:left w:val="single" w:sz="2" w:space="0" w:color="D9D9E3"/>
                                        <w:bottom w:val="single" w:sz="2" w:space="0" w:color="D9D9E3"/>
                                        <w:right w:val="single" w:sz="2" w:space="0" w:color="D9D9E3"/>
                                      </w:divBdr>
                                      <w:divsChild>
                                        <w:div w:id="816648562">
                                          <w:marLeft w:val="0"/>
                                          <w:marRight w:val="0"/>
                                          <w:marTop w:val="0"/>
                                          <w:marBottom w:val="0"/>
                                          <w:divBdr>
                                            <w:top w:val="single" w:sz="2" w:space="0" w:color="D9D9E3"/>
                                            <w:left w:val="single" w:sz="2" w:space="0" w:color="D9D9E3"/>
                                            <w:bottom w:val="single" w:sz="2" w:space="0" w:color="D9D9E3"/>
                                            <w:right w:val="single" w:sz="2" w:space="0" w:color="D9D9E3"/>
                                          </w:divBdr>
                                          <w:divsChild>
                                            <w:div w:id="1856654042">
                                              <w:marLeft w:val="0"/>
                                              <w:marRight w:val="0"/>
                                              <w:marTop w:val="0"/>
                                              <w:marBottom w:val="0"/>
                                              <w:divBdr>
                                                <w:top w:val="single" w:sz="2" w:space="0" w:color="D9D9E3"/>
                                                <w:left w:val="single" w:sz="2" w:space="0" w:color="D9D9E3"/>
                                                <w:bottom w:val="single" w:sz="2" w:space="0" w:color="D9D9E3"/>
                                                <w:right w:val="single" w:sz="2" w:space="0" w:color="D9D9E3"/>
                                              </w:divBdr>
                                              <w:divsChild>
                                                <w:div w:id="802502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2023870">
                          <w:marLeft w:val="0"/>
                          <w:marRight w:val="0"/>
                          <w:marTop w:val="0"/>
                          <w:marBottom w:val="0"/>
                          <w:divBdr>
                            <w:top w:val="single" w:sz="2" w:space="0" w:color="auto"/>
                            <w:left w:val="single" w:sz="2" w:space="0" w:color="auto"/>
                            <w:bottom w:val="single" w:sz="6" w:space="0" w:color="auto"/>
                            <w:right w:val="single" w:sz="2" w:space="0" w:color="auto"/>
                          </w:divBdr>
                          <w:divsChild>
                            <w:div w:id="1055202012">
                              <w:marLeft w:val="0"/>
                              <w:marRight w:val="0"/>
                              <w:marTop w:val="100"/>
                              <w:marBottom w:val="100"/>
                              <w:divBdr>
                                <w:top w:val="single" w:sz="2" w:space="0" w:color="D9D9E3"/>
                                <w:left w:val="single" w:sz="2" w:space="0" w:color="D9D9E3"/>
                                <w:bottom w:val="single" w:sz="2" w:space="0" w:color="D9D9E3"/>
                                <w:right w:val="single" w:sz="2" w:space="0" w:color="D9D9E3"/>
                              </w:divBdr>
                              <w:divsChild>
                                <w:div w:id="1365058084">
                                  <w:marLeft w:val="0"/>
                                  <w:marRight w:val="0"/>
                                  <w:marTop w:val="0"/>
                                  <w:marBottom w:val="0"/>
                                  <w:divBdr>
                                    <w:top w:val="single" w:sz="2" w:space="0" w:color="D9D9E3"/>
                                    <w:left w:val="single" w:sz="2" w:space="0" w:color="D9D9E3"/>
                                    <w:bottom w:val="single" w:sz="2" w:space="0" w:color="D9D9E3"/>
                                    <w:right w:val="single" w:sz="2" w:space="0" w:color="D9D9E3"/>
                                  </w:divBdr>
                                  <w:divsChild>
                                    <w:div w:id="730277311">
                                      <w:marLeft w:val="0"/>
                                      <w:marRight w:val="0"/>
                                      <w:marTop w:val="0"/>
                                      <w:marBottom w:val="0"/>
                                      <w:divBdr>
                                        <w:top w:val="single" w:sz="2" w:space="0" w:color="D9D9E3"/>
                                        <w:left w:val="single" w:sz="2" w:space="0" w:color="D9D9E3"/>
                                        <w:bottom w:val="single" w:sz="2" w:space="0" w:color="D9D9E3"/>
                                        <w:right w:val="single" w:sz="2" w:space="0" w:color="D9D9E3"/>
                                      </w:divBdr>
                                      <w:divsChild>
                                        <w:div w:id="903176156">
                                          <w:marLeft w:val="0"/>
                                          <w:marRight w:val="0"/>
                                          <w:marTop w:val="0"/>
                                          <w:marBottom w:val="0"/>
                                          <w:divBdr>
                                            <w:top w:val="single" w:sz="2" w:space="0" w:color="D9D9E3"/>
                                            <w:left w:val="single" w:sz="2" w:space="0" w:color="D9D9E3"/>
                                            <w:bottom w:val="single" w:sz="2" w:space="0" w:color="D9D9E3"/>
                                            <w:right w:val="single" w:sz="2" w:space="0" w:color="D9D9E3"/>
                                          </w:divBdr>
                                          <w:divsChild>
                                            <w:div w:id="1214199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15472876">
                                      <w:marLeft w:val="0"/>
                                      <w:marRight w:val="0"/>
                                      <w:marTop w:val="0"/>
                                      <w:marBottom w:val="0"/>
                                      <w:divBdr>
                                        <w:top w:val="single" w:sz="2" w:space="0" w:color="D9D9E3"/>
                                        <w:left w:val="single" w:sz="2" w:space="0" w:color="D9D9E3"/>
                                        <w:bottom w:val="single" w:sz="2" w:space="0" w:color="D9D9E3"/>
                                        <w:right w:val="single" w:sz="2" w:space="0" w:color="D9D9E3"/>
                                      </w:divBdr>
                                      <w:divsChild>
                                        <w:div w:id="860322035">
                                          <w:marLeft w:val="0"/>
                                          <w:marRight w:val="0"/>
                                          <w:marTop w:val="0"/>
                                          <w:marBottom w:val="0"/>
                                          <w:divBdr>
                                            <w:top w:val="single" w:sz="2" w:space="0" w:color="D9D9E3"/>
                                            <w:left w:val="single" w:sz="2" w:space="0" w:color="D9D9E3"/>
                                            <w:bottom w:val="single" w:sz="2" w:space="0" w:color="D9D9E3"/>
                                            <w:right w:val="single" w:sz="2" w:space="0" w:color="D9D9E3"/>
                                          </w:divBdr>
                                          <w:divsChild>
                                            <w:div w:id="1420564603">
                                              <w:marLeft w:val="0"/>
                                              <w:marRight w:val="0"/>
                                              <w:marTop w:val="0"/>
                                              <w:marBottom w:val="0"/>
                                              <w:divBdr>
                                                <w:top w:val="single" w:sz="2" w:space="0" w:color="D9D9E3"/>
                                                <w:left w:val="single" w:sz="2" w:space="0" w:color="D9D9E3"/>
                                                <w:bottom w:val="single" w:sz="2" w:space="0" w:color="D9D9E3"/>
                                                <w:right w:val="single" w:sz="2" w:space="0" w:color="D9D9E3"/>
                                              </w:divBdr>
                                              <w:divsChild>
                                                <w:div w:id="211775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35711779">
                          <w:marLeft w:val="0"/>
                          <w:marRight w:val="0"/>
                          <w:marTop w:val="0"/>
                          <w:marBottom w:val="0"/>
                          <w:divBdr>
                            <w:top w:val="single" w:sz="2" w:space="0" w:color="auto"/>
                            <w:left w:val="single" w:sz="2" w:space="0" w:color="auto"/>
                            <w:bottom w:val="single" w:sz="6" w:space="0" w:color="auto"/>
                            <w:right w:val="single" w:sz="2" w:space="0" w:color="auto"/>
                          </w:divBdr>
                          <w:divsChild>
                            <w:div w:id="1050769621">
                              <w:marLeft w:val="0"/>
                              <w:marRight w:val="0"/>
                              <w:marTop w:val="100"/>
                              <w:marBottom w:val="100"/>
                              <w:divBdr>
                                <w:top w:val="single" w:sz="2" w:space="0" w:color="D9D9E3"/>
                                <w:left w:val="single" w:sz="2" w:space="0" w:color="D9D9E3"/>
                                <w:bottom w:val="single" w:sz="2" w:space="0" w:color="D9D9E3"/>
                                <w:right w:val="single" w:sz="2" w:space="0" w:color="D9D9E3"/>
                              </w:divBdr>
                              <w:divsChild>
                                <w:div w:id="303850681">
                                  <w:marLeft w:val="0"/>
                                  <w:marRight w:val="0"/>
                                  <w:marTop w:val="0"/>
                                  <w:marBottom w:val="0"/>
                                  <w:divBdr>
                                    <w:top w:val="single" w:sz="2" w:space="0" w:color="D9D9E3"/>
                                    <w:left w:val="single" w:sz="2" w:space="0" w:color="D9D9E3"/>
                                    <w:bottom w:val="single" w:sz="2" w:space="0" w:color="D9D9E3"/>
                                    <w:right w:val="single" w:sz="2" w:space="0" w:color="D9D9E3"/>
                                  </w:divBdr>
                                  <w:divsChild>
                                    <w:div w:id="846212535">
                                      <w:marLeft w:val="0"/>
                                      <w:marRight w:val="0"/>
                                      <w:marTop w:val="0"/>
                                      <w:marBottom w:val="0"/>
                                      <w:divBdr>
                                        <w:top w:val="single" w:sz="2" w:space="0" w:color="D9D9E3"/>
                                        <w:left w:val="single" w:sz="2" w:space="0" w:color="D9D9E3"/>
                                        <w:bottom w:val="single" w:sz="2" w:space="0" w:color="D9D9E3"/>
                                        <w:right w:val="single" w:sz="2" w:space="0" w:color="D9D9E3"/>
                                      </w:divBdr>
                                      <w:divsChild>
                                        <w:div w:id="1746761704">
                                          <w:marLeft w:val="0"/>
                                          <w:marRight w:val="0"/>
                                          <w:marTop w:val="0"/>
                                          <w:marBottom w:val="0"/>
                                          <w:divBdr>
                                            <w:top w:val="single" w:sz="2" w:space="0" w:color="D9D9E3"/>
                                            <w:left w:val="single" w:sz="2" w:space="0" w:color="D9D9E3"/>
                                            <w:bottom w:val="single" w:sz="2" w:space="0" w:color="D9D9E3"/>
                                            <w:right w:val="single" w:sz="2" w:space="0" w:color="D9D9E3"/>
                                          </w:divBdr>
                                          <w:divsChild>
                                            <w:div w:id="1428306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78203420">
                                      <w:marLeft w:val="0"/>
                                      <w:marRight w:val="0"/>
                                      <w:marTop w:val="0"/>
                                      <w:marBottom w:val="0"/>
                                      <w:divBdr>
                                        <w:top w:val="single" w:sz="2" w:space="0" w:color="D9D9E3"/>
                                        <w:left w:val="single" w:sz="2" w:space="0" w:color="D9D9E3"/>
                                        <w:bottom w:val="single" w:sz="2" w:space="0" w:color="D9D9E3"/>
                                        <w:right w:val="single" w:sz="2" w:space="0" w:color="D9D9E3"/>
                                      </w:divBdr>
                                      <w:divsChild>
                                        <w:div w:id="1651206049">
                                          <w:marLeft w:val="0"/>
                                          <w:marRight w:val="0"/>
                                          <w:marTop w:val="0"/>
                                          <w:marBottom w:val="0"/>
                                          <w:divBdr>
                                            <w:top w:val="single" w:sz="2" w:space="0" w:color="D9D9E3"/>
                                            <w:left w:val="single" w:sz="2" w:space="0" w:color="D9D9E3"/>
                                            <w:bottom w:val="single" w:sz="2" w:space="0" w:color="D9D9E3"/>
                                            <w:right w:val="single" w:sz="2" w:space="0" w:color="D9D9E3"/>
                                          </w:divBdr>
                                          <w:divsChild>
                                            <w:div w:id="1709526598">
                                              <w:marLeft w:val="0"/>
                                              <w:marRight w:val="0"/>
                                              <w:marTop w:val="0"/>
                                              <w:marBottom w:val="0"/>
                                              <w:divBdr>
                                                <w:top w:val="single" w:sz="2" w:space="0" w:color="D9D9E3"/>
                                                <w:left w:val="single" w:sz="2" w:space="0" w:color="D9D9E3"/>
                                                <w:bottom w:val="single" w:sz="2" w:space="0" w:color="D9D9E3"/>
                                                <w:right w:val="single" w:sz="2" w:space="0" w:color="D9D9E3"/>
                                              </w:divBdr>
                                              <w:divsChild>
                                                <w:div w:id="1817264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91007163">
                          <w:marLeft w:val="0"/>
                          <w:marRight w:val="0"/>
                          <w:marTop w:val="0"/>
                          <w:marBottom w:val="0"/>
                          <w:divBdr>
                            <w:top w:val="single" w:sz="2" w:space="0" w:color="auto"/>
                            <w:left w:val="single" w:sz="2" w:space="0" w:color="auto"/>
                            <w:bottom w:val="single" w:sz="6" w:space="0" w:color="auto"/>
                            <w:right w:val="single" w:sz="2" w:space="0" w:color="auto"/>
                          </w:divBdr>
                          <w:divsChild>
                            <w:div w:id="26249971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371320">
                                  <w:marLeft w:val="0"/>
                                  <w:marRight w:val="0"/>
                                  <w:marTop w:val="0"/>
                                  <w:marBottom w:val="0"/>
                                  <w:divBdr>
                                    <w:top w:val="single" w:sz="2" w:space="0" w:color="D9D9E3"/>
                                    <w:left w:val="single" w:sz="2" w:space="0" w:color="D9D9E3"/>
                                    <w:bottom w:val="single" w:sz="2" w:space="0" w:color="D9D9E3"/>
                                    <w:right w:val="single" w:sz="2" w:space="0" w:color="D9D9E3"/>
                                  </w:divBdr>
                                  <w:divsChild>
                                    <w:div w:id="909264930">
                                      <w:marLeft w:val="0"/>
                                      <w:marRight w:val="0"/>
                                      <w:marTop w:val="0"/>
                                      <w:marBottom w:val="0"/>
                                      <w:divBdr>
                                        <w:top w:val="single" w:sz="2" w:space="0" w:color="D9D9E3"/>
                                        <w:left w:val="single" w:sz="2" w:space="0" w:color="D9D9E3"/>
                                        <w:bottom w:val="single" w:sz="2" w:space="0" w:color="D9D9E3"/>
                                        <w:right w:val="single" w:sz="2" w:space="0" w:color="D9D9E3"/>
                                      </w:divBdr>
                                      <w:divsChild>
                                        <w:div w:id="945505486">
                                          <w:marLeft w:val="0"/>
                                          <w:marRight w:val="0"/>
                                          <w:marTop w:val="0"/>
                                          <w:marBottom w:val="0"/>
                                          <w:divBdr>
                                            <w:top w:val="single" w:sz="2" w:space="0" w:color="D9D9E3"/>
                                            <w:left w:val="single" w:sz="2" w:space="0" w:color="D9D9E3"/>
                                            <w:bottom w:val="single" w:sz="2" w:space="0" w:color="D9D9E3"/>
                                            <w:right w:val="single" w:sz="2" w:space="0" w:color="D9D9E3"/>
                                          </w:divBdr>
                                          <w:divsChild>
                                            <w:div w:id="15602414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8357222">
                                      <w:marLeft w:val="0"/>
                                      <w:marRight w:val="0"/>
                                      <w:marTop w:val="0"/>
                                      <w:marBottom w:val="0"/>
                                      <w:divBdr>
                                        <w:top w:val="single" w:sz="2" w:space="0" w:color="D9D9E3"/>
                                        <w:left w:val="single" w:sz="2" w:space="0" w:color="D9D9E3"/>
                                        <w:bottom w:val="single" w:sz="2" w:space="0" w:color="D9D9E3"/>
                                        <w:right w:val="single" w:sz="2" w:space="0" w:color="D9D9E3"/>
                                      </w:divBdr>
                                      <w:divsChild>
                                        <w:div w:id="346906606">
                                          <w:marLeft w:val="0"/>
                                          <w:marRight w:val="0"/>
                                          <w:marTop w:val="0"/>
                                          <w:marBottom w:val="0"/>
                                          <w:divBdr>
                                            <w:top w:val="single" w:sz="2" w:space="0" w:color="D9D9E3"/>
                                            <w:left w:val="single" w:sz="2" w:space="0" w:color="D9D9E3"/>
                                            <w:bottom w:val="single" w:sz="2" w:space="0" w:color="D9D9E3"/>
                                            <w:right w:val="single" w:sz="2" w:space="0" w:color="D9D9E3"/>
                                          </w:divBdr>
                                          <w:divsChild>
                                            <w:div w:id="1661811540">
                                              <w:marLeft w:val="0"/>
                                              <w:marRight w:val="0"/>
                                              <w:marTop w:val="0"/>
                                              <w:marBottom w:val="0"/>
                                              <w:divBdr>
                                                <w:top w:val="single" w:sz="2" w:space="0" w:color="D9D9E3"/>
                                                <w:left w:val="single" w:sz="2" w:space="0" w:color="D9D9E3"/>
                                                <w:bottom w:val="single" w:sz="2" w:space="0" w:color="D9D9E3"/>
                                                <w:right w:val="single" w:sz="2" w:space="0" w:color="D9D9E3"/>
                                              </w:divBdr>
                                              <w:divsChild>
                                                <w:div w:id="2104762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89653798">
                          <w:marLeft w:val="0"/>
                          <w:marRight w:val="0"/>
                          <w:marTop w:val="0"/>
                          <w:marBottom w:val="0"/>
                          <w:divBdr>
                            <w:top w:val="single" w:sz="2" w:space="0" w:color="auto"/>
                            <w:left w:val="single" w:sz="2" w:space="0" w:color="auto"/>
                            <w:bottom w:val="single" w:sz="6" w:space="0" w:color="auto"/>
                            <w:right w:val="single" w:sz="2" w:space="0" w:color="auto"/>
                          </w:divBdr>
                          <w:divsChild>
                            <w:div w:id="786508808">
                              <w:marLeft w:val="0"/>
                              <w:marRight w:val="0"/>
                              <w:marTop w:val="100"/>
                              <w:marBottom w:val="100"/>
                              <w:divBdr>
                                <w:top w:val="single" w:sz="2" w:space="0" w:color="D9D9E3"/>
                                <w:left w:val="single" w:sz="2" w:space="0" w:color="D9D9E3"/>
                                <w:bottom w:val="single" w:sz="2" w:space="0" w:color="D9D9E3"/>
                                <w:right w:val="single" w:sz="2" w:space="0" w:color="D9D9E3"/>
                              </w:divBdr>
                              <w:divsChild>
                                <w:div w:id="1180511813">
                                  <w:marLeft w:val="0"/>
                                  <w:marRight w:val="0"/>
                                  <w:marTop w:val="0"/>
                                  <w:marBottom w:val="0"/>
                                  <w:divBdr>
                                    <w:top w:val="single" w:sz="2" w:space="0" w:color="D9D9E3"/>
                                    <w:left w:val="single" w:sz="2" w:space="0" w:color="D9D9E3"/>
                                    <w:bottom w:val="single" w:sz="2" w:space="0" w:color="D9D9E3"/>
                                    <w:right w:val="single" w:sz="2" w:space="0" w:color="D9D9E3"/>
                                  </w:divBdr>
                                  <w:divsChild>
                                    <w:div w:id="949748143">
                                      <w:marLeft w:val="0"/>
                                      <w:marRight w:val="0"/>
                                      <w:marTop w:val="0"/>
                                      <w:marBottom w:val="0"/>
                                      <w:divBdr>
                                        <w:top w:val="single" w:sz="2" w:space="0" w:color="D9D9E3"/>
                                        <w:left w:val="single" w:sz="2" w:space="0" w:color="D9D9E3"/>
                                        <w:bottom w:val="single" w:sz="2" w:space="0" w:color="D9D9E3"/>
                                        <w:right w:val="single" w:sz="2" w:space="0" w:color="D9D9E3"/>
                                      </w:divBdr>
                                      <w:divsChild>
                                        <w:div w:id="1848985099">
                                          <w:marLeft w:val="0"/>
                                          <w:marRight w:val="0"/>
                                          <w:marTop w:val="0"/>
                                          <w:marBottom w:val="0"/>
                                          <w:divBdr>
                                            <w:top w:val="single" w:sz="2" w:space="0" w:color="D9D9E3"/>
                                            <w:left w:val="single" w:sz="2" w:space="0" w:color="D9D9E3"/>
                                            <w:bottom w:val="single" w:sz="2" w:space="0" w:color="D9D9E3"/>
                                            <w:right w:val="single" w:sz="2" w:space="0" w:color="D9D9E3"/>
                                          </w:divBdr>
                                          <w:divsChild>
                                            <w:div w:id="1659916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65918004">
                                      <w:marLeft w:val="0"/>
                                      <w:marRight w:val="0"/>
                                      <w:marTop w:val="0"/>
                                      <w:marBottom w:val="0"/>
                                      <w:divBdr>
                                        <w:top w:val="single" w:sz="2" w:space="0" w:color="D9D9E3"/>
                                        <w:left w:val="single" w:sz="2" w:space="0" w:color="D9D9E3"/>
                                        <w:bottom w:val="single" w:sz="2" w:space="0" w:color="D9D9E3"/>
                                        <w:right w:val="single" w:sz="2" w:space="0" w:color="D9D9E3"/>
                                      </w:divBdr>
                                      <w:divsChild>
                                        <w:div w:id="1025521760">
                                          <w:marLeft w:val="0"/>
                                          <w:marRight w:val="0"/>
                                          <w:marTop w:val="0"/>
                                          <w:marBottom w:val="0"/>
                                          <w:divBdr>
                                            <w:top w:val="single" w:sz="2" w:space="0" w:color="D9D9E3"/>
                                            <w:left w:val="single" w:sz="2" w:space="0" w:color="D9D9E3"/>
                                            <w:bottom w:val="single" w:sz="2" w:space="0" w:color="D9D9E3"/>
                                            <w:right w:val="single" w:sz="2" w:space="0" w:color="D9D9E3"/>
                                          </w:divBdr>
                                          <w:divsChild>
                                            <w:div w:id="469370275">
                                              <w:marLeft w:val="0"/>
                                              <w:marRight w:val="0"/>
                                              <w:marTop w:val="0"/>
                                              <w:marBottom w:val="0"/>
                                              <w:divBdr>
                                                <w:top w:val="single" w:sz="2" w:space="0" w:color="D9D9E3"/>
                                                <w:left w:val="single" w:sz="2" w:space="0" w:color="D9D9E3"/>
                                                <w:bottom w:val="single" w:sz="2" w:space="0" w:color="D9D9E3"/>
                                                <w:right w:val="single" w:sz="2" w:space="0" w:color="D9D9E3"/>
                                              </w:divBdr>
                                              <w:divsChild>
                                                <w:div w:id="387606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7966483">
                          <w:marLeft w:val="0"/>
                          <w:marRight w:val="0"/>
                          <w:marTop w:val="0"/>
                          <w:marBottom w:val="0"/>
                          <w:divBdr>
                            <w:top w:val="single" w:sz="2" w:space="0" w:color="auto"/>
                            <w:left w:val="single" w:sz="2" w:space="0" w:color="auto"/>
                            <w:bottom w:val="single" w:sz="6" w:space="0" w:color="auto"/>
                            <w:right w:val="single" w:sz="2" w:space="0" w:color="auto"/>
                          </w:divBdr>
                          <w:divsChild>
                            <w:div w:id="691147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86110551">
                                  <w:marLeft w:val="0"/>
                                  <w:marRight w:val="0"/>
                                  <w:marTop w:val="0"/>
                                  <w:marBottom w:val="0"/>
                                  <w:divBdr>
                                    <w:top w:val="single" w:sz="2" w:space="0" w:color="D9D9E3"/>
                                    <w:left w:val="single" w:sz="2" w:space="0" w:color="D9D9E3"/>
                                    <w:bottom w:val="single" w:sz="2" w:space="0" w:color="D9D9E3"/>
                                    <w:right w:val="single" w:sz="2" w:space="0" w:color="D9D9E3"/>
                                  </w:divBdr>
                                  <w:divsChild>
                                    <w:div w:id="1123380662">
                                      <w:marLeft w:val="0"/>
                                      <w:marRight w:val="0"/>
                                      <w:marTop w:val="0"/>
                                      <w:marBottom w:val="0"/>
                                      <w:divBdr>
                                        <w:top w:val="single" w:sz="2" w:space="0" w:color="D9D9E3"/>
                                        <w:left w:val="single" w:sz="2" w:space="0" w:color="D9D9E3"/>
                                        <w:bottom w:val="single" w:sz="2" w:space="0" w:color="D9D9E3"/>
                                        <w:right w:val="single" w:sz="2" w:space="0" w:color="D9D9E3"/>
                                      </w:divBdr>
                                      <w:divsChild>
                                        <w:div w:id="1668098523">
                                          <w:marLeft w:val="0"/>
                                          <w:marRight w:val="0"/>
                                          <w:marTop w:val="0"/>
                                          <w:marBottom w:val="0"/>
                                          <w:divBdr>
                                            <w:top w:val="single" w:sz="2" w:space="0" w:color="D9D9E3"/>
                                            <w:left w:val="single" w:sz="2" w:space="0" w:color="D9D9E3"/>
                                            <w:bottom w:val="single" w:sz="2" w:space="0" w:color="D9D9E3"/>
                                            <w:right w:val="single" w:sz="2" w:space="0" w:color="D9D9E3"/>
                                          </w:divBdr>
                                          <w:divsChild>
                                            <w:div w:id="1770393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21035">
                                      <w:marLeft w:val="0"/>
                                      <w:marRight w:val="0"/>
                                      <w:marTop w:val="0"/>
                                      <w:marBottom w:val="0"/>
                                      <w:divBdr>
                                        <w:top w:val="single" w:sz="2" w:space="0" w:color="D9D9E3"/>
                                        <w:left w:val="single" w:sz="2" w:space="0" w:color="D9D9E3"/>
                                        <w:bottom w:val="single" w:sz="2" w:space="0" w:color="D9D9E3"/>
                                        <w:right w:val="single" w:sz="2" w:space="0" w:color="D9D9E3"/>
                                      </w:divBdr>
                                      <w:divsChild>
                                        <w:div w:id="1203984497">
                                          <w:marLeft w:val="0"/>
                                          <w:marRight w:val="0"/>
                                          <w:marTop w:val="0"/>
                                          <w:marBottom w:val="0"/>
                                          <w:divBdr>
                                            <w:top w:val="single" w:sz="2" w:space="0" w:color="D9D9E3"/>
                                            <w:left w:val="single" w:sz="2" w:space="0" w:color="D9D9E3"/>
                                            <w:bottom w:val="single" w:sz="2" w:space="0" w:color="D9D9E3"/>
                                            <w:right w:val="single" w:sz="2" w:space="0" w:color="D9D9E3"/>
                                          </w:divBdr>
                                          <w:divsChild>
                                            <w:div w:id="506941477">
                                              <w:marLeft w:val="0"/>
                                              <w:marRight w:val="0"/>
                                              <w:marTop w:val="0"/>
                                              <w:marBottom w:val="0"/>
                                              <w:divBdr>
                                                <w:top w:val="single" w:sz="2" w:space="0" w:color="D9D9E3"/>
                                                <w:left w:val="single" w:sz="2" w:space="0" w:color="D9D9E3"/>
                                                <w:bottom w:val="single" w:sz="2" w:space="0" w:color="D9D9E3"/>
                                                <w:right w:val="single" w:sz="2" w:space="0" w:color="D9D9E3"/>
                                              </w:divBdr>
                                              <w:divsChild>
                                                <w:div w:id="383069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3326370">
                          <w:marLeft w:val="0"/>
                          <w:marRight w:val="0"/>
                          <w:marTop w:val="0"/>
                          <w:marBottom w:val="0"/>
                          <w:divBdr>
                            <w:top w:val="single" w:sz="2" w:space="0" w:color="auto"/>
                            <w:left w:val="single" w:sz="2" w:space="0" w:color="auto"/>
                            <w:bottom w:val="single" w:sz="6" w:space="0" w:color="auto"/>
                            <w:right w:val="single" w:sz="2" w:space="0" w:color="auto"/>
                          </w:divBdr>
                          <w:divsChild>
                            <w:div w:id="22365690">
                              <w:marLeft w:val="0"/>
                              <w:marRight w:val="0"/>
                              <w:marTop w:val="100"/>
                              <w:marBottom w:val="100"/>
                              <w:divBdr>
                                <w:top w:val="single" w:sz="2" w:space="0" w:color="D9D9E3"/>
                                <w:left w:val="single" w:sz="2" w:space="0" w:color="D9D9E3"/>
                                <w:bottom w:val="single" w:sz="2" w:space="0" w:color="D9D9E3"/>
                                <w:right w:val="single" w:sz="2" w:space="0" w:color="D9D9E3"/>
                              </w:divBdr>
                              <w:divsChild>
                                <w:div w:id="1403212656">
                                  <w:marLeft w:val="0"/>
                                  <w:marRight w:val="0"/>
                                  <w:marTop w:val="0"/>
                                  <w:marBottom w:val="0"/>
                                  <w:divBdr>
                                    <w:top w:val="single" w:sz="2" w:space="0" w:color="D9D9E3"/>
                                    <w:left w:val="single" w:sz="2" w:space="0" w:color="D9D9E3"/>
                                    <w:bottom w:val="single" w:sz="2" w:space="0" w:color="D9D9E3"/>
                                    <w:right w:val="single" w:sz="2" w:space="0" w:color="D9D9E3"/>
                                  </w:divBdr>
                                  <w:divsChild>
                                    <w:div w:id="2049255232">
                                      <w:marLeft w:val="0"/>
                                      <w:marRight w:val="0"/>
                                      <w:marTop w:val="0"/>
                                      <w:marBottom w:val="0"/>
                                      <w:divBdr>
                                        <w:top w:val="single" w:sz="2" w:space="0" w:color="D9D9E3"/>
                                        <w:left w:val="single" w:sz="2" w:space="0" w:color="D9D9E3"/>
                                        <w:bottom w:val="single" w:sz="2" w:space="0" w:color="D9D9E3"/>
                                        <w:right w:val="single" w:sz="2" w:space="0" w:color="D9D9E3"/>
                                      </w:divBdr>
                                      <w:divsChild>
                                        <w:div w:id="1552035416">
                                          <w:marLeft w:val="0"/>
                                          <w:marRight w:val="0"/>
                                          <w:marTop w:val="0"/>
                                          <w:marBottom w:val="0"/>
                                          <w:divBdr>
                                            <w:top w:val="single" w:sz="2" w:space="0" w:color="D9D9E3"/>
                                            <w:left w:val="single" w:sz="2" w:space="0" w:color="D9D9E3"/>
                                            <w:bottom w:val="single" w:sz="2" w:space="0" w:color="D9D9E3"/>
                                            <w:right w:val="single" w:sz="2" w:space="0" w:color="D9D9E3"/>
                                          </w:divBdr>
                                          <w:divsChild>
                                            <w:div w:id="471869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290732">
                                      <w:marLeft w:val="0"/>
                                      <w:marRight w:val="0"/>
                                      <w:marTop w:val="0"/>
                                      <w:marBottom w:val="0"/>
                                      <w:divBdr>
                                        <w:top w:val="single" w:sz="2" w:space="0" w:color="D9D9E3"/>
                                        <w:left w:val="single" w:sz="2" w:space="0" w:color="D9D9E3"/>
                                        <w:bottom w:val="single" w:sz="2" w:space="0" w:color="D9D9E3"/>
                                        <w:right w:val="single" w:sz="2" w:space="0" w:color="D9D9E3"/>
                                      </w:divBdr>
                                      <w:divsChild>
                                        <w:div w:id="501354309">
                                          <w:marLeft w:val="0"/>
                                          <w:marRight w:val="0"/>
                                          <w:marTop w:val="0"/>
                                          <w:marBottom w:val="0"/>
                                          <w:divBdr>
                                            <w:top w:val="single" w:sz="2" w:space="0" w:color="D9D9E3"/>
                                            <w:left w:val="single" w:sz="2" w:space="0" w:color="D9D9E3"/>
                                            <w:bottom w:val="single" w:sz="2" w:space="0" w:color="D9D9E3"/>
                                            <w:right w:val="single" w:sz="2" w:space="0" w:color="D9D9E3"/>
                                          </w:divBdr>
                                          <w:divsChild>
                                            <w:div w:id="2122526264">
                                              <w:marLeft w:val="0"/>
                                              <w:marRight w:val="0"/>
                                              <w:marTop w:val="0"/>
                                              <w:marBottom w:val="0"/>
                                              <w:divBdr>
                                                <w:top w:val="single" w:sz="2" w:space="0" w:color="D9D9E3"/>
                                                <w:left w:val="single" w:sz="2" w:space="0" w:color="D9D9E3"/>
                                                <w:bottom w:val="single" w:sz="2" w:space="0" w:color="D9D9E3"/>
                                                <w:right w:val="single" w:sz="2" w:space="0" w:color="D9D9E3"/>
                                              </w:divBdr>
                                              <w:divsChild>
                                                <w:div w:id="1652753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26091127">
                          <w:marLeft w:val="0"/>
                          <w:marRight w:val="0"/>
                          <w:marTop w:val="0"/>
                          <w:marBottom w:val="0"/>
                          <w:divBdr>
                            <w:top w:val="single" w:sz="2" w:space="0" w:color="auto"/>
                            <w:left w:val="single" w:sz="2" w:space="0" w:color="auto"/>
                            <w:bottom w:val="single" w:sz="6" w:space="0" w:color="auto"/>
                            <w:right w:val="single" w:sz="2" w:space="0" w:color="auto"/>
                          </w:divBdr>
                          <w:divsChild>
                            <w:div w:id="13796283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48191196">
                                  <w:marLeft w:val="0"/>
                                  <w:marRight w:val="0"/>
                                  <w:marTop w:val="0"/>
                                  <w:marBottom w:val="0"/>
                                  <w:divBdr>
                                    <w:top w:val="single" w:sz="2" w:space="0" w:color="D9D9E3"/>
                                    <w:left w:val="single" w:sz="2" w:space="0" w:color="D9D9E3"/>
                                    <w:bottom w:val="single" w:sz="2" w:space="0" w:color="D9D9E3"/>
                                    <w:right w:val="single" w:sz="2" w:space="0" w:color="D9D9E3"/>
                                  </w:divBdr>
                                  <w:divsChild>
                                    <w:div w:id="1873611099">
                                      <w:marLeft w:val="0"/>
                                      <w:marRight w:val="0"/>
                                      <w:marTop w:val="0"/>
                                      <w:marBottom w:val="0"/>
                                      <w:divBdr>
                                        <w:top w:val="single" w:sz="2" w:space="0" w:color="D9D9E3"/>
                                        <w:left w:val="single" w:sz="2" w:space="0" w:color="D9D9E3"/>
                                        <w:bottom w:val="single" w:sz="2" w:space="0" w:color="D9D9E3"/>
                                        <w:right w:val="single" w:sz="2" w:space="0" w:color="D9D9E3"/>
                                      </w:divBdr>
                                      <w:divsChild>
                                        <w:div w:id="847984713">
                                          <w:marLeft w:val="0"/>
                                          <w:marRight w:val="0"/>
                                          <w:marTop w:val="0"/>
                                          <w:marBottom w:val="0"/>
                                          <w:divBdr>
                                            <w:top w:val="single" w:sz="2" w:space="0" w:color="D9D9E3"/>
                                            <w:left w:val="single" w:sz="2" w:space="0" w:color="D9D9E3"/>
                                            <w:bottom w:val="single" w:sz="2" w:space="0" w:color="D9D9E3"/>
                                            <w:right w:val="single" w:sz="2" w:space="0" w:color="D9D9E3"/>
                                          </w:divBdr>
                                          <w:divsChild>
                                            <w:div w:id="1374771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005069">
                                      <w:marLeft w:val="0"/>
                                      <w:marRight w:val="0"/>
                                      <w:marTop w:val="0"/>
                                      <w:marBottom w:val="0"/>
                                      <w:divBdr>
                                        <w:top w:val="single" w:sz="2" w:space="0" w:color="D9D9E3"/>
                                        <w:left w:val="single" w:sz="2" w:space="0" w:color="D9D9E3"/>
                                        <w:bottom w:val="single" w:sz="2" w:space="0" w:color="D9D9E3"/>
                                        <w:right w:val="single" w:sz="2" w:space="0" w:color="D9D9E3"/>
                                      </w:divBdr>
                                      <w:divsChild>
                                        <w:div w:id="1654407772">
                                          <w:marLeft w:val="0"/>
                                          <w:marRight w:val="0"/>
                                          <w:marTop w:val="0"/>
                                          <w:marBottom w:val="0"/>
                                          <w:divBdr>
                                            <w:top w:val="single" w:sz="2" w:space="0" w:color="D9D9E3"/>
                                            <w:left w:val="single" w:sz="2" w:space="0" w:color="D9D9E3"/>
                                            <w:bottom w:val="single" w:sz="2" w:space="0" w:color="D9D9E3"/>
                                            <w:right w:val="single" w:sz="2" w:space="0" w:color="D9D9E3"/>
                                          </w:divBdr>
                                          <w:divsChild>
                                            <w:div w:id="302273871">
                                              <w:marLeft w:val="0"/>
                                              <w:marRight w:val="0"/>
                                              <w:marTop w:val="0"/>
                                              <w:marBottom w:val="0"/>
                                              <w:divBdr>
                                                <w:top w:val="single" w:sz="2" w:space="0" w:color="D9D9E3"/>
                                                <w:left w:val="single" w:sz="2" w:space="0" w:color="D9D9E3"/>
                                                <w:bottom w:val="single" w:sz="2" w:space="0" w:color="D9D9E3"/>
                                                <w:right w:val="single" w:sz="2" w:space="0" w:color="D9D9E3"/>
                                              </w:divBdr>
                                              <w:divsChild>
                                                <w:div w:id="1741559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63507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1613</Words>
  <Characters>9198</Characters>
  <Application>Microsoft Office Word</Application>
  <DocSecurity>0</DocSecurity>
  <Lines>76</Lines>
  <Paragraphs>21</Paragraphs>
  <ScaleCrop>false</ScaleCrop>
  <Company/>
  <LinksUpToDate>false</LinksUpToDate>
  <CharactersWithSpaces>10790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2023-09-01T18:07:00Z</dcterms:created>
  <dcterms:modified xsi:type="dcterms:W3CDTF">2023-09-01T18:08:00Z</dcterms:modified>
</cp:coreProperties>
</file>