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6C5E" w:rsidRDefault="00102B00" w:rsidP="00E76C5E">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noProof/>
          <w:sz w:val="21"/>
          <w:szCs w:val="21"/>
          <w:bdr w:val="none" w:sz="0" w:space="0" w:color="auto" w:frame="1"/>
        </w:rPr>
        <mc:AlternateContent>
          <mc:Choice Requires="wps">
            <w:drawing>
              <wp:inline distT="0" distB="0" distL="0" distR="0" wp14:anchorId="4F479E37" wp14:editId="098D82EB">
                <wp:extent cx="308610" cy="308610"/>
                <wp:effectExtent l="0" t="0" r="0" b="0"/>
                <wp:docPr id="31" name="Dikdörtgen 3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1"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NNtssLUAgAA0wUAAA4AAAAAAAAAAAAAAAAALgIAAGRycy9lMm9Eb2Mu&#10;eG1sUEsBAi0AFAAGAAgAAAAhAJj2bA3ZAAAAAwEAAA8AAAAAAAAAAAAAAAAALgUAAGRycy9kb3du&#10;cmV2LnhtbFBLBQYAAAAABAAEAPMAAAA0BgAAAAA=&#10;" filled="f" stroked="f">
                <o:lock v:ext="edit" aspectratio="t"/>
                <w10:anchorlock/>
              </v:rect>
            </w:pict>
          </mc:Fallback>
        </mc:AlternateContent>
      </w:r>
      <w:proofErr w:type="spellStart"/>
      <w:r w:rsidR="00E76C5E">
        <w:rPr>
          <w:rFonts w:ascii="Segoe UI" w:hAnsi="Segoe UI" w:cs="Segoe UI"/>
          <w:color w:val="374151"/>
        </w:rPr>
        <w:t>İnterstisyel</w:t>
      </w:r>
      <w:proofErr w:type="spellEnd"/>
      <w:r w:rsidR="00E76C5E">
        <w:rPr>
          <w:rFonts w:ascii="Segoe UI" w:hAnsi="Segoe UI" w:cs="Segoe UI"/>
          <w:color w:val="374151"/>
        </w:rPr>
        <w:t xml:space="preserve"> akciğer hastalığı (İAH) erken evrelerinde </w:t>
      </w:r>
      <w:proofErr w:type="spellStart"/>
      <w:r w:rsidR="00E76C5E">
        <w:rPr>
          <w:rFonts w:ascii="Segoe UI" w:hAnsi="Segoe UI" w:cs="Segoe UI"/>
          <w:color w:val="374151"/>
        </w:rPr>
        <w:t>romatizmal</w:t>
      </w:r>
      <w:proofErr w:type="spellEnd"/>
      <w:r w:rsidR="00E76C5E">
        <w:rPr>
          <w:rFonts w:ascii="Segoe UI" w:hAnsi="Segoe UI" w:cs="Segoe UI"/>
          <w:color w:val="374151"/>
        </w:rPr>
        <w:t xml:space="preserve"> hastalığı olan hastalarda, aşağıdaki ilaçlar kullanılabilir:</w:t>
      </w:r>
    </w:p>
    <w:p w:rsidR="00E76C5E" w:rsidRDefault="00E76C5E" w:rsidP="00E76C5E">
      <w:pPr>
        <w:pStyle w:val="NormalWeb"/>
        <w:numPr>
          <w:ilvl w:val="0"/>
          <w:numId w:val="1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proofErr w:type="spellStart"/>
      <w:r>
        <w:rPr>
          <w:rFonts w:ascii="Segoe UI" w:hAnsi="Segoe UI" w:cs="Segoe UI"/>
          <w:color w:val="374151"/>
        </w:rPr>
        <w:t>Glukokortikoidler</w:t>
      </w:r>
      <w:proofErr w:type="spellEnd"/>
      <w:r>
        <w:rPr>
          <w:rFonts w:ascii="Segoe UI" w:hAnsi="Segoe UI" w:cs="Segoe UI"/>
          <w:color w:val="374151"/>
        </w:rPr>
        <w:t xml:space="preserve"> (kortizon): </w:t>
      </w:r>
      <w:proofErr w:type="spellStart"/>
      <w:r>
        <w:rPr>
          <w:rFonts w:ascii="Segoe UI" w:hAnsi="Segoe UI" w:cs="Segoe UI"/>
          <w:color w:val="374151"/>
        </w:rPr>
        <w:t>İnflamasyonu</w:t>
      </w:r>
      <w:proofErr w:type="spellEnd"/>
      <w:r>
        <w:rPr>
          <w:rFonts w:ascii="Segoe UI" w:hAnsi="Segoe UI" w:cs="Segoe UI"/>
          <w:color w:val="374151"/>
        </w:rPr>
        <w:t xml:space="preserve"> azaltmak ve </w:t>
      </w:r>
      <w:proofErr w:type="gramStart"/>
      <w:r>
        <w:rPr>
          <w:rFonts w:ascii="Segoe UI" w:hAnsi="Segoe UI" w:cs="Segoe UI"/>
          <w:color w:val="374151"/>
        </w:rPr>
        <w:t>semptomları</w:t>
      </w:r>
      <w:proofErr w:type="gramEnd"/>
      <w:r>
        <w:rPr>
          <w:rFonts w:ascii="Segoe UI" w:hAnsi="Segoe UI" w:cs="Segoe UI"/>
          <w:color w:val="374151"/>
        </w:rPr>
        <w:t xml:space="preserve"> kontrol altında tutmak için kullanılır.</w:t>
      </w:r>
    </w:p>
    <w:p w:rsidR="00E76C5E" w:rsidRDefault="00E76C5E" w:rsidP="00E76C5E">
      <w:pPr>
        <w:pStyle w:val="NormalWeb"/>
        <w:numPr>
          <w:ilvl w:val="0"/>
          <w:numId w:val="1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proofErr w:type="spellStart"/>
      <w:r>
        <w:rPr>
          <w:rFonts w:ascii="Segoe UI" w:hAnsi="Segoe UI" w:cs="Segoe UI"/>
          <w:color w:val="374151"/>
        </w:rPr>
        <w:t>Methotrexate</w:t>
      </w:r>
      <w:proofErr w:type="spellEnd"/>
      <w:r>
        <w:rPr>
          <w:rFonts w:ascii="Segoe UI" w:hAnsi="Segoe UI" w:cs="Segoe UI"/>
          <w:color w:val="374151"/>
        </w:rPr>
        <w:t xml:space="preserve">: </w:t>
      </w:r>
      <w:proofErr w:type="spellStart"/>
      <w:r>
        <w:rPr>
          <w:rFonts w:ascii="Segoe UI" w:hAnsi="Segoe UI" w:cs="Segoe UI"/>
          <w:color w:val="374151"/>
        </w:rPr>
        <w:t>İnflamasyonu</w:t>
      </w:r>
      <w:proofErr w:type="spellEnd"/>
      <w:r>
        <w:rPr>
          <w:rFonts w:ascii="Segoe UI" w:hAnsi="Segoe UI" w:cs="Segoe UI"/>
          <w:color w:val="374151"/>
        </w:rPr>
        <w:t xml:space="preserve"> kontrol altında tutmak ve </w:t>
      </w:r>
      <w:proofErr w:type="spellStart"/>
      <w:r>
        <w:rPr>
          <w:rFonts w:ascii="Segoe UI" w:hAnsi="Segoe UI" w:cs="Segoe UI"/>
          <w:color w:val="374151"/>
        </w:rPr>
        <w:t>romatizmal</w:t>
      </w:r>
      <w:proofErr w:type="spellEnd"/>
      <w:r>
        <w:rPr>
          <w:rFonts w:ascii="Segoe UI" w:hAnsi="Segoe UI" w:cs="Segoe UI"/>
          <w:color w:val="374151"/>
        </w:rPr>
        <w:t xml:space="preserve"> hastalıkların </w:t>
      </w:r>
      <w:proofErr w:type="gramStart"/>
      <w:r>
        <w:rPr>
          <w:rFonts w:ascii="Segoe UI" w:hAnsi="Segoe UI" w:cs="Segoe UI"/>
          <w:color w:val="374151"/>
        </w:rPr>
        <w:t>semptomlarını</w:t>
      </w:r>
      <w:proofErr w:type="gramEnd"/>
      <w:r>
        <w:rPr>
          <w:rFonts w:ascii="Segoe UI" w:hAnsi="Segoe UI" w:cs="Segoe UI"/>
          <w:color w:val="374151"/>
        </w:rPr>
        <w:t xml:space="preserve"> hafifletmek için kullanılır.</w:t>
      </w:r>
    </w:p>
    <w:p w:rsidR="00E76C5E" w:rsidRDefault="00E76C5E" w:rsidP="00E76C5E">
      <w:pPr>
        <w:pStyle w:val="NormalWeb"/>
        <w:numPr>
          <w:ilvl w:val="0"/>
          <w:numId w:val="1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proofErr w:type="spellStart"/>
      <w:r>
        <w:rPr>
          <w:rFonts w:ascii="Segoe UI" w:hAnsi="Segoe UI" w:cs="Segoe UI"/>
          <w:color w:val="374151"/>
        </w:rPr>
        <w:t>Azatiyoprin</w:t>
      </w:r>
      <w:proofErr w:type="spellEnd"/>
      <w:r>
        <w:rPr>
          <w:rFonts w:ascii="Segoe UI" w:hAnsi="Segoe UI" w:cs="Segoe UI"/>
          <w:color w:val="374151"/>
        </w:rPr>
        <w:t xml:space="preserve">: </w:t>
      </w:r>
      <w:proofErr w:type="spellStart"/>
      <w:r>
        <w:rPr>
          <w:rFonts w:ascii="Segoe UI" w:hAnsi="Segoe UI" w:cs="Segoe UI"/>
          <w:color w:val="374151"/>
        </w:rPr>
        <w:t>İnflamasyonu</w:t>
      </w:r>
      <w:proofErr w:type="spellEnd"/>
      <w:r>
        <w:rPr>
          <w:rFonts w:ascii="Segoe UI" w:hAnsi="Segoe UI" w:cs="Segoe UI"/>
          <w:color w:val="374151"/>
        </w:rPr>
        <w:t xml:space="preserve"> kontrol altında tutmak ve </w:t>
      </w:r>
      <w:proofErr w:type="spellStart"/>
      <w:r>
        <w:rPr>
          <w:rFonts w:ascii="Segoe UI" w:hAnsi="Segoe UI" w:cs="Segoe UI"/>
          <w:color w:val="374151"/>
        </w:rPr>
        <w:t>romatizmal</w:t>
      </w:r>
      <w:proofErr w:type="spellEnd"/>
      <w:r>
        <w:rPr>
          <w:rFonts w:ascii="Segoe UI" w:hAnsi="Segoe UI" w:cs="Segoe UI"/>
          <w:color w:val="374151"/>
        </w:rPr>
        <w:t xml:space="preserve"> hastalıkların </w:t>
      </w:r>
      <w:proofErr w:type="gramStart"/>
      <w:r>
        <w:rPr>
          <w:rFonts w:ascii="Segoe UI" w:hAnsi="Segoe UI" w:cs="Segoe UI"/>
          <w:color w:val="374151"/>
        </w:rPr>
        <w:t>semptomlarını</w:t>
      </w:r>
      <w:proofErr w:type="gramEnd"/>
      <w:r>
        <w:rPr>
          <w:rFonts w:ascii="Segoe UI" w:hAnsi="Segoe UI" w:cs="Segoe UI"/>
          <w:color w:val="374151"/>
        </w:rPr>
        <w:t xml:space="preserve"> hafifletmek için kullanılır.</w:t>
      </w:r>
    </w:p>
    <w:p w:rsidR="00E76C5E" w:rsidRDefault="00E76C5E" w:rsidP="00E76C5E">
      <w:pPr>
        <w:pStyle w:val="NormalWeb"/>
        <w:numPr>
          <w:ilvl w:val="0"/>
          <w:numId w:val="1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proofErr w:type="spellStart"/>
      <w:r>
        <w:rPr>
          <w:rFonts w:ascii="Segoe UI" w:hAnsi="Segoe UI" w:cs="Segoe UI"/>
          <w:color w:val="374151"/>
        </w:rPr>
        <w:t>Siklofosfamid</w:t>
      </w:r>
      <w:proofErr w:type="spellEnd"/>
      <w:r>
        <w:rPr>
          <w:rFonts w:ascii="Segoe UI" w:hAnsi="Segoe UI" w:cs="Segoe UI"/>
          <w:color w:val="374151"/>
        </w:rPr>
        <w:t xml:space="preserve">: </w:t>
      </w:r>
      <w:proofErr w:type="spellStart"/>
      <w:r>
        <w:rPr>
          <w:rFonts w:ascii="Segoe UI" w:hAnsi="Segoe UI" w:cs="Segoe UI"/>
          <w:color w:val="374151"/>
        </w:rPr>
        <w:t>İnflamasyonu</w:t>
      </w:r>
      <w:proofErr w:type="spellEnd"/>
      <w:r>
        <w:rPr>
          <w:rFonts w:ascii="Segoe UI" w:hAnsi="Segoe UI" w:cs="Segoe UI"/>
          <w:color w:val="374151"/>
        </w:rPr>
        <w:t xml:space="preserve"> kontrol altında tutmak ve </w:t>
      </w:r>
      <w:proofErr w:type="spellStart"/>
      <w:r>
        <w:rPr>
          <w:rFonts w:ascii="Segoe UI" w:hAnsi="Segoe UI" w:cs="Segoe UI"/>
          <w:color w:val="374151"/>
        </w:rPr>
        <w:t>romatizmal</w:t>
      </w:r>
      <w:proofErr w:type="spellEnd"/>
      <w:r>
        <w:rPr>
          <w:rFonts w:ascii="Segoe UI" w:hAnsi="Segoe UI" w:cs="Segoe UI"/>
          <w:color w:val="374151"/>
        </w:rPr>
        <w:t xml:space="preserve"> hastalıkların </w:t>
      </w:r>
      <w:proofErr w:type="gramStart"/>
      <w:r>
        <w:rPr>
          <w:rFonts w:ascii="Segoe UI" w:hAnsi="Segoe UI" w:cs="Segoe UI"/>
          <w:color w:val="374151"/>
        </w:rPr>
        <w:t>semptomlarını</w:t>
      </w:r>
      <w:proofErr w:type="gramEnd"/>
      <w:r>
        <w:rPr>
          <w:rFonts w:ascii="Segoe UI" w:hAnsi="Segoe UI" w:cs="Segoe UI"/>
          <w:color w:val="374151"/>
        </w:rPr>
        <w:t xml:space="preserve"> hafifletmek için kullanılır.</w:t>
      </w:r>
    </w:p>
    <w:p w:rsidR="00E76C5E" w:rsidRDefault="00E76C5E" w:rsidP="00E76C5E">
      <w:pPr>
        <w:pStyle w:val="NormalWeb"/>
        <w:numPr>
          <w:ilvl w:val="0"/>
          <w:numId w:val="1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proofErr w:type="spellStart"/>
      <w:r>
        <w:rPr>
          <w:rFonts w:ascii="Segoe UI" w:hAnsi="Segoe UI" w:cs="Segoe UI"/>
          <w:color w:val="374151"/>
        </w:rPr>
        <w:t>Mycophenolate</w:t>
      </w:r>
      <w:proofErr w:type="spellEnd"/>
      <w:r>
        <w:rPr>
          <w:rFonts w:ascii="Segoe UI" w:hAnsi="Segoe UI" w:cs="Segoe UI"/>
          <w:color w:val="374151"/>
        </w:rPr>
        <w:t xml:space="preserve"> </w:t>
      </w:r>
      <w:proofErr w:type="spellStart"/>
      <w:r>
        <w:rPr>
          <w:rFonts w:ascii="Segoe UI" w:hAnsi="Segoe UI" w:cs="Segoe UI"/>
          <w:color w:val="374151"/>
        </w:rPr>
        <w:t>mofetil</w:t>
      </w:r>
      <w:proofErr w:type="spellEnd"/>
      <w:r>
        <w:rPr>
          <w:rFonts w:ascii="Segoe UI" w:hAnsi="Segoe UI" w:cs="Segoe UI"/>
          <w:color w:val="374151"/>
        </w:rPr>
        <w:t xml:space="preserve">: </w:t>
      </w:r>
      <w:proofErr w:type="spellStart"/>
      <w:r>
        <w:rPr>
          <w:rFonts w:ascii="Segoe UI" w:hAnsi="Segoe UI" w:cs="Segoe UI"/>
          <w:color w:val="374151"/>
        </w:rPr>
        <w:t>İnflamasyonu</w:t>
      </w:r>
      <w:proofErr w:type="spellEnd"/>
      <w:r>
        <w:rPr>
          <w:rFonts w:ascii="Segoe UI" w:hAnsi="Segoe UI" w:cs="Segoe UI"/>
          <w:color w:val="374151"/>
        </w:rPr>
        <w:t xml:space="preserve"> kontrol altında tutmak ve </w:t>
      </w:r>
      <w:proofErr w:type="spellStart"/>
      <w:r>
        <w:rPr>
          <w:rFonts w:ascii="Segoe UI" w:hAnsi="Segoe UI" w:cs="Segoe UI"/>
          <w:color w:val="374151"/>
        </w:rPr>
        <w:t>romatizmal</w:t>
      </w:r>
      <w:proofErr w:type="spellEnd"/>
      <w:r>
        <w:rPr>
          <w:rFonts w:ascii="Segoe UI" w:hAnsi="Segoe UI" w:cs="Segoe UI"/>
          <w:color w:val="374151"/>
        </w:rPr>
        <w:t xml:space="preserve"> hastalıkların </w:t>
      </w:r>
      <w:proofErr w:type="gramStart"/>
      <w:r>
        <w:rPr>
          <w:rFonts w:ascii="Segoe UI" w:hAnsi="Segoe UI" w:cs="Segoe UI"/>
          <w:color w:val="374151"/>
        </w:rPr>
        <w:t>semptomlarını</w:t>
      </w:r>
      <w:proofErr w:type="gramEnd"/>
      <w:r>
        <w:rPr>
          <w:rFonts w:ascii="Segoe UI" w:hAnsi="Segoe UI" w:cs="Segoe UI"/>
          <w:color w:val="374151"/>
        </w:rPr>
        <w:t xml:space="preserve"> hafifletmek için kullanılır.</w:t>
      </w:r>
    </w:p>
    <w:p w:rsidR="00E76C5E" w:rsidRDefault="00E76C5E" w:rsidP="00E76C5E">
      <w:pPr>
        <w:pStyle w:val="NormalWeb"/>
        <w:numPr>
          <w:ilvl w:val="0"/>
          <w:numId w:val="10"/>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ind w:left="0"/>
        <w:rPr>
          <w:rFonts w:ascii="Segoe UI" w:hAnsi="Segoe UI" w:cs="Segoe UI"/>
          <w:color w:val="374151"/>
        </w:rPr>
      </w:pPr>
      <w:proofErr w:type="spellStart"/>
      <w:r>
        <w:rPr>
          <w:rFonts w:ascii="Segoe UI" w:hAnsi="Segoe UI" w:cs="Segoe UI"/>
          <w:color w:val="374151"/>
        </w:rPr>
        <w:t>Rituximab</w:t>
      </w:r>
      <w:proofErr w:type="spellEnd"/>
      <w:r>
        <w:rPr>
          <w:rFonts w:ascii="Segoe UI" w:hAnsi="Segoe UI" w:cs="Segoe UI"/>
          <w:color w:val="374151"/>
        </w:rPr>
        <w:t xml:space="preserve">: </w:t>
      </w:r>
      <w:proofErr w:type="spellStart"/>
      <w:r>
        <w:rPr>
          <w:rFonts w:ascii="Segoe UI" w:hAnsi="Segoe UI" w:cs="Segoe UI"/>
          <w:color w:val="374151"/>
        </w:rPr>
        <w:t>İnflamasyonu</w:t>
      </w:r>
      <w:proofErr w:type="spellEnd"/>
      <w:r>
        <w:rPr>
          <w:rFonts w:ascii="Segoe UI" w:hAnsi="Segoe UI" w:cs="Segoe UI"/>
          <w:color w:val="374151"/>
        </w:rPr>
        <w:t xml:space="preserve"> kontrol altında tutmak ve </w:t>
      </w:r>
      <w:proofErr w:type="spellStart"/>
      <w:r>
        <w:rPr>
          <w:rFonts w:ascii="Segoe UI" w:hAnsi="Segoe UI" w:cs="Segoe UI"/>
          <w:color w:val="374151"/>
        </w:rPr>
        <w:t>romatizmal</w:t>
      </w:r>
      <w:proofErr w:type="spellEnd"/>
      <w:r>
        <w:rPr>
          <w:rFonts w:ascii="Segoe UI" w:hAnsi="Segoe UI" w:cs="Segoe UI"/>
          <w:color w:val="374151"/>
        </w:rPr>
        <w:t xml:space="preserve"> hastalıkların </w:t>
      </w:r>
      <w:proofErr w:type="gramStart"/>
      <w:r>
        <w:rPr>
          <w:rFonts w:ascii="Segoe UI" w:hAnsi="Segoe UI" w:cs="Segoe UI"/>
          <w:color w:val="374151"/>
        </w:rPr>
        <w:t>semptomlarını</w:t>
      </w:r>
      <w:proofErr w:type="gramEnd"/>
      <w:r>
        <w:rPr>
          <w:rFonts w:ascii="Segoe UI" w:hAnsi="Segoe UI" w:cs="Segoe UI"/>
          <w:color w:val="374151"/>
        </w:rPr>
        <w:t xml:space="preserve"> hafifletmek için kullanılır.</w:t>
      </w:r>
    </w:p>
    <w:p w:rsidR="00E76C5E" w:rsidRDefault="00E76C5E" w:rsidP="00E76C5E">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proofErr w:type="spellStart"/>
      <w:r>
        <w:rPr>
          <w:rFonts w:ascii="Segoe UI" w:hAnsi="Segoe UI" w:cs="Segoe UI"/>
          <w:color w:val="374151"/>
        </w:rPr>
        <w:t>Romatizmal</w:t>
      </w:r>
      <w:proofErr w:type="spellEnd"/>
      <w:r>
        <w:rPr>
          <w:rFonts w:ascii="Segoe UI" w:hAnsi="Segoe UI" w:cs="Segoe UI"/>
          <w:color w:val="374151"/>
        </w:rPr>
        <w:t xml:space="preserve"> hastalıkların tedavisi genellikle uzun süreli bir süreçtir ve ilaç tedavisi genellikle hayat boyu devam eder. Ancak, bu ilaçların kullanımı hakkında karar vermek için, hastanın bireysel durumu göz önünde bulundurularak bir </w:t>
      </w:r>
      <w:proofErr w:type="spellStart"/>
      <w:r>
        <w:rPr>
          <w:rFonts w:ascii="Segoe UI" w:hAnsi="Segoe UI" w:cs="Segoe UI"/>
          <w:color w:val="374151"/>
        </w:rPr>
        <w:t>romatoloji</w:t>
      </w:r>
      <w:proofErr w:type="spellEnd"/>
      <w:r>
        <w:rPr>
          <w:rFonts w:ascii="Segoe UI" w:hAnsi="Segoe UI" w:cs="Segoe UI"/>
          <w:color w:val="374151"/>
        </w:rPr>
        <w:t xml:space="preserve"> uzmanı tarafından detaylı bir değerlendirme yapılması gerekmektedir.</w:t>
      </w:r>
    </w:p>
    <w:p w:rsidR="00102B00" w:rsidRPr="00643E5D" w:rsidRDefault="00102B00" w:rsidP="00102B00">
      <w:pPr>
        <w:spacing w:after="0" w:line="240" w:lineRule="auto"/>
        <w:rPr>
          <w:rFonts w:ascii="Segoe UI" w:eastAsia="Times New Roman" w:hAnsi="Segoe UI" w:cs="Segoe UI"/>
          <w:sz w:val="21"/>
          <w:szCs w:val="21"/>
          <w:lang w:eastAsia="tr-TR"/>
        </w:rPr>
      </w:pPr>
      <w:bookmarkStart w:id="0" w:name="_GoBack"/>
      <w:bookmarkEnd w:id="0"/>
    </w:p>
    <w:p w:rsidR="00102B00" w:rsidRPr="00643E5D" w:rsidRDefault="00102B00" w:rsidP="00102B00">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nasıl iyileştirilir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birçok farklı nedenle oluşabilen bir grup akciğer hastalığıdır.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tedavisi, hastalığın altında yatan nedenlere ve </w:t>
      </w:r>
      <w:proofErr w:type="gramStart"/>
      <w:r w:rsidRPr="00643E5D">
        <w:rPr>
          <w:rFonts w:ascii="Segoe UI" w:eastAsia="Times New Roman" w:hAnsi="Segoe UI" w:cs="Segoe UI"/>
          <w:sz w:val="21"/>
          <w:szCs w:val="21"/>
          <w:lang w:eastAsia="tr-TR"/>
        </w:rPr>
        <w:t>semptomlara</w:t>
      </w:r>
      <w:proofErr w:type="gramEnd"/>
      <w:r w:rsidRPr="00643E5D">
        <w:rPr>
          <w:rFonts w:ascii="Segoe UI" w:eastAsia="Times New Roman" w:hAnsi="Segoe UI" w:cs="Segoe UI"/>
          <w:sz w:val="21"/>
          <w:szCs w:val="21"/>
          <w:lang w:eastAsia="tr-TR"/>
        </w:rPr>
        <w:t xml:space="preserve"> bağlı olarak değişebilir.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tedavisi, hastalığın ilerlemesini yavaşlatmayı,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azaltmayı ve yaşam kalitesini artırmayı amaçlar. İşte İAH tedavisinde kullanılan bazı yöntemler:</w:t>
      </w:r>
    </w:p>
    <w:p w:rsidR="00102B00" w:rsidRPr="00643E5D" w:rsidRDefault="00102B00" w:rsidP="00102B00">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İlaç tedavisi: İAH tedavisinde kullanılan birçok ilaç vardır. Doktorunuz size uygun ilaçları reçete edecektir. Bazı ilaçlar, </w:t>
      </w:r>
      <w:proofErr w:type="spellStart"/>
      <w:r w:rsidRPr="00643E5D">
        <w:rPr>
          <w:rFonts w:ascii="Segoe UI" w:eastAsia="Times New Roman" w:hAnsi="Segoe UI" w:cs="Segoe UI"/>
          <w:sz w:val="21"/>
          <w:szCs w:val="21"/>
          <w:lang w:eastAsia="tr-TR"/>
        </w:rPr>
        <w:t>inflamasyonu</w:t>
      </w:r>
      <w:proofErr w:type="spellEnd"/>
      <w:r w:rsidRPr="00643E5D">
        <w:rPr>
          <w:rFonts w:ascii="Segoe UI" w:eastAsia="Times New Roman" w:hAnsi="Segoe UI" w:cs="Segoe UI"/>
          <w:sz w:val="21"/>
          <w:szCs w:val="21"/>
          <w:lang w:eastAsia="tr-TR"/>
        </w:rPr>
        <w:t xml:space="preserve"> azaltmak ve akciğer fonksiyonlarını iyileştirmek için kullanılır.</w:t>
      </w:r>
    </w:p>
    <w:p w:rsidR="00102B00" w:rsidRPr="00643E5D" w:rsidRDefault="00102B00" w:rsidP="00102B00">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Oksijen tedavisi: İAH hastaları, oksijen desteğine ihtiyaç duyabilirler. Doktorunuz, oksijen seviyenizi ölçmek için bir </w:t>
      </w:r>
      <w:proofErr w:type="spellStart"/>
      <w:r w:rsidRPr="00643E5D">
        <w:rPr>
          <w:rFonts w:ascii="Segoe UI" w:eastAsia="Times New Roman" w:hAnsi="Segoe UI" w:cs="Segoe UI"/>
          <w:sz w:val="21"/>
          <w:szCs w:val="21"/>
          <w:lang w:eastAsia="tr-TR"/>
        </w:rPr>
        <w:t>oksimetre</w:t>
      </w:r>
      <w:proofErr w:type="spellEnd"/>
      <w:r w:rsidRPr="00643E5D">
        <w:rPr>
          <w:rFonts w:ascii="Segoe UI" w:eastAsia="Times New Roman" w:hAnsi="Segoe UI" w:cs="Segoe UI"/>
          <w:sz w:val="21"/>
          <w:szCs w:val="21"/>
          <w:lang w:eastAsia="tr-TR"/>
        </w:rPr>
        <w:t xml:space="preserve"> kullanabilir ve uygun oksijen desteği sağlayabilir.</w:t>
      </w:r>
    </w:p>
    <w:p w:rsidR="00102B00" w:rsidRPr="00643E5D" w:rsidRDefault="00102B00" w:rsidP="00102B00">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Solunum </w:t>
      </w:r>
      <w:proofErr w:type="gramStart"/>
      <w:r w:rsidRPr="00643E5D">
        <w:rPr>
          <w:rFonts w:ascii="Segoe UI" w:eastAsia="Times New Roman" w:hAnsi="Segoe UI" w:cs="Segoe UI"/>
          <w:sz w:val="21"/>
          <w:szCs w:val="21"/>
          <w:lang w:eastAsia="tr-TR"/>
        </w:rPr>
        <w:t>terapisi</w:t>
      </w:r>
      <w:proofErr w:type="gramEnd"/>
      <w:r w:rsidRPr="00643E5D">
        <w:rPr>
          <w:rFonts w:ascii="Segoe UI" w:eastAsia="Times New Roman" w:hAnsi="Segoe UI" w:cs="Segoe UI"/>
          <w:sz w:val="21"/>
          <w:szCs w:val="21"/>
          <w:lang w:eastAsia="tr-TR"/>
        </w:rPr>
        <w:t>: Solunum terapisi, nefes alma teknikleri ve egzersizlerini içeren bir tedavi yöntemidir. Bu tedavi, akciğerlerinizi güçlendirmeye ve daha verimli çalışmasına yardımcı olabilir.</w:t>
      </w:r>
    </w:p>
    <w:p w:rsidR="00102B00" w:rsidRPr="00643E5D" w:rsidRDefault="00102B00" w:rsidP="00102B00">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Akciğer nakli: İleri evre İAH hastaları için akciğer nakli seçeneği olabilir.</w:t>
      </w:r>
    </w:p>
    <w:p w:rsidR="00102B00" w:rsidRPr="00643E5D" w:rsidRDefault="00102B00" w:rsidP="00102B00">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Yaşam tarzı değişiklikleri: Sigara içiyorsanız, sigarayı bırakmak önemlidir. Ayrıca, sağlıklı bir diyet yemek, egzersiz yapmak ve stresten kaçınmak da İAH tedavisinde önemlidir.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hastalığının tedavisi için en iyi yaklaşım, sizin özel durumunuza ve sağlık geçmişinize bağlı olarak belirlenecektir. Bu nedenle, İAH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yaşıyorsanız, doktorunuzla görüşmeniz önemlidir.</w:t>
      </w:r>
    </w:p>
    <w:p w:rsidR="00102B00" w:rsidRPr="00643E5D" w:rsidRDefault="00102B00" w:rsidP="00102B0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447AC548" wp14:editId="34EF3811">
                <wp:extent cx="308610" cy="308610"/>
                <wp:effectExtent l="0" t="0" r="0" b="0"/>
                <wp:docPr id="30" name="Dikdörtgen 3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0"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mXc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2b5l3AYDAABB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5846C701" wp14:editId="2E4D619B">
                <wp:extent cx="308610" cy="308610"/>
                <wp:effectExtent l="0" t="0" r="0" b="0"/>
                <wp:docPr id="29" name="Dikdörtgen 2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9"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DTJ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Iow4aaBHKXsonn5KvaQcGWtBVQ4lu5/fvZ9eo4ubXz8un77fmdJ1rYoB4b69lYa8&#10;aq9E/qAQF7OK8CWdqhYaALIA5J1JStFVlBTAwTcQ7hGGOShAQ4vugyggF7LSwhZ2U8rGxICSoY3t&#10;3+O+f3SjUQ7GU2889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Gs4NMnUAgAA0wUAAA4AAAAAAAAAAAAAAAAALgIAAGRycy9lMm9Eb2Mu&#10;eG1sUEsBAi0AFAAGAAgAAAAhAJj2bA3ZAAAAAwEAAA8AAAAAAAAAAAAAAAAALgUAAGRycy9kb3du&#10;cmV2LnhtbFBLBQYAAAAABAAEAPMAAAA0BgAAAAA=&#10;" filled="f" stroked="f">
                <o:lock v:ext="edit" aspectratio="t"/>
                <w10:anchorlock/>
              </v:rect>
            </w:pict>
          </mc:Fallback>
        </mc:AlternateContent>
      </w:r>
    </w:p>
    <w:p w:rsidR="00102B00" w:rsidRPr="00643E5D" w:rsidRDefault="00102B00" w:rsidP="00102B00">
      <w:pPr>
        <w:spacing w:after="100" w:line="240" w:lineRule="auto"/>
        <w:rPr>
          <w:rFonts w:ascii="Segoe UI" w:eastAsia="Times New Roman" w:hAnsi="Segoe UI" w:cs="Segoe UI"/>
          <w:sz w:val="21"/>
          <w:szCs w:val="21"/>
          <w:lang w:eastAsia="tr-TR"/>
        </w:rPr>
      </w:pPr>
      <w:proofErr w:type="spellStart"/>
      <w:proofErr w:type="gram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nin</w:t>
      </w:r>
      <w:proofErr w:type="spellEnd"/>
      <w:r w:rsidRPr="00643E5D">
        <w:rPr>
          <w:rFonts w:ascii="Segoe UI" w:eastAsia="Times New Roman" w:hAnsi="Segoe UI" w:cs="Segoe UI"/>
          <w:sz w:val="21"/>
          <w:szCs w:val="21"/>
          <w:lang w:eastAsia="tr-TR"/>
        </w:rPr>
        <w:t xml:space="preserve"> alternatif yöntemleri var mıdır</w:t>
      </w:r>
      <w:proofErr w:type="gramEnd"/>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lastRenderedPageBreak/>
        <w:t>İnterstisyel</w:t>
      </w:r>
      <w:proofErr w:type="spellEnd"/>
      <w:r w:rsidRPr="00643E5D">
        <w:rPr>
          <w:rFonts w:ascii="Segoe UI" w:eastAsia="Times New Roman" w:hAnsi="Segoe UI" w:cs="Segoe UI"/>
          <w:sz w:val="21"/>
          <w:szCs w:val="21"/>
          <w:lang w:eastAsia="tr-TR"/>
        </w:rPr>
        <w:t xml:space="preserve"> akciğer hastalığı (İAH) için alternatif tedavi yöntemleri mevcuttur, ancak bu yöntemlerin etkileri konusunda yeterli bilimsel kanıt bulunmamaktadır. Bu nedenle, İAH tedavisi için alternatif yöntemleri kullanmadan önce mutlaka doktorunuzla konuşmalısınız.</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İşte İAH için bazı alternatif tedavi yöntemleri:</w:t>
      </w:r>
    </w:p>
    <w:p w:rsidR="00102B00" w:rsidRPr="00643E5D" w:rsidRDefault="00102B00" w:rsidP="00102B00">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Akupunktur: Akupunktur, ince iğnelerin cilt altına yerleştirilmesi yoluyla belirli noktalara uygulanan bir tedavi yöntemidir. İAH tedavisi için bu yöntemin etkinliği konusunda yeterli bilimsel kanıt bulunmamaktadır.</w:t>
      </w:r>
    </w:p>
    <w:p w:rsidR="00102B00" w:rsidRPr="00643E5D" w:rsidRDefault="00102B00" w:rsidP="00102B00">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Bitkisel tedaviler: Bazı bitkisel takviyelerin İAH tedavisinde kullanılabileceği düşünülmektedir. Ancak, bitkisel takviyelerin etkisi ve güvenliği konusunda yeterli bilimsel kanıt bulunmamaktadır. Ayrıca, bazı bitkisel takviyelerin yan etkileri veya ilaçlarla etkileşimleri olabilir.</w:t>
      </w:r>
    </w:p>
    <w:p w:rsidR="00102B00" w:rsidRPr="00643E5D" w:rsidRDefault="00102B00" w:rsidP="00102B00">
      <w:pPr>
        <w:numPr>
          <w:ilvl w:val="0"/>
          <w:numId w:val="2"/>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Beslenme destekleri: Omega-3 yağ asitleri, D vitamini ve antioksidanlar gibi bazı beslenme desteklerinin İAH tedavisinde faydalı olabileceği düşünülmektedir. Ancak, bu desteklerin etkisi konusunda yeterli bilimsel kanıt bulunmamaktadır.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gibi ciddi bir hastalık için, alternatif tedavi yöntemlerinin tek başına kullanılması önerilmemektedir. Bu yöntemlerin sadece hastalığın geleneksel tedavisi ile birlikte kullanılması,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azaltmak ve hastalığın ilerlemesini yavaşlatmak için faydalı olabilir.</w:t>
      </w:r>
    </w:p>
    <w:p w:rsidR="00102B00" w:rsidRPr="00643E5D" w:rsidRDefault="00102B00" w:rsidP="00102B0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69A654E4" wp14:editId="2D13AA03">
                <wp:extent cx="308610" cy="308610"/>
                <wp:effectExtent l="0" t="0" r="0" b="0"/>
                <wp:docPr id="28" name="Dikdörtgen 2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8"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KvQ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666E003E" wp14:editId="250C2B7C">
                <wp:extent cx="308610" cy="308610"/>
                <wp:effectExtent l="0" t="0" r="0" b="0"/>
                <wp:docPr id="27" name="Dikdörtgen 2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7"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63t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OqXre3UAgAA0wUAAA4AAAAAAAAAAAAAAAAALgIAAGRycy9lMm9Eb2Mu&#10;eG1sUEsBAi0AFAAGAAgAAAAhAJj2bA3ZAAAAAwEAAA8AAAAAAAAAAAAAAAAALgUAAGRycy9kb3du&#10;cmV2LnhtbFBLBQYAAAAABAAEAPMAAAA0BgAAAAA=&#10;" filled="f" stroked="f">
                <o:lock v:ext="edit" aspectratio="t"/>
                <w10:anchorlock/>
              </v:rect>
            </w:pict>
          </mc:Fallback>
        </mc:AlternateContent>
      </w:r>
    </w:p>
    <w:p w:rsidR="00102B00" w:rsidRPr="00643E5D" w:rsidRDefault="00102B00" w:rsidP="00102B00">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daha çok arı peteği şeklinde başladı ne yapılmalı</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birçok farklı nedenle ortaya çıkabilen bir grup akciğer hastalığıdır.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erken belirtilerinden biri, akciğer dokusunun arı peteği şeklinde kalınlaşması ve sıkışmasıdır. Bu durum, akciğerlerin havayı doğru şekilde alıp verememesine neden olabilir ve zamanla akciğer fonksiyonlarında azalmaya yol açabilir.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arı peteği şeklinde başlaması, hastalığın erken evrelerinde olduğunu gösterir. Bu nedenle, erken tanı ve tedavi, hastalığın ilerlemesini yavaşlatmak ve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azaltmak için çok önemlidir.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tedavisinde kullanılan yöntemler arasında ilaç tedavisi, oksijen tedavisi, solunum </w:t>
      </w:r>
      <w:proofErr w:type="gramStart"/>
      <w:r w:rsidRPr="00643E5D">
        <w:rPr>
          <w:rFonts w:ascii="Segoe UI" w:eastAsia="Times New Roman" w:hAnsi="Segoe UI" w:cs="Segoe UI"/>
          <w:sz w:val="21"/>
          <w:szCs w:val="21"/>
          <w:lang w:eastAsia="tr-TR"/>
        </w:rPr>
        <w:t>terapisi</w:t>
      </w:r>
      <w:proofErr w:type="gramEnd"/>
      <w:r w:rsidRPr="00643E5D">
        <w:rPr>
          <w:rFonts w:ascii="Segoe UI" w:eastAsia="Times New Roman" w:hAnsi="Segoe UI" w:cs="Segoe UI"/>
          <w:sz w:val="21"/>
          <w:szCs w:val="21"/>
          <w:lang w:eastAsia="tr-TR"/>
        </w:rPr>
        <w:t xml:space="preserve"> ve yaşam tarzı değişiklikleri yer alır. Bu yöntemlerin erken evrelerde başlaması, hastalığın ilerlemesini yavaşlatabilir ve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azalmasına yardımcı olabilir.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Doktorunuz,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altında yatan nedeni ve </w:t>
      </w:r>
      <w:proofErr w:type="gramStart"/>
      <w:r w:rsidRPr="00643E5D">
        <w:rPr>
          <w:rFonts w:ascii="Segoe UI" w:eastAsia="Times New Roman" w:hAnsi="Segoe UI" w:cs="Segoe UI"/>
          <w:sz w:val="21"/>
          <w:szCs w:val="21"/>
          <w:lang w:eastAsia="tr-TR"/>
        </w:rPr>
        <w:t>semptomlarınızı</w:t>
      </w:r>
      <w:proofErr w:type="gramEnd"/>
      <w:r w:rsidRPr="00643E5D">
        <w:rPr>
          <w:rFonts w:ascii="Segoe UI" w:eastAsia="Times New Roman" w:hAnsi="Segoe UI" w:cs="Segoe UI"/>
          <w:sz w:val="21"/>
          <w:szCs w:val="21"/>
          <w:lang w:eastAsia="tr-TR"/>
        </w:rPr>
        <w:t xml:space="preserve"> değerlendirdikten sonra size uygun bir tedavi planı önerir. Tedavi planınızı doktorunuzla tartışmanız ve tedaviye düzenli olarak devam etmeniz önemlidir. Ayrıca, sigara içiyorsanız, sigarayı bırakmak gibi yaşam tarzı değişiklikleri de hastalığın ilerlemesini yavaşlatmaya yardımcı olabilir.</w:t>
      </w:r>
    </w:p>
    <w:p w:rsidR="00102B00" w:rsidRPr="00643E5D" w:rsidRDefault="00102B00" w:rsidP="00102B0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5EECE92B" wp14:editId="41BA0E82">
                <wp:extent cx="308610" cy="308610"/>
                <wp:effectExtent l="0" t="0" r="0" b="0"/>
                <wp:docPr id="26" name="Dikdörtgen 2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6"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K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19CB5CAF" wp14:editId="29AF55AE">
                <wp:extent cx="308610" cy="308610"/>
                <wp:effectExtent l="0" t="0" r="0" b="0"/>
                <wp:docPr id="25" name="Dikdörtgen 2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5"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nBuuLtMCAADT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102B00" w:rsidRPr="00643E5D" w:rsidRDefault="00102B00" w:rsidP="00102B00">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hastalığına sahip </w:t>
      </w:r>
      <w:proofErr w:type="spellStart"/>
      <w:r w:rsidRPr="00643E5D">
        <w:rPr>
          <w:rFonts w:ascii="Segoe UI" w:eastAsia="Times New Roman" w:hAnsi="Segoe UI" w:cs="Segoe UI"/>
          <w:sz w:val="21"/>
          <w:szCs w:val="21"/>
          <w:lang w:eastAsia="tr-TR"/>
        </w:rPr>
        <w:t>romatit</w:t>
      </w:r>
      <w:proofErr w:type="spellEnd"/>
      <w:r w:rsidRPr="00643E5D">
        <w:rPr>
          <w:rFonts w:ascii="Segoe UI" w:eastAsia="Times New Roman" w:hAnsi="Segoe UI" w:cs="Segoe UI"/>
          <w:sz w:val="21"/>
          <w:szCs w:val="21"/>
          <w:lang w:eastAsia="tr-TR"/>
        </w:rPr>
        <w:t xml:space="preserve"> ilaç kullanıyorsa ne yapmalı</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akciğer dokusunun </w:t>
      </w:r>
      <w:proofErr w:type="spellStart"/>
      <w:r w:rsidRPr="00643E5D">
        <w:rPr>
          <w:rFonts w:ascii="Segoe UI" w:eastAsia="Times New Roman" w:hAnsi="Segoe UI" w:cs="Segoe UI"/>
          <w:sz w:val="21"/>
          <w:szCs w:val="21"/>
          <w:lang w:eastAsia="tr-TR"/>
        </w:rPr>
        <w:t>inflamasyonu</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fibrozisi</w:t>
      </w:r>
      <w:proofErr w:type="spellEnd"/>
      <w:r w:rsidRPr="00643E5D">
        <w:rPr>
          <w:rFonts w:ascii="Segoe UI" w:eastAsia="Times New Roman" w:hAnsi="Segoe UI" w:cs="Segoe UI"/>
          <w:sz w:val="21"/>
          <w:szCs w:val="21"/>
          <w:lang w:eastAsia="tr-TR"/>
        </w:rPr>
        <w:t xml:space="preserve"> ve </w:t>
      </w:r>
      <w:proofErr w:type="spellStart"/>
      <w:r w:rsidRPr="00643E5D">
        <w:rPr>
          <w:rFonts w:ascii="Segoe UI" w:eastAsia="Times New Roman" w:hAnsi="Segoe UI" w:cs="Segoe UI"/>
          <w:sz w:val="21"/>
          <w:szCs w:val="21"/>
          <w:lang w:eastAsia="tr-TR"/>
        </w:rPr>
        <w:t>skarlaşması</w:t>
      </w:r>
      <w:proofErr w:type="spellEnd"/>
      <w:r w:rsidRPr="00643E5D">
        <w:rPr>
          <w:rFonts w:ascii="Segoe UI" w:eastAsia="Times New Roman" w:hAnsi="Segoe UI" w:cs="Segoe UI"/>
          <w:sz w:val="21"/>
          <w:szCs w:val="21"/>
          <w:lang w:eastAsia="tr-TR"/>
        </w:rPr>
        <w:t xml:space="preserve"> ile karakterize bir akciğer hastalığıdır. </w:t>
      </w:r>
      <w:proofErr w:type="spellStart"/>
      <w:r w:rsidRPr="00643E5D">
        <w:rPr>
          <w:rFonts w:ascii="Segoe UI" w:eastAsia="Times New Roman" w:hAnsi="Segoe UI" w:cs="Segoe UI"/>
          <w:sz w:val="21"/>
          <w:szCs w:val="21"/>
          <w:lang w:eastAsia="tr-TR"/>
        </w:rPr>
        <w:t>Romatoid</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artrit</w:t>
      </w:r>
      <w:proofErr w:type="spellEnd"/>
      <w:r w:rsidRPr="00643E5D">
        <w:rPr>
          <w:rFonts w:ascii="Segoe UI" w:eastAsia="Times New Roman" w:hAnsi="Segoe UI" w:cs="Segoe UI"/>
          <w:sz w:val="21"/>
          <w:szCs w:val="21"/>
          <w:lang w:eastAsia="tr-TR"/>
        </w:rPr>
        <w:t xml:space="preserve"> gibi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 İAH ile ilişkili olabilir ve bu hastalarda İAH gelişme riski daha yüksek olabilir.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Romatoid</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artrit</w:t>
      </w:r>
      <w:proofErr w:type="spellEnd"/>
      <w:r w:rsidRPr="00643E5D">
        <w:rPr>
          <w:rFonts w:ascii="Segoe UI" w:eastAsia="Times New Roman" w:hAnsi="Segoe UI" w:cs="Segoe UI"/>
          <w:sz w:val="21"/>
          <w:szCs w:val="21"/>
          <w:lang w:eastAsia="tr-TR"/>
        </w:rPr>
        <w:t xml:space="preserve"> gibi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hastalıkların tedavisinde, genellikle </w:t>
      </w:r>
      <w:proofErr w:type="spellStart"/>
      <w:r w:rsidRPr="00643E5D">
        <w:rPr>
          <w:rFonts w:ascii="Segoe UI" w:eastAsia="Times New Roman" w:hAnsi="Segoe UI" w:cs="Segoe UI"/>
          <w:sz w:val="21"/>
          <w:szCs w:val="21"/>
          <w:lang w:eastAsia="tr-TR"/>
        </w:rPr>
        <w:t>steroidler</w:t>
      </w:r>
      <w:proofErr w:type="spellEnd"/>
      <w:r w:rsidRPr="00643E5D">
        <w:rPr>
          <w:rFonts w:ascii="Segoe UI" w:eastAsia="Times New Roman" w:hAnsi="Segoe UI" w:cs="Segoe UI"/>
          <w:sz w:val="21"/>
          <w:szCs w:val="21"/>
          <w:lang w:eastAsia="tr-TR"/>
        </w:rPr>
        <w:t xml:space="preserve"> gibi anti-</w:t>
      </w:r>
      <w:proofErr w:type="spellStart"/>
      <w:r w:rsidRPr="00643E5D">
        <w:rPr>
          <w:rFonts w:ascii="Segoe UI" w:eastAsia="Times New Roman" w:hAnsi="Segoe UI" w:cs="Segoe UI"/>
          <w:sz w:val="21"/>
          <w:szCs w:val="21"/>
          <w:lang w:eastAsia="tr-TR"/>
        </w:rPr>
        <w:t>enflamatuar</w:t>
      </w:r>
      <w:proofErr w:type="spellEnd"/>
      <w:r w:rsidRPr="00643E5D">
        <w:rPr>
          <w:rFonts w:ascii="Segoe UI" w:eastAsia="Times New Roman" w:hAnsi="Segoe UI" w:cs="Segoe UI"/>
          <w:sz w:val="21"/>
          <w:szCs w:val="21"/>
          <w:lang w:eastAsia="tr-TR"/>
        </w:rPr>
        <w:t xml:space="preserve"> ilaçlar kullanılır. Ancak, bazı </w:t>
      </w:r>
      <w:proofErr w:type="spellStart"/>
      <w:r w:rsidRPr="00643E5D">
        <w:rPr>
          <w:rFonts w:ascii="Segoe UI" w:eastAsia="Times New Roman" w:hAnsi="Segoe UI" w:cs="Segoe UI"/>
          <w:sz w:val="21"/>
          <w:szCs w:val="21"/>
          <w:lang w:eastAsia="tr-TR"/>
        </w:rPr>
        <w:t>steroidlerin</w:t>
      </w:r>
      <w:proofErr w:type="spellEnd"/>
      <w:r w:rsidRPr="00643E5D">
        <w:rPr>
          <w:rFonts w:ascii="Segoe UI" w:eastAsia="Times New Roman" w:hAnsi="Segoe UI" w:cs="Segoe UI"/>
          <w:sz w:val="21"/>
          <w:szCs w:val="21"/>
          <w:lang w:eastAsia="tr-TR"/>
        </w:rPr>
        <w:t xml:space="preserve">, özellikle uzun süreli kullanımının, İAH riskini </w:t>
      </w:r>
      <w:r w:rsidRPr="00643E5D">
        <w:rPr>
          <w:rFonts w:ascii="Segoe UI" w:eastAsia="Times New Roman" w:hAnsi="Segoe UI" w:cs="Segoe UI"/>
          <w:sz w:val="21"/>
          <w:szCs w:val="21"/>
          <w:lang w:eastAsia="tr-TR"/>
        </w:rPr>
        <w:lastRenderedPageBreak/>
        <w:t xml:space="preserve">artırabileceği bilinmektedir. Bu nedenle, İAH tanısı konan hastaların, özellikle uzun süreli </w:t>
      </w:r>
      <w:proofErr w:type="spellStart"/>
      <w:r w:rsidRPr="00643E5D">
        <w:rPr>
          <w:rFonts w:ascii="Segoe UI" w:eastAsia="Times New Roman" w:hAnsi="Segoe UI" w:cs="Segoe UI"/>
          <w:sz w:val="21"/>
          <w:szCs w:val="21"/>
          <w:lang w:eastAsia="tr-TR"/>
        </w:rPr>
        <w:t>steroid</w:t>
      </w:r>
      <w:proofErr w:type="spellEnd"/>
      <w:r w:rsidRPr="00643E5D">
        <w:rPr>
          <w:rFonts w:ascii="Segoe UI" w:eastAsia="Times New Roman" w:hAnsi="Segoe UI" w:cs="Segoe UI"/>
          <w:sz w:val="21"/>
          <w:szCs w:val="21"/>
          <w:lang w:eastAsia="tr-TR"/>
        </w:rPr>
        <w:t xml:space="preserve"> kullanımı varsa, düzenli olarak akciğer fonksiyon testleri yapması ve tedavi planlarını doktorları ile birlikte gözden geçirmeleri önemlidir.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Romatoid</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artrit</w:t>
      </w:r>
      <w:proofErr w:type="spellEnd"/>
      <w:r w:rsidRPr="00643E5D">
        <w:rPr>
          <w:rFonts w:ascii="Segoe UI" w:eastAsia="Times New Roman" w:hAnsi="Segoe UI" w:cs="Segoe UI"/>
          <w:sz w:val="21"/>
          <w:szCs w:val="21"/>
          <w:lang w:eastAsia="tr-TR"/>
        </w:rPr>
        <w:t xml:space="preserve"> veya başka bir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hastalığı olan İAH hastaları, doktorları ile birlikte İAH ve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hastalıklarının tedavisi için bir plan oluşturmalıdırlar. Bu plan, hastanın </w:t>
      </w:r>
      <w:proofErr w:type="gramStart"/>
      <w:r w:rsidRPr="00643E5D">
        <w:rPr>
          <w:rFonts w:ascii="Segoe UI" w:eastAsia="Times New Roman" w:hAnsi="Segoe UI" w:cs="Segoe UI"/>
          <w:sz w:val="21"/>
          <w:szCs w:val="21"/>
          <w:lang w:eastAsia="tr-TR"/>
        </w:rPr>
        <w:t>semptomlarını</w:t>
      </w:r>
      <w:proofErr w:type="gramEnd"/>
      <w:r w:rsidRPr="00643E5D">
        <w:rPr>
          <w:rFonts w:ascii="Segoe UI" w:eastAsia="Times New Roman" w:hAnsi="Segoe UI" w:cs="Segoe UI"/>
          <w:sz w:val="21"/>
          <w:szCs w:val="21"/>
          <w:lang w:eastAsia="tr-TR"/>
        </w:rPr>
        <w:t xml:space="preserve"> kontrol etmek, hastalığın ilerlemesini yavaşlatmak ve yan etkileri en aza indirmek için en uygun tedaviyi sağlamalıdır. Bu nedenle, herhangi bir ilaç değişikliği veya dozaj ayarlaması yapmadan önce doktorunuzla konuşmanız önemlidir.</w:t>
      </w:r>
    </w:p>
    <w:p w:rsidR="00102B00" w:rsidRPr="00643E5D" w:rsidRDefault="00102B00" w:rsidP="00102B0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4676BF37" wp14:editId="54927400">
                <wp:extent cx="308610" cy="308610"/>
                <wp:effectExtent l="0" t="0" r="0" b="0"/>
                <wp:docPr id="24" name="Dikdörtgen 2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4"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eo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oxEqQFjnJ+T3/9VKZiAlkrZbqAklHAlPKWVMzX2+oN0PL2bFzA8iwKHIHZWTTb89f3&#10;/agfO76ApcBeACccPEgFduEoHGw9p6a2l8fBYKgZr2pztPhnY2aJ6judQr533a2ypdbdjSzuNRJy&#10;WRNRsUvdAd0gQsBxMCkl+5oRChULbQj/SQy70RANrfsPkgJysjHS0bgrVWvfAILQzqnl4agWtjOo&#10;AOM4mE9D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117907BC" wp14:editId="6B2A61B4">
                <wp:extent cx="308610" cy="308610"/>
                <wp:effectExtent l="0" t="0" r="0" b="0"/>
                <wp:docPr id="23" name="Dikdörtgen 2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3"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duw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EeJ27DUAgAA0wUAAA4AAAAAAAAAAAAAAAAALgIAAGRycy9lMm9Eb2Mu&#10;eG1sUEsBAi0AFAAGAAgAAAAhAJj2bA3ZAAAAAwEAAA8AAAAAAAAAAAAAAAAALgUAAGRycy9kb3du&#10;cmV2LnhtbFBLBQYAAAAABAAEAPMAAAA0BgAAAAA=&#10;" filled="f" stroked="f">
                <o:lock v:ext="edit" aspectratio="t"/>
                <w10:anchorlock/>
              </v:rect>
            </w:pict>
          </mc:Fallback>
        </mc:AlternateContent>
      </w:r>
    </w:p>
    <w:p w:rsidR="00102B00" w:rsidRPr="00643E5D" w:rsidRDefault="00102B00" w:rsidP="00102B00">
      <w:pPr>
        <w:spacing w:after="100" w:line="240" w:lineRule="auto"/>
        <w:rPr>
          <w:rFonts w:ascii="Segoe UI" w:eastAsia="Times New Roman" w:hAnsi="Segoe UI" w:cs="Segoe UI"/>
          <w:sz w:val="21"/>
          <w:szCs w:val="21"/>
          <w:lang w:eastAsia="tr-TR"/>
        </w:rPr>
      </w:pPr>
      <w:proofErr w:type="spellStart"/>
      <w:proofErr w:type="gram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için </w:t>
      </w:r>
      <w:proofErr w:type="spellStart"/>
      <w:r w:rsidRPr="00643E5D">
        <w:rPr>
          <w:rFonts w:ascii="Segoe UI" w:eastAsia="Times New Roman" w:hAnsi="Segoe UI" w:cs="Segoe UI"/>
          <w:sz w:val="21"/>
          <w:szCs w:val="21"/>
          <w:lang w:eastAsia="tr-TR"/>
        </w:rPr>
        <w:t>türkiyede</w:t>
      </w:r>
      <w:proofErr w:type="spellEnd"/>
      <w:r w:rsidRPr="00643E5D">
        <w:rPr>
          <w:rFonts w:ascii="Segoe UI" w:eastAsia="Times New Roman" w:hAnsi="Segoe UI" w:cs="Segoe UI"/>
          <w:sz w:val="21"/>
          <w:szCs w:val="21"/>
          <w:lang w:eastAsia="tr-TR"/>
        </w:rPr>
        <w:t xml:space="preserve"> önerilen hastane var mı</w:t>
      </w:r>
      <w:proofErr w:type="gramEnd"/>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dünya genelinde yaygın bir sağlık sorunudur ve birçok hastane ve klinikte tedavi edilmektedir. Türkiye'de de İAH tanısı ve tedavisi için birçok hastane ve klinik bulunmaktadır.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tedavisi konusunda öne çıkan birkaç hastane arasında Acıbadem Sağlık Grubu, </w:t>
      </w:r>
      <w:proofErr w:type="spellStart"/>
      <w:r w:rsidRPr="00643E5D">
        <w:rPr>
          <w:rFonts w:ascii="Segoe UI" w:eastAsia="Times New Roman" w:hAnsi="Segoe UI" w:cs="Segoe UI"/>
          <w:sz w:val="21"/>
          <w:szCs w:val="21"/>
          <w:lang w:eastAsia="tr-TR"/>
        </w:rPr>
        <w:t>Memorial</w:t>
      </w:r>
      <w:proofErr w:type="spellEnd"/>
      <w:r w:rsidRPr="00643E5D">
        <w:rPr>
          <w:rFonts w:ascii="Segoe UI" w:eastAsia="Times New Roman" w:hAnsi="Segoe UI" w:cs="Segoe UI"/>
          <w:sz w:val="21"/>
          <w:szCs w:val="21"/>
          <w:lang w:eastAsia="tr-TR"/>
        </w:rPr>
        <w:t xml:space="preserve"> Sağlık Grubu, </w:t>
      </w:r>
      <w:proofErr w:type="spellStart"/>
      <w:r w:rsidRPr="00643E5D">
        <w:rPr>
          <w:rFonts w:ascii="Segoe UI" w:eastAsia="Times New Roman" w:hAnsi="Segoe UI" w:cs="Segoe UI"/>
          <w:sz w:val="21"/>
          <w:szCs w:val="21"/>
          <w:lang w:eastAsia="tr-TR"/>
        </w:rPr>
        <w:t>Florence</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Nightingale</w:t>
      </w:r>
      <w:proofErr w:type="spellEnd"/>
      <w:r w:rsidRPr="00643E5D">
        <w:rPr>
          <w:rFonts w:ascii="Segoe UI" w:eastAsia="Times New Roman" w:hAnsi="Segoe UI" w:cs="Segoe UI"/>
          <w:sz w:val="21"/>
          <w:szCs w:val="21"/>
          <w:lang w:eastAsia="tr-TR"/>
        </w:rPr>
        <w:t xml:space="preserve"> Hastanesi, Anadolu Sağlık Merkezi gibi büyük özel hastaneler bulunmaktadır. Bunların yanı sıra, üniversite hastaneleri de İAH tedavisi için iyi bir seçenek olabilir. Bunlardan bazıları Hacettepe Üniversitesi Hastanesi, Ankara Üniversitesi Hastanesi, İstanbul Üniversitesi İstanbul Tıp Fakültesi, Ege Üniversitesi Tıp Fakültesi Hastanesi ve Dokuz Eylül Üniversitesi Hastanesi'dir.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hastaları, doktorları ile birlikte İAH tedavisi için en uygun hastaneyi seçmeli ve düzenli olarak takip ve tedavi planlarına uymalıdırlar. Hastaların özellikle akciğer hastalıkları konusunda uzman doktorlar ve </w:t>
      </w:r>
      <w:proofErr w:type="spellStart"/>
      <w:r w:rsidRPr="00643E5D">
        <w:rPr>
          <w:rFonts w:ascii="Segoe UI" w:eastAsia="Times New Roman" w:hAnsi="Segoe UI" w:cs="Segoe UI"/>
          <w:sz w:val="21"/>
          <w:szCs w:val="21"/>
          <w:lang w:eastAsia="tr-TR"/>
        </w:rPr>
        <w:t>multidisipliner</w:t>
      </w:r>
      <w:proofErr w:type="spellEnd"/>
      <w:r w:rsidRPr="00643E5D">
        <w:rPr>
          <w:rFonts w:ascii="Segoe UI" w:eastAsia="Times New Roman" w:hAnsi="Segoe UI" w:cs="Segoe UI"/>
          <w:sz w:val="21"/>
          <w:szCs w:val="21"/>
          <w:lang w:eastAsia="tr-TR"/>
        </w:rPr>
        <w:t xml:space="preserve"> bir ekiple çalışan hastaneleri seçmeleri önerilir.</w:t>
      </w:r>
    </w:p>
    <w:p w:rsidR="00102B00" w:rsidRPr="00643E5D" w:rsidRDefault="00102B00" w:rsidP="00102B0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53F32F40" wp14:editId="336883A4">
                <wp:extent cx="308610" cy="308610"/>
                <wp:effectExtent l="0" t="0" r="0" b="0"/>
                <wp:docPr id="22" name="Dikdörtgen 2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2"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MGUBw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4B8EF8CE" wp14:editId="46EBC297">
                <wp:extent cx="308610" cy="308610"/>
                <wp:effectExtent l="0" t="0" r="0" b="0"/>
                <wp:docPr id="21" name="Dikdörtgen 2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1"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" filled="f" stroked="f">
                <o:lock v:ext="edit" aspectratio="t"/>
                <w10:anchorlock/>
              </v:rect>
            </w:pict>
          </mc:Fallback>
        </mc:AlternateContent>
      </w:r>
    </w:p>
    <w:p w:rsidR="00102B00" w:rsidRPr="00643E5D" w:rsidRDefault="00102B00" w:rsidP="00102B00">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tedavisinde solunum egzersizlerin faydaları</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tedavisinde solunum egzersizleri, hastaların nefes alma kapasitesini artırmaya ve solunum yollarını açmaya yardımcı olabilir. İAH hastaları, solunum egzersizleri yaparak akciğerlerini daha etkili bir şekilde kullanabilirler ve bu da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hafifletmeye yardımcı olabilir.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Solunum egzersizleri, İAH hastalarının solunum kaslarını güçlendirmelerine ve daha verimli nefes almalarına yardımcı olur. Bu egzersizler, hastanın nefes alıp verme hızını ve derinliğini artırarak, akciğerlerindeki hava akışını artırır. Solunum egzersizleri, hastaların nefes darlığı, yorgunluk ve öksürük gibi </w:t>
      </w:r>
      <w:proofErr w:type="gramStart"/>
      <w:r w:rsidRPr="00643E5D">
        <w:rPr>
          <w:rFonts w:ascii="Segoe UI" w:eastAsia="Times New Roman" w:hAnsi="Segoe UI" w:cs="Segoe UI"/>
          <w:sz w:val="21"/>
          <w:szCs w:val="21"/>
          <w:lang w:eastAsia="tr-TR"/>
        </w:rPr>
        <w:t>semptomlarını</w:t>
      </w:r>
      <w:proofErr w:type="gramEnd"/>
      <w:r w:rsidRPr="00643E5D">
        <w:rPr>
          <w:rFonts w:ascii="Segoe UI" w:eastAsia="Times New Roman" w:hAnsi="Segoe UI" w:cs="Segoe UI"/>
          <w:sz w:val="21"/>
          <w:szCs w:val="21"/>
          <w:lang w:eastAsia="tr-TR"/>
        </w:rPr>
        <w:t xml:space="preserve"> azaltmaya yardımcı olabilir.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Solunum egzersizlerinin faydaları arasında şunlar yer alır:</w:t>
      </w:r>
    </w:p>
    <w:p w:rsidR="00102B00" w:rsidRPr="00643E5D" w:rsidRDefault="00102B00" w:rsidP="00102B00">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Solunum kaslarını güçlendirir.</w:t>
      </w:r>
    </w:p>
    <w:p w:rsidR="00102B00" w:rsidRPr="00643E5D" w:rsidRDefault="00102B00" w:rsidP="00102B00">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Akciğerlerdeki hava akışını artırır.</w:t>
      </w:r>
    </w:p>
    <w:p w:rsidR="00102B00" w:rsidRPr="00643E5D" w:rsidRDefault="00102B00" w:rsidP="00102B00">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Nefes darlığı, öksürük ve yorgunluğu azaltır.</w:t>
      </w:r>
    </w:p>
    <w:p w:rsidR="00102B00" w:rsidRPr="00643E5D" w:rsidRDefault="00102B00" w:rsidP="00102B00">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Solunum kapasitesini artırır.</w:t>
      </w:r>
    </w:p>
    <w:p w:rsidR="00102B00" w:rsidRPr="00643E5D" w:rsidRDefault="00102B00" w:rsidP="00102B00">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Genel olarak solunum fonksiyonlarını geliştirir.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lastRenderedPageBreak/>
        <w:t xml:space="preserve">İAH hastaları, solunum egzersizleri yapmak için doktorlarından veya bir solunum </w:t>
      </w:r>
      <w:proofErr w:type="gramStart"/>
      <w:r w:rsidRPr="00643E5D">
        <w:rPr>
          <w:rFonts w:ascii="Segoe UI" w:eastAsia="Times New Roman" w:hAnsi="Segoe UI" w:cs="Segoe UI"/>
          <w:sz w:val="21"/>
          <w:szCs w:val="21"/>
          <w:lang w:eastAsia="tr-TR"/>
        </w:rPr>
        <w:t>terapistinden</w:t>
      </w:r>
      <w:proofErr w:type="gramEnd"/>
      <w:r w:rsidRPr="00643E5D">
        <w:rPr>
          <w:rFonts w:ascii="Segoe UI" w:eastAsia="Times New Roman" w:hAnsi="Segoe UI" w:cs="Segoe UI"/>
          <w:sz w:val="21"/>
          <w:szCs w:val="21"/>
          <w:lang w:eastAsia="tr-TR"/>
        </w:rPr>
        <w:t xml:space="preserve"> yardım alabilirler. Solunum egzersizleri, hastanın durumuna ve </w:t>
      </w:r>
      <w:proofErr w:type="gramStart"/>
      <w:r w:rsidRPr="00643E5D">
        <w:rPr>
          <w:rFonts w:ascii="Segoe UI" w:eastAsia="Times New Roman" w:hAnsi="Segoe UI" w:cs="Segoe UI"/>
          <w:sz w:val="21"/>
          <w:szCs w:val="21"/>
          <w:lang w:eastAsia="tr-TR"/>
        </w:rPr>
        <w:t>semptomlarına</w:t>
      </w:r>
      <w:proofErr w:type="gramEnd"/>
      <w:r w:rsidRPr="00643E5D">
        <w:rPr>
          <w:rFonts w:ascii="Segoe UI" w:eastAsia="Times New Roman" w:hAnsi="Segoe UI" w:cs="Segoe UI"/>
          <w:sz w:val="21"/>
          <w:szCs w:val="21"/>
          <w:lang w:eastAsia="tr-TR"/>
        </w:rPr>
        <w:t xml:space="preserve"> bağlı olarak kişiselleştirilebilir. Solunum egzersizleri, İAH hastalarının </w:t>
      </w:r>
      <w:proofErr w:type="gramStart"/>
      <w:r w:rsidRPr="00643E5D">
        <w:rPr>
          <w:rFonts w:ascii="Segoe UI" w:eastAsia="Times New Roman" w:hAnsi="Segoe UI" w:cs="Segoe UI"/>
          <w:sz w:val="21"/>
          <w:szCs w:val="21"/>
          <w:lang w:eastAsia="tr-TR"/>
        </w:rPr>
        <w:t>semptomlarını</w:t>
      </w:r>
      <w:proofErr w:type="gramEnd"/>
      <w:r w:rsidRPr="00643E5D">
        <w:rPr>
          <w:rFonts w:ascii="Segoe UI" w:eastAsia="Times New Roman" w:hAnsi="Segoe UI" w:cs="Segoe UI"/>
          <w:sz w:val="21"/>
          <w:szCs w:val="21"/>
          <w:lang w:eastAsia="tr-TR"/>
        </w:rPr>
        <w:t xml:space="preserve"> hafifletmek ve yaşam kalitelerini artırmak için ek bir tedavi yöntemi olarak kullanılabilir.</w:t>
      </w:r>
    </w:p>
    <w:p w:rsidR="00102B00" w:rsidRPr="00643E5D" w:rsidRDefault="00102B00" w:rsidP="00102B0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5D94E6D5" wp14:editId="34685A43">
                <wp:extent cx="308610" cy="308610"/>
                <wp:effectExtent l="0" t="0" r="0" b="0"/>
                <wp:docPr id="20" name="Dikdörtgen 2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0"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9CcMNgYDAABB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225B90DC" wp14:editId="2DD11D91">
                <wp:extent cx="308610" cy="308610"/>
                <wp:effectExtent l="0" t="0" r="0" b="0"/>
                <wp:docPr id="19" name="Dikdörtgen 1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9"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DIf7wdMCAADT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102B00" w:rsidRPr="00643E5D" w:rsidRDefault="00102B00" w:rsidP="00102B00">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de kortizonlu ilaç kullanımın zararları nelerdir özellikle hasta </w:t>
      </w:r>
      <w:proofErr w:type="spellStart"/>
      <w:r w:rsidRPr="00643E5D">
        <w:rPr>
          <w:rFonts w:ascii="Segoe UI" w:eastAsia="Times New Roman" w:hAnsi="Segoe UI" w:cs="Segoe UI"/>
          <w:sz w:val="21"/>
          <w:szCs w:val="21"/>
          <w:lang w:eastAsia="tr-TR"/>
        </w:rPr>
        <w:t>romatitse</w:t>
      </w:r>
      <w:proofErr w:type="spellEnd"/>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Kortizonlu ilaçlar, </w:t>
      </w: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tedavisinde yaygın olarak kullanılan bir tedavi yöntemidir. Kortizonlu ilaçların uzun süreli kullanımı, bazı yan etkilere neden olabilir. Özellikle İAH hastalarında, kortizonlu ilaçların yan etkileri,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hastalığı olan diğer hastalara göre daha ciddi olabilir.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Kortizonlu ilaçların yan etkileri şunları içerebilir:</w:t>
      </w:r>
    </w:p>
    <w:p w:rsidR="00102B00" w:rsidRPr="00643E5D" w:rsidRDefault="00102B00" w:rsidP="00102B00">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Kemik erimesi: Kortizonlu ilaçların uzun süreli kullanımı, kemik yoğunluğunda azalmaya neden olabilir ve osteoporoz riskini artırabilir.</w:t>
      </w:r>
    </w:p>
    <w:p w:rsidR="00102B00" w:rsidRPr="00643E5D" w:rsidRDefault="00102B00" w:rsidP="00102B00">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Yüksek kan şekeri: Kortizonlu ilaçlar, kan şekerini yükseltebilir ve diyabet riskini artırabilir.</w:t>
      </w:r>
    </w:p>
    <w:p w:rsidR="00102B00" w:rsidRPr="00643E5D" w:rsidRDefault="00102B00" w:rsidP="00102B00">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Cilt problemleri: Kortizonlu ilaçların uzun süreli kullanımı, ciltte incelme, morarma ve sivilce gibi problemlere neden olabilir.</w:t>
      </w:r>
    </w:p>
    <w:p w:rsidR="00102B00" w:rsidRPr="00643E5D" w:rsidRDefault="00102B00" w:rsidP="00102B00">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İnfeksiyon</w:t>
      </w:r>
      <w:proofErr w:type="spellEnd"/>
      <w:r w:rsidRPr="00643E5D">
        <w:rPr>
          <w:rFonts w:ascii="Segoe UI" w:eastAsia="Times New Roman" w:hAnsi="Segoe UI" w:cs="Segoe UI"/>
          <w:sz w:val="21"/>
          <w:szCs w:val="21"/>
          <w:lang w:eastAsia="tr-TR"/>
        </w:rPr>
        <w:t xml:space="preserve"> riski: Kortizonlu ilaçlar, vücudun bağışıklık sistemini zayıflatır ve </w:t>
      </w:r>
      <w:proofErr w:type="gramStart"/>
      <w:r w:rsidRPr="00643E5D">
        <w:rPr>
          <w:rFonts w:ascii="Segoe UI" w:eastAsia="Times New Roman" w:hAnsi="Segoe UI" w:cs="Segoe UI"/>
          <w:sz w:val="21"/>
          <w:szCs w:val="21"/>
          <w:lang w:eastAsia="tr-TR"/>
        </w:rPr>
        <w:t>enfeksiyon</w:t>
      </w:r>
      <w:proofErr w:type="gramEnd"/>
      <w:r w:rsidRPr="00643E5D">
        <w:rPr>
          <w:rFonts w:ascii="Segoe UI" w:eastAsia="Times New Roman" w:hAnsi="Segoe UI" w:cs="Segoe UI"/>
          <w:sz w:val="21"/>
          <w:szCs w:val="21"/>
          <w:lang w:eastAsia="tr-TR"/>
        </w:rPr>
        <w:t xml:space="preserve"> riskini artırabilir.</w:t>
      </w:r>
    </w:p>
    <w:p w:rsidR="00102B00" w:rsidRPr="00643E5D" w:rsidRDefault="00102B00" w:rsidP="00102B00">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Katarakt: Kortizonlu ilaçların uzun süreli kullanımı, katarakt riskini artırabilir.</w:t>
      </w:r>
    </w:p>
    <w:p w:rsidR="00102B00" w:rsidRPr="00643E5D" w:rsidRDefault="00102B00" w:rsidP="00102B00">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 Kortizonlu ilaçların uzun süreli kullanımı,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hastalıkları olan hastalarda kemik erimesi, cilt problemleri ve yüksek kan şekeri gibi yan etkileri daha da kötüleştirebilir.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Kortizonlu ilaçların İAH tedavisinde kullanımı, hastanın durumuna ve </w:t>
      </w:r>
      <w:proofErr w:type="gramStart"/>
      <w:r w:rsidRPr="00643E5D">
        <w:rPr>
          <w:rFonts w:ascii="Segoe UI" w:eastAsia="Times New Roman" w:hAnsi="Segoe UI" w:cs="Segoe UI"/>
          <w:sz w:val="21"/>
          <w:szCs w:val="21"/>
          <w:lang w:eastAsia="tr-TR"/>
        </w:rPr>
        <w:t>semptomlarına</w:t>
      </w:r>
      <w:proofErr w:type="gramEnd"/>
      <w:r w:rsidRPr="00643E5D">
        <w:rPr>
          <w:rFonts w:ascii="Segoe UI" w:eastAsia="Times New Roman" w:hAnsi="Segoe UI" w:cs="Segoe UI"/>
          <w:sz w:val="21"/>
          <w:szCs w:val="21"/>
          <w:lang w:eastAsia="tr-TR"/>
        </w:rPr>
        <w:t xml:space="preserve"> bağlıdır ve doktor tarafından düzenli olarak takip edilmelidir. Kortizonlu ilaçlar, İAH hastalarında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hafifletmek ve hastalığın ilerlemesini yavaşlatmak için etkili olabilir, ancak yan etkileri de dikkate alınmalıdır. Hasta ve doktor arasında sıkı bir iletişim kurulması ve tedavi planının sık sık gözden geçirilmesi önemlidir.</w:t>
      </w:r>
    </w:p>
    <w:p w:rsidR="00102B00" w:rsidRPr="00643E5D" w:rsidRDefault="00102B00" w:rsidP="00102B0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4A680EC1" wp14:editId="150ADC1B">
                <wp:extent cx="308610" cy="308610"/>
                <wp:effectExtent l="0" t="0" r="0" b="0"/>
                <wp:docPr id="18" name="Dikdörtgen 1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8"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WA1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JT1gNQYDAABB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5CAAB10D" wp14:editId="1B57373C">
                <wp:extent cx="308610" cy="308610"/>
                <wp:effectExtent l="0" t="0" r="0" b="0"/>
                <wp:docPr id="17" name="Dikdörtgen 1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7"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jShi5dMCAADT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102B00" w:rsidRPr="00643E5D" w:rsidRDefault="00102B00" w:rsidP="00102B00">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için hasta gündelik hayatında neler yapmalıdır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olan hastalar, hastalığın seyrini yavaşlatmak ve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hafifletmek için bir dizi önlem alabilirler. İşte İAH hastalarının gündelik hayatlarında dikkat etmeleri gerekenler:</w:t>
      </w:r>
    </w:p>
    <w:p w:rsidR="00102B00" w:rsidRPr="00643E5D" w:rsidRDefault="00102B00" w:rsidP="00102B00">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Sigarayı bırakın: Sigara, İAH hastaları için zararlıdır ve hastalığın ilerlemesine katkıda bulunabilir. İAH hastaları, sigarayı bırakarak hastalığın ilerlemesini yavaşlatmak için önemli bir adım atabilirler.</w:t>
      </w:r>
    </w:p>
    <w:p w:rsidR="00102B00" w:rsidRPr="00643E5D" w:rsidRDefault="00102B00" w:rsidP="00102B00">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Solunum egzersizleri yapın: Solunum egzersizleri, İAH hastalarının solunum fonksiyonlarını artırmak için yapabilecekleri basit bir egzersizlerdir. Solunum egzersizleri, akciğer kapasitesini artırabilir ve nefes darlığı gibi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azaltılmasına yardımcı olabilir.</w:t>
      </w:r>
    </w:p>
    <w:p w:rsidR="00102B00" w:rsidRPr="00643E5D" w:rsidRDefault="00102B00" w:rsidP="00102B00">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Düzenli olarak egzersiz yapın: Düzenli egzersiz, İAH hastalarının genel sağlığına yardımcı olabilir ve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hafifletilmesine yardımcı olabilir. Ancak egzersiz seviyesi, hastanın sağlık durumuna ve </w:t>
      </w:r>
      <w:proofErr w:type="gramStart"/>
      <w:r w:rsidRPr="00643E5D">
        <w:rPr>
          <w:rFonts w:ascii="Segoe UI" w:eastAsia="Times New Roman" w:hAnsi="Segoe UI" w:cs="Segoe UI"/>
          <w:sz w:val="21"/>
          <w:szCs w:val="21"/>
          <w:lang w:eastAsia="tr-TR"/>
        </w:rPr>
        <w:t>semptomlarına</w:t>
      </w:r>
      <w:proofErr w:type="gramEnd"/>
      <w:r w:rsidRPr="00643E5D">
        <w:rPr>
          <w:rFonts w:ascii="Segoe UI" w:eastAsia="Times New Roman" w:hAnsi="Segoe UI" w:cs="Segoe UI"/>
          <w:sz w:val="21"/>
          <w:szCs w:val="21"/>
          <w:lang w:eastAsia="tr-TR"/>
        </w:rPr>
        <w:t xml:space="preserve"> uygun olarak ayarlanmalıdır.</w:t>
      </w:r>
    </w:p>
    <w:p w:rsidR="00102B00" w:rsidRPr="00643E5D" w:rsidRDefault="00102B00" w:rsidP="00102B00">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lastRenderedPageBreak/>
        <w:t>Sağlıklı bir diyet uygulayın: Sağlıklı bir diyet, İAH hastalarının genel sağlığını iyileştirmeye yardımcı olabilir. Hastalar, diyetlerinde meyve, sebze, tam tahıllar ve sağlıklı yağlar gibi besinlerin yanı sıra, tuz, şeker ve işlenmiş gıdaları sınırlamalıdır.</w:t>
      </w:r>
    </w:p>
    <w:p w:rsidR="00102B00" w:rsidRPr="00643E5D" w:rsidRDefault="00102B00" w:rsidP="00102B00">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Düzenli olarak doktor kontrollerine gidin: İAH hastaları, düzenli olarak doktor kontrollerine gitmelidirler. Doktor, hastanın </w:t>
      </w:r>
      <w:proofErr w:type="gramStart"/>
      <w:r w:rsidRPr="00643E5D">
        <w:rPr>
          <w:rFonts w:ascii="Segoe UI" w:eastAsia="Times New Roman" w:hAnsi="Segoe UI" w:cs="Segoe UI"/>
          <w:sz w:val="21"/>
          <w:szCs w:val="21"/>
          <w:lang w:eastAsia="tr-TR"/>
        </w:rPr>
        <w:t>semptomlarını</w:t>
      </w:r>
      <w:proofErr w:type="gramEnd"/>
      <w:r w:rsidRPr="00643E5D">
        <w:rPr>
          <w:rFonts w:ascii="Segoe UI" w:eastAsia="Times New Roman" w:hAnsi="Segoe UI" w:cs="Segoe UI"/>
          <w:sz w:val="21"/>
          <w:szCs w:val="21"/>
          <w:lang w:eastAsia="tr-TR"/>
        </w:rPr>
        <w:t xml:space="preserve"> ve tedavi planını gözden geçirebilir ve gerektiğinde değişiklikler yapabilir.</w:t>
      </w:r>
    </w:p>
    <w:p w:rsidR="00102B00" w:rsidRPr="00643E5D" w:rsidRDefault="00102B00" w:rsidP="00102B00">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İlaçları doğru şekilde kullanın: İAH hastaları, doktorların önerdiği ilaçları doğru şekilde kullanmalıdır. İlaçları düzenli olarak almak ve doktorun önerdiği dozlarda kullanmak,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hafifletilmesine yardımcı olabilir.</w:t>
      </w:r>
    </w:p>
    <w:p w:rsidR="00102B00" w:rsidRPr="00643E5D" w:rsidRDefault="00102B00" w:rsidP="00102B00">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Riskli ortamlardan kaçının: İAH hastaları, solunum yolu </w:t>
      </w:r>
      <w:proofErr w:type="gramStart"/>
      <w:r w:rsidRPr="00643E5D">
        <w:rPr>
          <w:rFonts w:ascii="Segoe UI" w:eastAsia="Times New Roman" w:hAnsi="Segoe UI" w:cs="Segoe UI"/>
          <w:sz w:val="21"/>
          <w:szCs w:val="21"/>
          <w:lang w:eastAsia="tr-TR"/>
        </w:rPr>
        <w:t>enfeksiyonlarına</w:t>
      </w:r>
      <w:proofErr w:type="gramEnd"/>
      <w:r w:rsidRPr="00643E5D">
        <w:rPr>
          <w:rFonts w:ascii="Segoe UI" w:eastAsia="Times New Roman" w:hAnsi="Segoe UI" w:cs="Segoe UI"/>
          <w:sz w:val="21"/>
          <w:szCs w:val="21"/>
          <w:lang w:eastAsia="tr-TR"/>
        </w:rPr>
        <w:t xml:space="preserve"> neden olabilecek tozlu, kirli veya havasız ortamlardan kaçınmalıdır. Ayrıca, havalandırma sistemleri ve hava temizleyicileri gibi araçları kullanarak evlerinin hava kalitesini iyileştirebilirler.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hastaları, sağlıklı bir yaşam tarzı benimseyerek hastalığın seyrini yavaşlatmak ve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hafifletmek için önemli bir rol oynayabilirler.</w:t>
      </w:r>
    </w:p>
    <w:p w:rsidR="00102B00" w:rsidRPr="00643E5D" w:rsidRDefault="00102B00" w:rsidP="00102B0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7BEEC7C5" wp14:editId="1272BBA4">
                <wp:extent cx="308610" cy="308610"/>
                <wp:effectExtent l="0" t="0" r="0" b="0"/>
                <wp:docPr id="16" name="Dikdörtgen 1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6"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Hv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WP3h7wYDAABB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56954BC8" wp14:editId="38892341">
                <wp:extent cx="308610" cy="308610"/>
                <wp:effectExtent l="0" t="0" r="0" b="0"/>
                <wp:docPr id="15" name="Dikdörtgen 1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5"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6RhJtMCAADT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102B00" w:rsidRPr="00643E5D" w:rsidRDefault="00102B00" w:rsidP="00102B00">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hastalığının evreleri nelerdir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akciğerlerdeki dokunun </w:t>
      </w:r>
      <w:proofErr w:type="spellStart"/>
      <w:r w:rsidRPr="00643E5D">
        <w:rPr>
          <w:rFonts w:ascii="Segoe UI" w:eastAsia="Times New Roman" w:hAnsi="Segoe UI" w:cs="Segoe UI"/>
          <w:sz w:val="21"/>
          <w:szCs w:val="21"/>
          <w:lang w:eastAsia="tr-TR"/>
        </w:rPr>
        <w:t>fibrozisine</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skarlaşmaya</w:t>
      </w:r>
      <w:proofErr w:type="spellEnd"/>
      <w:r w:rsidRPr="00643E5D">
        <w:rPr>
          <w:rFonts w:ascii="Segoe UI" w:eastAsia="Times New Roman" w:hAnsi="Segoe UI" w:cs="Segoe UI"/>
          <w:sz w:val="21"/>
          <w:szCs w:val="21"/>
          <w:lang w:eastAsia="tr-TR"/>
        </w:rPr>
        <w:t xml:space="preserve">) neden olabilen kronik bir hastalıktır.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evreleri, hastalığın ilerleyişini ve şiddetini belirlemek için kullanılır.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genellikle dört evresi vardır:</w:t>
      </w:r>
    </w:p>
    <w:p w:rsidR="00102B00" w:rsidRPr="00643E5D" w:rsidRDefault="00102B00" w:rsidP="00102B00">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Evre 1: İlk evrede, hastalar genellikle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fark etmezler ve akciğerlerdeki hasar henüz belirgin değildir. Ancak, akciğer fonksiyon testleri yapıldığında, solunum fonksiyonlarında hafif bir azalma görülebilir.</w:t>
      </w:r>
    </w:p>
    <w:p w:rsidR="00102B00" w:rsidRPr="00643E5D" w:rsidRDefault="00102B00" w:rsidP="00102B00">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Evre 2: Bu evrede, hastalar nefes darlığı, öksürük ve yorgunluk gibi </w:t>
      </w:r>
      <w:proofErr w:type="gramStart"/>
      <w:r w:rsidRPr="00643E5D">
        <w:rPr>
          <w:rFonts w:ascii="Segoe UI" w:eastAsia="Times New Roman" w:hAnsi="Segoe UI" w:cs="Segoe UI"/>
          <w:sz w:val="21"/>
          <w:szCs w:val="21"/>
          <w:lang w:eastAsia="tr-TR"/>
        </w:rPr>
        <w:t>semptomlar</w:t>
      </w:r>
      <w:proofErr w:type="gramEnd"/>
      <w:r w:rsidRPr="00643E5D">
        <w:rPr>
          <w:rFonts w:ascii="Segoe UI" w:eastAsia="Times New Roman" w:hAnsi="Segoe UI" w:cs="Segoe UI"/>
          <w:sz w:val="21"/>
          <w:szCs w:val="21"/>
          <w:lang w:eastAsia="tr-TR"/>
        </w:rPr>
        <w:t xml:space="preserve"> yaşamaya başlarlar. Akciğer fonksiyon testleri, solunum fonksiyonlarında daha belirgin bir azalma olduğunu gösterebilir.</w:t>
      </w:r>
    </w:p>
    <w:p w:rsidR="00102B00" w:rsidRPr="00643E5D" w:rsidRDefault="00102B00" w:rsidP="00102B00">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Evre 3: Bu evrede, </w:t>
      </w:r>
      <w:proofErr w:type="gramStart"/>
      <w:r w:rsidRPr="00643E5D">
        <w:rPr>
          <w:rFonts w:ascii="Segoe UI" w:eastAsia="Times New Roman" w:hAnsi="Segoe UI" w:cs="Segoe UI"/>
          <w:sz w:val="21"/>
          <w:szCs w:val="21"/>
          <w:lang w:eastAsia="tr-TR"/>
        </w:rPr>
        <w:t>semptomlar</w:t>
      </w:r>
      <w:proofErr w:type="gramEnd"/>
      <w:r w:rsidRPr="00643E5D">
        <w:rPr>
          <w:rFonts w:ascii="Segoe UI" w:eastAsia="Times New Roman" w:hAnsi="Segoe UI" w:cs="Segoe UI"/>
          <w:sz w:val="21"/>
          <w:szCs w:val="21"/>
          <w:lang w:eastAsia="tr-TR"/>
        </w:rPr>
        <w:t xml:space="preserve"> daha da kötüleşir ve hastaların nefes almada zorluk çektiği görülebilir. Akciğer fonksiyon testleri, solunum fonksiyonlarında daha da belirgin bir azalma olduğunu gösterir.</w:t>
      </w:r>
    </w:p>
    <w:p w:rsidR="00102B00" w:rsidRPr="00643E5D" w:rsidRDefault="00102B00" w:rsidP="00102B00">
      <w:pPr>
        <w:numPr>
          <w:ilvl w:val="0"/>
          <w:numId w:val="6"/>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Evre 4: Bu son evrede, </w:t>
      </w:r>
      <w:proofErr w:type="gramStart"/>
      <w:r w:rsidRPr="00643E5D">
        <w:rPr>
          <w:rFonts w:ascii="Segoe UI" w:eastAsia="Times New Roman" w:hAnsi="Segoe UI" w:cs="Segoe UI"/>
          <w:sz w:val="21"/>
          <w:szCs w:val="21"/>
          <w:lang w:eastAsia="tr-TR"/>
        </w:rPr>
        <w:t>semptomlar</w:t>
      </w:r>
      <w:proofErr w:type="gramEnd"/>
      <w:r w:rsidRPr="00643E5D">
        <w:rPr>
          <w:rFonts w:ascii="Segoe UI" w:eastAsia="Times New Roman" w:hAnsi="Segoe UI" w:cs="Segoe UI"/>
          <w:sz w:val="21"/>
          <w:szCs w:val="21"/>
          <w:lang w:eastAsia="tr-TR"/>
        </w:rPr>
        <w:t xml:space="preserve"> çok şiddetlidir ve hastaların günlük aktivitelerini yapmaları zorlaşır. Akciğer fonksiyon testleri, solunum fonksiyonlarında ciddi bir azalma olduğunu gösterir.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evreleri, hastalığın ilerlemesini ve tedavi planını belirlemek için kullanılır. Erken evrelerde teşhis edilirse, tedavi seçenekleri hastalığın ilerlemesini yavaşlatabilir ve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hafifletebilir. Ancak, hastalık ilerledikçe tedavi seçenekleri sınırlı hale gelebilir ve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kontrol etmek daha zor hale gelebilir. Bu nedenle,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erken teşhisi ve tedavisi son derece önemlidir.</w:t>
      </w:r>
    </w:p>
    <w:p w:rsidR="00102B00" w:rsidRPr="00643E5D" w:rsidRDefault="00102B00" w:rsidP="00102B0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001A482A" wp14:editId="0B4F14AE">
                <wp:extent cx="308610" cy="308610"/>
                <wp:effectExtent l="0" t="0" r="0" b="0"/>
                <wp:docPr id="14" name="Dikdörtgen 1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4"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ixN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EdIsTQYDAABB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73D90B23" wp14:editId="688D2135">
                <wp:extent cx="308610" cy="308610"/>
                <wp:effectExtent l="0" t="0" r="0" b="0"/>
                <wp:docPr id="13" name="Dikdörtgen 1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3"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IDYUuNMCAADT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102B00" w:rsidRPr="00643E5D" w:rsidRDefault="00102B00" w:rsidP="00102B00">
      <w:pPr>
        <w:spacing w:after="100" w:line="240" w:lineRule="auto"/>
        <w:rPr>
          <w:rFonts w:ascii="Segoe UI" w:eastAsia="Times New Roman" w:hAnsi="Segoe UI" w:cs="Segoe UI"/>
          <w:sz w:val="21"/>
          <w:szCs w:val="21"/>
          <w:lang w:eastAsia="tr-TR"/>
        </w:rPr>
      </w:pPr>
      <w:proofErr w:type="gramStart"/>
      <w:r w:rsidRPr="00643E5D">
        <w:rPr>
          <w:rFonts w:ascii="Segoe UI" w:eastAsia="Times New Roman" w:hAnsi="Segoe UI" w:cs="Segoe UI"/>
          <w:sz w:val="21"/>
          <w:szCs w:val="21"/>
          <w:lang w:eastAsia="tr-TR"/>
        </w:rPr>
        <w:t>erken</w:t>
      </w:r>
      <w:proofErr w:type="gramEnd"/>
      <w:r w:rsidRPr="00643E5D">
        <w:rPr>
          <w:rFonts w:ascii="Segoe UI" w:eastAsia="Times New Roman" w:hAnsi="Segoe UI" w:cs="Segoe UI"/>
          <w:sz w:val="21"/>
          <w:szCs w:val="21"/>
          <w:lang w:eastAsia="tr-TR"/>
        </w:rPr>
        <w:t xml:space="preserve"> evrede hangi ilaçlar kullanılır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erken evrelerinde, doktorlar genellikle hastaları </w:t>
      </w:r>
      <w:proofErr w:type="gramStart"/>
      <w:r w:rsidRPr="00643E5D">
        <w:rPr>
          <w:rFonts w:ascii="Segoe UI" w:eastAsia="Times New Roman" w:hAnsi="Segoe UI" w:cs="Segoe UI"/>
          <w:sz w:val="21"/>
          <w:szCs w:val="21"/>
          <w:lang w:eastAsia="tr-TR"/>
        </w:rPr>
        <w:t>semptomları</w:t>
      </w:r>
      <w:proofErr w:type="gramEnd"/>
      <w:r w:rsidRPr="00643E5D">
        <w:rPr>
          <w:rFonts w:ascii="Segoe UI" w:eastAsia="Times New Roman" w:hAnsi="Segoe UI" w:cs="Segoe UI"/>
          <w:sz w:val="21"/>
          <w:szCs w:val="21"/>
          <w:lang w:eastAsia="tr-TR"/>
        </w:rPr>
        <w:t xml:space="preserve"> kontrol altına almak ve hastalığın ilerlemesini yavaşlatmak için ilaçlar reçete ederler. İlaç seçimi hastanın </w:t>
      </w:r>
      <w:proofErr w:type="gramStart"/>
      <w:r w:rsidRPr="00643E5D">
        <w:rPr>
          <w:rFonts w:ascii="Segoe UI" w:eastAsia="Times New Roman" w:hAnsi="Segoe UI" w:cs="Segoe UI"/>
          <w:sz w:val="21"/>
          <w:szCs w:val="21"/>
          <w:lang w:eastAsia="tr-TR"/>
        </w:rPr>
        <w:t>semptomlarına</w:t>
      </w:r>
      <w:proofErr w:type="gramEnd"/>
      <w:r w:rsidRPr="00643E5D">
        <w:rPr>
          <w:rFonts w:ascii="Segoe UI" w:eastAsia="Times New Roman" w:hAnsi="Segoe UI" w:cs="Segoe UI"/>
          <w:sz w:val="21"/>
          <w:szCs w:val="21"/>
          <w:lang w:eastAsia="tr-TR"/>
        </w:rPr>
        <w:t xml:space="preserve">, yaşına, genel sağlık durumuna ve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şiddetine bağlı olarak değişebilir. Ancak, erken evrede İAH tedavisinde kullanılan ilaçların birkaç örneği şunlardır:</w:t>
      </w:r>
    </w:p>
    <w:p w:rsidR="00102B00" w:rsidRPr="00643E5D" w:rsidRDefault="00102B00" w:rsidP="00102B00">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lastRenderedPageBreak/>
        <w:t>Kortikosteroidler</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Kortikosteroidler</w:t>
      </w:r>
      <w:proofErr w:type="spellEnd"/>
      <w:r w:rsidRPr="00643E5D">
        <w:rPr>
          <w:rFonts w:ascii="Segoe UI" w:eastAsia="Times New Roman" w:hAnsi="Segoe UI" w:cs="Segoe UI"/>
          <w:sz w:val="21"/>
          <w:szCs w:val="21"/>
          <w:lang w:eastAsia="tr-TR"/>
        </w:rPr>
        <w:t xml:space="preserve">, İAH tedavisinde sıkça kullanılan ilaçlardır. Bu ilaçlar, akciğerlerdeki </w:t>
      </w:r>
      <w:proofErr w:type="spellStart"/>
      <w:r w:rsidRPr="00643E5D">
        <w:rPr>
          <w:rFonts w:ascii="Segoe UI" w:eastAsia="Times New Roman" w:hAnsi="Segoe UI" w:cs="Segoe UI"/>
          <w:sz w:val="21"/>
          <w:szCs w:val="21"/>
          <w:lang w:eastAsia="tr-TR"/>
        </w:rPr>
        <w:t>inflamasyonu</w:t>
      </w:r>
      <w:proofErr w:type="spellEnd"/>
      <w:r w:rsidRPr="00643E5D">
        <w:rPr>
          <w:rFonts w:ascii="Segoe UI" w:eastAsia="Times New Roman" w:hAnsi="Segoe UI" w:cs="Segoe UI"/>
          <w:sz w:val="21"/>
          <w:szCs w:val="21"/>
          <w:lang w:eastAsia="tr-TR"/>
        </w:rPr>
        <w:t xml:space="preserve"> azaltarak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hafifletilmesine yardımcı olur. Örnek olarak </w:t>
      </w:r>
      <w:proofErr w:type="spellStart"/>
      <w:r w:rsidRPr="00643E5D">
        <w:rPr>
          <w:rFonts w:ascii="Segoe UI" w:eastAsia="Times New Roman" w:hAnsi="Segoe UI" w:cs="Segoe UI"/>
          <w:sz w:val="21"/>
          <w:szCs w:val="21"/>
          <w:lang w:eastAsia="tr-TR"/>
        </w:rPr>
        <w:t>prednizon</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metilprednizolon</w:t>
      </w:r>
      <w:proofErr w:type="spellEnd"/>
      <w:r w:rsidRPr="00643E5D">
        <w:rPr>
          <w:rFonts w:ascii="Segoe UI" w:eastAsia="Times New Roman" w:hAnsi="Segoe UI" w:cs="Segoe UI"/>
          <w:sz w:val="21"/>
          <w:szCs w:val="21"/>
          <w:lang w:eastAsia="tr-TR"/>
        </w:rPr>
        <w:t xml:space="preserve"> gibi </w:t>
      </w:r>
      <w:proofErr w:type="spellStart"/>
      <w:r w:rsidRPr="00643E5D">
        <w:rPr>
          <w:rFonts w:ascii="Segoe UI" w:eastAsia="Times New Roman" w:hAnsi="Segoe UI" w:cs="Segoe UI"/>
          <w:sz w:val="21"/>
          <w:szCs w:val="21"/>
          <w:lang w:eastAsia="tr-TR"/>
        </w:rPr>
        <w:t>kortikosteroid</w:t>
      </w:r>
      <w:proofErr w:type="spellEnd"/>
      <w:r w:rsidRPr="00643E5D">
        <w:rPr>
          <w:rFonts w:ascii="Segoe UI" w:eastAsia="Times New Roman" w:hAnsi="Segoe UI" w:cs="Segoe UI"/>
          <w:sz w:val="21"/>
          <w:szCs w:val="21"/>
          <w:lang w:eastAsia="tr-TR"/>
        </w:rPr>
        <w:t xml:space="preserve"> ilaçlar kullanılabilir.</w:t>
      </w:r>
    </w:p>
    <w:p w:rsidR="00102B00" w:rsidRPr="00643E5D" w:rsidRDefault="00102B00" w:rsidP="00102B00">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İmmünsüpresifler</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İmmünsüpresifler</w:t>
      </w:r>
      <w:proofErr w:type="spellEnd"/>
      <w:r w:rsidRPr="00643E5D">
        <w:rPr>
          <w:rFonts w:ascii="Segoe UI" w:eastAsia="Times New Roman" w:hAnsi="Segoe UI" w:cs="Segoe UI"/>
          <w:sz w:val="21"/>
          <w:szCs w:val="21"/>
          <w:lang w:eastAsia="tr-TR"/>
        </w:rPr>
        <w:t xml:space="preserve">, bağışıklık sistemini baskılayan ilaçlardır ve İAH gibi </w:t>
      </w:r>
      <w:proofErr w:type="spellStart"/>
      <w:r w:rsidRPr="00643E5D">
        <w:rPr>
          <w:rFonts w:ascii="Segoe UI" w:eastAsia="Times New Roman" w:hAnsi="Segoe UI" w:cs="Segoe UI"/>
          <w:sz w:val="21"/>
          <w:szCs w:val="21"/>
          <w:lang w:eastAsia="tr-TR"/>
        </w:rPr>
        <w:t>otoimmün</w:t>
      </w:r>
      <w:proofErr w:type="spellEnd"/>
      <w:r w:rsidRPr="00643E5D">
        <w:rPr>
          <w:rFonts w:ascii="Segoe UI" w:eastAsia="Times New Roman" w:hAnsi="Segoe UI" w:cs="Segoe UI"/>
          <w:sz w:val="21"/>
          <w:szCs w:val="21"/>
          <w:lang w:eastAsia="tr-TR"/>
        </w:rPr>
        <w:t xml:space="preserve"> hastalıkların tedavisinde kullanılırlar. Örnek olarak </w:t>
      </w:r>
      <w:proofErr w:type="spellStart"/>
      <w:r w:rsidRPr="00643E5D">
        <w:rPr>
          <w:rFonts w:ascii="Segoe UI" w:eastAsia="Times New Roman" w:hAnsi="Segoe UI" w:cs="Segoe UI"/>
          <w:sz w:val="21"/>
          <w:szCs w:val="21"/>
          <w:lang w:eastAsia="tr-TR"/>
        </w:rPr>
        <w:t>azatioprin</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siklofosfamid</w:t>
      </w:r>
      <w:proofErr w:type="spellEnd"/>
      <w:r w:rsidRPr="00643E5D">
        <w:rPr>
          <w:rFonts w:ascii="Segoe UI" w:eastAsia="Times New Roman" w:hAnsi="Segoe UI" w:cs="Segoe UI"/>
          <w:sz w:val="21"/>
          <w:szCs w:val="21"/>
          <w:lang w:eastAsia="tr-TR"/>
        </w:rPr>
        <w:t xml:space="preserve"> gibi ilaçlar kullanılabilir.</w:t>
      </w:r>
    </w:p>
    <w:p w:rsidR="00102B00" w:rsidRPr="00643E5D" w:rsidRDefault="00102B00" w:rsidP="00102B00">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Pirfenidon</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Pirfenidon</w:t>
      </w:r>
      <w:proofErr w:type="spellEnd"/>
      <w:r w:rsidRPr="00643E5D">
        <w:rPr>
          <w:rFonts w:ascii="Segoe UI" w:eastAsia="Times New Roman" w:hAnsi="Segoe UI" w:cs="Segoe UI"/>
          <w:sz w:val="21"/>
          <w:szCs w:val="21"/>
          <w:lang w:eastAsia="tr-TR"/>
        </w:rPr>
        <w:t xml:space="preserve">, İAH tedavisinde kullanılan bir ilaçtır ve akciğerlerdeki </w:t>
      </w:r>
      <w:proofErr w:type="spellStart"/>
      <w:r w:rsidRPr="00643E5D">
        <w:rPr>
          <w:rFonts w:ascii="Segoe UI" w:eastAsia="Times New Roman" w:hAnsi="Segoe UI" w:cs="Segoe UI"/>
          <w:sz w:val="21"/>
          <w:szCs w:val="21"/>
          <w:lang w:eastAsia="tr-TR"/>
        </w:rPr>
        <w:t>fibrozisi</w:t>
      </w:r>
      <w:proofErr w:type="spellEnd"/>
      <w:r w:rsidRPr="00643E5D">
        <w:rPr>
          <w:rFonts w:ascii="Segoe UI" w:eastAsia="Times New Roman" w:hAnsi="Segoe UI" w:cs="Segoe UI"/>
          <w:sz w:val="21"/>
          <w:szCs w:val="21"/>
          <w:lang w:eastAsia="tr-TR"/>
        </w:rPr>
        <w:t xml:space="preserve"> azaltarak hastalığın ilerlemesini yavaşlatır.</w:t>
      </w:r>
    </w:p>
    <w:p w:rsidR="00102B00" w:rsidRPr="00643E5D" w:rsidRDefault="00102B00" w:rsidP="00102B00">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Nintedanib</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Nintedanib</w:t>
      </w:r>
      <w:proofErr w:type="spellEnd"/>
      <w:r w:rsidRPr="00643E5D">
        <w:rPr>
          <w:rFonts w:ascii="Segoe UI" w:eastAsia="Times New Roman" w:hAnsi="Segoe UI" w:cs="Segoe UI"/>
          <w:sz w:val="21"/>
          <w:szCs w:val="21"/>
          <w:lang w:eastAsia="tr-TR"/>
        </w:rPr>
        <w:t xml:space="preserve"> de İAH tedavisinde kullanılan bir ilaçtır ve akciğerlerdeki </w:t>
      </w:r>
      <w:proofErr w:type="spellStart"/>
      <w:r w:rsidRPr="00643E5D">
        <w:rPr>
          <w:rFonts w:ascii="Segoe UI" w:eastAsia="Times New Roman" w:hAnsi="Segoe UI" w:cs="Segoe UI"/>
          <w:sz w:val="21"/>
          <w:szCs w:val="21"/>
          <w:lang w:eastAsia="tr-TR"/>
        </w:rPr>
        <w:t>fibrozisi</w:t>
      </w:r>
      <w:proofErr w:type="spellEnd"/>
      <w:r w:rsidRPr="00643E5D">
        <w:rPr>
          <w:rFonts w:ascii="Segoe UI" w:eastAsia="Times New Roman" w:hAnsi="Segoe UI" w:cs="Segoe UI"/>
          <w:sz w:val="21"/>
          <w:szCs w:val="21"/>
          <w:lang w:eastAsia="tr-TR"/>
        </w:rPr>
        <w:t xml:space="preserve"> azaltarak hastalığın ilerlemesini yavaşlatır.</w:t>
      </w:r>
    </w:p>
    <w:p w:rsidR="00102B00" w:rsidRPr="00643E5D" w:rsidRDefault="00102B00" w:rsidP="00102B00">
      <w:pPr>
        <w:numPr>
          <w:ilvl w:val="0"/>
          <w:numId w:val="7"/>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Bronkodilatörler</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Bronkodilatörler</w:t>
      </w:r>
      <w:proofErr w:type="spellEnd"/>
      <w:r w:rsidRPr="00643E5D">
        <w:rPr>
          <w:rFonts w:ascii="Segoe UI" w:eastAsia="Times New Roman" w:hAnsi="Segoe UI" w:cs="Segoe UI"/>
          <w:sz w:val="21"/>
          <w:szCs w:val="21"/>
          <w:lang w:eastAsia="tr-TR"/>
        </w:rPr>
        <w:t xml:space="preserve">, nefes darlığı gibi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hafifletilmesine yardımcı olmak için kullanılır. Bu ilaçlar, solunum yollarını genişleterek nefes almayı kolaylaştırır. Örnek olarak </w:t>
      </w:r>
      <w:proofErr w:type="spellStart"/>
      <w:r w:rsidRPr="00643E5D">
        <w:rPr>
          <w:rFonts w:ascii="Segoe UI" w:eastAsia="Times New Roman" w:hAnsi="Segoe UI" w:cs="Segoe UI"/>
          <w:sz w:val="21"/>
          <w:szCs w:val="21"/>
          <w:lang w:eastAsia="tr-TR"/>
        </w:rPr>
        <w:t>salbutamol</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ipratropium</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bromid</w:t>
      </w:r>
      <w:proofErr w:type="spellEnd"/>
      <w:r w:rsidRPr="00643E5D">
        <w:rPr>
          <w:rFonts w:ascii="Segoe UI" w:eastAsia="Times New Roman" w:hAnsi="Segoe UI" w:cs="Segoe UI"/>
          <w:sz w:val="21"/>
          <w:szCs w:val="21"/>
          <w:lang w:eastAsia="tr-TR"/>
        </w:rPr>
        <w:t xml:space="preserve"> gibi ilaçlar kullanılabilir.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Tedavi seçimi ve ilaç dozajı, her hastanın durumuna özeldir ve doktor tarafından belirlenmelidir. Bu nedenle, İAH hastaları, ilaçlarını düzenli olarak almak ve doktorlarıyla düzenli olarak kontrol etmek önemlidir.</w:t>
      </w:r>
    </w:p>
    <w:p w:rsidR="00102B00" w:rsidRPr="00643E5D" w:rsidRDefault="00102B00" w:rsidP="00102B0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093FE7B7" wp14:editId="73A91BD0">
                <wp:extent cx="308610" cy="308610"/>
                <wp:effectExtent l="0" t="0" r="0" b="0"/>
                <wp:docPr id="12" name="Dikdörtgen 1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2"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Qpx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i6UKcQYDAABB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399CED94" wp14:editId="545319B6">
                <wp:extent cx="308610" cy="308610"/>
                <wp:effectExtent l="0" t="0" r="0" b="0"/>
                <wp:docPr id="11" name="Dikdörtgen 1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1"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VroXe9MCAADT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102B00" w:rsidRPr="00643E5D" w:rsidRDefault="00102B00" w:rsidP="00102B00">
      <w:pPr>
        <w:spacing w:after="100" w:line="240" w:lineRule="auto"/>
        <w:rPr>
          <w:rFonts w:ascii="Segoe UI" w:eastAsia="Times New Roman" w:hAnsi="Segoe UI" w:cs="Segoe UI"/>
          <w:sz w:val="21"/>
          <w:szCs w:val="21"/>
          <w:lang w:eastAsia="tr-TR"/>
        </w:rPr>
      </w:pPr>
      <w:proofErr w:type="gramStart"/>
      <w:r w:rsidRPr="00643E5D">
        <w:rPr>
          <w:rFonts w:ascii="Segoe UI" w:eastAsia="Times New Roman" w:hAnsi="Segoe UI" w:cs="Segoe UI"/>
          <w:sz w:val="21"/>
          <w:szCs w:val="21"/>
          <w:lang w:eastAsia="tr-TR"/>
        </w:rPr>
        <w:t>hasta</w:t>
      </w:r>
      <w:proofErr w:type="gram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romatitse</w:t>
      </w:r>
      <w:proofErr w:type="spellEnd"/>
      <w:r w:rsidRPr="00643E5D">
        <w:rPr>
          <w:rFonts w:ascii="Segoe UI" w:eastAsia="Times New Roman" w:hAnsi="Segoe UI" w:cs="Segoe UI"/>
          <w:sz w:val="21"/>
          <w:szCs w:val="21"/>
          <w:lang w:eastAsia="tr-TR"/>
        </w:rPr>
        <w:t xml:space="preserve"> hangi ilaçları kullanır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olan hastalar arasında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hastalıkları da olanlar bulunabilir. Bu durumda, İAH tedavisi sırasında doktorlar hastanın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hastalığına da uygun ilaçları reçete edebilirler.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 genellikle </w:t>
      </w:r>
      <w:proofErr w:type="spellStart"/>
      <w:r w:rsidRPr="00643E5D">
        <w:rPr>
          <w:rFonts w:ascii="Segoe UI" w:eastAsia="Times New Roman" w:hAnsi="Segoe UI" w:cs="Segoe UI"/>
          <w:sz w:val="21"/>
          <w:szCs w:val="21"/>
          <w:lang w:eastAsia="tr-TR"/>
        </w:rPr>
        <w:t>otoimmün</w:t>
      </w:r>
      <w:proofErr w:type="spellEnd"/>
      <w:r w:rsidRPr="00643E5D">
        <w:rPr>
          <w:rFonts w:ascii="Segoe UI" w:eastAsia="Times New Roman" w:hAnsi="Segoe UI" w:cs="Segoe UI"/>
          <w:sz w:val="21"/>
          <w:szCs w:val="21"/>
          <w:lang w:eastAsia="tr-TR"/>
        </w:rPr>
        <w:t xml:space="preserve"> hastalıklar olduğundan, </w:t>
      </w:r>
      <w:proofErr w:type="spellStart"/>
      <w:r w:rsidRPr="00643E5D">
        <w:rPr>
          <w:rFonts w:ascii="Segoe UI" w:eastAsia="Times New Roman" w:hAnsi="Segoe UI" w:cs="Segoe UI"/>
          <w:sz w:val="21"/>
          <w:szCs w:val="21"/>
          <w:lang w:eastAsia="tr-TR"/>
        </w:rPr>
        <w:t>kortikosteroidler</w:t>
      </w:r>
      <w:proofErr w:type="spellEnd"/>
      <w:r w:rsidRPr="00643E5D">
        <w:rPr>
          <w:rFonts w:ascii="Segoe UI" w:eastAsia="Times New Roman" w:hAnsi="Segoe UI" w:cs="Segoe UI"/>
          <w:sz w:val="21"/>
          <w:szCs w:val="21"/>
          <w:lang w:eastAsia="tr-TR"/>
        </w:rPr>
        <w:t xml:space="preserve"> ve </w:t>
      </w:r>
      <w:proofErr w:type="spellStart"/>
      <w:r w:rsidRPr="00643E5D">
        <w:rPr>
          <w:rFonts w:ascii="Segoe UI" w:eastAsia="Times New Roman" w:hAnsi="Segoe UI" w:cs="Segoe UI"/>
          <w:sz w:val="21"/>
          <w:szCs w:val="21"/>
          <w:lang w:eastAsia="tr-TR"/>
        </w:rPr>
        <w:t>immünsüpresifler</w:t>
      </w:r>
      <w:proofErr w:type="spellEnd"/>
      <w:r w:rsidRPr="00643E5D">
        <w:rPr>
          <w:rFonts w:ascii="Segoe UI" w:eastAsia="Times New Roman" w:hAnsi="Segoe UI" w:cs="Segoe UI"/>
          <w:sz w:val="21"/>
          <w:szCs w:val="21"/>
          <w:lang w:eastAsia="tr-TR"/>
        </w:rPr>
        <w:t xml:space="preserve"> gibi bağışıklık sistemini baskılayan ilaçlar </w:t>
      </w:r>
      <w:proofErr w:type="spellStart"/>
      <w:r w:rsidRPr="00643E5D">
        <w:rPr>
          <w:rFonts w:ascii="Segoe UI" w:eastAsia="Times New Roman" w:hAnsi="Segoe UI" w:cs="Segoe UI"/>
          <w:sz w:val="21"/>
          <w:szCs w:val="21"/>
          <w:lang w:eastAsia="tr-TR"/>
        </w:rPr>
        <w:t>İAH'nin</w:t>
      </w:r>
      <w:proofErr w:type="spellEnd"/>
      <w:r w:rsidRPr="00643E5D">
        <w:rPr>
          <w:rFonts w:ascii="Segoe UI" w:eastAsia="Times New Roman" w:hAnsi="Segoe UI" w:cs="Segoe UI"/>
          <w:sz w:val="21"/>
          <w:szCs w:val="21"/>
          <w:lang w:eastAsia="tr-TR"/>
        </w:rPr>
        <w:t xml:space="preserve"> yanı sıra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hastalıkların tedavisinde de kullanılır.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Ayrıca,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hastalıkların tedavisinde kullanılan diğer ilaçlar arasında </w:t>
      </w:r>
      <w:proofErr w:type="spellStart"/>
      <w:r w:rsidRPr="00643E5D">
        <w:rPr>
          <w:rFonts w:ascii="Segoe UI" w:eastAsia="Times New Roman" w:hAnsi="Segoe UI" w:cs="Segoe UI"/>
          <w:sz w:val="21"/>
          <w:szCs w:val="21"/>
          <w:lang w:eastAsia="tr-TR"/>
        </w:rPr>
        <w:t>nonsteroid</w:t>
      </w:r>
      <w:proofErr w:type="spellEnd"/>
      <w:r w:rsidRPr="00643E5D">
        <w:rPr>
          <w:rFonts w:ascii="Segoe UI" w:eastAsia="Times New Roman" w:hAnsi="Segoe UI" w:cs="Segoe UI"/>
          <w:sz w:val="21"/>
          <w:szCs w:val="21"/>
          <w:lang w:eastAsia="tr-TR"/>
        </w:rPr>
        <w:t xml:space="preserve">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ilaçlar (</w:t>
      </w:r>
      <w:proofErr w:type="spellStart"/>
      <w:r w:rsidRPr="00643E5D">
        <w:rPr>
          <w:rFonts w:ascii="Segoe UI" w:eastAsia="Times New Roman" w:hAnsi="Segoe UI" w:cs="Segoe UI"/>
          <w:sz w:val="21"/>
          <w:szCs w:val="21"/>
          <w:lang w:eastAsia="tr-TR"/>
        </w:rPr>
        <w:t>NSAID'ler</w:t>
      </w:r>
      <w:proofErr w:type="spellEnd"/>
      <w:r w:rsidRPr="00643E5D">
        <w:rPr>
          <w:rFonts w:ascii="Segoe UI" w:eastAsia="Times New Roman" w:hAnsi="Segoe UI" w:cs="Segoe UI"/>
          <w:sz w:val="21"/>
          <w:szCs w:val="21"/>
          <w:lang w:eastAsia="tr-TR"/>
        </w:rPr>
        <w:t xml:space="preserve">) ve </w:t>
      </w:r>
      <w:proofErr w:type="spellStart"/>
      <w:r w:rsidRPr="00643E5D">
        <w:rPr>
          <w:rFonts w:ascii="Segoe UI" w:eastAsia="Times New Roman" w:hAnsi="Segoe UI" w:cs="Segoe UI"/>
          <w:sz w:val="21"/>
          <w:szCs w:val="21"/>
          <w:lang w:eastAsia="tr-TR"/>
        </w:rPr>
        <w:t>antimalaryal</w:t>
      </w:r>
      <w:proofErr w:type="spellEnd"/>
      <w:r w:rsidRPr="00643E5D">
        <w:rPr>
          <w:rFonts w:ascii="Segoe UI" w:eastAsia="Times New Roman" w:hAnsi="Segoe UI" w:cs="Segoe UI"/>
          <w:sz w:val="21"/>
          <w:szCs w:val="21"/>
          <w:lang w:eastAsia="tr-TR"/>
        </w:rPr>
        <w:t xml:space="preserve"> ilaçlar da bulunabilir. Bu ilaçlar, </w:t>
      </w:r>
      <w:proofErr w:type="spellStart"/>
      <w:r w:rsidRPr="00643E5D">
        <w:rPr>
          <w:rFonts w:ascii="Segoe UI" w:eastAsia="Times New Roman" w:hAnsi="Segoe UI" w:cs="Segoe UI"/>
          <w:sz w:val="21"/>
          <w:szCs w:val="21"/>
          <w:lang w:eastAsia="tr-TR"/>
        </w:rPr>
        <w:t>artrit</w:t>
      </w:r>
      <w:proofErr w:type="spellEnd"/>
      <w:r w:rsidRPr="00643E5D">
        <w:rPr>
          <w:rFonts w:ascii="Segoe UI" w:eastAsia="Times New Roman" w:hAnsi="Segoe UI" w:cs="Segoe UI"/>
          <w:sz w:val="21"/>
          <w:szCs w:val="21"/>
          <w:lang w:eastAsia="tr-TR"/>
        </w:rPr>
        <w:t xml:space="preserve"> gibi </w:t>
      </w:r>
      <w:proofErr w:type="spellStart"/>
      <w:r w:rsidRPr="00643E5D">
        <w:rPr>
          <w:rFonts w:ascii="Segoe UI" w:eastAsia="Times New Roman" w:hAnsi="Segoe UI" w:cs="Segoe UI"/>
          <w:sz w:val="21"/>
          <w:szCs w:val="21"/>
          <w:lang w:eastAsia="tr-TR"/>
        </w:rPr>
        <w:t>eklemsel</w:t>
      </w:r>
      <w:proofErr w:type="spellEnd"/>
      <w:r w:rsidRPr="00643E5D">
        <w:rPr>
          <w:rFonts w:ascii="Segoe UI" w:eastAsia="Times New Roman" w:hAnsi="Segoe UI" w:cs="Segoe UI"/>
          <w:sz w:val="21"/>
          <w:szCs w:val="21"/>
          <w:lang w:eastAsia="tr-TR"/>
        </w:rPr>
        <w:t xml:space="preserve">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tedavisinde kullanılır. Örneğin, </w:t>
      </w:r>
      <w:proofErr w:type="spellStart"/>
      <w:r w:rsidRPr="00643E5D">
        <w:rPr>
          <w:rFonts w:ascii="Segoe UI" w:eastAsia="Times New Roman" w:hAnsi="Segoe UI" w:cs="Segoe UI"/>
          <w:sz w:val="21"/>
          <w:szCs w:val="21"/>
          <w:lang w:eastAsia="tr-TR"/>
        </w:rPr>
        <w:t>romatoid</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artritli</w:t>
      </w:r>
      <w:proofErr w:type="spellEnd"/>
      <w:r w:rsidRPr="00643E5D">
        <w:rPr>
          <w:rFonts w:ascii="Segoe UI" w:eastAsia="Times New Roman" w:hAnsi="Segoe UI" w:cs="Segoe UI"/>
          <w:sz w:val="21"/>
          <w:szCs w:val="21"/>
          <w:lang w:eastAsia="tr-TR"/>
        </w:rPr>
        <w:t xml:space="preserve"> bir İAH hastası, </w:t>
      </w:r>
      <w:proofErr w:type="spellStart"/>
      <w:r w:rsidRPr="00643E5D">
        <w:rPr>
          <w:rFonts w:ascii="Segoe UI" w:eastAsia="Times New Roman" w:hAnsi="Segoe UI" w:cs="Segoe UI"/>
          <w:sz w:val="21"/>
          <w:szCs w:val="21"/>
          <w:lang w:eastAsia="tr-TR"/>
        </w:rPr>
        <w:t>kortikosteroidler</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metotreksat</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hidroksiklorokin</w:t>
      </w:r>
      <w:proofErr w:type="spellEnd"/>
      <w:r w:rsidRPr="00643E5D">
        <w:rPr>
          <w:rFonts w:ascii="Segoe UI" w:eastAsia="Times New Roman" w:hAnsi="Segoe UI" w:cs="Segoe UI"/>
          <w:sz w:val="21"/>
          <w:szCs w:val="21"/>
          <w:lang w:eastAsia="tr-TR"/>
        </w:rPr>
        <w:t xml:space="preserve"> ve </w:t>
      </w:r>
      <w:proofErr w:type="spellStart"/>
      <w:r w:rsidRPr="00643E5D">
        <w:rPr>
          <w:rFonts w:ascii="Segoe UI" w:eastAsia="Times New Roman" w:hAnsi="Segoe UI" w:cs="Segoe UI"/>
          <w:sz w:val="21"/>
          <w:szCs w:val="21"/>
          <w:lang w:eastAsia="tr-TR"/>
        </w:rPr>
        <w:t>NSAID'ler</w:t>
      </w:r>
      <w:proofErr w:type="spellEnd"/>
      <w:r w:rsidRPr="00643E5D">
        <w:rPr>
          <w:rFonts w:ascii="Segoe UI" w:eastAsia="Times New Roman" w:hAnsi="Segoe UI" w:cs="Segoe UI"/>
          <w:sz w:val="21"/>
          <w:szCs w:val="21"/>
          <w:lang w:eastAsia="tr-TR"/>
        </w:rPr>
        <w:t xml:space="preserve"> gibi bir </w:t>
      </w:r>
      <w:proofErr w:type="gramStart"/>
      <w:r w:rsidRPr="00643E5D">
        <w:rPr>
          <w:rFonts w:ascii="Segoe UI" w:eastAsia="Times New Roman" w:hAnsi="Segoe UI" w:cs="Segoe UI"/>
          <w:sz w:val="21"/>
          <w:szCs w:val="21"/>
          <w:lang w:eastAsia="tr-TR"/>
        </w:rPr>
        <w:t>kombinasyonu</w:t>
      </w:r>
      <w:proofErr w:type="gramEnd"/>
      <w:r w:rsidRPr="00643E5D">
        <w:rPr>
          <w:rFonts w:ascii="Segoe UI" w:eastAsia="Times New Roman" w:hAnsi="Segoe UI" w:cs="Segoe UI"/>
          <w:sz w:val="21"/>
          <w:szCs w:val="21"/>
          <w:lang w:eastAsia="tr-TR"/>
        </w:rPr>
        <w:t xml:space="preserve"> kullanabilir.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Tedavi planı, her hastanın durumuna göre değişebilir. Bu nedenle, İAH ile birlikte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hastalığı olan hastaların doktorları ile düzenli olarak iletişim halinde olmaları ve tedavi planlarını düzenli olarak gözden geçirmeleri önemlidir.</w:t>
      </w:r>
    </w:p>
    <w:p w:rsidR="00102B00" w:rsidRPr="00643E5D" w:rsidRDefault="00102B00" w:rsidP="00102B0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130E37E2" wp14:editId="238287A2">
                <wp:extent cx="308610" cy="308610"/>
                <wp:effectExtent l="0" t="0" r="0" b="0"/>
                <wp:docPr id="10" name="Dikdörtgen 10"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0"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sfTBgMAAEE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worH0wYDAABB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619A23F9" wp14:editId="7162E44A">
                <wp:extent cx="308610" cy="308610"/>
                <wp:effectExtent l="0" t="0" r="0" b="0"/>
                <wp:docPr id="9" name="Dikdörtgen 9"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9"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4dAhotMCAADR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102B00" w:rsidRPr="00643E5D" w:rsidRDefault="00102B00" w:rsidP="00102B00">
      <w:pPr>
        <w:spacing w:after="100" w:line="240" w:lineRule="auto"/>
        <w:rPr>
          <w:rFonts w:ascii="Segoe UI" w:eastAsia="Times New Roman" w:hAnsi="Segoe UI" w:cs="Segoe UI"/>
          <w:sz w:val="21"/>
          <w:szCs w:val="21"/>
          <w:lang w:eastAsia="tr-TR"/>
        </w:rPr>
      </w:pPr>
      <w:proofErr w:type="gramStart"/>
      <w:r w:rsidRPr="00643E5D">
        <w:rPr>
          <w:rFonts w:ascii="Segoe UI" w:eastAsia="Times New Roman" w:hAnsi="Segoe UI" w:cs="Segoe UI"/>
          <w:sz w:val="21"/>
          <w:szCs w:val="21"/>
          <w:lang w:eastAsia="tr-TR"/>
        </w:rPr>
        <w:t>kombinasyon</w:t>
      </w:r>
      <w:proofErr w:type="gramEnd"/>
      <w:r w:rsidRPr="00643E5D">
        <w:rPr>
          <w:rFonts w:ascii="Segoe UI" w:eastAsia="Times New Roman" w:hAnsi="Segoe UI" w:cs="Segoe UI"/>
          <w:sz w:val="21"/>
          <w:szCs w:val="21"/>
          <w:lang w:eastAsia="tr-TR"/>
        </w:rPr>
        <w:t xml:space="preserve"> derken</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Kombinasyon, birden fazla ilacın bir arada kullanılması anlamına gelir. </w:t>
      </w: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ile birlikte </w:t>
      </w:r>
      <w:proofErr w:type="spellStart"/>
      <w:r w:rsidRPr="00643E5D">
        <w:rPr>
          <w:rFonts w:ascii="Segoe UI" w:eastAsia="Times New Roman" w:hAnsi="Segoe UI" w:cs="Segoe UI"/>
          <w:sz w:val="21"/>
          <w:szCs w:val="21"/>
          <w:lang w:eastAsia="tr-TR"/>
        </w:rPr>
        <w:t>romatizmal</w:t>
      </w:r>
      <w:proofErr w:type="spellEnd"/>
      <w:r w:rsidRPr="00643E5D">
        <w:rPr>
          <w:rFonts w:ascii="Segoe UI" w:eastAsia="Times New Roman" w:hAnsi="Segoe UI" w:cs="Segoe UI"/>
          <w:sz w:val="21"/>
          <w:szCs w:val="21"/>
          <w:lang w:eastAsia="tr-TR"/>
        </w:rPr>
        <w:t xml:space="preserve"> hastalığı olan hastaların tedavisi, genellikle birden fazla ilacın </w:t>
      </w:r>
      <w:proofErr w:type="gramStart"/>
      <w:r w:rsidRPr="00643E5D">
        <w:rPr>
          <w:rFonts w:ascii="Segoe UI" w:eastAsia="Times New Roman" w:hAnsi="Segoe UI" w:cs="Segoe UI"/>
          <w:sz w:val="21"/>
          <w:szCs w:val="21"/>
          <w:lang w:eastAsia="tr-TR"/>
        </w:rPr>
        <w:t>kombinasyonu</w:t>
      </w:r>
      <w:proofErr w:type="gramEnd"/>
      <w:r w:rsidRPr="00643E5D">
        <w:rPr>
          <w:rFonts w:ascii="Segoe UI" w:eastAsia="Times New Roman" w:hAnsi="Segoe UI" w:cs="Segoe UI"/>
          <w:sz w:val="21"/>
          <w:szCs w:val="21"/>
          <w:lang w:eastAsia="tr-TR"/>
        </w:rPr>
        <w:t xml:space="preserve"> kullanılarak yönetilir. Örneğin, </w:t>
      </w:r>
      <w:proofErr w:type="spellStart"/>
      <w:r w:rsidRPr="00643E5D">
        <w:rPr>
          <w:rFonts w:ascii="Segoe UI" w:eastAsia="Times New Roman" w:hAnsi="Segoe UI" w:cs="Segoe UI"/>
          <w:sz w:val="21"/>
          <w:szCs w:val="21"/>
          <w:lang w:eastAsia="tr-TR"/>
        </w:rPr>
        <w:t>kortikosteroidler</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metotreksat</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hidroksiklorokin</w:t>
      </w:r>
      <w:proofErr w:type="spellEnd"/>
      <w:r w:rsidRPr="00643E5D">
        <w:rPr>
          <w:rFonts w:ascii="Segoe UI" w:eastAsia="Times New Roman" w:hAnsi="Segoe UI" w:cs="Segoe UI"/>
          <w:sz w:val="21"/>
          <w:szCs w:val="21"/>
          <w:lang w:eastAsia="tr-TR"/>
        </w:rPr>
        <w:t xml:space="preserve"> ve </w:t>
      </w:r>
      <w:proofErr w:type="spellStart"/>
      <w:r w:rsidRPr="00643E5D">
        <w:rPr>
          <w:rFonts w:ascii="Segoe UI" w:eastAsia="Times New Roman" w:hAnsi="Segoe UI" w:cs="Segoe UI"/>
          <w:sz w:val="21"/>
          <w:szCs w:val="21"/>
          <w:lang w:eastAsia="tr-TR"/>
        </w:rPr>
        <w:t>nonsteroid</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antiinflamatuar</w:t>
      </w:r>
      <w:proofErr w:type="spellEnd"/>
      <w:r w:rsidRPr="00643E5D">
        <w:rPr>
          <w:rFonts w:ascii="Segoe UI" w:eastAsia="Times New Roman" w:hAnsi="Segoe UI" w:cs="Segoe UI"/>
          <w:sz w:val="21"/>
          <w:szCs w:val="21"/>
          <w:lang w:eastAsia="tr-TR"/>
        </w:rPr>
        <w:t xml:space="preserve"> ilaçlar gibi ilaçlar, bir arada kullanılabilir.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Bu ilaçların </w:t>
      </w:r>
      <w:proofErr w:type="gramStart"/>
      <w:r w:rsidRPr="00643E5D">
        <w:rPr>
          <w:rFonts w:ascii="Segoe UI" w:eastAsia="Times New Roman" w:hAnsi="Segoe UI" w:cs="Segoe UI"/>
          <w:sz w:val="21"/>
          <w:szCs w:val="21"/>
          <w:lang w:eastAsia="tr-TR"/>
        </w:rPr>
        <w:t>kombinasyonu</w:t>
      </w:r>
      <w:proofErr w:type="gramEnd"/>
      <w:r w:rsidRPr="00643E5D">
        <w:rPr>
          <w:rFonts w:ascii="Segoe UI" w:eastAsia="Times New Roman" w:hAnsi="Segoe UI" w:cs="Segoe UI"/>
          <w:sz w:val="21"/>
          <w:szCs w:val="21"/>
          <w:lang w:eastAsia="tr-TR"/>
        </w:rPr>
        <w:t xml:space="preserve">, hastanın semptomlarına, hastalığın evresine, hastanın sağlık durumuna ve diğer faktörlere göre doktor tarafından belirlenir. Her bir ilaç, farklı bir mekanizma ile etki ederek hastalığın farklı yönlerini hedefler. Kombinasyon tedavisi, hastalığın etkilerini </w:t>
      </w:r>
      <w:r w:rsidRPr="00643E5D">
        <w:rPr>
          <w:rFonts w:ascii="Segoe UI" w:eastAsia="Times New Roman" w:hAnsi="Segoe UI" w:cs="Segoe UI"/>
          <w:sz w:val="21"/>
          <w:szCs w:val="21"/>
          <w:lang w:eastAsia="tr-TR"/>
        </w:rPr>
        <w:lastRenderedPageBreak/>
        <w:t>azaltmaya yardımcı olabilir ve hastanın yaşam kalitesini artırabilir. Ancak, her hastanın tedavisi bireysel olarak planlanmalı ve düzenli olarak takip edilmelidir.</w:t>
      </w:r>
    </w:p>
    <w:p w:rsidR="00102B00" w:rsidRPr="00643E5D" w:rsidRDefault="00102B00" w:rsidP="00102B0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79DCED1B" wp14:editId="2B811953">
                <wp:extent cx="308610" cy="308610"/>
                <wp:effectExtent l="0" t="0" r="0" b="0"/>
                <wp:docPr id="8" name="Dikdörtgen 8"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8"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KFB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WhihQQYDAAA/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12B54A04" wp14:editId="4FE52C28">
                <wp:extent cx="308610" cy="308610"/>
                <wp:effectExtent l="0" t="0" r="0" b="0"/>
                <wp:docPr id="7" name="Dikdörtgen 7"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7"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05rRKtMCAADR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102B00" w:rsidRPr="00643E5D" w:rsidRDefault="00102B00" w:rsidP="00102B00">
      <w:pPr>
        <w:spacing w:after="100" w:line="240" w:lineRule="auto"/>
        <w:rPr>
          <w:rFonts w:ascii="Segoe UI" w:eastAsia="Times New Roman" w:hAnsi="Segoe UI" w:cs="Segoe UI"/>
          <w:sz w:val="21"/>
          <w:szCs w:val="21"/>
          <w:lang w:eastAsia="tr-TR"/>
        </w:rPr>
      </w:pPr>
      <w:proofErr w:type="spellStart"/>
      <w:proofErr w:type="gram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w:t>
      </w:r>
      <w:proofErr w:type="spellStart"/>
      <w:r w:rsidRPr="00643E5D">
        <w:rPr>
          <w:rFonts w:ascii="Segoe UI" w:eastAsia="Times New Roman" w:hAnsi="Segoe UI" w:cs="Segoe UI"/>
          <w:sz w:val="21"/>
          <w:szCs w:val="21"/>
          <w:lang w:eastAsia="tr-TR"/>
        </w:rPr>
        <w:t>ın</w:t>
      </w:r>
      <w:proofErr w:type="spellEnd"/>
      <w:r w:rsidRPr="00643E5D">
        <w:rPr>
          <w:rFonts w:ascii="Segoe UI" w:eastAsia="Times New Roman" w:hAnsi="Segoe UI" w:cs="Segoe UI"/>
          <w:sz w:val="21"/>
          <w:szCs w:val="21"/>
          <w:lang w:eastAsia="tr-TR"/>
        </w:rPr>
        <w:t xml:space="preserve"> kesin tedavisi var mı</w:t>
      </w:r>
      <w:proofErr w:type="gramEnd"/>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Maalesef şu an için </w:t>
      </w: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hastalığının (İAH) kesin bir tedavisi yoktur. İAH tedavisi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kontrolüne ve hastalığın ilerlemesinin yavaşlatılmasına yöneliktir.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tedavisinde, </w:t>
      </w:r>
      <w:proofErr w:type="spellStart"/>
      <w:r w:rsidRPr="00643E5D">
        <w:rPr>
          <w:rFonts w:ascii="Segoe UI" w:eastAsia="Times New Roman" w:hAnsi="Segoe UI" w:cs="Segoe UI"/>
          <w:sz w:val="21"/>
          <w:szCs w:val="21"/>
          <w:lang w:eastAsia="tr-TR"/>
        </w:rPr>
        <w:t>kortikosteroidler</w:t>
      </w:r>
      <w:proofErr w:type="spellEnd"/>
      <w:r w:rsidRPr="00643E5D">
        <w:rPr>
          <w:rFonts w:ascii="Segoe UI" w:eastAsia="Times New Roman" w:hAnsi="Segoe UI" w:cs="Segoe UI"/>
          <w:sz w:val="21"/>
          <w:szCs w:val="21"/>
          <w:lang w:eastAsia="tr-TR"/>
        </w:rPr>
        <w:t xml:space="preserve"> ve </w:t>
      </w:r>
      <w:proofErr w:type="spellStart"/>
      <w:r w:rsidRPr="00643E5D">
        <w:rPr>
          <w:rFonts w:ascii="Segoe UI" w:eastAsia="Times New Roman" w:hAnsi="Segoe UI" w:cs="Segoe UI"/>
          <w:sz w:val="21"/>
          <w:szCs w:val="21"/>
          <w:lang w:eastAsia="tr-TR"/>
        </w:rPr>
        <w:t>immünsüpresif</w:t>
      </w:r>
      <w:proofErr w:type="spellEnd"/>
      <w:r w:rsidRPr="00643E5D">
        <w:rPr>
          <w:rFonts w:ascii="Segoe UI" w:eastAsia="Times New Roman" w:hAnsi="Segoe UI" w:cs="Segoe UI"/>
          <w:sz w:val="21"/>
          <w:szCs w:val="21"/>
          <w:lang w:eastAsia="tr-TR"/>
        </w:rPr>
        <w:t xml:space="preserve"> ilaçlar gibi bağışıklık sistemini baskılayan ilaçlar kullanılır. Bu ilaçlar, </w:t>
      </w:r>
      <w:proofErr w:type="spellStart"/>
      <w:r w:rsidRPr="00643E5D">
        <w:rPr>
          <w:rFonts w:ascii="Segoe UI" w:eastAsia="Times New Roman" w:hAnsi="Segoe UI" w:cs="Segoe UI"/>
          <w:sz w:val="21"/>
          <w:szCs w:val="21"/>
          <w:lang w:eastAsia="tr-TR"/>
        </w:rPr>
        <w:t>inflamasyonu</w:t>
      </w:r>
      <w:proofErr w:type="spellEnd"/>
      <w:r w:rsidRPr="00643E5D">
        <w:rPr>
          <w:rFonts w:ascii="Segoe UI" w:eastAsia="Times New Roman" w:hAnsi="Segoe UI" w:cs="Segoe UI"/>
          <w:sz w:val="21"/>
          <w:szCs w:val="21"/>
          <w:lang w:eastAsia="tr-TR"/>
        </w:rPr>
        <w:t xml:space="preserve"> azaltarak ve akciğer dokusundaki hasarı azaltarak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kontrolüne yardımcı olabilir. Ancak, bu ilaçlar hastalığı tamamen iyileştirmezler.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Ayrıca, oksijen desteği, solunum egzersizleri, akciğer nakli ve </w:t>
      </w:r>
      <w:proofErr w:type="spellStart"/>
      <w:r w:rsidRPr="00643E5D">
        <w:rPr>
          <w:rFonts w:ascii="Segoe UI" w:eastAsia="Times New Roman" w:hAnsi="Segoe UI" w:cs="Segoe UI"/>
          <w:sz w:val="21"/>
          <w:szCs w:val="21"/>
          <w:lang w:eastAsia="tr-TR"/>
        </w:rPr>
        <w:t>pulmoner</w:t>
      </w:r>
      <w:proofErr w:type="spellEnd"/>
      <w:r w:rsidRPr="00643E5D">
        <w:rPr>
          <w:rFonts w:ascii="Segoe UI" w:eastAsia="Times New Roman" w:hAnsi="Segoe UI" w:cs="Segoe UI"/>
          <w:sz w:val="21"/>
          <w:szCs w:val="21"/>
          <w:lang w:eastAsia="tr-TR"/>
        </w:rPr>
        <w:t xml:space="preserve"> </w:t>
      </w:r>
      <w:proofErr w:type="gramStart"/>
      <w:r w:rsidRPr="00643E5D">
        <w:rPr>
          <w:rFonts w:ascii="Segoe UI" w:eastAsia="Times New Roman" w:hAnsi="Segoe UI" w:cs="Segoe UI"/>
          <w:sz w:val="21"/>
          <w:szCs w:val="21"/>
          <w:lang w:eastAsia="tr-TR"/>
        </w:rPr>
        <w:t>rehabilitasyon</w:t>
      </w:r>
      <w:proofErr w:type="gramEnd"/>
      <w:r w:rsidRPr="00643E5D">
        <w:rPr>
          <w:rFonts w:ascii="Segoe UI" w:eastAsia="Times New Roman" w:hAnsi="Segoe UI" w:cs="Segoe UI"/>
          <w:sz w:val="21"/>
          <w:szCs w:val="21"/>
          <w:lang w:eastAsia="tr-TR"/>
        </w:rPr>
        <w:t xml:space="preserve"> gibi tedaviler de semptomların kontrolüne yardımcı olabilir. Ancak, bu tedaviler de </w:t>
      </w:r>
      <w:proofErr w:type="spellStart"/>
      <w:r w:rsidRPr="00643E5D">
        <w:rPr>
          <w:rFonts w:ascii="Segoe UI" w:eastAsia="Times New Roman" w:hAnsi="Segoe UI" w:cs="Segoe UI"/>
          <w:sz w:val="21"/>
          <w:szCs w:val="21"/>
          <w:lang w:eastAsia="tr-TR"/>
        </w:rPr>
        <w:t>İAH'yı</w:t>
      </w:r>
      <w:proofErr w:type="spellEnd"/>
      <w:r w:rsidRPr="00643E5D">
        <w:rPr>
          <w:rFonts w:ascii="Segoe UI" w:eastAsia="Times New Roman" w:hAnsi="Segoe UI" w:cs="Segoe UI"/>
          <w:sz w:val="21"/>
          <w:szCs w:val="21"/>
          <w:lang w:eastAsia="tr-TR"/>
        </w:rPr>
        <w:t xml:space="preserve"> tamamen iyileştirmek için yeterli değildir.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tedavisinde en önemli şey, hastalığın erken teşhis edilmesi ve tedaviye mümkün olan en kısa sürede başlanmasıdır. Bu,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kontrolüne ve hastalığın ilerlemesinin yavaşlatılmasına yardımcı olabilir. Ayrıca, doktorunuzun önerilerine uyarak yaşam tarzınızda yapacağınız değişiklikler de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kontrolüne yardımcı olabilir.</w:t>
      </w:r>
    </w:p>
    <w:p w:rsidR="00102B00" w:rsidRPr="00643E5D" w:rsidRDefault="00102B00" w:rsidP="00102B0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25DBD6EB" wp14:editId="7DD0CDC8">
                <wp:extent cx="308610" cy="308610"/>
                <wp:effectExtent l="0" t="0" r="0" b="0"/>
                <wp:docPr id="6" name="Dikdörtgen 6"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6"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jd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khnY3QYDAAA/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4E737EBF" wp14:editId="3FD2406D">
                <wp:extent cx="308610" cy="308610"/>
                <wp:effectExtent l="0" t="0" r="0" b="0"/>
                <wp:docPr id="5" name="Dikdörtgen 5"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5"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g1thldMCAADR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102B00" w:rsidRPr="00643E5D" w:rsidRDefault="00102B00" w:rsidP="00102B00">
      <w:pPr>
        <w:spacing w:after="100" w:line="240" w:lineRule="auto"/>
        <w:rPr>
          <w:rFonts w:ascii="Segoe UI" w:eastAsia="Times New Roman" w:hAnsi="Segoe UI" w:cs="Segoe UI"/>
          <w:sz w:val="21"/>
          <w:szCs w:val="21"/>
          <w:lang w:eastAsia="tr-TR"/>
        </w:rPr>
      </w:pPr>
      <w:proofErr w:type="spellStart"/>
      <w:proofErr w:type="gram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için hazırlana bitkisel kür var mı</w:t>
      </w:r>
      <w:proofErr w:type="gramEnd"/>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 (İAH) gibi ciddi bir hastalıkta, bitkisel kürlerin yeterli bir tedavi yöntemi olarak kullanılması önerilmez. İAH tedavisi,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kontrolüne ve hastalığın ilerlemesinin yavaşlatılmasına yönelik ilaçlar ve diğer tıbbi tedavileri içerir. Bitkisel tedaviler, bu hastalığın etkilerini azaltmak için yeterli değildir ve tedavi planınızın bir parçası olmamalıdır.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Bununla birlikte, bazı bitkilerin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özellikleri olduğu bilinmektedir ve bu özellikleri nedeniyle İAH tedavisine yardımcı olabileceği düşünülmektedir. Örneğin, zerdeçal ve zencefil gibi baharatlar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özelliklere sahiptir ve İAH tedavisine yardımcı olabilirler. Ancak, bitkisel takviyelerin etkileri, dozajı ve yan etkileri konusunda yeterli araştırma yapılmadığı için doktorunuza danışmadan kullanmamanız önemlidir.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İAH tedavisi için bitkisel kürler yerine, doktorunuzun önerdiği tıbbi tedavileri takip etmeniz önemlidir. Ayrıca, sigara içmekten kaçınmak, sağlıklı bir diyet ve egzersiz yapmak gibi yaşam tarzı değişiklikleri de </w:t>
      </w:r>
      <w:proofErr w:type="gramStart"/>
      <w:r w:rsidRPr="00643E5D">
        <w:rPr>
          <w:rFonts w:ascii="Segoe UI" w:eastAsia="Times New Roman" w:hAnsi="Segoe UI" w:cs="Segoe UI"/>
          <w:sz w:val="21"/>
          <w:szCs w:val="21"/>
          <w:lang w:eastAsia="tr-TR"/>
        </w:rPr>
        <w:t>semptomların</w:t>
      </w:r>
      <w:proofErr w:type="gramEnd"/>
      <w:r w:rsidRPr="00643E5D">
        <w:rPr>
          <w:rFonts w:ascii="Segoe UI" w:eastAsia="Times New Roman" w:hAnsi="Segoe UI" w:cs="Segoe UI"/>
          <w:sz w:val="21"/>
          <w:szCs w:val="21"/>
          <w:lang w:eastAsia="tr-TR"/>
        </w:rPr>
        <w:t xml:space="preserve"> kontrolüne yardımcı olabilir.</w:t>
      </w:r>
    </w:p>
    <w:p w:rsidR="00102B00" w:rsidRPr="00643E5D" w:rsidRDefault="00102B00" w:rsidP="00102B0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7FFE63AB" wp14:editId="5D42A1A9">
                <wp:extent cx="308610" cy="308610"/>
                <wp:effectExtent l="0" t="0" r="0" b="0"/>
                <wp:docPr id="4" name="Dikdörtgen 4"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4"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SAg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J8EgIAYDAAA/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6040CB0D" wp14:editId="30BA98D3">
                <wp:extent cx="308610" cy="308610"/>
                <wp:effectExtent l="0" t="0" r="0" b="0"/>
                <wp:docPr id="3" name="Dikdörtgen 3"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3"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" filled="f" stroked="f">
                <o:lock v:ext="edit" aspectratio="t"/>
                <w10:anchorlock/>
              </v:rect>
            </w:pict>
          </mc:Fallback>
        </mc:AlternateContent>
      </w:r>
    </w:p>
    <w:p w:rsidR="00102B00" w:rsidRPr="00643E5D" w:rsidRDefault="00102B00" w:rsidP="00102B00">
      <w:pPr>
        <w:spacing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hangi bitkiler anti </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w:t>
      </w:r>
      <w:proofErr w:type="spellStart"/>
      <w:proofErr w:type="gramStart"/>
      <w:r w:rsidRPr="00643E5D">
        <w:rPr>
          <w:rFonts w:ascii="Segoe UI" w:eastAsia="Times New Roman" w:hAnsi="Segoe UI" w:cs="Segoe UI"/>
          <w:sz w:val="21"/>
          <w:szCs w:val="21"/>
          <w:lang w:eastAsia="tr-TR"/>
        </w:rPr>
        <w:t>dır</w:t>
      </w:r>
      <w:proofErr w:type="spellEnd"/>
      <w:proofErr w:type="gramEnd"/>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Bazı bitkiler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özelliklere sahiptir ve bu bitkilerin bazıları şunlardır:</w:t>
      </w:r>
    </w:p>
    <w:p w:rsidR="00102B00" w:rsidRPr="00643E5D" w:rsidRDefault="00102B00" w:rsidP="00102B00">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Zerdeçal: Zerdeçalın ana bileşeni olan </w:t>
      </w:r>
      <w:proofErr w:type="spellStart"/>
      <w:r w:rsidRPr="00643E5D">
        <w:rPr>
          <w:rFonts w:ascii="Segoe UI" w:eastAsia="Times New Roman" w:hAnsi="Segoe UI" w:cs="Segoe UI"/>
          <w:sz w:val="21"/>
          <w:szCs w:val="21"/>
          <w:lang w:eastAsia="tr-TR"/>
        </w:rPr>
        <w:t>curcumin</w:t>
      </w:r>
      <w:proofErr w:type="spellEnd"/>
      <w:r w:rsidRPr="00643E5D">
        <w:rPr>
          <w:rFonts w:ascii="Segoe UI" w:eastAsia="Times New Roman" w:hAnsi="Segoe UI" w:cs="Segoe UI"/>
          <w:sz w:val="21"/>
          <w:szCs w:val="21"/>
          <w:lang w:eastAsia="tr-TR"/>
        </w:rPr>
        <w:t>,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özelliklere sahip bir bileşiktir.</w:t>
      </w:r>
    </w:p>
    <w:p w:rsidR="00102B00" w:rsidRPr="00643E5D" w:rsidRDefault="00102B00" w:rsidP="00102B00">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Zencefil: Zencefil,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ve ağrı kesici özelliklere sahip bir bitkidir.</w:t>
      </w:r>
    </w:p>
    <w:p w:rsidR="00102B00" w:rsidRPr="00643E5D" w:rsidRDefault="00102B00" w:rsidP="00102B00">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Biberiye: Biberiye,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özelliklere sahip olan bir bitkidir. Aynı zamanda, antioksidan özellikleri de vardır.</w:t>
      </w:r>
    </w:p>
    <w:p w:rsidR="00102B00" w:rsidRPr="00643E5D" w:rsidRDefault="00102B00" w:rsidP="00102B00">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Yeşil çay: Yeşil çay, antioksidan ve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özelliklere sahip olan bir bitkidir.</w:t>
      </w:r>
    </w:p>
    <w:p w:rsidR="00102B00" w:rsidRPr="00643E5D" w:rsidRDefault="00102B00" w:rsidP="00102B00">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lastRenderedPageBreak/>
        <w:t>Nane: Nane,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özellikleri olan bir bitkidir. Ayrıca, sindirim sistemi için faydalıdır ve stresi azaltmaya yardımcı olabilir.</w:t>
      </w:r>
    </w:p>
    <w:p w:rsidR="00102B00" w:rsidRPr="00643E5D" w:rsidRDefault="00102B00" w:rsidP="00102B00">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Kekik: Kekik, antioksidan ve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özelliklere sahip bir bitkidir.</w:t>
      </w:r>
    </w:p>
    <w:p w:rsidR="00102B00" w:rsidRPr="00643E5D" w:rsidRDefault="00102B00" w:rsidP="00102B00">
      <w:pPr>
        <w:numPr>
          <w:ilvl w:val="0"/>
          <w:numId w:val="8"/>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Ananas: Ananas, anti-</w:t>
      </w:r>
      <w:proofErr w:type="spellStart"/>
      <w:r w:rsidRPr="00643E5D">
        <w:rPr>
          <w:rFonts w:ascii="Segoe UI" w:eastAsia="Times New Roman" w:hAnsi="Segoe UI" w:cs="Segoe UI"/>
          <w:sz w:val="21"/>
          <w:szCs w:val="21"/>
          <w:lang w:eastAsia="tr-TR"/>
        </w:rPr>
        <w:t>inflamatuar</w:t>
      </w:r>
      <w:proofErr w:type="spellEnd"/>
      <w:r w:rsidRPr="00643E5D">
        <w:rPr>
          <w:rFonts w:ascii="Segoe UI" w:eastAsia="Times New Roman" w:hAnsi="Segoe UI" w:cs="Segoe UI"/>
          <w:sz w:val="21"/>
          <w:szCs w:val="21"/>
          <w:lang w:eastAsia="tr-TR"/>
        </w:rPr>
        <w:t xml:space="preserve"> özelliklere sahip bir meyvedir ve içerdiği </w:t>
      </w:r>
      <w:proofErr w:type="spellStart"/>
      <w:r w:rsidRPr="00643E5D">
        <w:rPr>
          <w:rFonts w:ascii="Segoe UI" w:eastAsia="Times New Roman" w:hAnsi="Segoe UI" w:cs="Segoe UI"/>
          <w:sz w:val="21"/>
          <w:szCs w:val="21"/>
          <w:lang w:eastAsia="tr-TR"/>
        </w:rPr>
        <w:t>bromelain</w:t>
      </w:r>
      <w:proofErr w:type="spellEnd"/>
      <w:r w:rsidRPr="00643E5D">
        <w:rPr>
          <w:rFonts w:ascii="Segoe UI" w:eastAsia="Times New Roman" w:hAnsi="Segoe UI" w:cs="Segoe UI"/>
          <w:sz w:val="21"/>
          <w:szCs w:val="21"/>
          <w:lang w:eastAsia="tr-TR"/>
        </w:rPr>
        <w:t xml:space="preserve"> enzimi nedeniyle </w:t>
      </w:r>
      <w:proofErr w:type="spellStart"/>
      <w:r w:rsidRPr="00643E5D">
        <w:rPr>
          <w:rFonts w:ascii="Segoe UI" w:eastAsia="Times New Roman" w:hAnsi="Segoe UI" w:cs="Segoe UI"/>
          <w:sz w:val="21"/>
          <w:szCs w:val="21"/>
          <w:lang w:eastAsia="tr-TR"/>
        </w:rPr>
        <w:t>enflamasyonu</w:t>
      </w:r>
      <w:proofErr w:type="spellEnd"/>
      <w:r w:rsidRPr="00643E5D">
        <w:rPr>
          <w:rFonts w:ascii="Segoe UI" w:eastAsia="Times New Roman" w:hAnsi="Segoe UI" w:cs="Segoe UI"/>
          <w:sz w:val="21"/>
          <w:szCs w:val="21"/>
          <w:lang w:eastAsia="tr-TR"/>
        </w:rPr>
        <w:t xml:space="preserve"> azaltmaya yardımcı olabilir.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Ancak, bitkisel takviyelerin etkileri, dozajı ve yan etkileri konusunda yeterli araştırma yapılmadığı için doktorunuza danışmadan kullanmamanız önemlidir.</w:t>
      </w:r>
    </w:p>
    <w:p w:rsidR="00102B00" w:rsidRPr="00643E5D" w:rsidRDefault="00102B00" w:rsidP="00102B00">
      <w:pPr>
        <w:spacing w:after="0" w:line="240" w:lineRule="auto"/>
        <w:rPr>
          <w:rFonts w:ascii="Segoe UI" w:eastAsia="Times New Roman" w:hAnsi="Segoe UI" w:cs="Segoe UI"/>
          <w:sz w:val="21"/>
          <w:szCs w:val="21"/>
          <w:lang w:eastAsia="tr-TR"/>
        </w:rPr>
      </w:pP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0185AE19" wp14:editId="0074A797">
                <wp:extent cx="308610" cy="308610"/>
                <wp:effectExtent l="0" t="0" r="0" b="0"/>
                <wp:docPr id="2" name="Dikdörtgen 2" descr="data:image/svg+xml,%3csvg%20xmlns=%27http://www.w3.org/2000/svg%27%20version=%271.1%27%20width=%2730%27%20height=%2730%27/%3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2" o:spid="_x0000_s1026" alt="Açıklama: data:image/svg+xml,%3csvg%20xmlns=%27http://www.w3.org/2000/svg%27%20version=%271.1%27%20width=%2730%27%20height=%2730%27/%3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" filled="f" stroked="f">
                <o:lock v:ext="edit" aspectratio="t"/>
                <w10:anchorlock/>
              </v:rect>
            </w:pict>
          </mc:Fallback>
        </mc:AlternateContent>
      </w:r>
      <w:r>
        <w:rPr>
          <w:rFonts w:ascii="Segoe UI" w:eastAsia="Times New Roman" w:hAnsi="Segoe UI" w:cs="Segoe UI"/>
          <w:noProof/>
          <w:sz w:val="21"/>
          <w:szCs w:val="21"/>
          <w:bdr w:val="none" w:sz="0" w:space="0" w:color="auto" w:frame="1"/>
          <w:lang w:eastAsia="tr-TR"/>
        </w:rPr>
        <mc:AlternateContent>
          <mc:Choice Requires="wps">
            <w:drawing>
              <wp:inline distT="0" distB="0" distL="0" distR="0" wp14:anchorId="164DE94E" wp14:editId="45FC2312">
                <wp:extent cx="308610" cy="308610"/>
                <wp:effectExtent l="0" t="0" r="0" b="0"/>
                <wp:docPr id="1" name="Dikdörtgen 1" descr="SERKAN BOŞGÖ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Dikdörtgen 1" o:spid="_x0000_s1026" alt="Açıklama: SERKAN BOŞGÖ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" filled="f" stroked="f">
                <o:lock v:ext="edit" aspectratio="t"/>
                <w10:anchorlock/>
              </v:rect>
            </w:pict>
          </mc:Fallback>
        </mc:AlternateContent>
      </w:r>
    </w:p>
    <w:p w:rsidR="00102B00" w:rsidRPr="00643E5D" w:rsidRDefault="00102B00" w:rsidP="00102B00">
      <w:pPr>
        <w:spacing w:after="1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iah</w:t>
      </w:r>
      <w:proofErr w:type="spellEnd"/>
      <w:r w:rsidRPr="00643E5D">
        <w:rPr>
          <w:rFonts w:ascii="Segoe UI" w:eastAsia="Times New Roman" w:hAnsi="Segoe UI" w:cs="Segoe UI"/>
          <w:sz w:val="21"/>
          <w:szCs w:val="21"/>
          <w:lang w:eastAsia="tr-TR"/>
        </w:rPr>
        <w:t xml:space="preserve"> hastalığının arı peteği evresinde en önemli dikkat edilecek husus nedir</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sz w:val="21"/>
          <w:szCs w:val="21"/>
          <w:lang w:eastAsia="tr-TR"/>
        </w:rPr>
      </w:pPr>
      <w:proofErr w:type="spellStart"/>
      <w:r w:rsidRPr="00643E5D">
        <w:rPr>
          <w:rFonts w:ascii="Segoe UI" w:eastAsia="Times New Roman" w:hAnsi="Segoe UI" w:cs="Segoe UI"/>
          <w:sz w:val="21"/>
          <w:szCs w:val="21"/>
          <w:lang w:eastAsia="tr-TR"/>
        </w:rPr>
        <w:t>İnterstisyel</w:t>
      </w:r>
      <w:proofErr w:type="spellEnd"/>
      <w:r w:rsidRPr="00643E5D">
        <w:rPr>
          <w:rFonts w:ascii="Segoe UI" w:eastAsia="Times New Roman" w:hAnsi="Segoe UI" w:cs="Segoe UI"/>
          <w:sz w:val="21"/>
          <w:szCs w:val="21"/>
          <w:lang w:eastAsia="tr-TR"/>
        </w:rPr>
        <w:t xml:space="preserve"> akciğer hastalığının arı peteği evresinde, hastanın solunum fonksiyonlarının takibi ve korunması en önemli dikkat edilmesi gereken hususlardan biridir. Bu evrede hastalığın ilerlemesini durdurmak ve solunum fonksiyonlarını korumak için aşağıdaki önlemler alınabilir:</w:t>
      </w:r>
    </w:p>
    <w:p w:rsidR="00102B00" w:rsidRPr="00643E5D" w:rsidRDefault="00102B00" w:rsidP="00102B00">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Sigarayı bırakmak veya sigara içilen ortamlarda bulunmaktan kaçınmak</w:t>
      </w:r>
    </w:p>
    <w:p w:rsidR="00102B00" w:rsidRPr="00643E5D" w:rsidRDefault="00102B00" w:rsidP="00102B00">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Solunum egzersizleri yapmak</w:t>
      </w:r>
    </w:p>
    <w:p w:rsidR="00102B00" w:rsidRPr="00643E5D" w:rsidRDefault="00102B00" w:rsidP="00102B00">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 xml:space="preserve">Solunum yolu </w:t>
      </w:r>
      <w:proofErr w:type="gramStart"/>
      <w:r w:rsidRPr="00643E5D">
        <w:rPr>
          <w:rFonts w:ascii="Segoe UI" w:eastAsia="Times New Roman" w:hAnsi="Segoe UI" w:cs="Segoe UI"/>
          <w:sz w:val="21"/>
          <w:szCs w:val="21"/>
          <w:lang w:eastAsia="tr-TR"/>
        </w:rPr>
        <w:t>enfeksiyonlarından</w:t>
      </w:r>
      <w:proofErr w:type="gramEnd"/>
      <w:r w:rsidRPr="00643E5D">
        <w:rPr>
          <w:rFonts w:ascii="Segoe UI" w:eastAsia="Times New Roman" w:hAnsi="Segoe UI" w:cs="Segoe UI"/>
          <w:sz w:val="21"/>
          <w:szCs w:val="21"/>
          <w:lang w:eastAsia="tr-TR"/>
        </w:rPr>
        <w:t xml:space="preserve"> kaçınmak</w:t>
      </w:r>
    </w:p>
    <w:p w:rsidR="00102B00" w:rsidRPr="00643E5D" w:rsidRDefault="00102B00" w:rsidP="00102B00">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Tozlu ve kirli ortamlardan kaçınmak</w:t>
      </w:r>
    </w:p>
    <w:p w:rsidR="00102B00" w:rsidRPr="00643E5D" w:rsidRDefault="00102B00" w:rsidP="00102B00">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Stresi azaltmak</w:t>
      </w:r>
    </w:p>
    <w:p w:rsidR="00102B00" w:rsidRPr="00643E5D" w:rsidRDefault="00102B00" w:rsidP="00102B00">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İlaç tedavisine düzenli olarak devam etmek</w:t>
      </w:r>
    </w:p>
    <w:p w:rsidR="00102B00" w:rsidRPr="00643E5D" w:rsidRDefault="00102B00" w:rsidP="00102B00">
      <w:pPr>
        <w:numPr>
          <w:ilvl w:val="0"/>
          <w:numId w:val="9"/>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Düzenli olarak doktor kontrollerine gitmek</w:t>
      </w:r>
    </w:p>
    <w:p w:rsidR="00102B00" w:rsidRPr="00643E5D" w:rsidRDefault="00102B00" w:rsidP="00102B00">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sz w:val="21"/>
          <w:szCs w:val="21"/>
          <w:lang w:eastAsia="tr-TR"/>
        </w:rPr>
      </w:pPr>
      <w:r w:rsidRPr="00643E5D">
        <w:rPr>
          <w:rFonts w:ascii="Segoe UI" w:eastAsia="Times New Roman" w:hAnsi="Segoe UI" w:cs="Segoe UI"/>
          <w:sz w:val="21"/>
          <w:szCs w:val="21"/>
          <w:lang w:eastAsia="tr-TR"/>
        </w:rPr>
        <w:t>Ayrıca, hastanın beslenmesine de dikkat etmesi gerekmektedir. Yeterli miktarda protein ve vitamin içeren bir beslenme programı, hastalığın ilerlemesini yavaşlatabilir ve solunum fonksiyonlarını koruyabilir.</w:t>
      </w:r>
    </w:p>
    <w:p w:rsidR="007773BB" w:rsidRDefault="007773BB"/>
    <w:sectPr w:rsidR="007773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A5745"/>
    <w:multiLevelType w:val="multilevel"/>
    <w:tmpl w:val="7AF8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F87727"/>
    <w:multiLevelType w:val="multilevel"/>
    <w:tmpl w:val="A722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E532AC4"/>
    <w:multiLevelType w:val="multilevel"/>
    <w:tmpl w:val="C4B26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37A3E5B"/>
    <w:multiLevelType w:val="multilevel"/>
    <w:tmpl w:val="D1C89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A4A0C7E"/>
    <w:multiLevelType w:val="multilevel"/>
    <w:tmpl w:val="F96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4AC3BD9"/>
    <w:multiLevelType w:val="multilevel"/>
    <w:tmpl w:val="54B4C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8EA6BC0"/>
    <w:multiLevelType w:val="multilevel"/>
    <w:tmpl w:val="01A21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0C65030"/>
    <w:multiLevelType w:val="multilevel"/>
    <w:tmpl w:val="F502E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3C432E3"/>
    <w:multiLevelType w:val="multilevel"/>
    <w:tmpl w:val="EA6A8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E350221"/>
    <w:multiLevelType w:val="multilevel"/>
    <w:tmpl w:val="C36A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1"/>
  </w:num>
  <w:num w:numId="4">
    <w:abstractNumId w:val="4"/>
  </w:num>
  <w:num w:numId="5">
    <w:abstractNumId w:val="7"/>
  </w:num>
  <w:num w:numId="6">
    <w:abstractNumId w:val="8"/>
  </w:num>
  <w:num w:numId="7">
    <w:abstractNumId w:val="3"/>
  </w:num>
  <w:num w:numId="8">
    <w:abstractNumId w:val="6"/>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38E5"/>
    <w:rsid w:val="00102B00"/>
    <w:rsid w:val="005A38E5"/>
    <w:rsid w:val="007773BB"/>
    <w:rsid w:val="00E76C5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2B0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76C5E"/>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2B00"/>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76C5E"/>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7419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3241</Words>
  <Characters>18478</Characters>
  <Application>Microsoft Office Word</Application>
  <DocSecurity>0</DocSecurity>
  <Lines>153</Lines>
  <Paragraphs>43</Paragraphs>
  <ScaleCrop>false</ScaleCrop>
  <Company/>
  <LinksUpToDate>false</LinksUpToDate>
  <CharactersWithSpaces>21676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2023-04-18T16:01:00Z</dcterms:created>
  <dcterms:modified xsi:type="dcterms:W3CDTF">2023-04-18T16:04:00Z</dcterms:modified>
</cp:coreProperties>
</file>