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611"/>
      </w:pPr>
      <w:r>
        <w:rPr/>
        <w:drawing>
          <wp:inline distT="0" distB="0" distL="0" distR="0">
            <wp:extent cx="1106072" cy="2682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07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sz w:val="14"/>
        </w:rPr>
      </w:pPr>
    </w:p>
    <w:p>
      <w:pPr>
        <w:pStyle w:val="BodyText"/>
        <w:spacing w:before="149"/>
        <w:rPr>
          <w:sz w:val="14"/>
        </w:rPr>
      </w:pPr>
    </w:p>
    <w:p>
      <w:pPr>
        <w:spacing w:before="0"/>
        <w:ind w:left="363" w:right="0" w:firstLine="0"/>
        <w:jc w:val="left"/>
        <w:rPr>
          <w:rFonts w:ascii="Verdana"/>
          <w:sz w:val="14"/>
        </w:rPr>
      </w:pP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459358</wp:posOffset>
                </wp:positionH>
                <wp:positionV relativeFrom="paragraph">
                  <wp:posOffset>-243428</wp:posOffset>
                </wp:positionV>
                <wp:extent cx="639127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91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0">
                              <a:moveTo>
                                <a:pt x="0" y="0"/>
                              </a:moveTo>
                              <a:lnTo>
                                <a:pt x="639108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.169998pt,-19.167633pt" to="539.404998pt,-19.167633pt" stroked="true" strokeweight=".398pt" strokecolor="#231f20">
                <v:stroke dashstyle="solid"/>
                <w10:wrap type="none"/>
              </v:line>
            </w:pict>
          </mc:Fallback>
        </mc:AlternateContent>
      </w:r>
      <w:bookmarkStart w:name="REFERENCES" w:id="1"/>
      <w:bookmarkEnd w:id="1"/>
      <w:r>
        <w:rPr/>
      </w:r>
      <w:r>
        <w:rPr>
          <w:rFonts w:ascii="Verdana"/>
          <w:w w:val="85"/>
          <w:sz w:val="14"/>
        </w:rPr>
        <w:t>Date</w:t>
      </w:r>
      <w:r>
        <w:rPr>
          <w:rFonts w:ascii="Verdana"/>
          <w:spacing w:val="-3"/>
          <w:sz w:val="14"/>
        </w:rPr>
        <w:t> </w:t>
      </w:r>
      <w:r>
        <w:rPr>
          <w:rFonts w:ascii="Verdana"/>
          <w:w w:val="85"/>
          <w:sz w:val="14"/>
        </w:rPr>
        <w:t>of</w:t>
      </w:r>
      <w:r>
        <w:rPr>
          <w:rFonts w:ascii="Verdana"/>
          <w:spacing w:val="-3"/>
          <w:sz w:val="14"/>
        </w:rPr>
        <w:t> </w:t>
      </w:r>
      <w:r>
        <w:rPr>
          <w:rFonts w:ascii="Verdana"/>
          <w:w w:val="85"/>
          <w:sz w:val="14"/>
        </w:rPr>
        <w:t>version</w:t>
      </w:r>
      <w:r>
        <w:rPr>
          <w:rFonts w:ascii="Verdana"/>
          <w:spacing w:val="-3"/>
          <w:sz w:val="14"/>
        </w:rPr>
        <w:t> </w:t>
      </w:r>
      <w:r>
        <w:rPr>
          <w:rFonts w:ascii="Verdana"/>
          <w:spacing w:val="-2"/>
          <w:w w:val="85"/>
          <w:sz w:val="14"/>
        </w:rPr>
        <w:t>23/11/2025</w:t>
      </w:r>
    </w:p>
    <w:p>
      <w:pPr>
        <w:spacing w:before="114"/>
        <w:ind w:left="363" w:right="0" w:firstLine="0"/>
        <w:jc w:val="left"/>
        <w:rPr>
          <w:rFonts w:ascii="Cambria"/>
          <w:i/>
          <w:sz w:val="12"/>
        </w:rPr>
      </w:pPr>
      <w:r>
        <w:rPr>
          <w:rFonts w:ascii="Cambria"/>
          <w:i/>
          <w:sz w:val="12"/>
        </w:rPr>
        <w:t>Digital</w:t>
      </w:r>
      <w:r>
        <w:rPr>
          <w:rFonts w:ascii="Cambria"/>
          <w:i/>
          <w:spacing w:val="-4"/>
          <w:sz w:val="12"/>
        </w:rPr>
        <w:t> </w:t>
      </w:r>
      <w:r>
        <w:rPr>
          <w:rFonts w:ascii="Cambria"/>
          <w:i/>
          <w:sz w:val="12"/>
        </w:rPr>
        <w:t>Object</w:t>
      </w:r>
      <w:r>
        <w:rPr>
          <w:rFonts w:ascii="Cambria"/>
          <w:i/>
          <w:spacing w:val="-4"/>
          <w:sz w:val="12"/>
        </w:rPr>
        <w:t> </w:t>
      </w:r>
      <w:r>
        <w:rPr>
          <w:rFonts w:ascii="Cambria"/>
          <w:i/>
          <w:spacing w:val="-2"/>
          <w:sz w:val="12"/>
        </w:rPr>
        <w:t>Identifier</w:t>
      </w:r>
    </w:p>
    <w:p>
      <w:pPr>
        <w:pStyle w:val="BodyText"/>
        <w:rPr>
          <w:rFonts w:ascii="Cambria"/>
          <w:i/>
          <w:sz w:val="12"/>
        </w:rPr>
      </w:pPr>
    </w:p>
    <w:p>
      <w:pPr>
        <w:pStyle w:val="BodyText"/>
        <w:rPr>
          <w:rFonts w:ascii="Cambria"/>
          <w:i/>
          <w:sz w:val="12"/>
        </w:rPr>
      </w:pPr>
    </w:p>
    <w:p>
      <w:pPr>
        <w:pStyle w:val="BodyText"/>
        <w:spacing w:before="58"/>
        <w:rPr>
          <w:rFonts w:ascii="Cambria"/>
          <w:i/>
          <w:sz w:val="12"/>
        </w:rPr>
      </w:pPr>
    </w:p>
    <w:p>
      <w:pPr>
        <w:spacing w:line="228" w:lineRule="auto" w:before="1"/>
        <w:ind w:left="363" w:right="2386" w:firstLine="0"/>
        <w:jc w:val="left"/>
        <w:rPr>
          <w:rFonts w:ascii="Tahoma"/>
          <w:sz w:val="44"/>
        </w:rPr>
      </w:pPr>
      <w:r>
        <w:rPr>
          <w:rFonts w:ascii="Tahoma"/>
          <w:color w:val="0073AE"/>
          <w:spacing w:val="-2"/>
          <w:w w:val="90"/>
          <w:sz w:val="44"/>
        </w:rPr>
        <w:t>Aspect-Based</w:t>
      </w:r>
      <w:r>
        <w:rPr>
          <w:rFonts w:ascii="Tahoma"/>
          <w:color w:val="0073AE"/>
          <w:spacing w:val="-11"/>
          <w:w w:val="90"/>
          <w:sz w:val="44"/>
        </w:rPr>
        <w:t> </w:t>
      </w:r>
      <w:r>
        <w:rPr>
          <w:rFonts w:ascii="Tahoma"/>
          <w:color w:val="0073AE"/>
          <w:spacing w:val="-2"/>
          <w:w w:val="90"/>
          <w:sz w:val="44"/>
        </w:rPr>
        <w:t>Sentiment</w:t>
      </w:r>
      <w:r>
        <w:rPr>
          <w:rFonts w:ascii="Tahoma"/>
          <w:color w:val="0073AE"/>
          <w:spacing w:val="-11"/>
          <w:w w:val="90"/>
          <w:sz w:val="44"/>
        </w:rPr>
        <w:t> </w:t>
      </w:r>
      <w:r>
        <w:rPr>
          <w:rFonts w:ascii="Tahoma"/>
          <w:color w:val="0073AE"/>
          <w:spacing w:val="-2"/>
          <w:w w:val="90"/>
          <w:sz w:val="44"/>
        </w:rPr>
        <w:t>Analysis</w:t>
      </w:r>
      <w:r>
        <w:rPr>
          <w:rFonts w:ascii="Tahoma"/>
          <w:color w:val="0073AE"/>
          <w:spacing w:val="-11"/>
          <w:w w:val="90"/>
          <w:sz w:val="44"/>
        </w:rPr>
        <w:t> </w:t>
      </w:r>
      <w:r>
        <w:rPr>
          <w:rFonts w:ascii="Tahoma"/>
          <w:color w:val="0073AE"/>
          <w:spacing w:val="-2"/>
          <w:w w:val="90"/>
          <w:sz w:val="44"/>
        </w:rPr>
        <w:t>for</w:t>
      </w:r>
      <w:r>
        <w:rPr>
          <w:rFonts w:ascii="Tahoma"/>
          <w:color w:val="0073AE"/>
          <w:spacing w:val="-11"/>
          <w:w w:val="90"/>
          <w:sz w:val="44"/>
        </w:rPr>
        <w:t> </w:t>
      </w:r>
      <w:r>
        <w:rPr>
          <w:rFonts w:ascii="Tahoma"/>
          <w:color w:val="0073AE"/>
          <w:spacing w:val="-2"/>
          <w:w w:val="90"/>
          <w:sz w:val="44"/>
        </w:rPr>
        <w:t>Turkish </w:t>
      </w:r>
      <w:r>
        <w:rPr>
          <w:rFonts w:ascii="Tahoma"/>
          <w:color w:val="0073AE"/>
          <w:w w:val="90"/>
          <w:sz w:val="44"/>
        </w:rPr>
        <w:t>E-Commerce Reviews Using BERTurk</w:t>
      </w:r>
    </w:p>
    <w:p>
      <w:pPr>
        <w:spacing w:before="315"/>
        <w:ind w:left="363" w:right="0" w:firstLine="0"/>
        <w:jc w:val="left"/>
        <w:rPr>
          <w:rFonts w:ascii="Verdana"/>
          <w:sz w:val="19"/>
        </w:rPr>
      </w:pPr>
      <w:r>
        <w:rPr>
          <w:rFonts w:ascii="Verdana"/>
          <w:spacing w:val="-6"/>
          <w:sz w:val="19"/>
        </w:rPr>
        <w:t>Ahmet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pacing w:val="-6"/>
          <w:sz w:val="19"/>
        </w:rPr>
        <w:t>Furkan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pacing w:val="-6"/>
          <w:sz w:val="19"/>
        </w:rPr>
        <w:t>Faideci</w:t>
      </w:r>
      <w:r>
        <w:rPr>
          <w:rFonts w:ascii="Verdana"/>
          <w:spacing w:val="-6"/>
          <w:position w:val="7"/>
          <w:sz w:val="14"/>
        </w:rPr>
        <w:t>1</w:t>
      </w:r>
      <w:r>
        <w:rPr>
          <w:rFonts w:ascii="Verdana"/>
          <w:spacing w:val="-6"/>
          <w:sz w:val="19"/>
        </w:rPr>
        <w:t>,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pacing w:val="-6"/>
          <w:sz w:val="19"/>
        </w:rPr>
        <w:t>Hozan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pacing w:val="-6"/>
          <w:sz w:val="19"/>
        </w:rPr>
        <w:t>Baydu</w:t>
      </w:r>
      <w:r>
        <w:rPr>
          <w:rFonts w:ascii="Verdana"/>
          <w:spacing w:val="-6"/>
          <w:position w:val="7"/>
          <w:sz w:val="14"/>
        </w:rPr>
        <w:t>2</w:t>
      </w:r>
      <w:r>
        <w:rPr>
          <w:rFonts w:ascii="Verdana"/>
          <w:spacing w:val="-6"/>
          <w:sz w:val="19"/>
        </w:rPr>
        <w:t>,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pacing w:val="-6"/>
          <w:sz w:val="19"/>
        </w:rPr>
        <w:t>and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pacing w:val="-6"/>
          <w:sz w:val="19"/>
        </w:rPr>
        <w:t>Serkan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pacing w:val="-6"/>
          <w:sz w:val="19"/>
        </w:rPr>
        <w:t>Eren,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pacing w:val="-6"/>
          <w:position w:val="7"/>
          <w:sz w:val="14"/>
        </w:rPr>
        <w:t>3</w:t>
      </w:r>
      <w:r>
        <w:rPr>
          <w:rFonts w:ascii="Verdana"/>
          <w:spacing w:val="-6"/>
          <w:sz w:val="19"/>
        </w:rPr>
        <w:t>,</w:t>
      </w:r>
    </w:p>
    <w:p>
      <w:pPr>
        <w:spacing w:before="10"/>
        <w:ind w:left="363" w:right="0" w:firstLine="0"/>
        <w:jc w:val="left"/>
        <w:rPr>
          <w:sz w:val="13"/>
        </w:rPr>
      </w:pPr>
      <w:r>
        <w:rPr>
          <w:sz w:val="13"/>
          <w:vertAlign w:val="superscript"/>
        </w:rPr>
        <w:t>1</w:t>
      </w:r>
      <w:r>
        <w:rPr>
          <w:spacing w:val="-8"/>
          <w:sz w:val="13"/>
          <w:vertAlign w:val="baseline"/>
        </w:rPr>
        <w:t> </w:t>
      </w:r>
      <w:r>
        <w:rPr>
          <w:sz w:val="13"/>
          <w:vertAlign w:val="superscript"/>
        </w:rPr>
        <w:t>2</w:t>
      </w:r>
      <w:r>
        <w:rPr>
          <w:spacing w:val="-7"/>
          <w:sz w:val="13"/>
          <w:vertAlign w:val="baseline"/>
        </w:rPr>
        <w:t> </w:t>
      </w:r>
      <w:r>
        <w:rPr>
          <w:sz w:val="13"/>
          <w:vertAlign w:val="superscript"/>
        </w:rPr>
        <w:t>3</w:t>
      </w:r>
      <w:r>
        <w:rPr>
          <w:sz w:val="13"/>
          <w:vertAlign w:val="baseline"/>
        </w:rPr>
        <w:t>Artificial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Intelligence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Graduate</w:t>
      </w:r>
      <w:r>
        <w:rPr>
          <w:spacing w:val="5"/>
          <w:sz w:val="13"/>
          <w:vertAlign w:val="baseline"/>
        </w:rPr>
        <w:t> </w:t>
      </w:r>
      <w:r>
        <w:rPr>
          <w:sz w:val="13"/>
          <w:vertAlign w:val="baseline"/>
        </w:rPr>
        <w:t>Program,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Department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of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Computer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Engineering,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Faculty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of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Engineering,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Gebze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Technical</w:t>
      </w:r>
      <w:r>
        <w:rPr>
          <w:spacing w:val="5"/>
          <w:sz w:val="13"/>
          <w:vertAlign w:val="baseline"/>
        </w:rPr>
        <w:t> </w:t>
      </w:r>
      <w:r>
        <w:rPr>
          <w:sz w:val="13"/>
          <w:vertAlign w:val="baseline"/>
        </w:rPr>
        <w:t>University,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Kocaeli,</w:t>
      </w:r>
      <w:r>
        <w:rPr>
          <w:spacing w:val="4"/>
          <w:sz w:val="13"/>
          <w:vertAlign w:val="baseline"/>
        </w:rPr>
        <w:t> </w:t>
      </w:r>
      <w:r>
        <w:rPr>
          <w:spacing w:val="-2"/>
          <w:sz w:val="13"/>
          <w:vertAlign w:val="baseline"/>
        </w:rPr>
        <w:t>Türkiye</w:t>
      </w:r>
    </w:p>
    <w:p>
      <w:pPr>
        <w:spacing w:before="73"/>
        <w:ind w:left="363" w:right="0" w:firstLine="0"/>
        <w:jc w:val="left"/>
        <w:rPr>
          <w:sz w:val="15"/>
        </w:rPr>
      </w:pPr>
      <w:hyperlink r:id="rId8">
        <w:r>
          <w:rPr>
            <w:sz w:val="15"/>
          </w:rPr>
          <w:t>a.faideci2025@gtu.edu.tr,</w:t>
        </w:r>
      </w:hyperlink>
      <w:r>
        <w:rPr>
          <w:spacing w:val="22"/>
          <w:sz w:val="15"/>
        </w:rPr>
        <w:t> </w:t>
      </w:r>
      <w:hyperlink r:id="rId9">
        <w:r>
          <w:rPr>
            <w:sz w:val="15"/>
          </w:rPr>
          <w:t>h.baydu2024@gtu.edu.tr,</w:t>
        </w:r>
      </w:hyperlink>
      <w:r>
        <w:rPr>
          <w:spacing w:val="23"/>
          <w:sz w:val="15"/>
        </w:rPr>
        <w:t> </w:t>
      </w:r>
      <w:hyperlink r:id="rId10">
        <w:r>
          <w:rPr>
            <w:spacing w:val="-2"/>
            <w:sz w:val="15"/>
          </w:rPr>
          <w:t>s.eren2018@gtu.edu.tr</w:t>
        </w:r>
      </w:hyperlink>
    </w:p>
    <w:p>
      <w:pPr>
        <w:spacing w:line="256" w:lineRule="auto" w:before="125"/>
        <w:ind w:left="363" w:right="1088" w:firstLine="0"/>
        <w:jc w:val="left"/>
        <w:rPr>
          <w:sz w:val="15"/>
        </w:rPr>
      </w:pPr>
      <w:r>
        <w:rPr>
          <w:sz w:val="15"/>
        </w:rPr>
        <w:t>This work was conducted as part of the CSE 684: Natural Language Processing course in the Master’s Degree Program at Gebze Technical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University.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249" w:lineRule="auto" w:before="1"/>
        <w:ind w:left="548" w:right="1360" w:hanging="173"/>
        <w:jc w:val="both"/>
      </w:pPr>
      <w:r>
        <w:rPr>
          <w:position w:val="2"/>
        </w:rPr>
        <w:drawing>
          <wp:inline distT="0" distB="0" distL="0" distR="0">
            <wp:extent cx="35584" cy="14233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4" cy="1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</w:rPr>
        <w:t> </w:t>
      </w:r>
      <w:r>
        <w:rPr>
          <w:rFonts w:ascii="Tahoma" w:hAnsi="Tahoma"/>
          <w:b/>
          <w:color w:val="0073AE"/>
        </w:rPr>
        <w:t>ABSTRACT</w:t>
      </w:r>
      <w:r>
        <w:rPr>
          <w:rFonts w:ascii="Tahoma" w:hAnsi="Tahoma"/>
          <w:b/>
          <w:color w:val="0073AE"/>
          <w:spacing w:val="27"/>
        </w:rPr>
        <w:t> </w:t>
      </w:r>
      <w:r>
        <w:rPr/>
        <w:t>This</w:t>
      </w:r>
      <w:r>
        <w:rPr>
          <w:spacing w:val="-8"/>
        </w:rPr>
        <w:t> </w:t>
      </w:r>
      <w:r>
        <w:rPr/>
        <w:t>project</w:t>
      </w:r>
      <w:r>
        <w:rPr>
          <w:spacing w:val="-8"/>
        </w:rPr>
        <w:t> </w:t>
      </w:r>
      <w:r>
        <w:rPr/>
        <w:t>presents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Turkish</w:t>
      </w:r>
      <w:r>
        <w:rPr>
          <w:spacing w:val="-8"/>
        </w:rPr>
        <w:t> </w:t>
      </w:r>
      <w:r>
        <w:rPr/>
        <w:t>Aspect-Based</w:t>
      </w:r>
      <w:r>
        <w:rPr>
          <w:spacing w:val="-8"/>
        </w:rPr>
        <w:t> </w:t>
      </w:r>
      <w:r>
        <w:rPr/>
        <w:t>Sentiment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(ABSA)</w:t>
      </w:r>
      <w:r>
        <w:rPr>
          <w:spacing w:val="-8"/>
        </w:rPr>
        <w:t> </w:t>
      </w:r>
      <w:r>
        <w:rPr/>
        <w:t>framework</w:t>
      </w:r>
      <w:r>
        <w:rPr>
          <w:spacing w:val="-8"/>
        </w:rPr>
        <w:t> </w:t>
      </w:r>
      <w:r>
        <w:rPr/>
        <w:t>devel- oped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large-scale</w:t>
      </w:r>
      <w:r>
        <w:rPr>
          <w:spacing w:val="-12"/>
        </w:rPr>
        <w:t> </w:t>
      </w:r>
      <w:r>
        <w:rPr/>
        <w:t>e-commerce</w:t>
      </w:r>
      <w:r>
        <w:rPr>
          <w:spacing w:val="-13"/>
        </w:rPr>
        <w:t> </w:t>
      </w:r>
      <w:r>
        <w:rPr/>
        <w:t>review</w:t>
      </w:r>
      <w:r>
        <w:rPr>
          <w:spacing w:val="-12"/>
        </w:rPr>
        <w:t> </w:t>
      </w:r>
      <w:r>
        <w:rPr/>
        <w:t>dataset</w:t>
      </w:r>
      <w:r>
        <w:rPr>
          <w:spacing w:val="-13"/>
        </w:rPr>
        <w:t> </w:t>
      </w:r>
      <w:r>
        <w:rPr/>
        <w:t>collected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Hepsiburada</w:t>
      </w:r>
      <w:r>
        <w:rPr>
          <w:spacing w:val="-13"/>
        </w:rPr>
        <w:t> </w:t>
      </w:r>
      <w:r>
        <w:rPr/>
        <w:t>platform.</w:t>
      </w:r>
      <w:r>
        <w:rPr>
          <w:spacing w:val="-12"/>
        </w:rPr>
        <w:t> </w:t>
      </w:r>
      <w:r>
        <w:rPr/>
        <w:t>Although</w:t>
      </w:r>
      <w:r>
        <w:rPr>
          <w:spacing w:val="-13"/>
        </w:rPr>
        <w:t> </w:t>
      </w:r>
      <w:r>
        <w:rPr/>
        <w:t>ABSA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been</w:t>
      </w:r>
      <w:r>
        <w:rPr>
          <w:spacing w:val="-5"/>
        </w:rPr>
        <w:t> </w:t>
      </w:r>
      <w:r>
        <w:rPr>
          <w:spacing w:val="-2"/>
        </w:rPr>
        <w:t>well</w:t>
      </w:r>
      <w:r>
        <w:rPr>
          <w:spacing w:val="-5"/>
        </w:rPr>
        <w:t> </w:t>
      </w:r>
      <w:r>
        <w:rPr>
          <w:spacing w:val="-2"/>
        </w:rPr>
        <w:t>explored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English,</w:t>
      </w:r>
      <w:r>
        <w:rPr>
          <w:spacing w:val="-5"/>
        </w:rPr>
        <w:t> </w:t>
      </w:r>
      <w:r>
        <w:rPr>
          <w:spacing w:val="-2"/>
        </w:rPr>
        <w:t>existing</w:t>
      </w:r>
      <w:r>
        <w:rPr>
          <w:spacing w:val="-5"/>
        </w:rPr>
        <w:t> </w:t>
      </w:r>
      <w:r>
        <w:rPr>
          <w:spacing w:val="-2"/>
        </w:rPr>
        <w:t>Turkish</w:t>
      </w:r>
      <w:r>
        <w:rPr>
          <w:spacing w:val="-5"/>
        </w:rPr>
        <w:t> </w:t>
      </w:r>
      <w:r>
        <w:rPr>
          <w:spacing w:val="-2"/>
        </w:rPr>
        <w:t>sentiment</w:t>
      </w:r>
      <w:r>
        <w:rPr>
          <w:spacing w:val="-5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remain</w:t>
      </w:r>
      <w:r>
        <w:rPr>
          <w:spacing w:val="-5"/>
        </w:rPr>
        <w:t> </w:t>
      </w:r>
      <w:r>
        <w:rPr>
          <w:spacing w:val="-2"/>
        </w:rPr>
        <w:t>limited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ability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handle </w:t>
      </w:r>
      <w:r>
        <w:rPr/>
        <w:t>multi-aspect</w:t>
      </w:r>
      <w:r>
        <w:rPr>
          <w:spacing w:val="-13"/>
        </w:rPr>
        <w:t> </w:t>
      </w:r>
      <w:r>
        <w:rPr/>
        <w:t>feedback.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total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54,416</w:t>
      </w:r>
      <w:r>
        <w:rPr>
          <w:spacing w:val="-12"/>
        </w:rPr>
        <w:t> </w:t>
      </w:r>
      <w:r>
        <w:rPr/>
        <w:t>customer</w:t>
      </w:r>
      <w:r>
        <w:rPr>
          <w:spacing w:val="-13"/>
        </w:rPr>
        <w:t> </w:t>
      </w:r>
      <w:r>
        <w:rPr/>
        <w:t>reviews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gathered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507</w:t>
      </w:r>
      <w:r>
        <w:rPr>
          <w:spacing w:val="-12"/>
        </w:rPr>
        <w:t> </w:t>
      </w:r>
      <w:r>
        <w:rPr/>
        <w:t>products</w:t>
      </w:r>
      <w:r>
        <w:rPr>
          <w:spacing w:val="-13"/>
        </w:rPr>
        <w:t> </w:t>
      </w:r>
      <w:r>
        <w:rPr/>
        <w:t>across</w:t>
      </w:r>
      <w:r>
        <w:rPr>
          <w:spacing w:val="-12"/>
        </w:rPr>
        <w:t> </w:t>
      </w:r>
      <w:r>
        <w:rPr/>
        <w:t>10</w:t>
      </w:r>
      <w:r>
        <w:rPr>
          <w:spacing w:val="-13"/>
        </w:rPr>
        <w:t> </w:t>
      </w:r>
      <w:r>
        <w:rPr/>
        <w:t>major </w:t>
      </w:r>
      <w:r>
        <w:rPr>
          <w:spacing w:val="-2"/>
        </w:rPr>
        <w:t>categories.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large-scale</w:t>
      </w:r>
      <w:r>
        <w:rPr>
          <w:spacing w:val="-9"/>
        </w:rPr>
        <w:t> </w:t>
      </w:r>
      <w:r>
        <w:rPr>
          <w:spacing w:val="-2"/>
        </w:rPr>
        <w:t>corpus,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unsupervised</w:t>
      </w:r>
      <w:r>
        <w:rPr>
          <w:spacing w:val="-8"/>
        </w:rPr>
        <w:t> </w:t>
      </w:r>
      <w:r>
        <w:rPr>
          <w:spacing w:val="-2"/>
        </w:rPr>
        <w:t>aspect</w:t>
      </w:r>
      <w:r>
        <w:rPr>
          <w:spacing w:val="-9"/>
        </w:rPr>
        <w:t> </w:t>
      </w:r>
      <w:r>
        <w:rPr>
          <w:spacing w:val="-2"/>
        </w:rPr>
        <w:t>discovery</w:t>
      </w:r>
      <w:r>
        <w:rPr>
          <w:spacing w:val="-8"/>
        </w:rPr>
        <w:t> </w:t>
      </w:r>
      <w:r>
        <w:rPr>
          <w:spacing w:val="-2"/>
        </w:rPr>
        <w:t>method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Sentence-BERT</w:t>
      </w:r>
      <w:r>
        <w:rPr>
          <w:spacing w:val="-9"/>
        </w:rPr>
        <w:t> </w:t>
      </w:r>
      <w:r>
        <w:rPr>
          <w:spacing w:val="-2"/>
        </w:rPr>
        <w:t>and </w:t>
      </w:r>
      <w:r>
        <w:rPr/>
        <w:t>K-Means</w:t>
      </w:r>
      <w:r>
        <w:rPr>
          <w:spacing w:val="-7"/>
        </w:rPr>
        <w:t> </w:t>
      </w:r>
      <w:r>
        <w:rPr/>
        <w:t>clustering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employed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identify</w:t>
      </w:r>
      <w:r>
        <w:rPr>
          <w:spacing w:val="-7"/>
        </w:rPr>
        <w:t> </w:t>
      </w:r>
      <w:r>
        <w:rPr/>
        <w:t>seven</w:t>
      </w:r>
      <w:r>
        <w:rPr>
          <w:spacing w:val="-7"/>
        </w:rPr>
        <w:t> </w:t>
      </w:r>
      <w:r>
        <w:rPr/>
        <w:t>latent</w:t>
      </w:r>
      <w:r>
        <w:rPr>
          <w:spacing w:val="-7"/>
        </w:rPr>
        <w:t> </w:t>
      </w:r>
      <w:r>
        <w:rPr/>
        <w:t>aspect</w:t>
      </w:r>
      <w:r>
        <w:rPr>
          <w:spacing w:val="-7"/>
        </w:rPr>
        <w:t> </w:t>
      </w:r>
      <w:r>
        <w:rPr/>
        <w:t>categories,</w:t>
      </w:r>
      <w:r>
        <w:rPr>
          <w:spacing w:val="-7"/>
        </w:rPr>
        <w:t> </w:t>
      </w:r>
      <w:r>
        <w:rPr/>
        <w:t>including</w:t>
      </w:r>
      <w:r>
        <w:rPr>
          <w:spacing w:val="-7"/>
        </w:rPr>
        <w:t> </w:t>
      </w:r>
      <w:r>
        <w:rPr>
          <w:i/>
        </w:rPr>
        <w:t>Price/Performance</w:t>
      </w:r>
      <w:r>
        <w:rPr/>
        <w:t>, </w:t>
      </w:r>
      <w:r>
        <w:rPr>
          <w:i/>
          <w:spacing w:val="-2"/>
        </w:rPr>
        <w:t>Delivery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i/>
          <w:spacing w:val="-2"/>
        </w:rPr>
        <w:t>Quality</w:t>
      </w:r>
      <w:r>
        <w:rPr>
          <w:spacing w:val="-2"/>
        </w:rPr>
        <w:t>.</w:t>
      </w:r>
      <w:r>
        <w:rPr>
          <w:spacing w:val="-6"/>
        </w:rPr>
        <w:t> </w:t>
      </w:r>
      <w:r>
        <w:rPr>
          <w:spacing w:val="-2"/>
        </w:rPr>
        <w:t>Subsequently,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Gold</w:t>
      </w:r>
      <w:r>
        <w:rPr>
          <w:spacing w:val="-6"/>
        </w:rPr>
        <w:t> </w:t>
      </w:r>
      <w:r>
        <w:rPr>
          <w:spacing w:val="-2"/>
        </w:rPr>
        <w:t>Standard</w:t>
      </w:r>
      <w:r>
        <w:rPr>
          <w:spacing w:val="-6"/>
        </w:rPr>
        <w:t> </w:t>
      </w:r>
      <w:r>
        <w:rPr>
          <w:spacing w:val="-2"/>
        </w:rPr>
        <w:t>subset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2,000</w:t>
      </w:r>
      <w:r>
        <w:rPr>
          <w:spacing w:val="-6"/>
        </w:rPr>
        <w:t> </w:t>
      </w:r>
      <w:r>
        <w:rPr>
          <w:spacing w:val="-2"/>
        </w:rPr>
        <w:t>reviews</w:t>
      </w:r>
      <w:r>
        <w:rPr>
          <w:spacing w:val="-6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expertly</w:t>
      </w:r>
      <w:r>
        <w:rPr>
          <w:spacing w:val="-6"/>
        </w:rPr>
        <w:t> </w:t>
      </w:r>
      <w:r>
        <w:rPr>
          <w:spacing w:val="-2"/>
        </w:rPr>
        <w:t>annotated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train </w:t>
      </w:r>
      <w:r>
        <w:rPr/>
        <w:t>the</w:t>
      </w:r>
      <w:r>
        <w:rPr>
          <w:spacing w:val="-8"/>
        </w:rPr>
        <w:t> </w:t>
      </w:r>
      <w:r>
        <w:rPr/>
        <w:t>proposed</w:t>
      </w:r>
      <w:r>
        <w:rPr>
          <w:spacing w:val="-8"/>
        </w:rPr>
        <w:t> </w:t>
      </w:r>
      <w:r>
        <w:rPr/>
        <w:t>system.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architecture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fine-tuning</w:t>
      </w:r>
      <w:r>
        <w:rPr>
          <w:spacing w:val="-8"/>
        </w:rPr>
        <w:t> </w:t>
      </w:r>
      <w:r>
        <w:rPr>
          <w:i/>
        </w:rPr>
        <w:t>BERTurk</w:t>
      </w:r>
      <w:r>
        <w:rPr>
          <w:i/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Multi-Task</w:t>
      </w:r>
      <w:r>
        <w:rPr>
          <w:spacing w:val="-8"/>
        </w:rPr>
        <w:t> </w:t>
      </w:r>
      <w:r>
        <w:rPr/>
        <w:t>Learning </w:t>
      </w:r>
      <w:r>
        <w:rPr>
          <w:spacing w:val="-2"/>
        </w:rPr>
        <w:t>(MTL) framework. Unlike traditional multi-label approaches, the model utilizes a shared encoder with seven independent</w:t>
      </w:r>
      <w:r>
        <w:rPr>
          <w:spacing w:val="-7"/>
        </w:rPr>
        <w:t> </w:t>
      </w:r>
      <w:r>
        <w:rPr>
          <w:spacing w:val="-2"/>
        </w:rPr>
        <w:t>classification</w:t>
      </w:r>
      <w:r>
        <w:rPr>
          <w:spacing w:val="-7"/>
        </w:rPr>
        <w:t> </w:t>
      </w:r>
      <w:r>
        <w:rPr>
          <w:spacing w:val="-2"/>
        </w:rPr>
        <w:t>heads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simultaneously</w:t>
      </w:r>
      <w:r>
        <w:rPr>
          <w:spacing w:val="-7"/>
        </w:rPr>
        <w:t> </w:t>
      </w:r>
      <w:r>
        <w:rPr>
          <w:spacing w:val="-2"/>
        </w:rPr>
        <w:t>predict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specific</w:t>
      </w:r>
      <w:r>
        <w:rPr>
          <w:spacing w:val="-7"/>
        </w:rPr>
        <w:t> </w:t>
      </w:r>
      <w:r>
        <w:rPr>
          <w:spacing w:val="-2"/>
        </w:rPr>
        <w:t>sentiment</w:t>
      </w:r>
      <w:r>
        <w:rPr>
          <w:spacing w:val="-7"/>
        </w:rPr>
        <w:t> </w:t>
      </w:r>
      <w:r>
        <w:rPr>
          <w:spacing w:val="-2"/>
        </w:rPr>
        <w:t>polarity</w:t>
      </w:r>
      <w:r>
        <w:rPr>
          <w:spacing w:val="-7"/>
        </w:rPr>
        <w:t> </w:t>
      </w:r>
      <w:r>
        <w:rPr>
          <w:spacing w:val="-2"/>
        </w:rPr>
        <w:t>(Positive,</w:t>
      </w:r>
      <w:r>
        <w:rPr>
          <w:spacing w:val="-7"/>
        </w:rPr>
        <w:t> </w:t>
      </w:r>
      <w:r>
        <w:rPr>
          <w:spacing w:val="-2"/>
        </w:rPr>
        <w:t>Negative, </w:t>
      </w:r>
      <w:r>
        <w:rPr/>
        <w:t>or Neutral/Absent) for each aspect. The system produces structured outputs such as Price’’: Positive’’, Quality’’: Negative’’ for a single review. The overall goal is to contribute a robust, reproducible ABSA pipeline and high-quality benchmark resources for Turkish e-commerce analytics.</w:t>
      </w:r>
    </w:p>
    <w:p>
      <w:pPr>
        <w:pStyle w:val="BodyText"/>
        <w:spacing w:before="105"/>
      </w:pPr>
    </w:p>
    <w:p>
      <w:pPr>
        <w:pStyle w:val="BodyText"/>
        <w:spacing w:line="247" w:lineRule="auto"/>
        <w:ind w:left="548" w:right="1361" w:hanging="173"/>
        <w:jc w:val="both"/>
      </w:pPr>
      <w:r>
        <w:rPr>
          <w:position w:val="2"/>
        </w:rPr>
        <w:drawing>
          <wp:inline distT="0" distB="0" distL="0" distR="0">
            <wp:extent cx="35584" cy="14233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4" cy="1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3"/>
        </w:rPr>
        <w:t> </w:t>
      </w:r>
      <w:r>
        <w:rPr>
          <w:rFonts w:ascii="Tahoma"/>
          <w:b/>
          <w:color w:val="0073AE"/>
        </w:rPr>
        <w:t>INDEX</w:t>
      </w:r>
      <w:r>
        <w:rPr>
          <w:rFonts w:ascii="Tahoma"/>
          <w:b/>
          <w:color w:val="0073AE"/>
          <w:spacing w:val="-2"/>
        </w:rPr>
        <w:t> </w:t>
      </w:r>
      <w:r>
        <w:rPr>
          <w:rFonts w:ascii="Tahoma"/>
          <w:b/>
          <w:color w:val="0073AE"/>
        </w:rPr>
        <w:t>TERMS</w:t>
      </w:r>
      <w:r>
        <w:rPr>
          <w:rFonts w:ascii="Tahoma"/>
          <w:b/>
          <w:color w:val="0073AE"/>
          <w:spacing w:val="40"/>
        </w:rPr>
        <w:t> </w:t>
      </w:r>
      <w:r>
        <w:rPr/>
        <w:t>Aspect-Based</w:t>
      </w:r>
      <w:r>
        <w:rPr>
          <w:spacing w:val="-1"/>
        </w:rPr>
        <w:t> </w:t>
      </w:r>
      <w:r>
        <w:rPr/>
        <w:t>Sentiment</w:t>
      </w:r>
      <w:r>
        <w:rPr>
          <w:spacing w:val="-1"/>
        </w:rPr>
        <w:t> </w:t>
      </w:r>
      <w:r>
        <w:rPr/>
        <w:t>Analysis,</w:t>
      </w:r>
      <w:r>
        <w:rPr>
          <w:spacing w:val="-1"/>
        </w:rPr>
        <w:t> </w:t>
      </w:r>
      <w:r>
        <w:rPr/>
        <w:t>Turkish</w:t>
      </w:r>
      <w:r>
        <w:rPr>
          <w:spacing w:val="-1"/>
        </w:rPr>
        <w:t> </w:t>
      </w:r>
      <w:r>
        <w:rPr/>
        <w:t>NLP,</w:t>
      </w:r>
      <w:r>
        <w:rPr>
          <w:spacing w:val="-1"/>
        </w:rPr>
        <w:t> </w:t>
      </w:r>
      <w:r>
        <w:rPr/>
        <w:t>BERTurk,</w:t>
      </w:r>
      <w:r>
        <w:rPr>
          <w:spacing w:val="-1"/>
        </w:rPr>
        <w:t> </w:t>
      </w:r>
      <w:r>
        <w:rPr/>
        <w:t>Multi-Label</w:t>
      </w:r>
      <w:r>
        <w:rPr>
          <w:spacing w:val="-1"/>
        </w:rPr>
        <w:t> </w:t>
      </w:r>
      <w:r>
        <w:rPr/>
        <w:t>Classification, E-Commerce Reviews , Hepsiburada</w:t>
      </w:r>
    </w:p>
    <w:p>
      <w:pPr>
        <w:pStyle w:val="BodyText"/>
        <w:spacing w:before="173"/>
      </w:pPr>
    </w:p>
    <w:p>
      <w:pPr>
        <w:pStyle w:val="BodyText"/>
        <w:spacing w:after="0"/>
        <w:sectPr>
          <w:footerReference w:type="default" r:id="rId5"/>
          <w:footerReference w:type="even" r:id="rId6"/>
          <w:type w:val="continuous"/>
          <w:pgSz w:w="11520" w:h="15660"/>
          <w:pgMar w:header="0" w:footer="614" w:top="260" w:bottom="800" w:left="360" w:right="72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108" w:after="0"/>
        <w:ind w:left="580" w:right="0" w:hanging="197"/>
        <w:jc w:val="left"/>
        <w:rPr>
          <w:rFonts w:ascii="Tahoma"/>
          <w:b/>
          <w:sz w:val="18"/>
        </w:rPr>
      </w:pPr>
      <w:r>
        <w:rPr>
          <w:rFonts w:ascii="Tahom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459358</wp:posOffset>
                </wp:positionH>
                <wp:positionV relativeFrom="paragraph">
                  <wp:posOffset>217509</wp:posOffset>
                </wp:positionV>
                <wp:extent cx="243840" cy="43688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43840" cy="436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0" w:right="0" w:firstLine="0"/>
                              <w:jc w:val="left"/>
                              <w:rPr>
                                <w:b/>
                                <w:sz w:val="5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57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169998pt;margin-top:17.126699pt;width:19.2pt;height:34.4pt;mso-position-horizontal-relative:page;mso-position-vertical-relative:paragraph;z-index:15729152" type="#_x0000_t202" id="docshape5" filled="false" stroked="false">
                <v:textbox inset="0,0,0,0">
                  <w:txbxContent>
                    <w:p>
                      <w:pPr>
                        <w:spacing w:before="22"/>
                        <w:ind w:left="0" w:right="0" w:firstLine="0"/>
                        <w:jc w:val="left"/>
                        <w:rPr>
                          <w:b/>
                          <w:sz w:val="57"/>
                        </w:rPr>
                      </w:pPr>
                      <w:r>
                        <w:rPr>
                          <w:b/>
                          <w:spacing w:val="-10"/>
                          <w:sz w:val="57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Introduction" w:id="2"/>
      <w:bookmarkEnd w:id="2"/>
      <w:r>
        <w:rPr/>
      </w:r>
      <w:r>
        <w:rPr>
          <w:rFonts w:ascii="Tahoma"/>
          <w:b/>
          <w:color w:val="0073AE"/>
          <w:spacing w:val="-2"/>
          <w:sz w:val="18"/>
        </w:rPr>
        <w:t>INTRODUCTION</w:t>
      </w:r>
    </w:p>
    <w:p>
      <w:pPr>
        <w:pStyle w:val="BodyText"/>
        <w:spacing w:line="249" w:lineRule="auto" w:before="122"/>
        <w:ind w:left="363" w:firstLine="413"/>
        <w:jc w:val="right"/>
      </w:pPr>
      <w:r>
        <w:rPr>
          <w:spacing w:val="-2"/>
        </w:rPr>
        <w:t>HE</w:t>
      </w:r>
      <w:r>
        <w:rPr>
          <w:spacing w:val="-12"/>
        </w:rPr>
        <w:t> </w:t>
      </w:r>
      <w:r>
        <w:rPr>
          <w:spacing w:val="-2"/>
        </w:rPr>
        <w:t>increasing</w:t>
      </w:r>
      <w:r>
        <w:rPr>
          <w:spacing w:val="-12"/>
        </w:rPr>
        <w:t> </w:t>
      </w:r>
      <w:r>
        <w:rPr>
          <w:spacing w:val="-2"/>
        </w:rPr>
        <w:t>use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e-commerce</w:t>
      </w:r>
      <w:r>
        <w:rPr>
          <w:spacing w:val="-12"/>
        </w:rPr>
        <w:t> </w:t>
      </w:r>
      <w:r>
        <w:rPr>
          <w:spacing w:val="-2"/>
        </w:rPr>
        <w:t>platforms</w:t>
      </w:r>
      <w:r>
        <w:rPr>
          <w:spacing w:val="-12"/>
        </w:rPr>
        <w:t> </w:t>
      </w:r>
      <w:r>
        <w:rPr>
          <w:spacing w:val="-2"/>
        </w:rPr>
        <w:t>has</w:t>
      </w:r>
      <w:r>
        <w:rPr>
          <w:spacing w:val="-12"/>
        </w:rPr>
        <w:t> </w:t>
      </w:r>
      <w:r>
        <w:rPr>
          <w:spacing w:val="-2"/>
        </w:rPr>
        <w:t>led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an </w:t>
      </w:r>
      <w:r>
        <w:rPr/>
        <w:t>exponential growth in user generated product reviews, which</w:t>
      </w:r>
      <w:r>
        <w:rPr>
          <w:spacing w:val="40"/>
        </w:rPr>
        <w:t> </w:t>
      </w:r>
      <w:r>
        <w:rPr/>
        <w:t>serve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critical</w:t>
      </w:r>
      <w:r>
        <w:rPr>
          <w:spacing w:val="40"/>
        </w:rPr>
        <w:t> </w:t>
      </w:r>
      <w:r>
        <w:rPr/>
        <w:t>source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min- ing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preferences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operationalizing</w:t>
      </w:r>
      <w:r>
        <w:rPr>
          <w:spacing w:val="-2"/>
        </w:rPr>
        <w:t> </w:t>
      </w:r>
      <w:r>
        <w:rPr/>
        <w:t>feedback</w:t>
      </w:r>
      <w:r>
        <w:rPr>
          <w:spacing w:val="-2"/>
        </w:rPr>
        <w:t> </w:t>
      </w:r>
      <w:hyperlink w:history="true" w:anchor="_bookmark8">
        <w:r>
          <w:rPr/>
          <w:t>[1].</w:t>
        </w:r>
      </w:hyperlink>
      <w:r>
        <w:rPr/>
        <w:t> These reviews contain granular opinions on diverse product attributes,</w:t>
      </w:r>
      <w:r>
        <w:rPr>
          <w:spacing w:val="21"/>
        </w:rPr>
        <w:t> </w:t>
      </w:r>
      <w:r>
        <w:rPr/>
        <w:t>such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quality,</w:t>
      </w:r>
      <w:r>
        <w:rPr>
          <w:spacing w:val="21"/>
        </w:rPr>
        <w:t> </w:t>
      </w:r>
      <w:r>
        <w:rPr/>
        <w:t>logistics,</w:t>
      </w:r>
      <w:r>
        <w:rPr>
          <w:spacing w:val="21"/>
        </w:rPr>
        <w:t> </w:t>
      </w:r>
      <w:r>
        <w:rPr/>
        <w:t>pricing,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usability, making</w:t>
      </w:r>
      <w:r>
        <w:rPr>
          <w:spacing w:val="18"/>
        </w:rPr>
        <w:t> </w:t>
      </w:r>
      <w:r>
        <w:rPr/>
        <w:t>them</w:t>
      </w:r>
      <w:r>
        <w:rPr>
          <w:spacing w:val="18"/>
        </w:rPr>
        <w:t> </w:t>
      </w:r>
      <w:r>
        <w:rPr/>
        <w:t>indispensable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Natural</w:t>
      </w:r>
      <w:r>
        <w:rPr>
          <w:spacing w:val="18"/>
        </w:rPr>
        <w:t> </w:t>
      </w:r>
      <w:r>
        <w:rPr/>
        <w:t>Language</w:t>
      </w:r>
      <w:r>
        <w:rPr>
          <w:spacing w:val="18"/>
        </w:rPr>
        <w:t> </w:t>
      </w:r>
      <w:r>
        <w:rPr/>
        <w:t>Process- ing</w:t>
      </w:r>
      <w:r>
        <w:rPr>
          <w:spacing w:val="21"/>
        </w:rPr>
        <w:t> </w:t>
      </w:r>
      <w:r>
        <w:rPr/>
        <w:t>(NLP)</w:t>
      </w:r>
      <w:r>
        <w:rPr>
          <w:spacing w:val="21"/>
        </w:rPr>
        <w:t> </w:t>
      </w:r>
      <w:r>
        <w:rPr/>
        <w:t>tasks,</w:t>
      </w:r>
      <w:r>
        <w:rPr>
          <w:spacing w:val="21"/>
        </w:rPr>
        <w:t> </w:t>
      </w:r>
      <w:r>
        <w:rPr/>
        <w:t>including</w:t>
      </w:r>
      <w:r>
        <w:rPr>
          <w:spacing w:val="21"/>
        </w:rPr>
        <w:t> </w:t>
      </w:r>
      <w:r>
        <w:rPr/>
        <w:t>sentiment</w:t>
      </w:r>
      <w:r>
        <w:rPr>
          <w:spacing w:val="21"/>
        </w:rPr>
        <w:t> </w:t>
      </w:r>
      <w:r>
        <w:rPr/>
        <w:t>analysis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opinion mining. In Türkiye, Hepsiburada exemplifies this scale as a leading</w:t>
      </w:r>
      <w:r>
        <w:rPr>
          <w:spacing w:val="-4"/>
        </w:rPr>
        <w:t> </w:t>
      </w:r>
      <w:r>
        <w:rPr/>
        <w:t>marketplace;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late</w:t>
      </w:r>
      <w:r>
        <w:rPr>
          <w:spacing w:val="-4"/>
        </w:rPr>
        <w:t> </w:t>
      </w:r>
      <w:r>
        <w:rPr/>
        <w:t>2024,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a Net Promoter</w:t>
      </w:r>
      <w:r>
        <w:rPr>
          <w:spacing w:val="-1"/>
        </w:rPr>
        <w:t> </w:t>
      </w:r>
      <w:r>
        <w:rPr/>
        <w:t>Score (NPS)</w:t>
      </w:r>
      <w:r>
        <w:rPr>
          <w:spacing w:val="-1"/>
        </w:rPr>
        <w:t> </w:t>
      </w:r>
      <w:r>
        <w:rPr/>
        <w:t>of 74</w:t>
      </w:r>
      <w:r>
        <w:rPr>
          <w:spacing w:val="-1"/>
        </w:rPr>
        <w:t> </w:t>
      </w:r>
      <w:r>
        <w:rPr/>
        <w:t>and served</w:t>
      </w:r>
      <w:r>
        <w:rPr>
          <w:spacing w:val="-1"/>
        </w:rPr>
        <w:t> </w:t>
      </w:r>
      <w:r>
        <w:rPr/>
        <w:t>over 12</w:t>
      </w:r>
      <w:r>
        <w:rPr>
          <w:spacing w:val="-1"/>
        </w:rPr>
        <w:t> </w:t>
      </w:r>
      <w:r>
        <w:rPr/>
        <w:t>million active</w:t>
      </w:r>
      <w:r>
        <w:rPr>
          <w:spacing w:val="14"/>
        </w:rPr>
        <w:t> </w:t>
      </w:r>
      <w:r>
        <w:rPr/>
        <w:t>customers,</w:t>
      </w:r>
      <w:r>
        <w:rPr>
          <w:spacing w:val="15"/>
        </w:rPr>
        <w:t> </w:t>
      </w:r>
      <w:r>
        <w:rPr/>
        <w:t>driven</w:t>
      </w:r>
      <w:r>
        <w:rPr>
          <w:spacing w:val="14"/>
        </w:rPr>
        <w:t> </w:t>
      </w:r>
      <w:r>
        <w:rPr/>
        <w:t>by</w:t>
      </w:r>
      <w:r>
        <w:rPr>
          <w:spacing w:val="15"/>
        </w:rPr>
        <w:t> </w:t>
      </w:r>
      <w:r>
        <w:rPr/>
        <w:t>initiatives</w:t>
      </w:r>
      <w:r>
        <w:rPr>
          <w:spacing w:val="14"/>
        </w:rPr>
        <w:t> </w:t>
      </w:r>
      <w:r>
        <w:rPr/>
        <w:t>such</w:t>
      </w:r>
      <w:r>
        <w:rPr>
          <w:spacing w:val="15"/>
        </w:rPr>
        <w:t> </w:t>
      </w:r>
      <w:r>
        <w:rPr/>
        <w:t>as</w:t>
      </w:r>
      <w:r>
        <w:rPr>
          <w:spacing w:val="14"/>
        </w:rPr>
        <w:t> </w:t>
      </w:r>
      <w:r>
        <w:rPr/>
        <w:t>its</w:t>
      </w:r>
      <w:r>
        <w:rPr>
          <w:spacing w:val="15"/>
        </w:rPr>
        <w:t> </w:t>
      </w:r>
      <w:r>
        <w:rPr>
          <w:spacing w:val="-2"/>
        </w:rPr>
        <w:t>Premium</w:t>
      </w:r>
    </w:p>
    <w:p>
      <w:pPr>
        <w:pStyle w:val="BodyText"/>
        <w:spacing w:line="229" w:lineRule="exact"/>
        <w:ind w:left="363"/>
        <w:jc w:val="both"/>
      </w:pPr>
      <w:r>
        <w:rPr/>
        <w:t>membership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reached</w:t>
      </w:r>
      <w:r>
        <w:rPr>
          <w:spacing w:val="-6"/>
        </w:rPr>
        <w:t> </w:t>
      </w:r>
      <w:r>
        <w:rPr/>
        <w:t>3.7</w:t>
      </w:r>
      <w:r>
        <w:rPr>
          <w:spacing w:val="-7"/>
        </w:rPr>
        <w:t> </w:t>
      </w:r>
      <w:r>
        <w:rPr/>
        <w:t>million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hyperlink w:history="true" w:anchor="_bookmark9">
        <w:r>
          <w:rPr>
            <w:spacing w:val="-4"/>
          </w:rPr>
          <w:t>[2].</w:t>
        </w:r>
      </w:hyperlink>
    </w:p>
    <w:p>
      <w:pPr>
        <w:pStyle w:val="BodyText"/>
        <w:spacing w:line="249" w:lineRule="auto" w:before="116"/>
        <w:ind w:left="363" w:firstLine="199"/>
        <w:jc w:val="both"/>
      </w:pP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traditional</w:t>
      </w:r>
      <w:r>
        <w:rPr>
          <w:spacing w:val="-7"/>
        </w:rPr>
        <w:t> </w:t>
      </w:r>
      <w:r>
        <w:rPr>
          <w:spacing w:val="-2"/>
        </w:rPr>
        <w:t>sentiment</w:t>
      </w:r>
      <w:r>
        <w:rPr>
          <w:spacing w:val="-7"/>
        </w:rPr>
        <w:t>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typically</w:t>
      </w:r>
      <w:r>
        <w:rPr>
          <w:spacing w:val="-7"/>
        </w:rPr>
        <w:t> </w:t>
      </w:r>
      <w:r>
        <w:rPr>
          <w:spacing w:val="-2"/>
        </w:rPr>
        <w:t>assigns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sin- </w:t>
      </w:r>
      <w:r>
        <w:rPr/>
        <w:t>gle</w:t>
      </w:r>
      <w:r>
        <w:rPr>
          <w:spacing w:val="-6"/>
        </w:rPr>
        <w:t> </w:t>
      </w:r>
      <w:r>
        <w:rPr/>
        <w:t>scalar</w:t>
      </w:r>
      <w:r>
        <w:rPr>
          <w:spacing w:val="-6"/>
        </w:rPr>
        <w:t> </w:t>
      </w:r>
      <w:r>
        <w:rPr/>
        <w:t>polarity</w:t>
      </w:r>
      <w:r>
        <w:rPr>
          <w:spacing w:val="-6"/>
        </w:rPr>
        <w:t> </w:t>
      </w:r>
      <w:r>
        <w:rPr/>
        <w:t>(positive,</w:t>
      </w:r>
      <w:r>
        <w:rPr>
          <w:spacing w:val="-6"/>
        </w:rPr>
        <w:t> </w:t>
      </w:r>
      <w:r>
        <w:rPr/>
        <w:t>negative,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neutral)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entire </w:t>
      </w:r>
      <w:r>
        <w:rPr>
          <w:spacing w:val="-2"/>
        </w:rPr>
        <w:t>document,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document</w:t>
      </w:r>
      <w:r>
        <w:rPr>
          <w:spacing w:val="-5"/>
        </w:rPr>
        <w:t> </w:t>
      </w:r>
      <w:r>
        <w:rPr>
          <w:spacing w:val="-2"/>
        </w:rPr>
        <w:t>level</w:t>
      </w:r>
      <w:r>
        <w:rPr>
          <w:spacing w:val="-5"/>
        </w:rPr>
        <w:t> </w:t>
      </w:r>
      <w:r>
        <w:rPr>
          <w:spacing w:val="-2"/>
        </w:rPr>
        <w:t>approaches</w:t>
      </w:r>
      <w:r>
        <w:rPr>
          <w:spacing w:val="-5"/>
        </w:rPr>
        <w:t> </w:t>
      </w:r>
      <w:r>
        <w:rPr>
          <w:spacing w:val="-2"/>
        </w:rPr>
        <w:t>fail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capture</w:t>
      </w:r>
      <w:r>
        <w:rPr>
          <w:spacing w:val="-5"/>
        </w:rPr>
        <w:t> </w:t>
      </w:r>
      <w:r>
        <w:rPr>
          <w:spacing w:val="-2"/>
        </w:rPr>
        <w:t>the </w:t>
      </w:r>
      <w:r>
        <w:rPr/>
        <w:t>complexity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customer</w:t>
      </w:r>
      <w:r>
        <w:rPr>
          <w:spacing w:val="-12"/>
        </w:rPr>
        <w:t> </w:t>
      </w:r>
      <w:r>
        <w:rPr/>
        <w:t>feedback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conflicting</w:t>
      </w:r>
      <w:r>
        <w:rPr>
          <w:spacing w:val="-12"/>
        </w:rPr>
        <w:t> </w:t>
      </w:r>
      <w:r>
        <w:rPr/>
        <w:t>opinions coexist (e.g., "fast shipping" but "poor quality"). Aspect- Based</w:t>
      </w:r>
      <w:r>
        <w:rPr>
          <w:spacing w:val="1"/>
        </w:rPr>
        <w:t> </w:t>
      </w:r>
      <w:r>
        <w:rPr/>
        <w:t>Sentiment</w:t>
      </w:r>
      <w:r>
        <w:rPr>
          <w:spacing w:val="2"/>
        </w:rPr>
        <w:t> </w:t>
      </w:r>
      <w:r>
        <w:rPr/>
        <w:t>Analysis</w:t>
      </w:r>
      <w:r>
        <w:rPr>
          <w:spacing w:val="2"/>
        </w:rPr>
        <w:t> </w:t>
      </w:r>
      <w:r>
        <w:rPr/>
        <w:t>(ABSA)</w:t>
      </w:r>
      <w:r>
        <w:rPr>
          <w:spacing w:val="2"/>
        </w:rPr>
        <w:t> </w:t>
      </w:r>
      <w:r>
        <w:rPr/>
        <w:t>addresses</w:t>
      </w:r>
      <w:r>
        <w:rPr>
          <w:spacing w:val="1"/>
        </w:rPr>
        <w:t> </w:t>
      </w:r>
      <w:r>
        <w:rPr/>
        <w:t>this</w:t>
      </w:r>
      <w:r>
        <w:rPr>
          <w:spacing w:val="2"/>
        </w:rPr>
        <w:t> </w:t>
      </w:r>
      <w:r>
        <w:rPr>
          <w:spacing w:val="-2"/>
        </w:rPr>
        <w:t>limitation</w:t>
      </w:r>
    </w:p>
    <w:p>
      <w:pPr>
        <w:pStyle w:val="BodyText"/>
        <w:spacing w:line="249" w:lineRule="auto" w:before="101"/>
        <w:ind w:left="354" w:right="11"/>
        <w:jc w:val="both"/>
      </w:pPr>
      <w:r>
        <w:rPr/>
        <w:br w:type="column"/>
      </w:r>
      <w:r>
        <w:rPr/>
        <w:t>by identifying specific aspect terms and determining </w:t>
      </w:r>
      <w:r>
        <w:rPr/>
        <w:t>their associated sentiment polarities. ABSA has been rigorously </w:t>
      </w:r>
      <w:r>
        <w:rPr>
          <w:spacing w:val="-2"/>
        </w:rPr>
        <w:t>standardized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English,</w:t>
      </w:r>
      <w:r>
        <w:rPr>
          <w:spacing w:val="-9"/>
        </w:rPr>
        <w:t> </w:t>
      </w:r>
      <w:r>
        <w:rPr>
          <w:spacing w:val="-2"/>
        </w:rPr>
        <w:t>largely</w:t>
      </w:r>
      <w:r>
        <w:rPr>
          <w:spacing w:val="-9"/>
        </w:rPr>
        <w:t> </w:t>
      </w:r>
      <w:r>
        <w:rPr>
          <w:spacing w:val="-2"/>
        </w:rPr>
        <w:t>driven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benchmark</w:t>
      </w:r>
      <w:r>
        <w:rPr>
          <w:spacing w:val="-9"/>
        </w:rPr>
        <w:t> </w:t>
      </w:r>
      <w:r>
        <w:rPr>
          <w:spacing w:val="-2"/>
        </w:rPr>
        <w:t>datasets </w:t>
      </w:r>
      <w:r>
        <w:rPr/>
        <w:t>from</w:t>
      </w:r>
      <w:r>
        <w:rPr>
          <w:spacing w:val="-4"/>
        </w:rPr>
        <w:t> </w:t>
      </w:r>
      <w:r>
        <w:rPr/>
        <w:t>SemEval</w:t>
      </w:r>
      <w:r>
        <w:rPr>
          <w:spacing w:val="-4"/>
        </w:rPr>
        <w:t> </w:t>
      </w:r>
      <w:r>
        <w:rPr/>
        <w:t>shared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hyperlink w:history="true" w:anchor="_bookmark10">
        <w:r>
          <w:rPr/>
          <w:t>[3].</w:t>
        </w:r>
      </w:hyperlink>
      <w:r>
        <w:rPr>
          <w:spacing w:val="-4"/>
        </w:rPr>
        <w:t> </w:t>
      </w:r>
      <w:r>
        <w:rPr/>
        <w:t>Recent</w:t>
      </w:r>
      <w:r>
        <w:rPr>
          <w:spacing w:val="-4"/>
        </w:rPr>
        <w:t> </w:t>
      </w:r>
      <w:r>
        <w:rPr/>
        <w:t>surveys</w:t>
      </w:r>
      <w:r>
        <w:rPr>
          <w:spacing w:val="-4"/>
        </w:rPr>
        <w:t> </w:t>
      </w:r>
      <w:hyperlink w:history="true" w:anchor="_bookmark11">
        <w:r>
          <w:rPr/>
          <w:t>[4],</w:t>
        </w:r>
      </w:hyperlink>
      <w:r>
        <w:rPr>
          <w:spacing w:val="-4"/>
        </w:rPr>
        <w:t> </w:t>
      </w:r>
      <w:hyperlink w:history="true" w:anchor="_bookmark12">
        <w:r>
          <w:rPr/>
          <w:t>[5]</w:t>
        </w:r>
      </w:hyperlink>
      <w:r>
        <w:rPr>
          <w:spacing w:val="-4"/>
        </w:rPr>
        <w:t> </w:t>
      </w:r>
      <w:r>
        <w:rPr/>
        <w:t>clas- sify these objectives into "Single ABSA" tasks (e.g., aspect extraction)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"Compound</w:t>
      </w:r>
      <w:r>
        <w:rPr>
          <w:spacing w:val="-5"/>
        </w:rPr>
        <w:t> </w:t>
      </w:r>
      <w:r>
        <w:rPr/>
        <w:t>ABSA"</w:t>
      </w:r>
      <w:r>
        <w:rPr>
          <w:spacing w:val="-5"/>
        </w:rPr>
        <w:t> </w:t>
      </w:r>
      <w:r>
        <w:rPr/>
        <w:t>tasks</w:t>
      </w:r>
      <w:r>
        <w:rPr>
          <w:spacing w:val="-5"/>
        </w:rPr>
        <w:t> </w:t>
      </w:r>
      <w:r>
        <w:rPr/>
        <w:t>(e.g.,</w:t>
      </w:r>
      <w:r>
        <w:rPr>
          <w:spacing w:val="-5"/>
        </w:rPr>
        <w:t> </w:t>
      </w:r>
      <w:r>
        <w:rPr/>
        <w:t>joint</w:t>
      </w:r>
      <w:r>
        <w:rPr>
          <w:spacing w:val="-5"/>
        </w:rPr>
        <w:t> </w:t>
      </w:r>
      <w:r>
        <w:rPr/>
        <w:t>aspect- sentiment</w:t>
      </w:r>
      <w:r>
        <w:rPr>
          <w:spacing w:val="-4"/>
        </w:rPr>
        <w:t> </w:t>
      </w:r>
      <w:r>
        <w:rPr/>
        <w:t>extraction),</w:t>
      </w:r>
      <w:r>
        <w:rPr>
          <w:spacing w:val="-4"/>
        </w:rPr>
        <w:t> </w:t>
      </w:r>
      <w:r>
        <w:rPr/>
        <w:t>highlighting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necessity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latter for actionable business intelligence.</w:t>
      </w:r>
    </w:p>
    <w:p>
      <w:pPr>
        <w:pStyle w:val="BodyText"/>
        <w:spacing w:line="249" w:lineRule="auto" w:before="213"/>
        <w:ind w:left="354" w:right="11" w:firstLine="199"/>
        <w:jc w:val="both"/>
      </w:pPr>
      <w:r>
        <w:rPr/>
        <w:t>In contrast, ABSA research for the Turkish language </w:t>
      </w:r>
      <w:r>
        <w:rPr/>
        <w:t>re- mains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resourced.</w:t>
      </w:r>
      <w:r>
        <w:rPr>
          <w:spacing w:val="-6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studies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predominantly focused on document level sentiment classification using classical machine learning or lexicon based methods </w:t>
      </w:r>
      <w:hyperlink w:history="true" w:anchor="_bookmark13">
        <w:r>
          <w:rPr/>
          <w:t>[6].</w:t>
        </w:r>
      </w:hyperlink>
      <w:r>
        <w:rPr/>
        <w:t> While the landscape has improved with the release of large- scale</w:t>
      </w:r>
      <w:r>
        <w:rPr>
          <w:spacing w:val="-3"/>
        </w:rPr>
        <w:t> </w:t>
      </w:r>
      <w:r>
        <w:rPr/>
        <w:t>benchmarks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TrSAV1</w:t>
      </w:r>
      <w:r>
        <w:rPr>
          <w:spacing w:val="-3"/>
        </w:rPr>
        <w:t> </w:t>
      </w:r>
      <w:hyperlink w:history="true" w:anchor="_bookmark14">
        <w:r>
          <w:rPr/>
          <w:t>[7],</w:t>
        </w:r>
      </w:hyperlink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150,000 labeled reviews, comprehensive resources for fine-grained </w:t>
      </w:r>
      <w:r>
        <w:rPr>
          <w:spacing w:val="-2"/>
        </w:rPr>
        <w:t>token</w:t>
      </w:r>
      <w:r>
        <w:rPr>
          <w:spacing w:val="-4"/>
        </w:rPr>
        <w:t> </w:t>
      </w:r>
      <w:r>
        <w:rPr>
          <w:spacing w:val="-2"/>
        </w:rPr>
        <w:t>level</w:t>
      </w:r>
      <w:r>
        <w:rPr>
          <w:spacing w:val="-4"/>
        </w:rPr>
        <w:t> </w:t>
      </w:r>
      <w:r>
        <w:rPr>
          <w:spacing w:val="-2"/>
        </w:rPr>
        <w:t>aspect</w:t>
      </w:r>
      <w:r>
        <w:rPr>
          <w:spacing w:val="-4"/>
        </w:rPr>
        <w:t> </w:t>
      </w:r>
      <w:r>
        <w:rPr>
          <w:spacing w:val="-2"/>
        </w:rPr>
        <w:t>annotation</w:t>
      </w:r>
      <w:r>
        <w:rPr>
          <w:spacing w:val="-4"/>
        </w:rPr>
        <w:t> </w:t>
      </w:r>
      <w:r>
        <w:rPr>
          <w:spacing w:val="-2"/>
        </w:rPr>
        <w:t>remain</w:t>
      </w:r>
      <w:r>
        <w:rPr>
          <w:spacing w:val="-4"/>
        </w:rPr>
        <w:t> </w:t>
      </w:r>
      <w:r>
        <w:rPr>
          <w:spacing w:val="-2"/>
        </w:rPr>
        <w:t>scarce.</w:t>
      </w:r>
      <w:r>
        <w:rPr>
          <w:spacing w:val="-4"/>
        </w:rPr>
        <w:t> </w:t>
      </w:r>
      <w:r>
        <w:rPr>
          <w:spacing w:val="-2"/>
        </w:rPr>
        <w:t>Furthermore,</w:t>
      </w:r>
      <w:r>
        <w:rPr>
          <w:spacing w:val="-4"/>
        </w:rPr>
        <w:t> </w:t>
      </w:r>
      <w:r>
        <w:rPr>
          <w:spacing w:val="-2"/>
        </w:rPr>
        <w:t>the agglutinative</w:t>
      </w:r>
      <w:r>
        <w:rPr>
          <w:spacing w:val="-7"/>
        </w:rPr>
        <w:t> </w:t>
      </w:r>
      <w:r>
        <w:rPr>
          <w:spacing w:val="-2"/>
        </w:rPr>
        <w:t>morphology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Turkish</w:t>
      </w:r>
      <w:r>
        <w:rPr>
          <w:spacing w:val="-7"/>
        </w:rPr>
        <w:t> </w:t>
      </w:r>
      <w:r>
        <w:rPr>
          <w:spacing w:val="-2"/>
        </w:rPr>
        <w:t>poses</w:t>
      </w:r>
      <w:r>
        <w:rPr>
          <w:spacing w:val="-7"/>
        </w:rPr>
        <w:t> </w:t>
      </w:r>
      <w:r>
        <w:rPr>
          <w:spacing w:val="-2"/>
        </w:rPr>
        <w:t>unique</w:t>
      </w:r>
      <w:r>
        <w:rPr>
          <w:spacing w:val="-7"/>
        </w:rPr>
        <w:t> </w:t>
      </w:r>
      <w:r>
        <w:rPr>
          <w:spacing w:val="-2"/>
        </w:rPr>
        <w:t>challenges </w:t>
      </w:r>
      <w:r>
        <w:rPr/>
        <w:t>for</w:t>
      </w:r>
      <w:r>
        <w:rPr>
          <w:spacing w:val="-1"/>
        </w:rPr>
        <w:t> </w:t>
      </w:r>
      <w:r>
        <w:rPr/>
        <w:t>aspect</w:t>
      </w:r>
      <w:r>
        <w:rPr>
          <w:spacing w:val="-1"/>
        </w:rPr>
        <w:t> </w:t>
      </w:r>
      <w:r>
        <w:rPr/>
        <w:t>extraction,</w:t>
      </w:r>
      <w:r>
        <w:rPr>
          <w:spacing w:val="-1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clear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deep</w:t>
      </w:r>
      <w:r>
        <w:rPr>
          <w:spacing w:val="-1"/>
        </w:rPr>
        <w:t> </w:t>
      </w:r>
      <w:r>
        <w:rPr/>
        <w:t>learning methodologies capable of capturing long distance syntactic </w:t>
      </w:r>
      <w:r>
        <w:rPr>
          <w:spacing w:val="-2"/>
        </w:rPr>
        <w:t>dependencies.</w:t>
      </w:r>
    </w:p>
    <w:p>
      <w:pPr>
        <w:pStyle w:val="BodyText"/>
        <w:spacing w:after="0" w:line="249" w:lineRule="auto"/>
        <w:jc w:val="both"/>
        <w:sectPr>
          <w:type w:val="continuous"/>
          <w:pgSz w:w="11520" w:h="15660"/>
          <w:pgMar w:header="0" w:footer="614" w:top="260" w:bottom="800" w:left="360" w:right="720"/>
          <w:cols w:num="2" w:equalWidth="0">
            <w:col w:w="5199" w:space="40"/>
            <w:col w:w="5201"/>
          </w:cols>
        </w:sectPr>
      </w:pPr>
    </w:p>
    <w:p>
      <w:pPr>
        <w:pStyle w:val="BodyText"/>
        <w:spacing w:before="23"/>
      </w:pPr>
    </w:p>
    <w:p>
      <w:pPr>
        <w:pStyle w:val="BodyText"/>
        <w:spacing w:after="0"/>
        <w:sectPr>
          <w:headerReference w:type="even" r:id="rId12"/>
          <w:headerReference w:type="default" r:id="rId13"/>
          <w:pgSz w:w="11520" w:h="15660"/>
          <w:pgMar w:header="292" w:footer="0" w:top="840" w:bottom="900" w:left="360" w:right="720"/>
        </w:sectPr>
      </w:pPr>
    </w:p>
    <w:p>
      <w:pPr>
        <w:pStyle w:val="BodyText"/>
        <w:spacing w:line="249" w:lineRule="auto" w:before="100"/>
        <w:ind w:left="363" w:firstLine="199"/>
        <w:jc w:val="both"/>
      </w:pPr>
      <w:r>
        <w:rPr/>
        <w:t>To address this gap, this study proposes a </w:t>
      </w:r>
      <w:r>
        <w:rPr/>
        <w:t>transformer- based ABSA framework tailored for Turkish e-commerce text.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methodology</w:t>
      </w:r>
      <w:r>
        <w:rPr>
          <w:spacing w:val="-8"/>
        </w:rPr>
        <w:t> </w:t>
      </w:r>
      <w:r>
        <w:rPr/>
        <w:t>leverages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dataset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54,416</w:t>
      </w:r>
      <w:r>
        <w:rPr>
          <w:spacing w:val="-8"/>
        </w:rPr>
        <w:t> </w:t>
      </w:r>
      <w:r>
        <w:rPr/>
        <w:t>reviews collected from Hepsiburada across 10 major product cate- gories, ensuring broad domain coverage from electronics to cosmetics.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detailed</w:t>
      </w:r>
      <w:r>
        <w:rPr>
          <w:spacing w:val="-11"/>
        </w:rPr>
        <w:t> </w:t>
      </w:r>
      <w:r>
        <w:rPr/>
        <w:t>account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dataset</w:t>
      </w:r>
      <w:r>
        <w:rPr>
          <w:spacing w:val="-11"/>
        </w:rPr>
        <w:t> </w:t>
      </w:r>
      <w:r>
        <w:rPr/>
        <w:t>construction</w:t>
      </w:r>
      <w:r>
        <w:rPr>
          <w:spacing w:val="-11"/>
        </w:rPr>
        <w:t> </w:t>
      </w:r>
      <w:r>
        <w:rPr/>
        <w:t>and annotation process is presented in Section </w:t>
      </w:r>
      <w:hyperlink w:history="true" w:anchor="_bookmark1">
        <w:r>
          <w:rPr/>
          <w:t>III.</w:t>
        </w:r>
      </w:hyperlink>
    </w:p>
    <w:p>
      <w:pPr>
        <w:pStyle w:val="BodyText"/>
        <w:spacing w:line="249" w:lineRule="auto" w:before="17"/>
        <w:ind w:left="363" w:firstLine="199"/>
        <w:jc w:val="both"/>
      </w:pPr>
      <w:r>
        <w:rPr/>
        <w:t>Given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proven</w:t>
      </w:r>
      <w:r>
        <w:rPr>
          <w:spacing w:val="-12"/>
        </w:rPr>
        <w:t> </w:t>
      </w:r>
      <w:r>
        <w:rPr/>
        <w:t>efficacy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pre-trained</w:t>
      </w:r>
      <w:r>
        <w:rPr>
          <w:spacing w:val="-12"/>
        </w:rPr>
        <w:t> </w:t>
      </w:r>
      <w:r>
        <w:rPr/>
        <w:t>language</w:t>
      </w:r>
      <w:r>
        <w:rPr>
          <w:spacing w:val="-12"/>
        </w:rPr>
        <w:t> </w:t>
      </w:r>
      <w:r>
        <w:rPr/>
        <w:t>models, the proposed approach employs BERTurk </w:t>
      </w:r>
      <w:hyperlink w:history="true" w:anchor="_bookmark15">
        <w:r>
          <w:rPr/>
          <w:t>[8]</w:t>
        </w:r>
      </w:hyperlink>
      <w:r>
        <w:rPr/>
        <w:t> as the back- bone</w:t>
      </w:r>
      <w:r>
        <w:rPr>
          <w:spacing w:val="-1"/>
        </w:rPr>
        <w:t> </w:t>
      </w:r>
      <w:r>
        <w:rPr/>
        <w:t>encoder.</w:t>
      </w:r>
      <w:r>
        <w:rPr>
          <w:spacing w:val="-1"/>
        </w:rPr>
        <w:t> </w:t>
      </w:r>
      <w:r>
        <w:rPr/>
        <w:t>Recent</w:t>
      </w:r>
      <w:r>
        <w:rPr>
          <w:spacing w:val="-1"/>
        </w:rPr>
        <w:t> </w:t>
      </w:r>
      <w:r>
        <w:rPr/>
        <w:t>empirical</w:t>
      </w:r>
      <w:r>
        <w:rPr>
          <w:spacing w:val="-1"/>
        </w:rPr>
        <w:t> </w:t>
      </w:r>
      <w:r>
        <w:rPr/>
        <w:t>studies</w:t>
      </w:r>
      <w:r>
        <w:rPr>
          <w:spacing w:val="-1"/>
        </w:rPr>
        <w:t> </w:t>
      </w:r>
      <w:hyperlink w:history="true" w:anchor="_bookmark16">
        <w:r>
          <w:rPr/>
          <w:t>[9]</w:t>
        </w:r>
      </w:hyperlink>
      <w:r>
        <w:rPr>
          <w:spacing w:val="-1"/>
        </w:rPr>
        <w:t> </w:t>
      </w:r>
      <w:r>
        <w:rPr/>
        <w:t>demonstrate</w:t>
      </w:r>
      <w:r>
        <w:rPr>
          <w:spacing w:val="-1"/>
        </w:rPr>
        <w:t> </w:t>
      </w:r>
      <w:r>
        <w:rPr/>
        <w:t>that transformer-based pipelines significantly outperform tradi- tional architectures in identifying aspect categories within Turkish multi-domain reviews. Building on this foundation, this research aims to design a robust methodology for ex- </w:t>
      </w:r>
      <w:r>
        <w:rPr>
          <w:spacing w:val="-2"/>
        </w:rPr>
        <w:t>tracting aspect-sentiment pairs, contributing both a structured dataset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reproducible</w:t>
      </w:r>
      <w:r>
        <w:rPr>
          <w:spacing w:val="-9"/>
        </w:rPr>
        <w:t> </w:t>
      </w:r>
      <w:r>
        <w:rPr>
          <w:spacing w:val="-2"/>
        </w:rPr>
        <w:t>ABSA</w:t>
      </w:r>
      <w:r>
        <w:rPr>
          <w:spacing w:val="-9"/>
        </w:rPr>
        <w:t> </w:t>
      </w:r>
      <w:r>
        <w:rPr>
          <w:spacing w:val="-2"/>
        </w:rPr>
        <w:t>pipeline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Turkish</w:t>
      </w:r>
      <w:r>
        <w:rPr>
          <w:spacing w:val="-9"/>
        </w:rPr>
        <w:t> </w:t>
      </w:r>
      <w:r>
        <w:rPr>
          <w:spacing w:val="-2"/>
        </w:rPr>
        <w:t>NLP community.</w:t>
      </w:r>
    </w:p>
    <w:p>
      <w:pPr>
        <w:pStyle w:val="BodyText"/>
        <w:spacing w:line="249" w:lineRule="auto" w:before="17"/>
        <w:ind w:left="363" w:firstLine="199"/>
        <w:jc w:val="both"/>
      </w:pPr>
      <w:r>
        <w:rPr/>
        <w:t>The</w:t>
      </w:r>
      <w:r>
        <w:rPr>
          <w:spacing w:val="-12"/>
        </w:rPr>
        <w:t> </w:t>
      </w:r>
      <w:r>
        <w:rPr/>
        <w:t>remaining</w:t>
      </w:r>
      <w:r>
        <w:rPr>
          <w:spacing w:val="-12"/>
        </w:rPr>
        <w:t> </w:t>
      </w:r>
      <w:r>
        <w:rPr/>
        <w:t>sections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paper</w:t>
      </w:r>
      <w:r>
        <w:rPr>
          <w:spacing w:val="-12"/>
        </w:rPr>
        <w:t> </w:t>
      </w:r>
      <w:r>
        <w:rPr/>
        <w:t>describe</w:t>
      </w:r>
      <w:r>
        <w:rPr>
          <w:spacing w:val="-12"/>
        </w:rPr>
        <w:t> </w:t>
      </w:r>
      <w:r>
        <w:rPr/>
        <w:t>related</w:t>
      </w:r>
      <w:r>
        <w:rPr>
          <w:spacing w:val="-12"/>
        </w:rPr>
        <w:t> </w:t>
      </w:r>
      <w:r>
        <w:rPr/>
        <w:t>work (Section</w:t>
      </w:r>
      <w:r>
        <w:rPr>
          <w:spacing w:val="-4"/>
        </w:rPr>
        <w:t> </w:t>
      </w:r>
      <w:hyperlink w:history="true" w:anchor="_bookmark0">
        <w:r>
          <w:rPr/>
          <w:t>II),</w:t>
        </w:r>
      </w:hyperlink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dataset</w:t>
      </w:r>
      <w:r>
        <w:rPr>
          <w:spacing w:val="-3"/>
        </w:rPr>
        <w:t> </w:t>
      </w:r>
      <w:r>
        <w:rPr/>
        <w:t>characteristics</w:t>
      </w:r>
      <w:r>
        <w:rPr>
          <w:spacing w:val="-4"/>
        </w:rPr>
        <w:t> </w:t>
      </w:r>
      <w:r>
        <w:rPr/>
        <w:t>(Section</w:t>
      </w:r>
      <w:r>
        <w:rPr>
          <w:spacing w:val="-3"/>
        </w:rPr>
        <w:t> </w:t>
      </w:r>
      <w:hyperlink w:history="true" w:anchor="_bookmark1">
        <w:r>
          <w:rPr/>
          <w:t>III),</w:t>
        </w:r>
      </w:hyperlink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pro- posed methodology (Section </w:t>
      </w:r>
      <w:hyperlink w:history="true" w:anchor="_bookmark3">
        <w:r>
          <w:rPr/>
          <w:t>IV),</w:t>
        </w:r>
      </w:hyperlink>
      <w:r>
        <w:rPr/>
        <w:t> and the preliminary find- ings (Section </w:t>
      </w:r>
      <w:hyperlink w:history="true" w:anchor="_bookmark7">
        <w:r>
          <w:rPr/>
          <w:t>V).</w:t>
        </w:r>
      </w:hyperlink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40" w:right="0" w:hanging="257"/>
        <w:jc w:val="left"/>
        <w:rPr>
          <w:rFonts w:ascii="Tahoma"/>
          <w:b/>
          <w:sz w:val="18"/>
        </w:rPr>
      </w:pPr>
      <w:bookmarkStart w:name="Related Work" w:id="3"/>
      <w:bookmarkEnd w:id="3"/>
      <w:r>
        <w:rPr/>
      </w:r>
      <w:bookmarkStart w:name="_bookmark0" w:id="4"/>
      <w:bookmarkEnd w:id="4"/>
      <w:r>
        <w:rPr/>
      </w:r>
      <w:r>
        <w:rPr>
          <w:rFonts w:ascii="Tahoma"/>
          <w:b/>
          <w:color w:val="0073AE"/>
          <w:w w:val="90"/>
          <w:sz w:val="18"/>
        </w:rPr>
        <w:t>RELATED</w:t>
      </w:r>
      <w:r>
        <w:rPr>
          <w:rFonts w:ascii="Tahoma"/>
          <w:b/>
          <w:color w:val="0073AE"/>
          <w:spacing w:val="15"/>
          <w:sz w:val="18"/>
        </w:rPr>
        <w:t> </w:t>
      </w:r>
      <w:r>
        <w:rPr>
          <w:rFonts w:ascii="Tahoma"/>
          <w:b/>
          <w:color w:val="0073AE"/>
          <w:spacing w:val="-4"/>
          <w:sz w:val="18"/>
        </w:rPr>
        <w:t>WORK</w:t>
      </w:r>
    </w:p>
    <w:p>
      <w:pPr>
        <w:pStyle w:val="BodyText"/>
        <w:spacing w:line="249" w:lineRule="auto" w:before="33"/>
        <w:ind w:left="363"/>
        <w:jc w:val="both"/>
      </w:pPr>
      <w:r>
        <w:rPr/>
        <w:t>Sentiment analysis, also known as opinion mining, has </w:t>
      </w:r>
      <w:r>
        <w:rPr/>
        <w:t>es- tablished itself as a fundamental task in Natural Language Processing</w:t>
      </w:r>
      <w:r>
        <w:rPr>
          <w:spacing w:val="-9"/>
        </w:rPr>
        <w:t> </w:t>
      </w:r>
      <w:r>
        <w:rPr/>
        <w:t>(NLP),</w:t>
      </w:r>
      <w:r>
        <w:rPr>
          <w:spacing w:val="-9"/>
        </w:rPr>
        <w:t> </w:t>
      </w:r>
      <w:r>
        <w:rPr/>
        <w:t>enabling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automated</w:t>
      </w:r>
      <w:r>
        <w:rPr>
          <w:spacing w:val="-9"/>
        </w:rPr>
        <w:t> </w:t>
      </w:r>
      <w:r>
        <w:rPr/>
        <w:t>extraction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sub- jective information from user-generated content </w:t>
      </w:r>
      <w:hyperlink w:history="true" w:anchor="_bookmark8">
        <w:r>
          <w:rPr/>
          <w:t>[1].</w:t>
        </w:r>
      </w:hyperlink>
      <w:r>
        <w:rPr/>
        <w:t> While </w:t>
      </w:r>
      <w:r>
        <w:rPr>
          <w:spacing w:val="-2"/>
        </w:rPr>
        <w:t>traditional approaches successfully categorize text at the doc- </w:t>
      </w:r>
      <w:r>
        <w:rPr/>
        <w:t>ument or sentence level, they often lack the granularity re- quired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disentangle</w:t>
      </w:r>
      <w:r>
        <w:rPr>
          <w:spacing w:val="-13"/>
        </w:rPr>
        <w:t> </w:t>
      </w:r>
      <w:r>
        <w:rPr/>
        <w:t>conflicting</w:t>
      </w:r>
      <w:r>
        <w:rPr>
          <w:spacing w:val="-12"/>
        </w:rPr>
        <w:t> </w:t>
      </w:r>
      <w:r>
        <w:rPr/>
        <w:t>opinions</w:t>
      </w:r>
      <w:r>
        <w:rPr>
          <w:spacing w:val="-13"/>
        </w:rPr>
        <w:t> </w:t>
      </w:r>
      <w:r>
        <w:rPr/>
        <w:t>regarding</w:t>
      </w:r>
      <w:r>
        <w:rPr>
          <w:spacing w:val="-12"/>
        </w:rPr>
        <w:t> </w:t>
      </w:r>
      <w:r>
        <w:rPr/>
        <w:t>different attributes of a single entity (e.g., a product with a "great screen" but "poor battery").</w:t>
      </w:r>
    </w:p>
    <w:p>
      <w:pPr>
        <w:pStyle w:val="BodyText"/>
        <w:spacing w:before="51"/>
      </w:pPr>
    </w:p>
    <w:p>
      <w:pPr>
        <w:pStyle w:val="ListParagraph"/>
        <w:numPr>
          <w:ilvl w:val="1"/>
          <w:numId w:val="1"/>
        </w:numPr>
        <w:tabs>
          <w:tab w:pos="632" w:val="left" w:leader="none"/>
        </w:tabs>
        <w:spacing w:line="240" w:lineRule="auto" w:before="0" w:after="0"/>
        <w:ind w:left="632" w:right="0" w:hanging="249"/>
        <w:jc w:val="left"/>
        <w:rPr>
          <w:rFonts w:ascii="Verdana"/>
          <w:i/>
          <w:sz w:val="18"/>
        </w:rPr>
      </w:pPr>
      <w:bookmarkStart w:name="Evolution of Aspect-Based Sentiment Anal" w:id="5"/>
      <w:bookmarkEnd w:id="5"/>
      <w:r>
        <w:rPr/>
      </w:r>
      <w:r>
        <w:rPr>
          <w:rFonts w:ascii="Verdana"/>
          <w:i/>
          <w:color w:val="58595B"/>
          <w:w w:val="90"/>
          <w:sz w:val="18"/>
        </w:rPr>
        <w:t>EVOLUTION</w:t>
      </w:r>
      <w:r>
        <w:rPr>
          <w:rFonts w:ascii="Verdana"/>
          <w:i/>
          <w:color w:val="58595B"/>
          <w:spacing w:val="-6"/>
          <w:w w:val="90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OF</w:t>
      </w:r>
      <w:r>
        <w:rPr>
          <w:rFonts w:ascii="Verdana"/>
          <w:i/>
          <w:color w:val="58595B"/>
          <w:spacing w:val="-5"/>
          <w:w w:val="90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ASPECT-BASED</w:t>
      </w:r>
      <w:r>
        <w:rPr>
          <w:rFonts w:ascii="Verdana"/>
          <w:i/>
          <w:color w:val="58595B"/>
          <w:spacing w:val="-5"/>
          <w:w w:val="90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SENTIMENT</w:t>
      </w:r>
      <w:r>
        <w:rPr>
          <w:rFonts w:ascii="Verdana"/>
          <w:i/>
          <w:color w:val="58595B"/>
          <w:spacing w:val="-5"/>
          <w:w w:val="90"/>
          <w:sz w:val="18"/>
        </w:rPr>
        <w:t> </w:t>
      </w:r>
      <w:r>
        <w:rPr>
          <w:rFonts w:ascii="Verdana"/>
          <w:i/>
          <w:color w:val="58595B"/>
          <w:spacing w:val="-2"/>
          <w:w w:val="90"/>
          <w:sz w:val="18"/>
        </w:rPr>
        <w:t>ANALYSIS</w:t>
      </w:r>
    </w:p>
    <w:p>
      <w:pPr>
        <w:pStyle w:val="BodyText"/>
        <w:spacing w:line="249" w:lineRule="auto" w:before="52"/>
        <w:ind w:left="363"/>
        <w:jc w:val="both"/>
      </w:pP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address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limitations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coarse-grained</w:t>
      </w:r>
      <w:r>
        <w:rPr>
          <w:spacing w:val="-4"/>
        </w:rPr>
        <w:t> </w:t>
      </w:r>
      <w:r>
        <w:rPr>
          <w:spacing w:val="-2"/>
        </w:rPr>
        <w:t>analysis,</w:t>
      </w:r>
      <w:r>
        <w:rPr>
          <w:spacing w:val="-4"/>
        </w:rPr>
        <w:t> </w:t>
      </w:r>
      <w:r>
        <w:rPr>
          <w:spacing w:val="-2"/>
        </w:rPr>
        <w:t>Aspect- </w:t>
      </w:r>
      <w:r>
        <w:rPr/>
        <w:t>Based Sentiment Analysis (ABSA) focuses on identifying </w:t>
      </w:r>
      <w:r>
        <w:rPr>
          <w:spacing w:val="-2"/>
        </w:rPr>
        <w:t>specific aspect terms and resolving their associated sentiment </w:t>
      </w:r>
      <w:r>
        <w:rPr/>
        <w:t>polarities.</w:t>
      </w:r>
      <w:r>
        <w:rPr>
          <w:spacing w:val="-1"/>
        </w:rPr>
        <w:t> </w:t>
      </w:r>
      <w:r>
        <w:rPr/>
        <w:t>Early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relied</w:t>
      </w:r>
      <w:r>
        <w:rPr>
          <w:spacing w:val="-1"/>
        </w:rPr>
        <w:t> </w:t>
      </w:r>
      <w:r>
        <w:rPr/>
        <w:t>heavily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feature</w:t>
      </w:r>
      <w:r>
        <w:rPr>
          <w:spacing w:val="-1"/>
        </w:rPr>
        <w:t> </w:t>
      </w:r>
      <w:r>
        <w:rPr/>
        <w:t>engineer- ing and static sentiment lexicons, but the field has since shifted toward deep learning architectures. As detailed in recent comprehensive surveys by Zhang et al. </w:t>
      </w:r>
      <w:hyperlink w:history="true" w:anchor="_bookmark11">
        <w:r>
          <w:rPr/>
          <w:t>[4]</w:t>
        </w:r>
      </w:hyperlink>
      <w:r>
        <w:rPr/>
        <w:t> and Hua</w:t>
      </w:r>
      <w:r>
        <w:rPr>
          <w:spacing w:val="40"/>
        </w:rPr>
        <w:t> </w:t>
      </w:r>
      <w:r>
        <w:rPr/>
        <w:t>et al. </w:t>
      </w:r>
      <w:hyperlink w:history="true" w:anchor="_bookmark12">
        <w:r>
          <w:rPr/>
          <w:t>[5],</w:t>
        </w:r>
      </w:hyperlink>
      <w:r>
        <w:rPr/>
        <w:t> modern ABSA is categorized into "Single ABSA" </w:t>
      </w:r>
      <w:r>
        <w:rPr>
          <w:spacing w:val="-2"/>
        </w:rPr>
        <w:t>tasks</w:t>
      </w:r>
      <w:r>
        <w:rPr>
          <w:spacing w:val="-4"/>
        </w:rPr>
        <w:t> </w:t>
      </w:r>
      <w:r>
        <w:rPr>
          <w:spacing w:val="-2"/>
        </w:rPr>
        <w:t>(e.g.,</w:t>
      </w:r>
      <w:r>
        <w:rPr>
          <w:spacing w:val="-4"/>
        </w:rPr>
        <w:t> </w:t>
      </w:r>
      <w:r>
        <w:rPr>
          <w:spacing w:val="-2"/>
        </w:rPr>
        <w:t>Aspect</w:t>
      </w:r>
      <w:r>
        <w:rPr>
          <w:spacing w:val="-4"/>
        </w:rPr>
        <w:t> </w:t>
      </w:r>
      <w:r>
        <w:rPr>
          <w:spacing w:val="-2"/>
        </w:rPr>
        <w:t>Term</w:t>
      </w:r>
      <w:r>
        <w:rPr>
          <w:spacing w:val="-4"/>
        </w:rPr>
        <w:t> </w:t>
      </w:r>
      <w:r>
        <w:rPr>
          <w:spacing w:val="-2"/>
        </w:rPr>
        <w:t>Extraction)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"Compound</w:t>
      </w:r>
      <w:r>
        <w:rPr>
          <w:spacing w:val="-4"/>
        </w:rPr>
        <w:t> </w:t>
      </w:r>
      <w:r>
        <w:rPr>
          <w:spacing w:val="-2"/>
        </w:rPr>
        <w:t>ABSA" </w:t>
      </w:r>
      <w:r>
        <w:rPr/>
        <w:t>tasks</w:t>
      </w:r>
      <w:r>
        <w:rPr>
          <w:spacing w:val="-2"/>
        </w:rPr>
        <w:t> </w:t>
      </w:r>
      <w:r>
        <w:rPr/>
        <w:t>(e.g.,</w:t>
      </w:r>
      <w:r>
        <w:rPr>
          <w:spacing w:val="-2"/>
        </w:rPr>
        <w:t> </w:t>
      </w:r>
      <w:r>
        <w:rPr/>
        <w:t>Aspect-Sentiment</w:t>
      </w:r>
      <w:r>
        <w:rPr>
          <w:spacing w:val="-2"/>
        </w:rPr>
        <w:t> </w:t>
      </w:r>
      <w:r>
        <w:rPr/>
        <w:t>Triplet</w:t>
      </w:r>
      <w:r>
        <w:rPr>
          <w:spacing w:val="-2"/>
        </w:rPr>
        <w:t> </w:t>
      </w:r>
      <w:r>
        <w:rPr/>
        <w:t>Extraction).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latter, which</w:t>
      </w:r>
      <w:r>
        <w:rPr>
          <w:spacing w:val="-13"/>
        </w:rPr>
        <w:t> </w:t>
      </w:r>
      <w:r>
        <w:rPr/>
        <w:t>solves</w:t>
      </w:r>
      <w:r>
        <w:rPr>
          <w:spacing w:val="-12"/>
        </w:rPr>
        <w:t> </w:t>
      </w:r>
      <w:r>
        <w:rPr/>
        <w:t>extraction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classification</w:t>
      </w:r>
      <w:r>
        <w:rPr>
          <w:spacing w:val="-13"/>
        </w:rPr>
        <w:t> </w:t>
      </w:r>
      <w:r>
        <w:rPr/>
        <w:t>jointly,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currently considered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state-of-the-art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minimizing</w:t>
      </w:r>
      <w:r>
        <w:rPr>
          <w:spacing w:val="-10"/>
        </w:rPr>
        <w:t> </w:t>
      </w:r>
      <w:r>
        <w:rPr/>
        <w:t>error</w:t>
      </w:r>
      <w:r>
        <w:rPr>
          <w:spacing w:val="-10"/>
        </w:rPr>
        <w:t> </w:t>
      </w:r>
      <w:r>
        <w:rPr/>
        <w:t>propaga- </w:t>
      </w:r>
      <w:r>
        <w:rPr>
          <w:spacing w:val="-2"/>
        </w:rPr>
        <w:t>tion.</w:t>
      </w:r>
    </w:p>
    <w:p>
      <w:pPr>
        <w:pStyle w:val="BodyText"/>
        <w:spacing w:before="51"/>
      </w:pPr>
    </w:p>
    <w:p>
      <w:pPr>
        <w:pStyle w:val="ListParagraph"/>
        <w:numPr>
          <w:ilvl w:val="1"/>
          <w:numId w:val="1"/>
        </w:numPr>
        <w:tabs>
          <w:tab w:pos="636" w:val="left" w:leader="none"/>
        </w:tabs>
        <w:spacing w:line="240" w:lineRule="auto" w:before="0" w:after="0"/>
        <w:ind w:left="636" w:right="0" w:hanging="253"/>
        <w:jc w:val="left"/>
        <w:rPr>
          <w:rFonts w:ascii="Verdana"/>
          <w:i/>
          <w:sz w:val="18"/>
        </w:rPr>
      </w:pPr>
      <w:bookmarkStart w:name="Turkish Sentiment Analysis Landscape" w:id="6"/>
      <w:bookmarkEnd w:id="6"/>
      <w:r>
        <w:rPr/>
      </w:r>
      <w:r>
        <w:rPr>
          <w:rFonts w:ascii="Verdana"/>
          <w:i/>
          <w:color w:val="58595B"/>
          <w:w w:val="90"/>
          <w:sz w:val="18"/>
        </w:rPr>
        <w:t>TURKISH</w:t>
      </w:r>
      <w:r>
        <w:rPr>
          <w:rFonts w:ascii="Verdana"/>
          <w:i/>
          <w:color w:val="58595B"/>
          <w:spacing w:val="-8"/>
          <w:w w:val="90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SENTIMENT</w:t>
      </w:r>
      <w:r>
        <w:rPr>
          <w:rFonts w:ascii="Verdana"/>
          <w:i/>
          <w:color w:val="58595B"/>
          <w:spacing w:val="-8"/>
          <w:w w:val="90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ANALYSIS</w:t>
      </w:r>
      <w:r>
        <w:rPr>
          <w:rFonts w:ascii="Verdana"/>
          <w:i/>
          <w:color w:val="58595B"/>
          <w:spacing w:val="-8"/>
          <w:w w:val="90"/>
          <w:sz w:val="18"/>
        </w:rPr>
        <w:t> </w:t>
      </w:r>
      <w:r>
        <w:rPr>
          <w:rFonts w:ascii="Verdana"/>
          <w:i/>
          <w:color w:val="58595B"/>
          <w:spacing w:val="-2"/>
          <w:w w:val="90"/>
          <w:sz w:val="18"/>
        </w:rPr>
        <w:t>LANDSCAPE</w:t>
      </w:r>
    </w:p>
    <w:p>
      <w:pPr>
        <w:pStyle w:val="BodyText"/>
        <w:spacing w:line="249" w:lineRule="auto" w:before="53"/>
        <w:ind w:left="363"/>
        <w:jc w:val="both"/>
      </w:pPr>
      <w:r>
        <w:rPr/>
        <w:t>Unlike</w:t>
      </w:r>
      <w:r>
        <w:rPr>
          <w:spacing w:val="-2"/>
        </w:rPr>
        <w:t> </w:t>
      </w:r>
      <w:r>
        <w:rPr/>
        <w:t>English,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benefits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massive</w:t>
      </w:r>
      <w:r>
        <w:rPr>
          <w:spacing w:val="-3"/>
        </w:rPr>
        <w:t> </w:t>
      </w:r>
      <w:r>
        <w:rPr/>
        <w:t>annotated</w:t>
      </w:r>
      <w:r>
        <w:rPr>
          <w:spacing w:val="-2"/>
        </w:rPr>
        <w:t> </w:t>
      </w:r>
      <w:r>
        <w:rPr/>
        <w:t>cor- pora and established benchmarks like the SemEval Shared Tasks </w:t>
      </w:r>
      <w:hyperlink w:history="true" w:anchor="_bookmark10">
        <w:r>
          <w:rPr/>
          <w:t>[3],</w:t>
        </w:r>
      </w:hyperlink>
      <w:r>
        <w:rPr/>
        <w:t> research on Turkish sentiment analysis faces sig- nificant resource constraints. Early studies on Turkish pre- dominantly utilized morphological analysis combined with classical</w:t>
      </w:r>
      <w:r>
        <w:rPr>
          <w:spacing w:val="13"/>
        </w:rPr>
        <w:t> </w:t>
      </w:r>
      <w:r>
        <w:rPr/>
        <w:t>machine</w:t>
      </w:r>
      <w:r>
        <w:rPr>
          <w:spacing w:val="13"/>
        </w:rPr>
        <w:t> </w:t>
      </w:r>
      <w:r>
        <w:rPr/>
        <w:t>learning</w:t>
      </w:r>
      <w:r>
        <w:rPr>
          <w:spacing w:val="13"/>
        </w:rPr>
        <w:t> </w:t>
      </w:r>
      <w:r>
        <w:rPr/>
        <w:t>algorithms</w:t>
      </w:r>
      <w:r>
        <w:rPr>
          <w:spacing w:val="14"/>
        </w:rPr>
        <w:t> </w:t>
      </w:r>
      <w:r>
        <w:rPr/>
        <w:t>such</w:t>
      </w:r>
      <w:r>
        <w:rPr>
          <w:spacing w:val="13"/>
        </w:rPr>
        <w:t> </w:t>
      </w:r>
      <w:r>
        <w:rPr/>
        <w:t>as</w:t>
      </w:r>
      <w:r>
        <w:rPr>
          <w:spacing w:val="13"/>
        </w:rPr>
        <w:t> </w:t>
      </w:r>
      <w:r>
        <w:rPr/>
        <w:t>Naïve</w:t>
      </w:r>
      <w:r>
        <w:rPr>
          <w:spacing w:val="14"/>
        </w:rPr>
        <w:t> </w:t>
      </w:r>
      <w:r>
        <w:rPr>
          <w:spacing w:val="-2"/>
        </w:rPr>
        <w:t>Bayes</w:t>
      </w:r>
    </w:p>
    <w:p>
      <w:pPr>
        <w:pStyle w:val="BodyText"/>
        <w:spacing w:line="249" w:lineRule="auto" w:before="100"/>
        <w:ind w:left="354" w:right="11"/>
        <w:jc w:val="both"/>
      </w:pPr>
      <w:r>
        <w:rPr/>
        <w:br w:type="column"/>
      </w:r>
      <w:r>
        <w:rPr/>
        <w:t>and Support Vector Machines (SVM) to predict </w:t>
      </w:r>
      <w:r>
        <w:rPr/>
        <w:t>document- level polarity </w:t>
      </w:r>
      <w:hyperlink w:history="true" w:anchor="_bookmark13">
        <w:r>
          <w:rPr/>
          <w:t>[6].</w:t>
        </w:r>
      </w:hyperlink>
    </w:p>
    <w:p>
      <w:pPr>
        <w:pStyle w:val="BodyText"/>
        <w:spacing w:line="249" w:lineRule="auto"/>
        <w:ind w:left="354" w:right="11" w:firstLine="199"/>
        <w:jc w:val="both"/>
      </w:pPr>
      <w:r>
        <w:rPr/>
        <w:t>A major bottleneck has been the scarcity of large-</w:t>
      </w:r>
      <w:r>
        <w:rPr/>
        <w:t>scale, publicly available datasets. While the SemEval-2016 Task</w:t>
      </w:r>
      <w:r>
        <w:rPr>
          <w:spacing w:val="80"/>
        </w:rPr>
        <w:t> </w:t>
      </w:r>
      <w:r>
        <w:rPr/>
        <w:t>5 provided a gold-standard dataset for Turkish ABSA, it is limited to the restaurant domain and contains fewer than 2,000 sentences, restricting its utility for training deep neu- ral networks from scratch. More recently, Aydoğan and Kocaman introduced TrSAV1 </w:t>
      </w:r>
      <w:hyperlink w:history="true" w:anchor="_bookmark14">
        <w:r>
          <w:rPr/>
          <w:t>[7],</w:t>
        </w:r>
      </w:hyperlink>
      <w:r>
        <w:rPr/>
        <w:t> a massive benchmark comprising 150,000 e-commerce reviews. However, Tr- SAV1 is annotated only for document-level sentiment (Pos- itive/Neutral/Negative),</w:t>
      </w:r>
      <w:r>
        <w:rPr>
          <w:spacing w:val="-6"/>
        </w:rPr>
        <w:t> </w:t>
      </w:r>
      <w:r>
        <w:rPr/>
        <w:t>leaving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gap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large-scale,</w:t>
      </w:r>
      <w:r>
        <w:rPr>
          <w:spacing w:val="-6"/>
        </w:rPr>
        <w:t> </w:t>
      </w:r>
      <w:r>
        <w:rPr/>
        <w:t>token- level aspect annotations required for fine-grained ABSA.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0" w:after="0"/>
        <w:ind w:left="620" w:right="0" w:hanging="246"/>
        <w:jc w:val="left"/>
        <w:rPr>
          <w:rFonts w:ascii="Verdana"/>
          <w:i/>
          <w:sz w:val="18"/>
        </w:rPr>
      </w:pPr>
      <w:bookmarkStart w:name="Transformer-Based Approaches in Turkish" w:id="7"/>
      <w:bookmarkEnd w:id="7"/>
      <w:r>
        <w:rPr/>
      </w:r>
      <w:r>
        <w:rPr>
          <w:rFonts w:ascii="Verdana"/>
          <w:i/>
          <w:color w:val="58595B"/>
          <w:w w:val="90"/>
          <w:sz w:val="18"/>
        </w:rPr>
        <w:t>TRANSFORMER-BASED</w:t>
      </w:r>
      <w:r>
        <w:rPr>
          <w:rFonts w:ascii="Verdana"/>
          <w:i/>
          <w:color w:val="58595B"/>
          <w:spacing w:val="11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APPROACHES</w:t>
      </w:r>
      <w:r>
        <w:rPr>
          <w:rFonts w:ascii="Verdana"/>
          <w:i/>
          <w:color w:val="58595B"/>
          <w:spacing w:val="11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IN</w:t>
      </w:r>
      <w:r>
        <w:rPr>
          <w:rFonts w:ascii="Verdana"/>
          <w:i/>
          <w:color w:val="58595B"/>
          <w:spacing w:val="12"/>
          <w:sz w:val="18"/>
        </w:rPr>
        <w:t> </w:t>
      </w:r>
      <w:r>
        <w:rPr>
          <w:rFonts w:ascii="Verdana"/>
          <w:i/>
          <w:color w:val="58595B"/>
          <w:spacing w:val="-2"/>
          <w:w w:val="90"/>
          <w:sz w:val="18"/>
        </w:rPr>
        <w:t>TURKISH</w:t>
      </w:r>
    </w:p>
    <w:p>
      <w:pPr>
        <w:pStyle w:val="BodyText"/>
        <w:spacing w:line="249" w:lineRule="auto" w:before="32"/>
        <w:ind w:left="354" w:right="11"/>
        <w:jc w:val="both"/>
      </w:pPr>
      <w:r>
        <w:rPr/>
        <w:t>The advent of Transformer architectures has </w:t>
      </w:r>
      <w:r>
        <w:rPr/>
        <w:t>revolutionized Turkish NLP. The release of BERTurk </w:t>
      </w:r>
      <w:hyperlink w:history="true" w:anchor="_bookmark15">
        <w:r>
          <w:rPr/>
          <w:t>[8],</w:t>
        </w:r>
      </w:hyperlink>
      <w:r>
        <w:rPr/>
        <w:t> a BERT model pre-trained</w:t>
      </w:r>
      <w:r>
        <w:rPr>
          <w:spacing w:val="-6"/>
        </w:rPr>
        <w:t> </w:t>
      </w:r>
      <w:r>
        <w:rPr/>
        <w:t>specifically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large</w:t>
      </w:r>
      <w:r>
        <w:rPr>
          <w:spacing w:val="-6"/>
        </w:rPr>
        <w:t> </w:t>
      </w:r>
      <w:r>
        <w:rPr/>
        <w:t>Turkish</w:t>
      </w:r>
      <w:r>
        <w:rPr>
          <w:spacing w:val="-6"/>
        </w:rPr>
        <w:t> </w:t>
      </w:r>
      <w:r>
        <w:rPr/>
        <w:t>corpus,</w:t>
      </w:r>
      <w:r>
        <w:rPr>
          <w:spacing w:val="-6"/>
        </w:rPr>
        <w:t> </w:t>
      </w:r>
      <w:r>
        <w:rPr/>
        <w:t>addressed many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posed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language’s</w:t>
      </w:r>
      <w:r>
        <w:rPr>
          <w:spacing w:val="-8"/>
        </w:rPr>
        <w:t> </w:t>
      </w:r>
      <w:r>
        <w:rPr/>
        <w:t>agglutinative</w:t>
      </w:r>
      <w:r>
        <w:rPr>
          <w:spacing w:val="-8"/>
        </w:rPr>
        <w:t> </w:t>
      </w:r>
      <w:r>
        <w:rPr/>
        <w:t>mor- phology.</w:t>
      </w:r>
      <w:r>
        <w:rPr>
          <w:spacing w:val="-13"/>
        </w:rPr>
        <w:t> </w:t>
      </w:r>
      <w:r>
        <w:rPr/>
        <w:t>Recent</w:t>
      </w:r>
      <w:r>
        <w:rPr>
          <w:spacing w:val="-12"/>
        </w:rPr>
        <w:t> </w:t>
      </w:r>
      <w:r>
        <w:rPr/>
        <w:t>studies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begun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leverage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models for ABSA. For instance, Bilgin and Turan </w:t>
      </w:r>
      <w:hyperlink w:history="true" w:anchor="_bookmark16">
        <w:r>
          <w:rPr/>
          <w:t>[9]</w:t>
        </w:r>
      </w:hyperlink>
      <w:r>
        <w:rPr/>
        <w:t> demonstrated that fine-tuning BERTurk on sequential classification tasks significantly outperforms traditional lexicon-based methods in</w:t>
      </w:r>
      <w:r>
        <w:rPr>
          <w:spacing w:val="-8"/>
        </w:rPr>
        <w:t> </w:t>
      </w:r>
      <w:r>
        <w:rPr/>
        <w:t>extracting</w:t>
      </w:r>
      <w:r>
        <w:rPr>
          <w:spacing w:val="-8"/>
        </w:rPr>
        <w:t> </w:t>
      </w:r>
      <w:r>
        <w:rPr/>
        <w:t>aspect</w:t>
      </w:r>
      <w:r>
        <w:rPr>
          <w:spacing w:val="-8"/>
        </w:rPr>
        <w:t> </w:t>
      </w:r>
      <w:r>
        <w:rPr/>
        <w:t>categories.</w:t>
      </w:r>
      <w:r>
        <w:rPr>
          <w:spacing w:val="-8"/>
        </w:rPr>
        <w:t> </w:t>
      </w:r>
      <w:r>
        <w:rPr/>
        <w:t>Similarly,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recent</w:t>
      </w:r>
      <w:r>
        <w:rPr>
          <w:spacing w:val="-8"/>
        </w:rPr>
        <w:t> </w:t>
      </w:r>
      <w:r>
        <w:rPr/>
        <w:t>works have explored pipeline approaches that first extract targets and then classify sentiments </w:t>
      </w:r>
      <w:hyperlink w:history="true" w:anchor="_bookmark17">
        <w:r>
          <w:rPr/>
          <w:t>[10].</w:t>
        </w:r>
      </w:hyperlink>
    </w:p>
    <w:p>
      <w:pPr>
        <w:pStyle w:val="BodyText"/>
        <w:spacing w:line="249" w:lineRule="auto"/>
        <w:ind w:left="354" w:right="11" w:firstLine="199"/>
        <w:jc w:val="both"/>
      </w:pPr>
      <w:r>
        <w:rPr/>
        <w:t>Despite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advancements,</w:t>
      </w:r>
      <w:r>
        <w:rPr>
          <w:spacing w:val="-13"/>
        </w:rPr>
        <w:t> </w:t>
      </w:r>
      <w:r>
        <w:rPr/>
        <w:t>most</w:t>
      </w:r>
      <w:r>
        <w:rPr>
          <w:spacing w:val="-12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Turkish</w:t>
      </w:r>
      <w:r>
        <w:rPr>
          <w:spacing w:val="-12"/>
        </w:rPr>
        <w:t> </w:t>
      </w:r>
      <w:r>
        <w:rPr/>
        <w:t>ABSA frameworks</w:t>
      </w:r>
      <w:r>
        <w:rPr>
          <w:spacing w:val="-13"/>
        </w:rPr>
        <w:t> </w:t>
      </w:r>
      <w:r>
        <w:rPr/>
        <w:t>either</w:t>
      </w:r>
      <w:r>
        <w:rPr>
          <w:spacing w:val="-12"/>
        </w:rPr>
        <w:t> </w:t>
      </w:r>
      <w:r>
        <w:rPr/>
        <w:t>rely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small,</w:t>
      </w:r>
      <w:r>
        <w:rPr>
          <w:spacing w:val="-13"/>
        </w:rPr>
        <w:t> </w:t>
      </w:r>
      <w:r>
        <w:rPr/>
        <w:t>single-domain</w:t>
      </w:r>
      <w:r>
        <w:rPr>
          <w:spacing w:val="-12"/>
        </w:rPr>
        <w:t> </w:t>
      </w:r>
      <w:r>
        <w:rPr/>
        <w:t>datasets</w:t>
      </w:r>
      <w:r>
        <w:rPr>
          <w:spacing w:val="-13"/>
        </w:rPr>
        <w:t> </w:t>
      </w:r>
      <w:r>
        <w:rPr/>
        <w:t>(like restaurants) or treat aspect extraction and sentiment classi- fication as isolated pipeline steps. There remains a distinct lack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unified,</w:t>
      </w:r>
      <w:r>
        <w:rPr>
          <w:spacing w:val="-12"/>
        </w:rPr>
        <w:t> </w:t>
      </w:r>
      <w:r>
        <w:rPr/>
        <w:t>multi-domain</w:t>
      </w:r>
      <w:r>
        <w:rPr>
          <w:spacing w:val="-13"/>
        </w:rPr>
        <w:t> </w:t>
      </w:r>
      <w:r>
        <w:rPr/>
        <w:t>framework</w:t>
      </w:r>
      <w:r>
        <w:rPr>
          <w:spacing w:val="-12"/>
        </w:rPr>
        <w:t> </w:t>
      </w:r>
      <w:r>
        <w:rPr/>
        <w:t>trained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large- scale</w:t>
      </w:r>
      <w:r>
        <w:rPr>
          <w:spacing w:val="-9"/>
        </w:rPr>
        <w:t> </w:t>
      </w:r>
      <w:r>
        <w:rPr/>
        <w:t>corpus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handle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compound</w:t>
      </w:r>
      <w:r>
        <w:rPr>
          <w:spacing w:val="-9"/>
        </w:rPr>
        <w:t> </w:t>
      </w:r>
      <w:r>
        <w:rPr/>
        <w:t>task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extracting aspect-sentiment pairs simultaneously. This study aims to bridge this gap by introducing a broad-coverage dataset and a</w:t>
      </w:r>
      <w:r>
        <w:rPr>
          <w:spacing w:val="-1"/>
        </w:rPr>
        <w:t> </w:t>
      </w:r>
      <w:r>
        <w:rPr/>
        <w:t>transformer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methodology</w:t>
      </w:r>
      <w:r>
        <w:rPr>
          <w:spacing w:val="-1"/>
        </w:rPr>
        <w:t> </w:t>
      </w:r>
      <w:r>
        <w:rPr/>
        <w:t>tailored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Turkish</w:t>
      </w:r>
      <w:r>
        <w:rPr>
          <w:spacing w:val="-1"/>
        </w:rPr>
        <w:t> </w:t>
      </w:r>
      <w:r>
        <w:rPr/>
        <w:t>e- commerce context.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40" w:lineRule="auto" w:before="0" w:after="0"/>
        <w:ind w:left="691" w:right="0" w:hanging="317"/>
        <w:jc w:val="left"/>
        <w:rPr>
          <w:rFonts w:ascii="Tahoma"/>
          <w:b/>
          <w:sz w:val="18"/>
        </w:rPr>
      </w:pPr>
      <w:bookmarkStart w:name="Dataset Construction" w:id="8"/>
      <w:bookmarkEnd w:id="8"/>
      <w:r>
        <w:rPr/>
      </w:r>
      <w:bookmarkStart w:name="_bookmark1" w:id="9"/>
      <w:bookmarkEnd w:id="9"/>
      <w:r>
        <w:rPr/>
      </w:r>
      <w:r>
        <w:rPr>
          <w:rFonts w:ascii="Tahoma"/>
          <w:b/>
          <w:color w:val="0073AE"/>
          <w:w w:val="90"/>
          <w:sz w:val="18"/>
        </w:rPr>
        <w:t>DATASET</w:t>
      </w:r>
      <w:r>
        <w:rPr>
          <w:rFonts w:ascii="Tahoma"/>
          <w:b/>
          <w:color w:val="0073AE"/>
          <w:spacing w:val="23"/>
          <w:sz w:val="18"/>
        </w:rPr>
        <w:t> </w:t>
      </w:r>
      <w:r>
        <w:rPr>
          <w:rFonts w:ascii="Tahoma"/>
          <w:b/>
          <w:color w:val="0073AE"/>
          <w:spacing w:val="-2"/>
          <w:sz w:val="18"/>
        </w:rPr>
        <w:t>CONSTRUCTION</w:t>
      </w:r>
    </w:p>
    <w:p>
      <w:pPr>
        <w:pStyle w:val="BodyText"/>
        <w:spacing w:line="249" w:lineRule="auto" w:before="13"/>
        <w:ind w:left="354" w:right="11"/>
        <w:jc w:val="both"/>
      </w:pPr>
      <w:r>
        <w:rPr/>
        <w:t>This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establishes a</w:t>
      </w:r>
      <w:r>
        <w:rPr>
          <w:spacing w:val="-1"/>
        </w:rPr>
        <w:t> </w:t>
      </w:r>
      <w:r>
        <w:rPr/>
        <w:t>large-scale,</w:t>
      </w:r>
      <w:r>
        <w:rPr>
          <w:spacing w:val="-1"/>
        </w:rPr>
        <w:t> </w:t>
      </w:r>
      <w:r>
        <w:rPr/>
        <w:t>multi-domain</w:t>
      </w:r>
      <w:r>
        <w:rPr>
          <w:spacing w:val="-1"/>
        </w:rPr>
        <w:t> </w:t>
      </w:r>
      <w:r>
        <w:rPr/>
        <w:t>corpus</w:t>
      </w:r>
      <w:r>
        <w:rPr>
          <w:spacing w:val="-1"/>
        </w:rPr>
        <w:t> </w:t>
      </w:r>
      <w:r>
        <w:rPr/>
        <w:t>of Turkish</w:t>
      </w:r>
      <w:r>
        <w:rPr>
          <w:spacing w:val="-13"/>
        </w:rPr>
        <w:t> </w:t>
      </w:r>
      <w:r>
        <w:rPr/>
        <w:t>e-commerce</w:t>
      </w:r>
      <w:r>
        <w:rPr>
          <w:spacing w:val="-12"/>
        </w:rPr>
        <w:t> </w:t>
      </w:r>
      <w:r>
        <w:rPr/>
        <w:t>product</w:t>
      </w:r>
      <w:r>
        <w:rPr>
          <w:spacing w:val="-13"/>
        </w:rPr>
        <w:t> </w:t>
      </w:r>
      <w:r>
        <w:rPr/>
        <w:t>reviews</w:t>
      </w:r>
      <w:r>
        <w:rPr>
          <w:spacing w:val="-12"/>
        </w:rPr>
        <w:t> </w:t>
      </w:r>
      <w:r>
        <w:rPr/>
        <w:t>sourced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Hepsibu- rada, one of the dominant online marketplaces in Türkiye. As of late 2024, Hepsiburada hosts over 200 million Stock Keeping Units (SKUs) and serves approximately 12 million active customers </w:t>
      </w:r>
      <w:hyperlink w:history="true" w:anchor="_bookmark9">
        <w:r>
          <w:rPr/>
          <w:t>[2],</w:t>
        </w:r>
      </w:hyperlink>
      <w:r>
        <w:rPr/>
        <w:t> making it a representative source for analyzing Turkish consumer sentiment.</w:t>
      </w:r>
    </w:p>
    <w:p>
      <w:pPr>
        <w:pStyle w:val="BodyText"/>
        <w:spacing w:line="249" w:lineRule="auto"/>
        <w:ind w:left="354" w:right="11" w:firstLine="199"/>
        <w:jc w:val="both"/>
      </w:pPr>
      <w:r>
        <w:rPr/>
        <w:t>The</w:t>
      </w:r>
      <w:r>
        <w:rPr>
          <w:spacing w:val="40"/>
        </w:rPr>
        <w:t> </w:t>
      </w:r>
      <w:r>
        <w:rPr/>
        <w:t>primary</w:t>
      </w:r>
      <w:r>
        <w:rPr>
          <w:spacing w:val="40"/>
        </w:rPr>
        <w:t> </w:t>
      </w:r>
      <w:r>
        <w:rPr/>
        <w:t>objective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dataset</w:t>
      </w:r>
      <w:r>
        <w:rPr>
          <w:spacing w:val="40"/>
        </w:rPr>
        <w:t> </w:t>
      </w:r>
      <w:r>
        <w:rPr/>
        <w:t>construction</w:t>
      </w:r>
      <w:r>
        <w:rPr>
          <w:spacing w:val="40"/>
        </w:rPr>
        <w:t> </w:t>
      </w:r>
      <w:r>
        <w:rPr/>
        <w:t>was to mitigate the domain-dependency and polarity imbalance often observed in raw web-scraped corpora. The final cu- rated dataset consists of 54,416 user-generated reviews col- lected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507</w:t>
      </w:r>
      <w:r>
        <w:rPr>
          <w:spacing w:val="-11"/>
        </w:rPr>
        <w:t> </w:t>
      </w:r>
      <w:r>
        <w:rPr/>
        <w:t>products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10</w:t>
      </w:r>
      <w:r>
        <w:rPr>
          <w:spacing w:val="-11"/>
        </w:rPr>
        <w:t> </w:t>
      </w:r>
      <w:r>
        <w:rPr/>
        <w:t>major</w:t>
      </w:r>
      <w:r>
        <w:rPr>
          <w:spacing w:val="-11"/>
        </w:rPr>
        <w:t> </w:t>
      </w:r>
      <w:r>
        <w:rPr/>
        <w:t>categories,</w:t>
      </w:r>
      <w:r>
        <w:rPr>
          <w:spacing w:val="-11"/>
        </w:rPr>
        <w:t> </w:t>
      </w:r>
      <w:r>
        <w:rPr/>
        <w:t>specifi- cally</w:t>
      </w:r>
      <w:r>
        <w:rPr>
          <w:spacing w:val="-12"/>
        </w:rPr>
        <w:t> </w:t>
      </w:r>
      <w:r>
        <w:rPr/>
        <w:t>structured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Aspect-Based</w:t>
      </w:r>
      <w:r>
        <w:rPr>
          <w:spacing w:val="-12"/>
        </w:rPr>
        <w:t> </w:t>
      </w:r>
      <w:r>
        <w:rPr/>
        <w:t>Sentiment</w:t>
      </w:r>
      <w:r>
        <w:rPr>
          <w:spacing w:val="-12"/>
        </w:rPr>
        <w:t> </w:t>
      </w:r>
      <w:r>
        <w:rPr/>
        <w:t>Analysis (ABSA) and cross-domain generalization.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623" w:val="left" w:leader="none"/>
        </w:tabs>
        <w:spacing w:line="240" w:lineRule="auto" w:before="0" w:after="0"/>
        <w:ind w:left="623" w:right="0" w:hanging="249"/>
        <w:jc w:val="left"/>
        <w:rPr>
          <w:rFonts w:ascii="Verdana"/>
          <w:i/>
          <w:sz w:val="18"/>
        </w:rPr>
      </w:pPr>
      <w:bookmarkStart w:name="Category Selection" w:id="10"/>
      <w:bookmarkEnd w:id="10"/>
      <w:r>
        <w:rPr/>
      </w:r>
      <w:r>
        <w:rPr>
          <w:rFonts w:ascii="Verdana"/>
          <w:i/>
          <w:color w:val="58595B"/>
          <w:spacing w:val="-2"/>
          <w:w w:val="90"/>
          <w:sz w:val="18"/>
        </w:rPr>
        <w:t>CATEGORY</w:t>
      </w:r>
      <w:r>
        <w:rPr>
          <w:rFonts w:ascii="Verdana"/>
          <w:i/>
          <w:color w:val="58595B"/>
          <w:spacing w:val="-4"/>
          <w:w w:val="90"/>
          <w:sz w:val="18"/>
        </w:rPr>
        <w:t> </w:t>
      </w:r>
      <w:r>
        <w:rPr>
          <w:rFonts w:ascii="Verdana"/>
          <w:i/>
          <w:color w:val="58595B"/>
          <w:spacing w:val="-2"/>
          <w:sz w:val="18"/>
        </w:rPr>
        <w:t>SELECTION</w:t>
      </w:r>
    </w:p>
    <w:p>
      <w:pPr>
        <w:pStyle w:val="BodyText"/>
        <w:spacing w:line="249" w:lineRule="auto" w:before="32"/>
        <w:ind w:left="354" w:right="11"/>
        <w:jc w:val="both"/>
      </w:pPr>
      <w:r>
        <w:rPr/>
        <w:t>To ensure broad semantic coverage, the data collection </w:t>
      </w:r>
      <w:r>
        <w:rPr/>
        <w:t>pro- cess</w:t>
      </w:r>
      <w:r>
        <w:rPr>
          <w:spacing w:val="38"/>
        </w:rPr>
        <w:t> </w:t>
      </w:r>
      <w:r>
        <w:rPr/>
        <w:t>targeted</w:t>
      </w:r>
      <w:r>
        <w:rPr>
          <w:spacing w:val="37"/>
        </w:rPr>
        <w:t> </w:t>
      </w:r>
      <w:r>
        <w:rPr/>
        <w:t>eleven</w:t>
      </w:r>
      <w:r>
        <w:rPr>
          <w:spacing w:val="38"/>
        </w:rPr>
        <w:t> </w:t>
      </w:r>
      <w:r>
        <w:rPr/>
        <w:t>high-volume</w:t>
      </w:r>
      <w:r>
        <w:rPr>
          <w:spacing w:val="37"/>
        </w:rPr>
        <w:t> </w:t>
      </w:r>
      <w:r>
        <w:rPr/>
        <w:t>product</w:t>
      </w:r>
      <w:r>
        <w:rPr>
          <w:spacing w:val="38"/>
        </w:rPr>
        <w:t> </w:t>
      </w:r>
      <w:r>
        <w:rPr/>
        <w:t>categories.</w:t>
      </w:r>
      <w:r>
        <w:rPr>
          <w:spacing w:val="38"/>
        </w:rPr>
        <w:t> </w:t>
      </w:r>
      <w:r>
        <w:rPr>
          <w:spacing w:val="-5"/>
        </w:rPr>
        <w:t>Re-</w:t>
      </w:r>
    </w:p>
    <w:p>
      <w:pPr>
        <w:pStyle w:val="BodyText"/>
        <w:spacing w:after="0" w:line="249" w:lineRule="auto"/>
        <w:jc w:val="both"/>
        <w:sectPr>
          <w:type w:val="continuous"/>
          <w:pgSz w:w="11520" w:h="15660"/>
          <w:pgMar w:header="292" w:footer="0" w:top="260" w:bottom="800" w:left="360" w:right="720"/>
          <w:cols w:num="2" w:equalWidth="0">
            <w:col w:w="5199" w:space="40"/>
            <w:col w:w="5201"/>
          </w:cols>
        </w:sectPr>
      </w:pPr>
    </w:p>
    <w:p>
      <w:pPr>
        <w:pStyle w:val="BodyText"/>
        <w:spacing w:before="17"/>
      </w:pPr>
    </w:p>
    <w:p>
      <w:pPr>
        <w:pStyle w:val="BodyText"/>
        <w:spacing w:after="0"/>
        <w:sectPr>
          <w:footerReference w:type="default" r:id="rId14"/>
          <w:footerReference w:type="even" r:id="rId15"/>
          <w:pgSz w:w="11520" w:h="15660"/>
          <w:pgMar w:header="0" w:footer="714" w:top="840" w:bottom="900" w:left="360" w:right="720"/>
          <w:pgNumType w:start="3"/>
        </w:sectPr>
      </w:pPr>
    </w:p>
    <w:p>
      <w:pPr>
        <w:pStyle w:val="BodyText"/>
        <w:spacing w:line="249" w:lineRule="auto" w:before="106"/>
        <w:ind w:left="363"/>
        <w:jc w:val="both"/>
      </w:pPr>
      <w:bookmarkStart w:name="Methodology" w:id="11"/>
      <w:bookmarkEnd w:id="11"/>
      <w:r>
        <w:rPr/>
      </w:r>
      <w:bookmarkStart w:name="_bookmark3" w:id="12"/>
      <w:bookmarkEnd w:id="12"/>
      <w:r>
        <w:rPr/>
      </w:r>
      <w:r>
        <w:rPr/>
        <w:t>views were successfully harvested from the following </w:t>
      </w:r>
      <w:r>
        <w:rPr/>
        <w:t>ten </w:t>
      </w:r>
      <w:r>
        <w:rPr>
          <w:spacing w:val="-2"/>
        </w:rPr>
        <w:t>categories, selected to represent varying levels of subjectivity </w:t>
      </w:r>
      <w:r>
        <w:rPr/>
        <w:t>and</w:t>
      </w:r>
      <w:r>
        <w:rPr>
          <w:spacing w:val="-4"/>
        </w:rPr>
        <w:t> </w:t>
      </w:r>
      <w:r>
        <w:rPr/>
        <w:t>aspect</w:t>
      </w:r>
      <w:r>
        <w:rPr>
          <w:spacing w:val="-4"/>
        </w:rPr>
        <w:t> </w:t>
      </w:r>
      <w:r>
        <w:rPr/>
        <w:t>complexity</w:t>
      </w:r>
      <w:r>
        <w:rPr>
          <w:spacing w:val="-4"/>
        </w:rPr>
        <w:t> </w:t>
      </w:r>
      <w:r>
        <w:rPr/>
        <w:t>(e.g.,</w:t>
      </w:r>
      <w:r>
        <w:rPr>
          <w:spacing w:val="-4"/>
        </w:rPr>
        <w:t> </w:t>
      </w:r>
      <w:r>
        <w:rPr/>
        <w:t>"technical</w:t>
      </w:r>
      <w:r>
        <w:rPr>
          <w:spacing w:val="-4"/>
        </w:rPr>
        <w:t> </w:t>
      </w:r>
      <w:r>
        <w:rPr/>
        <w:t>specs"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Electronics vs. "aesthetic preferences" in Fashion):</w:t>
      </w:r>
    </w:p>
    <w:p>
      <w:pPr>
        <w:pStyle w:val="ListParagraph"/>
        <w:numPr>
          <w:ilvl w:val="2"/>
          <w:numId w:val="1"/>
        </w:numPr>
        <w:tabs>
          <w:tab w:pos="762" w:val="left" w:leader="none"/>
        </w:tabs>
        <w:spacing w:line="240" w:lineRule="auto" w:before="75" w:after="0"/>
        <w:ind w:left="762" w:right="0" w:hanging="200"/>
        <w:jc w:val="left"/>
        <w:rPr>
          <w:sz w:val="20"/>
        </w:rPr>
      </w:pPr>
      <w:r>
        <w:rPr>
          <w:sz w:val="20"/>
        </w:rPr>
        <w:t>Home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Improvement</w:t>
      </w:r>
    </w:p>
    <w:p>
      <w:pPr>
        <w:pStyle w:val="ListParagraph"/>
        <w:numPr>
          <w:ilvl w:val="2"/>
          <w:numId w:val="1"/>
        </w:numPr>
        <w:tabs>
          <w:tab w:pos="762" w:val="left" w:leader="none"/>
        </w:tabs>
        <w:spacing w:line="240" w:lineRule="auto" w:before="9" w:after="0"/>
        <w:ind w:left="762" w:right="0" w:hanging="200"/>
        <w:jc w:val="left"/>
        <w:rPr>
          <w:sz w:val="20"/>
        </w:rPr>
      </w:pPr>
      <w:r>
        <w:rPr>
          <w:sz w:val="20"/>
        </w:rPr>
        <w:t>Fashion</w:t>
      </w:r>
      <w:r>
        <w:rPr>
          <w:spacing w:val="-8"/>
          <w:sz w:val="20"/>
        </w:rPr>
        <w:t> </w:t>
      </w:r>
      <w:r>
        <w:rPr>
          <w:sz w:val="20"/>
        </w:rPr>
        <w:t>(Clothing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Footwear)</w:t>
      </w:r>
    </w:p>
    <w:p>
      <w:pPr>
        <w:pStyle w:val="ListParagraph"/>
        <w:numPr>
          <w:ilvl w:val="2"/>
          <w:numId w:val="1"/>
        </w:numPr>
        <w:tabs>
          <w:tab w:pos="762" w:val="left" w:leader="none"/>
        </w:tabs>
        <w:spacing w:line="240" w:lineRule="auto" w:before="9" w:after="0"/>
        <w:ind w:left="762" w:right="0" w:hanging="200"/>
        <w:jc w:val="left"/>
        <w:rPr>
          <w:sz w:val="20"/>
        </w:rPr>
      </w:pPr>
      <w:r>
        <w:rPr>
          <w:sz w:val="20"/>
        </w:rPr>
        <w:t>Sports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Fitness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Equipment</w:t>
      </w:r>
    </w:p>
    <w:p>
      <w:pPr>
        <w:pStyle w:val="ListParagraph"/>
        <w:numPr>
          <w:ilvl w:val="2"/>
          <w:numId w:val="1"/>
        </w:numPr>
        <w:tabs>
          <w:tab w:pos="762" w:val="left" w:leader="none"/>
        </w:tabs>
        <w:spacing w:line="240" w:lineRule="auto" w:before="9" w:after="0"/>
        <w:ind w:left="762" w:right="0" w:hanging="200"/>
        <w:jc w:val="left"/>
        <w:rPr>
          <w:sz w:val="20"/>
        </w:rPr>
      </w:pPr>
      <w:r>
        <w:rPr>
          <w:spacing w:val="-2"/>
          <w:sz w:val="20"/>
        </w:rPr>
        <w:t>Cosmetics</w:t>
      </w:r>
    </w:p>
    <w:p>
      <w:pPr>
        <w:pStyle w:val="ListParagraph"/>
        <w:numPr>
          <w:ilvl w:val="2"/>
          <w:numId w:val="1"/>
        </w:numPr>
        <w:tabs>
          <w:tab w:pos="762" w:val="left" w:leader="none"/>
        </w:tabs>
        <w:spacing w:line="240" w:lineRule="auto" w:before="9" w:after="0"/>
        <w:ind w:left="762" w:right="0" w:hanging="200"/>
        <w:jc w:val="left"/>
        <w:rPr>
          <w:sz w:val="20"/>
        </w:rPr>
      </w:pPr>
      <w:r>
        <w:rPr>
          <w:spacing w:val="-2"/>
          <w:sz w:val="20"/>
        </w:rPr>
        <w:t>Supermarket</w:t>
      </w:r>
    </w:p>
    <w:p>
      <w:pPr>
        <w:pStyle w:val="ListParagraph"/>
        <w:numPr>
          <w:ilvl w:val="2"/>
          <w:numId w:val="1"/>
        </w:numPr>
        <w:tabs>
          <w:tab w:pos="762" w:val="left" w:leader="none"/>
        </w:tabs>
        <w:spacing w:line="240" w:lineRule="auto" w:before="9" w:after="0"/>
        <w:ind w:left="762" w:right="0" w:hanging="200"/>
        <w:jc w:val="left"/>
        <w:rPr>
          <w:sz w:val="20"/>
        </w:rPr>
      </w:pPr>
      <w:r>
        <w:rPr>
          <w:spacing w:val="-2"/>
          <w:sz w:val="20"/>
        </w:rPr>
        <w:t>Books</w:t>
      </w:r>
    </w:p>
    <w:p>
      <w:pPr>
        <w:pStyle w:val="ListParagraph"/>
        <w:numPr>
          <w:ilvl w:val="2"/>
          <w:numId w:val="1"/>
        </w:numPr>
        <w:tabs>
          <w:tab w:pos="762" w:val="left" w:leader="none"/>
        </w:tabs>
        <w:spacing w:line="240" w:lineRule="auto" w:before="9" w:after="0"/>
        <w:ind w:left="762" w:right="0" w:hanging="200"/>
        <w:jc w:val="left"/>
        <w:rPr>
          <w:sz w:val="20"/>
        </w:rPr>
      </w:pPr>
      <w:r>
        <w:rPr>
          <w:spacing w:val="-2"/>
          <w:sz w:val="20"/>
        </w:rPr>
        <w:t>Kitchenware</w:t>
      </w:r>
    </w:p>
    <w:p>
      <w:pPr>
        <w:pStyle w:val="ListParagraph"/>
        <w:numPr>
          <w:ilvl w:val="2"/>
          <w:numId w:val="1"/>
        </w:numPr>
        <w:tabs>
          <w:tab w:pos="762" w:val="left" w:leader="none"/>
        </w:tabs>
        <w:spacing w:line="240" w:lineRule="auto" w:before="10" w:after="0"/>
        <w:ind w:left="762" w:right="0" w:hanging="200"/>
        <w:jc w:val="left"/>
        <w:rPr>
          <w:sz w:val="20"/>
        </w:rPr>
      </w:pPr>
      <w:r>
        <w:rPr>
          <w:sz w:val="20"/>
        </w:rPr>
        <w:t>Small</w:t>
      </w:r>
      <w:r>
        <w:rPr>
          <w:spacing w:val="-6"/>
          <w:sz w:val="20"/>
        </w:rPr>
        <w:t> </w:t>
      </w:r>
      <w:r>
        <w:rPr>
          <w:sz w:val="20"/>
        </w:rPr>
        <w:t>Home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Appliances</w:t>
      </w:r>
    </w:p>
    <w:p>
      <w:pPr>
        <w:pStyle w:val="ListParagraph"/>
        <w:numPr>
          <w:ilvl w:val="2"/>
          <w:numId w:val="1"/>
        </w:numPr>
        <w:tabs>
          <w:tab w:pos="762" w:val="left" w:leader="none"/>
        </w:tabs>
        <w:spacing w:line="240" w:lineRule="auto" w:before="9" w:after="0"/>
        <w:ind w:left="762" w:right="0" w:hanging="200"/>
        <w:jc w:val="left"/>
        <w:rPr>
          <w:sz w:val="20"/>
        </w:rPr>
      </w:pPr>
      <w:r>
        <w:rPr>
          <w:sz w:val="20"/>
        </w:rPr>
        <w:t>Auto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Accessories</w:t>
      </w:r>
    </w:p>
    <w:p>
      <w:pPr>
        <w:pStyle w:val="ListParagraph"/>
        <w:numPr>
          <w:ilvl w:val="2"/>
          <w:numId w:val="1"/>
        </w:numPr>
        <w:tabs>
          <w:tab w:pos="762" w:val="left" w:leader="none"/>
        </w:tabs>
        <w:spacing w:line="240" w:lineRule="auto" w:before="9" w:after="0"/>
        <w:ind w:left="762" w:right="0" w:hanging="200"/>
        <w:jc w:val="left"/>
        <w:rPr>
          <w:sz w:val="20"/>
        </w:rPr>
      </w:pPr>
      <w:r>
        <w:rPr>
          <w:sz w:val="20"/>
        </w:rPr>
        <w:t>Mother,</w:t>
      </w:r>
      <w:r>
        <w:rPr>
          <w:spacing w:val="-8"/>
          <w:sz w:val="20"/>
        </w:rPr>
        <w:t> </w:t>
      </w:r>
      <w:r>
        <w:rPr>
          <w:sz w:val="20"/>
        </w:rPr>
        <w:t>Baby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Toys</w:t>
      </w:r>
    </w:p>
    <w:p>
      <w:pPr>
        <w:pStyle w:val="BodyText"/>
        <w:spacing w:line="249" w:lineRule="auto" w:before="84"/>
        <w:ind w:left="363" w:firstLine="199"/>
        <w:jc w:val="both"/>
      </w:pPr>
      <w:r>
        <w:rPr>
          <w:i/>
          <w:spacing w:val="-2"/>
        </w:rPr>
        <w:t>Note</w:t>
      </w:r>
      <w:r>
        <w:rPr>
          <w:i/>
          <w:spacing w:val="-7"/>
        </w:rPr>
        <w:t> </w:t>
      </w:r>
      <w:r>
        <w:rPr>
          <w:i/>
          <w:spacing w:val="-2"/>
        </w:rPr>
        <w:t>on</w:t>
      </w:r>
      <w:r>
        <w:rPr>
          <w:i/>
          <w:spacing w:val="-7"/>
        </w:rPr>
        <w:t> </w:t>
      </w:r>
      <w:r>
        <w:rPr>
          <w:i/>
          <w:spacing w:val="-2"/>
        </w:rPr>
        <w:t>Exclusions:</w:t>
      </w:r>
      <w:r>
        <w:rPr>
          <w:i/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b/>
          <w:spacing w:val="-2"/>
        </w:rPr>
        <w:t>Furniture</w:t>
      </w:r>
      <w:r>
        <w:rPr>
          <w:b/>
          <w:spacing w:val="-7"/>
        </w:rPr>
        <w:t> </w:t>
      </w:r>
      <w:r>
        <w:rPr>
          <w:spacing w:val="-2"/>
        </w:rPr>
        <w:t>category</w:t>
      </w:r>
      <w:r>
        <w:rPr>
          <w:spacing w:val="-7"/>
        </w:rPr>
        <w:t> </w:t>
      </w:r>
      <w:r>
        <w:rPr>
          <w:spacing w:val="-2"/>
        </w:rPr>
        <w:t>was</w:t>
      </w:r>
      <w:r>
        <w:rPr>
          <w:spacing w:val="-7"/>
        </w:rPr>
        <w:t> </w:t>
      </w:r>
      <w:r>
        <w:rPr>
          <w:spacing w:val="-2"/>
        </w:rPr>
        <w:t>excluded </w:t>
      </w:r>
      <w:r>
        <w:rPr/>
        <w:t>from the final dataset. During the extraction phase, signifi- cant inconsistencies were observed in the Document Object Model (DOM) structure of furniture product pages—likely </w:t>
      </w:r>
      <w:r>
        <w:rPr>
          <w:spacing w:val="-2"/>
        </w:rPr>
        <w:t>due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dynamic</w:t>
      </w:r>
      <w:r>
        <w:rPr>
          <w:spacing w:val="-7"/>
        </w:rPr>
        <w:t> </w:t>
      </w:r>
      <w:r>
        <w:rPr>
          <w:spacing w:val="-2"/>
        </w:rPr>
        <w:t>content</w:t>
      </w:r>
      <w:r>
        <w:rPr>
          <w:spacing w:val="-7"/>
        </w:rPr>
        <w:t> </w:t>
      </w:r>
      <w:r>
        <w:rPr>
          <w:spacing w:val="-2"/>
        </w:rPr>
        <w:t>loading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variable</w:t>
      </w:r>
      <w:r>
        <w:rPr>
          <w:spacing w:val="-7"/>
        </w:rPr>
        <w:t> </w:t>
      </w:r>
      <w:r>
        <w:rPr>
          <w:spacing w:val="-2"/>
        </w:rPr>
        <w:t>product</w:t>
      </w:r>
      <w:r>
        <w:rPr>
          <w:spacing w:val="-7"/>
        </w:rPr>
        <w:t> </w:t>
      </w:r>
      <w:r>
        <w:rPr>
          <w:spacing w:val="-2"/>
        </w:rPr>
        <w:t>attributes </w:t>
      </w:r>
      <w:r>
        <w:rPr/>
        <w:t>(dimensions,</w:t>
      </w:r>
      <w:r>
        <w:rPr>
          <w:spacing w:val="-13"/>
        </w:rPr>
        <w:t> </w:t>
      </w:r>
      <w:r>
        <w:rPr/>
        <w:t>fabrics)—which</w:t>
      </w:r>
      <w:r>
        <w:rPr>
          <w:spacing w:val="-11"/>
        </w:rPr>
        <w:t> </w:t>
      </w:r>
      <w:r>
        <w:rPr/>
        <w:t>compromised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reliability</w:t>
      </w:r>
      <w:r>
        <w:rPr>
          <w:spacing w:val="-13"/>
        </w:rPr>
        <w:t> </w:t>
      </w:r>
      <w:r>
        <w:rPr/>
        <w:t>of the automated scraper.</w:t>
      </w:r>
    </w:p>
    <w:p>
      <w:pPr>
        <w:pStyle w:val="BodyText"/>
        <w:spacing w:before="50"/>
      </w:pPr>
    </w:p>
    <w:p>
      <w:pPr>
        <w:pStyle w:val="ListParagraph"/>
        <w:numPr>
          <w:ilvl w:val="1"/>
          <w:numId w:val="1"/>
        </w:numPr>
        <w:tabs>
          <w:tab w:pos="636" w:val="left" w:leader="none"/>
        </w:tabs>
        <w:spacing w:line="240" w:lineRule="auto" w:before="0" w:after="0"/>
        <w:ind w:left="636" w:right="0" w:hanging="253"/>
        <w:jc w:val="left"/>
        <w:rPr>
          <w:rFonts w:ascii="Verdana"/>
          <w:i/>
          <w:sz w:val="18"/>
        </w:rPr>
      </w:pPr>
      <w:bookmarkStart w:name="Product Sampling and Polarity Balancing" w:id="13"/>
      <w:bookmarkEnd w:id="13"/>
      <w:r>
        <w:rPr/>
      </w:r>
      <w:r>
        <w:rPr>
          <w:rFonts w:ascii="Verdana"/>
          <w:i/>
          <w:color w:val="58595B"/>
          <w:w w:val="90"/>
          <w:sz w:val="18"/>
        </w:rPr>
        <w:t>PRODUCT</w:t>
      </w:r>
      <w:r>
        <w:rPr>
          <w:rFonts w:ascii="Verdana"/>
          <w:i/>
          <w:color w:val="58595B"/>
          <w:spacing w:val="13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SAMPLING</w:t>
      </w:r>
      <w:r>
        <w:rPr>
          <w:rFonts w:ascii="Verdana"/>
          <w:i/>
          <w:color w:val="58595B"/>
          <w:spacing w:val="15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AND</w:t>
      </w:r>
      <w:r>
        <w:rPr>
          <w:rFonts w:ascii="Verdana"/>
          <w:i/>
          <w:color w:val="58595B"/>
          <w:spacing w:val="15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POLARITY</w:t>
      </w:r>
      <w:r>
        <w:rPr>
          <w:rFonts w:ascii="Verdana"/>
          <w:i/>
          <w:color w:val="58595B"/>
          <w:spacing w:val="16"/>
          <w:sz w:val="18"/>
        </w:rPr>
        <w:t> </w:t>
      </w:r>
      <w:r>
        <w:rPr>
          <w:rFonts w:ascii="Verdana"/>
          <w:i/>
          <w:color w:val="58595B"/>
          <w:spacing w:val="-2"/>
          <w:w w:val="90"/>
          <w:sz w:val="18"/>
        </w:rPr>
        <w:t>BALANCING</w:t>
      </w:r>
    </w:p>
    <w:p>
      <w:pPr>
        <w:pStyle w:val="BodyText"/>
        <w:spacing w:line="249" w:lineRule="auto" w:before="51"/>
        <w:ind w:left="363"/>
        <w:jc w:val="both"/>
      </w:pPr>
      <w:r>
        <w:rPr/>
        <w:t>To minimize selection bias, a stratified sampling </w:t>
      </w:r>
      <w:r>
        <w:rPr/>
        <w:t>approach was employed based on the platform’s "Best Sellers" rank- ing algorithm. For each category, the top 60 products were targeted by scanning the first three results pages. Out of the initial pool of 516 targeted products, 507 were successfully </w:t>
      </w:r>
      <w:r>
        <w:rPr>
          <w:spacing w:val="-2"/>
        </w:rPr>
        <w:t>processed.</w:t>
      </w:r>
    </w:p>
    <w:p>
      <w:pPr>
        <w:pStyle w:val="BodyText"/>
        <w:spacing w:line="249" w:lineRule="auto" w:before="16"/>
        <w:ind w:left="363" w:firstLine="199"/>
        <w:jc w:val="both"/>
      </w:pPr>
      <w:r>
        <w:rPr/>
        <w:t>A critical challenge in e-commerce sentiment analysis </w:t>
      </w:r>
      <w:r>
        <w:rPr/>
        <w:t>is the</w:t>
      </w:r>
      <w:r>
        <w:rPr>
          <w:spacing w:val="-11"/>
        </w:rPr>
        <w:t> </w:t>
      </w:r>
      <w:r>
        <w:rPr/>
        <w:t>"J-shaped"</w:t>
      </w:r>
      <w:r>
        <w:rPr>
          <w:spacing w:val="-11"/>
        </w:rPr>
        <w:t> </w:t>
      </w:r>
      <w:r>
        <w:rPr/>
        <w:t>distribution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user</w:t>
      </w:r>
      <w:r>
        <w:rPr>
          <w:spacing w:val="-11"/>
        </w:rPr>
        <w:t> </w:t>
      </w:r>
      <w:r>
        <w:rPr/>
        <w:t>ratings,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reviews</w:t>
      </w:r>
      <w:r>
        <w:rPr>
          <w:spacing w:val="-11"/>
        </w:rPr>
        <w:t> </w:t>
      </w:r>
      <w:r>
        <w:rPr/>
        <w:t>are overwhelmingly</w:t>
      </w:r>
      <w:r>
        <w:rPr>
          <w:spacing w:val="-13"/>
        </w:rPr>
        <w:t> </w:t>
      </w:r>
      <w:r>
        <w:rPr/>
        <w:t>skewed</w:t>
      </w:r>
      <w:r>
        <w:rPr>
          <w:spacing w:val="-12"/>
        </w:rPr>
        <w:t> </w:t>
      </w:r>
      <w:r>
        <w:rPr/>
        <w:t>toward</w:t>
      </w:r>
      <w:r>
        <w:rPr>
          <w:spacing w:val="-13"/>
        </w:rPr>
        <w:t> </w:t>
      </w:r>
      <w:r>
        <w:rPr/>
        <w:t>positive</w:t>
      </w:r>
      <w:r>
        <w:rPr>
          <w:spacing w:val="-12"/>
        </w:rPr>
        <w:t> </w:t>
      </w:r>
      <w:r>
        <w:rPr/>
        <w:t>(5-star)</w:t>
      </w:r>
      <w:r>
        <w:rPr>
          <w:spacing w:val="-13"/>
        </w:rPr>
        <w:t> </w:t>
      </w:r>
      <w:r>
        <w:rPr/>
        <w:t>values</w:t>
      </w:r>
      <w:r>
        <w:rPr>
          <w:spacing w:val="-12"/>
        </w:rPr>
        <w:t> </w:t>
      </w:r>
      <w:hyperlink w:history="true" w:anchor="_bookmark18">
        <w:r>
          <w:rPr/>
          <w:t>[11].</w:t>
        </w:r>
      </w:hyperlink>
      <w:r>
        <w:rPr/>
        <w:t> To address this, we implemented a quota-based sampling </w:t>
      </w:r>
      <w:r>
        <w:rPr>
          <w:spacing w:val="-2"/>
        </w:rPr>
        <w:t>strategy:</w:t>
      </w:r>
    </w:p>
    <w:p>
      <w:pPr>
        <w:pStyle w:val="ListParagraph"/>
        <w:numPr>
          <w:ilvl w:val="2"/>
          <w:numId w:val="1"/>
        </w:numPr>
        <w:tabs>
          <w:tab w:pos="762" w:val="left" w:leader="none"/>
        </w:tabs>
        <w:spacing w:line="240" w:lineRule="auto" w:before="75" w:after="0"/>
        <w:ind w:left="762" w:right="0" w:hanging="200"/>
        <w:jc w:val="both"/>
        <w:rPr>
          <w:sz w:val="20"/>
        </w:rPr>
      </w:pPr>
      <w:r>
        <w:rPr>
          <w:sz w:val="20"/>
        </w:rPr>
        <w:t>We</w:t>
      </w:r>
      <w:r>
        <w:rPr>
          <w:spacing w:val="-8"/>
          <w:sz w:val="20"/>
        </w:rPr>
        <w:t> </w:t>
      </w:r>
      <w:r>
        <w:rPr>
          <w:sz w:val="20"/>
        </w:rPr>
        <w:t>filtered</w:t>
      </w:r>
      <w:r>
        <w:rPr>
          <w:spacing w:val="-8"/>
          <w:sz w:val="20"/>
        </w:rPr>
        <w:t> </w:t>
      </w:r>
      <w:r>
        <w:rPr>
          <w:sz w:val="20"/>
        </w:rPr>
        <w:t>reviews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star</w:t>
      </w:r>
      <w:r>
        <w:rPr>
          <w:spacing w:val="-8"/>
          <w:sz w:val="20"/>
        </w:rPr>
        <w:t> </w:t>
      </w:r>
      <w:r>
        <w:rPr>
          <w:sz w:val="20"/>
        </w:rPr>
        <w:t>rating</w:t>
      </w:r>
      <w:r>
        <w:rPr>
          <w:spacing w:val="-8"/>
          <w:sz w:val="20"/>
        </w:rPr>
        <w:t> </w:t>
      </w:r>
      <w:r>
        <w:rPr>
          <w:sz w:val="20"/>
        </w:rPr>
        <w:t>(1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5).</w:t>
      </w:r>
    </w:p>
    <w:p>
      <w:pPr>
        <w:pStyle w:val="ListParagraph"/>
        <w:numPr>
          <w:ilvl w:val="2"/>
          <w:numId w:val="1"/>
        </w:numPr>
        <w:tabs>
          <w:tab w:pos="761" w:val="left" w:leader="none"/>
          <w:tab w:pos="763" w:val="left" w:leader="none"/>
        </w:tabs>
        <w:spacing w:line="249" w:lineRule="auto" w:before="9" w:after="0"/>
        <w:ind w:left="763" w:right="0" w:hanging="202"/>
        <w:jc w:val="both"/>
        <w:rPr>
          <w:sz w:val="20"/>
        </w:rPr>
      </w:pPr>
      <w:r>
        <w:rPr>
          <w:sz w:val="20"/>
        </w:rPr>
        <w:t>A cap of 100 reviews per rating level per product </w:t>
      </w:r>
      <w:r>
        <w:rPr>
          <w:sz w:val="20"/>
        </w:rPr>
        <w:t>was </w:t>
      </w:r>
      <w:r>
        <w:rPr>
          <w:spacing w:val="-2"/>
          <w:sz w:val="20"/>
        </w:rPr>
        <w:t>applied.</w:t>
      </w:r>
    </w:p>
    <w:p>
      <w:pPr>
        <w:pStyle w:val="ListParagraph"/>
        <w:numPr>
          <w:ilvl w:val="2"/>
          <w:numId w:val="1"/>
        </w:numPr>
        <w:tabs>
          <w:tab w:pos="761" w:val="left" w:leader="none"/>
          <w:tab w:pos="763" w:val="left" w:leader="none"/>
        </w:tabs>
        <w:spacing w:line="249" w:lineRule="auto" w:before="0" w:after="0"/>
        <w:ind w:left="763" w:right="0" w:hanging="202"/>
        <w:jc w:val="both"/>
        <w:rPr>
          <w:sz w:val="20"/>
        </w:rPr>
      </w:pPr>
      <w:r>
        <w:rPr>
          <w:sz w:val="20"/>
        </w:rPr>
        <w:t>This</w:t>
      </w:r>
      <w:r>
        <w:rPr>
          <w:spacing w:val="-9"/>
          <w:sz w:val="20"/>
        </w:rPr>
        <w:t> </w:t>
      </w:r>
      <w:r>
        <w:rPr>
          <w:sz w:val="20"/>
        </w:rPr>
        <w:t>ensured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balanced</w:t>
      </w:r>
      <w:r>
        <w:rPr>
          <w:spacing w:val="-9"/>
          <w:sz w:val="20"/>
        </w:rPr>
        <w:t> </w:t>
      </w:r>
      <w:r>
        <w:rPr>
          <w:sz w:val="20"/>
        </w:rPr>
        <w:t>distribution</w:t>
      </w:r>
      <w:r>
        <w:rPr>
          <w:spacing w:val="-8"/>
          <w:sz w:val="20"/>
        </w:rPr>
        <w:t> </w:t>
      </w:r>
      <w:r>
        <w:rPr>
          <w:sz w:val="20"/>
        </w:rPr>
        <w:t>(uniform</w:t>
      </w:r>
      <w:r>
        <w:rPr>
          <w:spacing w:val="-9"/>
          <w:sz w:val="20"/>
        </w:rPr>
        <w:t> </w:t>
      </w:r>
      <w:r>
        <w:rPr>
          <w:sz w:val="20"/>
        </w:rPr>
        <w:t>polarity), allowing the model to learn from negative and neutral feedback</w:t>
      </w:r>
      <w:r>
        <w:rPr>
          <w:spacing w:val="-13"/>
          <w:sz w:val="20"/>
        </w:rPr>
        <w:t> </w:t>
      </w:r>
      <w:r>
        <w:rPr>
          <w:sz w:val="20"/>
        </w:rPr>
        <w:t>effectively,</w:t>
      </w:r>
      <w:r>
        <w:rPr>
          <w:spacing w:val="-12"/>
          <w:sz w:val="20"/>
        </w:rPr>
        <w:t> </w:t>
      </w:r>
      <w:r>
        <w:rPr>
          <w:sz w:val="20"/>
        </w:rPr>
        <w:t>which</w:t>
      </w:r>
      <w:r>
        <w:rPr>
          <w:spacing w:val="-13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often</w:t>
      </w:r>
      <w:r>
        <w:rPr>
          <w:spacing w:val="-13"/>
          <w:sz w:val="20"/>
        </w:rPr>
        <w:t> </w:t>
      </w:r>
      <w:r>
        <w:rPr>
          <w:sz w:val="20"/>
        </w:rPr>
        <w:t>underrepresented</w:t>
      </w:r>
      <w:r>
        <w:rPr>
          <w:spacing w:val="-12"/>
          <w:sz w:val="20"/>
        </w:rPr>
        <w:t> </w:t>
      </w:r>
      <w:r>
        <w:rPr>
          <w:sz w:val="20"/>
        </w:rPr>
        <w:t>in random sampling.</w:t>
      </w:r>
    </w:p>
    <w:p>
      <w:pPr>
        <w:pStyle w:val="BodyText"/>
        <w:spacing w:before="50"/>
      </w:pPr>
    </w:p>
    <w:p>
      <w:pPr>
        <w:pStyle w:val="ListParagraph"/>
        <w:numPr>
          <w:ilvl w:val="1"/>
          <w:numId w:val="1"/>
        </w:numPr>
        <w:tabs>
          <w:tab w:pos="629" w:val="left" w:leader="none"/>
        </w:tabs>
        <w:spacing w:line="240" w:lineRule="auto" w:before="0" w:after="0"/>
        <w:ind w:left="629" w:right="0" w:hanging="246"/>
        <w:jc w:val="left"/>
        <w:rPr>
          <w:rFonts w:ascii="Verdana"/>
          <w:i/>
          <w:sz w:val="18"/>
        </w:rPr>
      </w:pPr>
      <w:bookmarkStart w:name="Data Preprocessing" w:id="14"/>
      <w:bookmarkEnd w:id="14"/>
      <w:r>
        <w:rPr/>
      </w:r>
      <w:r>
        <w:rPr>
          <w:rFonts w:ascii="Verdana"/>
          <w:i/>
          <w:color w:val="58595B"/>
          <w:spacing w:val="-7"/>
          <w:w w:val="90"/>
          <w:sz w:val="18"/>
        </w:rPr>
        <w:t>DATA</w:t>
      </w:r>
      <w:r>
        <w:rPr>
          <w:rFonts w:ascii="Verdana"/>
          <w:i/>
          <w:color w:val="58595B"/>
          <w:spacing w:val="-9"/>
          <w:sz w:val="18"/>
        </w:rPr>
        <w:t> </w:t>
      </w:r>
      <w:r>
        <w:rPr>
          <w:rFonts w:ascii="Verdana"/>
          <w:i/>
          <w:color w:val="58595B"/>
          <w:spacing w:val="-2"/>
          <w:sz w:val="18"/>
        </w:rPr>
        <w:t>PREPROCESSING</w:t>
      </w:r>
    </w:p>
    <w:p>
      <w:pPr>
        <w:spacing w:line="249" w:lineRule="auto" w:before="51"/>
        <w:ind w:left="363" w:right="0" w:firstLine="0"/>
        <w:jc w:val="both"/>
        <w:rPr>
          <w:sz w:val="20"/>
        </w:rPr>
      </w:pPr>
      <w:r>
        <w:rPr>
          <w:spacing w:val="-2"/>
          <w:sz w:val="20"/>
        </w:rPr>
        <w:t>Following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extraction,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raw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text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underwent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standard- </w:t>
      </w:r>
      <w:r>
        <w:rPr>
          <w:sz w:val="20"/>
        </w:rPr>
        <w:t>ized</w:t>
      </w:r>
      <w:r>
        <w:rPr>
          <w:spacing w:val="-13"/>
          <w:sz w:val="20"/>
        </w:rPr>
        <w:t> </w:t>
      </w:r>
      <w:r>
        <w:rPr>
          <w:sz w:val="20"/>
        </w:rPr>
        <w:t>preprocessing</w:t>
      </w:r>
      <w:r>
        <w:rPr>
          <w:spacing w:val="-12"/>
          <w:sz w:val="20"/>
        </w:rPr>
        <w:t> </w:t>
      </w:r>
      <w:r>
        <w:rPr>
          <w:sz w:val="20"/>
        </w:rPr>
        <w:t>pipeline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ensure</w:t>
      </w:r>
      <w:r>
        <w:rPr>
          <w:spacing w:val="-13"/>
          <w:sz w:val="20"/>
        </w:rPr>
        <w:t> </w:t>
      </w:r>
      <w:r>
        <w:rPr>
          <w:sz w:val="20"/>
        </w:rPr>
        <w:t>quality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consistency (see Algorithm </w:t>
      </w:r>
      <w:hyperlink w:history="true" w:anchor="_bookmark2">
        <w:r>
          <w:rPr>
            <w:sz w:val="20"/>
          </w:rPr>
          <w:t>1).</w:t>
        </w:r>
      </w:hyperlink>
      <w:r>
        <w:rPr>
          <w:sz w:val="20"/>
        </w:rPr>
        <w:t> </w:t>
      </w:r>
      <w:r>
        <w:rPr>
          <w:b/>
          <w:sz w:val="20"/>
        </w:rPr>
        <w:t>Crucially, unlike traditional pipelines </w:t>
      </w:r>
      <w:r>
        <w:rPr>
          <w:b/>
          <w:spacing w:val="-2"/>
          <w:sz w:val="20"/>
        </w:rPr>
        <w:t>that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lowercase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all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text,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we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adopted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a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case-preserving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strat- </w:t>
      </w:r>
      <w:r>
        <w:rPr>
          <w:b/>
          <w:sz w:val="20"/>
        </w:rPr>
        <w:t>egy</w:t>
      </w:r>
      <w:r>
        <w:rPr>
          <w:b/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ensure</w:t>
      </w:r>
      <w:r>
        <w:rPr>
          <w:spacing w:val="-13"/>
          <w:sz w:val="20"/>
        </w:rPr>
        <w:t> </w:t>
      </w:r>
      <w:r>
        <w:rPr>
          <w:sz w:val="20"/>
        </w:rPr>
        <w:t>compatibility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i/>
          <w:sz w:val="20"/>
        </w:rPr>
        <w:t>cased</w:t>
      </w:r>
      <w:r>
        <w:rPr>
          <w:i/>
          <w:spacing w:val="-13"/>
          <w:sz w:val="20"/>
        </w:rPr>
        <w:t> </w:t>
      </w:r>
      <w:r>
        <w:rPr>
          <w:sz w:val="20"/>
        </w:rPr>
        <w:t>BERT</w:t>
      </w:r>
      <w:r>
        <w:rPr>
          <w:spacing w:val="-12"/>
          <w:sz w:val="20"/>
        </w:rPr>
        <w:t> </w:t>
      </w:r>
      <w:r>
        <w:rPr>
          <w:sz w:val="20"/>
        </w:rPr>
        <w:t>model</w:t>
      </w:r>
      <w:r>
        <w:rPr>
          <w:spacing w:val="-13"/>
          <w:sz w:val="20"/>
        </w:rPr>
        <w:t> </w:t>
      </w:r>
      <w:r>
        <w:rPr>
          <w:sz w:val="20"/>
        </w:rPr>
        <w:t>used in the methodology, which relies on capitalization for entity recognition (e.g., distinguishing special brand names).</w:t>
      </w:r>
    </w:p>
    <w:p>
      <w:pPr>
        <w:pStyle w:val="BodyText"/>
        <w:spacing w:before="16"/>
        <w:ind w:left="562"/>
        <w:jc w:val="both"/>
      </w:pPr>
      <w:r>
        <w:rPr/>
        <w:t>The</w:t>
      </w:r>
      <w:r>
        <w:rPr>
          <w:spacing w:val="-6"/>
        </w:rPr>
        <w:t> </w:t>
      </w:r>
      <w:r>
        <w:rPr/>
        <w:t>cleaning</w:t>
      </w:r>
      <w:r>
        <w:rPr>
          <w:spacing w:val="-6"/>
        </w:rPr>
        <w:t> </w:t>
      </w:r>
      <w:r>
        <w:rPr/>
        <w:t>steps</w:t>
      </w:r>
      <w:r>
        <w:rPr>
          <w:spacing w:val="-5"/>
        </w:rPr>
        <w:t> </w:t>
      </w:r>
      <w:r>
        <w:rPr>
          <w:spacing w:val="-2"/>
        </w:rPr>
        <w:t>involved:</w:t>
      </w:r>
    </w:p>
    <w:p>
      <w:pPr>
        <w:pStyle w:val="ListParagraph"/>
        <w:numPr>
          <w:ilvl w:val="0"/>
          <w:numId w:val="2"/>
        </w:numPr>
        <w:tabs>
          <w:tab w:pos="846" w:val="left" w:leader="none"/>
          <w:tab w:pos="848" w:val="left" w:leader="none"/>
        </w:tabs>
        <w:spacing w:line="249" w:lineRule="auto" w:before="85" w:after="0"/>
        <w:ind w:left="848" w:right="0" w:hanging="286"/>
        <w:jc w:val="both"/>
        <w:rPr>
          <w:sz w:val="20"/>
        </w:rPr>
      </w:pPr>
      <w:r>
        <w:rPr>
          <w:b/>
          <w:sz w:val="20"/>
        </w:rPr>
        <w:t>Deduplication:</w:t>
      </w:r>
      <w:r>
        <w:rPr>
          <w:b/>
          <w:spacing w:val="-12"/>
          <w:sz w:val="20"/>
        </w:rPr>
        <w:t> </w:t>
      </w:r>
      <w:r>
        <w:rPr>
          <w:sz w:val="20"/>
        </w:rPr>
        <w:t>Duplicate</w:t>
      </w:r>
      <w:r>
        <w:rPr>
          <w:spacing w:val="-12"/>
          <w:sz w:val="20"/>
        </w:rPr>
        <w:t> </w:t>
      </w:r>
      <w:r>
        <w:rPr>
          <w:sz w:val="20"/>
        </w:rPr>
        <w:t>entries</w:t>
      </w:r>
      <w:r>
        <w:rPr>
          <w:spacing w:val="-12"/>
          <w:sz w:val="20"/>
        </w:rPr>
        <w:t> </w:t>
      </w:r>
      <w:r>
        <w:rPr>
          <w:sz w:val="20"/>
        </w:rPr>
        <w:t>were</w:t>
      </w:r>
      <w:r>
        <w:rPr>
          <w:spacing w:val="-12"/>
          <w:sz w:val="20"/>
        </w:rPr>
        <w:t> </w:t>
      </w:r>
      <w:r>
        <w:rPr>
          <w:sz w:val="20"/>
        </w:rPr>
        <w:t>removed</w:t>
      </w:r>
      <w:r>
        <w:rPr>
          <w:spacing w:val="-12"/>
          <w:sz w:val="20"/>
        </w:rPr>
        <w:t> </w:t>
      </w:r>
      <w:r>
        <w:rPr>
          <w:sz w:val="20"/>
        </w:rPr>
        <w:t>based on the review text to prevent data leakage between train/test splits.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  <w:tab w:pos="838" w:val="left" w:leader="none"/>
        </w:tabs>
        <w:spacing w:line="249" w:lineRule="auto" w:before="106" w:after="0"/>
        <w:ind w:left="838" w:right="9" w:hanging="286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Null Handling: </w:t>
      </w:r>
      <w:r>
        <w:rPr>
          <w:sz w:val="20"/>
        </w:rPr>
        <w:t>Rows with missing or empty </w:t>
      </w:r>
      <w:r>
        <w:rPr>
          <w:sz w:val="20"/>
        </w:rPr>
        <w:t>review texts were dropped.</w:t>
      </w:r>
    </w:p>
    <w:p>
      <w:pPr>
        <w:pStyle w:val="BodyText"/>
        <w:spacing w:before="71"/>
      </w:pPr>
    </w:p>
    <w:p>
      <w:pPr>
        <w:spacing w:line="264" w:lineRule="auto" w:before="0"/>
        <w:ind w:left="35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3780002</wp:posOffset>
                </wp:positionH>
                <wp:positionV relativeFrom="paragraph">
                  <wp:posOffset>876</wp:posOffset>
                </wp:positionV>
                <wp:extent cx="307086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07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0860" h="0">
                              <a:moveTo>
                                <a:pt x="0" y="0"/>
                              </a:moveTo>
                              <a:lnTo>
                                <a:pt x="307044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97.638pt,.068984pt" to="539.405pt,.068984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3780002</wp:posOffset>
                </wp:positionH>
                <wp:positionV relativeFrom="paragraph">
                  <wp:posOffset>174091</wp:posOffset>
                </wp:positionV>
                <wp:extent cx="307086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07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0860" h="0">
                              <a:moveTo>
                                <a:pt x="0" y="0"/>
                              </a:moveTo>
                              <a:lnTo>
                                <a:pt x="30704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97.638pt,13.707984pt" to="539.405pt,13.70798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_bookmark2" w:id="15"/>
      <w:bookmarkEnd w:id="15"/>
      <w:r>
        <w:rPr/>
      </w:r>
      <w:r>
        <w:rPr>
          <w:b/>
          <w:sz w:val="20"/>
        </w:rPr>
        <w:t>Algorithm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1</w:t>
      </w:r>
      <w:r>
        <w:rPr>
          <w:b/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Construction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Preprocessing</w:t>
      </w:r>
      <w:r>
        <w:rPr>
          <w:spacing w:val="-10"/>
          <w:sz w:val="20"/>
        </w:rPr>
        <w:t> </w:t>
      </w:r>
      <w:r>
        <w:rPr>
          <w:sz w:val="20"/>
        </w:rPr>
        <w:t>Pipeline </w:t>
      </w:r>
      <w:r>
        <w:rPr>
          <w:b/>
          <w:sz w:val="20"/>
        </w:rPr>
        <w:t>Require:</w:t>
      </w:r>
      <w:r>
        <w:rPr>
          <w:b/>
          <w:spacing w:val="40"/>
          <w:sz w:val="20"/>
        </w:rPr>
        <w:t> </w:t>
      </w:r>
      <w:r>
        <w:rPr>
          <w:i/>
          <w:sz w:val="20"/>
        </w:rPr>
        <w:t>U</w:t>
      </w:r>
      <w:r>
        <w:rPr>
          <w:i/>
          <w:sz w:val="20"/>
          <w:vertAlign w:val="subscript"/>
        </w:rPr>
        <w:t>categories</w:t>
      </w:r>
      <w:r>
        <w:rPr>
          <w:sz w:val="20"/>
          <w:vertAlign w:val="baseline"/>
        </w:rPr>
        <w:t>: List of Hepsiburada category URLs </w:t>
      </w:r>
      <w:r>
        <w:rPr>
          <w:b/>
          <w:sz w:val="20"/>
          <w:vertAlign w:val="baseline"/>
        </w:rPr>
        <w:t>Require:</w:t>
      </w:r>
      <w:r>
        <w:rPr>
          <w:b/>
          <w:spacing w:val="40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i/>
          <w:sz w:val="20"/>
          <w:vertAlign w:val="subscript"/>
        </w:rPr>
        <w:t>star</w:t>
      </w:r>
      <w:r>
        <w:rPr>
          <w:i/>
          <w:spacing w:val="-21"/>
          <w:sz w:val="20"/>
          <w:vertAlign w:val="baseline"/>
        </w:rPr>
        <w:t> </w:t>
      </w:r>
      <w:r>
        <w:rPr>
          <w:sz w:val="20"/>
          <w:vertAlign w:val="baseline"/>
        </w:rPr>
        <w:t>: Quota per star rating (e.g., 100)</w:t>
      </w:r>
    </w:p>
    <w:p>
      <w:pPr>
        <w:spacing w:line="206" w:lineRule="exact" w:before="0"/>
        <w:ind w:left="353" w:right="0" w:firstLine="0"/>
        <w:jc w:val="left"/>
        <w:rPr>
          <w:sz w:val="20"/>
        </w:rPr>
      </w:pPr>
      <w:r>
        <w:rPr>
          <w:b/>
          <w:sz w:val="20"/>
        </w:rPr>
        <w:t>Ensure:</w:t>
      </w:r>
      <w:r>
        <w:rPr>
          <w:b/>
          <w:spacing w:val="41"/>
          <w:sz w:val="20"/>
        </w:rPr>
        <w:t> </w:t>
      </w:r>
      <w:r>
        <w:rPr>
          <w:i/>
          <w:sz w:val="20"/>
        </w:rPr>
        <w:t>D</w:t>
      </w:r>
      <w:r>
        <w:rPr>
          <w:i/>
          <w:sz w:val="20"/>
          <w:vertAlign w:val="subscript"/>
        </w:rPr>
        <w:t>final</w:t>
      </w:r>
      <w:r>
        <w:rPr>
          <w:i/>
          <w:spacing w:val="-32"/>
          <w:sz w:val="20"/>
          <w:vertAlign w:val="baseline"/>
        </w:rPr>
        <w:t> </w:t>
      </w:r>
      <w:r>
        <w:rPr>
          <w:sz w:val="20"/>
          <w:vertAlign w:val="baseline"/>
        </w:rPr>
        <w:t>: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Balanced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preprocessed</w:t>
      </w:r>
      <w:r>
        <w:rPr>
          <w:spacing w:val="-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dataset</w:t>
      </w:r>
    </w:p>
    <w:p>
      <w:pPr>
        <w:spacing w:line="261" w:lineRule="exact" w:before="0"/>
        <w:ind w:left="469" w:right="0" w:firstLine="0"/>
        <w:jc w:val="left"/>
        <w:rPr>
          <w:rFonts w:ascii="Lucida Sans Unicode" w:hAnsi="Lucida Sans Unicode"/>
          <w:sz w:val="20"/>
        </w:rPr>
      </w:pPr>
      <w:r>
        <w:rPr>
          <w:sz w:val="16"/>
        </w:rPr>
        <w:t>1:</w:t>
      </w:r>
      <w:r>
        <w:rPr>
          <w:spacing w:val="67"/>
          <w:sz w:val="16"/>
        </w:rPr>
        <w:t> </w:t>
      </w:r>
      <w:r>
        <w:rPr>
          <w:i/>
          <w:sz w:val="20"/>
        </w:rPr>
        <w:t>D</w:t>
      </w:r>
      <w:r>
        <w:rPr>
          <w:i/>
          <w:sz w:val="20"/>
          <w:vertAlign w:val="subscript"/>
        </w:rPr>
        <w:t>raw</w:t>
      </w:r>
      <w:r>
        <w:rPr>
          <w:i/>
          <w:spacing w:val="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90"/>
          <w:sz w:val="20"/>
          <w:vertAlign w:val="baseline"/>
        </w:rPr>
        <w:t>∅</w:t>
      </w:r>
    </w:p>
    <w:p>
      <w:pPr>
        <w:spacing w:line="239" w:lineRule="exact" w:before="0"/>
        <w:ind w:left="469" w:right="0" w:firstLine="0"/>
        <w:jc w:val="left"/>
        <w:rPr>
          <w:b/>
          <w:sz w:val="20"/>
        </w:rPr>
      </w:pPr>
      <w:r>
        <w:rPr>
          <w:sz w:val="16"/>
        </w:rPr>
        <w:t>2:</w:t>
      </w:r>
      <w:r>
        <w:rPr>
          <w:spacing w:val="52"/>
          <w:sz w:val="16"/>
        </w:rPr>
        <w:t> </w:t>
      </w:r>
      <w:r>
        <w:rPr>
          <w:b/>
          <w:sz w:val="20"/>
        </w:rPr>
        <w:t>for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all</w:t>
      </w:r>
      <w:r>
        <w:rPr>
          <w:b/>
          <w:spacing w:val="-4"/>
          <w:sz w:val="20"/>
        </w:rPr>
        <w:t> </w:t>
      </w:r>
      <w:r>
        <w:rPr>
          <w:i/>
          <w:sz w:val="20"/>
        </w:rPr>
        <w:t>category</w:t>
      </w:r>
      <w:r>
        <w:rPr>
          <w:i/>
          <w:spacing w:val="2"/>
          <w:sz w:val="20"/>
        </w:rPr>
        <w:t> </w:t>
      </w:r>
      <w:r>
        <w:rPr>
          <w:rFonts w:ascii="Lucida Sans Unicode" w:hAnsi="Lucida Sans Unicode"/>
          <w:sz w:val="20"/>
        </w:rPr>
        <w:t>∈</w:t>
      </w:r>
      <w:r>
        <w:rPr>
          <w:rFonts w:ascii="Lucida Sans Unicode" w:hAnsi="Lucida Sans Unicode"/>
          <w:spacing w:val="-12"/>
          <w:sz w:val="20"/>
        </w:rPr>
        <w:t> </w:t>
      </w:r>
      <w:r>
        <w:rPr>
          <w:i/>
          <w:sz w:val="20"/>
        </w:rPr>
        <w:t>U</w:t>
      </w:r>
      <w:r>
        <w:rPr>
          <w:i/>
          <w:sz w:val="20"/>
          <w:vertAlign w:val="subscript"/>
        </w:rPr>
        <w:t>categories</w:t>
      </w:r>
      <w:r>
        <w:rPr>
          <w:i/>
          <w:spacing w:val="6"/>
          <w:sz w:val="20"/>
          <w:vertAlign w:val="baseline"/>
        </w:rPr>
        <w:t> </w:t>
      </w:r>
      <w:r>
        <w:rPr>
          <w:b/>
          <w:spacing w:val="-5"/>
          <w:sz w:val="20"/>
          <w:vertAlign w:val="baseline"/>
        </w:rPr>
        <w:t>do</w:t>
      </w:r>
    </w:p>
    <w:p>
      <w:pPr>
        <w:tabs>
          <w:tab w:pos="991" w:val="left" w:leader="none"/>
          <w:tab w:pos="1569" w:val="left" w:leader="none"/>
          <w:tab w:pos="2033" w:val="left" w:leader="none"/>
          <w:tab w:pos="5034" w:val="left" w:leader="none"/>
        </w:tabs>
        <w:spacing w:line="206" w:lineRule="auto" w:before="0"/>
        <w:ind w:left="692" w:right="10" w:hanging="224"/>
        <w:jc w:val="left"/>
        <w:rPr>
          <w:rFonts w:ascii="Calibri" w:hAnsi="Calibri"/>
          <w:sz w:val="20"/>
        </w:rPr>
      </w:pPr>
      <w:r>
        <w:rPr>
          <w:spacing w:val="-6"/>
          <w:w w:val="105"/>
          <w:sz w:val="16"/>
        </w:rPr>
        <w:t>3:</w:t>
      </w:r>
      <w:r>
        <w:rPr>
          <w:sz w:val="16"/>
        </w:rPr>
        <w:tab/>
        <w:tab/>
      </w:r>
      <w:r>
        <w:rPr>
          <w:i/>
          <w:spacing w:val="-4"/>
          <w:w w:val="105"/>
          <w:sz w:val="20"/>
        </w:rPr>
        <w:t>P</w:t>
      </w:r>
      <w:r>
        <w:rPr>
          <w:i/>
          <w:spacing w:val="-4"/>
          <w:w w:val="105"/>
          <w:sz w:val="20"/>
          <w:vertAlign w:val="subscript"/>
        </w:rPr>
        <w:t>list</w:t>
      </w:r>
      <w:r>
        <w:rPr>
          <w:i/>
          <w:sz w:val="20"/>
          <w:vertAlign w:val="baseline"/>
        </w:rPr>
        <w:tab/>
      </w:r>
      <w:r>
        <w:rPr>
          <w:rFonts w:ascii="Lucida Sans Unicode" w:hAnsi="Lucida Sans Unicode"/>
          <w:spacing w:val="-10"/>
          <w:w w:val="105"/>
          <w:sz w:val="20"/>
          <w:vertAlign w:val="baseline"/>
        </w:rPr>
        <w:t>←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w w:val="105"/>
          <w:sz w:val="20"/>
          <w:vertAlign w:val="baseline"/>
        </w:rPr>
        <w:t>ScrapeBestSellers</w:t>
      </w:r>
      <w:r>
        <w:rPr>
          <w:rFonts w:ascii="Calibri" w:hAnsi="Calibri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category</w:t>
      </w:r>
      <w:r>
        <w:rPr>
          <w:rFonts w:ascii="Lucida Sans Unicode" w:hAnsi="Lucida Sans Unicode"/>
          <w:w w:val="105"/>
          <w:sz w:val="20"/>
          <w:vertAlign w:val="baseline"/>
        </w:rPr>
        <w:t>,</w:t>
      </w:r>
      <w:r>
        <w:rPr>
          <w:rFonts w:ascii="Lucida Sans Unicode" w:hAnsi="Lucida Sans Unicode"/>
          <w:spacing w:val="-3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depth</w:t>
      </w:r>
      <w:r>
        <w:rPr>
          <w:sz w:val="20"/>
          <w:vertAlign w:val="baseline"/>
        </w:rPr>
        <w:tab/>
      </w:r>
      <w:r>
        <w:rPr>
          <w:rFonts w:ascii="Calibri" w:hAnsi="Calibri"/>
          <w:spacing w:val="-10"/>
          <w:w w:val="125"/>
          <w:sz w:val="20"/>
          <w:vertAlign w:val="baseline"/>
        </w:rPr>
        <w:t>= </w:t>
      </w:r>
      <w:r>
        <w:rPr>
          <w:rFonts w:ascii="Calibri" w:hAnsi="Calibri"/>
          <w:w w:val="105"/>
          <w:sz w:val="20"/>
          <w:vertAlign w:val="baseline"/>
        </w:rPr>
        <w:t>3 </w:t>
      </w:r>
      <w:r>
        <w:rPr>
          <w:w w:val="105"/>
          <w:sz w:val="20"/>
          <w:vertAlign w:val="baseline"/>
        </w:rPr>
        <w:t>pages</w:t>
      </w:r>
      <w:r>
        <w:rPr>
          <w:rFonts w:ascii="Calibri" w:hAnsi="Calibri"/>
          <w:w w:val="105"/>
          <w:sz w:val="20"/>
          <w:vertAlign w:val="baseline"/>
        </w:rPr>
        <w:t>)</w:t>
      </w:r>
    </w:p>
    <w:p>
      <w:pPr>
        <w:tabs>
          <w:tab w:pos="991" w:val="left" w:leader="none"/>
        </w:tabs>
        <w:spacing w:line="246" w:lineRule="exact" w:before="0"/>
        <w:ind w:left="469" w:right="0" w:firstLine="0"/>
        <w:jc w:val="left"/>
        <w:rPr>
          <w:b/>
          <w:sz w:val="20"/>
        </w:rPr>
      </w:pPr>
      <w:r>
        <w:rPr>
          <w:spacing w:val="-5"/>
          <w:sz w:val="16"/>
        </w:rPr>
        <w:t>4:</w:t>
      </w:r>
      <w:r>
        <w:rPr>
          <w:sz w:val="16"/>
        </w:rPr>
        <w:tab/>
      </w:r>
      <w:r>
        <w:rPr>
          <w:b/>
          <w:sz w:val="20"/>
        </w:rPr>
        <w:t>for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all</w:t>
      </w:r>
      <w:r>
        <w:rPr>
          <w:b/>
          <w:spacing w:val="-7"/>
          <w:sz w:val="20"/>
        </w:rPr>
        <w:t> </w:t>
      </w:r>
      <w:r>
        <w:rPr>
          <w:i/>
          <w:sz w:val="20"/>
        </w:rPr>
        <w:t>product</w:t>
      </w:r>
      <w:r>
        <w:rPr>
          <w:i/>
          <w:spacing w:val="11"/>
          <w:sz w:val="20"/>
        </w:rPr>
        <w:t> </w:t>
      </w:r>
      <w:r>
        <w:rPr>
          <w:rFonts w:ascii="Lucida Sans Unicode" w:hAnsi="Lucida Sans Unicode"/>
          <w:sz w:val="20"/>
        </w:rPr>
        <w:t>∈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i/>
          <w:sz w:val="20"/>
        </w:rPr>
        <w:t>P</w:t>
      </w:r>
      <w:r>
        <w:rPr>
          <w:i/>
          <w:sz w:val="20"/>
          <w:vertAlign w:val="subscript"/>
        </w:rPr>
        <w:t>list</w:t>
      </w:r>
      <w:r>
        <w:rPr>
          <w:i/>
          <w:spacing w:val="12"/>
          <w:sz w:val="20"/>
          <w:vertAlign w:val="baseline"/>
        </w:rPr>
        <w:t> </w:t>
      </w:r>
      <w:r>
        <w:rPr>
          <w:b/>
          <w:spacing w:val="-5"/>
          <w:sz w:val="20"/>
          <w:vertAlign w:val="baseline"/>
        </w:rPr>
        <w:t>do</w:t>
      </w:r>
    </w:p>
    <w:p>
      <w:pPr>
        <w:tabs>
          <w:tab w:pos="1290" w:val="left" w:leader="none"/>
        </w:tabs>
        <w:spacing w:line="239" w:lineRule="exact" w:before="0"/>
        <w:ind w:left="469" w:right="0" w:firstLine="0"/>
        <w:jc w:val="left"/>
        <w:rPr>
          <w:b/>
          <w:sz w:val="20"/>
        </w:rPr>
      </w:pPr>
      <w:r>
        <w:rPr>
          <w:spacing w:val="-5"/>
          <w:sz w:val="16"/>
        </w:rPr>
        <w:t>5:</w:t>
      </w:r>
      <w:r>
        <w:rPr>
          <w:sz w:val="16"/>
        </w:rPr>
        <w:tab/>
      </w:r>
      <w:r>
        <w:rPr>
          <w:b/>
          <w:sz w:val="20"/>
        </w:rPr>
        <w:t>for</w:t>
      </w:r>
      <w:r>
        <w:rPr>
          <w:b/>
          <w:spacing w:val="-3"/>
          <w:sz w:val="20"/>
        </w:rPr>
        <w:t> </w:t>
      </w:r>
      <w:r>
        <w:rPr>
          <w:i/>
          <w:sz w:val="20"/>
        </w:rPr>
        <w:t>star</w:t>
      </w:r>
      <w:r>
        <w:rPr>
          <w:i/>
          <w:spacing w:val="22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8"/>
          <w:sz w:val="20"/>
        </w:rPr>
        <w:t> </w:t>
      </w:r>
      <w:r>
        <w:rPr>
          <w:rFonts w:ascii="Calibri" w:hAnsi="Calibri"/>
          <w:sz w:val="20"/>
        </w:rPr>
        <w:t>1</w:t>
      </w:r>
      <w:r>
        <w:rPr>
          <w:rFonts w:ascii="Calibri" w:hAnsi="Calibri"/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rFonts w:ascii="Calibri" w:hAnsi="Calibri"/>
          <w:sz w:val="20"/>
        </w:rPr>
        <w:t>5</w:t>
      </w:r>
      <w:r>
        <w:rPr>
          <w:rFonts w:ascii="Calibri" w:hAnsi="Calibri"/>
          <w:spacing w:val="4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tabs>
          <w:tab w:pos="1589" w:val="left" w:leader="none"/>
        </w:tabs>
        <w:spacing w:line="239" w:lineRule="exact" w:before="0"/>
        <w:ind w:left="469" w:right="0" w:firstLine="0"/>
        <w:jc w:val="left"/>
        <w:rPr>
          <w:rFonts w:ascii="Calibri" w:hAnsi="Calibri"/>
          <w:sz w:val="20"/>
        </w:rPr>
      </w:pPr>
      <w:r>
        <w:rPr>
          <w:spacing w:val="-5"/>
          <w:sz w:val="16"/>
        </w:rPr>
        <w:t>6:</w:t>
      </w:r>
      <w:r>
        <w:rPr>
          <w:sz w:val="16"/>
        </w:rPr>
        <w:tab/>
      </w:r>
      <w:r>
        <w:rPr>
          <w:i/>
          <w:sz w:val="20"/>
        </w:rPr>
        <w:t>R</w:t>
      </w:r>
      <w:r>
        <w:rPr>
          <w:i/>
          <w:sz w:val="20"/>
          <w:vertAlign w:val="subscript"/>
        </w:rPr>
        <w:t>batch</w:t>
      </w:r>
      <w:r>
        <w:rPr>
          <w:i/>
          <w:spacing w:val="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GetReviews</w:t>
      </w:r>
      <w:r>
        <w:rPr>
          <w:rFonts w:ascii="Calibri" w:hAnsi="Calibri"/>
          <w:sz w:val="20"/>
          <w:vertAlign w:val="baseline"/>
        </w:rPr>
        <w:t>(</w:t>
      </w:r>
      <w:r>
        <w:rPr>
          <w:i/>
          <w:sz w:val="20"/>
          <w:vertAlign w:val="baseline"/>
        </w:rPr>
        <w:t>product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-27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star</w:t>
      </w:r>
      <w:r>
        <w:rPr>
          <w:rFonts w:ascii="Calibri" w:hAnsi="Calibri"/>
          <w:spacing w:val="-2"/>
          <w:sz w:val="20"/>
          <w:vertAlign w:val="baseline"/>
        </w:rPr>
        <w:t>)</w:t>
      </w:r>
    </w:p>
    <w:p>
      <w:pPr>
        <w:pStyle w:val="BodyText"/>
        <w:tabs>
          <w:tab w:pos="2361" w:val="left" w:leader="none"/>
        </w:tabs>
        <w:spacing w:line="208" w:lineRule="auto"/>
        <w:ind w:left="692" w:right="9" w:hanging="224"/>
      </w:pPr>
      <w:r>
        <w:rPr>
          <w:spacing w:val="-6"/>
          <w:sz w:val="16"/>
        </w:rPr>
        <w:t>7:</w:t>
      </w:r>
      <w:r>
        <w:rPr>
          <w:sz w:val="16"/>
        </w:rPr>
        <w:tab/>
        <w:tab/>
      </w:r>
      <w:r>
        <w:rPr>
          <w:rFonts w:ascii="Lucida Sans Unicode" w:hAnsi="Lucida Sans Unicode"/>
          <w:spacing w:val="-2"/>
        </w:rPr>
        <w:t>▷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Apply</w:t>
      </w:r>
      <w:r>
        <w:rPr>
          <w:spacing w:val="-11"/>
        </w:rPr>
        <w:t> </w:t>
      </w:r>
      <w:r>
        <w:rPr>
          <w:spacing w:val="-2"/>
        </w:rPr>
        <w:t>quota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balance</w:t>
      </w:r>
      <w:r>
        <w:rPr>
          <w:spacing w:val="-10"/>
        </w:rPr>
        <w:t> </w:t>
      </w:r>
      <w:r>
        <w:rPr>
          <w:spacing w:val="-2"/>
        </w:rPr>
        <w:t>sentiment distribution</w:t>
      </w:r>
    </w:p>
    <w:p>
      <w:pPr>
        <w:tabs>
          <w:tab w:pos="1589" w:val="left" w:leader="none"/>
        </w:tabs>
        <w:spacing w:line="255" w:lineRule="exact" w:before="0"/>
        <w:ind w:left="469" w:right="0" w:firstLine="0"/>
        <w:jc w:val="left"/>
        <w:rPr>
          <w:b/>
          <w:sz w:val="20"/>
        </w:rPr>
      </w:pPr>
      <w:r>
        <w:rPr>
          <w:spacing w:val="-5"/>
          <w:w w:val="105"/>
          <w:sz w:val="16"/>
        </w:rPr>
        <w:t>8:</w:t>
      </w:r>
      <w:r>
        <w:rPr>
          <w:sz w:val="16"/>
        </w:rPr>
        <w:tab/>
      </w:r>
      <w:r>
        <w:rPr>
          <w:b/>
          <w:w w:val="105"/>
          <w:sz w:val="20"/>
        </w:rPr>
        <w:t>if</w:t>
      </w:r>
      <w:r>
        <w:rPr>
          <w:b/>
          <w:spacing w:val="-12"/>
          <w:w w:val="105"/>
          <w:sz w:val="20"/>
        </w:rPr>
        <w:t> </w:t>
      </w:r>
      <w:r>
        <w:rPr>
          <w:w w:val="105"/>
          <w:sz w:val="20"/>
        </w:rPr>
        <w:t>Count</w:t>
      </w:r>
      <w:r>
        <w:rPr>
          <w:rFonts w:ascii="Calibri"/>
          <w:w w:val="105"/>
          <w:sz w:val="20"/>
        </w:rPr>
        <w:t>(</w:t>
      </w:r>
      <w:r>
        <w:rPr>
          <w:i/>
          <w:w w:val="105"/>
          <w:sz w:val="20"/>
        </w:rPr>
        <w:t>R</w:t>
      </w:r>
      <w:r>
        <w:rPr>
          <w:i/>
          <w:w w:val="105"/>
          <w:sz w:val="20"/>
          <w:vertAlign w:val="subscript"/>
        </w:rPr>
        <w:t>batch</w:t>
      </w:r>
      <w:r>
        <w:rPr>
          <w:rFonts w:ascii="Calibri"/>
          <w:w w:val="105"/>
          <w:sz w:val="20"/>
          <w:vertAlign w:val="baseline"/>
        </w:rPr>
        <w:t>)</w:t>
      </w:r>
      <w:r>
        <w:rPr>
          <w:rFonts w:ascii="Calibri"/>
          <w:spacing w:val="1"/>
          <w:w w:val="105"/>
          <w:sz w:val="20"/>
          <w:vertAlign w:val="baseline"/>
        </w:rPr>
        <w:t> </w:t>
      </w:r>
      <w:r>
        <w:rPr>
          <w:rFonts w:ascii="Lucida Sans Unicode"/>
          <w:w w:val="105"/>
          <w:sz w:val="20"/>
          <w:vertAlign w:val="baseline"/>
        </w:rPr>
        <w:t>&gt;</w:t>
      </w:r>
      <w:r>
        <w:rPr>
          <w:rFonts w:ascii="Lucida Sans Unicode"/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Q</w:t>
      </w:r>
      <w:r>
        <w:rPr>
          <w:i/>
          <w:w w:val="105"/>
          <w:sz w:val="20"/>
          <w:vertAlign w:val="subscript"/>
        </w:rPr>
        <w:t>star</w:t>
      </w:r>
      <w:r>
        <w:rPr>
          <w:i/>
          <w:spacing w:val="9"/>
          <w:w w:val="105"/>
          <w:sz w:val="20"/>
          <w:vertAlign w:val="baseline"/>
        </w:rPr>
        <w:t> </w:t>
      </w:r>
      <w:r>
        <w:rPr>
          <w:b/>
          <w:spacing w:val="-4"/>
          <w:w w:val="105"/>
          <w:sz w:val="20"/>
          <w:vertAlign w:val="baseline"/>
        </w:rPr>
        <w:t>then</w:t>
      </w:r>
    </w:p>
    <w:p>
      <w:pPr>
        <w:tabs>
          <w:tab w:pos="1888" w:val="left" w:leader="none"/>
        </w:tabs>
        <w:spacing w:line="255" w:lineRule="exact" w:before="0"/>
        <w:ind w:left="469" w:right="0" w:firstLine="0"/>
        <w:jc w:val="left"/>
        <w:rPr>
          <w:rFonts w:ascii="Calibri" w:hAnsi="Calibri"/>
          <w:sz w:val="20"/>
        </w:rPr>
      </w:pPr>
      <w:r>
        <w:rPr>
          <w:spacing w:val="-5"/>
          <w:sz w:val="16"/>
        </w:rPr>
        <w:t>9:</w:t>
      </w:r>
      <w:r>
        <w:rPr>
          <w:sz w:val="16"/>
        </w:rPr>
        <w:tab/>
      </w:r>
      <w:r>
        <w:rPr>
          <w:i/>
          <w:sz w:val="20"/>
        </w:rPr>
        <w:t>R</w:t>
      </w:r>
      <w:r>
        <w:rPr>
          <w:i/>
          <w:sz w:val="20"/>
          <w:vertAlign w:val="subscript"/>
        </w:rPr>
        <w:t>batch</w:t>
      </w:r>
      <w:r>
        <w:rPr>
          <w:i/>
          <w:spacing w:val="3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RandomSample</w:t>
      </w:r>
      <w:r>
        <w:rPr>
          <w:rFonts w:ascii="Calibri" w:hAnsi="Calibri"/>
          <w:sz w:val="20"/>
          <w:vertAlign w:val="baseline"/>
        </w:rPr>
        <w:t>(</w:t>
      </w:r>
      <w:r>
        <w:rPr>
          <w:i/>
          <w:sz w:val="20"/>
          <w:vertAlign w:val="baseline"/>
        </w:rPr>
        <w:t>R</w:t>
      </w:r>
      <w:r>
        <w:rPr>
          <w:i/>
          <w:sz w:val="20"/>
          <w:vertAlign w:val="subscript"/>
        </w:rPr>
        <w:t>batch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i/>
          <w:sz w:val="20"/>
          <w:vertAlign w:val="subscript"/>
        </w:rPr>
        <w:t>star</w:t>
      </w:r>
      <w:r>
        <w:rPr>
          <w:i/>
          <w:spacing w:val="-23"/>
          <w:sz w:val="20"/>
          <w:vertAlign w:val="baseline"/>
        </w:rPr>
        <w:t> </w:t>
      </w:r>
      <w:r>
        <w:rPr>
          <w:rFonts w:ascii="Calibri" w:hAnsi="Calibri"/>
          <w:spacing w:val="-10"/>
          <w:sz w:val="20"/>
          <w:vertAlign w:val="baseline"/>
        </w:rPr>
        <w:t>)</w:t>
      </w:r>
    </w:p>
    <w:p>
      <w:pPr>
        <w:tabs>
          <w:tab w:pos="1589" w:val="left" w:leader="none"/>
        </w:tabs>
        <w:spacing w:line="200" w:lineRule="exact" w:before="0"/>
        <w:ind w:left="389" w:right="0" w:firstLine="0"/>
        <w:jc w:val="left"/>
        <w:rPr>
          <w:b/>
          <w:sz w:val="20"/>
        </w:rPr>
      </w:pPr>
      <w:r>
        <w:rPr>
          <w:spacing w:val="-5"/>
          <w:sz w:val="16"/>
        </w:rPr>
        <w:t>10: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if</w:t>
      </w:r>
    </w:p>
    <w:p>
      <w:pPr>
        <w:tabs>
          <w:tab w:pos="1589" w:val="left" w:leader="none"/>
        </w:tabs>
        <w:spacing w:line="278" w:lineRule="exact" w:before="0"/>
        <w:ind w:left="389" w:right="0" w:firstLine="0"/>
        <w:jc w:val="left"/>
        <w:rPr>
          <w:i/>
          <w:sz w:val="14"/>
        </w:rPr>
      </w:pPr>
      <w:r>
        <w:rPr>
          <w:spacing w:val="-5"/>
          <w:position w:val="3"/>
          <w:sz w:val="16"/>
        </w:rPr>
        <w:t>11:</w:t>
      </w:r>
      <w:r>
        <w:rPr>
          <w:position w:val="3"/>
          <w:sz w:val="16"/>
        </w:rPr>
        <w:tab/>
      </w:r>
      <w:r>
        <w:rPr>
          <w:i/>
          <w:position w:val="3"/>
          <w:sz w:val="20"/>
        </w:rPr>
        <w:t>D</w:t>
      </w:r>
      <w:r>
        <w:rPr>
          <w:i/>
          <w:sz w:val="14"/>
        </w:rPr>
        <w:t>raw</w:t>
      </w:r>
      <w:r>
        <w:rPr>
          <w:i/>
          <w:spacing w:val="15"/>
          <w:sz w:val="14"/>
        </w:rPr>
        <w:t> </w:t>
      </w:r>
      <w:r>
        <w:rPr>
          <w:rFonts w:ascii="Lucida Sans Unicode" w:hAnsi="Lucida Sans Unicode"/>
          <w:position w:val="3"/>
          <w:sz w:val="20"/>
        </w:rPr>
        <w:t>←</w:t>
      </w:r>
      <w:r>
        <w:rPr>
          <w:rFonts w:ascii="Lucida Sans Unicode" w:hAnsi="Lucida Sans Unicode"/>
          <w:spacing w:val="-15"/>
          <w:position w:val="3"/>
          <w:sz w:val="20"/>
        </w:rPr>
        <w:t> </w:t>
      </w:r>
      <w:r>
        <w:rPr>
          <w:i/>
          <w:position w:val="3"/>
          <w:sz w:val="20"/>
        </w:rPr>
        <w:t>D</w:t>
      </w:r>
      <w:r>
        <w:rPr>
          <w:i/>
          <w:sz w:val="14"/>
        </w:rPr>
        <w:t>raw</w:t>
      </w:r>
      <w:r>
        <w:rPr>
          <w:i/>
          <w:spacing w:val="12"/>
          <w:sz w:val="14"/>
        </w:rPr>
        <w:t> </w:t>
      </w:r>
      <w:r>
        <w:rPr>
          <w:rFonts w:ascii="Lucida Sans Unicode" w:hAnsi="Lucida Sans Unicode"/>
          <w:position w:val="3"/>
          <w:sz w:val="20"/>
        </w:rPr>
        <w:t>∪</w:t>
      </w:r>
      <w:r>
        <w:rPr>
          <w:rFonts w:ascii="Lucida Sans Unicode" w:hAnsi="Lucida Sans Unicode"/>
          <w:spacing w:val="-19"/>
          <w:position w:val="3"/>
          <w:sz w:val="20"/>
        </w:rPr>
        <w:t> </w:t>
      </w:r>
      <w:r>
        <w:rPr>
          <w:i/>
          <w:spacing w:val="-2"/>
          <w:position w:val="3"/>
          <w:sz w:val="20"/>
        </w:rPr>
        <w:t>R</w:t>
      </w:r>
      <w:r>
        <w:rPr>
          <w:i/>
          <w:spacing w:val="-2"/>
          <w:sz w:val="14"/>
        </w:rPr>
        <w:t>batch</w:t>
      </w:r>
    </w:p>
    <w:p>
      <w:pPr>
        <w:tabs>
          <w:tab w:pos="1290" w:val="left" w:leader="none"/>
        </w:tabs>
        <w:spacing w:line="212" w:lineRule="exact" w:before="0"/>
        <w:ind w:left="389" w:right="0" w:firstLine="0"/>
        <w:jc w:val="left"/>
        <w:rPr>
          <w:b/>
          <w:sz w:val="20"/>
        </w:rPr>
      </w:pPr>
      <w:r>
        <w:rPr>
          <w:spacing w:val="-5"/>
          <w:sz w:val="16"/>
        </w:rPr>
        <w:t>12: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for</w:t>
      </w:r>
    </w:p>
    <w:p>
      <w:pPr>
        <w:tabs>
          <w:tab w:pos="991" w:val="left" w:leader="none"/>
        </w:tabs>
        <w:spacing w:before="0"/>
        <w:ind w:left="389" w:right="0" w:firstLine="0"/>
        <w:jc w:val="left"/>
        <w:rPr>
          <w:b/>
          <w:sz w:val="20"/>
        </w:rPr>
      </w:pPr>
      <w:r>
        <w:rPr>
          <w:spacing w:val="-5"/>
          <w:sz w:val="16"/>
        </w:rPr>
        <w:t>13: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for</w:t>
      </w:r>
    </w:p>
    <w:p>
      <w:pPr>
        <w:spacing w:before="9"/>
        <w:ind w:left="389" w:right="0" w:firstLine="0"/>
        <w:jc w:val="left"/>
        <w:rPr>
          <w:b/>
          <w:sz w:val="20"/>
        </w:rPr>
      </w:pPr>
      <w:r>
        <w:rPr>
          <w:sz w:val="16"/>
        </w:rPr>
        <w:t>14:</w:t>
      </w:r>
      <w:r>
        <w:rPr>
          <w:spacing w:val="55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pStyle w:val="Heading1"/>
        <w:spacing w:before="9"/>
        <w:ind w:left="389"/>
      </w:pPr>
      <w:r>
        <w:rPr>
          <w:b w:val="0"/>
          <w:sz w:val="16"/>
        </w:rPr>
        <w:t>15:</w:t>
      </w:r>
      <w:r>
        <w:rPr>
          <w:b w:val="0"/>
          <w:spacing w:val="44"/>
          <w:sz w:val="16"/>
        </w:rPr>
        <w:t> </w:t>
      </w:r>
      <w:r>
        <w:rPr/>
        <w:t>Preprocessing</w:t>
      </w:r>
      <w:r>
        <w:rPr>
          <w:spacing w:val="-9"/>
        </w:rPr>
        <w:t> </w:t>
      </w:r>
      <w:r>
        <w:rPr>
          <w:spacing w:val="-2"/>
        </w:rPr>
        <w:t>Phase:</w:t>
      </w:r>
    </w:p>
    <w:p>
      <w:pPr>
        <w:spacing w:line="261" w:lineRule="exact" w:before="0"/>
        <w:ind w:left="389" w:right="0" w:firstLine="0"/>
        <w:jc w:val="left"/>
        <w:rPr>
          <w:b/>
          <w:sz w:val="20"/>
        </w:rPr>
      </w:pPr>
      <w:r>
        <w:rPr>
          <w:sz w:val="16"/>
        </w:rPr>
        <w:t>16:</w:t>
      </w:r>
      <w:r>
        <w:rPr>
          <w:spacing w:val="46"/>
          <w:sz w:val="16"/>
        </w:rPr>
        <w:t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all</w:t>
      </w:r>
      <w:r>
        <w:rPr>
          <w:b/>
          <w:spacing w:val="-7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2"/>
          <w:sz w:val="20"/>
        </w:rPr>
        <w:t> </w:t>
      </w:r>
      <w:r>
        <w:rPr>
          <w:rFonts w:ascii="Lucida Sans Unicode" w:hAnsi="Lucida Sans Unicode"/>
          <w:sz w:val="20"/>
        </w:rPr>
        <w:t>∈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i/>
          <w:sz w:val="20"/>
        </w:rPr>
        <w:t>D</w:t>
      </w:r>
      <w:r>
        <w:rPr>
          <w:i/>
          <w:sz w:val="20"/>
          <w:vertAlign w:val="subscript"/>
        </w:rPr>
        <w:t>raw</w:t>
      </w:r>
      <w:r>
        <w:rPr>
          <w:i/>
          <w:spacing w:val="2"/>
          <w:sz w:val="20"/>
          <w:vertAlign w:val="baseline"/>
        </w:rPr>
        <w:t> </w:t>
      </w:r>
      <w:r>
        <w:rPr>
          <w:b/>
          <w:spacing w:val="-5"/>
          <w:sz w:val="20"/>
          <w:vertAlign w:val="baseline"/>
        </w:rPr>
        <w:t>do</w:t>
      </w:r>
    </w:p>
    <w:p>
      <w:pPr>
        <w:tabs>
          <w:tab w:pos="991" w:val="left" w:leader="none"/>
        </w:tabs>
        <w:spacing w:line="239" w:lineRule="exact" w:before="0"/>
        <w:ind w:left="389" w:right="0" w:firstLine="0"/>
        <w:jc w:val="left"/>
        <w:rPr>
          <w:i/>
          <w:sz w:val="20"/>
        </w:rPr>
      </w:pPr>
      <w:r>
        <w:rPr>
          <w:spacing w:val="-5"/>
          <w:sz w:val="16"/>
        </w:rPr>
        <w:t>17:</w:t>
      </w:r>
      <w:r>
        <w:rPr>
          <w:sz w:val="16"/>
        </w:rPr>
        <w:tab/>
      </w:r>
      <w:r>
        <w:rPr>
          <w:i/>
          <w:sz w:val="20"/>
        </w:rPr>
        <w:t>t</w:t>
      </w:r>
      <w:r>
        <w:rPr>
          <w:i/>
          <w:spacing w:val="27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4"/>
          <w:sz w:val="20"/>
        </w:rPr>
        <w:t> </w:t>
      </w:r>
      <w:r>
        <w:rPr>
          <w:i/>
          <w:spacing w:val="-2"/>
          <w:sz w:val="20"/>
        </w:rPr>
        <w:t>review</w:t>
      </w:r>
      <w:r>
        <w:rPr>
          <w:rFonts w:ascii="Lucida Sans Unicode" w:hAnsi="Lucida Sans Unicode"/>
          <w:spacing w:val="-2"/>
          <w:sz w:val="20"/>
        </w:rPr>
        <w:t>.</w:t>
      </w:r>
      <w:r>
        <w:rPr>
          <w:i/>
          <w:spacing w:val="-2"/>
          <w:sz w:val="20"/>
        </w:rPr>
        <w:t>text</w:t>
      </w:r>
    </w:p>
    <w:p>
      <w:pPr>
        <w:tabs>
          <w:tab w:pos="991" w:val="left" w:leader="none"/>
        </w:tabs>
        <w:spacing w:line="239" w:lineRule="exact" w:before="0"/>
        <w:ind w:left="389" w:right="0" w:firstLine="0"/>
        <w:jc w:val="left"/>
        <w:rPr>
          <w:rFonts w:ascii="Calibri" w:hAnsi="Calibri"/>
          <w:sz w:val="20"/>
        </w:rPr>
      </w:pPr>
      <w:r>
        <w:rPr>
          <w:spacing w:val="-5"/>
          <w:sz w:val="16"/>
        </w:rPr>
        <w:t>18:</w:t>
      </w:r>
      <w:r>
        <w:rPr>
          <w:sz w:val="16"/>
        </w:rPr>
        <w:tab/>
      </w:r>
      <w:r>
        <w:rPr>
          <w:i/>
          <w:sz w:val="20"/>
        </w:rPr>
        <w:t>t</w:t>
      </w:r>
      <w:r>
        <w:rPr>
          <w:i/>
          <w:spacing w:val="27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4"/>
          <w:sz w:val="20"/>
        </w:rPr>
        <w:t> </w:t>
      </w:r>
      <w:r>
        <w:rPr>
          <w:spacing w:val="-2"/>
          <w:sz w:val="20"/>
        </w:rPr>
        <w:t>RemoveDuplicates</w:t>
      </w:r>
      <w:r>
        <w:rPr>
          <w:rFonts w:ascii="Calibri" w:hAnsi="Calibri"/>
          <w:spacing w:val="-2"/>
          <w:sz w:val="20"/>
        </w:rPr>
        <w:t>(</w:t>
      </w:r>
      <w:r>
        <w:rPr>
          <w:i/>
          <w:spacing w:val="-2"/>
          <w:sz w:val="20"/>
        </w:rPr>
        <w:t>t</w:t>
      </w:r>
      <w:r>
        <w:rPr>
          <w:rFonts w:ascii="Calibri" w:hAnsi="Calibri"/>
          <w:spacing w:val="-2"/>
          <w:sz w:val="20"/>
        </w:rPr>
        <w:t>)</w:t>
      </w:r>
    </w:p>
    <w:p>
      <w:pPr>
        <w:pStyle w:val="BodyText"/>
        <w:tabs>
          <w:tab w:pos="991" w:val="left" w:leader="none"/>
        </w:tabs>
        <w:spacing w:line="239" w:lineRule="exact"/>
        <w:ind w:left="389"/>
      </w:pPr>
      <w:r>
        <w:rPr>
          <w:spacing w:val="-5"/>
          <w:sz w:val="16"/>
        </w:rPr>
        <w:t>19:</w:t>
      </w:r>
      <w:r>
        <w:rPr>
          <w:sz w:val="16"/>
        </w:rPr>
        <w:tab/>
      </w:r>
      <w:r>
        <w:rPr>
          <w:rFonts w:ascii="Lucida Sans Unicode" w:hAnsi="Lucida Sans Unicode"/>
          <w:spacing w:val="-2"/>
        </w:rPr>
        <w:t>▷</w:t>
      </w:r>
      <w:r>
        <w:rPr>
          <w:rFonts w:ascii="Lucida Sans Unicode" w:hAnsi="Lucida Sans Unicode"/>
          <w:spacing w:val="-16"/>
        </w:rPr>
        <w:t> </w:t>
      </w:r>
      <w:r>
        <w:rPr>
          <w:spacing w:val="-2"/>
        </w:rPr>
        <w:t>Preserve</w:t>
      </w:r>
      <w:r>
        <w:rPr>
          <w:spacing w:val="-11"/>
        </w:rPr>
        <w:t> </w:t>
      </w:r>
      <w:r>
        <w:rPr>
          <w:spacing w:val="-2"/>
        </w:rPr>
        <w:t>Turkish</w:t>
      </w:r>
      <w:r>
        <w:rPr>
          <w:spacing w:val="-8"/>
        </w:rPr>
        <w:t> </w:t>
      </w:r>
      <w:r>
        <w:rPr>
          <w:spacing w:val="-2"/>
        </w:rPr>
        <w:t>characters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Case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BERTurk</w:t>
      </w:r>
    </w:p>
    <w:p>
      <w:pPr>
        <w:tabs>
          <w:tab w:pos="991" w:val="left" w:leader="none"/>
        </w:tabs>
        <w:spacing w:line="255" w:lineRule="exact" w:before="0"/>
        <w:ind w:left="389" w:right="0" w:firstLine="0"/>
        <w:jc w:val="left"/>
        <w:rPr>
          <w:b/>
          <w:sz w:val="20"/>
        </w:rPr>
      </w:pPr>
      <w:r>
        <w:rPr>
          <w:spacing w:val="-5"/>
          <w:sz w:val="16"/>
        </w:rPr>
        <w:t>20:</w:t>
      </w:r>
      <w:r>
        <w:rPr>
          <w:sz w:val="16"/>
        </w:rPr>
        <w:tab/>
      </w:r>
      <w:r>
        <w:rPr>
          <w:b/>
          <w:sz w:val="20"/>
        </w:rPr>
        <w:t>if</w:t>
      </w:r>
      <w:r>
        <w:rPr>
          <w:b/>
          <w:spacing w:val="4"/>
          <w:sz w:val="20"/>
        </w:rPr>
        <w:t> </w:t>
      </w:r>
      <w:r>
        <w:rPr>
          <w:sz w:val="20"/>
        </w:rPr>
        <w:t>Length</w:t>
      </w:r>
      <w:r>
        <w:rPr>
          <w:rFonts w:ascii="Calibri"/>
          <w:sz w:val="20"/>
        </w:rPr>
        <w:t>(</w:t>
      </w:r>
      <w:r>
        <w:rPr>
          <w:i/>
          <w:sz w:val="20"/>
        </w:rPr>
        <w:t>t</w:t>
      </w:r>
      <w:r>
        <w:rPr>
          <w:rFonts w:ascii="Calibri"/>
          <w:sz w:val="20"/>
        </w:rPr>
        <w:t>)</w:t>
      </w:r>
      <w:r>
        <w:rPr>
          <w:rFonts w:ascii="Calibri"/>
          <w:spacing w:val="16"/>
          <w:sz w:val="20"/>
        </w:rPr>
        <w:t> </w:t>
      </w:r>
      <w:r>
        <w:rPr>
          <w:rFonts w:ascii="Lucida Sans Unicode"/>
          <w:sz w:val="20"/>
        </w:rPr>
        <w:t>&lt;</w:t>
      </w:r>
      <w:r>
        <w:rPr>
          <w:rFonts w:ascii="Lucida Sans Unicode"/>
          <w:spacing w:val="-2"/>
          <w:sz w:val="20"/>
        </w:rPr>
        <w:t> </w:t>
      </w:r>
      <w:r>
        <w:rPr>
          <w:rFonts w:ascii="Calibri"/>
          <w:sz w:val="20"/>
        </w:rPr>
        <w:t>2</w:t>
      </w:r>
      <w:r>
        <w:rPr>
          <w:rFonts w:ascii="Calibri"/>
          <w:spacing w:val="9"/>
          <w:sz w:val="20"/>
        </w:rPr>
        <w:t> </w:t>
      </w:r>
      <w:r>
        <w:rPr>
          <w:sz w:val="20"/>
        </w:rPr>
        <w:t>sentence</w:t>
      </w:r>
      <w:r>
        <w:rPr>
          <w:spacing w:val="4"/>
          <w:sz w:val="20"/>
        </w:rPr>
        <w:t> </w:t>
      </w:r>
      <w:r>
        <w:rPr>
          <w:b/>
          <w:spacing w:val="-4"/>
          <w:sz w:val="20"/>
        </w:rPr>
        <w:t>then</w:t>
      </w:r>
    </w:p>
    <w:p>
      <w:pPr>
        <w:tabs>
          <w:tab w:pos="1290" w:val="left" w:leader="none"/>
        </w:tabs>
        <w:spacing w:line="212" w:lineRule="exact" w:before="0"/>
        <w:ind w:left="389" w:right="0" w:firstLine="0"/>
        <w:jc w:val="left"/>
        <w:rPr>
          <w:i/>
          <w:sz w:val="20"/>
        </w:rPr>
      </w:pPr>
      <w:r>
        <w:rPr>
          <w:spacing w:val="-5"/>
          <w:sz w:val="16"/>
        </w:rPr>
        <w:t>21:</w:t>
      </w:r>
      <w:r>
        <w:rPr>
          <w:sz w:val="16"/>
        </w:rPr>
        <w:tab/>
      </w:r>
      <w:r>
        <w:rPr>
          <w:b/>
          <w:sz w:val="20"/>
        </w:rPr>
        <w:t>Discard</w:t>
      </w:r>
      <w:r>
        <w:rPr>
          <w:b/>
          <w:spacing w:val="-8"/>
          <w:sz w:val="20"/>
        </w:rPr>
        <w:t> </w:t>
      </w:r>
      <w:r>
        <w:rPr>
          <w:i/>
          <w:spacing w:val="-2"/>
          <w:sz w:val="20"/>
        </w:rPr>
        <w:t>review</w:t>
      </w:r>
    </w:p>
    <w:p>
      <w:pPr>
        <w:tabs>
          <w:tab w:pos="991" w:val="left" w:leader="none"/>
        </w:tabs>
        <w:spacing w:line="218" w:lineRule="exact" w:before="9"/>
        <w:ind w:left="389" w:right="0" w:firstLine="0"/>
        <w:jc w:val="left"/>
        <w:rPr>
          <w:b/>
          <w:sz w:val="20"/>
        </w:rPr>
      </w:pPr>
      <w:r>
        <w:rPr>
          <w:spacing w:val="-5"/>
          <w:sz w:val="16"/>
        </w:rPr>
        <w:t>22:</w:t>
      </w:r>
      <w:r>
        <w:rPr>
          <w:sz w:val="16"/>
        </w:rPr>
        <w:tab/>
      </w:r>
      <w:r>
        <w:rPr>
          <w:b/>
          <w:spacing w:val="-4"/>
          <w:sz w:val="20"/>
        </w:rPr>
        <w:t>else</w:t>
      </w:r>
    </w:p>
    <w:p>
      <w:pPr>
        <w:tabs>
          <w:tab w:pos="1290" w:val="left" w:leader="none"/>
        </w:tabs>
        <w:spacing w:line="278" w:lineRule="exact" w:before="0"/>
        <w:ind w:left="389" w:right="0" w:firstLine="0"/>
        <w:jc w:val="left"/>
        <w:rPr>
          <w:rFonts w:ascii="Calibri"/>
          <w:sz w:val="20"/>
        </w:rPr>
      </w:pPr>
      <w:r>
        <w:rPr>
          <w:spacing w:val="-5"/>
          <w:sz w:val="16"/>
        </w:rPr>
        <w:t>23:</w:t>
      </w:r>
      <w:r>
        <w:rPr>
          <w:sz w:val="16"/>
        </w:rPr>
        <w:tab/>
      </w:r>
      <w:r>
        <w:rPr>
          <w:i/>
          <w:sz w:val="20"/>
        </w:rPr>
        <w:t>D</w:t>
      </w:r>
      <w:r>
        <w:rPr>
          <w:i/>
          <w:sz w:val="20"/>
          <w:vertAlign w:val="subscript"/>
        </w:rPr>
        <w:t>final</w:t>
      </w:r>
      <w:r>
        <w:rPr>
          <w:i/>
          <w:spacing w:val="-20"/>
          <w:sz w:val="20"/>
          <w:vertAlign w:val="baseline"/>
        </w:rPr>
        <w:t> </w:t>
      </w:r>
      <w:r>
        <w:rPr>
          <w:rFonts w:ascii="Lucida Sans Unicode"/>
          <w:spacing w:val="-2"/>
          <w:sz w:val="20"/>
          <w:vertAlign w:val="baseline"/>
        </w:rPr>
        <w:t>.</w:t>
      </w:r>
      <w:r>
        <w:rPr>
          <w:spacing w:val="-2"/>
          <w:sz w:val="20"/>
          <w:vertAlign w:val="baseline"/>
        </w:rPr>
        <w:t>add</w:t>
      </w:r>
      <w:r>
        <w:rPr>
          <w:rFonts w:ascii="Calibri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t</w:t>
      </w:r>
      <w:r>
        <w:rPr>
          <w:rFonts w:ascii="Calibri"/>
          <w:spacing w:val="-2"/>
          <w:sz w:val="20"/>
          <w:vertAlign w:val="baseline"/>
        </w:rPr>
        <w:t>)</w:t>
      </w:r>
    </w:p>
    <w:p>
      <w:pPr>
        <w:tabs>
          <w:tab w:pos="991" w:val="left" w:leader="none"/>
        </w:tabs>
        <w:spacing w:line="212" w:lineRule="exact" w:before="0"/>
        <w:ind w:left="389" w:right="0" w:firstLine="0"/>
        <w:jc w:val="left"/>
        <w:rPr>
          <w:b/>
          <w:sz w:val="20"/>
        </w:rPr>
      </w:pPr>
      <w:r>
        <w:rPr>
          <w:spacing w:val="-5"/>
          <w:sz w:val="16"/>
        </w:rPr>
        <w:t>24: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if</w:t>
      </w:r>
    </w:p>
    <w:p>
      <w:pPr>
        <w:spacing w:before="10"/>
        <w:ind w:left="389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3780002</wp:posOffset>
                </wp:positionH>
                <wp:positionV relativeFrom="paragraph">
                  <wp:posOffset>215285</wp:posOffset>
                </wp:positionV>
                <wp:extent cx="307086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07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0860" h="0">
                              <a:moveTo>
                                <a:pt x="0" y="0"/>
                              </a:moveTo>
                              <a:lnTo>
                                <a:pt x="30704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97.638pt,16.951603pt" to="539.405pt,16.95160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25:</w:t>
      </w:r>
      <w:r>
        <w:rPr>
          <w:spacing w:val="50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forreturn</w:t>
      </w:r>
      <w:r>
        <w:rPr>
          <w:b/>
          <w:spacing w:val="-5"/>
          <w:sz w:val="20"/>
        </w:rPr>
        <w:t> </w:t>
      </w:r>
      <w:r>
        <w:rPr>
          <w:i/>
          <w:spacing w:val="-2"/>
          <w:sz w:val="20"/>
        </w:rPr>
        <w:t>D</w:t>
      </w:r>
      <w:r>
        <w:rPr>
          <w:i/>
          <w:spacing w:val="-2"/>
          <w:sz w:val="20"/>
          <w:vertAlign w:val="subscript"/>
        </w:rPr>
        <w:t>final</w:t>
      </w:r>
    </w:p>
    <w:p>
      <w:pPr>
        <w:pStyle w:val="BodyText"/>
        <w:rPr>
          <w:i/>
        </w:rPr>
      </w:pPr>
    </w:p>
    <w:p>
      <w:pPr>
        <w:pStyle w:val="BodyText"/>
        <w:spacing w:before="160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634" w:val="left" w:leader="none"/>
        </w:tabs>
        <w:spacing w:line="240" w:lineRule="auto" w:before="0" w:after="0"/>
        <w:ind w:left="634" w:right="0" w:hanging="261"/>
        <w:jc w:val="left"/>
        <w:rPr>
          <w:rFonts w:ascii="Verdana"/>
          <w:i/>
          <w:sz w:val="18"/>
        </w:rPr>
      </w:pPr>
      <w:bookmarkStart w:name="Final Dataset Characteristics" w:id="16"/>
      <w:bookmarkEnd w:id="16"/>
      <w:r>
        <w:rPr/>
      </w:r>
      <w:r>
        <w:rPr>
          <w:rFonts w:ascii="Verdana"/>
          <w:i/>
          <w:color w:val="58595B"/>
          <w:w w:val="85"/>
          <w:sz w:val="18"/>
        </w:rPr>
        <w:t>FINAL</w:t>
      </w:r>
      <w:r>
        <w:rPr>
          <w:rFonts w:ascii="Verdana"/>
          <w:i/>
          <w:color w:val="58595B"/>
          <w:sz w:val="18"/>
        </w:rPr>
        <w:t> </w:t>
      </w:r>
      <w:r>
        <w:rPr>
          <w:rFonts w:ascii="Verdana"/>
          <w:i/>
          <w:color w:val="58595B"/>
          <w:w w:val="85"/>
          <w:sz w:val="18"/>
        </w:rPr>
        <w:t>DATASET</w:t>
      </w:r>
      <w:r>
        <w:rPr>
          <w:rFonts w:ascii="Verdana"/>
          <w:i/>
          <w:color w:val="58595B"/>
          <w:spacing w:val="1"/>
          <w:sz w:val="18"/>
        </w:rPr>
        <w:t> </w:t>
      </w:r>
      <w:r>
        <w:rPr>
          <w:rFonts w:ascii="Verdana"/>
          <w:i/>
          <w:color w:val="58595B"/>
          <w:spacing w:val="-2"/>
          <w:w w:val="85"/>
          <w:sz w:val="18"/>
        </w:rPr>
        <w:t>CHARACTERISTICS</w:t>
      </w:r>
    </w:p>
    <w:p>
      <w:pPr>
        <w:pStyle w:val="BodyText"/>
        <w:spacing w:line="249" w:lineRule="auto" w:before="51"/>
        <w:ind w:left="353" w:right="9"/>
        <w:jc w:val="both"/>
      </w:pPr>
      <w:r>
        <w:rPr/>
        <w:t>The post-processed corpus contains </w:t>
      </w:r>
      <w:r>
        <w:rPr>
          <w:b/>
        </w:rPr>
        <w:t>54,416 </w:t>
      </w:r>
      <w:r>
        <w:rPr/>
        <w:t>reviews. </w:t>
      </w:r>
      <w:r>
        <w:rPr/>
        <w:t>Unlike single-domain datasets (e.g., movie reviews), this corpus spans diverse semantic fields—from the durability of "Auto Accessories" to the texture of "Cosmetics". From this large- scale pool, a subset of 5,000 reviews was used for unsuper- vised</w:t>
      </w:r>
      <w:r>
        <w:rPr>
          <w:spacing w:val="-1"/>
        </w:rPr>
        <w:t> </w:t>
      </w:r>
      <w:r>
        <w:rPr/>
        <w:t>aspect</w:t>
      </w:r>
      <w:r>
        <w:rPr>
          <w:spacing w:val="-1"/>
        </w:rPr>
        <w:t> </w:t>
      </w:r>
      <w:r>
        <w:rPr/>
        <w:t>discovery,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Gold</w:t>
      </w:r>
      <w:r>
        <w:rPr>
          <w:spacing w:val="-1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subset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2,000 reviews was manually annotated for the supervised training phase described in the next section.</w:t>
      </w:r>
    </w:p>
    <w:p>
      <w:pPr>
        <w:pStyle w:val="BodyText"/>
        <w:spacing w:before="70"/>
      </w:pPr>
    </w:p>
    <w:p>
      <w:pPr>
        <w:spacing w:before="0"/>
        <w:ind w:left="353" w:right="0" w:firstLine="0"/>
        <w:jc w:val="both"/>
        <w:rPr>
          <w:rFonts w:ascii="Verdana"/>
          <w:sz w:val="14"/>
        </w:rPr>
      </w:pPr>
      <w:r>
        <w:rPr>
          <w:rFonts w:ascii="Tahoma"/>
          <w:b/>
          <w:color w:val="0073AE"/>
          <w:w w:val="90"/>
          <w:sz w:val="14"/>
        </w:rPr>
        <w:t>TABLE</w:t>
      </w:r>
      <w:r>
        <w:rPr>
          <w:rFonts w:ascii="Tahoma"/>
          <w:b/>
          <w:color w:val="0073AE"/>
          <w:spacing w:val="5"/>
          <w:sz w:val="14"/>
        </w:rPr>
        <w:t> </w:t>
      </w:r>
      <w:r>
        <w:rPr>
          <w:rFonts w:ascii="Tahoma"/>
          <w:b/>
          <w:color w:val="0073AE"/>
          <w:w w:val="90"/>
          <w:sz w:val="14"/>
        </w:rPr>
        <w:t>1.</w:t>
      </w:r>
      <w:r>
        <w:rPr>
          <w:rFonts w:ascii="Tahoma"/>
          <w:b/>
          <w:color w:val="0073AE"/>
          <w:spacing w:val="55"/>
          <w:sz w:val="14"/>
        </w:rPr>
        <w:t> </w:t>
      </w:r>
      <w:r>
        <w:rPr>
          <w:rFonts w:ascii="Verdana"/>
          <w:w w:val="90"/>
          <w:sz w:val="14"/>
        </w:rPr>
        <w:t>Summary</w:t>
      </w:r>
      <w:r>
        <w:rPr>
          <w:rFonts w:ascii="Verdana"/>
          <w:spacing w:val="-2"/>
          <w:sz w:val="14"/>
        </w:rPr>
        <w:t> </w:t>
      </w:r>
      <w:r>
        <w:rPr>
          <w:rFonts w:ascii="Verdana"/>
          <w:w w:val="90"/>
          <w:sz w:val="14"/>
        </w:rPr>
        <w:t>of</w:t>
      </w:r>
      <w:r>
        <w:rPr>
          <w:rFonts w:ascii="Verdana"/>
          <w:spacing w:val="-2"/>
          <w:sz w:val="14"/>
        </w:rPr>
        <w:t> </w:t>
      </w:r>
      <w:r>
        <w:rPr>
          <w:rFonts w:ascii="Verdana"/>
          <w:w w:val="90"/>
          <w:sz w:val="14"/>
        </w:rPr>
        <w:t>Final</w:t>
      </w:r>
      <w:r>
        <w:rPr>
          <w:rFonts w:ascii="Verdana"/>
          <w:spacing w:val="-2"/>
          <w:sz w:val="14"/>
        </w:rPr>
        <w:t> </w:t>
      </w:r>
      <w:r>
        <w:rPr>
          <w:rFonts w:ascii="Verdana"/>
          <w:w w:val="90"/>
          <w:sz w:val="14"/>
        </w:rPr>
        <w:t>Dataset</w:t>
      </w:r>
      <w:r>
        <w:rPr>
          <w:rFonts w:ascii="Verdana"/>
          <w:spacing w:val="-2"/>
          <w:sz w:val="14"/>
        </w:rPr>
        <w:t> </w:t>
      </w:r>
      <w:r>
        <w:rPr>
          <w:rFonts w:ascii="Verdana"/>
          <w:spacing w:val="-2"/>
          <w:w w:val="90"/>
          <w:sz w:val="14"/>
        </w:rPr>
        <w:t>Statistics</w:t>
      </w:r>
    </w:p>
    <w:p>
      <w:pPr>
        <w:pStyle w:val="BodyText"/>
        <w:spacing w:before="26"/>
        <w:rPr>
          <w:rFonts w:ascii="Verdana"/>
        </w:rPr>
      </w:pPr>
    </w:p>
    <w:tbl>
      <w:tblPr>
        <w:tblW w:w="0" w:type="auto"/>
        <w:jc w:val="left"/>
        <w:tblInd w:w="1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3"/>
        <w:gridCol w:w="976"/>
      </w:tblGrid>
      <w:tr>
        <w:trPr>
          <w:trHeight w:val="344" w:hRule="atLeast"/>
        </w:trPr>
        <w:tc>
          <w:tcPr>
            <w:tcW w:w="1653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2070" w:val="left" w:leader="none"/>
              </w:tabs>
              <w:ind w:left="0" w:right="-432"/>
              <w:rPr>
                <w:b/>
                <w:sz w:val="16"/>
              </w:rPr>
            </w:pPr>
            <w:r>
              <w:rPr>
                <w:b/>
                <w:spacing w:val="78"/>
                <w:sz w:val="16"/>
                <w:u w:val="single"/>
              </w:rPr>
              <w:t> </w:t>
            </w:r>
            <w:r>
              <w:rPr>
                <w:b/>
                <w:spacing w:val="-2"/>
                <w:sz w:val="16"/>
                <w:u w:val="single"/>
              </w:rPr>
              <w:t>Metric</w:t>
            </w:r>
            <w:r>
              <w:rPr>
                <w:b/>
                <w:sz w:val="16"/>
                <w:u w:val="single"/>
              </w:rPr>
              <w:tab/>
            </w:r>
          </w:p>
          <w:p>
            <w:pPr>
              <w:pStyle w:val="TableParagraph"/>
              <w:spacing w:line="162" w:lineRule="exact" w:before="3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Reviews</w:t>
            </w:r>
          </w:p>
        </w:tc>
        <w:tc>
          <w:tcPr>
            <w:tcW w:w="97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4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  <w:u w:val="single"/>
              </w:rPr>
              <w:t>Count</w:t>
            </w:r>
            <w:r>
              <w:rPr>
                <w:b/>
                <w:spacing w:val="40"/>
                <w:sz w:val="16"/>
                <w:u w:val="single"/>
              </w:rPr>
              <w:t> </w:t>
            </w:r>
          </w:p>
          <w:p>
            <w:pPr>
              <w:pStyle w:val="TableParagraph"/>
              <w:spacing w:line="162" w:lineRule="exact" w:before="3"/>
              <w:ind w:left="417"/>
              <w:rPr>
                <w:sz w:val="16"/>
              </w:rPr>
            </w:pPr>
            <w:r>
              <w:rPr>
                <w:spacing w:val="-2"/>
                <w:sz w:val="16"/>
              </w:rPr>
              <w:t>54,416</w:t>
            </w:r>
          </w:p>
        </w:tc>
      </w:tr>
      <w:tr>
        <w:trPr>
          <w:trHeight w:val="179" w:hRule="atLeast"/>
        </w:trPr>
        <w:tc>
          <w:tcPr>
            <w:tcW w:w="165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Products</w:t>
            </w:r>
          </w:p>
        </w:tc>
        <w:tc>
          <w:tcPr>
            <w:tcW w:w="976" w:type="dxa"/>
          </w:tcPr>
          <w:p>
            <w:pPr>
              <w:pStyle w:val="TableParagraph"/>
              <w:ind w:left="9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507</w:t>
            </w:r>
          </w:p>
        </w:tc>
      </w:tr>
      <w:tr>
        <w:trPr>
          <w:trHeight w:val="179" w:hRule="atLeast"/>
        </w:trPr>
        <w:tc>
          <w:tcPr>
            <w:tcW w:w="165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Categories</w:t>
            </w:r>
          </w:p>
        </w:tc>
        <w:tc>
          <w:tcPr>
            <w:tcW w:w="976" w:type="dxa"/>
          </w:tcPr>
          <w:p>
            <w:pPr>
              <w:pStyle w:val="TableParagraph"/>
              <w:ind w:left="98" w:right="7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</w:tr>
      <w:tr>
        <w:trPr>
          <w:trHeight w:val="378" w:hRule="atLeast"/>
        </w:trPr>
        <w:tc>
          <w:tcPr>
            <w:tcW w:w="165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2" w:lineRule="auto" w:before="1"/>
              <w:ind w:right="-75"/>
              <w:rPr>
                <w:sz w:val="16"/>
              </w:rPr>
            </w:pPr>
            <w:r>
              <w:rPr>
                <w:sz w:val="16"/>
              </w:rPr>
              <w:t>Discovery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Subset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Annotated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Training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Subs</w:t>
            </w:r>
          </w:p>
        </w:tc>
        <w:tc>
          <w:tcPr>
            <w:tcW w:w="9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9" w:lineRule="exact"/>
              <w:ind w:left="0" w:right="19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</w:t>
            </w:r>
          </w:p>
          <w:p>
            <w:pPr>
              <w:pStyle w:val="TableParagraph"/>
              <w:tabs>
                <w:tab w:pos="354" w:val="left" w:leader="none"/>
              </w:tabs>
              <w:spacing w:line="180" w:lineRule="exact"/>
              <w:ind w:left="0" w:right="197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et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2,000</w:t>
            </w:r>
          </w:p>
        </w:tc>
      </w:tr>
    </w:tbl>
    <w:p>
      <w:pPr>
        <w:pStyle w:val="TableParagraph"/>
        <w:spacing w:after="0" w:line="180" w:lineRule="exact"/>
        <w:jc w:val="right"/>
        <w:rPr>
          <w:sz w:val="16"/>
        </w:rPr>
        <w:sectPr>
          <w:type w:val="continuous"/>
          <w:pgSz w:w="11520" w:h="15660"/>
          <w:pgMar w:header="0" w:footer="714" w:top="260" w:bottom="800" w:left="360" w:right="720"/>
          <w:cols w:num="2" w:equalWidth="0">
            <w:col w:w="5199" w:space="40"/>
            <w:col w:w="5201"/>
          </w:cols>
        </w:sectPr>
      </w:pPr>
    </w:p>
    <w:p>
      <w:pPr>
        <w:pStyle w:val="BodyText"/>
        <w:spacing w:before="8"/>
        <w:rPr>
          <w:rFonts w:ascii="Verdana"/>
        </w:rPr>
      </w:pPr>
    </w:p>
    <w:p>
      <w:pPr>
        <w:pStyle w:val="BodyText"/>
        <w:spacing w:after="0"/>
        <w:rPr>
          <w:rFonts w:ascii="Verdana"/>
        </w:rPr>
        <w:sectPr>
          <w:pgSz w:w="11520" w:h="15660"/>
          <w:pgMar w:header="0" w:footer="714" w:top="840" w:bottom="900" w:left="360" w:right="720"/>
        </w:sectPr>
      </w:pP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40" w:lineRule="auto" w:before="108" w:after="0"/>
        <w:ind w:left="696" w:right="0" w:hanging="313"/>
        <w:jc w:val="left"/>
        <w:rPr>
          <w:rFonts w:ascii="Tahoma"/>
          <w:b/>
          <w:sz w:val="18"/>
        </w:rPr>
      </w:pPr>
      <w:r>
        <w:rPr>
          <w:rFonts w:ascii="Tahoma"/>
          <w:b/>
          <w:color w:val="0073AE"/>
          <w:spacing w:val="-2"/>
          <w:sz w:val="18"/>
        </w:rPr>
        <w:t>METHODOLOGY</w:t>
      </w:r>
    </w:p>
    <w:p>
      <w:pPr>
        <w:pStyle w:val="BodyText"/>
        <w:spacing w:line="249" w:lineRule="auto" w:before="12"/>
        <w:ind w:left="363"/>
        <w:jc w:val="both"/>
      </w:pPr>
      <w:r>
        <w:rPr/>
        <w:t>The proposed methodology adopts a hybrid approach </w:t>
      </w:r>
      <w:r>
        <w:rPr/>
        <w:t>that combines unsupervised clustering for aspect discovery with a supervised Multi-Task Learning (MTL) framework for sentiment prediction. The system is built upon </w:t>
      </w:r>
      <w:r>
        <w:rPr>
          <w:i/>
        </w:rPr>
        <w:t>BERTurk </w:t>
      </w:r>
      <w:r>
        <w:rPr/>
        <w:t>(dbmdz/bert-base-turkish-cased),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state-of-the-art</w:t>
      </w:r>
      <w:r>
        <w:rPr>
          <w:spacing w:val="-2"/>
        </w:rPr>
        <w:t> </w:t>
      </w:r>
      <w:r>
        <w:rPr/>
        <w:t>language model optimized for Turkish, fine-tuned to simultaneously </w:t>
      </w:r>
      <w:r>
        <w:rPr>
          <w:spacing w:val="-2"/>
        </w:rPr>
        <w:t>predict</w:t>
      </w:r>
      <w:r>
        <w:rPr>
          <w:spacing w:val="-5"/>
        </w:rPr>
        <w:t> </w:t>
      </w:r>
      <w:r>
        <w:rPr>
          <w:spacing w:val="-2"/>
        </w:rPr>
        <w:t>sentiment</w:t>
      </w:r>
      <w:r>
        <w:rPr>
          <w:spacing w:val="-5"/>
        </w:rPr>
        <w:t> </w:t>
      </w:r>
      <w:r>
        <w:rPr>
          <w:spacing w:val="-2"/>
        </w:rPr>
        <w:t>polarities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seven</w:t>
      </w:r>
      <w:r>
        <w:rPr>
          <w:spacing w:val="-5"/>
        </w:rPr>
        <w:t> </w:t>
      </w:r>
      <w:r>
        <w:rPr>
          <w:spacing w:val="-2"/>
        </w:rPr>
        <w:t>distinct</w:t>
      </w:r>
      <w:r>
        <w:rPr>
          <w:spacing w:val="-4"/>
        </w:rPr>
        <w:t> </w:t>
      </w:r>
      <w:r>
        <w:rPr>
          <w:spacing w:val="-2"/>
        </w:rPr>
        <w:t>product</w:t>
      </w:r>
      <w:r>
        <w:rPr>
          <w:spacing w:val="-5"/>
        </w:rPr>
        <w:t> </w:t>
      </w:r>
      <w:r>
        <w:rPr>
          <w:spacing w:val="-2"/>
        </w:rPr>
        <w:t>aspects.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631" w:val="left" w:leader="none"/>
        </w:tabs>
        <w:spacing w:line="261" w:lineRule="auto" w:before="0" w:after="0"/>
        <w:ind w:left="363" w:right="1039" w:firstLine="19"/>
        <w:jc w:val="left"/>
        <w:rPr>
          <w:rFonts w:ascii="Verdana"/>
          <w:i/>
          <w:sz w:val="18"/>
        </w:rPr>
      </w:pPr>
      <w:bookmarkStart w:name="Unsupervised Aspect Extraction and Clust" w:id="17"/>
      <w:bookmarkEnd w:id="17"/>
      <w:r>
        <w:rPr/>
      </w:r>
      <w:r>
        <w:rPr>
          <w:rFonts w:ascii="Verdana"/>
          <w:i/>
          <w:color w:val="58595B"/>
          <w:w w:val="90"/>
          <w:sz w:val="18"/>
        </w:rPr>
        <w:t>UNSUPERVISED</w:t>
      </w:r>
      <w:r>
        <w:rPr>
          <w:rFonts w:ascii="Verdana"/>
          <w:i/>
          <w:color w:val="58595B"/>
          <w:spacing w:val="-10"/>
          <w:w w:val="90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ASPECT</w:t>
      </w:r>
      <w:r>
        <w:rPr>
          <w:rFonts w:ascii="Verdana"/>
          <w:i/>
          <w:color w:val="58595B"/>
          <w:spacing w:val="-9"/>
          <w:w w:val="90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EXTRACTION</w:t>
      </w:r>
      <w:r>
        <w:rPr>
          <w:rFonts w:ascii="Verdana"/>
          <w:i/>
          <w:color w:val="58595B"/>
          <w:spacing w:val="-10"/>
          <w:w w:val="90"/>
          <w:sz w:val="18"/>
        </w:rPr>
        <w:t> </w:t>
      </w:r>
      <w:r>
        <w:rPr>
          <w:rFonts w:ascii="Verdana"/>
          <w:i/>
          <w:color w:val="58595B"/>
          <w:w w:val="90"/>
          <w:sz w:val="18"/>
        </w:rPr>
        <w:t>AND </w:t>
      </w:r>
      <w:r>
        <w:rPr>
          <w:rFonts w:ascii="Verdana"/>
          <w:i/>
          <w:color w:val="58595B"/>
          <w:spacing w:val="-2"/>
          <w:sz w:val="18"/>
        </w:rPr>
        <w:t>CLUSTERING</w:t>
      </w:r>
    </w:p>
    <w:p>
      <w:pPr>
        <w:pStyle w:val="BodyText"/>
        <w:spacing w:line="249" w:lineRule="auto" w:before="13"/>
        <w:ind w:left="363"/>
        <w:jc w:val="both"/>
      </w:pPr>
      <w:r>
        <w:rPr/>
        <w:t>Data Preprocessing and Granularity for this </w:t>
      </w:r>
      <w:r>
        <w:rPr/>
        <w:t>intermediate phase of the study, a subset of 5,000 raw customer reviews was utilized to establish the aspect extraction pipeline. A critical initial step in the methodology was sentence seg- mentation. Since a single consumer review often contains multiple distinct opinions (e.g., "The delivery was fast, but the</w:t>
      </w:r>
      <w:r>
        <w:rPr>
          <w:spacing w:val="-3"/>
        </w:rPr>
        <w:t> </w:t>
      </w:r>
      <w:r>
        <w:rPr/>
        <w:t>screen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poor"),</w:t>
      </w:r>
      <w:r>
        <w:rPr>
          <w:spacing w:val="-3"/>
        </w:rPr>
        <w:t> </w:t>
      </w:r>
      <w:r>
        <w:rPr/>
        <w:t>analyzing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whole introduces noise into the clustering process. Therefore, we utilized the NLTK library to tokenize reviews into individ- ual sentences, resulting in a more granular dataset where each data point represents a single semantic unit. Semantic Representation and Dimensional Reduction To capture the semantic meaning of the sentences beyond mere keyword matching,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employed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Sentence-BERT</w:t>
      </w:r>
      <w:r>
        <w:rPr>
          <w:spacing w:val="-13"/>
        </w:rPr>
        <w:t> </w:t>
      </w:r>
      <w:r>
        <w:rPr/>
        <w:t>(SBERT)</w:t>
      </w:r>
      <w:r>
        <w:rPr>
          <w:spacing w:val="-12"/>
        </w:rPr>
        <w:t> </w:t>
      </w:r>
      <w:r>
        <w:rPr/>
        <w:t>archi- tecture. Specifically, the paraphrase-multilingual-MiniLM- L12-v2 model was selected for its robustness in handling</w:t>
      </w:r>
      <w:r>
        <w:rPr>
          <w:spacing w:val="40"/>
        </w:rPr>
        <w:t> </w:t>
      </w:r>
      <w:r>
        <w:rPr/>
        <w:t>the Turkish language. This model mapped each sentence into a high-dimensional vector space. Subsequently, Princi- pal</w:t>
      </w:r>
      <w:r>
        <w:rPr>
          <w:spacing w:val="-1"/>
        </w:rPr>
        <w:t> </w:t>
      </w:r>
      <w:r>
        <w:rPr/>
        <w:t>Component</w:t>
      </w:r>
      <w:r>
        <w:rPr>
          <w:spacing w:val="-1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(PCA)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applied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reduce</w:t>
      </w:r>
      <w:r>
        <w:rPr>
          <w:spacing w:val="-1"/>
        </w:rPr>
        <w:t> </w:t>
      </w:r>
      <w:r>
        <w:rPr/>
        <w:t>these embeddings to 50 dimensions. This dimensional reduction step was essential to mitigate the "curse of dimensionality" and enhance the performance of the subsequent K-Means clustering algorithm by filtering out noise while retaining variance. Unsupervised Clustering and Keyword Extraction The core of the aspect discovery process relied on the K- Means clustering algorithm, initialized with </w:t>
      </w:r>
      <w:r>
        <w:rPr>
          <w:i/>
        </w:rPr>
        <w:t>k</w:t>
      </w:r>
      <w:r>
        <w:rPr>
          <w:i/>
          <w:w w:val="12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w w:val="125"/>
        </w:rPr>
        <w:t> </w:t>
      </w:r>
      <w:r>
        <w:rPr>
          <w:rFonts w:ascii="Calibri"/>
        </w:rPr>
        <w:t>10 </w:t>
      </w:r>
      <w:r>
        <w:rPr/>
        <w:t>clusters to discover latent topics within the corpus. To interpret the semantic focus of each cluster, we utilized a class-based</w:t>
      </w:r>
      <w:r>
        <w:rPr>
          <w:spacing w:val="40"/>
        </w:rPr>
        <w:t> </w:t>
      </w:r>
      <w:r>
        <w:rPr/>
        <w:t>TF-IDF approach. A custom stopword list was rigorously curated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exclude</w:t>
      </w:r>
      <w:r>
        <w:rPr>
          <w:spacing w:val="-13"/>
        </w:rPr>
        <w:t> </w:t>
      </w:r>
      <w:r>
        <w:rPr/>
        <w:t>general</w:t>
      </w:r>
      <w:r>
        <w:rPr>
          <w:spacing w:val="-12"/>
        </w:rPr>
        <w:t> </w:t>
      </w:r>
      <w:r>
        <w:rPr/>
        <w:t>sentiment</w:t>
      </w:r>
      <w:r>
        <w:rPr>
          <w:spacing w:val="-13"/>
        </w:rPr>
        <w:t> </w:t>
      </w:r>
      <w:r>
        <w:rPr/>
        <w:t>adjectives</w:t>
      </w:r>
      <w:r>
        <w:rPr>
          <w:spacing w:val="-12"/>
        </w:rPr>
        <w:t> </w:t>
      </w:r>
      <w:r>
        <w:rPr/>
        <w:t>(e.g.,</w:t>
      </w:r>
      <w:r>
        <w:rPr>
          <w:spacing w:val="-13"/>
        </w:rPr>
        <w:t> </w:t>
      </w:r>
      <w:r>
        <w:rPr/>
        <w:t>"good," "bad," "beautiful") and generic verbs. This ensured that the highest-ranking keywords for each cluster represented spe- cific</w:t>
      </w:r>
      <w:r>
        <w:rPr>
          <w:spacing w:val="-13"/>
        </w:rPr>
        <w:t> </w:t>
      </w:r>
      <w:r>
        <w:rPr/>
        <w:t>aspects</w:t>
      </w:r>
      <w:r>
        <w:rPr>
          <w:spacing w:val="-12"/>
        </w:rPr>
        <w:t> </w:t>
      </w:r>
      <w:r>
        <w:rPr/>
        <w:t>(e.g.,</w:t>
      </w:r>
      <w:r>
        <w:rPr>
          <w:spacing w:val="-13"/>
        </w:rPr>
        <w:t> </w:t>
      </w:r>
      <w:r>
        <w:rPr/>
        <w:t>"cargo,"</w:t>
      </w:r>
      <w:r>
        <w:rPr>
          <w:spacing w:val="-12"/>
        </w:rPr>
        <w:t> </w:t>
      </w:r>
      <w:r>
        <w:rPr/>
        <w:t>"price,"</w:t>
      </w:r>
      <w:r>
        <w:rPr>
          <w:spacing w:val="-13"/>
        </w:rPr>
        <w:t> </w:t>
      </w:r>
      <w:r>
        <w:rPr/>
        <w:t>"fabric,"</w:t>
      </w:r>
      <w:r>
        <w:rPr>
          <w:spacing w:val="-12"/>
        </w:rPr>
        <w:t> </w:t>
      </w:r>
      <w:r>
        <w:rPr/>
        <w:t>"battery")</w:t>
      </w:r>
      <w:r>
        <w:rPr>
          <w:spacing w:val="-13"/>
        </w:rPr>
        <w:t> </w:t>
      </w:r>
      <w:r>
        <w:rPr/>
        <w:t>rather than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sentiment</w:t>
      </w:r>
      <w:r>
        <w:rPr>
          <w:spacing w:val="-13"/>
        </w:rPr>
        <w:t> </w:t>
      </w:r>
      <w:r>
        <w:rPr/>
        <w:t>associated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them.Aspect</w:t>
      </w:r>
      <w:r>
        <w:rPr>
          <w:spacing w:val="-12"/>
        </w:rPr>
        <w:t> </w:t>
      </w:r>
      <w:r>
        <w:rPr/>
        <w:t>Mapping</w:t>
      </w:r>
      <w:r>
        <w:rPr>
          <w:spacing w:val="-13"/>
        </w:rPr>
        <w:t> </w:t>
      </w:r>
      <w:r>
        <w:rPr/>
        <w:t>and Distribution (Figure </w:t>
      </w:r>
      <w:hyperlink w:history="true" w:anchor="_bookmark4">
        <w:r>
          <w:rPr/>
          <w:t>1)F</w:t>
        </w:r>
      </w:hyperlink>
      <w:r>
        <w:rPr/>
        <w:t>ollowing the clustering process, the </w:t>
      </w:r>
      <w:r>
        <w:rPr>
          <w:spacing w:val="-2"/>
        </w:rPr>
        <w:t>10</w:t>
      </w:r>
      <w:r>
        <w:rPr>
          <w:spacing w:val="-7"/>
        </w:rPr>
        <w:t> </w:t>
      </w:r>
      <w:r>
        <w:rPr>
          <w:spacing w:val="-2"/>
        </w:rPr>
        <w:t>generated</w:t>
      </w:r>
      <w:r>
        <w:rPr>
          <w:spacing w:val="-7"/>
        </w:rPr>
        <w:t> </w:t>
      </w:r>
      <w:r>
        <w:rPr>
          <w:spacing w:val="-2"/>
        </w:rPr>
        <w:t>clusters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manually</w:t>
      </w:r>
      <w:r>
        <w:rPr>
          <w:spacing w:val="-7"/>
        </w:rPr>
        <w:t> </w:t>
      </w:r>
      <w:r>
        <w:rPr>
          <w:spacing w:val="-2"/>
        </w:rPr>
        <w:t>inspected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mapped</w:t>
      </w:r>
      <w:r>
        <w:rPr>
          <w:spacing w:val="-7"/>
        </w:rPr>
        <w:t> </w:t>
      </w:r>
      <w:r>
        <w:rPr>
          <w:spacing w:val="-2"/>
        </w:rPr>
        <w:t>to 7</w:t>
      </w:r>
      <w:r>
        <w:rPr>
          <w:spacing w:val="-10"/>
        </w:rPr>
        <w:t> </w:t>
      </w:r>
      <w:r>
        <w:rPr>
          <w:spacing w:val="-2"/>
        </w:rPr>
        <w:t>distinct</w:t>
      </w:r>
      <w:r>
        <w:rPr>
          <w:spacing w:val="-10"/>
        </w:rPr>
        <w:t> </w:t>
      </w:r>
      <w:r>
        <w:rPr>
          <w:spacing w:val="-2"/>
        </w:rPr>
        <w:t>aspect</w:t>
      </w:r>
      <w:r>
        <w:rPr>
          <w:spacing w:val="-10"/>
        </w:rPr>
        <w:t> </w:t>
      </w:r>
      <w:r>
        <w:rPr>
          <w:spacing w:val="-2"/>
        </w:rPr>
        <w:t>categories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create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coherent</w:t>
      </w:r>
      <w:r>
        <w:rPr>
          <w:spacing w:val="-11"/>
        </w:rPr>
        <w:t> </w:t>
      </w:r>
      <w:r>
        <w:rPr>
          <w:spacing w:val="-2"/>
        </w:rPr>
        <w:t>taxonomy.</w:t>
      </w:r>
      <w:r>
        <w:rPr>
          <w:spacing w:val="-9"/>
        </w:rPr>
        <w:t> </w:t>
      </w:r>
      <w:r>
        <w:rPr>
          <w:spacing w:val="-2"/>
        </w:rPr>
        <w:t>For </w:t>
      </w:r>
      <w:r>
        <w:rPr/>
        <w:t>instance, clusters sharing semantic proximity, such as those related to "shipping" and "packaging," were merged into a single label.</w:t>
      </w:r>
    </w:p>
    <w:p>
      <w:pPr>
        <w:pStyle w:val="BodyText"/>
        <w:spacing w:line="209" w:lineRule="exact"/>
        <w:ind w:left="562"/>
        <w:jc w:val="both"/>
      </w:pPr>
      <w:r>
        <w:rPr/>
        <w:t>As</w:t>
      </w:r>
      <w:r>
        <w:rPr>
          <w:spacing w:val="-2"/>
        </w:rPr>
        <w:t> </w:t>
      </w:r>
      <w:r>
        <w:rPr/>
        <w:t>illustrated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Figure</w:t>
      </w:r>
      <w:r>
        <w:rPr>
          <w:spacing w:val="-1"/>
        </w:rPr>
        <w:t> </w:t>
      </w:r>
      <w:hyperlink w:history="true" w:anchor="_bookmark4">
        <w:r>
          <w:rPr/>
          <w:t>1,</w:t>
        </w:r>
      </w:hyperlink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>
          <w:spacing w:val="-2"/>
        </w:rPr>
        <w:t>aspects</w:t>
      </w:r>
    </w:p>
    <w:p>
      <w:pPr>
        <w:pStyle w:val="BodyText"/>
        <w:spacing w:line="249" w:lineRule="auto" w:before="9"/>
        <w:ind w:left="363"/>
        <w:jc w:val="both"/>
      </w:pPr>
      <w:r>
        <w:rPr/>
        <w:t>reveals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"Seller</w:t>
      </w:r>
      <w:r>
        <w:rPr>
          <w:spacing w:val="-12"/>
        </w:rPr>
        <w:t> </w:t>
      </w:r>
      <w:r>
        <w:rPr/>
        <w:t>&amp;</w:t>
      </w:r>
      <w:r>
        <w:rPr>
          <w:spacing w:val="-11"/>
        </w:rPr>
        <w:t> </w:t>
      </w:r>
      <w:r>
        <w:rPr/>
        <w:t>Return</w:t>
      </w:r>
      <w:r>
        <w:rPr>
          <w:spacing w:val="-11"/>
        </w:rPr>
        <w:t> </w:t>
      </w:r>
      <w:r>
        <w:rPr/>
        <w:t>Process"</w:t>
      </w:r>
      <w:r>
        <w:rPr>
          <w:spacing w:val="-11"/>
        </w:rPr>
        <w:t> </w:t>
      </w:r>
      <w:r>
        <w:rPr/>
        <w:t>(Satıcı</w:t>
      </w:r>
      <w:r>
        <w:rPr>
          <w:spacing w:val="-11"/>
        </w:rPr>
        <w:t> </w:t>
      </w:r>
      <w:r>
        <w:rPr/>
        <w:t>ve</w:t>
      </w:r>
      <w:r>
        <w:rPr>
          <w:spacing w:val="-11"/>
        </w:rPr>
        <w:t> </w:t>
      </w:r>
      <w:r>
        <w:rPr/>
        <w:t>İade</w:t>
      </w:r>
      <w:r>
        <w:rPr>
          <w:spacing w:val="-12"/>
        </w:rPr>
        <w:t> </w:t>
      </w:r>
      <w:r>
        <w:rPr/>
        <w:t>Süreci) and</w:t>
      </w:r>
      <w:r>
        <w:rPr>
          <w:spacing w:val="-11"/>
        </w:rPr>
        <w:t> </w:t>
      </w:r>
      <w:r>
        <w:rPr/>
        <w:t>"Delivery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Packaging"</w:t>
      </w:r>
      <w:r>
        <w:rPr>
          <w:spacing w:val="-11"/>
        </w:rPr>
        <w:t> </w:t>
      </w:r>
      <w:r>
        <w:rPr/>
        <w:t>(Teslimat</w:t>
      </w:r>
      <w:r>
        <w:rPr>
          <w:spacing w:val="-11"/>
        </w:rPr>
        <w:t> </w:t>
      </w:r>
      <w:r>
        <w:rPr/>
        <w:t>ve</w:t>
      </w:r>
      <w:r>
        <w:rPr>
          <w:spacing w:val="-11"/>
        </w:rPr>
        <w:t> </w:t>
      </w:r>
      <w:r>
        <w:rPr/>
        <w:t>Paketleme)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the most frequently discussed topics in this datasets. This un- supervised approach successfully allowed for the </w:t>
      </w:r>
      <w:r>
        <w:rPr>
          <w:spacing w:val="-2"/>
        </w:rPr>
        <w:t>automated</w:t>
      </w:r>
    </w:p>
    <w:p>
      <w:pPr>
        <w:spacing w:line="240" w:lineRule="auto" w:before="7" w:after="2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ind w:left="409"/>
      </w:pPr>
      <w:r>
        <w:rPr/>
        <w:drawing>
          <wp:inline distT="0" distB="0" distL="0" distR="0">
            <wp:extent cx="2980944" cy="16002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94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31"/>
        <w:rPr>
          <w:sz w:val="14"/>
        </w:rPr>
      </w:pPr>
    </w:p>
    <w:p>
      <w:pPr>
        <w:spacing w:before="0"/>
        <w:ind w:left="1764" w:right="0" w:firstLine="0"/>
        <w:jc w:val="left"/>
        <w:rPr>
          <w:rFonts w:ascii="Verdana"/>
          <w:sz w:val="14"/>
        </w:rPr>
      </w:pPr>
      <w:r>
        <w:rPr>
          <w:rFonts w:ascii="Tahoma"/>
          <w:b/>
          <w:color w:val="0073AE"/>
          <w:w w:val="90"/>
          <w:sz w:val="14"/>
        </w:rPr>
        <w:t>FIGURE</w:t>
      </w:r>
      <w:r>
        <w:rPr>
          <w:rFonts w:ascii="Tahoma"/>
          <w:b/>
          <w:color w:val="0073AE"/>
          <w:spacing w:val="-1"/>
          <w:sz w:val="14"/>
        </w:rPr>
        <w:t> </w:t>
      </w:r>
      <w:r>
        <w:rPr>
          <w:rFonts w:ascii="Tahoma"/>
          <w:b/>
          <w:color w:val="0073AE"/>
          <w:w w:val="90"/>
          <w:sz w:val="14"/>
        </w:rPr>
        <w:t>1.</w:t>
      </w:r>
      <w:r>
        <w:rPr>
          <w:rFonts w:ascii="Tahoma"/>
          <w:b/>
          <w:color w:val="0073AE"/>
          <w:spacing w:val="41"/>
          <w:sz w:val="14"/>
        </w:rPr>
        <w:t> </w:t>
      </w:r>
      <w:bookmarkStart w:name="_bookmark4" w:id="18"/>
      <w:bookmarkEnd w:id="18"/>
      <w:r>
        <w:rPr>
          <w:rFonts w:ascii="Tahoma"/>
          <w:b/>
          <w:color w:val="0073AE"/>
          <w:spacing w:val="-1"/>
          <w:sz w:val="14"/>
        </w:rPr>
      </w:r>
      <w:r>
        <w:rPr>
          <w:rFonts w:ascii="Verdana"/>
          <w:w w:val="90"/>
          <w:sz w:val="14"/>
        </w:rPr>
        <w:t>Aspect</w:t>
      </w:r>
      <w:r>
        <w:rPr>
          <w:rFonts w:ascii="Verdana"/>
          <w:spacing w:val="-4"/>
          <w:w w:val="90"/>
          <w:sz w:val="14"/>
        </w:rPr>
        <w:t> </w:t>
      </w:r>
      <w:r>
        <w:rPr>
          <w:rFonts w:ascii="Verdana"/>
          <w:spacing w:val="-2"/>
          <w:w w:val="90"/>
          <w:sz w:val="14"/>
        </w:rPr>
        <w:t>Distribution.</w:t>
      </w:r>
    </w:p>
    <w:p>
      <w:pPr>
        <w:pStyle w:val="BodyText"/>
        <w:rPr>
          <w:rFonts w:ascii="Verdana"/>
          <w:sz w:val="14"/>
        </w:rPr>
      </w:pPr>
    </w:p>
    <w:p>
      <w:pPr>
        <w:pStyle w:val="BodyText"/>
        <w:spacing w:before="156"/>
        <w:rPr>
          <w:rFonts w:ascii="Verdana"/>
          <w:sz w:val="14"/>
        </w:rPr>
      </w:pPr>
    </w:p>
    <w:p>
      <w:pPr>
        <w:pStyle w:val="BodyText"/>
        <w:spacing w:line="249" w:lineRule="auto"/>
        <w:ind w:left="354" w:right="11"/>
        <w:jc w:val="both"/>
      </w:pPr>
      <w:r>
        <w:rPr/>
        <w:t>categorization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unlabeled</w:t>
      </w:r>
      <w:r>
        <w:rPr>
          <w:spacing w:val="-13"/>
        </w:rPr>
        <w:t> </w:t>
      </w:r>
      <w:r>
        <w:rPr/>
        <w:t>text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domains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as "Price/Performance," "Design &amp; Material," and "Quality &amp; Durability" without the need for manual training data.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626" w:val="left" w:leader="none"/>
        </w:tabs>
        <w:spacing w:line="261" w:lineRule="auto" w:before="0" w:after="0"/>
        <w:ind w:left="354" w:right="367" w:firstLine="19"/>
        <w:jc w:val="left"/>
        <w:rPr>
          <w:rFonts w:ascii="Verdana"/>
          <w:i/>
          <w:sz w:val="18"/>
        </w:rPr>
      </w:pPr>
      <w:bookmarkStart w:name="Supervised Learning and Multi-Head Model" w:id="19"/>
      <w:bookmarkEnd w:id="19"/>
      <w:r>
        <w:rPr/>
      </w:r>
      <w:r>
        <w:rPr>
          <w:rFonts w:ascii="Verdana"/>
          <w:i/>
          <w:color w:val="58595B"/>
          <w:w w:val="90"/>
          <w:sz w:val="18"/>
        </w:rPr>
        <w:t>SUPERVISED LEARNING AND MULTI-HEAD MODEL </w:t>
      </w:r>
      <w:r>
        <w:rPr>
          <w:rFonts w:ascii="Verdana"/>
          <w:i/>
          <w:color w:val="58595B"/>
          <w:spacing w:val="-4"/>
          <w:sz w:val="18"/>
        </w:rPr>
        <w:t>ARCHITECTURE IMPLEMENTATION</w:t>
      </w:r>
    </w:p>
    <w:p>
      <w:pPr>
        <w:pStyle w:val="BodyText"/>
        <w:spacing w:line="249" w:lineRule="auto" w:before="19"/>
        <w:ind w:left="354" w:right="11"/>
        <w:jc w:val="both"/>
      </w:pPr>
      <w:r>
        <w:rPr/>
        <w:t>Datasets Annotation and Sentiment Schema following </w:t>
      </w:r>
      <w:r>
        <w:rPr/>
        <w:t>the unsupervised clustering phase, a specific subset of 2,000 customer reviews was selected to establish a "Gold Stan- dard" datasets for the intermediate training phase. To en- able Aspect-Based Sentiment Analysis (ABSA), each re- view within this datasets was manually annotated according to the seven aspect categories previously identified (e.g., Price/Performance,</w:t>
      </w:r>
      <w:r>
        <w:rPr>
          <w:spacing w:val="-10"/>
        </w:rPr>
        <w:t> </w:t>
      </w:r>
      <w:r>
        <w:rPr/>
        <w:t>Delivery,</w:t>
      </w:r>
      <w:r>
        <w:rPr>
          <w:spacing w:val="-10"/>
        </w:rPr>
        <w:t> </w:t>
      </w:r>
      <w:r>
        <w:rPr/>
        <w:t>Quality).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granular</w:t>
      </w:r>
      <w:r>
        <w:rPr>
          <w:spacing w:val="-10"/>
        </w:rPr>
        <w:t> </w:t>
      </w:r>
      <w:r>
        <w:rPr/>
        <w:t>sentiment </w:t>
      </w:r>
      <w:r>
        <w:rPr>
          <w:spacing w:val="-2"/>
        </w:rPr>
        <w:t>polarity</w:t>
      </w:r>
      <w:r>
        <w:rPr>
          <w:spacing w:val="-11"/>
        </w:rPr>
        <w:t> </w:t>
      </w:r>
      <w:r>
        <w:rPr>
          <w:spacing w:val="-2"/>
        </w:rPr>
        <w:t>schema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applied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aspect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numerical </w:t>
      </w:r>
      <w:r>
        <w:rPr/>
        <w:t>scale: -1 (Negative), 0 (Neutral or Not Mentioned), and 1 (Positive).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multi-label</w:t>
      </w:r>
      <w:r>
        <w:rPr>
          <w:spacing w:val="-7"/>
        </w:rPr>
        <w:t> </w:t>
      </w:r>
      <w:r>
        <w:rPr/>
        <w:t>annotation</w:t>
      </w:r>
      <w:r>
        <w:rPr>
          <w:spacing w:val="-7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ensures</w:t>
      </w:r>
      <w:r>
        <w:rPr>
          <w:spacing w:val="-7"/>
        </w:rPr>
        <w:t> </w:t>
      </w:r>
      <w:r>
        <w:rPr/>
        <w:t>that a single review can carry different sentiment polarities for different aspects simultaneously (e.g., positive for delivery but negative for product quality).</w:t>
      </w:r>
    </w:p>
    <w:p>
      <w:pPr>
        <w:pStyle w:val="BodyText"/>
        <w:spacing w:line="249" w:lineRule="auto" w:before="3"/>
        <w:ind w:left="354" w:right="11" w:firstLine="199"/>
        <w:jc w:val="right"/>
      </w:pPr>
      <w:r>
        <w:rPr/>
        <w:t>Model</w:t>
      </w:r>
      <w:r>
        <w:rPr>
          <w:spacing w:val="27"/>
        </w:rPr>
        <w:t> </w:t>
      </w:r>
      <w:r>
        <w:rPr/>
        <w:t>Architecture:</w:t>
      </w:r>
      <w:r>
        <w:rPr>
          <w:spacing w:val="27"/>
        </w:rPr>
        <w:t> </w:t>
      </w:r>
      <w:r>
        <w:rPr/>
        <w:t>Multi-Head</w:t>
      </w:r>
      <w:r>
        <w:rPr>
          <w:spacing w:val="27"/>
        </w:rPr>
        <w:t> </w:t>
      </w:r>
      <w:r>
        <w:rPr/>
        <w:t>BERT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process</w:t>
      </w:r>
      <w:r>
        <w:rPr>
          <w:spacing w:val="27"/>
        </w:rPr>
        <w:t> </w:t>
      </w:r>
      <w:r>
        <w:rPr/>
        <w:t>this complex</w:t>
      </w:r>
      <w:r>
        <w:rPr>
          <w:spacing w:val="20"/>
        </w:rPr>
        <w:t> </w:t>
      </w:r>
      <w:r>
        <w:rPr/>
        <w:t>label</w:t>
      </w:r>
      <w:r>
        <w:rPr>
          <w:spacing w:val="20"/>
        </w:rPr>
        <w:t> </w:t>
      </w:r>
      <w:r>
        <w:rPr/>
        <w:t>structure,</w:t>
      </w:r>
      <w:r>
        <w:rPr>
          <w:spacing w:val="20"/>
        </w:rPr>
        <w:t> </w:t>
      </w:r>
      <w:r>
        <w:rPr/>
        <w:t>we</w:t>
      </w:r>
      <w:r>
        <w:rPr>
          <w:spacing w:val="20"/>
        </w:rPr>
        <w:t> </w:t>
      </w:r>
      <w:r>
        <w:rPr/>
        <w:t>designed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Multi-Head</w:t>
      </w:r>
      <w:r>
        <w:rPr>
          <w:spacing w:val="20"/>
        </w:rPr>
        <w:t> </w:t>
      </w:r>
      <w:r>
        <w:rPr/>
        <w:t>BERT architecture. We utilized the dbmdz/bert-base-turkish-cased (BERTurk) pre-trained model as the shared encoder to gen- erate</w:t>
      </w:r>
      <w:r>
        <w:rPr>
          <w:spacing w:val="28"/>
        </w:rPr>
        <w:t> </w:t>
      </w:r>
      <w:r>
        <w:rPr/>
        <w:t>contextual</w:t>
      </w:r>
      <w:r>
        <w:rPr>
          <w:spacing w:val="28"/>
        </w:rPr>
        <w:t> </w:t>
      </w:r>
      <w:r>
        <w:rPr/>
        <w:t>word</w:t>
      </w:r>
      <w:r>
        <w:rPr>
          <w:spacing w:val="28"/>
        </w:rPr>
        <w:t> </w:t>
      </w:r>
      <w:r>
        <w:rPr/>
        <w:t>embedding</w:t>
      </w:r>
      <w:r>
        <w:rPr>
          <w:spacing w:val="28"/>
        </w:rPr>
        <w:t> </w:t>
      </w:r>
      <w:r>
        <w:rPr/>
        <w:t>suitable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Turkish language.</w:t>
      </w:r>
      <w:r>
        <w:rPr>
          <w:spacing w:val="-12"/>
        </w:rPr>
        <w:t> </w:t>
      </w:r>
      <w:r>
        <w:rPr/>
        <w:t>Unlike</w:t>
      </w:r>
      <w:r>
        <w:rPr>
          <w:spacing w:val="-12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classification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output</w:t>
      </w:r>
      <w:r>
        <w:rPr>
          <w:spacing w:val="-12"/>
        </w:rPr>
        <w:t> </w:t>
      </w:r>
      <w:r>
        <w:rPr/>
        <w:t>a </w:t>
      </w:r>
      <w:r>
        <w:rPr>
          <w:spacing w:val="-2"/>
        </w:rPr>
        <w:t>single prediction, our architecture features seven independent </w:t>
      </w:r>
      <w:r>
        <w:rPr/>
        <w:t>classification</w:t>
      </w:r>
      <w:r>
        <w:rPr>
          <w:spacing w:val="36"/>
        </w:rPr>
        <w:t> </w:t>
      </w:r>
      <w:r>
        <w:rPr/>
        <w:t>heads</w:t>
      </w:r>
      <w:r>
        <w:rPr>
          <w:spacing w:val="36"/>
        </w:rPr>
        <w:t> </w:t>
      </w:r>
      <w:r>
        <w:rPr/>
        <w:t>(linear</w:t>
      </w:r>
      <w:r>
        <w:rPr>
          <w:spacing w:val="36"/>
        </w:rPr>
        <w:t> </w:t>
      </w:r>
      <w:r>
        <w:rPr/>
        <w:t>layers)</w:t>
      </w:r>
      <w:r>
        <w:rPr>
          <w:spacing w:val="36"/>
        </w:rPr>
        <w:t> </w:t>
      </w:r>
      <w:r>
        <w:rPr/>
        <w:t>attached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pooled output of the BERT encoder. This design allows the model to compute a separate loss and generate a distinct sentiment prediction for each aspect concurrently during a single for- ward</w:t>
      </w:r>
      <w:r>
        <w:rPr>
          <w:spacing w:val="-13"/>
        </w:rPr>
        <w:t> </w:t>
      </w:r>
      <w:r>
        <w:rPr/>
        <w:t>pass,</w:t>
      </w:r>
      <w:r>
        <w:rPr>
          <w:spacing w:val="-12"/>
        </w:rPr>
        <w:t> </w:t>
      </w:r>
      <w:r>
        <w:rPr/>
        <w:t>significantly</w:t>
      </w:r>
      <w:r>
        <w:rPr>
          <w:spacing w:val="-13"/>
        </w:rPr>
        <w:t> </w:t>
      </w:r>
      <w:r>
        <w:rPr/>
        <w:t>increasing</w:t>
      </w:r>
      <w:r>
        <w:rPr>
          <w:spacing w:val="-12"/>
        </w:rPr>
        <w:t> </w:t>
      </w:r>
      <w:r>
        <w:rPr/>
        <w:t>computational</w:t>
      </w:r>
      <w:r>
        <w:rPr>
          <w:spacing w:val="-13"/>
        </w:rPr>
        <w:t> </w:t>
      </w:r>
      <w:r>
        <w:rPr/>
        <w:t>efficiency. Performance Evaluation (Figure </w:t>
      </w:r>
      <w:hyperlink w:history="true" w:anchor="_bookmark5">
        <w:r>
          <w:rPr/>
          <w:t>2)</w:t>
        </w:r>
      </w:hyperlink>
      <w:r>
        <w:rPr/>
        <w:t> The datasets was split into training (80%), validation (10%), and test (10%) sets. The</w:t>
      </w:r>
      <w:r>
        <w:rPr>
          <w:spacing w:val="20"/>
        </w:rPr>
        <w:t> </w:t>
      </w:r>
      <w:r>
        <w:rPr/>
        <w:t>model</w:t>
      </w:r>
      <w:r>
        <w:rPr>
          <w:spacing w:val="20"/>
        </w:rPr>
        <w:t> </w:t>
      </w:r>
      <w:r>
        <w:rPr/>
        <w:t>achieved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General</w:t>
      </w:r>
      <w:r>
        <w:rPr>
          <w:spacing w:val="20"/>
        </w:rPr>
        <w:t> </w:t>
      </w:r>
      <w:r>
        <w:rPr/>
        <w:t>Macro-F1</w:t>
      </w:r>
      <w:r>
        <w:rPr>
          <w:spacing w:val="20"/>
        </w:rPr>
        <w:t> </w:t>
      </w:r>
      <w:r>
        <w:rPr/>
        <w:t>score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0.7546, which</w:t>
      </w:r>
      <w:r>
        <w:rPr>
          <w:spacing w:val="40"/>
        </w:rPr>
        <w:t> </w:t>
      </w:r>
      <w:r>
        <w:rPr/>
        <w:t>indicates</w:t>
      </w:r>
      <w:r>
        <w:rPr>
          <w:spacing w:val="40"/>
        </w:rPr>
        <w:t> </w:t>
      </w:r>
      <w:r>
        <w:rPr/>
        <w:t>robust</w:t>
      </w:r>
      <w:r>
        <w:rPr>
          <w:spacing w:val="40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intermediate dataset</w:t>
      </w:r>
      <w:r>
        <w:rPr>
          <w:spacing w:val="35"/>
        </w:rPr>
        <w:t> </w:t>
      </w:r>
      <w:r>
        <w:rPr/>
        <w:t>size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2,000</w:t>
      </w:r>
      <w:r>
        <w:rPr>
          <w:spacing w:val="35"/>
        </w:rPr>
        <w:t> </w:t>
      </w:r>
      <w:r>
        <w:rPr/>
        <w:t>samples.</w:t>
      </w:r>
      <w:r>
        <w:rPr>
          <w:spacing w:val="35"/>
        </w:rPr>
        <w:t> </w:t>
      </w:r>
      <w:r>
        <w:rPr/>
        <w:t>As</w:t>
      </w:r>
      <w:r>
        <w:rPr>
          <w:spacing w:val="35"/>
        </w:rPr>
        <w:t> </w:t>
      </w:r>
      <w:r>
        <w:rPr/>
        <w:t>illustrated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Figure</w:t>
      </w:r>
      <w:r>
        <w:rPr>
          <w:spacing w:val="35"/>
        </w:rPr>
        <w:t> </w:t>
      </w:r>
      <w:r>
        <w:rPr/>
        <w:t>2, the</w:t>
      </w:r>
      <w:r>
        <w:rPr>
          <w:spacing w:val="19"/>
        </w:rPr>
        <w:t> </w:t>
      </w:r>
      <w:r>
        <w:rPr/>
        <w:t>model</w:t>
      </w:r>
      <w:r>
        <w:rPr>
          <w:spacing w:val="19"/>
        </w:rPr>
        <w:t> </w:t>
      </w:r>
      <w:r>
        <w:rPr/>
        <w:t>demonstrated</w:t>
      </w:r>
      <w:r>
        <w:rPr>
          <w:spacing w:val="19"/>
        </w:rPr>
        <w:t> </w:t>
      </w:r>
      <w:r>
        <w:rPr/>
        <w:t>superior</w:t>
      </w:r>
      <w:r>
        <w:rPr>
          <w:spacing w:val="19"/>
        </w:rPr>
        <w:t> </w:t>
      </w:r>
      <w:r>
        <w:rPr/>
        <w:t>performance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objective categories such as "Quality &amp; Durability" (F1: 0.8066) and "Delivery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Packaging"</w:t>
      </w:r>
      <w:r>
        <w:rPr>
          <w:spacing w:val="-13"/>
        </w:rPr>
        <w:t> </w:t>
      </w:r>
      <w:r>
        <w:rPr/>
        <w:t>(F1:</w:t>
      </w:r>
      <w:r>
        <w:rPr>
          <w:spacing w:val="-12"/>
        </w:rPr>
        <w:t> </w:t>
      </w:r>
      <w:r>
        <w:rPr/>
        <w:t>0.8053),</w:t>
      </w:r>
      <w:r>
        <w:rPr>
          <w:spacing w:val="-13"/>
        </w:rPr>
        <w:t> </w:t>
      </w:r>
      <w:r>
        <w:rPr/>
        <w:t>where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terminology used</w:t>
      </w:r>
      <w:r>
        <w:rPr>
          <w:spacing w:val="8"/>
        </w:rPr>
        <w:t> </w:t>
      </w:r>
      <w:r>
        <w:rPr/>
        <w:t>by</w:t>
      </w:r>
      <w:r>
        <w:rPr>
          <w:spacing w:val="9"/>
        </w:rPr>
        <w:t> </w:t>
      </w:r>
      <w:r>
        <w:rPr/>
        <w:t>customers</w:t>
      </w:r>
      <w:r>
        <w:rPr>
          <w:spacing w:val="9"/>
        </w:rPr>
        <w:t> </w:t>
      </w:r>
      <w:r>
        <w:rPr/>
        <w:t>is</w:t>
      </w:r>
      <w:r>
        <w:rPr>
          <w:spacing w:val="8"/>
        </w:rPr>
        <w:t> </w:t>
      </w:r>
      <w:r>
        <w:rPr/>
        <w:t>often</w:t>
      </w:r>
      <w:r>
        <w:rPr>
          <w:spacing w:val="9"/>
        </w:rPr>
        <w:t> </w:t>
      </w:r>
      <w:r>
        <w:rPr/>
        <w:t>explicit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unambiguous.</w:t>
      </w:r>
      <w:r>
        <w:rPr>
          <w:spacing w:val="9"/>
        </w:rPr>
        <w:t> </w:t>
      </w:r>
      <w:r>
        <w:rPr>
          <w:spacing w:val="-4"/>
        </w:rPr>
        <w:t>Con-</w:t>
      </w:r>
    </w:p>
    <w:p>
      <w:pPr>
        <w:pStyle w:val="BodyText"/>
        <w:spacing w:after="0" w:line="249" w:lineRule="auto"/>
        <w:jc w:val="right"/>
        <w:sectPr>
          <w:type w:val="continuous"/>
          <w:pgSz w:w="11520" w:h="15660"/>
          <w:pgMar w:header="0" w:footer="714" w:top="260" w:bottom="800" w:left="360" w:right="720"/>
          <w:cols w:num="2" w:equalWidth="0">
            <w:col w:w="5199" w:space="40"/>
            <w:col w:w="5201"/>
          </w:cols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520" w:h="15660"/>
          <w:pgMar w:header="0" w:footer="714" w:top="840" w:bottom="900" w:left="360" w:right="720"/>
        </w:sectPr>
      </w:pPr>
    </w:p>
    <w:p>
      <w:pPr>
        <w:pStyle w:val="BodyText"/>
        <w:spacing w:before="9" w:after="1"/>
        <w:rPr>
          <w:sz w:val="14"/>
        </w:rPr>
      </w:pPr>
    </w:p>
    <w:p>
      <w:pPr>
        <w:pStyle w:val="BodyText"/>
        <w:ind w:left="407" w:right="-29"/>
      </w:pPr>
      <w:r>
        <w:rPr/>
        <w:drawing>
          <wp:inline distT="0" distB="0" distL="0" distR="0">
            <wp:extent cx="3027044" cy="182022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044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67"/>
        <w:rPr>
          <w:sz w:val="14"/>
        </w:rPr>
      </w:pPr>
    </w:p>
    <w:p>
      <w:pPr>
        <w:spacing w:before="0"/>
        <w:ind w:left="1297" w:right="0" w:firstLine="0"/>
        <w:jc w:val="left"/>
        <w:rPr>
          <w:rFonts w:ascii="Verdana"/>
          <w:sz w:val="14"/>
        </w:rPr>
      </w:pPr>
      <w:r>
        <w:rPr>
          <w:rFonts w:ascii="Tahoma"/>
          <w:b/>
          <w:color w:val="0073AE"/>
          <w:spacing w:val="-6"/>
          <w:sz w:val="14"/>
        </w:rPr>
        <w:t>FIGURE</w:t>
      </w:r>
      <w:r>
        <w:rPr>
          <w:rFonts w:ascii="Tahoma"/>
          <w:b/>
          <w:color w:val="0073AE"/>
          <w:spacing w:val="-1"/>
          <w:sz w:val="14"/>
        </w:rPr>
        <w:t> </w:t>
      </w:r>
      <w:r>
        <w:rPr>
          <w:rFonts w:ascii="Tahoma"/>
          <w:b/>
          <w:color w:val="0073AE"/>
          <w:spacing w:val="-6"/>
          <w:sz w:val="14"/>
        </w:rPr>
        <w:t>2.</w:t>
      </w:r>
      <w:r>
        <w:rPr>
          <w:rFonts w:ascii="Tahoma"/>
          <w:b/>
          <w:color w:val="0073AE"/>
          <w:spacing w:val="40"/>
          <w:sz w:val="14"/>
        </w:rPr>
        <w:t> </w:t>
      </w:r>
      <w:bookmarkStart w:name="_bookmark5" w:id="20"/>
      <w:bookmarkEnd w:id="20"/>
      <w:r>
        <w:rPr>
          <w:rFonts w:ascii="Tahoma"/>
          <w:b/>
          <w:color w:val="0073AE"/>
          <w:spacing w:val="-1"/>
          <w:sz w:val="14"/>
        </w:rPr>
      </w:r>
      <w:r>
        <w:rPr>
          <w:rFonts w:ascii="Verdana"/>
          <w:spacing w:val="-6"/>
          <w:sz w:val="14"/>
        </w:rPr>
        <w:t>Aspect</w:t>
      </w:r>
      <w:r>
        <w:rPr>
          <w:rFonts w:ascii="Verdana"/>
          <w:spacing w:val="-8"/>
          <w:sz w:val="14"/>
        </w:rPr>
        <w:t> </w:t>
      </w:r>
      <w:r>
        <w:rPr>
          <w:rFonts w:ascii="Verdana"/>
          <w:spacing w:val="-6"/>
          <w:sz w:val="14"/>
        </w:rPr>
        <w:t>Based</w:t>
      </w:r>
      <w:r>
        <w:rPr>
          <w:rFonts w:ascii="Verdana"/>
          <w:spacing w:val="-9"/>
          <w:sz w:val="14"/>
        </w:rPr>
        <w:t> </w:t>
      </w:r>
      <w:r>
        <w:rPr>
          <w:rFonts w:ascii="Verdana"/>
          <w:spacing w:val="-6"/>
          <w:sz w:val="14"/>
        </w:rPr>
        <w:t>Model</w:t>
      </w:r>
      <w:r>
        <w:rPr>
          <w:rFonts w:ascii="Verdana"/>
          <w:spacing w:val="-9"/>
          <w:sz w:val="14"/>
        </w:rPr>
        <w:t> </w:t>
      </w:r>
      <w:r>
        <w:rPr>
          <w:rFonts w:ascii="Verdana"/>
          <w:spacing w:val="-6"/>
          <w:sz w:val="14"/>
        </w:rPr>
        <w:t>Performance.</w:t>
      </w:r>
    </w:p>
    <w:p>
      <w:pPr>
        <w:pStyle w:val="BodyText"/>
        <w:rPr>
          <w:rFonts w:ascii="Verdana"/>
          <w:sz w:val="14"/>
        </w:rPr>
      </w:pPr>
    </w:p>
    <w:p>
      <w:pPr>
        <w:pStyle w:val="BodyText"/>
        <w:spacing w:before="121"/>
        <w:rPr>
          <w:rFonts w:ascii="Verdana"/>
          <w:sz w:val="14"/>
        </w:rPr>
      </w:pPr>
    </w:p>
    <w:p>
      <w:pPr>
        <w:pStyle w:val="BodyText"/>
        <w:spacing w:line="249" w:lineRule="auto"/>
        <w:ind w:left="363"/>
        <w:jc w:val="both"/>
      </w:pPr>
      <w:r>
        <w:rPr/>
        <w:t>versely, the "Design &amp; Material" category yielded a </w:t>
      </w:r>
      <w:r>
        <w:rPr/>
        <w:t>lower score (F1: 0.6154). This disparity suggests that comments regarding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inherently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subjective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context- dependent, making them harder for the model to generalize 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limited</w:t>
      </w:r>
      <w:r>
        <w:rPr>
          <w:spacing w:val="-4"/>
        </w:rPr>
        <w:t> </w:t>
      </w:r>
      <w:r>
        <w:rPr/>
        <w:t>datasets.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validate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efficacy</w:t>
      </w:r>
      <w:r>
        <w:rPr>
          <w:spacing w:val="-4"/>
        </w:rPr>
        <w:t> </w:t>
      </w:r>
      <w:r>
        <w:rPr/>
        <w:t>of the Multi-Head BERT approach for Turkish ABSA tasks.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459358</wp:posOffset>
                </wp:positionH>
                <wp:positionV relativeFrom="paragraph">
                  <wp:posOffset>120255</wp:posOffset>
                </wp:positionV>
                <wp:extent cx="307086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07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0860" h="0">
                              <a:moveTo>
                                <a:pt x="0" y="0"/>
                              </a:moveTo>
                              <a:lnTo>
                                <a:pt x="307044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169998pt;margin-top:9.468902pt;width:241.8pt;height:.1pt;mso-position-horizontal-relative:page;mso-position-vertical-relative:paragraph;z-index:-15726080;mso-wrap-distance-left:0;mso-wrap-distance-right:0" id="docshape12" coordorigin="723,189" coordsize="4836,0" path="m723,189l5559,18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63" w:right="0" w:firstLine="0"/>
        <w:jc w:val="left"/>
        <w:rPr>
          <w:sz w:val="20"/>
        </w:rPr>
      </w:pPr>
      <w:r>
        <w:rPr>
          <w:b/>
          <w:sz w:val="20"/>
        </w:rPr>
        <w:t>Algorithm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2</w:t>
      </w:r>
      <w:r>
        <w:rPr>
          <w:b/>
          <w:spacing w:val="-8"/>
          <w:sz w:val="20"/>
        </w:rPr>
        <w:t> </w:t>
      </w:r>
      <w:r>
        <w:rPr>
          <w:sz w:val="20"/>
        </w:rPr>
        <w:t>Unsupervised</w:t>
      </w:r>
      <w:r>
        <w:rPr>
          <w:spacing w:val="-9"/>
          <w:sz w:val="20"/>
        </w:rPr>
        <w:t> </w:t>
      </w:r>
      <w:r>
        <w:rPr>
          <w:sz w:val="20"/>
        </w:rPr>
        <w:t>Aspect</w:t>
      </w:r>
      <w:r>
        <w:rPr>
          <w:spacing w:val="-8"/>
          <w:sz w:val="20"/>
        </w:rPr>
        <w:t> </w:t>
      </w:r>
      <w:r>
        <w:rPr>
          <w:sz w:val="20"/>
        </w:rPr>
        <w:t>Category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Discovery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363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70860" cy="5080"/>
                <wp:effectExtent l="9525" t="0" r="0" b="444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070860" cy="5080"/>
                          <a:chExt cx="3070860" cy="50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2527"/>
                            <a:ext cx="3070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0860" h="0">
                                <a:moveTo>
                                  <a:pt x="0" y="0"/>
                                </a:moveTo>
                                <a:lnTo>
                                  <a:pt x="30704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1.8pt;height:.4pt;mso-position-horizontal-relative:char;mso-position-vertical-relative:line" id="docshapegroup13" coordorigin="0,0" coordsize="4836,8">
                <v:line style="position:absolute" from="0,4" to="483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3" w:right="0" w:firstLine="0"/>
        <w:jc w:val="left"/>
        <w:rPr>
          <w:sz w:val="20"/>
        </w:rPr>
      </w:pPr>
      <w:r>
        <w:rPr>
          <w:b/>
          <w:sz w:val="20"/>
        </w:rPr>
        <w:t>Require:</w:t>
      </w:r>
      <w:r>
        <w:rPr>
          <w:b/>
          <w:spacing w:val="43"/>
          <w:sz w:val="20"/>
        </w:rPr>
        <w:t> </w:t>
      </w:r>
      <w:r>
        <w:rPr>
          <w:i/>
          <w:sz w:val="20"/>
        </w:rPr>
        <w:t>D</w:t>
      </w:r>
      <w:r>
        <w:rPr>
          <w:i/>
          <w:sz w:val="20"/>
          <w:vertAlign w:val="subscript"/>
        </w:rPr>
        <w:t>raw</w:t>
      </w:r>
      <w:r>
        <w:rPr>
          <w:sz w:val="20"/>
          <w:vertAlign w:val="baseline"/>
        </w:rPr>
        <w:t>: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Raw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review</w:t>
      </w:r>
      <w:r>
        <w:rPr>
          <w:spacing w:val="-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corpus</w:t>
      </w:r>
    </w:p>
    <w:p>
      <w:pPr>
        <w:spacing w:before="0"/>
        <w:ind w:left="363" w:right="0" w:firstLine="0"/>
        <w:jc w:val="left"/>
        <w:rPr>
          <w:sz w:val="20"/>
        </w:rPr>
      </w:pPr>
      <w:r>
        <w:rPr>
          <w:b/>
          <w:sz w:val="20"/>
        </w:rPr>
        <w:t>Require:</w:t>
      </w:r>
      <w:r>
        <w:rPr>
          <w:b/>
          <w:spacing w:val="38"/>
          <w:sz w:val="20"/>
        </w:rPr>
        <w:t> </w:t>
      </w:r>
      <w:r>
        <w:rPr>
          <w:i/>
          <w:sz w:val="20"/>
        </w:rPr>
        <w:t>K</w:t>
      </w:r>
      <w:r>
        <w:rPr>
          <w:i/>
          <w:spacing w:val="-27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clusters</w:t>
      </w:r>
      <w:r>
        <w:rPr>
          <w:spacing w:val="-5"/>
          <w:sz w:val="20"/>
        </w:rPr>
        <w:t> </w:t>
      </w:r>
      <w:r>
        <w:rPr>
          <w:sz w:val="20"/>
        </w:rPr>
        <w:t>(e.g.,</w:t>
      </w:r>
      <w:r>
        <w:rPr>
          <w:spacing w:val="-5"/>
          <w:sz w:val="20"/>
        </w:rPr>
        <w:t> 10)</w:t>
      </w:r>
    </w:p>
    <w:p>
      <w:pPr>
        <w:spacing w:before="0"/>
        <w:ind w:left="363" w:right="0" w:firstLine="0"/>
        <w:jc w:val="left"/>
        <w:rPr>
          <w:sz w:val="20"/>
        </w:rPr>
      </w:pPr>
      <w:r>
        <w:rPr>
          <w:b/>
          <w:sz w:val="20"/>
        </w:rPr>
        <w:t>Require:</w:t>
      </w:r>
      <w:r>
        <w:rPr>
          <w:b/>
          <w:spacing w:val="20"/>
          <w:sz w:val="20"/>
        </w:rPr>
        <w:t> </w:t>
      </w:r>
      <w:r>
        <w:rPr>
          <w:i/>
          <w:sz w:val="20"/>
        </w:rPr>
        <w:t>S</w:t>
      </w:r>
      <w:r>
        <w:rPr>
          <w:i/>
          <w:sz w:val="20"/>
          <w:vertAlign w:val="subscript"/>
        </w:rPr>
        <w:t>T</w:t>
      </w:r>
      <w:r>
        <w:rPr>
          <w:i/>
          <w:spacing w:val="-21"/>
          <w:sz w:val="20"/>
          <w:vertAlign w:val="baseline"/>
        </w:rPr>
        <w:t> </w:t>
      </w:r>
      <w:r>
        <w:rPr>
          <w:sz w:val="20"/>
          <w:vertAlign w:val="baseline"/>
        </w:rPr>
        <w:t>: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paraphrase-multilingual-MiniLM-L12-</w:t>
      </w:r>
      <w:r>
        <w:rPr>
          <w:spacing w:val="-5"/>
          <w:sz w:val="20"/>
          <w:vertAlign w:val="baseline"/>
        </w:rPr>
        <w:t>v2</w:t>
      </w:r>
    </w:p>
    <w:p>
      <w:pPr>
        <w:spacing w:before="2"/>
        <w:ind w:left="363" w:right="0" w:firstLine="0"/>
        <w:jc w:val="left"/>
        <w:rPr>
          <w:sz w:val="20"/>
        </w:rPr>
      </w:pPr>
      <w:r>
        <w:rPr>
          <w:b/>
          <w:sz w:val="20"/>
        </w:rPr>
        <w:t>Ensure:</w:t>
      </w:r>
      <w:r>
        <w:rPr>
          <w:b/>
          <w:spacing w:val="53"/>
          <w:sz w:val="20"/>
        </w:rPr>
        <w:t> </w:t>
      </w:r>
      <w:r>
        <w:rPr>
          <w:i/>
          <w:sz w:val="20"/>
        </w:rPr>
        <w:t>A</w:t>
      </w:r>
      <w:r>
        <w:rPr>
          <w:i/>
          <w:sz w:val="20"/>
          <w:vertAlign w:val="subscript"/>
        </w:rPr>
        <w:t>categories</w:t>
      </w:r>
      <w:r>
        <w:rPr>
          <w:sz w:val="20"/>
          <w:vertAlign w:val="baseline"/>
        </w:rPr>
        <w:t>: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Identified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aspect</w:t>
      </w:r>
      <w:r>
        <w:rPr>
          <w:spacing w:val="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mapping</w:t>
      </w:r>
    </w:p>
    <w:p>
      <w:pPr>
        <w:pStyle w:val="Heading1"/>
        <w:spacing w:before="9"/>
        <w:ind w:left="478"/>
      </w:pPr>
      <w:r>
        <w:rPr>
          <w:b w:val="0"/>
          <w:sz w:val="16"/>
        </w:rPr>
        <w:t>1:</w:t>
      </w:r>
      <w:r>
        <w:rPr>
          <w:b w:val="0"/>
          <w:spacing w:val="53"/>
          <w:sz w:val="16"/>
        </w:rPr>
        <w:t> </w:t>
      </w: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Sentence</w:t>
      </w:r>
      <w:r>
        <w:rPr>
          <w:spacing w:val="-4"/>
        </w:rPr>
        <w:t> </w:t>
      </w:r>
      <w:r>
        <w:rPr>
          <w:spacing w:val="-2"/>
        </w:rPr>
        <w:t>Segmentation</w:t>
      </w:r>
    </w:p>
    <w:p>
      <w:pPr>
        <w:spacing w:line="261" w:lineRule="exact" w:before="0"/>
        <w:ind w:left="478" w:right="0" w:firstLine="0"/>
        <w:jc w:val="left"/>
        <w:rPr>
          <w:rFonts w:ascii="Lucida Sans Unicode" w:hAnsi="Lucida Sans Unicode"/>
          <w:sz w:val="20"/>
        </w:rPr>
      </w:pPr>
      <w:r>
        <w:rPr>
          <w:sz w:val="16"/>
        </w:rPr>
        <w:t>2:</w:t>
      </w:r>
      <w:r>
        <w:rPr>
          <w:spacing w:val="66"/>
          <w:sz w:val="16"/>
        </w:rPr>
        <w:t> </w:t>
      </w:r>
      <w:r>
        <w:rPr>
          <w:i/>
          <w:sz w:val="20"/>
        </w:rPr>
        <w:t>S</w:t>
      </w:r>
      <w:r>
        <w:rPr>
          <w:i/>
          <w:sz w:val="20"/>
          <w:vertAlign w:val="subscript"/>
        </w:rPr>
        <w:t>all</w:t>
      </w:r>
      <w:r>
        <w:rPr>
          <w:i/>
          <w:spacing w:val="3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pacing w:val="-10"/>
          <w:w w:val="90"/>
          <w:sz w:val="20"/>
          <w:vertAlign w:val="baseline"/>
        </w:rPr>
        <w:t>∅</w:t>
      </w:r>
    </w:p>
    <w:p>
      <w:pPr>
        <w:spacing w:line="239" w:lineRule="exact" w:before="0"/>
        <w:ind w:left="478" w:right="0" w:firstLine="0"/>
        <w:jc w:val="left"/>
        <w:rPr>
          <w:b/>
          <w:sz w:val="20"/>
        </w:rPr>
      </w:pPr>
      <w:r>
        <w:rPr>
          <w:sz w:val="16"/>
        </w:rPr>
        <w:t>3:</w:t>
      </w:r>
      <w:r>
        <w:rPr>
          <w:spacing w:val="46"/>
          <w:sz w:val="16"/>
        </w:rPr>
        <w:t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all</w:t>
      </w:r>
      <w:r>
        <w:rPr>
          <w:b/>
          <w:spacing w:val="-6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2"/>
          <w:sz w:val="20"/>
        </w:rPr>
        <w:t> </w:t>
      </w:r>
      <w:r>
        <w:rPr>
          <w:rFonts w:ascii="Lucida Sans Unicode" w:hAnsi="Lucida Sans Unicode"/>
          <w:sz w:val="20"/>
        </w:rPr>
        <w:t>∈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i/>
          <w:sz w:val="20"/>
        </w:rPr>
        <w:t>D</w:t>
      </w:r>
      <w:r>
        <w:rPr>
          <w:i/>
          <w:sz w:val="20"/>
          <w:vertAlign w:val="subscript"/>
        </w:rPr>
        <w:t>raw</w:t>
      </w:r>
      <w:r>
        <w:rPr>
          <w:i/>
          <w:spacing w:val="2"/>
          <w:sz w:val="20"/>
          <w:vertAlign w:val="baseline"/>
        </w:rPr>
        <w:t> </w:t>
      </w:r>
      <w:r>
        <w:rPr>
          <w:b/>
          <w:spacing w:val="-5"/>
          <w:sz w:val="20"/>
          <w:vertAlign w:val="baseline"/>
        </w:rPr>
        <w:t>do</w:t>
      </w:r>
    </w:p>
    <w:p>
      <w:pPr>
        <w:tabs>
          <w:tab w:pos="1000" w:val="left" w:leader="none"/>
        </w:tabs>
        <w:spacing w:line="239" w:lineRule="exact" w:before="0"/>
        <w:ind w:left="478" w:right="0" w:firstLine="0"/>
        <w:jc w:val="left"/>
        <w:rPr>
          <w:rFonts w:ascii="Calibri" w:hAnsi="Calibri"/>
          <w:sz w:val="20"/>
        </w:rPr>
      </w:pPr>
      <w:r>
        <w:rPr>
          <w:spacing w:val="-5"/>
          <w:sz w:val="16"/>
        </w:rPr>
        <w:t>4:</w:t>
      </w:r>
      <w:r>
        <w:rPr>
          <w:sz w:val="16"/>
        </w:rPr>
        <w:tab/>
      </w:r>
      <w:r>
        <w:rPr>
          <w:i/>
          <w:sz w:val="20"/>
        </w:rPr>
        <w:t>sentences</w:t>
      </w:r>
      <w:r>
        <w:rPr>
          <w:i/>
          <w:spacing w:val="6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6"/>
          <w:sz w:val="20"/>
        </w:rPr>
        <w:t> </w:t>
      </w:r>
      <w:r>
        <w:rPr>
          <w:spacing w:val="-2"/>
          <w:sz w:val="20"/>
        </w:rPr>
        <w:t>NLTK.tokenize</w:t>
      </w:r>
      <w:r>
        <w:rPr>
          <w:rFonts w:ascii="Calibri" w:hAnsi="Calibri"/>
          <w:spacing w:val="-2"/>
          <w:sz w:val="20"/>
        </w:rPr>
        <w:t>(</w:t>
      </w:r>
      <w:r>
        <w:rPr>
          <w:i/>
          <w:spacing w:val="-2"/>
          <w:sz w:val="20"/>
        </w:rPr>
        <w:t>review</w:t>
      </w:r>
      <w:r>
        <w:rPr>
          <w:rFonts w:ascii="Calibri" w:hAnsi="Calibri"/>
          <w:spacing w:val="-2"/>
          <w:sz w:val="20"/>
        </w:rPr>
        <w:t>)</w:t>
      </w:r>
    </w:p>
    <w:p>
      <w:pPr>
        <w:tabs>
          <w:tab w:pos="1000" w:val="left" w:leader="none"/>
        </w:tabs>
        <w:spacing w:line="239" w:lineRule="exact" w:before="0"/>
        <w:ind w:left="478" w:right="0" w:firstLine="0"/>
        <w:jc w:val="left"/>
        <w:rPr>
          <w:b/>
          <w:sz w:val="20"/>
        </w:rPr>
      </w:pPr>
      <w:r>
        <w:rPr>
          <w:spacing w:val="-5"/>
          <w:sz w:val="16"/>
        </w:rPr>
        <w:t>5:</w:t>
      </w:r>
      <w:r>
        <w:rPr>
          <w:sz w:val="16"/>
        </w:rPr>
        <w:tab/>
      </w:r>
      <w:r>
        <w:rPr>
          <w:b/>
          <w:sz w:val="20"/>
        </w:rPr>
        <w:t>for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all</w:t>
      </w:r>
      <w:r>
        <w:rPr>
          <w:b/>
          <w:spacing w:val="-9"/>
          <w:sz w:val="20"/>
        </w:rPr>
        <w:t> </w:t>
      </w:r>
      <w:r>
        <w:rPr>
          <w:i/>
          <w:sz w:val="20"/>
        </w:rPr>
        <w:t>s</w:t>
      </w:r>
      <w:r>
        <w:rPr>
          <w:i/>
          <w:spacing w:val="-3"/>
          <w:sz w:val="20"/>
        </w:rPr>
        <w:t> </w:t>
      </w:r>
      <w:r>
        <w:rPr>
          <w:rFonts w:ascii="Lucida Sans Unicode" w:hAnsi="Lucida Sans Unicode"/>
          <w:sz w:val="20"/>
        </w:rPr>
        <w:t>∈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i/>
          <w:sz w:val="20"/>
        </w:rPr>
        <w:t>sentences</w:t>
      </w:r>
      <w:r>
        <w:rPr>
          <w:i/>
          <w:spacing w:val="-9"/>
          <w:sz w:val="20"/>
        </w:rPr>
        <w:t> </w:t>
      </w:r>
      <w:r>
        <w:rPr>
          <w:b/>
          <w:spacing w:val="-7"/>
          <w:sz w:val="20"/>
        </w:rPr>
        <w:t>do</w:t>
      </w:r>
    </w:p>
    <w:p>
      <w:pPr>
        <w:tabs>
          <w:tab w:pos="1299" w:val="left" w:leader="none"/>
        </w:tabs>
        <w:spacing w:line="239" w:lineRule="exact" w:before="0"/>
        <w:ind w:left="478" w:right="0" w:firstLine="0"/>
        <w:jc w:val="left"/>
        <w:rPr>
          <w:b/>
          <w:sz w:val="20"/>
        </w:rPr>
      </w:pPr>
      <w:r>
        <w:rPr>
          <w:spacing w:val="-5"/>
          <w:sz w:val="16"/>
        </w:rPr>
        <w:t>6:</w:t>
      </w:r>
      <w:r>
        <w:rPr>
          <w:sz w:val="16"/>
        </w:rPr>
        <w:tab/>
      </w:r>
      <w:r>
        <w:rPr>
          <w:b/>
          <w:sz w:val="20"/>
        </w:rPr>
        <w:t>if</w:t>
      </w:r>
      <w:r>
        <w:rPr>
          <w:b/>
          <w:spacing w:val="1"/>
          <w:sz w:val="20"/>
        </w:rPr>
        <w:t> </w:t>
      </w:r>
      <w:r>
        <w:rPr>
          <w:sz w:val="20"/>
        </w:rPr>
        <w:t>Length</w:t>
      </w:r>
      <w:r>
        <w:rPr>
          <w:rFonts w:ascii="Calibri"/>
          <w:sz w:val="20"/>
        </w:rPr>
        <w:t>(</w:t>
      </w:r>
      <w:r>
        <w:rPr>
          <w:i/>
          <w:sz w:val="20"/>
        </w:rPr>
        <w:t>s</w:t>
      </w:r>
      <w:r>
        <w:rPr>
          <w:rFonts w:ascii="Calibri"/>
          <w:sz w:val="20"/>
        </w:rPr>
        <w:t>)</w:t>
      </w:r>
      <w:r>
        <w:rPr>
          <w:rFonts w:ascii="Calibri"/>
          <w:spacing w:val="12"/>
          <w:sz w:val="20"/>
        </w:rPr>
        <w:t> </w:t>
      </w:r>
      <w:r>
        <w:rPr>
          <w:rFonts w:ascii="Lucida Sans Unicode"/>
          <w:sz w:val="20"/>
        </w:rPr>
        <w:t>&gt;</w:t>
      </w:r>
      <w:r>
        <w:rPr>
          <w:rFonts w:ascii="Lucida Sans Unicode"/>
          <w:spacing w:val="-5"/>
          <w:sz w:val="20"/>
        </w:rPr>
        <w:t> </w:t>
      </w:r>
      <w:r>
        <w:rPr>
          <w:rFonts w:ascii="Calibri"/>
          <w:sz w:val="20"/>
        </w:rPr>
        <w:t>2</w:t>
      </w:r>
      <w:r>
        <w:rPr>
          <w:rFonts w:ascii="Calibri"/>
          <w:spacing w:val="6"/>
          <w:sz w:val="20"/>
        </w:rPr>
        <w:t> </w:t>
      </w:r>
      <w:r>
        <w:rPr>
          <w:sz w:val="20"/>
        </w:rPr>
        <w:t>words</w:t>
      </w:r>
      <w:r>
        <w:rPr>
          <w:spacing w:val="1"/>
          <w:sz w:val="20"/>
        </w:rPr>
        <w:t> </w:t>
      </w:r>
      <w:r>
        <w:rPr>
          <w:b/>
          <w:spacing w:val="-4"/>
          <w:sz w:val="20"/>
        </w:rPr>
        <w:t>then</w:t>
      </w:r>
    </w:p>
    <w:p>
      <w:pPr>
        <w:tabs>
          <w:tab w:pos="1598" w:val="left" w:leader="none"/>
        </w:tabs>
        <w:spacing w:line="255" w:lineRule="exact" w:before="0"/>
        <w:ind w:left="478" w:right="0" w:firstLine="0"/>
        <w:jc w:val="left"/>
        <w:rPr>
          <w:rFonts w:ascii="Calibri"/>
          <w:sz w:val="20"/>
        </w:rPr>
      </w:pPr>
      <w:r>
        <w:rPr>
          <w:spacing w:val="-5"/>
          <w:sz w:val="16"/>
        </w:rPr>
        <w:t>7:</w:t>
      </w:r>
      <w:r>
        <w:rPr>
          <w:sz w:val="16"/>
        </w:rPr>
        <w:tab/>
      </w:r>
      <w:r>
        <w:rPr>
          <w:i/>
          <w:sz w:val="20"/>
        </w:rPr>
        <w:t>S</w:t>
      </w:r>
      <w:r>
        <w:rPr>
          <w:i/>
          <w:sz w:val="20"/>
          <w:vertAlign w:val="subscript"/>
        </w:rPr>
        <w:t>all</w:t>
      </w:r>
      <w:r>
        <w:rPr>
          <w:i/>
          <w:spacing w:val="-25"/>
          <w:sz w:val="20"/>
          <w:vertAlign w:val="baseline"/>
        </w:rPr>
        <w:t> </w:t>
      </w:r>
      <w:r>
        <w:rPr>
          <w:rFonts w:ascii="Lucida Sans Unicode"/>
          <w:spacing w:val="-2"/>
          <w:sz w:val="20"/>
          <w:vertAlign w:val="baseline"/>
        </w:rPr>
        <w:t>.</w:t>
      </w:r>
      <w:r>
        <w:rPr>
          <w:spacing w:val="-2"/>
          <w:sz w:val="20"/>
          <w:vertAlign w:val="baseline"/>
        </w:rPr>
        <w:t>append</w:t>
      </w:r>
      <w:r>
        <w:rPr>
          <w:rFonts w:ascii="Calibri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s</w:t>
      </w:r>
      <w:r>
        <w:rPr>
          <w:rFonts w:ascii="Calibri"/>
          <w:spacing w:val="-2"/>
          <w:sz w:val="20"/>
          <w:vertAlign w:val="baseline"/>
        </w:rPr>
        <w:t>)</w:t>
      </w:r>
    </w:p>
    <w:p>
      <w:pPr>
        <w:tabs>
          <w:tab w:pos="1299" w:val="left" w:leader="none"/>
        </w:tabs>
        <w:spacing w:line="212" w:lineRule="exact" w:before="0"/>
        <w:ind w:left="478" w:right="0" w:firstLine="0"/>
        <w:jc w:val="left"/>
        <w:rPr>
          <w:b/>
          <w:sz w:val="20"/>
        </w:rPr>
      </w:pPr>
      <w:r>
        <w:rPr>
          <w:spacing w:val="-5"/>
          <w:sz w:val="16"/>
        </w:rPr>
        <w:t>8: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</w:t>
      </w:r>
      <w:r>
        <w:rPr>
          <w:b/>
          <w:spacing w:val="-7"/>
          <w:sz w:val="20"/>
        </w:rPr>
        <w:t>if</w:t>
      </w:r>
    </w:p>
    <w:p>
      <w:pPr>
        <w:tabs>
          <w:tab w:pos="1000" w:val="left" w:leader="none"/>
        </w:tabs>
        <w:spacing w:before="10"/>
        <w:ind w:left="478" w:right="0" w:firstLine="0"/>
        <w:jc w:val="left"/>
        <w:rPr>
          <w:b/>
          <w:sz w:val="20"/>
        </w:rPr>
      </w:pPr>
      <w:r>
        <w:rPr>
          <w:spacing w:val="-5"/>
          <w:sz w:val="16"/>
        </w:rPr>
        <w:t>9: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for</w:t>
      </w:r>
    </w:p>
    <w:p>
      <w:pPr>
        <w:spacing w:before="9"/>
        <w:ind w:left="398" w:right="0" w:firstLine="0"/>
        <w:jc w:val="left"/>
        <w:rPr>
          <w:b/>
          <w:sz w:val="20"/>
        </w:rPr>
      </w:pPr>
      <w:r>
        <w:rPr>
          <w:sz w:val="16"/>
        </w:rPr>
        <w:t>10:</w:t>
      </w:r>
      <w:r>
        <w:rPr>
          <w:spacing w:val="55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pStyle w:val="Heading1"/>
        <w:spacing w:before="9"/>
      </w:pPr>
      <w:r>
        <w:rPr>
          <w:b w:val="0"/>
          <w:sz w:val="16"/>
        </w:rPr>
        <w:t>11:</w:t>
      </w:r>
      <w:r>
        <w:rPr>
          <w:b w:val="0"/>
          <w:spacing w:val="52"/>
          <w:sz w:val="16"/>
        </w:rPr>
        <w:t> </w:t>
      </w: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4"/>
        </w:rPr>
        <w:t> </w:t>
      </w:r>
      <w:r>
        <w:rPr/>
        <w:t>Embedding</w:t>
      </w:r>
      <w:r>
        <w:rPr>
          <w:spacing w:val="-5"/>
        </w:rPr>
        <w:t> </w:t>
      </w:r>
      <w:r>
        <w:rPr>
          <w:spacing w:val="-2"/>
        </w:rPr>
        <w:t>Generation</w:t>
      </w:r>
    </w:p>
    <w:p>
      <w:pPr>
        <w:spacing w:line="261" w:lineRule="exact" w:before="0"/>
        <w:ind w:left="398" w:right="0" w:firstLine="0"/>
        <w:jc w:val="left"/>
        <w:rPr>
          <w:rFonts w:ascii="Calibri" w:hAnsi="Calibri"/>
          <w:sz w:val="20"/>
        </w:rPr>
      </w:pPr>
      <w:r>
        <w:rPr>
          <w:sz w:val="16"/>
        </w:rPr>
        <w:t>12:</w:t>
      </w:r>
      <w:r>
        <w:rPr>
          <w:spacing w:val="60"/>
          <w:sz w:val="16"/>
        </w:rPr>
        <w:t> </w:t>
      </w:r>
      <w:r>
        <w:rPr>
          <w:i/>
          <w:sz w:val="20"/>
        </w:rPr>
        <w:t>Model</w:t>
      </w:r>
      <w:r>
        <w:rPr>
          <w:i/>
          <w:sz w:val="20"/>
          <w:vertAlign w:val="subscript"/>
        </w:rPr>
        <w:t>st</w:t>
      </w:r>
      <w:r>
        <w:rPr>
          <w:i/>
          <w:spacing w:val="2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SentenceTransformer</w:t>
      </w:r>
      <w:r>
        <w:rPr>
          <w:rFonts w:ascii="Calibri" w:hAnsi="Calibri"/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sz w:val="20"/>
          <w:vertAlign w:val="subscript"/>
        </w:rPr>
        <w:t>T</w:t>
      </w:r>
      <w:r>
        <w:rPr>
          <w:i/>
          <w:spacing w:val="-21"/>
          <w:sz w:val="20"/>
          <w:vertAlign w:val="baseline"/>
        </w:rPr>
        <w:t> </w:t>
      </w:r>
      <w:r>
        <w:rPr>
          <w:rFonts w:ascii="Calibri" w:hAnsi="Calibri"/>
          <w:spacing w:val="-10"/>
          <w:sz w:val="20"/>
          <w:vertAlign w:val="baseline"/>
        </w:rPr>
        <w:t>)</w:t>
      </w:r>
    </w:p>
    <w:p>
      <w:pPr>
        <w:spacing w:line="255" w:lineRule="exact" w:before="0"/>
        <w:ind w:left="398" w:right="0" w:firstLine="0"/>
        <w:jc w:val="left"/>
        <w:rPr>
          <w:sz w:val="20"/>
        </w:rPr>
      </w:pPr>
      <w:r>
        <w:rPr>
          <w:sz w:val="16"/>
        </w:rPr>
        <w:t>13:</w:t>
      </w:r>
      <w:r>
        <w:rPr>
          <w:spacing w:val="52"/>
          <w:sz w:val="16"/>
        </w:rPr>
        <w:t> </w:t>
      </w:r>
      <w:r>
        <w:rPr>
          <w:i/>
          <w:sz w:val="20"/>
        </w:rPr>
        <w:t>V</w:t>
      </w:r>
      <w:r>
        <w:rPr>
          <w:i/>
          <w:sz w:val="20"/>
          <w:vertAlign w:val="subscript"/>
        </w:rPr>
        <w:t>emb</w:t>
      </w:r>
      <w:r>
        <w:rPr>
          <w:i/>
          <w:spacing w:val="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10"/>
          <w:sz w:val="20"/>
          <w:vertAlign w:val="baseline"/>
        </w:rPr>
        <w:t> </w:t>
      </w:r>
      <w:r>
        <w:rPr>
          <w:i/>
          <w:sz w:val="20"/>
          <w:vertAlign w:val="baseline"/>
        </w:rPr>
        <w:t>Model</w:t>
      </w:r>
      <w:r>
        <w:rPr>
          <w:i/>
          <w:sz w:val="20"/>
          <w:vertAlign w:val="subscript"/>
        </w:rPr>
        <w:t>st</w:t>
      </w:r>
      <w:r>
        <w:rPr>
          <w:i/>
          <w:spacing w:val="-2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.</w:t>
      </w:r>
      <w:r>
        <w:rPr>
          <w:sz w:val="20"/>
          <w:vertAlign w:val="baseline"/>
        </w:rPr>
        <w:t>encode</w:t>
      </w:r>
      <w:r>
        <w:rPr>
          <w:rFonts w:ascii="Calibri" w:hAnsi="Calibri"/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sz w:val="20"/>
          <w:vertAlign w:val="subscript"/>
        </w:rPr>
        <w:t>all</w:t>
      </w:r>
      <w:r>
        <w:rPr>
          <w:i/>
          <w:spacing w:val="-3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)</w:t>
      </w:r>
      <w:r>
        <w:rPr>
          <w:rFonts w:ascii="Calibri" w:hAnsi="Calibri"/>
          <w:spacing w:val="32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▷</w:t>
      </w:r>
      <w:r>
        <w:rPr>
          <w:rFonts w:ascii="Lucida Sans Unicode" w:hAnsi="Lucida Sans Unicode"/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Generate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dense</w:t>
      </w:r>
      <w:r>
        <w:rPr>
          <w:spacing w:val="-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vectors</w:t>
      </w:r>
    </w:p>
    <w:p>
      <w:pPr>
        <w:pStyle w:val="Heading1"/>
        <w:spacing w:line="200" w:lineRule="exact"/>
      </w:pPr>
      <w:r>
        <w:rPr>
          <w:b w:val="0"/>
          <w:sz w:val="16"/>
        </w:rPr>
        <w:t>14:</w:t>
      </w:r>
      <w:r>
        <w:rPr>
          <w:b w:val="0"/>
          <w:spacing w:val="50"/>
          <w:sz w:val="16"/>
        </w:rPr>
        <w:t> </w:t>
      </w: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5"/>
        </w:rPr>
        <w:t> </w:t>
      </w:r>
      <w:r>
        <w:rPr/>
        <w:t>Dimensionality</w:t>
      </w:r>
      <w:r>
        <w:rPr>
          <w:spacing w:val="-6"/>
        </w:rPr>
        <w:t> </w:t>
      </w:r>
      <w:r>
        <w:rPr/>
        <w:t>Reduction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Clustering</w:t>
      </w:r>
    </w:p>
    <w:p>
      <w:pPr>
        <w:spacing w:line="261" w:lineRule="exact" w:before="0"/>
        <w:ind w:left="398" w:right="0" w:firstLine="0"/>
        <w:jc w:val="left"/>
        <w:rPr>
          <w:rFonts w:ascii="Calibri" w:hAnsi="Calibri"/>
          <w:sz w:val="20"/>
        </w:rPr>
      </w:pPr>
      <w:r>
        <w:rPr>
          <w:sz w:val="16"/>
        </w:rPr>
        <w:t>15:</w:t>
      </w:r>
      <w:r>
        <w:rPr>
          <w:spacing w:val="64"/>
          <w:w w:val="150"/>
          <w:sz w:val="16"/>
        </w:rPr>
        <w:t> </w:t>
      </w:r>
      <w:r>
        <w:rPr>
          <w:i/>
          <w:sz w:val="20"/>
        </w:rPr>
        <w:t>V</w:t>
      </w:r>
      <w:r>
        <w:rPr>
          <w:i/>
          <w:sz w:val="20"/>
          <w:vertAlign w:val="subscript"/>
        </w:rPr>
        <w:t>reduced</w:t>
      </w:r>
      <w:r>
        <w:rPr>
          <w:i/>
          <w:spacing w:val="4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7"/>
          <w:sz w:val="20"/>
          <w:vertAlign w:val="baseline"/>
        </w:rPr>
        <w:t> </w:t>
      </w:r>
      <w:r>
        <w:rPr>
          <w:sz w:val="20"/>
          <w:vertAlign w:val="baseline"/>
        </w:rPr>
        <w:t>PCA</w:t>
      </w:r>
      <w:r>
        <w:rPr>
          <w:rFonts w:ascii="Calibri" w:hAnsi="Calibri"/>
          <w:sz w:val="20"/>
          <w:vertAlign w:val="baseline"/>
        </w:rPr>
        <w:t>(</w:t>
      </w:r>
      <w:r>
        <w:rPr>
          <w:i/>
          <w:sz w:val="20"/>
          <w:vertAlign w:val="baseline"/>
        </w:rPr>
        <w:t>V</w:t>
      </w:r>
      <w:r>
        <w:rPr>
          <w:i/>
          <w:sz w:val="20"/>
          <w:vertAlign w:val="subscript"/>
        </w:rPr>
        <w:t>emb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-22"/>
          <w:sz w:val="20"/>
          <w:vertAlign w:val="baseline"/>
        </w:rPr>
        <w:t> </w:t>
      </w:r>
      <w:r>
        <w:rPr>
          <w:sz w:val="20"/>
          <w:vertAlign w:val="baseline"/>
        </w:rPr>
        <w:t>components</w:t>
      </w:r>
      <w:r>
        <w:rPr>
          <w:spacing w:val="19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</w:t>
      </w:r>
      <w:r>
        <w:rPr>
          <w:rFonts w:ascii="Calibri" w:hAnsi="Calibri"/>
          <w:spacing w:val="25"/>
          <w:sz w:val="20"/>
          <w:vertAlign w:val="baseline"/>
        </w:rPr>
        <w:t> </w:t>
      </w:r>
      <w:r>
        <w:rPr>
          <w:rFonts w:ascii="Calibri" w:hAnsi="Calibri"/>
          <w:spacing w:val="-5"/>
          <w:sz w:val="20"/>
          <w:vertAlign w:val="baseline"/>
        </w:rPr>
        <w:t>50)</w:t>
      </w:r>
    </w:p>
    <w:p>
      <w:pPr>
        <w:spacing w:line="255" w:lineRule="exact" w:before="0"/>
        <w:ind w:left="398" w:right="0" w:firstLine="0"/>
        <w:jc w:val="left"/>
        <w:rPr>
          <w:rFonts w:ascii="Calibri" w:hAnsi="Calibri"/>
          <w:sz w:val="20"/>
        </w:rPr>
      </w:pPr>
      <w:r>
        <w:rPr>
          <w:sz w:val="16"/>
        </w:rPr>
        <w:t>16:</w:t>
      </w:r>
      <w:r>
        <w:rPr>
          <w:spacing w:val="75"/>
          <w:sz w:val="16"/>
        </w:rPr>
        <w:t> </w:t>
      </w:r>
      <w:r>
        <w:rPr>
          <w:i/>
          <w:sz w:val="20"/>
        </w:rPr>
        <w:t>Clusters</w:t>
      </w:r>
      <w:r>
        <w:rPr>
          <w:i/>
          <w:spacing w:val="14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1"/>
          <w:sz w:val="20"/>
        </w:rPr>
        <w:t> </w:t>
      </w:r>
      <w:r>
        <w:rPr>
          <w:sz w:val="20"/>
        </w:rPr>
        <w:t>KMeans</w:t>
      </w:r>
      <w:r>
        <w:rPr>
          <w:rFonts w:ascii="Calibri" w:hAnsi="Calibri"/>
          <w:sz w:val="20"/>
        </w:rPr>
        <w:t>(</w:t>
      </w:r>
      <w:r>
        <w:rPr>
          <w:i/>
          <w:sz w:val="20"/>
        </w:rPr>
        <w:t>V</w:t>
      </w:r>
      <w:r>
        <w:rPr>
          <w:i/>
          <w:sz w:val="20"/>
          <w:vertAlign w:val="subscript"/>
        </w:rPr>
        <w:t>reduced</w:t>
      </w:r>
      <w:r>
        <w:rPr>
          <w:i/>
          <w:spacing w:val="-2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-24"/>
          <w:sz w:val="20"/>
          <w:vertAlign w:val="baseline"/>
        </w:rPr>
        <w:t> </w:t>
      </w:r>
      <w:r>
        <w:rPr>
          <w:sz w:val="20"/>
          <w:vertAlign w:val="baseline"/>
        </w:rPr>
        <w:t>n_clusters</w:t>
      </w:r>
      <w:r>
        <w:rPr>
          <w:spacing w:val="14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</w:t>
      </w:r>
      <w:r>
        <w:rPr>
          <w:rFonts w:ascii="Calibri" w:hAnsi="Calibri"/>
          <w:spacing w:val="19"/>
          <w:sz w:val="20"/>
          <w:vertAlign w:val="baseline"/>
        </w:rPr>
        <w:t> </w:t>
      </w:r>
      <w:r>
        <w:rPr>
          <w:i/>
          <w:sz w:val="20"/>
          <w:vertAlign w:val="baseline"/>
        </w:rPr>
        <w:t>K</w:t>
      </w:r>
      <w:r>
        <w:rPr>
          <w:i/>
          <w:spacing w:val="-23"/>
          <w:sz w:val="20"/>
          <w:vertAlign w:val="baseline"/>
        </w:rPr>
        <w:t> </w:t>
      </w:r>
      <w:r>
        <w:rPr>
          <w:rFonts w:ascii="Calibri" w:hAnsi="Calibri"/>
          <w:spacing w:val="-10"/>
          <w:sz w:val="20"/>
          <w:vertAlign w:val="baseline"/>
        </w:rPr>
        <w:t>)</w:t>
      </w:r>
    </w:p>
    <w:p>
      <w:pPr>
        <w:pStyle w:val="Heading1"/>
        <w:spacing w:line="200" w:lineRule="exact"/>
      </w:pPr>
      <w:r>
        <w:rPr>
          <w:b w:val="0"/>
          <w:sz w:val="16"/>
        </w:rPr>
        <w:t>17:</w:t>
      </w:r>
      <w:r>
        <w:rPr>
          <w:b w:val="0"/>
          <w:spacing w:val="48"/>
          <w:sz w:val="16"/>
        </w:rPr>
        <w:t> </w:t>
      </w: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7"/>
        </w:rPr>
        <w:t> </w:t>
      </w:r>
      <w:r>
        <w:rPr/>
        <w:t>Keyword</w:t>
      </w:r>
      <w:r>
        <w:rPr>
          <w:spacing w:val="-6"/>
        </w:rPr>
        <w:t> </w:t>
      </w:r>
      <w:r>
        <w:rPr/>
        <w:t>Extraction</w:t>
      </w:r>
      <w:r>
        <w:rPr>
          <w:spacing w:val="-6"/>
        </w:rPr>
        <w:t> </w:t>
      </w:r>
      <w:r>
        <w:rPr>
          <w:spacing w:val="-2"/>
        </w:rPr>
        <w:t>(Labeling)</w:t>
      </w:r>
    </w:p>
    <w:p>
      <w:pPr>
        <w:spacing w:line="261" w:lineRule="exact" w:before="0"/>
        <w:ind w:left="398" w:right="0" w:firstLine="0"/>
        <w:jc w:val="left"/>
        <w:rPr>
          <w:rFonts w:ascii="Lucida Sans Unicode" w:hAnsi="Lucida Sans Unicode"/>
          <w:position w:val="3"/>
          <w:sz w:val="20"/>
        </w:rPr>
      </w:pPr>
      <w:r>
        <w:rPr>
          <w:position w:val="3"/>
          <w:sz w:val="16"/>
        </w:rPr>
        <w:t>18:</w:t>
      </w:r>
      <w:r>
        <w:rPr>
          <w:spacing w:val="57"/>
          <w:position w:val="3"/>
          <w:sz w:val="16"/>
        </w:rPr>
        <w:t> </w:t>
      </w:r>
      <w:r>
        <w:rPr>
          <w:i/>
          <w:position w:val="3"/>
          <w:sz w:val="20"/>
        </w:rPr>
        <w:t>A</w:t>
      </w:r>
      <w:r>
        <w:rPr>
          <w:i/>
          <w:sz w:val="14"/>
        </w:rPr>
        <w:t>categories</w:t>
      </w:r>
      <w:r>
        <w:rPr>
          <w:i/>
          <w:spacing w:val="29"/>
          <w:sz w:val="14"/>
        </w:rPr>
        <w:t> </w:t>
      </w:r>
      <w:r>
        <w:rPr>
          <w:rFonts w:ascii="Lucida Sans Unicode" w:hAnsi="Lucida Sans Unicode"/>
          <w:position w:val="3"/>
          <w:sz w:val="20"/>
        </w:rPr>
        <w:t>←</w:t>
      </w:r>
      <w:r>
        <w:rPr>
          <w:rFonts w:ascii="Lucida Sans Unicode" w:hAnsi="Lucida Sans Unicode"/>
          <w:spacing w:val="-9"/>
          <w:position w:val="3"/>
          <w:sz w:val="20"/>
        </w:rPr>
        <w:t> </w:t>
      </w:r>
      <w:r>
        <w:rPr>
          <w:rFonts w:ascii="Lucida Sans Unicode" w:hAnsi="Lucida Sans Unicode"/>
          <w:spacing w:val="-10"/>
          <w:w w:val="90"/>
          <w:position w:val="3"/>
          <w:sz w:val="20"/>
        </w:rPr>
        <w:t>∅</w:t>
      </w:r>
    </w:p>
    <w:p>
      <w:pPr>
        <w:spacing w:line="239" w:lineRule="exact" w:before="0"/>
        <w:ind w:left="398" w:right="0" w:firstLine="0"/>
        <w:jc w:val="left"/>
        <w:rPr>
          <w:b/>
          <w:sz w:val="20"/>
        </w:rPr>
      </w:pPr>
      <w:r>
        <w:rPr>
          <w:sz w:val="16"/>
        </w:rPr>
        <w:t>19:</w:t>
      </w:r>
      <w:r>
        <w:rPr>
          <w:spacing w:val="57"/>
          <w:sz w:val="16"/>
        </w:rPr>
        <w:t> </w:t>
      </w:r>
      <w:r>
        <w:rPr>
          <w:b/>
          <w:sz w:val="20"/>
        </w:rPr>
        <w:t>for</w:t>
      </w:r>
      <w:r>
        <w:rPr>
          <w:b/>
          <w:spacing w:val="-2"/>
          <w:sz w:val="20"/>
        </w:rPr>
        <w:t> </w:t>
      </w:r>
      <w:r>
        <w:rPr>
          <w:i/>
          <w:sz w:val="20"/>
        </w:rPr>
        <w:t>k</w:t>
      </w:r>
      <w:r>
        <w:rPr>
          <w:i/>
          <w:spacing w:val="21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9"/>
          <w:sz w:val="20"/>
        </w:rPr>
        <w:t> </w:t>
      </w:r>
      <w:r>
        <w:rPr>
          <w:rFonts w:ascii="Calibri" w:hAnsi="Calibri"/>
          <w:sz w:val="20"/>
        </w:rPr>
        <w:t>0</w:t>
      </w:r>
      <w:r>
        <w:rPr>
          <w:rFonts w:ascii="Calibri" w:hAnsi="Calibri"/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i/>
          <w:sz w:val="20"/>
        </w:rPr>
        <w:t>K</w:t>
      </w:r>
      <w:r>
        <w:rPr>
          <w:i/>
          <w:spacing w:val="16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Calibri" w:hAnsi="Calibri"/>
          <w:sz w:val="20"/>
        </w:rPr>
        <w:t>1</w:t>
      </w:r>
      <w:r>
        <w:rPr>
          <w:rFonts w:ascii="Calibri" w:hAnsi="Calibri"/>
          <w:spacing w:val="4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tabs>
          <w:tab w:pos="1000" w:val="left" w:leader="none"/>
        </w:tabs>
        <w:spacing w:line="239" w:lineRule="exact" w:before="0"/>
        <w:ind w:left="398" w:right="0" w:firstLine="0"/>
        <w:jc w:val="left"/>
        <w:rPr>
          <w:rFonts w:ascii="Calibri" w:hAnsi="Calibri"/>
          <w:sz w:val="20"/>
        </w:rPr>
      </w:pPr>
      <w:r>
        <w:rPr>
          <w:spacing w:val="-5"/>
          <w:w w:val="105"/>
          <w:sz w:val="16"/>
        </w:rPr>
        <w:t>20:</w:t>
      </w:r>
      <w:r>
        <w:rPr>
          <w:sz w:val="16"/>
        </w:rPr>
        <w:tab/>
      </w:r>
      <w:r>
        <w:rPr>
          <w:i/>
          <w:w w:val="105"/>
          <w:sz w:val="20"/>
        </w:rPr>
        <w:t>Docs</w:t>
      </w:r>
      <w:r>
        <w:rPr>
          <w:i/>
          <w:w w:val="105"/>
          <w:sz w:val="20"/>
          <w:vertAlign w:val="subscript"/>
        </w:rPr>
        <w:t>k</w:t>
      </w:r>
      <w:r>
        <w:rPr>
          <w:i/>
          <w:spacing w:val="2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←</w:t>
      </w:r>
      <w:r>
        <w:rPr>
          <w:rFonts w:ascii="Lucida Sans Unicode" w:hAnsi="Lucida Sans Unicode"/>
          <w:spacing w:val="-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{</w:t>
      </w:r>
      <w:r>
        <w:rPr>
          <w:i/>
          <w:w w:val="105"/>
          <w:sz w:val="20"/>
          <w:vertAlign w:val="baseline"/>
        </w:rPr>
        <w:t>s</w:t>
      </w:r>
      <w:r>
        <w:rPr>
          <w:i/>
          <w:spacing w:val="9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|</w:t>
      </w:r>
      <w:r>
        <w:rPr>
          <w:rFonts w:ascii="Lucida Sans Unicode" w:hAnsi="Lucida Sans Unicode"/>
          <w:spacing w:val="-2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</w:t>
      </w:r>
      <w:r>
        <w:rPr>
          <w:i/>
          <w:spacing w:val="9"/>
          <w:w w:val="10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2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S</w:t>
      </w:r>
      <w:r>
        <w:rPr>
          <w:i/>
          <w:w w:val="105"/>
          <w:sz w:val="20"/>
          <w:vertAlign w:val="subscript"/>
        </w:rPr>
        <w:t>all</w:t>
      </w:r>
      <w:r>
        <w:rPr>
          <w:i/>
          <w:spacing w:val="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where</w:t>
      </w:r>
      <w:r>
        <w:rPr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Clusters</w:t>
      </w:r>
      <w:r>
        <w:rPr>
          <w:rFonts w:ascii="Lucida Sans Unicode" w:hAnsi="Lucida Sans Unicode"/>
          <w:w w:val="105"/>
          <w:sz w:val="20"/>
          <w:vertAlign w:val="baseline"/>
        </w:rPr>
        <w:t>.</w:t>
      </w:r>
      <w:r>
        <w:rPr>
          <w:w w:val="105"/>
          <w:sz w:val="20"/>
          <w:vertAlign w:val="baseline"/>
        </w:rPr>
        <w:t>predict</w:t>
      </w:r>
      <w:r>
        <w:rPr>
          <w:rFonts w:ascii="Calibri" w:hAnsi="Calibri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s</w:t>
      </w:r>
      <w:r>
        <w:rPr>
          <w:rFonts w:ascii="Calibri" w:hAnsi="Calibri"/>
          <w:w w:val="105"/>
          <w:sz w:val="20"/>
          <w:vertAlign w:val="baseline"/>
        </w:rPr>
        <w:t>)</w:t>
      </w:r>
      <w:r>
        <w:rPr>
          <w:rFonts w:ascii="Calibri" w:hAnsi="Calibri"/>
          <w:spacing w:val="5"/>
          <w:w w:val="125"/>
          <w:sz w:val="20"/>
          <w:vertAlign w:val="baseline"/>
        </w:rPr>
        <w:t> </w:t>
      </w:r>
      <w:r>
        <w:rPr>
          <w:rFonts w:ascii="Calibri" w:hAnsi="Calibri"/>
          <w:spacing w:val="-10"/>
          <w:w w:val="125"/>
          <w:sz w:val="20"/>
          <w:vertAlign w:val="baseline"/>
        </w:rPr>
        <w:t>=</w:t>
      </w:r>
    </w:p>
    <w:p>
      <w:pPr>
        <w:spacing w:line="239" w:lineRule="exact" w:before="0"/>
        <w:ind w:left="702" w:right="0" w:firstLine="0"/>
        <w:jc w:val="left"/>
        <w:rPr>
          <w:rFonts w:ascii="Lucida Sans Unicode"/>
          <w:sz w:val="20"/>
        </w:rPr>
      </w:pPr>
      <w:r>
        <w:rPr>
          <w:i/>
          <w:spacing w:val="-5"/>
          <w:w w:val="125"/>
          <w:sz w:val="20"/>
        </w:rPr>
        <w:t>k</w:t>
      </w:r>
      <w:r>
        <w:rPr>
          <w:rFonts w:ascii="Lucida Sans Unicode"/>
          <w:spacing w:val="-5"/>
          <w:w w:val="125"/>
          <w:sz w:val="20"/>
        </w:rPr>
        <w:t>}</w:t>
      </w:r>
    </w:p>
    <w:p>
      <w:pPr>
        <w:tabs>
          <w:tab w:pos="1000" w:val="left" w:leader="none"/>
        </w:tabs>
        <w:spacing w:line="239" w:lineRule="exact" w:before="0"/>
        <w:ind w:left="398" w:right="0" w:firstLine="0"/>
        <w:jc w:val="left"/>
        <w:rPr>
          <w:rFonts w:ascii="Calibri" w:hAnsi="Calibri"/>
          <w:sz w:val="20"/>
        </w:rPr>
      </w:pPr>
      <w:r>
        <w:rPr>
          <w:spacing w:val="-5"/>
          <w:sz w:val="16"/>
        </w:rPr>
        <w:t>21:</w:t>
      </w:r>
      <w:r>
        <w:rPr>
          <w:sz w:val="16"/>
        </w:rPr>
        <w:tab/>
      </w:r>
      <w:r>
        <w:rPr>
          <w:i/>
          <w:sz w:val="20"/>
        </w:rPr>
        <w:t>Keywords</w:t>
      </w:r>
      <w:r>
        <w:rPr>
          <w:i/>
          <w:sz w:val="20"/>
          <w:vertAlign w:val="subscript"/>
        </w:rPr>
        <w:t>k</w:t>
      </w:r>
      <w:r>
        <w:rPr>
          <w:i/>
          <w:spacing w:val="3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TF-IDF</w:t>
      </w:r>
      <w:r>
        <w:rPr>
          <w:rFonts w:ascii="Calibri" w:hAnsi="Calibri"/>
          <w:sz w:val="20"/>
          <w:vertAlign w:val="baseline"/>
        </w:rPr>
        <w:t>(</w:t>
      </w:r>
      <w:r>
        <w:rPr>
          <w:i/>
          <w:sz w:val="20"/>
          <w:vertAlign w:val="baseline"/>
        </w:rPr>
        <w:t>Docs</w:t>
      </w:r>
      <w:r>
        <w:rPr>
          <w:i/>
          <w:sz w:val="20"/>
          <w:vertAlign w:val="subscript"/>
        </w:rPr>
        <w:t>k</w:t>
      </w:r>
      <w:r>
        <w:rPr>
          <w:i/>
          <w:spacing w:val="-2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-26"/>
          <w:sz w:val="20"/>
          <w:vertAlign w:val="baseline"/>
        </w:rPr>
        <w:t> </w:t>
      </w:r>
      <w:r>
        <w:rPr>
          <w:sz w:val="20"/>
          <w:vertAlign w:val="baseline"/>
        </w:rPr>
        <w:t>top_n</w:t>
      </w:r>
      <w:r>
        <w:rPr>
          <w:spacing w:val="1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</w:t>
      </w:r>
      <w:r>
        <w:rPr>
          <w:rFonts w:ascii="Calibri" w:hAnsi="Calibri"/>
          <w:spacing w:val="17"/>
          <w:sz w:val="20"/>
          <w:vertAlign w:val="baseline"/>
        </w:rPr>
        <w:t> </w:t>
      </w:r>
      <w:r>
        <w:rPr>
          <w:rFonts w:ascii="Calibri" w:hAnsi="Calibri"/>
          <w:spacing w:val="-5"/>
          <w:sz w:val="20"/>
          <w:vertAlign w:val="baseline"/>
        </w:rPr>
        <w:t>8)</w:t>
      </w:r>
    </w:p>
    <w:p>
      <w:pPr>
        <w:tabs>
          <w:tab w:pos="1000" w:val="left" w:leader="none"/>
          <w:tab w:pos="4711" w:val="left" w:leader="none"/>
        </w:tabs>
        <w:spacing w:line="187" w:lineRule="auto" w:before="14"/>
        <w:ind w:left="702" w:right="0" w:hanging="304"/>
        <w:jc w:val="left"/>
        <w:rPr>
          <w:sz w:val="20"/>
        </w:rPr>
      </w:pPr>
      <w:r>
        <w:rPr>
          <w:spacing w:val="-4"/>
          <w:sz w:val="16"/>
        </w:rPr>
        <w:t>22:</w:t>
      </w:r>
      <w:r>
        <w:rPr>
          <w:sz w:val="16"/>
        </w:rPr>
        <w:tab/>
        <w:tab/>
      </w:r>
      <w:r>
        <w:rPr>
          <w:i/>
          <w:sz w:val="20"/>
        </w:rPr>
        <w:t>AspectName </w:t>
      </w:r>
      <w:r>
        <w:rPr>
          <w:rFonts w:ascii="Lucida Sans Unicode" w:hAnsi="Lucida Sans Unicode"/>
          <w:sz w:val="20"/>
        </w:rPr>
        <w:t>← </w:t>
      </w:r>
      <w:r>
        <w:rPr>
          <w:sz w:val="20"/>
        </w:rPr>
        <w:t>ManualMap</w:t>
      </w:r>
      <w:r>
        <w:rPr>
          <w:rFonts w:ascii="Calibri" w:hAnsi="Calibri"/>
          <w:sz w:val="20"/>
        </w:rPr>
        <w:t>(</w:t>
      </w:r>
      <w:r>
        <w:rPr>
          <w:i/>
          <w:sz w:val="20"/>
        </w:rPr>
        <w:t>Keywords</w:t>
      </w:r>
      <w:r>
        <w:rPr>
          <w:i/>
          <w:sz w:val="20"/>
          <w:vertAlign w:val="subscript"/>
        </w:rPr>
        <w:t>k</w:t>
      </w:r>
      <w:r>
        <w:rPr>
          <w:i/>
          <w:spacing w:val="-15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)</w:t>
        <w:tab/>
      </w:r>
      <w:r>
        <w:rPr>
          <w:rFonts w:ascii="Lucida Sans Unicode" w:hAnsi="Lucida Sans Unicode"/>
          <w:spacing w:val="-4"/>
          <w:w w:val="90"/>
          <w:sz w:val="20"/>
          <w:vertAlign w:val="baseline"/>
        </w:rPr>
        <w:t>▷</w:t>
      </w:r>
      <w:r>
        <w:rPr>
          <w:rFonts w:ascii="Lucida Sans Unicode" w:hAnsi="Lucida Sans Unicode"/>
          <w:spacing w:val="-8"/>
          <w:w w:val="90"/>
          <w:sz w:val="20"/>
          <w:vertAlign w:val="baseline"/>
        </w:rPr>
        <w:t> </w:t>
      </w:r>
      <w:r>
        <w:rPr>
          <w:spacing w:val="-4"/>
          <w:w w:val="90"/>
          <w:sz w:val="20"/>
          <w:vertAlign w:val="baseline"/>
        </w:rPr>
        <w:t>e.g., </w:t>
      </w:r>
      <w:r>
        <w:rPr>
          <w:sz w:val="20"/>
          <w:vertAlign w:val="baseline"/>
        </w:rPr>
        <w:t>’Kargo’ </w:t>
      </w:r>
      <w:r>
        <w:rPr>
          <w:rFonts w:ascii="Lucida Sans Unicode" w:hAnsi="Lucida Sans Unicode"/>
          <w:sz w:val="20"/>
          <w:vertAlign w:val="baseline"/>
        </w:rPr>
        <w:t>→ </w:t>
      </w:r>
      <w:r>
        <w:rPr>
          <w:sz w:val="20"/>
          <w:vertAlign w:val="baseline"/>
        </w:rPr>
        <w:t>’Delivery’</w:t>
      </w:r>
    </w:p>
    <w:p>
      <w:pPr>
        <w:tabs>
          <w:tab w:pos="1000" w:val="left" w:leader="none"/>
        </w:tabs>
        <w:spacing w:line="240" w:lineRule="exact" w:before="0"/>
        <w:ind w:left="398" w:right="0" w:firstLine="0"/>
        <w:jc w:val="left"/>
        <w:rPr>
          <w:rFonts w:ascii="Calibri" w:hAnsi="Calibri"/>
          <w:sz w:val="20"/>
        </w:rPr>
      </w:pPr>
      <w:r>
        <w:rPr>
          <w:spacing w:val="-5"/>
          <w:sz w:val="16"/>
        </w:rPr>
        <w:t>23:</w:t>
      </w:r>
      <w:r>
        <w:rPr>
          <w:sz w:val="16"/>
        </w:rPr>
        <w:tab/>
      </w:r>
      <w:r>
        <w:rPr>
          <w:i/>
          <w:sz w:val="20"/>
        </w:rPr>
        <w:t>A</w:t>
      </w:r>
      <w:r>
        <w:rPr>
          <w:i/>
          <w:sz w:val="20"/>
          <w:vertAlign w:val="subscript"/>
        </w:rPr>
        <w:t>categories</w:t>
      </w:r>
      <w:r>
        <w:rPr>
          <w:rFonts w:ascii="Lucida Sans Unicode" w:hAnsi="Lucida Sans Unicode"/>
          <w:sz w:val="20"/>
          <w:vertAlign w:val="baseline"/>
        </w:rPr>
        <w:t>.</w:t>
      </w:r>
      <w:r>
        <w:rPr>
          <w:sz w:val="20"/>
          <w:vertAlign w:val="baseline"/>
        </w:rPr>
        <w:t>add</w:t>
      </w:r>
      <w:r>
        <w:rPr>
          <w:rFonts w:ascii="Calibri" w:hAnsi="Calibri"/>
          <w:sz w:val="20"/>
          <w:vertAlign w:val="baseline"/>
        </w:rPr>
        <w:t>(</w:t>
      </w:r>
      <w:r>
        <w:rPr>
          <w:i/>
          <w:sz w:val="20"/>
          <w:vertAlign w:val="baseline"/>
        </w:rPr>
        <w:t>k</w:t>
      </w:r>
      <w:r>
        <w:rPr>
          <w:i/>
          <w:spacing w:val="4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→</w:t>
      </w:r>
      <w:r>
        <w:rPr>
          <w:rFonts w:ascii="Lucida Sans Unicode" w:hAnsi="Lucida Sans Unicode"/>
          <w:spacing w:val="13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AspectName</w:t>
      </w:r>
      <w:r>
        <w:rPr>
          <w:rFonts w:ascii="Calibri" w:hAnsi="Calibri"/>
          <w:spacing w:val="-2"/>
          <w:sz w:val="20"/>
          <w:vertAlign w:val="baseline"/>
        </w:rPr>
        <w:t>)</w:t>
      </w:r>
    </w:p>
    <w:p>
      <w:pPr>
        <w:spacing w:line="212" w:lineRule="exact" w:before="0"/>
        <w:ind w:left="398" w:right="0" w:firstLine="0"/>
        <w:jc w:val="left"/>
        <w:rPr>
          <w:b/>
          <w:sz w:val="20"/>
        </w:rPr>
      </w:pPr>
      <w:r>
        <w:rPr>
          <w:sz w:val="16"/>
        </w:rPr>
        <w:t>24:</w:t>
      </w:r>
      <w:r>
        <w:rPr>
          <w:spacing w:val="55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spacing w:before="9"/>
        <w:ind w:left="1100" w:right="0" w:firstLine="0"/>
        <w:jc w:val="left"/>
        <w:rPr>
          <w:i/>
          <w:sz w:val="14"/>
        </w:rPr>
      </w:pPr>
      <w:r>
        <w:rPr>
          <w:b/>
          <w:position w:val="3"/>
          <w:sz w:val="20"/>
        </w:rPr>
        <w:t>return</w:t>
      </w:r>
      <w:r>
        <w:rPr>
          <w:b/>
          <w:spacing w:val="-10"/>
          <w:position w:val="3"/>
          <w:sz w:val="20"/>
        </w:rPr>
        <w:t> </w:t>
      </w:r>
      <w:r>
        <w:rPr>
          <w:i/>
          <w:spacing w:val="-2"/>
          <w:position w:val="3"/>
          <w:sz w:val="20"/>
        </w:rPr>
        <w:t>A</w:t>
      </w:r>
      <w:r>
        <w:rPr>
          <w:i/>
          <w:spacing w:val="-2"/>
          <w:sz w:val="14"/>
        </w:rPr>
        <w:t>categories</w:t>
      </w:r>
    </w:p>
    <w:p>
      <w:pPr>
        <w:pStyle w:val="BodyText"/>
        <w:spacing w:before="1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459358</wp:posOffset>
                </wp:positionH>
                <wp:positionV relativeFrom="paragraph">
                  <wp:posOffset>52411</wp:posOffset>
                </wp:positionV>
                <wp:extent cx="307086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07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0860" h="0">
                              <a:moveTo>
                                <a:pt x="0" y="0"/>
                              </a:moveTo>
                              <a:lnTo>
                                <a:pt x="30704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169998pt;margin-top:4.126925pt;width:241.8pt;height:.1pt;mso-position-horizontal-relative:page;mso-position-vertical-relative:paragraph;z-index:-15725056;mso-wrap-distance-left:0;mso-wrap-distance-right:0" id="docshape14" coordorigin="723,83" coordsize="4836,0" path="m723,83l5559,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106"/>
        <w:ind w:left="354" w:right="0" w:firstLine="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Algorithm 3 </w:t>
      </w:r>
      <w:r>
        <w:rPr>
          <w:sz w:val="20"/>
        </w:rPr>
        <w:t>Multi-Task Aspect-Based Sentiment </w:t>
      </w:r>
      <w:r>
        <w:rPr>
          <w:sz w:val="20"/>
        </w:rPr>
        <w:t>Analysis </w:t>
      </w:r>
      <w:r>
        <w:rPr>
          <w:spacing w:val="-2"/>
          <w:sz w:val="20"/>
        </w:rPr>
        <w:t>Training</w:t>
      </w:r>
    </w:p>
    <w:p>
      <w:pPr>
        <w:spacing w:line="249" w:lineRule="auto" w:before="29"/>
        <w:ind w:left="35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3780002</wp:posOffset>
                </wp:positionH>
                <wp:positionV relativeFrom="paragraph">
                  <wp:posOffset>-302998</wp:posOffset>
                </wp:positionV>
                <wp:extent cx="307086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07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0860" h="0">
                              <a:moveTo>
                                <a:pt x="0" y="0"/>
                              </a:moveTo>
                              <a:lnTo>
                                <a:pt x="307044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297.638pt,-23.858139pt" to="539.405pt,-23.858139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3780002</wp:posOffset>
                </wp:positionH>
                <wp:positionV relativeFrom="paragraph">
                  <wp:posOffset>22045</wp:posOffset>
                </wp:positionV>
                <wp:extent cx="307086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07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0860" h="0">
                              <a:moveTo>
                                <a:pt x="0" y="0"/>
                              </a:moveTo>
                              <a:lnTo>
                                <a:pt x="30704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97.638pt,1.735861pt" to="539.405pt,1.73586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w:t>Require:</w:t>
      </w:r>
      <w:r>
        <w:rPr>
          <w:b/>
          <w:spacing w:val="40"/>
          <w:sz w:val="20"/>
        </w:rPr>
        <w:t> </w:t>
      </w:r>
      <w:r>
        <w:rPr>
          <w:i/>
          <w:sz w:val="20"/>
        </w:rPr>
        <w:t>D</w:t>
      </w:r>
      <w:r>
        <w:rPr>
          <w:i/>
          <w:sz w:val="20"/>
          <w:vertAlign w:val="subscript"/>
        </w:rPr>
        <w:t>train</w:t>
      </w:r>
      <w:r>
        <w:rPr>
          <w:sz w:val="20"/>
          <w:vertAlign w:val="baseline"/>
        </w:rPr>
        <w:t>: Dataset with 7 aspect labels per review </w:t>
      </w:r>
      <w:r>
        <w:rPr>
          <w:b/>
          <w:sz w:val="20"/>
          <w:vertAlign w:val="baseline"/>
        </w:rPr>
        <w:t>Require:</w:t>
      </w:r>
      <w:r>
        <w:rPr>
          <w:b/>
          <w:spacing w:val="40"/>
          <w:sz w:val="20"/>
          <w:vertAlign w:val="baseline"/>
        </w:rPr>
        <w:t> </w:t>
      </w:r>
      <w:r>
        <w:rPr>
          <w:i/>
          <w:sz w:val="20"/>
          <w:vertAlign w:val="baseline"/>
        </w:rPr>
        <w:t>M</w:t>
      </w:r>
      <w:r>
        <w:rPr>
          <w:i/>
          <w:sz w:val="20"/>
          <w:vertAlign w:val="subscript"/>
        </w:rPr>
        <w:t>bert</w:t>
      </w:r>
      <w:r>
        <w:rPr>
          <w:i/>
          <w:spacing w:val="-15"/>
          <w:sz w:val="20"/>
          <w:vertAlign w:val="baseline"/>
        </w:rPr>
        <w:t> </w:t>
      </w:r>
      <w:r>
        <w:rPr>
          <w:sz w:val="20"/>
          <w:vertAlign w:val="baseline"/>
        </w:rPr>
        <w:t>: Pre-trained </w:t>
      </w:r>
      <w:r>
        <w:rPr>
          <w:i/>
          <w:sz w:val="20"/>
          <w:vertAlign w:val="baseline"/>
        </w:rPr>
        <w:t>bert-base-turkish-cased </w:t>
      </w:r>
      <w:r>
        <w:rPr>
          <w:b/>
          <w:sz w:val="20"/>
          <w:vertAlign w:val="baseline"/>
        </w:rPr>
        <w:t>Require:</w:t>
      </w:r>
      <w:r>
        <w:rPr>
          <w:b/>
          <w:spacing w:val="31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baseline"/>
        </w:rPr>
        <w:t>: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Set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7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Aspects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(Price,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Delivery,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Quality,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etc.) </w:t>
      </w:r>
      <w:r>
        <w:rPr>
          <w:b/>
          <w:sz w:val="20"/>
          <w:vertAlign w:val="baseline"/>
        </w:rPr>
        <w:t>Require:</w:t>
      </w:r>
      <w:r>
        <w:rPr>
          <w:b/>
          <w:spacing w:val="40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baseline"/>
        </w:rPr>
        <w:t>: Classes {0: Neg, 1: Neu, 2: Pos}</w:t>
      </w:r>
    </w:p>
    <w:p>
      <w:pPr>
        <w:pStyle w:val="Heading1"/>
        <w:ind w:left="469"/>
      </w:pPr>
      <w:r>
        <w:rPr>
          <w:b w:val="0"/>
          <w:sz w:val="16"/>
        </w:rPr>
        <w:t>1:</w:t>
      </w:r>
      <w:r>
        <w:rPr>
          <w:b w:val="0"/>
          <w:spacing w:val="45"/>
          <w:sz w:val="16"/>
        </w:rPr>
        <w:t> </w:t>
      </w:r>
      <w:r>
        <w:rPr/>
        <w:t>Architecture</w:t>
      </w:r>
      <w:r>
        <w:rPr>
          <w:spacing w:val="-8"/>
        </w:rPr>
        <w:t> </w:t>
      </w:r>
      <w:r>
        <w:rPr>
          <w:spacing w:val="-2"/>
        </w:rPr>
        <w:t>Setup:</w:t>
      </w:r>
    </w:p>
    <w:p>
      <w:pPr>
        <w:spacing w:line="261" w:lineRule="exact" w:before="0"/>
        <w:ind w:left="469" w:right="0" w:firstLine="0"/>
        <w:jc w:val="left"/>
        <w:rPr>
          <w:i/>
          <w:sz w:val="20"/>
        </w:rPr>
      </w:pPr>
      <w:r>
        <w:rPr>
          <w:sz w:val="16"/>
        </w:rPr>
        <w:t>2:</w:t>
      </w:r>
      <w:r>
        <w:rPr>
          <w:spacing w:val="60"/>
          <w:sz w:val="16"/>
        </w:rPr>
        <w:t> </w:t>
      </w:r>
      <w:r>
        <w:rPr>
          <w:i/>
          <w:sz w:val="20"/>
        </w:rPr>
        <w:t>Encoder</w:t>
      </w:r>
      <w:r>
        <w:rPr>
          <w:i/>
          <w:spacing w:val="23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7"/>
          <w:sz w:val="20"/>
        </w:rPr>
        <w:t> </w:t>
      </w:r>
      <w:r>
        <w:rPr>
          <w:i/>
          <w:spacing w:val="-2"/>
          <w:sz w:val="20"/>
        </w:rPr>
        <w:t>M</w:t>
      </w:r>
      <w:r>
        <w:rPr>
          <w:i/>
          <w:spacing w:val="-2"/>
          <w:sz w:val="20"/>
          <w:vertAlign w:val="subscript"/>
        </w:rPr>
        <w:t>bert</w:t>
      </w:r>
    </w:p>
    <w:p>
      <w:pPr>
        <w:spacing w:line="239" w:lineRule="exact" w:before="0"/>
        <w:ind w:left="469" w:right="0" w:firstLine="0"/>
        <w:jc w:val="left"/>
        <w:rPr>
          <w:b/>
          <w:sz w:val="20"/>
        </w:rPr>
      </w:pPr>
      <w:r>
        <w:rPr>
          <w:sz w:val="16"/>
        </w:rPr>
        <w:t>3:</w:t>
      </w:r>
      <w:r>
        <w:rPr>
          <w:spacing w:val="46"/>
          <w:sz w:val="16"/>
        </w:rPr>
        <w:t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> </w:t>
      </w:r>
      <w:r>
        <w:rPr>
          <w:i/>
          <w:sz w:val="20"/>
        </w:rPr>
        <w:t>i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rFonts w:ascii="Calibri" w:hAnsi="Calibri"/>
          <w:sz w:val="20"/>
        </w:rPr>
        <w:t>1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rFonts w:ascii="Lucida Sans Unicode" w:hAnsi="Lucida Sans Unicode"/>
          <w:sz w:val="20"/>
        </w:rPr>
        <w:t>|</w:t>
      </w:r>
      <w:r>
        <w:rPr>
          <w:i/>
          <w:sz w:val="20"/>
        </w:rPr>
        <w:t>A</w:t>
      </w:r>
      <w:r>
        <w:rPr>
          <w:rFonts w:ascii="Lucida Sans Unicode" w:hAnsi="Lucida Sans Unicode"/>
          <w:sz w:val="20"/>
        </w:rPr>
        <w:t>|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pStyle w:val="BodyText"/>
        <w:tabs>
          <w:tab w:pos="991" w:val="left" w:leader="none"/>
          <w:tab w:pos="3634" w:val="left" w:leader="none"/>
        </w:tabs>
        <w:spacing w:line="208" w:lineRule="auto"/>
        <w:ind w:left="692" w:right="9" w:hanging="224"/>
      </w:pPr>
      <w:r>
        <w:rPr>
          <w:spacing w:val="-6"/>
          <w:sz w:val="16"/>
        </w:rPr>
        <w:t>4:</w:t>
      </w:r>
      <w:r>
        <w:rPr>
          <w:sz w:val="16"/>
        </w:rPr>
        <w:tab/>
        <w:tab/>
      </w:r>
      <w:r>
        <w:rPr>
          <w:i/>
        </w:rPr>
        <w:t>Head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rFonts w:ascii="Lucida Sans Unicode" w:hAnsi="Lucida Sans Unicode"/>
          <w:vertAlign w:val="baseline"/>
        </w:rPr>
        <w:t>← </w:t>
      </w:r>
      <w:r>
        <w:rPr>
          <w:vertAlign w:val="baseline"/>
        </w:rPr>
        <w:t>Linear</w:t>
      </w:r>
      <w:r>
        <w:rPr>
          <w:rFonts w:ascii="Calibri" w:hAnsi="Calibri"/>
          <w:vertAlign w:val="baseline"/>
        </w:rPr>
        <w:t>(768 </w:t>
      </w:r>
      <w:r>
        <w:rPr>
          <w:rFonts w:ascii="Lucida Sans Unicode" w:hAnsi="Lucida Sans Unicode"/>
          <w:vertAlign w:val="baseline"/>
        </w:rPr>
        <w:t>→ </w:t>
      </w:r>
      <w:r>
        <w:rPr>
          <w:rFonts w:ascii="Calibri" w:hAnsi="Calibri"/>
          <w:vertAlign w:val="baseline"/>
        </w:rPr>
        <w:t>3)</w:t>
        <w:tab/>
      </w:r>
      <w:r>
        <w:rPr>
          <w:rFonts w:ascii="Lucida Sans Unicode" w:hAnsi="Lucida Sans Unicode"/>
          <w:spacing w:val="-4"/>
          <w:vertAlign w:val="baseline"/>
        </w:rPr>
        <w:t>▷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spacing w:val="-4"/>
          <w:vertAlign w:val="baseline"/>
        </w:rPr>
        <w:t>One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classifier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per </w:t>
      </w:r>
      <w:r>
        <w:rPr>
          <w:spacing w:val="-2"/>
          <w:vertAlign w:val="baseline"/>
        </w:rPr>
        <w:t>aspect</w:t>
      </w:r>
    </w:p>
    <w:p>
      <w:pPr>
        <w:spacing w:line="218" w:lineRule="exact" w:before="10"/>
        <w:ind w:left="469" w:right="0" w:firstLine="0"/>
        <w:jc w:val="left"/>
        <w:rPr>
          <w:b/>
          <w:sz w:val="20"/>
        </w:rPr>
      </w:pPr>
      <w:r>
        <w:rPr>
          <w:sz w:val="16"/>
        </w:rPr>
        <w:t>5:</w:t>
      </w:r>
      <w:r>
        <w:rPr>
          <w:spacing w:val="56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spacing w:line="278" w:lineRule="exact" w:before="0"/>
        <w:ind w:left="469" w:right="0" w:firstLine="0"/>
        <w:jc w:val="left"/>
        <w:rPr>
          <w:rFonts w:ascii="Calibri" w:hAnsi="Calibri"/>
          <w:sz w:val="20"/>
        </w:rPr>
      </w:pPr>
      <w:r>
        <w:rPr>
          <w:sz w:val="16"/>
        </w:rPr>
        <w:t>6:</w:t>
      </w:r>
      <w:r>
        <w:rPr>
          <w:spacing w:val="78"/>
          <w:sz w:val="16"/>
        </w:rPr>
        <w:t> </w:t>
      </w:r>
      <w:r>
        <w:rPr>
          <w:i/>
          <w:sz w:val="20"/>
        </w:rPr>
        <w:t>Optimizer</w:t>
      </w:r>
      <w:r>
        <w:rPr>
          <w:i/>
          <w:spacing w:val="36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2"/>
          <w:sz w:val="20"/>
        </w:rPr>
        <w:t> </w:t>
      </w:r>
      <w:r>
        <w:rPr>
          <w:sz w:val="20"/>
        </w:rPr>
        <w:t>AdamW</w:t>
      </w:r>
      <w:r>
        <w:rPr>
          <w:rFonts w:ascii="Calibri" w:hAnsi="Calibri"/>
          <w:sz w:val="20"/>
        </w:rPr>
        <w:t>(</w:t>
      </w:r>
      <w:r>
        <w:rPr>
          <w:sz w:val="20"/>
        </w:rPr>
        <w:t>lr</w:t>
      </w:r>
      <w:r>
        <w:rPr>
          <w:spacing w:val="16"/>
          <w:sz w:val="20"/>
        </w:rPr>
        <w:t> </w:t>
      </w:r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21"/>
          <w:sz w:val="20"/>
        </w:rPr>
        <w:t> </w:t>
      </w:r>
      <w:r>
        <w:rPr>
          <w:rFonts w:ascii="Calibri" w:hAnsi="Calibri"/>
          <w:spacing w:val="-2"/>
          <w:sz w:val="20"/>
        </w:rPr>
        <w:t>2</w:t>
      </w:r>
      <w:r>
        <w:rPr>
          <w:i/>
          <w:spacing w:val="-2"/>
          <w:sz w:val="20"/>
        </w:rPr>
        <w:t>e</w:t>
      </w:r>
      <w:r>
        <w:rPr>
          <w:i/>
          <w:spacing w:val="-2"/>
          <w:sz w:val="20"/>
          <w:vertAlign w:val="superscript"/>
        </w:rPr>
        <w:t>−</w:t>
      </w:r>
      <w:r>
        <w:rPr>
          <w:rFonts w:ascii="Roboto" w:hAnsi="Roboto"/>
          <w:spacing w:val="-2"/>
          <w:sz w:val="20"/>
          <w:vertAlign w:val="superscript"/>
        </w:rPr>
        <w:t>5</w:t>
      </w:r>
      <w:r>
        <w:rPr>
          <w:rFonts w:ascii="Calibri" w:hAnsi="Calibri"/>
          <w:spacing w:val="-2"/>
          <w:sz w:val="20"/>
          <w:vertAlign w:val="baseline"/>
        </w:rPr>
        <w:t>)</w:t>
      </w:r>
    </w:p>
    <w:p>
      <w:pPr>
        <w:pStyle w:val="Heading1"/>
        <w:spacing w:line="200" w:lineRule="exact"/>
        <w:ind w:left="469"/>
      </w:pPr>
      <w:r>
        <w:rPr>
          <w:b w:val="0"/>
          <w:sz w:val="16"/>
        </w:rPr>
        <w:t>7:</w:t>
      </w:r>
      <w:r>
        <w:rPr>
          <w:b w:val="0"/>
          <w:spacing w:val="53"/>
          <w:sz w:val="16"/>
        </w:rPr>
        <w:t> </w:t>
      </w:r>
      <w:r>
        <w:rPr/>
        <w:t>Training</w:t>
      </w:r>
      <w:r>
        <w:rPr>
          <w:spacing w:val="-4"/>
        </w:rPr>
        <w:t> </w:t>
      </w:r>
      <w:r>
        <w:rPr>
          <w:spacing w:val="-2"/>
        </w:rPr>
        <w:t>Loop:</w:t>
      </w:r>
    </w:p>
    <w:p>
      <w:pPr>
        <w:spacing w:line="261" w:lineRule="exact" w:before="0"/>
        <w:ind w:left="469" w:right="0" w:firstLine="0"/>
        <w:jc w:val="left"/>
        <w:rPr>
          <w:b/>
          <w:sz w:val="20"/>
        </w:rPr>
      </w:pPr>
      <w:r>
        <w:rPr>
          <w:sz w:val="16"/>
        </w:rPr>
        <w:t>8:</w:t>
      </w:r>
      <w:r>
        <w:rPr>
          <w:spacing w:val="57"/>
          <w:sz w:val="16"/>
        </w:rPr>
        <w:t> </w:t>
      </w:r>
      <w:r>
        <w:rPr>
          <w:b/>
          <w:sz w:val="20"/>
        </w:rPr>
        <w:t>for</w:t>
      </w:r>
      <w:r>
        <w:rPr>
          <w:b/>
          <w:spacing w:val="-1"/>
          <w:sz w:val="20"/>
        </w:rPr>
        <w:t> </w:t>
      </w:r>
      <w:r>
        <w:rPr>
          <w:i/>
          <w:sz w:val="20"/>
        </w:rPr>
        <w:t>epoch</w:t>
      </w:r>
      <w:r>
        <w:rPr>
          <w:i/>
          <w:spacing w:val="4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9"/>
          <w:sz w:val="20"/>
        </w:rPr>
        <w:t> </w:t>
      </w:r>
      <w:r>
        <w:rPr>
          <w:rFonts w:ascii="Calibri" w:hAnsi="Calibri"/>
          <w:sz w:val="20"/>
        </w:rPr>
        <w:t>1</w:t>
      </w:r>
      <w:r>
        <w:rPr>
          <w:rFonts w:ascii="Calibri" w:hAnsi="Calibri"/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i/>
          <w:sz w:val="20"/>
        </w:rPr>
        <w:t>E</w:t>
      </w:r>
      <w:r>
        <w:rPr>
          <w:i/>
          <w:spacing w:val="15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tabs>
          <w:tab w:pos="991" w:val="left" w:leader="none"/>
        </w:tabs>
        <w:spacing w:line="239" w:lineRule="exact" w:before="0"/>
        <w:ind w:left="469" w:right="0" w:firstLine="0"/>
        <w:jc w:val="left"/>
        <w:rPr>
          <w:b/>
          <w:sz w:val="20"/>
        </w:rPr>
      </w:pPr>
      <w:r>
        <w:rPr>
          <w:spacing w:val="-5"/>
          <w:sz w:val="16"/>
        </w:rPr>
        <w:t>9:</w:t>
      </w:r>
      <w:r>
        <w:rPr>
          <w:sz w:val="16"/>
        </w:rPr>
        <w:tab/>
      </w:r>
      <w:r>
        <w:rPr>
          <w:b/>
          <w:sz w:val="20"/>
        </w:rPr>
        <w:t>for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all</w:t>
      </w:r>
      <w:r>
        <w:rPr>
          <w:b/>
          <w:spacing w:val="4"/>
          <w:sz w:val="20"/>
        </w:rPr>
        <w:t> </w:t>
      </w:r>
      <w:r>
        <w:rPr>
          <w:rFonts w:ascii="Calibri" w:hAnsi="Calibri"/>
          <w:sz w:val="20"/>
        </w:rPr>
        <w:t>(</w:t>
      </w:r>
      <w:r>
        <w:rPr>
          <w:i/>
          <w:sz w:val="20"/>
        </w:rPr>
        <w:t>text</w:t>
      </w:r>
      <w:r>
        <w:rPr>
          <w:rFonts w:ascii="Lucida Sans Unicode" w:hAnsi="Lucida Sans Unicode"/>
          <w:sz w:val="20"/>
        </w:rPr>
        <w:t>,</w:t>
      </w:r>
      <w:r>
        <w:rPr>
          <w:rFonts w:ascii="Lucida Sans Unicode" w:hAnsi="Lucida Sans Unicode"/>
          <w:spacing w:val="-26"/>
          <w:sz w:val="20"/>
        </w:rPr>
        <w:t> </w:t>
      </w:r>
      <w:r>
        <w:rPr>
          <w:i/>
          <w:sz w:val="20"/>
        </w:rPr>
        <w:t>Y</w:t>
      </w:r>
      <w:r>
        <w:rPr>
          <w:i/>
          <w:sz w:val="20"/>
          <w:vertAlign w:val="subscript"/>
        </w:rPr>
        <w:t>true</w:t>
      </w:r>
      <w:r>
        <w:rPr>
          <w:rFonts w:ascii="Calibri" w:hAnsi="Calibri"/>
          <w:sz w:val="20"/>
          <w:vertAlign w:val="baseline"/>
        </w:rPr>
        <w:t>)</w:t>
      </w:r>
      <w:r>
        <w:rPr>
          <w:rFonts w:ascii="Calibri" w:hAnsi="Calibri"/>
          <w:spacing w:val="1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D</w:t>
      </w:r>
      <w:r>
        <w:rPr>
          <w:i/>
          <w:sz w:val="20"/>
          <w:vertAlign w:val="subscript"/>
        </w:rPr>
        <w:t>train</w:t>
      </w:r>
      <w:r>
        <w:rPr>
          <w:i/>
          <w:spacing w:val="16"/>
          <w:sz w:val="20"/>
          <w:vertAlign w:val="baseline"/>
        </w:rPr>
        <w:t> </w:t>
      </w:r>
      <w:r>
        <w:rPr>
          <w:b/>
          <w:spacing w:val="-5"/>
          <w:sz w:val="20"/>
          <w:vertAlign w:val="baseline"/>
        </w:rPr>
        <w:t>do</w:t>
      </w:r>
    </w:p>
    <w:p>
      <w:pPr>
        <w:tabs>
          <w:tab w:pos="1290" w:val="left" w:leader="none"/>
        </w:tabs>
        <w:spacing w:line="239" w:lineRule="exact" w:before="0"/>
        <w:ind w:left="389" w:right="0" w:firstLine="0"/>
        <w:jc w:val="left"/>
        <w:rPr>
          <w:rFonts w:ascii="Calibri" w:hAnsi="Calibri"/>
          <w:sz w:val="20"/>
        </w:rPr>
      </w:pPr>
      <w:r>
        <w:rPr>
          <w:spacing w:val="-5"/>
          <w:sz w:val="16"/>
        </w:rPr>
        <w:t>10:</w:t>
      </w:r>
      <w:r>
        <w:rPr>
          <w:sz w:val="16"/>
        </w:rPr>
        <w:tab/>
      </w:r>
      <w:r>
        <w:rPr>
          <w:i/>
          <w:sz w:val="20"/>
        </w:rPr>
        <w:t>Tokens</w:t>
      </w:r>
      <w:r>
        <w:rPr>
          <w:i/>
          <w:spacing w:val="10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3"/>
          <w:sz w:val="20"/>
        </w:rPr>
        <w:t> </w:t>
      </w:r>
      <w:r>
        <w:rPr>
          <w:sz w:val="20"/>
        </w:rPr>
        <w:t>Tokenizer</w:t>
      </w:r>
      <w:r>
        <w:rPr>
          <w:rFonts w:ascii="Calibri" w:hAnsi="Calibri"/>
          <w:sz w:val="20"/>
        </w:rPr>
        <w:t>(</w:t>
      </w:r>
      <w:r>
        <w:rPr>
          <w:i/>
          <w:sz w:val="20"/>
        </w:rPr>
        <w:t>text</w:t>
      </w:r>
      <w:r>
        <w:rPr>
          <w:rFonts w:ascii="Lucida Sans Unicode" w:hAnsi="Lucida Sans Unicode"/>
          <w:sz w:val="20"/>
        </w:rPr>
        <w:t>,</w:t>
      </w:r>
      <w:r>
        <w:rPr>
          <w:rFonts w:ascii="Lucida Sans Unicode" w:hAnsi="Lucida Sans Unicode"/>
          <w:spacing w:val="-27"/>
          <w:sz w:val="20"/>
        </w:rPr>
        <w:t> </w:t>
      </w:r>
      <w:r>
        <w:rPr>
          <w:sz w:val="20"/>
        </w:rPr>
        <w:t>max_len</w:t>
      </w:r>
      <w:r>
        <w:rPr>
          <w:spacing w:val="10"/>
          <w:sz w:val="20"/>
        </w:rPr>
        <w:t> </w:t>
      </w:r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15"/>
          <w:sz w:val="20"/>
        </w:rPr>
        <w:t> </w:t>
      </w:r>
      <w:r>
        <w:rPr>
          <w:rFonts w:ascii="Calibri" w:hAnsi="Calibri"/>
          <w:spacing w:val="-4"/>
          <w:sz w:val="20"/>
        </w:rPr>
        <w:t>128)</w:t>
      </w:r>
    </w:p>
    <w:p>
      <w:pPr>
        <w:tabs>
          <w:tab w:pos="1290" w:val="left" w:leader="none"/>
        </w:tabs>
        <w:spacing w:line="239" w:lineRule="exact" w:before="0"/>
        <w:ind w:left="389" w:right="0" w:firstLine="0"/>
        <w:jc w:val="left"/>
        <w:rPr>
          <w:sz w:val="20"/>
        </w:rPr>
      </w:pPr>
      <w:r>
        <w:rPr>
          <w:spacing w:val="-5"/>
          <w:sz w:val="16"/>
        </w:rPr>
        <w:t>11:</w:t>
      </w:r>
      <w:r>
        <w:rPr>
          <w:sz w:val="16"/>
        </w:rPr>
        <w:tab/>
      </w:r>
      <w:r>
        <w:rPr>
          <w:i/>
          <w:sz w:val="20"/>
        </w:rPr>
        <w:t>H</w:t>
      </w:r>
      <w:r>
        <w:rPr>
          <w:i/>
          <w:sz w:val="20"/>
          <w:vertAlign w:val="subscript"/>
        </w:rPr>
        <w:t>last</w:t>
      </w:r>
      <w:r>
        <w:rPr>
          <w:i/>
          <w:spacing w:val="3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1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Encoder</w:t>
      </w:r>
      <w:r>
        <w:rPr>
          <w:rFonts w:ascii="Calibri" w:hAnsi="Calibri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Tokens</w:t>
      </w:r>
      <w:r>
        <w:rPr>
          <w:rFonts w:ascii="Calibri" w:hAnsi="Calibri"/>
          <w:spacing w:val="-2"/>
          <w:sz w:val="20"/>
          <w:vertAlign w:val="baseline"/>
        </w:rPr>
        <w:t>)</w:t>
      </w:r>
      <w:r>
        <w:rPr>
          <w:rFonts w:ascii="Lucida Sans Unicode" w:hAnsi="Lucida Sans Unicode"/>
          <w:spacing w:val="-2"/>
          <w:sz w:val="20"/>
          <w:vertAlign w:val="baseline"/>
        </w:rPr>
        <w:t>.</w:t>
      </w:r>
      <w:r>
        <w:rPr>
          <w:spacing w:val="-2"/>
          <w:sz w:val="20"/>
          <w:vertAlign w:val="baseline"/>
        </w:rPr>
        <w:t>last_hidden_state</w:t>
      </w:r>
    </w:p>
    <w:p>
      <w:pPr>
        <w:tabs>
          <w:tab w:pos="1290" w:val="left" w:leader="none"/>
          <w:tab w:pos="4183" w:val="left" w:leader="none"/>
        </w:tabs>
        <w:spacing w:line="239" w:lineRule="exact" w:before="0"/>
        <w:ind w:left="389" w:right="0" w:firstLine="0"/>
        <w:jc w:val="left"/>
        <w:rPr>
          <w:sz w:val="20"/>
        </w:rPr>
      </w:pPr>
      <w:r>
        <w:rPr>
          <w:spacing w:val="-5"/>
          <w:sz w:val="16"/>
        </w:rPr>
        <w:t>12:</w:t>
      </w:r>
      <w:r>
        <w:rPr>
          <w:sz w:val="16"/>
        </w:rPr>
        <w:tab/>
      </w:r>
      <w:r>
        <w:rPr>
          <w:i/>
          <w:sz w:val="20"/>
        </w:rPr>
        <w:t>v</w:t>
      </w:r>
      <w:r>
        <w:rPr>
          <w:i/>
          <w:sz w:val="20"/>
          <w:vertAlign w:val="subscript"/>
        </w:rPr>
        <w:t>cls</w:t>
      </w:r>
      <w:r>
        <w:rPr>
          <w:i/>
          <w:spacing w:val="19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Dropout</w:t>
      </w:r>
      <w:r>
        <w:rPr>
          <w:rFonts w:ascii="Calibri" w:hAnsi="Calibri"/>
          <w:sz w:val="20"/>
          <w:vertAlign w:val="baseline"/>
        </w:rPr>
        <w:t>(</w:t>
      </w:r>
      <w:r>
        <w:rPr>
          <w:i/>
          <w:sz w:val="20"/>
          <w:vertAlign w:val="baseline"/>
        </w:rPr>
        <w:t>H</w:t>
      </w:r>
      <w:r>
        <w:rPr>
          <w:i/>
          <w:sz w:val="20"/>
          <w:vertAlign w:val="subscript"/>
        </w:rPr>
        <w:t>last</w:t>
      </w:r>
      <w:r>
        <w:rPr>
          <w:i/>
          <w:spacing w:val="-27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[: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-27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0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-28"/>
          <w:sz w:val="20"/>
          <w:vertAlign w:val="baseline"/>
        </w:rPr>
        <w:t> </w:t>
      </w:r>
      <w:r>
        <w:rPr>
          <w:rFonts w:ascii="Calibri" w:hAnsi="Calibri"/>
          <w:spacing w:val="-5"/>
          <w:sz w:val="20"/>
          <w:vertAlign w:val="baseline"/>
        </w:rPr>
        <w:t>:])</w:t>
      </w:r>
      <w:r>
        <w:rPr>
          <w:rFonts w:ascii="Calibri" w:hAnsi="Calibri"/>
          <w:sz w:val="20"/>
          <w:vertAlign w:val="baseline"/>
        </w:rPr>
        <w:tab/>
      </w:r>
      <w:r>
        <w:rPr>
          <w:rFonts w:ascii="Lucida Sans Unicode" w:hAnsi="Lucida Sans Unicode"/>
          <w:w w:val="90"/>
          <w:sz w:val="20"/>
          <w:vertAlign w:val="baseline"/>
        </w:rPr>
        <w:t>▷</w:t>
      </w:r>
      <w:r>
        <w:rPr>
          <w:rFonts w:ascii="Lucida Sans Unicode" w:hAnsi="Lucida Sans Unicode"/>
          <w:spacing w:val="-10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Pool</w:t>
      </w:r>
      <w:r>
        <w:rPr>
          <w:spacing w:val="-6"/>
          <w:w w:val="90"/>
          <w:sz w:val="20"/>
          <w:vertAlign w:val="baseline"/>
        </w:rPr>
        <w:t> </w:t>
      </w:r>
      <w:r>
        <w:rPr>
          <w:spacing w:val="-4"/>
          <w:w w:val="90"/>
          <w:sz w:val="20"/>
          <w:vertAlign w:val="baseline"/>
        </w:rPr>
        <w:t>token</w:t>
      </w:r>
    </w:p>
    <w:p>
      <w:pPr>
        <w:tabs>
          <w:tab w:pos="1290" w:val="left" w:leader="none"/>
        </w:tabs>
        <w:spacing w:line="239" w:lineRule="exact" w:before="0"/>
        <w:ind w:left="389" w:right="0" w:firstLine="0"/>
        <w:jc w:val="left"/>
        <w:rPr>
          <w:rFonts w:ascii="Calibri" w:hAnsi="Calibri"/>
          <w:sz w:val="20"/>
        </w:rPr>
      </w:pPr>
      <w:r>
        <w:rPr>
          <w:spacing w:val="-5"/>
          <w:sz w:val="16"/>
        </w:rPr>
        <w:t>13:</w:t>
      </w:r>
      <w:r>
        <w:rPr>
          <w:sz w:val="16"/>
        </w:rPr>
        <w:tab/>
      </w:r>
      <w:r>
        <w:rPr>
          <w:i/>
          <w:sz w:val="20"/>
        </w:rPr>
        <w:t>L</w:t>
      </w:r>
      <w:r>
        <w:rPr>
          <w:i/>
          <w:position w:val="-2"/>
          <w:sz w:val="14"/>
        </w:rPr>
        <w:t>total</w:t>
      </w:r>
      <w:r>
        <w:rPr>
          <w:i/>
          <w:spacing w:val="43"/>
          <w:position w:val="-2"/>
          <w:sz w:val="14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5"/>
          <w:sz w:val="20"/>
        </w:rPr>
        <w:t> </w:t>
      </w:r>
      <w:r>
        <w:rPr>
          <w:rFonts w:ascii="Calibri" w:hAnsi="Calibri"/>
          <w:spacing w:val="-10"/>
          <w:sz w:val="20"/>
        </w:rPr>
        <w:t>0</w:t>
      </w:r>
    </w:p>
    <w:p>
      <w:pPr>
        <w:tabs>
          <w:tab w:pos="1290" w:val="left" w:leader="none"/>
        </w:tabs>
        <w:spacing w:line="239" w:lineRule="exact" w:before="0"/>
        <w:ind w:left="389" w:right="0" w:firstLine="0"/>
        <w:jc w:val="left"/>
        <w:rPr>
          <w:b/>
          <w:sz w:val="20"/>
        </w:rPr>
      </w:pPr>
      <w:r>
        <w:rPr>
          <w:spacing w:val="-5"/>
          <w:sz w:val="16"/>
        </w:rPr>
        <w:t>14:</w:t>
      </w:r>
      <w:r>
        <w:rPr>
          <w:sz w:val="16"/>
        </w:rPr>
        <w:tab/>
      </w:r>
      <w:r>
        <w:rPr>
          <w:b/>
          <w:sz w:val="20"/>
        </w:rPr>
        <w:t>for</w:t>
      </w:r>
      <w:r>
        <w:rPr>
          <w:b/>
          <w:spacing w:val="-12"/>
          <w:sz w:val="20"/>
        </w:rPr>
        <w:t> </w:t>
      </w:r>
      <w:r>
        <w:rPr>
          <w:i/>
          <w:sz w:val="20"/>
        </w:rPr>
        <w:t>i</w:t>
      </w:r>
      <w:r>
        <w:rPr>
          <w:i/>
          <w:spacing w:val="-1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rFonts w:ascii="Calibri" w:hAnsi="Calibri"/>
          <w:sz w:val="20"/>
        </w:rPr>
        <w:t>1</w:t>
      </w:r>
      <w:r>
        <w:rPr>
          <w:rFonts w:ascii="Calibri" w:hAnsi="Calibri"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rFonts w:ascii="Lucida Sans Unicode" w:hAnsi="Lucida Sans Unicode"/>
          <w:sz w:val="20"/>
        </w:rPr>
        <w:t>|</w:t>
      </w:r>
      <w:r>
        <w:rPr>
          <w:i/>
          <w:sz w:val="20"/>
        </w:rPr>
        <w:t>A</w:t>
      </w:r>
      <w:r>
        <w:rPr>
          <w:rFonts w:ascii="Lucida Sans Unicode" w:hAnsi="Lucida Sans Unicode"/>
          <w:sz w:val="20"/>
        </w:rPr>
        <w:t>|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tabs>
          <w:tab w:pos="1589" w:val="left" w:leader="none"/>
          <w:tab w:pos="4497" w:val="left" w:leader="none"/>
        </w:tabs>
        <w:spacing w:line="239" w:lineRule="exact" w:before="0"/>
        <w:ind w:left="389" w:right="0" w:firstLine="0"/>
        <w:jc w:val="left"/>
        <w:rPr>
          <w:sz w:val="20"/>
        </w:rPr>
      </w:pPr>
      <w:r>
        <w:rPr>
          <w:spacing w:val="-5"/>
          <w:sz w:val="16"/>
        </w:rPr>
        <w:t>15:</w:t>
      </w:r>
      <w:r>
        <w:rPr>
          <w:sz w:val="16"/>
        </w:rPr>
        <w:tab/>
      </w:r>
      <w:r>
        <w:rPr>
          <w:i/>
          <w:sz w:val="20"/>
        </w:rPr>
        <w:t>logits</w:t>
      </w:r>
      <w:r>
        <w:rPr>
          <w:i/>
          <w:sz w:val="20"/>
          <w:vertAlign w:val="subscript"/>
        </w:rPr>
        <w:t>i</w:t>
      </w:r>
      <w:r>
        <w:rPr>
          <w:i/>
          <w:spacing w:val="1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Head</w:t>
      </w:r>
      <w:r>
        <w:rPr>
          <w:i/>
          <w:spacing w:val="-2"/>
          <w:sz w:val="20"/>
          <w:vertAlign w:val="subscript"/>
        </w:rPr>
        <w:t>i</w:t>
      </w:r>
      <w:r>
        <w:rPr>
          <w:rFonts w:ascii="Calibri" w:hAnsi="Calibri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v</w:t>
      </w:r>
      <w:r>
        <w:rPr>
          <w:i/>
          <w:spacing w:val="-2"/>
          <w:sz w:val="20"/>
          <w:vertAlign w:val="subscript"/>
        </w:rPr>
        <w:t>cls</w:t>
      </w:r>
      <w:r>
        <w:rPr>
          <w:rFonts w:ascii="Calibri" w:hAnsi="Calibri"/>
          <w:spacing w:val="-2"/>
          <w:sz w:val="20"/>
          <w:vertAlign w:val="baseline"/>
        </w:rPr>
        <w:t>)</w:t>
      </w:r>
      <w:r>
        <w:rPr>
          <w:rFonts w:ascii="Calibri" w:hAnsi="Calibri"/>
          <w:sz w:val="20"/>
          <w:vertAlign w:val="baseline"/>
        </w:rPr>
        <w:tab/>
      </w:r>
      <w:r>
        <w:rPr>
          <w:rFonts w:ascii="Lucida Sans Unicode" w:hAnsi="Lucida Sans Unicode"/>
          <w:w w:val="60"/>
          <w:sz w:val="20"/>
          <w:vertAlign w:val="baseline"/>
        </w:rPr>
        <w:t>▷</w:t>
      </w:r>
      <w:r>
        <w:rPr>
          <w:rFonts w:ascii="Lucida Sans Unicode" w:hAnsi="Lucida Sans Unicode"/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Shape:</w:t>
      </w:r>
    </w:p>
    <w:p>
      <w:pPr>
        <w:tabs>
          <w:tab w:pos="1589" w:val="left" w:leader="none"/>
        </w:tabs>
        <w:spacing w:line="239" w:lineRule="exact" w:before="0"/>
        <w:ind w:left="389" w:right="0" w:firstLine="0"/>
        <w:jc w:val="left"/>
        <w:rPr>
          <w:rFonts w:ascii="Calibri" w:hAnsi="Calibri"/>
          <w:sz w:val="20"/>
        </w:rPr>
      </w:pPr>
      <w:r>
        <w:rPr>
          <w:spacing w:val="-5"/>
          <w:sz w:val="16"/>
        </w:rPr>
        <w:t>16:</w:t>
      </w:r>
      <w:r>
        <w:rPr>
          <w:sz w:val="16"/>
        </w:rPr>
        <w:tab/>
      </w:r>
      <w:r>
        <w:rPr>
          <w:i/>
          <w:sz w:val="20"/>
        </w:rPr>
        <w:t>loss</w:t>
      </w:r>
      <w:r>
        <w:rPr>
          <w:i/>
          <w:sz w:val="20"/>
          <w:vertAlign w:val="subscript"/>
        </w:rPr>
        <w:t>i</w:t>
      </w:r>
      <w:r>
        <w:rPr>
          <w:i/>
          <w:spacing w:val="2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CrossEntropy</w:t>
      </w:r>
      <w:r>
        <w:rPr>
          <w:rFonts w:ascii="Calibri" w:hAnsi="Calibri"/>
          <w:sz w:val="20"/>
          <w:vertAlign w:val="baseline"/>
        </w:rPr>
        <w:t>(</w:t>
      </w:r>
      <w:r>
        <w:rPr>
          <w:i/>
          <w:sz w:val="20"/>
          <w:vertAlign w:val="baseline"/>
        </w:rPr>
        <w:t>logits</w:t>
      </w:r>
      <w:r>
        <w:rPr>
          <w:i/>
          <w:sz w:val="20"/>
          <w:vertAlign w:val="subscript"/>
        </w:rPr>
        <w:t>i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-27"/>
          <w:sz w:val="20"/>
          <w:vertAlign w:val="baseline"/>
        </w:rPr>
        <w:t> </w:t>
      </w:r>
      <w:r>
        <w:rPr>
          <w:i/>
          <w:sz w:val="20"/>
          <w:vertAlign w:val="baseline"/>
        </w:rPr>
        <w:t>Y</w:t>
      </w:r>
      <w:r>
        <w:rPr>
          <w:i/>
          <w:sz w:val="20"/>
          <w:vertAlign w:val="subscript"/>
        </w:rPr>
        <w:t>true</w:t>
      </w:r>
      <w:r>
        <w:rPr>
          <w:rFonts w:ascii="Calibri" w:hAnsi="Calibri"/>
          <w:sz w:val="20"/>
          <w:vertAlign w:val="baseline"/>
        </w:rPr>
        <w:t>[: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-27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i</w:t>
      </w:r>
      <w:r>
        <w:rPr>
          <w:rFonts w:ascii="Calibri" w:hAnsi="Calibri"/>
          <w:spacing w:val="-5"/>
          <w:sz w:val="20"/>
          <w:vertAlign w:val="baseline"/>
        </w:rPr>
        <w:t>])</w:t>
      </w:r>
    </w:p>
    <w:p>
      <w:pPr>
        <w:tabs>
          <w:tab w:pos="1589" w:val="left" w:leader="none"/>
        </w:tabs>
        <w:spacing w:line="255" w:lineRule="exact" w:before="0"/>
        <w:ind w:left="389" w:right="0" w:firstLine="0"/>
        <w:jc w:val="left"/>
        <w:rPr>
          <w:i/>
          <w:position w:val="-2"/>
          <w:sz w:val="14"/>
        </w:rPr>
      </w:pPr>
      <w:r>
        <w:rPr>
          <w:spacing w:val="-5"/>
          <w:w w:val="110"/>
          <w:sz w:val="16"/>
        </w:rPr>
        <w:t>17:</w:t>
      </w:r>
      <w:r>
        <w:rPr>
          <w:sz w:val="16"/>
        </w:rPr>
        <w:tab/>
      </w:r>
      <w:r>
        <w:rPr>
          <w:i/>
          <w:w w:val="110"/>
          <w:sz w:val="20"/>
        </w:rPr>
        <w:t>L</w:t>
      </w:r>
      <w:r>
        <w:rPr>
          <w:i/>
          <w:w w:val="110"/>
          <w:position w:val="-2"/>
          <w:sz w:val="14"/>
        </w:rPr>
        <w:t>total</w:t>
      </w:r>
      <w:r>
        <w:rPr>
          <w:i/>
          <w:spacing w:val="9"/>
          <w:w w:val="110"/>
          <w:position w:val="-2"/>
          <w:sz w:val="14"/>
        </w:rPr>
        <w:t> </w:t>
      </w:r>
      <w:r>
        <w:rPr>
          <w:rFonts w:ascii="Lucida Sans Unicode" w:hAnsi="Lucida Sans Unicode"/>
          <w:w w:val="110"/>
          <w:sz w:val="20"/>
        </w:rPr>
        <w:t>←</w:t>
      </w:r>
      <w:r>
        <w:rPr>
          <w:rFonts w:ascii="Lucida Sans Unicode" w:hAnsi="Lucida Sans Unicode"/>
          <w:spacing w:val="-17"/>
          <w:w w:val="110"/>
          <w:sz w:val="20"/>
        </w:rPr>
        <w:t> </w:t>
      </w:r>
      <w:r>
        <w:rPr>
          <w:i/>
          <w:w w:val="110"/>
          <w:sz w:val="20"/>
        </w:rPr>
        <w:t>L</w:t>
      </w:r>
      <w:r>
        <w:rPr>
          <w:i/>
          <w:w w:val="110"/>
          <w:position w:val="-2"/>
          <w:sz w:val="14"/>
        </w:rPr>
        <w:t>total</w:t>
      </w:r>
      <w:r>
        <w:rPr>
          <w:i/>
          <w:w w:val="120"/>
          <w:position w:val="-2"/>
          <w:sz w:val="14"/>
        </w:rPr>
        <w:t> </w:t>
      </w:r>
      <w:r>
        <w:rPr>
          <w:rFonts w:ascii="Calibri" w:hAnsi="Calibri"/>
          <w:w w:val="120"/>
          <w:sz w:val="20"/>
        </w:rPr>
        <w:t>+</w:t>
      </w:r>
      <w:r>
        <w:rPr>
          <w:rFonts w:ascii="Calibri" w:hAnsi="Calibri"/>
          <w:spacing w:val="-14"/>
          <w:w w:val="120"/>
          <w:sz w:val="20"/>
        </w:rPr>
        <w:t> </w:t>
      </w:r>
      <w:r>
        <w:rPr>
          <w:i/>
          <w:spacing w:val="-2"/>
          <w:w w:val="110"/>
          <w:sz w:val="20"/>
        </w:rPr>
        <w:t>loss</w:t>
      </w:r>
      <w:r>
        <w:rPr>
          <w:i/>
          <w:spacing w:val="-2"/>
          <w:w w:val="110"/>
          <w:position w:val="-2"/>
          <w:sz w:val="14"/>
        </w:rPr>
        <w:t>i</w:t>
      </w:r>
    </w:p>
    <w:p>
      <w:pPr>
        <w:tabs>
          <w:tab w:pos="1290" w:val="left" w:leader="none"/>
        </w:tabs>
        <w:spacing w:line="200" w:lineRule="exact" w:before="0"/>
        <w:ind w:left="389" w:right="0" w:firstLine="0"/>
        <w:jc w:val="left"/>
        <w:rPr>
          <w:b/>
          <w:sz w:val="20"/>
        </w:rPr>
      </w:pPr>
      <w:r>
        <w:rPr>
          <w:spacing w:val="-5"/>
          <w:sz w:val="16"/>
        </w:rPr>
        <w:t>18: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for</w:t>
      </w:r>
    </w:p>
    <w:p>
      <w:pPr>
        <w:tabs>
          <w:tab w:pos="1290" w:val="left" w:leader="none"/>
        </w:tabs>
        <w:spacing w:line="261" w:lineRule="exact" w:before="0"/>
        <w:ind w:left="389" w:right="0" w:firstLine="0"/>
        <w:jc w:val="left"/>
        <w:rPr>
          <w:rFonts w:ascii="Calibri"/>
          <w:sz w:val="20"/>
        </w:rPr>
      </w:pPr>
      <w:r>
        <w:rPr>
          <w:spacing w:val="-5"/>
          <w:sz w:val="16"/>
        </w:rPr>
        <w:t>19:</w:t>
      </w:r>
      <w:r>
        <w:rPr>
          <w:sz w:val="16"/>
        </w:rPr>
        <w:tab/>
      </w:r>
      <w:r>
        <w:rPr>
          <w:i/>
          <w:sz w:val="20"/>
        </w:rPr>
        <w:t>L</w:t>
      </w:r>
      <w:r>
        <w:rPr>
          <w:i/>
          <w:sz w:val="20"/>
          <w:vertAlign w:val="subscript"/>
        </w:rPr>
        <w:t>total</w:t>
      </w:r>
      <w:r>
        <w:rPr>
          <w:i/>
          <w:spacing w:val="-19"/>
          <w:sz w:val="20"/>
          <w:vertAlign w:val="baseline"/>
        </w:rPr>
        <w:t> </w:t>
      </w:r>
      <w:r>
        <w:rPr>
          <w:rFonts w:ascii="Lucida Sans Unicode"/>
          <w:spacing w:val="-2"/>
          <w:sz w:val="20"/>
          <w:vertAlign w:val="baseline"/>
        </w:rPr>
        <w:t>.</w:t>
      </w:r>
      <w:r>
        <w:rPr>
          <w:spacing w:val="-2"/>
          <w:sz w:val="20"/>
          <w:vertAlign w:val="baseline"/>
        </w:rPr>
        <w:t>backward</w:t>
      </w:r>
      <w:r>
        <w:rPr>
          <w:rFonts w:ascii="Calibri"/>
          <w:spacing w:val="-2"/>
          <w:sz w:val="20"/>
          <w:vertAlign w:val="baseline"/>
        </w:rPr>
        <w:t>()</w:t>
      </w:r>
    </w:p>
    <w:p>
      <w:pPr>
        <w:tabs>
          <w:tab w:pos="1290" w:val="left" w:leader="none"/>
        </w:tabs>
        <w:spacing w:line="255" w:lineRule="exact" w:before="0"/>
        <w:ind w:left="389" w:right="0" w:firstLine="0"/>
        <w:jc w:val="left"/>
        <w:rPr>
          <w:rFonts w:ascii="Calibri"/>
          <w:sz w:val="20"/>
        </w:rPr>
      </w:pPr>
      <w:r>
        <w:rPr>
          <w:spacing w:val="-5"/>
          <w:sz w:val="16"/>
        </w:rPr>
        <w:t>20:</w:t>
      </w:r>
      <w:r>
        <w:rPr>
          <w:sz w:val="16"/>
        </w:rPr>
        <w:tab/>
      </w:r>
      <w:r>
        <w:rPr>
          <w:i/>
          <w:spacing w:val="-2"/>
          <w:sz w:val="20"/>
        </w:rPr>
        <w:t>Optimizer</w:t>
      </w:r>
      <w:r>
        <w:rPr>
          <w:rFonts w:ascii="Lucida Sans Unicode"/>
          <w:spacing w:val="-2"/>
          <w:sz w:val="20"/>
        </w:rPr>
        <w:t>.</w:t>
      </w:r>
      <w:r>
        <w:rPr>
          <w:spacing w:val="-2"/>
          <w:sz w:val="20"/>
        </w:rPr>
        <w:t>step</w:t>
      </w:r>
      <w:r>
        <w:rPr>
          <w:rFonts w:ascii="Calibri"/>
          <w:spacing w:val="-2"/>
          <w:sz w:val="20"/>
        </w:rPr>
        <w:t>()</w:t>
      </w:r>
    </w:p>
    <w:p>
      <w:pPr>
        <w:tabs>
          <w:tab w:pos="991" w:val="left" w:leader="none"/>
        </w:tabs>
        <w:spacing w:line="212" w:lineRule="exact" w:before="0"/>
        <w:ind w:left="389" w:right="0" w:firstLine="0"/>
        <w:jc w:val="left"/>
        <w:rPr>
          <w:b/>
          <w:sz w:val="20"/>
        </w:rPr>
      </w:pPr>
      <w:r>
        <w:rPr>
          <w:spacing w:val="-5"/>
          <w:sz w:val="16"/>
        </w:rPr>
        <w:t>21: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for</w:t>
      </w:r>
    </w:p>
    <w:p>
      <w:pPr>
        <w:spacing w:before="9"/>
        <w:ind w:left="389" w:right="0" w:firstLine="0"/>
        <w:jc w:val="left"/>
        <w:rPr>
          <w:b/>
          <w:sz w:val="20"/>
        </w:rPr>
      </w:pPr>
      <w:r>
        <w:rPr>
          <w:sz w:val="16"/>
        </w:rPr>
        <w:t>22:</w:t>
      </w:r>
      <w:r>
        <w:rPr>
          <w:spacing w:val="55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pStyle w:val="Heading1"/>
        <w:spacing w:line="240" w:lineRule="auto" w:before="9"/>
        <w:ind w:left="389"/>
      </w:pPr>
      <w:r>
        <w:rPr>
          <w:b w:val="0"/>
          <w:sz w:val="16"/>
        </w:rPr>
        <w:t>23:</w:t>
      </w:r>
      <w:r>
        <w:rPr>
          <w:b w:val="0"/>
          <w:spacing w:val="49"/>
          <w:sz w:val="16"/>
        </w:rPr>
        <w:t> </w:t>
      </w:r>
      <w:r>
        <w:rPr/>
        <w:t>Inference</w:t>
      </w:r>
      <w:r>
        <w:rPr>
          <w:spacing w:val="-6"/>
        </w:rPr>
        <w:t> </w:t>
      </w:r>
      <w:r>
        <w:rPr>
          <w:spacing w:val="-2"/>
        </w:rPr>
        <w:t>Function:</w:t>
      </w:r>
    </w:p>
    <w:p>
      <w:pPr>
        <w:spacing w:line="201" w:lineRule="auto" w:before="39"/>
        <w:ind w:left="389" w:right="2695" w:firstLine="0"/>
        <w:jc w:val="left"/>
        <w:rPr>
          <w:rFonts w:ascii="Lucida Sans Unicode" w:hAnsi="Lucida Sans Unicode"/>
          <w:sz w:val="20"/>
        </w:rPr>
      </w:pPr>
      <w:r>
        <w:rPr>
          <w:sz w:val="16"/>
        </w:rPr>
        <w:t>24:</w:t>
      </w:r>
      <w:r>
        <w:rPr>
          <w:spacing w:val="38"/>
          <w:sz w:val="16"/>
        </w:rPr>
        <w:t> </w:t>
      </w:r>
      <w:r>
        <w:rPr>
          <w:b/>
          <w:sz w:val="20"/>
        </w:rPr>
        <w:t>Function</w:t>
      </w:r>
      <w:r>
        <w:rPr>
          <w:b/>
          <w:spacing w:val="-12"/>
          <w:sz w:val="20"/>
        </w:rPr>
        <w:t> </w:t>
      </w:r>
      <w:r>
        <w:rPr>
          <w:sz w:val="20"/>
        </w:rPr>
        <w:t>Predict(</w:t>
      </w:r>
      <w:r>
        <w:rPr>
          <w:i/>
          <w:sz w:val="20"/>
        </w:rPr>
        <w:t>text</w:t>
      </w:r>
      <w:r>
        <w:rPr>
          <w:sz w:val="20"/>
        </w:rPr>
        <w:t>) </w:t>
      </w:r>
      <w:r>
        <w:rPr>
          <w:w w:val="105"/>
          <w:sz w:val="16"/>
        </w:rPr>
        <w:t>25:</w:t>
      </w:r>
      <w:r>
        <w:rPr>
          <w:spacing w:val="40"/>
          <w:w w:val="105"/>
          <w:sz w:val="16"/>
        </w:rPr>
        <w:t> </w:t>
      </w:r>
      <w:r>
        <w:rPr>
          <w:i/>
          <w:w w:val="105"/>
          <w:sz w:val="20"/>
        </w:rPr>
        <w:t>v</w:t>
      </w:r>
      <w:r>
        <w:rPr>
          <w:i/>
          <w:w w:val="105"/>
          <w:sz w:val="20"/>
          <w:vertAlign w:val="subscript"/>
        </w:rPr>
        <w:t>cls</w:t>
      </w:r>
      <w:r>
        <w:rPr>
          <w:i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← </w:t>
      </w:r>
      <w:r>
        <w:rPr>
          <w:w w:val="105"/>
          <w:sz w:val="20"/>
          <w:vertAlign w:val="baseline"/>
        </w:rPr>
        <w:t>Encode</w:t>
      </w:r>
      <w:r>
        <w:rPr>
          <w:rFonts w:ascii="Calibri" w:hAnsi="Calibri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text</w:t>
      </w:r>
      <w:r>
        <w:rPr>
          <w:rFonts w:ascii="Calibri" w:hAnsi="Calibri"/>
          <w:w w:val="105"/>
          <w:sz w:val="20"/>
          <w:vertAlign w:val="baseline"/>
        </w:rPr>
        <w:t>) </w:t>
      </w:r>
      <w:r>
        <w:rPr>
          <w:w w:val="105"/>
          <w:sz w:val="16"/>
          <w:vertAlign w:val="baseline"/>
        </w:rPr>
        <w:t>26:</w:t>
      </w:r>
      <w:r>
        <w:rPr>
          <w:spacing w:val="40"/>
          <w:w w:val="105"/>
          <w:sz w:val="16"/>
          <w:vertAlign w:val="baseline"/>
        </w:rPr>
        <w:t> </w:t>
      </w:r>
      <w:r>
        <w:rPr>
          <w:i/>
          <w:w w:val="105"/>
          <w:sz w:val="20"/>
          <w:vertAlign w:val="baseline"/>
        </w:rPr>
        <w:t>Predictions </w:t>
      </w:r>
      <w:r>
        <w:rPr>
          <w:rFonts w:ascii="Lucida Sans Unicode" w:hAnsi="Lucida Sans Unicode"/>
          <w:w w:val="105"/>
          <w:sz w:val="20"/>
          <w:vertAlign w:val="baseline"/>
        </w:rPr>
        <w:t>← </w:t>
      </w:r>
      <w:r>
        <w:rPr>
          <w:rFonts w:ascii="Lucida Sans Unicode" w:hAnsi="Lucida Sans Unicode"/>
          <w:w w:val="125"/>
          <w:sz w:val="20"/>
          <w:vertAlign w:val="baseline"/>
        </w:rPr>
        <w:t>{}</w:t>
      </w:r>
    </w:p>
    <w:p>
      <w:pPr>
        <w:spacing w:line="219" w:lineRule="exact" w:before="0"/>
        <w:ind w:left="389" w:right="0" w:firstLine="0"/>
        <w:jc w:val="left"/>
        <w:rPr>
          <w:b/>
          <w:sz w:val="20"/>
        </w:rPr>
      </w:pPr>
      <w:r>
        <w:rPr>
          <w:sz w:val="16"/>
        </w:rPr>
        <w:t>27:</w:t>
      </w:r>
      <w:r>
        <w:rPr>
          <w:spacing w:val="46"/>
          <w:sz w:val="16"/>
        </w:rPr>
        <w:t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> </w:t>
      </w:r>
      <w:r>
        <w:rPr>
          <w:i/>
          <w:sz w:val="20"/>
        </w:rPr>
        <w:t>i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13"/>
          <w:sz w:val="20"/>
        </w:rPr>
        <w:t> </w:t>
      </w:r>
      <w:r>
        <w:rPr>
          <w:rFonts w:ascii="Calibri" w:hAnsi="Calibri"/>
          <w:sz w:val="20"/>
        </w:rPr>
        <w:t>1</w:t>
      </w:r>
      <w:r>
        <w:rPr>
          <w:rFonts w:ascii="Calibri" w:hAnsi="Calibri"/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rFonts w:ascii="Lucida Sans Unicode" w:hAnsi="Lucida Sans Unicode"/>
          <w:sz w:val="20"/>
        </w:rPr>
        <w:t>|</w:t>
      </w:r>
      <w:r>
        <w:rPr>
          <w:i/>
          <w:sz w:val="20"/>
        </w:rPr>
        <w:t>A</w:t>
      </w:r>
      <w:r>
        <w:rPr>
          <w:rFonts w:ascii="Lucida Sans Unicode" w:hAnsi="Lucida Sans Unicode"/>
          <w:sz w:val="20"/>
        </w:rPr>
        <w:t>|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tabs>
          <w:tab w:pos="991" w:val="left" w:leader="none"/>
        </w:tabs>
        <w:spacing w:line="239" w:lineRule="exact" w:before="0"/>
        <w:ind w:left="389" w:right="0" w:firstLine="0"/>
        <w:jc w:val="left"/>
        <w:rPr>
          <w:rFonts w:ascii="Calibri" w:hAnsi="Calibri"/>
          <w:sz w:val="20"/>
        </w:rPr>
      </w:pPr>
      <w:r>
        <w:rPr>
          <w:spacing w:val="-5"/>
          <w:sz w:val="16"/>
        </w:rPr>
        <w:t>28:</w:t>
      </w:r>
      <w:r>
        <w:rPr>
          <w:sz w:val="16"/>
        </w:rPr>
        <w:tab/>
      </w:r>
      <w:r>
        <w:rPr>
          <w:i/>
          <w:sz w:val="20"/>
        </w:rPr>
        <w:t>class</w:t>
      </w:r>
      <w:r>
        <w:rPr>
          <w:sz w:val="20"/>
        </w:rPr>
        <w:t>_</w:t>
      </w:r>
      <w:r>
        <w:rPr>
          <w:i/>
          <w:sz w:val="20"/>
        </w:rPr>
        <w:t>id</w:t>
      </w:r>
      <w:r>
        <w:rPr>
          <w:i/>
          <w:spacing w:val="25"/>
          <w:sz w:val="20"/>
        </w:rPr>
        <w:t> </w:t>
      </w:r>
      <w:r>
        <w:rPr>
          <w:rFonts w:ascii="Lucida Sans Unicode" w:hAnsi="Lucida Sans Unicode"/>
          <w:sz w:val="20"/>
        </w:rPr>
        <w:t>←</w:t>
      </w:r>
      <w:r>
        <w:rPr>
          <w:rFonts w:ascii="Lucida Sans Unicode" w:hAnsi="Lucida Sans Unicode"/>
          <w:spacing w:val="-6"/>
          <w:sz w:val="20"/>
        </w:rPr>
        <w:t> </w:t>
      </w:r>
      <w:r>
        <w:rPr>
          <w:spacing w:val="-2"/>
          <w:sz w:val="20"/>
        </w:rPr>
        <w:t>ArgMax</w:t>
      </w:r>
      <w:r>
        <w:rPr>
          <w:rFonts w:ascii="Calibri" w:hAnsi="Calibri"/>
          <w:spacing w:val="-2"/>
          <w:sz w:val="20"/>
        </w:rPr>
        <w:t>(</w:t>
      </w:r>
      <w:r>
        <w:rPr>
          <w:i/>
          <w:spacing w:val="-2"/>
          <w:sz w:val="20"/>
        </w:rPr>
        <w:t>Head</w:t>
      </w:r>
      <w:r>
        <w:rPr>
          <w:i/>
          <w:spacing w:val="-2"/>
          <w:sz w:val="20"/>
          <w:vertAlign w:val="subscript"/>
        </w:rPr>
        <w:t>i</w:t>
      </w:r>
      <w:r>
        <w:rPr>
          <w:rFonts w:ascii="Calibri" w:hAnsi="Calibri"/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v</w:t>
      </w:r>
      <w:r>
        <w:rPr>
          <w:i/>
          <w:spacing w:val="-2"/>
          <w:sz w:val="20"/>
          <w:vertAlign w:val="subscript"/>
        </w:rPr>
        <w:t>cls</w:t>
      </w:r>
      <w:r>
        <w:rPr>
          <w:rFonts w:ascii="Calibri" w:hAnsi="Calibri"/>
          <w:spacing w:val="-2"/>
          <w:sz w:val="20"/>
          <w:vertAlign w:val="baseline"/>
        </w:rPr>
        <w:t>))</w:t>
      </w:r>
    </w:p>
    <w:p>
      <w:pPr>
        <w:tabs>
          <w:tab w:pos="991" w:val="left" w:leader="none"/>
          <w:tab w:pos="3385" w:val="left" w:leader="none"/>
        </w:tabs>
        <w:spacing w:line="239" w:lineRule="exact" w:before="0"/>
        <w:ind w:left="389" w:right="0" w:firstLine="0"/>
        <w:jc w:val="left"/>
        <w:rPr>
          <w:sz w:val="20"/>
        </w:rPr>
      </w:pPr>
      <w:r>
        <w:rPr>
          <w:spacing w:val="-5"/>
          <w:sz w:val="16"/>
        </w:rPr>
        <w:t>29:</w:t>
      </w:r>
      <w:r>
        <w:rPr>
          <w:sz w:val="16"/>
        </w:rPr>
        <w:tab/>
      </w:r>
      <w:r>
        <w:rPr>
          <w:b/>
          <w:sz w:val="20"/>
        </w:rPr>
        <w:t>if</w:t>
      </w:r>
      <w:r>
        <w:rPr>
          <w:b/>
          <w:spacing w:val="8"/>
          <w:sz w:val="20"/>
        </w:rPr>
        <w:t> </w:t>
      </w:r>
      <w:r>
        <w:rPr>
          <w:i/>
          <w:sz w:val="20"/>
        </w:rPr>
        <w:t>class</w:t>
      </w:r>
      <w:r>
        <w:rPr>
          <w:sz w:val="20"/>
        </w:rPr>
        <w:t>_</w:t>
      </w:r>
      <w:r>
        <w:rPr>
          <w:i/>
          <w:sz w:val="20"/>
        </w:rPr>
        <w:t>id</w:t>
      </w:r>
      <w:r>
        <w:rPr>
          <w:i/>
          <w:spacing w:val="38"/>
          <w:sz w:val="20"/>
        </w:rPr>
        <w:t> </w:t>
      </w:r>
      <w:r>
        <w:rPr>
          <w:rFonts w:ascii="Lucida Sans Unicode" w:hAnsi="Lucida Sans Unicode"/>
          <w:sz w:val="20"/>
        </w:rPr>
        <w:t≯</w:t>
      </w:r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21"/>
          <w:sz w:val="20"/>
        </w:rPr>
        <w:t> </w:t>
      </w:r>
      <w:r>
        <w:rPr>
          <w:rFonts w:ascii="Calibri" w:hAnsi="Calibri"/>
          <w:sz w:val="20"/>
        </w:rPr>
        <w:t>1</w:t>
      </w:r>
      <w:r>
        <w:rPr>
          <w:rFonts w:ascii="Calibri" w:hAnsi="Calibri"/>
          <w:spacing w:val="13"/>
          <w:sz w:val="20"/>
        </w:rPr>
        <w:t> </w:t>
      </w:r>
      <w:r>
        <w:rPr>
          <w:b/>
          <w:spacing w:val="-4"/>
          <w:sz w:val="20"/>
        </w:rPr>
        <w:t>then</w:t>
      </w:r>
      <w:r>
        <w:rPr>
          <w:b/>
          <w:sz w:val="20"/>
        </w:rPr>
        <w:tab/>
      </w:r>
      <w:r>
        <w:rPr>
          <w:rFonts w:ascii="Lucida Sans Unicode" w:hAnsi="Lucida Sans Unicode"/>
          <w:w w:val="90"/>
          <w:sz w:val="20"/>
        </w:rPr>
        <w:t>▷</w:t>
      </w:r>
      <w:r>
        <w:rPr>
          <w:rFonts w:ascii="Lucida Sans Unicode" w:hAnsi="Lucida Sans Unicode"/>
          <w:spacing w:val="-7"/>
          <w:w w:val="90"/>
          <w:sz w:val="20"/>
        </w:rPr>
        <w:t> </w:t>
      </w:r>
      <w:r>
        <w:rPr>
          <w:w w:val="90"/>
          <w:sz w:val="20"/>
        </w:rPr>
        <w:t>Ignore</w:t>
      </w:r>
      <w:r>
        <w:rPr>
          <w:sz w:val="20"/>
        </w:rPr>
        <w:t> </w:t>
      </w:r>
      <w:r>
        <w:rPr>
          <w:spacing w:val="-2"/>
          <w:w w:val="90"/>
          <w:sz w:val="20"/>
        </w:rPr>
        <w:t>Neutral/None</w:t>
      </w:r>
    </w:p>
    <w:p>
      <w:pPr>
        <w:tabs>
          <w:tab w:pos="1290" w:val="left" w:leader="none"/>
        </w:tabs>
        <w:spacing w:line="255" w:lineRule="exact" w:before="0"/>
        <w:ind w:left="389" w:right="0" w:firstLine="0"/>
        <w:jc w:val="left"/>
        <w:rPr>
          <w:rFonts w:ascii="Calibri" w:hAnsi="Calibri"/>
          <w:sz w:val="20"/>
        </w:rPr>
      </w:pPr>
      <w:r>
        <w:rPr>
          <w:spacing w:val="-5"/>
          <w:sz w:val="16"/>
        </w:rPr>
        <w:t>30:</w:t>
      </w:r>
      <w:r>
        <w:rPr>
          <w:sz w:val="16"/>
        </w:rPr>
        <w:tab/>
      </w:r>
      <w:r>
        <w:rPr>
          <w:i/>
          <w:sz w:val="20"/>
        </w:rPr>
        <w:t>Predictions</w:t>
      </w:r>
      <w:r>
        <w:rPr>
          <w:rFonts w:ascii="Calibri" w:hAnsi="Calibri"/>
          <w:sz w:val="20"/>
        </w:rPr>
        <w:t>[</w:t>
      </w:r>
      <w:r>
        <w:rPr>
          <w:i/>
          <w:sz w:val="20"/>
        </w:rPr>
        <w:t>A</w:t>
      </w:r>
      <w:r>
        <w:rPr>
          <w:i/>
          <w:sz w:val="20"/>
          <w:vertAlign w:val="subscript"/>
        </w:rPr>
        <w:t>i</w:t>
      </w:r>
      <w:r>
        <w:rPr>
          <w:rFonts w:ascii="Calibri" w:hAnsi="Calibri"/>
          <w:sz w:val="20"/>
          <w:vertAlign w:val="baseline"/>
        </w:rPr>
        <w:t>]</w:t>
      </w:r>
      <w:r>
        <w:rPr>
          <w:rFonts w:ascii="Calibri" w:hAnsi="Calibri"/>
          <w:spacing w:val="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←</w:t>
      </w:r>
      <w:r>
        <w:rPr>
          <w:rFonts w:ascii="Lucida Sans Unicode" w:hAnsi="Lucida Sans Unicode"/>
          <w:spacing w:val="-12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rFonts w:ascii="Calibri" w:hAnsi="Calibri"/>
          <w:sz w:val="20"/>
          <w:vertAlign w:val="baseline"/>
        </w:rPr>
        <w:t>[</w:t>
      </w:r>
      <w:r>
        <w:rPr>
          <w:i/>
          <w:sz w:val="20"/>
          <w:vertAlign w:val="baseline"/>
        </w:rPr>
        <w:t>class</w:t>
      </w:r>
      <w:r>
        <w:rPr>
          <w:sz w:val="20"/>
          <w:vertAlign w:val="baseline"/>
        </w:rPr>
        <w:t>_</w:t>
      </w:r>
      <w:r>
        <w:rPr>
          <w:i/>
          <w:sz w:val="20"/>
          <w:vertAlign w:val="baseline"/>
        </w:rPr>
        <w:t>id</w:t>
      </w:r>
      <w:r>
        <w:rPr>
          <w:i/>
          <w:spacing w:val="-33"/>
          <w:sz w:val="20"/>
          <w:vertAlign w:val="baseline"/>
        </w:rPr>
        <w:t> </w:t>
      </w:r>
      <w:r>
        <w:rPr>
          <w:rFonts w:ascii="Calibri" w:hAnsi="Calibri"/>
          <w:spacing w:val="-10"/>
          <w:sz w:val="20"/>
          <w:vertAlign w:val="baseline"/>
        </w:rPr>
        <w:t>]</w:t>
      </w:r>
    </w:p>
    <w:p>
      <w:pPr>
        <w:tabs>
          <w:tab w:pos="991" w:val="left" w:leader="none"/>
        </w:tabs>
        <w:spacing w:line="212" w:lineRule="exact" w:before="0"/>
        <w:ind w:left="389" w:right="0" w:firstLine="0"/>
        <w:jc w:val="left"/>
        <w:rPr>
          <w:b/>
          <w:sz w:val="20"/>
        </w:rPr>
      </w:pPr>
      <w:r>
        <w:rPr>
          <w:spacing w:val="-5"/>
          <w:sz w:val="16"/>
        </w:rPr>
        <w:t>31: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if</w:t>
      </w:r>
    </w:p>
    <w:p>
      <w:pPr>
        <w:spacing w:before="9"/>
        <w:ind w:left="389" w:right="0" w:firstLine="0"/>
        <w:jc w:val="left"/>
        <w:rPr>
          <w:i/>
          <w:sz w:val="20"/>
        </w:rPr>
      </w:pPr>
      <w:r>
        <w:rPr>
          <w:sz w:val="16"/>
        </w:rPr>
        <w:t>32:</w:t>
      </w:r>
      <w:r>
        <w:rPr>
          <w:spacing w:val="50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forreturn</w:t>
      </w:r>
      <w:r>
        <w:rPr>
          <w:b/>
          <w:spacing w:val="-5"/>
          <w:sz w:val="20"/>
        </w:rPr>
        <w:t> </w:t>
      </w:r>
      <w:r>
        <w:rPr>
          <w:i/>
          <w:spacing w:val="-2"/>
          <w:sz w:val="20"/>
        </w:rPr>
        <w:t>Predictions</w:t>
      </w:r>
    </w:p>
    <w:p>
      <w:pPr>
        <w:spacing w:before="9"/>
        <w:ind w:left="389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3780002</wp:posOffset>
                </wp:positionH>
                <wp:positionV relativeFrom="paragraph">
                  <wp:posOffset>179616</wp:posOffset>
                </wp:positionV>
                <wp:extent cx="307086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07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0860" h="0">
                              <a:moveTo>
                                <a:pt x="0" y="0"/>
                              </a:moveTo>
                              <a:lnTo>
                                <a:pt x="30704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97.638pt,14.143042pt" to="539.405pt,14.14304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33:</w:t>
      </w:r>
      <w:r>
        <w:rPr>
          <w:spacing w:val="55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Function</w:t>
      </w: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BodyText"/>
        <w:ind w:left="553"/>
        <w:jc w:val="both"/>
      </w:pPr>
      <w:r>
        <w:rPr/>
        <w:t>The</w:t>
      </w:r>
      <w:r>
        <w:rPr>
          <w:spacing w:val="-6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defined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27" w:lineRule="exact" w:before="44" w:after="0"/>
        <w:ind w:left="753" w:right="0" w:hanging="200"/>
        <w:jc w:val="both"/>
        <w:rPr>
          <w:rFonts w:ascii="Calibri" w:hAnsi="Calibri"/>
          <w:sz w:val="20"/>
        </w:rPr>
      </w:pPr>
      <w:r>
        <w:rPr>
          <w:b/>
          <w:w w:val="105"/>
          <w:sz w:val="20"/>
        </w:rPr>
        <w:t>Shared</w:t>
      </w:r>
      <w:r>
        <w:rPr>
          <w:b/>
          <w:spacing w:val="24"/>
          <w:w w:val="105"/>
          <w:sz w:val="20"/>
        </w:rPr>
        <w:t> </w:t>
      </w:r>
      <w:r>
        <w:rPr>
          <w:b/>
          <w:w w:val="105"/>
          <w:sz w:val="20"/>
        </w:rPr>
        <w:t>Encoder</w:t>
      </w:r>
      <w:r>
        <w:rPr>
          <w:b/>
          <w:spacing w:val="24"/>
          <w:w w:val="105"/>
          <w:sz w:val="20"/>
        </w:rPr>
        <w:t> </w:t>
      </w:r>
      <w:r>
        <w:rPr>
          <w:b/>
          <w:w w:val="105"/>
          <w:sz w:val="20"/>
        </w:rPr>
        <w:t>Layer</w:t>
      </w:r>
      <w:r>
        <w:rPr>
          <w:w w:val="105"/>
          <w:sz w:val="20"/>
        </w:rPr>
        <w:t>: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input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sequence</w:t>
      </w:r>
      <w:r>
        <w:rPr>
          <w:spacing w:val="24"/>
          <w:w w:val="105"/>
          <w:sz w:val="20"/>
        </w:rPr>
        <w:t> </w:t>
      </w:r>
      <w:r>
        <w:rPr>
          <w:i/>
          <w:w w:val="105"/>
          <w:sz w:val="20"/>
        </w:rPr>
        <w:t>X</w:t>
      </w:r>
      <w:r>
        <w:rPr>
          <w:i/>
          <w:spacing w:val="71"/>
          <w:w w:val="150"/>
          <w:sz w:val="20"/>
        </w:rPr>
        <w:t> </w:t>
      </w:r>
      <w:r>
        <w:rPr>
          <w:rFonts w:ascii="Calibri" w:hAnsi="Calibri"/>
          <w:spacing w:val="-10"/>
          <w:w w:val="125"/>
          <w:sz w:val="20"/>
        </w:rPr>
        <w:t>=</w:t>
      </w:r>
    </w:p>
    <w:p>
      <w:pPr>
        <w:pStyle w:val="BodyText"/>
        <w:spacing w:line="223" w:lineRule="auto"/>
        <w:ind w:left="754" w:right="9"/>
        <w:jc w:val="both"/>
      </w:pPr>
      <w:r>
        <w:rPr>
          <w:rFonts w:ascii="Lucida Sans Unicode" w:hAnsi="Lucida Sans Unicode"/>
          <w:spacing w:val="-4"/>
        </w:rPr>
        <w:t>{</w:t>
      </w:r>
      <w:r>
        <w:rPr>
          <w:i/>
          <w:spacing w:val="-4"/>
        </w:rPr>
        <w:t>x</w:t>
      </w:r>
      <w:r>
        <w:rPr>
          <w:rFonts w:ascii="Roboto" w:hAnsi="Roboto"/>
          <w:spacing w:val="-4"/>
          <w:vertAlign w:val="subscript"/>
        </w:rPr>
        <w:t>1</w:t>
      </w:r>
      <w:r>
        <w:rPr>
          <w:rFonts w:ascii="Lucida Sans Unicode" w:hAnsi="Lucida Sans Unicode"/>
          <w:spacing w:val="-4"/>
          <w:vertAlign w:val="baseline"/>
        </w:rPr>
        <w:t>,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i/>
          <w:spacing w:val="-4"/>
          <w:vertAlign w:val="baseline"/>
        </w:rPr>
        <w:t>x</w:t>
      </w:r>
      <w:r>
        <w:rPr>
          <w:rFonts w:ascii="Roboto" w:hAnsi="Roboto"/>
          <w:spacing w:val="-4"/>
          <w:vertAlign w:val="subscript"/>
        </w:rPr>
        <w:t>2</w:t>
      </w:r>
      <w:r>
        <w:rPr>
          <w:rFonts w:ascii="Lucida Sans Unicode" w:hAnsi="Lucida Sans Unicode"/>
          <w:spacing w:val="-4"/>
          <w:vertAlign w:val="baseline"/>
        </w:rPr>
        <w:t>,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.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.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.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,</w:t>
      </w:r>
      <w:r>
        <w:rPr>
          <w:rFonts w:ascii="Lucida Sans Unicode" w:hAnsi="Lucida Sans Unicode"/>
          <w:spacing w:val="-11"/>
          <w:vertAlign w:val="baseline"/>
        </w:rPr>
        <w:t> </w:t>
      </w:r>
      <w:r>
        <w:rPr>
          <w:i/>
          <w:spacing w:val="-4"/>
          <w:vertAlign w:val="baseline"/>
        </w:rPr>
        <w:t>x</w:t>
      </w:r>
      <w:r>
        <w:rPr>
          <w:i/>
          <w:spacing w:val="-4"/>
          <w:vertAlign w:val="subscript"/>
        </w:rPr>
        <w:t>n</w:t>
      </w:r>
      <w:r>
        <w:rPr>
          <w:rFonts w:ascii="Lucida Sans Unicode" w:hAnsi="Lucida Sans Unicode"/>
          <w:spacing w:val="-4"/>
          <w:vertAlign w:val="baseline"/>
        </w:rPr>
        <w:t>}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into the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pre-trained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BERT</w:t>
      </w:r>
      <w:r>
        <w:rPr>
          <w:vertAlign w:val="baseline"/>
        </w:rPr>
        <w:t> </w:t>
      </w:r>
      <w:r>
        <w:rPr>
          <w:spacing w:val="-4"/>
          <w:vertAlign w:val="baseline"/>
        </w:rPr>
        <w:t>encoder </w:t>
      </w:r>
      <w:r>
        <w:rPr>
          <w:vertAlign w:val="baseline"/>
        </w:rPr>
        <w:t>(dbmdz/bert-base-turkish-cased).</w:t>
      </w:r>
      <w:r>
        <w:rPr>
          <w:spacing w:val="-13"/>
          <w:vertAlign w:val="baseline"/>
        </w:rPr>
        <w:t> </w:t>
      </w:r>
      <w:r>
        <w:rPr>
          <w:vertAlign w:val="baseline"/>
        </w:rPr>
        <w:t>This</w:t>
      </w:r>
      <w:r>
        <w:rPr>
          <w:spacing w:val="-12"/>
          <w:vertAlign w:val="baseline"/>
        </w:rPr>
        <w:t> </w:t>
      </w:r>
      <w:r>
        <w:rPr>
          <w:vertAlign w:val="baseline"/>
        </w:rPr>
        <w:t>shared</w:t>
      </w:r>
      <w:r>
        <w:rPr>
          <w:spacing w:val="-13"/>
          <w:vertAlign w:val="baseline"/>
        </w:rPr>
        <w:t> </w:t>
      </w:r>
      <w:r>
        <w:rPr>
          <w:vertAlign w:val="baseline"/>
        </w:rPr>
        <w:t>layer</w:t>
      </w:r>
      <w:r>
        <w:rPr>
          <w:spacing w:val="-12"/>
          <w:vertAlign w:val="baseline"/>
        </w:rPr>
        <w:t> </w:t>
      </w:r>
      <w:r>
        <w:rPr>
          <w:vertAlign w:val="baseline"/>
        </w:rPr>
        <w:t>cap- tures the global semantic context and produces contex- tualized embeddings </w:t>
      </w:r>
      <w:r>
        <w:rPr>
          <w:i/>
          <w:vertAlign w:val="baseline"/>
        </w:rPr>
        <w:t>H</w:t>
      </w:r>
      <w:r>
        <w:rPr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 </w:t>
      </w:r>
      <w:r>
        <w:rPr>
          <w:rFonts w:ascii="Arial MT" w:hAnsi="Arial MT"/>
          <w:vertAlign w:val="baseline"/>
        </w:rPr>
        <w:t>R</w:t>
      </w:r>
      <w:r>
        <w:rPr>
          <w:i/>
          <w:vertAlign w:val="superscript"/>
        </w:rPr>
        <w:t>n×d</w:t>
      </w:r>
      <w:r>
        <w:rPr>
          <w:i/>
          <w:spacing w:val="-20"/>
          <w:vertAlign w:val="baseline"/>
        </w:rPr>
        <w:t> </w:t>
      </w:r>
      <w:r>
        <w:rPr>
          <w:vertAlign w:val="baseline"/>
        </w:rPr>
        <w:t>, where </w:t>
      </w:r>
      <w:r>
        <w:rPr>
          <w:i/>
          <w:vertAlign w:val="baseline"/>
        </w:rPr>
        <w:t>d</w:t>
      </w:r>
      <w:r>
        <w:rPr>
          <w:i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 </w:t>
      </w:r>
      <w:r>
        <w:rPr>
          <w:rFonts w:ascii="Calibri" w:hAnsi="Calibri"/>
          <w:vertAlign w:val="baseline"/>
        </w:rPr>
        <w:t>768</w:t>
      </w:r>
      <w:r>
        <w:rPr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193" w:lineRule="exact" w:before="0" w:after="0"/>
        <w:ind w:left="753" w:right="0" w:hanging="200"/>
        <w:jc w:val="both"/>
        <w:rPr>
          <w:sz w:val="20"/>
        </w:rPr>
      </w:pPr>
      <w:r>
        <w:rPr>
          <w:b/>
          <w:sz w:val="20"/>
        </w:rPr>
        <w:t>Pooling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final</w:t>
      </w:r>
      <w:r>
        <w:rPr>
          <w:spacing w:val="-6"/>
          <w:sz w:val="20"/>
        </w:rPr>
        <w:t> </w:t>
      </w:r>
      <w:r>
        <w:rPr>
          <w:sz w:val="20"/>
        </w:rPr>
        <w:t>hidden</w:t>
      </w:r>
      <w:r>
        <w:rPr>
          <w:spacing w:val="-6"/>
          <w:sz w:val="20"/>
        </w:rPr>
        <w:t> </w:t>
      </w:r>
      <w:r>
        <w:rPr>
          <w:sz w:val="20"/>
        </w:rPr>
        <w:t>state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special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classifica-</w:t>
      </w:r>
    </w:p>
    <w:p>
      <w:pPr>
        <w:pStyle w:val="BodyText"/>
        <w:spacing w:line="213" w:lineRule="auto" w:before="10"/>
        <w:ind w:left="754" w:right="9"/>
        <w:jc w:val="both"/>
      </w:pPr>
      <w:r>
        <w:rPr/>
        <w:t>tion token</w:t>
      </w:r>
      <w:r>
        <w:rPr>
          <w:spacing w:val="40"/>
        </w:rPr>
        <w:t> </w:t>
      </w:r>
      <w:r>
        <w:rPr/>
        <w:t>is extracted (</w:t>
      </w:r>
      <w:r>
        <w:rPr>
          <w:i/>
        </w:rPr>
        <w:t>h</w:t>
      </w:r>
      <w:r>
        <w:rPr>
          <w:i/>
          <w:vertAlign w:val="subscript"/>
        </w:rPr>
        <w:t>CLS</w:t>
      </w:r>
      <w:r>
        <w:rPr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 </w:t>
      </w:r>
      <w:r>
        <w:rPr>
          <w:rFonts w:ascii="Arial MT" w:hAnsi="Arial MT"/>
          <w:vertAlign w:val="baseline"/>
        </w:rPr>
        <w:t>R</w:t>
      </w:r>
      <w:r>
        <w:rPr>
          <w:rFonts w:ascii="Roboto" w:hAnsi="Roboto"/>
          <w:vertAlign w:val="superscript"/>
        </w:rPr>
        <w:t>768</w:t>
      </w:r>
      <w:r>
        <w:rPr>
          <w:vertAlign w:val="baseline"/>
        </w:rPr>
        <w:t>) to serve as the aggregate</w:t>
      </w:r>
      <w:r>
        <w:rPr>
          <w:spacing w:val="-13"/>
          <w:vertAlign w:val="baseline"/>
        </w:rPr>
        <w:t> </w:t>
      </w:r>
      <w:r>
        <w:rPr>
          <w:vertAlign w:val="baseline"/>
        </w:rPr>
        <w:t>representation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entire</w:t>
      </w:r>
      <w:r>
        <w:rPr>
          <w:spacing w:val="-13"/>
          <w:vertAlign w:val="baseline"/>
        </w:rPr>
        <w:t> </w:t>
      </w:r>
      <w:r>
        <w:rPr>
          <w:vertAlign w:val="baseline"/>
        </w:rPr>
        <w:t>review.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dropout layer</w:t>
      </w:r>
      <w:r>
        <w:rPr>
          <w:spacing w:val="-2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p</w:t>
      </w:r>
      <w:r>
        <w:rPr>
          <w:i/>
          <w:spacing w:val="-7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2"/>
          <w:w w:val="125"/>
          <w:vertAlign w:val="baseline"/>
        </w:rPr>
        <w:t> </w:t>
      </w:r>
      <w:r>
        <w:rPr>
          <w:rFonts w:ascii="Calibri" w:hAnsi="Calibri"/>
          <w:vertAlign w:val="baseline"/>
        </w:rPr>
        <w:t>0</w:t>
      </w:r>
      <w:r>
        <w:rPr>
          <w:rFonts w:ascii="Lucida Sans Unicode" w:hAnsi="Lucida Sans Unicode"/>
          <w:vertAlign w:val="baseline"/>
        </w:rPr>
        <w:t>.</w:t>
      </w:r>
      <w:r>
        <w:rPr>
          <w:rFonts w:ascii="Calibri" w:hAnsi="Calibri"/>
          <w:vertAlign w:val="baseline"/>
        </w:rPr>
        <w:t>1</w:t>
      </w:r>
      <w:r>
        <w:rPr>
          <w:vertAlign w:val="baseline"/>
        </w:rPr>
        <w:t>)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applied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h</w:t>
      </w:r>
      <w:r>
        <w:rPr>
          <w:i/>
          <w:vertAlign w:val="subscript"/>
        </w:rPr>
        <w:t>CLS</w:t>
      </w:r>
      <w:r>
        <w:rPr>
          <w:i/>
          <w:spacing w:val="18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prevent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overfitting.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04" w:lineRule="exact" w:before="0" w:after="0"/>
        <w:ind w:left="753" w:right="0" w:hanging="200"/>
        <w:jc w:val="both"/>
        <w:rPr>
          <w:sz w:val="20"/>
        </w:rPr>
      </w:pPr>
      <w:r>
        <w:rPr>
          <w:b/>
          <w:sz w:val="20"/>
        </w:rPr>
        <w:t>Multi-Head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Classification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Layer</w:t>
      </w:r>
      <w:r>
        <w:rPr>
          <w:sz w:val="20"/>
        </w:rPr>
        <w:t>: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1"/>
          <w:sz w:val="20"/>
        </w:rPr>
        <w:t> </w:t>
      </w:r>
      <w:r>
        <w:rPr>
          <w:sz w:val="20"/>
        </w:rPr>
        <w:t>pooled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repre-</w:t>
      </w:r>
    </w:p>
    <w:p>
      <w:pPr>
        <w:pStyle w:val="BodyText"/>
        <w:spacing w:line="244" w:lineRule="auto" w:before="6"/>
        <w:ind w:left="754" w:right="9"/>
        <w:jc w:val="both"/>
      </w:pPr>
      <w:r>
        <w:rPr/>
        <w:t>sentation</w:t>
      </w:r>
      <w:r>
        <w:rPr>
          <w:spacing w:val="-13"/>
        </w:rPr>
        <w:t> </w:t>
      </w:r>
      <w:r>
        <w:rPr>
          <w:i/>
        </w:rPr>
        <w:t>h</w:t>
      </w:r>
      <w:r>
        <w:rPr>
          <w:i/>
          <w:vertAlign w:val="subscript"/>
        </w:rPr>
        <w:t>CLS</w:t>
      </w:r>
      <w:r>
        <w:rPr>
          <w:i/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vertAlign w:val="baseline"/>
        </w:rPr>
        <w:t>simultaneously</w:t>
      </w:r>
      <w:r>
        <w:rPr>
          <w:spacing w:val="-12"/>
          <w:vertAlign w:val="baseline"/>
        </w:rPr>
        <w:t> </w:t>
      </w:r>
      <w:r>
        <w:rPr>
          <w:vertAlign w:val="baseline"/>
        </w:rPr>
        <w:t>fed</w:t>
      </w:r>
      <w:r>
        <w:rPr>
          <w:spacing w:val="-13"/>
          <w:vertAlign w:val="baseline"/>
        </w:rPr>
        <w:t> </w:t>
      </w:r>
      <w:r>
        <w:rPr>
          <w:vertAlign w:val="baseline"/>
        </w:rPr>
        <w:t>into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K</w:t>
      </w:r>
      <w:r>
        <w:rPr>
          <w:i/>
          <w:spacing w:val="5"/>
          <w:w w:val="125"/>
          <w:vertAlign w:val="baseline"/>
        </w:rPr>
        <w:t> </w:t>
      </w:r>
      <w:r>
        <w:rPr>
          <w:rFonts w:ascii="Calibri"/>
          <w:w w:val="125"/>
          <w:vertAlign w:val="baseline"/>
        </w:rPr>
        <w:t>=</w:t>
      </w:r>
      <w:r>
        <w:rPr>
          <w:rFonts w:ascii="Calibri"/>
          <w:spacing w:val="-2"/>
          <w:w w:val="125"/>
          <w:vertAlign w:val="baseline"/>
        </w:rPr>
        <w:t> </w:t>
      </w:r>
      <w:r>
        <w:rPr>
          <w:rFonts w:ascii="Calibri"/>
          <w:vertAlign w:val="baseline"/>
        </w:rPr>
        <w:t>7</w:t>
      </w:r>
      <w:r>
        <w:rPr>
          <w:rFonts w:ascii="Calibri"/>
          <w:spacing w:val="-12"/>
          <w:vertAlign w:val="baseline"/>
        </w:rPr>
        <w:t> </w:t>
      </w:r>
      <w:r>
        <w:rPr>
          <w:vertAlign w:val="baseline"/>
        </w:rPr>
        <w:t>indepen- dent classification heads (linear layers), where </w:t>
      </w:r>
      <w:r>
        <w:rPr>
          <w:i/>
          <w:vertAlign w:val="baseline"/>
        </w:rPr>
        <w:t>K </w:t>
      </w:r>
      <w:r>
        <w:rPr>
          <w:vertAlign w:val="baseline"/>
        </w:rPr>
        <w:t>cor- responds to the</w:t>
      </w:r>
      <w:r>
        <w:rPr>
          <w:spacing w:val="1"/>
          <w:vertAlign w:val="baseline"/>
        </w:rPr>
        <w:t> </w:t>
      </w:r>
      <w:r>
        <w:rPr>
          <w:vertAlign w:val="baseline"/>
        </w:rPr>
        <w:t>number of</w:t>
      </w:r>
      <w:r>
        <w:rPr>
          <w:spacing w:val="1"/>
          <w:vertAlign w:val="baseline"/>
        </w:rPr>
        <w:t> </w:t>
      </w:r>
      <w:r>
        <w:rPr>
          <w:vertAlign w:val="baseline"/>
        </w:rPr>
        <w:t>discovered aspect</w:t>
      </w:r>
      <w:r>
        <w:rPr>
          <w:spacing w:val="1"/>
          <w:vertAlign w:val="baseline"/>
        </w:rPr>
        <w:t> </w:t>
      </w:r>
      <w:r>
        <w:rPr>
          <w:spacing w:val="-2"/>
          <w:vertAlign w:val="baseline"/>
        </w:rPr>
        <w:t>categories</w:t>
      </w:r>
    </w:p>
    <w:p>
      <w:pPr>
        <w:pStyle w:val="BodyText"/>
        <w:spacing w:after="0" w:line="244" w:lineRule="auto"/>
        <w:jc w:val="both"/>
        <w:sectPr>
          <w:type w:val="continuous"/>
          <w:pgSz w:w="11520" w:h="15660"/>
          <w:pgMar w:header="0" w:footer="714" w:top="260" w:bottom="800" w:left="360" w:right="720"/>
          <w:cols w:num="2" w:equalWidth="0">
            <w:col w:w="5199" w:space="40"/>
            <w:col w:w="5201"/>
          </w:cols>
        </w:sectPr>
      </w:pPr>
    </w:p>
    <w:p>
      <w:pPr>
        <w:pStyle w:val="BodyText"/>
        <w:spacing w:before="23"/>
      </w:pPr>
    </w:p>
    <w:p>
      <w:pPr>
        <w:pStyle w:val="BodyText"/>
        <w:spacing w:after="0"/>
        <w:sectPr>
          <w:pgSz w:w="11520" w:h="15660"/>
          <w:pgMar w:header="0" w:footer="714" w:top="840" w:bottom="900" w:left="360" w:right="720"/>
        </w:sectPr>
      </w:pPr>
    </w:p>
    <w:p>
      <w:pPr>
        <w:pStyle w:val="BodyText"/>
        <w:spacing w:line="232" w:lineRule="auto" w:before="105"/>
        <w:ind w:left="763" w:right="38"/>
        <w:jc w:val="both"/>
      </w:pPr>
      <w:r>
        <w:rPr/>
        <w:t>(e.g., Delivery, Price, Quality). Each head </w:t>
      </w:r>
      <w:r>
        <w:rPr>
          <w:i/>
        </w:rPr>
        <w:t>k </w:t>
      </w:r>
      <w:r>
        <w:rPr/>
        <w:t>projects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shared</w:t>
      </w:r>
      <w:r>
        <w:rPr>
          <w:spacing w:val="-1"/>
        </w:rPr>
        <w:t> </w:t>
      </w:r>
      <w:r>
        <w:rPr/>
        <w:t>embedding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aspect-specific</w:t>
      </w:r>
      <w:r>
        <w:rPr>
          <w:spacing w:val="-1"/>
        </w:rPr>
        <w:t> </w:t>
      </w:r>
      <w:r>
        <w:rPr/>
        <w:t>logit</w:t>
      </w:r>
      <w:r>
        <w:rPr>
          <w:spacing w:val="-1"/>
        </w:rPr>
        <w:t> </w:t>
      </w:r>
      <w:r>
        <w:rPr/>
        <w:t>vector </w:t>
      </w:r>
      <w:r>
        <w:rPr>
          <w:i/>
        </w:rPr>
        <w:t>z</w:t>
      </w:r>
      <w:r>
        <w:rPr>
          <w:i/>
          <w:vertAlign w:val="subscript"/>
        </w:rPr>
        <w:t>k</w:t>
      </w:r>
      <w:r>
        <w:rPr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 </w:t>
      </w:r>
      <w:r>
        <w:rPr>
          <w:rFonts w:ascii="Arial MT" w:hAnsi="Arial MT"/>
          <w:vertAlign w:val="baseline"/>
        </w:rPr>
        <w:t>R</w:t>
      </w:r>
      <w:r>
        <w:rPr>
          <w:rFonts w:ascii="Roboto" w:hAnsi="Roboto"/>
          <w:vertAlign w:val="superscript"/>
        </w:rPr>
        <w:t>3</w:t>
      </w:r>
      <w:r>
        <w:rPr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762" w:val="left" w:leader="none"/>
        </w:tabs>
        <w:spacing w:line="197" w:lineRule="exact" w:before="0" w:after="0"/>
        <w:ind w:left="762" w:right="0" w:hanging="200"/>
        <w:jc w:val="both"/>
        <w:rPr>
          <w:sz w:val="20"/>
        </w:rPr>
      </w:pPr>
      <w:r>
        <w:rPr>
          <w:b/>
          <w:sz w:val="20"/>
        </w:rPr>
        <w:t>Output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Activation</w:t>
      </w:r>
      <w:r>
        <w:rPr>
          <w:sz w:val="20"/>
        </w:rPr>
        <w:t>:</w:t>
      </w:r>
      <w:r>
        <w:rPr>
          <w:spacing w:val="-10"/>
          <w:sz w:val="20"/>
        </w:rPr>
        <w:t> </w:t>
      </w:r>
      <w:r>
        <w:rPr>
          <w:sz w:val="20"/>
        </w:rPr>
        <w:t>Each</w:t>
      </w:r>
      <w:r>
        <w:rPr>
          <w:spacing w:val="-10"/>
          <w:sz w:val="20"/>
        </w:rPr>
        <w:t> </w:t>
      </w:r>
      <w:r>
        <w:rPr>
          <w:sz w:val="20"/>
        </w:rPr>
        <w:t>head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responsible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3-</w:t>
      </w:r>
    </w:p>
    <w:p>
      <w:pPr>
        <w:pStyle w:val="BodyText"/>
        <w:spacing w:line="249" w:lineRule="auto" w:before="10"/>
        <w:ind w:left="763" w:right="38"/>
        <w:jc w:val="both"/>
      </w:pPr>
      <w:r>
        <w:rPr/>
        <w:t>class classification task. The final prediction for </w:t>
      </w:r>
      <w:r>
        <w:rPr/>
        <w:t>aspect </w:t>
      </w:r>
      <w:r>
        <w:rPr>
          <w:i/>
        </w:rPr>
        <w:t>k</w:t>
      </w:r>
      <w:r>
        <w:rPr>
          <w:i/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obtained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applying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>
          <w:b/>
        </w:rPr>
        <w:t>argmax</w:t>
      </w:r>
      <w:r>
        <w:rPr>
          <w:b/>
          <w:spacing w:val="-13"/>
        </w:rPr>
        <w:t> </w:t>
      </w:r>
      <w:r>
        <w:rPr/>
        <w:t>operation</w:t>
      </w:r>
      <w:r>
        <w:rPr>
          <w:spacing w:val="-12"/>
        </w:rPr>
        <w:t> </w:t>
      </w:r>
      <w:r>
        <w:rPr/>
        <w:t>over</w:t>
      </w:r>
      <w:r>
        <w:rPr>
          <w:spacing w:val="-13"/>
        </w:rPr>
        <w:t> </w:t>
      </w:r>
      <w:r>
        <w:rPr/>
        <w:t>the </w:t>
      </w:r>
      <w:r>
        <w:rPr>
          <w:spacing w:val="-2"/>
        </w:rPr>
        <w:t>logits:</w:t>
      </w:r>
    </w:p>
    <w:p>
      <w:pPr>
        <w:pStyle w:val="BodyText"/>
        <w:spacing w:before="74"/>
      </w:pPr>
    </w:p>
    <w:p>
      <w:pPr>
        <w:tabs>
          <w:tab w:pos="4966" w:val="left" w:leader="none"/>
        </w:tabs>
        <w:spacing w:before="0"/>
        <w:ind w:left="763" w:right="0" w:firstLine="1101"/>
        <w:jc w:val="left"/>
        <w:rPr>
          <w:sz w:val="20"/>
        </w:rPr>
      </w:pPr>
      <w:r>
        <w:rPr>
          <w:rFonts w:ascii="Calibri" w:hAnsi="Calibri"/>
          <w:spacing w:val="-4"/>
          <w:w w:val="110"/>
          <w:sz w:val="20"/>
        </w:rPr>
        <w:t>ˆ</w:t>
      </w:r>
      <w:r>
        <w:rPr>
          <w:i/>
          <w:spacing w:val="-4"/>
          <w:w w:val="110"/>
          <w:sz w:val="20"/>
        </w:rPr>
        <w:t>y</w:t>
      </w:r>
      <w:r>
        <w:rPr>
          <w:i/>
          <w:spacing w:val="-4"/>
          <w:w w:val="110"/>
          <w:sz w:val="20"/>
          <w:vertAlign w:val="subscript"/>
        </w:rPr>
        <w:t>k</w:t>
      </w:r>
      <w:r>
        <w:rPr>
          <w:i/>
          <w:spacing w:val="1"/>
          <w:w w:val="110"/>
          <w:sz w:val="20"/>
          <w:vertAlign w:val="baseline"/>
        </w:rPr>
        <w:t> </w:t>
      </w:r>
      <w:r>
        <w:rPr>
          <w:rFonts w:ascii="Calibri" w:hAnsi="Calibri"/>
          <w:spacing w:val="-4"/>
          <w:w w:val="110"/>
          <w:sz w:val="20"/>
          <w:vertAlign w:val="baseline"/>
        </w:rPr>
        <w:t>=</w:t>
      </w:r>
      <w:r>
        <w:rPr>
          <w:rFonts w:ascii="Calibri" w:hAnsi="Calibri"/>
          <w:spacing w:val="-2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argmax</w:t>
      </w:r>
      <w:r>
        <w:rPr>
          <w:rFonts w:ascii="Calibri" w:hAnsi="Calibri"/>
          <w:spacing w:val="-4"/>
          <w:w w:val="110"/>
          <w:sz w:val="20"/>
          <w:vertAlign w:val="baseline"/>
        </w:rPr>
        <w:t>(</w:t>
      </w:r>
      <w:r>
        <w:rPr>
          <w:i/>
          <w:spacing w:val="-4"/>
          <w:w w:val="110"/>
          <w:sz w:val="20"/>
          <w:vertAlign w:val="baseline"/>
        </w:rPr>
        <w:t>W</w:t>
      </w:r>
      <w:r>
        <w:rPr>
          <w:i/>
          <w:spacing w:val="-4"/>
          <w:w w:val="110"/>
          <w:sz w:val="20"/>
          <w:vertAlign w:val="subscript"/>
        </w:rPr>
        <w:t>k</w:t>
      </w:r>
      <w:r>
        <w:rPr>
          <w:i/>
          <w:spacing w:val="-34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h</w:t>
      </w:r>
      <w:r>
        <w:rPr>
          <w:i/>
          <w:spacing w:val="-4"/>
          <w:w w:val="110"/>
          <w:sz w:val="20"/>
          <w:vertAlign w:val="subscript"/>
        </w:rPr>
        <w:t>CLS</w:t>
      </w:r>
      <w:r>
        <w:rPr>
          <w:i/>
          <w:spacing w:val="1"/>
          <w:w w:val="110"/>
          <w:sz w:val="20"/>
          <w:vertAlign w:val="baseline"/>
        </w:rPr>
        <w:t> </w:t>
      </w:r>
      <w:r>
        <w:rPr>
          <w:rFonts w:ascii="Calibri" w:hAnsi="Calibri"/>
          <w:spacing w:val="-4"/>
          <w:w w:val="110"/>
          <w:sz w:val="20"/>
          <w:vertAlign w:val="baseline"/>
        </w:rPr>
        <w:t>+</w:t>
      </w:r>
      <w:r>
        <w:rPr>
          <w:rFonts w:ascii="Calibri" w:hAnsi="Calibri"/>
          <w:spacing w:val="-9"/>
          <w:w w:val="110"/>
          <w:sz w:val="20"/>
          <w:vertAlign w:val="baseline"/>
        </w:rPr>
        <w:t> </w:t>
      </w:r>
      <w:r>
        <w:rPr>
          <w:i/>
          <w:spacing w:val="-4"/>
          <w:w w:val="110"/>
          <w:sz w:val="20"/>
          <w:vertAlign w:val="baseline"/>
        </w:rPr>
        <w:t>b</w:t>
      </w:r>
      <w:r>
        <w:rPr>
          <w:i/>
          <w:spacing w:val="-4"/>
          <w:w w:val="110"/>
          <w:sz w:val="20"/>
          <w:vertAlign w:val="subscript"/>
        </w:rPr>
        <w:t>k</w:t>
      </w:r>
      <w:r>
        <w:rPr>
          <w:i/>
          <w:spacing w:val="-34"/>
          <w:w w:val="110"/>
          <w:sz w:val="20"/>
          <w:vertAlign w:val="baseline"/>
        </w:rPr>
        <w:t> </w:t>
      </w:r>
      <w:r>
        <w:rPr>
          <w:rFonts w:ascii="Calibri" w:hAnsi="Calibri"/>
          <w:spacing w:val="-10"/>
          <w:w w:val="110"/>
          <w:sz w:val="20"/>
          <w:vertAlign w:val="baseline"/>
        </w:rPr>
        <w:t>)</w:t>
      </w:r>
      <w:r>
        <w:rPr>
          <w:rFonts w:ascii="Calibri" w:hAnsi="Calibri"/>
          <w:sz w:val="20"/>
          <w:vertAlign w:val="baseline"/>
        </w:rPr>
        <w:tab/>
      </w:r>
      <w:r>
        <w:rPr>
          <w:spacing w:val="-5"/>
          <w:w w:val="115"/>
          <w:sz w:val="20"/>
          <w:vertAlign w:val="baseline"/>
        </w:rPr>
        <w:t>(1)</w:t>
      </w:r>
    </w:p>
    <w:p>
      <w:pPr>
        <w:pStyle w:val="BodyText"/>
        <w:spacing w:line="228" w:lineRule="auto" w:before="182"/>
        <w:ind w:left="763" w:right="38"/>
        <w:jc w:val="both"/>
      </w:pPr>
      <w:r>
        <w:rPr>
          <w:spacing w:val="-4"/>
        </w:rPr>
        <w:t>where</w:t>
      </w:r>
      <w:r>
        <w:rPr>
          <w:spacing w:val="-9"/>
        </w:rPr>
        <w:t> </w:t>
      </w:r>
      <w:r>
        <w:rPr>
          <w:rFonts w:ascii="Calibri" w:hAnsi="Calibri"/>
          <w:spacing w:val="-4"/>
        </w:rPr>
        <w:t>ˆ</w:t>
      </w:r>
      <w:r>
        <w:rPr>
          <w:i/>
          <w:spacing w:val="-4"/>
        </w:rPr>
        <w:t>y</w:t>
      </w:r>
      <w:r>
        <w:rPr>
          <w:i/>
          <w:spacing w:val="-4"/>
          <w:vertAlign w:val="subscript"/>
        </w:rPr>
        <w:t>k</w:t>
      </w:r>
      <w:r>
        <w:rPr>
          <w:i/>
          <w:spacing w:val="19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∈</w:t>
      </w:r>
      <w:r>
        <w:rPr>
          <w:rFonts w:ascii="Lucida Sans Unicode" w:hAnsi="Lucida Sans Unicode"/>
          <w:spacing w:val="-5"/>
          <w:vertAlign w:val="baseline"/>
        </w:rPr>
        <w:t> </w:t>
      </w:r>
      <w:r>
        <w:rPr>
          <w:i/>
          <w:spacing w:val="-4"/>
          <w:vertAlign w:val="baseline"/>
        </w:rPr>
        <w:t>Table</w:t>
      </w:r>
      <w:hyperlink w:history="true" w:anchor="_bookmark6">
        <w:r>
          <w:rPr>
            <w:rFonts w:ascii="Calibri" w:hAnsi="Calibri"/>
            <w:spacing w:val="-4"/>
            <w:vertAlign w:val="baseline"/>
          </w:rPr>
          <w:t>2</w:t>
        </w:r>
      </w:hyperlink>
      <w:r>
        <w:rPr>
          <w:spacing w:val="-4"/>
          <w:vertAlign w:val="baseline"/>
        </w:rPr>
        <w:t>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allows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model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disentangle </w:t>
      </w:r>
      <w:r>
        <w:rPr>
          <w:vertAlign w:val="baseline"/>
        </w:rPr>
        <w:t>conflicting sentiments (e.g., Positive for </w:t>
      </w:r>
      <w:r>
        <w:rPr>
          <w:i/>
          <w:vertAlign w:val="baseline"/>
        </w:rPr>
        <w:t>Delivery </w:t>
      </w:r>
      <w:r>
        <w:rPr>
          <w:vertAlign w:val="baseline"/>
        </w:rPr>
        <w:t>but Negative for </w:t>
      </w:r>
      <w:r>
        <w:rPr>
          <w:i/>
          <w:vertAlign w:val="baseline"/>
        </w:rPr>
        <w:t>Quality</w:t>
      </w:r>
      <w:r>
        <w:rPr>
          <w:vertAlign w:val="baseline"/>
        </w:rPr>
        <w:t>) within the same sentence.</w:t>
      </w:r>
    </w:p>
    <w:p>
      <w:pPr>
        <w:pStyle w:val="BodyText"/>
        <w:spacing w:before="132"/>
      </w:pPr>
    </w:p>
    <w:tbl>
      <w:tblPr>
        <w:tblW w:w="0" w:type="auto"/>
        <w:jc w:val="left"/>
        <w:tblInd w:w="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2"/>
        <w:gridCol w:w="1213"/>
        <w:gridCol w:w="638"/>
      </w:tblGrid>
      <w:tr>
        <w:trPr>
          <w:trHeight w:val="380" w:hRule="atLeast"/>
        </w:trPr>
        <w:tc>
          <w:tcPr>
            <w:tcW w:w="1542" w:type="dxa"/>
          </w:tcPr>
          <w:p>
            <w:pPr>
              <w:pStyle w:val="TableParagraph"/>
              <w:spacing w:line="240" w:lineRule="auto" w:before="6"/>
              <w:ind w:left="50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0073AE"/>
                <w:spacing w:val="-5"/>
                <w:sz w:val="14"/>
              </w:rPr>
              <w:t>TABLE</w:t>
            </w:r>
            <w:r>
              <w:rPr>
                <w:rFonts w:ascii="Tahoma"/>
                <w:b/>
                <w:color w:val="0073AE"/>
                <w:spacing w:val="-3"/>
                <w:sz w:val="14"/>
              </w:rPr>
              <w:t> </w:t>
            </w:r>
            <w:r>
              <w:rPr>
                <w:rFonts w:ascii="Tahoma"/>
                <w:b/>
                <w:color w:val="0073AE"/>
                <w:spacing w:val="-5"/>
                <w:sz w:val="14"/>
              </w:rPr>
              <w:t>2.</w:t>
            </w:r>
          </w:p>
        </w:tc>
        <w:tc>
          <w:tcPr>
            <w:tcW w:w="1851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>
        <w:trPr>
          <w:trHeight w:val="181" w:hRule="atLeast"/>
        </w:trPr>
        <w:tc>
          <w:tcPr>
            <w:tcW w:w="1542" w:type="dxa"/>
          </w:tcPr>
          <w:p>
            <w:pPr>
              <w:pStyle w:val="TableParagraph"/>
              <w:spacing w:line="240" w:lineRule="auto"/>
              <w:ind w:left="0"/>
              <w:rPr>
                <w:sz w:val="12"/>
              </w:rPr>
            </w:pPr>
          </w:p>
        </w:tc>
        <w:tc>
          <w:tcPr>
            <w:tcW w:w="1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7" w:lineRule="exact"/>
              <w:rPr>
                <w:b/>
                <w:sz w:val="16"/>
              </w:rPr>
            </w:pPr>
            <w:bookmarkStart w:name="_bookmark6" w:id="21"/>
            <w:bookmarkEnd w:id="21"/>
            <w:r>
              <w:rPr/>
            </w:r>
            <w:r>
              <w:rPr>
                <w:b/>
                <w:spacing w:val="-2"/>
                <w:sz w:val="16"/>
              </w:rPr>
              <w:t>Sentiment</w:t>
            </w:r>
          </w:p>
        </w:tc>
        <w:tc>
          <w:tcPr>
            <w:tcW w:w="6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7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</w:p>
        </w:tc>
      </w:tr>
      <w:tr>
        <w:trPr>
          <w:trHeight w:val="176" w:hRule="atLeast"/>
        </w:trPr>
        <w:tc>
          <w:tcPr>
            <w:tcW w:w="1542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  <w:tc>
          <w:tcPr>
            <w:tcW w:w="121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Negative</w:t>
            </w:r>
          </w:p>
        </w:tc>
        <w:tc>
          <w:tcPr>
            <w:tcW w:w="6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37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179" w:hRule="atLeast"/>
        </w:trPr>
        <w:tc>
          <w:tcPr>
            <w:tcW w:w="1542" w:type="dxa"/>
          </w:tcPr>
          <w:p>
            <w:pPr>
              <w:pStyle w:val="TableParagraph"/>
              <w:spacing w:line="240" w:lineRule="auto"/>
              <w:ind w:left="0"/>
              <w:rPr>
                <w:sz w:val="12"/>
              </w:rPr>
            </w:pPr>
          </w:p>
        </w:tc>
        <w:tc>
          <w:tcPr>
            <w:tcW w:w="121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Neutral/Absent</w:t>
            </w:r>
          </w:p>
        </w:tc>
        <w:tc>
          <w:tcPr>
            <w:tcW w:w="63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99" w:hRule="atLeast"/>
        </w:trPr>
        <w:tc>
          <w:tcPr>
            <w:tcW w:w="1542" w:type="dxa"/>
          </w:tcPr>
          <w:p>
            <w:pPr>
              <w:pStyle w:val="TableParagraph"/>
              <w:spacing w:line="240" w:lineRule="auto"/>
              <w:ind w:left="0"/>
              <w:rPr>
                <w:sz w:val="12"/>
              </w:rPr>
            </w:pPr>
          </w:p>
        </w:tc>
        <w:tc>
          <w:tcPr>
            <w:tcW w:w="121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Positive</w:t>
            </w:r>
          </w:p>
        </w:tc>
        <w:tc>
          <w:tcPr>
            <w:tcW w:w="6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9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</w:tbl>
    <w:p>
      <w:pPr>
        <w:pStyle w:val="BodyText"/>
      </w:pPr>
    </w:p>
    <w:p>
      <w:pPr>
        <w:pStyle w:val="BodyText"/>
        <w:spacing w:before="58"/>
      </w:pP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40" w:lineRule="auto" w:before="1" w:after="0"/>
        <w:ind w:left="636" w:right="0" w:hanging="253"/>
        <w:jc w:val="left"/>
        <w:rPr>
          <w:rFonts w:ascii="Tahoma"/>
          <w:b/>
          <w:sz w:val="18"/>
        </w:rPr>
      </w:pPr>
      <w:bookmarkStart w:name="Conclusion" w:id="22"/>
      <w:bookmarkEnd w:id="22"/>
      <w:r>
        <w:rPr/>
      </w:r>
      <w:bookmarkStart w:name="_bookmark7" w:id="23"/>
      <w:bookmarkEnd w:id="23"/>
      <w:r>
        <w:rPr/>
      </w:r>
      <w:r>
        <w:rPr>
          <w:rFonts w:ascii="Tahoma"/>
          <w:b/>
          <w:color w:val="0073AE"/>
          <w:spacing w:val="-2"/>
          <w:sz w:val="18"/>
        </w:rPr>
        <w:t>CONCLUSION</w:t>
      </w:r>
    </w:p>
    <w:p>
      <w:pPr>
        <w:pStyle w:val="BodyText"/>
        <w:spacing w:line="249" w:lineRule="auto" w:before="30"/>
        <w:ind w:left="363" w:right="38"/>
        <w:jc w:val="both"/>
      </w:pPr>
      <w:r>
        <w:rPr/>
        <w:t>This study has established a foundational framework </w:t>
      </w:r>
      <w:r>
        <w:rPr/>
        <w:t>for Aspect-Based</w:t>
      </w:r>
      <w:r>
        <w:rPr>
          <w:spacing w:val="-3"/>
        </w:rPr>
        <w:t> </w:t>
      </w:r>
      <w:r>
        <w:rPr/>
        <w:t>Sentiment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(ABSA)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Turkish</w:t>
      </w:r>
      <w:r>
        <w:rPr>
          <w:spacing w:val="-3"/>
        </w:rPr>
        <w:t> </w:t>
      </w:r>
      <w:r>
        <w:rPr/>
        <w:t>e- commerce domain, addressing the critical scarcity of multi- domain resources. By constructing a large-scale corpus of 54,416 reviews and distilling a </w:t>
      </w:r>
      <w:r>
        <w:rPr>
          <w:b/>
        </w:rPr>
        <w:t>Gold Standard subset </w:t>
      </w:r>
      <w:r>
        <w:rPr/>
        <w:t>for supervised</w:t>
      </w:r>
      <w:r>
        <w:rPr>
          <w:spacing w:val="-5"/>
        </w:rPr>
        <w:t> </w:t>
      </w:r>
      <w:r>
        <w:rPr/>
        <w:t>training,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pioneered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data-driven approach to aspect taxonomy. Utilizing unsupervised clus- tering,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identified</w:t>
      </w:r>
      <w:r>
        <w:rPr>
          <w:spacing w:val="-7"/>
        </w:rPr>
        <w:t> </w:t>
      </w:r>
      <w:r>
        <w:rPr/>
        <w:t>seven</w:t>
      </w:r>
      <w:r>
        <w:rPr>
          <w:spacing w:val="-7"/>
        </w:rPr>
        <w:t> </w:t>
      </w:r>
      <w:r>
        <w:rPr/>
        <w:t>latent</w:t>
      </w:r>
      <w:r>
        <w:rPr>
          <w:spacing w:val="-7"/>
        </w:rPr>
        <w:t> </w:t>
      </w:r>
      <w:r>
        <w:rPr/>
        <w:t>aspect</w:t>
      </w:r>
      <w:r>
        <w:rPr>
          <w:spacing w:val="-7"/>
        </w:rPr>
        <w:t> </w:t>
      </w:r>
      <w:r>
        <w:rPr/>
        <w:t>categories—ranging from</w:t>
      </w:r>
      <w:r>
        <w:rPr>
          <w:spacing w:val="-9"/>
        </w:rPr>
        <w:t> </w:t>
      </w:r>
      <w:r>
        <w:rPr>
          <w:i/>
        </w:rPr>
        <w:t>Price/Performance</w:t>
      </w:r>
      <w:r>
        <w:rPr>
          <w:i/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>
          <w:i/>
        </w:rPr>
        <w:t>Seller</w:t>
      </w:r>
      <w:r>
        <w:rPr>
          <w:i/>
          <w:spacing w:val="-9"/>
        </w:rPr>
        <w:t> </w:t>
      </w:r>
      <w:r>
        <w:rPr>
          <w:i/>
        </w:rPr>
        <w:t>Communication</w:t>
      </w:r>
      <w:r>
        <w:rPr/>
        <w:t>—without relying on rigid, pre-defined ontologies.</w:t>
      </w:r>
    </w:p>
    <w:p>
      <w:pPr>
        <w:pStyle w:val="BodyText"/>
        <w:spacing w:line="249" w:lineRule="auto" w:before="15"/>
        <w:ind w:left="363" w:right="38" w:firstLine="199"/>
        <w:jc w:val="both"/>
      </w:pPr>
      <w:r>
        <w:rPr/>
        <w:t>The</w:t>
      </w:r>
      <w:r>
        <w:rPr>
          <w:spacing w:val="-7"/>
        </w:rPr>
        <w:t> </w:t>
      </w:r>
      <w:r>
        <w:rPr/>
        <w:t>proposed</w:t>
      </w:r>
      <w:r>
        <w:rPr>
          <w:spacing w:val="-7"/>
        </w:rPr>
        <w:t> </w:t>
      </w:r>
      <w:r>
        <w:rPr>
          <w:b/>
        </w:rPr>
        <w:t>Multi-Task</w:t>
      </w:r>
      <w:r>
        <w:rPr>
          <w:b/>
          <w:spacing w:val="-7"/>
        </w:rPr>
        <w:t> </w:t>
      </w:r>
      <w:r>
        <w:rPr>
          <w:b/>
        </w:rPr>
        <w:t>Learning</w:t>
      </w:r>
      <w:r>
        <w:rPr>
          <w:b/>
          <w:spacing w:val="-7"/>
        </w:rPr>
        <w:t> </w:t>
      </w:r>
      <w:r>
        <w:rPr>
          <w:b/>
        </w:rPr>
        <w:t>(MTL)</w:t>
      </w:r>
      <w:r>
        <w:rPr>
          <w:b/>
          <w:spacing w:val="-7"/>
        </w:rPr>
        <w:t> </w:t>
      </w:r>
      <w:r>
        <w:rPr/>
        <w:t>architecture, built upon the </w:t>
      </w:r>
      <w:r>
        <w:rPr>
          <w:i/>
        </w:rPr>
        <w:t>BERTurk </w:t>
      </w:r>
      <w:r>
        <w:rPr/>
        <w:t>encoder, has demonstrated the via- bility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simultaneous</w:t>
      </w:r>
      <w:r>
        <w:rPr>
          <w:spacing w:val="-13"/>
        </w:rPr>
        <w:t> </w:t>
      </w:r>
      <w:r>
        <w:rPr/>
        <w:t>sentiment</w:t>
      </w:r>
      <w:r>
        <w:rPr>
          <w:spacing w:val="-12"/>
        </w:rPr>
        <w:t> </w:t>
      </w:r>
      <w:r>
        <w:rPr/>
        <w:t>prediction,</w:t>
      </w:r>
      <w:r>
        <w:rPr>
          <w:spacing w:val="-13"/>
        </w:rPr>
        <w:t> </w:t>
      </w:r>
      <w:r>
        <w:rPr/>
        <w:t>achieving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Gen- eral Macro-F1 score of </w:t>
      </w:r>
      <w:r>
        <w:rPr>
          <w:b/>
        </w:rPr>
        <w:t>0.7546</w:t>
      </w:r>
      <w:r>
        <w:rPr/>
        <w:t>. This confirms that a shared </w:t>
      </w:r>
      <w:r>
        <w:rPr>
          <w:spacing w:val="-2"/>
        </w:rPr>
        <w:t>encoder with independent classification heads can effectively </w:t>
      </w:r>
      <w:r>
        <w:rPr/>
        <w:t>disentangle</w:t>
      </w:r>
      <w:r>
        <w:rPr>
          <w:spacing w:val="-10"/>
        </w:rPr>
        <w:t> </w:t>
      </w:r>
      <w:r>
        <w:rPr/>
        <w:t>conflicting</w:t>
      </w:r>
      <w:r>
        <w:rPr>
          <w:spacing w:val="-10"/>
        </w:rPr>
        <w:t> </w:t>
      </w:r>
      <w:r>
        <w:rPr/>
        <w:t>sentiments</w:t>
      </w:r>
      <w:r>
        <w:rPr>
          <w:spacing w:val="-10"/>
        </w:rPr>
        <w:t> </w:t>
      </w:r>
      <w:r>
        <w:rPr/>
        <w:t>(e.g.,</w:t>
      </w:r>
      <w:r>
        <w:rPr>
          <w:spacing w:val="-10"/>
        </w:rPr>
        <w:t> </w:t>
      </w:r>
      <w:r>
        <w:rPr/>
        <w:t>positive</w:t>
      </w:r>
      <w:r>
        <w:rPr>
          <w:spacing w:val="-10"/>
        </w:rPr>
        <w:t> </w:t>
      </w:r>
      <w:r>
        <w:rPr/>
        <w:t>delivery</w:t>
      </w:r>
      <w:r>
        <w:rPr>
          <w:spacing w:val="-10"/>
        </w:rPr>
        <w:t> </w:t>
      </w:r>
      <w:r>
        <w:rPr/>
        <w:t>vs. negative</w:t>
      </w:r>
      <w:r>
        <w:rPr>
          <w:spacing w:val="-3"/>
        </w:rPr>
        <w:t> </w:t>
      </w:r>
      <w:r>
        <w:rPr/>
        <w:t>quality)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text,</w:t>
      </w:r>
      <w:r>
        <w:rPr>
          <w:spacing w:val="-3"/>
        </w:rPr>
        <w:t> </w:t>
      </w:r>
      <w:r>
        <w:rPr/>
        <w:t>capturing</w:t>
      </w:r>
      <w:r>
        <w:rPr>
          <w:spacing w:val="-3"/>
        </w:rPr>
        <w:t> </w:t>
      </w:r>
      <w:r>
        <w:rPr/>
        <w:t>granular</w:t>
      </w:r>
      <w:r>
        <w:rPr>
          <w:spacing w:val="-3"/>
        </w:rPr>
        <w:t> </w:t>
      </w:r>
      <w:r>
        <w:rPr/>
        <w:t>nu- ances that traditional document-level models overlook.</w:t>
      </w:r>
    </w:p>
    <w:p>
      <w:pPr>
        <w:pStyle w:val="BodyText"/>
        <w:spacing w:line="249" w:lineRule="auto" w:before="15"/>
        <w:ind w:left="363" w:right="38" w:firstLine="199"/>
        <w:jc w:val="both"/>
      </w:pPr>
      <w:r>
        <w:rPr/>
        <w:t>However, this research represents the initial phase of </w:t>
      </w:r>
      <w:r>
        <w:rPr/>
        <w:t>a </w:t>
      </w:r>
      <w:r>
        <w:rPr>
          <w:spacing w:val="-2"/>
        </w:rPr>
        <w:t>broader</w:t>
      </w:r>
      <w:r>
        <w:rPr>
          <w:spacing w:val="-9"/>
        </w:rPr>
        <w:t> </w:t>
      </w:r>
      <w:r>
        <w:rPr>
          <w:spacing w:val="-2"/>
        </w:rPr>
        <w:t>investigation.</w:t>
      </w:r>
      <w:r>
        <w:rPr>
          <w:spacing w:val="-9"/>
        </w:rPr>
        <w:t> </w:t>
      </w:r>
      <w:r>
        <w:rPr>
          <w:spacing w:val="-2"/>
        </w:rPr>
        <w:t>While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current</w:t>
      </w:r>
      <w:r>
        <w:rPr>
          <w:spacing w:val="-9"/>
        </w:rPr>
        <w:t> </w:t>
      </w:r>
      <w:r>
        <w:rPr>
          <w:spacing w:val="-2"/>
        </w:rPr>
        <w:t>results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promising, </w:t>
      </w:r>
      <w:r>
        <w:rPr/>
        <w:t>challenges remain in generalizing to highly subjective cate- gories like </w:t>
      </w:r>
      <w:r>
        <w:rPr>
          <w:i/>
        </w:rPr>
        <w:t>Design</w:t>
      </w:r>
      <w:r>
        <w:rPr/>
        <w:t>. Future phases of this project will focus on three key areas: (1) expanding the annotated corpus to include implicit aspect expressions, (2) benchmarking the current BERT-based pipeline against generative Large Lan- guage Models (LLMs) to enhance reasoning capabilities in subjective contexts, and (3) refining the joint loss function</w:t>
      </w:r>
      <w:r>
        <w:rPr>
          <w:spacing w:val="40"/>
        </w:rPr>
        <w:t> </w:t>
      </w:r>
      <w:r>
        <w:rPr/>
        <w:t>to better mitigate the class imbalance between the dominant ‘‘Neutral/Absent’’ class and active sentiment labels. Ulti- mately, these continuing efforts aim to evolve the current prototype into a fully deployable, a for actionable customer </w:t>
      </w:r>
      <w:bookmarkStart w:name="A" w:id="24"/>
      <w:bookmarkEnd w:id="24"/>
      <w:r>
        <w:rPr/>
        <w:t>insight</w:t>
      </w:r>
      <w:r>
        <w:rPr/>
        <w:t> generation in the Turkish market.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6"/>
        <w:rPr>
          <w:sz w:val="14"/>
        </w:rPr>
      </w:pPr>
    </w:p>
    <w:p>
      <w:pPr>
        <w:spacing w:line="235" w:lineRule="auto" w:before="0"/>
        <w:ind w:left="313" w:right="303" w:firstLine="0"/>
        <w:jc w:val="left"/>
        <w:rPr>
          <w:rFonts w:ascii="Verdana"/>
          <w:sz w:val="14"/>
        </w:rPr>
      </w:pPr>
      <w:r>
        <w:rPr>
          <w:rFonts w:ascii="Verdana"/>
          <w:sz w:val="1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3781818</wp:posOffset>
            </wp:positionH>
            <wp:positionV relativeFrom="paragraph">
              <wp:posOffset>-6859288</wp:posOffset>
            </wp:positionV>
            <wp:extent cx="3066868" cy="676515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868" cy="67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0073AE"/>
          <w:w w:val="90"/>
          <w:sz w:val="14"/>
        </w:rPr>
        <w:t>FIGURE 3.</w:t>
      </w:r>
      <w:r>
        <w:rPr>
          <w:rFonts w:ascii="Tahoma"/>
          <w:b/>
          <w:color w:val="0073AE"/>
          <w:spacing w:val="35"/>
          <w:sz w:val="14"/>
        </w:rPr>
        <w:t> </w:t>
      </w:r>
      <w:r>
        <w:rPr>
          <w:rFonts w:ascii="Verdana"/>
          <w:w w:val="90"/>
          <w:sz w:val="14"/>
        </w:rPr>
        <w:t>Proposed</w:t>
      </w:r>
      <w:r>
        <w:rPr>
          <w:rFonts w:ascii="Verdana"/>
          <w:spacing w:val="-7"/>
          <w:w w:val="90"/>
          <w:sz w:val="14"/>
        </w:rPr>
        <w:t> </w:t>
      </w:r>
      <w:r>
        <w:rPr>
          <w:rFonts w:ascii="Verdana"/>
          <w:w w:val="90"/>
          <w:sz w:val="14"/>
        </w:rPr>
        <w:t>BERTurk-based</w:t>
      </w:r>
      <w:r>
        <w:rPr>
          <w:rFonts w:ascii="Verdana"/>
          <w:spacing w:val="-7"/>
          <w:w w:val="90"/>
          <w:sz w:val="14"/>
        </w:rPr>
        <w:t> </w:t>
      </w:r>
      <w:r>
        <w:rPr>
          <w:rFonts w:ascii="Verdana"/>
          <w:w w:val="90"/>
          <w:sz w:val="14"/>
        </w:rPr>
        <w:t>**Multi-Task**</w:t>
      </w:r>
      <w:r>
        <w:rPr>
          <w:rFonts w:ascii="Verdana"/>
          <w:spacing w:val="-7"/>
          <w:w w:val="90"/>
          <w:sz w:val="14"/>
        </w:rPr>
        <w:t> </w:t>
      </w:r>
      <w:r>
        <w:rPr>
          <w:rFonts w:ascii="Verdana"/>
          <w:w w:val="90"/>
          <w:sz w:val="14"/>
        </w:rPr>
        <w:t>ABSA</w:t>
      </w:r>
      <w:r>
        <w:rPr>
          <w:rFonts w:ascii="Verdana"/>
          <w:spacing w:val="-7"/>
          <w:w w:val="90"/>
          <w:sz w:val="14"/>
        </w:rPr>
        <w:t> </w:t>
      </w:r>
      <w:r>
        <w:rPr>
          <w:rFonts w:ascii="Verdana"/>
          <w:w w:val="90"/>
          <w:sz w:val="14"/>
        </w:rPr>
        <w:t>architecture </w:t>
      </w:r>
      <w:r>
        <w:rPr>
          <w:rFonts w:ascii="Verdana"/>
          <w:sz w:val="14"/>
        </w:rPr>
        <w:t>with</w:t>
      </w:r>
      <w:r>
        <w:rPr>
          <w:rFonts w:ascii="Verdana"/>
          <w:spacing w:val="-13"/>
          <w:sz w:val="14"/>
        </w:rPr>
        <w:t> </w:t>
      </w:r>
      <w:r>
        <w:rPr>
          <w:rFonts w:ascii="Verdana"/>
          <w:sz w:val="14"/>
        </w:rPr>
        <w:t>joint</w:t>
      </w:r>
      <w:r>
        <w:rPr>
          <w:rFonts w:ascii="Verdana"/>
          <w:spacing w:val="-12"/>
          <w:sz w:val="14"/>
        </w:rPr>
        <w:t> </w:t>
      </w:r>
      <w:r>
        <w:rPr>
          <w:rFonts w:ascii="Verdana"/>
          <w:sz w:val="14"/>
        </w:rPr>
        <w:t>aspect-sentiment</w:t>
      </w:r>
      <w:r>
        <w:rPr>
          <w:rFonts w:ascii="Verdana"/>
          <w:spacing w:val="-12"/>
          <w:sz w:val="14"/>
        </w:rPr>
        <w:t> </w:t>
      </w:r>
      <w:r>
        <w:rPr>
          <w:rFonts w:ascii="Verdana"/>
          <w:sz w:val="14"/>
        </w:rPr>
        <w:t>detection.</w:t>
      </w:r>
    </w:p>
    <w:p>
      <w:pPr>
        <w:spacing w:after="0" w:line="235" w:lineRule="auto"/>
        <w:jc w:val="left"/>
        <w:rPr>
          <w:rFonts w:ascii="Verdana"/>
          <w:sz w:val="14"/>
        </w:rPr>
        <w:sectPr>
          <w:type w:val="continuous"/>
          <w:pgSz w:w="11520" w:h="15660"/>
          <w:pgMar w:header="0" w:footer="714" w:top="260" w:bottom="800" w:left="360" w:right="720"/>
          <w:cols w:num="2" w:equalWidth="0">
            <w:col w:w="5239" w:space="40"/>
            <w:col w:w="5161"/>
          </w:cols>
        </w:sectPr>
      </w:pPr>
    </w:p>
    <w:p>
      <w:pPr>
        <w:pStyle w:val="BodyText"/>
        <w:spacing w:before="8"/>
        <w:rPr>
          <w:rFonts w:ascii="Verdana"/>
        </w:rPr>
      </w:pPr>
    </w:p>
    <w:p>
      <w:pPr>
        <w:pStyle w:val="BodyText"/>
        <w:spacing w:after="0"/>
        <w:rPr>
          <w:rFonts w:ascii="Verdana"/>
        </w:rPr>
        <w:sectPr>
          <w:pgSz w:w="11520" w:h="15660"/>
          <w:pgMar w:header="0" w:footer="714" w:top="840" w:bottom="900" w:left="360" w:right="720"/>
        </w:sectPr>
      </w:pPr>
    </w:p>
    <w:p>
      <w:pPr>
        <w:spacing w:before="108"/>
        <w:ind w:left="383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0073AE"/>
          <w:spacing w:val="-7"/>
          <w:sz w:val="18"/>
        </w:rPr>
        <w:t>APPENDIX.</w:t>
      </w:r>
      <w:r>
        <w:rPr>
          <w:rFonts w:ascii="Tahoma"/>
          <w:b/>
          <w:color w:val="0073AE"/>
          <w:spacing w:val="18"/>
          <w:sz w:val="18"/>
        </w:rPr>
        <w:t> </w:t>
      </w:r>
      <w:r>
        <w:rPr>
          <w:rFonts w:ascii="Tahoma"/>
          <w:b/>
          <w:color w:val="0073AE"/>
          <w:spacing w:val="-12"/>
          <w:sz w:val="18"/>
        </w:rPr>
        <w:t>A</w:t>
      </w:r>
    </w:p>
    <w:p>
      <w:pPr>
        <w:pStyle w:val="BodyText"/>
        <w:spacing w:line="249" w:lineRule="auto" w:before="16"/>
        <w:ind w:left="363"/>
        <w:jc w:val="both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complete</w:t>
      </w:r>
      <w:r>
        <w:rPr>
          <w:spacing w:val="-6"/>
        </w:rPr>
        <w:t> </w:t>
      </w:r>
      <w:r>
        <w:rPr>
          <w:spacing w:val="-2"/>
        </w:rPr>
        <w:t>implementation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experimental</w:t>
      </w:r>
      <w:r>
        <w:rPr>
          <w:spacing w:val="-6"/>
        </w:rPr>
        <w:t> </w:t>
      </w:r>
      <w:r>
        <w:rPr>
          <w:spacing w:val="-2"/>
        </w:rPr>
        <w:t>resources</w:t>
      </w:r>
      <w:r>
        <w:rPr>
          <w:spacing w:val="-6"/>
        </w:rPr>
        <w:t> </w:t>
      </w:r>
      <w:r>
        <w:rPr>
          <w:spacing w:val="-2"/>
        </w:rPr>
        <w:t>are </w:t>
      </w:r>
      <w:r>
        <w:rPr/>
        <w:t>provided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project’s</w:t>
      </w:r>
      <w:r>
        <w:rPr>
          <w:spacing w:val="-11"/>
        </w:rPr>
        <w:t> </w:t>
      </w:r>
      <w:hyperlink r:id="rId19">
        <w:r>
          <w:rPr/>
          <w:t>GitHub</w:t>
        </w:r>
        <w:r>
          <w:rPr>
            <w:spacing w:val="-12"/>
          </w:rPr>
          <w:t> </w:t>
        </w:r>
        <w:r>
          <w:rPr/>
          <w:t>Repository</w:t>
        </w:r>
      </w:hyperlink>
      <w:r>
        <w:rPr>
          <w:spacing w:val="-11"/>
        </w:rPr>
        <w:t> </w:t>
      </w:r>
      <w:r>
        <w:rPr/>
        <w:t>.</w:t>
      </w:r>
      <w:r>
        <w:rPr>
          <w:spacing w:val="-12"/>
        </w:rPr>
        <w:t> </w:t>
      </w:r>
      <w:r>
        <w:rPr/>
        <w:t>Collected</w:t>
      </w:r>
      <w:r>
        <w:rPr>
          <w:spacing w:val="-12"/>
        </w:rPr>
        <w:t> </w:t>
      </w:r>
      <w:r>
        <w:rPr/>
        <w:t>Data are stored in the </w:t>
      </w:r>
      <w:hyperlink r:id="rId20">
        <w:r>
          <w:rPr/>
          <w:t>Kaggle</w:t>
        </w:r>
      </w:hyperlink>
      <w:r>
        <w:rPr/>
        <w:t> .</w:t>
      </w:r>
    </w:p>
    <w:p>
      <w:pPr>
        <w:pStyle w:val="BodyText"/>
        <w:spacing w:before="15"/>
      </w:pPr>
    </w:p>
    <w:p>
      <w:pPr>
        <w:spacing w:before="0"/>
        <w:ind w:left="383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0073AE"/>
          <w:spacing w:val="-2"/>
          <w:sz w:val="18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56" w:after="0"/>
        <w:ind w:left="715" w:right="0" w:hanging="277"/>
        <w:jc w:val="both"/>
        <w:rPr>
          <w:sz w:val="15"/>
        </w:rPr>
      </w:pPr>
      <w:bookmarkStart w:name="_bookmark8" w:id="25"/>
      <w:bookmarkEnd w:id="25"/>
      <w:r>
        <w:rPr/>
      </w:r>
      <w:r>
        <w:rPr>
          <w:sz w:val="15"/>
        </w:rPr>
        <w:t>M.</w:t>
      </w:r>
      <w:r>
        <w:rPr>
          <w:spacing w:val="-1"/>
          <w:sz w:val="15"/>
        </w:rPr>
        <w:t> </w:t>
      </w:r>
      <w:r>
        <w:rPr>
          <w:sz w:val="15"/>
        </w:rPr>
        <w:t>Hu</w:t>
      </w:r>
      <w:r>
        <w:rPr>
          <w:spacing w:val="-1"/>
          <w:sz w:val="15"/>
        </w:rPr>
        <w:t> </w:t>
      </w:r>
      <w:r>
        <w:rPr>
          <w:sz w:val="15"/>
        </w:rPr>
        <w:t>and</w:t>
      </w:r>
      <w:r>
        <w:rPr>
          <w:spacing w:val="-1"/>
          <w:sz w:val="15"/>
        </w:rPr>
        <w:t> </w:t>
      </w:r>
      <w:r>
        <w:rPr>
          <w:sz w:val="15"/>
        </w:rPr>
        <w:t>B.</w:t>
      </w:r>
      <w:r>
        <w:rPr>
          <w:spacing w:val="-1"/>
          <w:sz w:val="15"/>
        </w:rPr>
        <w:t> </w:t>
      </w:r>
      <w:r>
        <w:rPr>
          <w:sz w:val="15"/>
        </w:rPr>
        <w:t>Liu,</w:t>
      </w:r>
      <w:r>
        <w:rPr>
          <w:spacing w:val="-1"/>
          <w:sz w:val="15"/>
        </w:rPr>
        <w:t> </w:t>
      </w:r>
      <w:r>
        <w:rPr>
          <w:sz w:val="15"/>
        </w:rPr>
        <w:t>‘‘Mining</w:t>
      </w:r>
      <w:r>
        <w:rPr>
          <w:spacing w:val="-1"/>
          <w:sz w:val="15"/>
        </w:rPr>
        <w:t> </w:t>
      </w:r>
      <w:r>
        <w:rPr>
          <w:sz w:val="15"/>
        </w:rPr>
        <w:t>and</w:t>
      </w:r>
      <w:r>
        <w:rPr>
          <w:spacing w:val="-1"/>
          <w:sz w:val="15"/>
        </w:rPr>
        <w:t> </w:t>
      </w:r>
      <w:r>
        <w:rPr>
          <w:sz w:val="15"/>
        </w:rPr>
        <w:t>summarizing</w:t>
      </w:r>
      <w:r>
        <w:rPr>
          <w:spacing w:val="-1"/>
          <w:sz w:val="15"/>
        </w:rPr>
        <w:t> </w:t>
      </w:r>
      <w:r>
        <w:rPr>
          <w:sz w:val="15"/>
        </w:rPr>
        <w:t>customer</w:t>
      </w:r>
      <w:r>
        <w:rPr>
          <w:spacing w:val="-1"/>
          <w:sz w:val="15"/>
        </w:rPr>
        <w:t> </w:t>
      </w:r>
      <w:r>
        <w:rPr>
          <w:sz w:val="15"/>
        </w:rPr>
        <w:t>reviews,’’</w:t>
      </w:r>
      <w:r>
        <w:rPr>
          <w:spacing w:val="-1"/>
          <w:sz w:val="15"/>
        </w:rPr>
        <w:t> </w:t>
      </w:r>
      <w:r>
        <w:rPr>
          <w:sz w:val="15"/>
        </w:rPr>
        <w:t>in</w:t>
      </w:r>
      <w:r>
        <w:rPr>
          <w:spacing w:val="-1"/>
          <w:sz w:val="15"/>
        </w:rPr>
        <w:t> </w:t>
      </w:r>
      <w:r>
        <w:rPr>
          <w:i/>
          <w:sz w:val="15"/>
        </w:rPr>
        <w:t>Pro-</w:t>
      </w:r>
      <w:r>
        <w:rPr>
          <w:i/>
          <w:spacing w:val="40"/>
          <w:sz w:val="15"/>
        </w:rPr>
        <w:t> </w:t>
      </w:r>
      <w:r>
        <w:rPr>
          <w:i/>
          <w:sz w:val="15"/>
        </w:rPr>
        <w:t>ceedings of the tenth ACM SIGKDD international conference on </w:t>
      </w:r>
      <w:r>
        <w:rPr>
          <w:i/>
          <w:sz w:val="15"/>
        </w:rPr>
        <w:t>Knowl-</w:t>
      </w:r>
      <w:r>
        <w:rPr>
          <w:i/>
          <w:spacing w:val="40"/>
          <w:sz w:val="15"/>
        </w:rPr>
        <w:t> </w:t>
      </w:r>
      <w:bookmarkStart w:name="_bookmark9" w:id="26"/>
      <w:bookmarkEnd w:id="26"/>
      <w:r>
        <w:rPr>
          <w:i/>
          <w:sz w:val="15"/>
        </w:rPr>
        <w:t>ed</w:t>
      </w:r>
      <w:r>
        <w:rPr>
          <w:i/>
          <w:sz w:val="15"/>
        </w:rPr>
        <w:t>ge discovery and data mining</w:t>
      </w:r>
      <w:r>
        <w:rPr>
          <w:sz w:val="15"/>
        </w:rPr>
        <w:t>, 2004, pp. 168–177.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0" w:after="0"/>
        <w:ind w:left="715" w:right="0" w:hanging="277"/>
        <w:jc w:val="both"/>
        <w:rPr>
          <w:sz w:val="15"/>
        </w:rPr>
      </w:pPr>
      <w:r>
        <w:rPr>
          <w:sz w:val="15"/>
        </w:rPr>
        <w:t>D-MARKET Electronic Services &amp; Trading, ‘‘Hepsiburada </w:t>
      </w:r>
      <w:r>
        <w:rPr>
          <w:sz w:val="15"/>
        </w:rPr>
        <w:t>announces</w:t>
      </w:r>
      <w:r>
        <w:rPr>
          <w:spacing w:val="40"/>
          <w:sz w:val="15"/>
        </w:rPr>
        <w:t> </w:t>
      </w:r>
      <w:r>
        <w:rPr>
          <w:sz w:val="15"/>
        </w:rPr>
        <w:t>fourth quarter and full year 2024 financial results,’’ </w:t>
      </w:r>
      <w:hyperlink r:id="rId21">
        <w:r>
          <w:rPr>
            <w:sz w:val="15"/>
          </w:rPr>
          <w:t>https://investors.</w:t>
        </w:r>
      </w:hyperlink>
      <w:r>
        <w:rPr>
          <w:spacing w:val="40"/>
          <w:w w:val="101"/>
          <w:sz w:val="15"/>
        </w:rPr>
        <w:t> </w:t>
      </w:r>
      <w:bookmarkStart w:name="_bookmark10" w:id="27"/>
      <w:bookmarkEnd w:id="27"/>
      <w:r>
        <w:rPr>
          <w:w w:val="101"/>
          <w:sz w:val="15"/>
        </w:rPr>
      </w:r>
      <w:hyperlink r:id="rId21">
        <w:r>
          <w:rPr>
            <w:sz w:val="15"/>
          </w:rPr>
          <w:t>hepsiburada.com,</w:t>
        </w:r>
      </w:hyperlink>
      <w:r>
        <w:rPr>
          <w:sz w:val="15"/>
        </w:rPr>
        <w:t> 2025, accessed: Nov 2025.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0" w:after="0"/>
        <w:ind w:left="715" w:right="0" w:hanging="277"/>
        <w:jc w:val="both"/>
        <w:rPr>
          <w:sz w:val="15"/>
        </w:rPr>
      </w:pPr>
      <w:r>
        <w:rPr>
          <w:sz w:val="15"/>
        </w:rPr>
        <w:t>M. Pontiki, D. Galanis, H. Papageorgiou, I. Androutsopoulos </w:t>
      </w:r>
      <w:r>
        <w:rPr>
          <w:i/>
          <w:sz w:val="15"/>
        </w:rPr>
        <w:t>et </w:t>
      </w:r>
      <w:r>
        <w:rPr>
          <w:i/>
          <w:sz w:val="15"/>
        </w:rPr>
        <w:t>al.</w:t>
      </w:r>
      <w:r>
        <w:rPr>
          <w:sz w:val="15"/>
        </w:rPr>
        <w:t>,</w:t>
      </w:r>
      <w:r>
        <w:rPr>
          <w:spacing w:val="40"/>
          <w:sz w:val="15"/>
        </w:rPr>
        <w:t> </w:t>
      </w:r>
      <w:r>
        <w:rPr>
          <w:sz w:val="15"/>
        </w:rPr>
        <w:t>‘‘Semeval-2016</w:t>
      </w:r>
      <w:r>
        <w:rPr>
          <w:spacing w:val="-1"/>
          <w:sz w:val="15"/>
        </w:rPr>
        <w:t> </w:t>
      </w:r>
      <w:r>
        <w:rPr>
          <w:sz w:val="15"/>
        </w:rPr>
        <w:t>task</w:t>
      </w:r>
      <w:r>
        <w:rPr>
          <w:spacing w:val="-2"/>
          <w:sz w:val="15"/>
        </w:rPr>
        <w:t> </w:t>
      </w:r>
      <w:r>
        <w:rPr>
          <w:sz w:val="15"/>
        </w:rPr>
        <w:t>5:</w:t>
      </w:r>
      <w:r>
        <w:rPr>
          <w:spacing w:val="-1"/>
          <w:sz w:val="15"/>
        </w:rPr>
        <w:t> </w:t>
      </w:r>
      <w:r>
        <w:rPr>
          <w:sz w:val="15"/>
        </w:rPr>
        <w:t>Aspect</w:t>
      </w:r>
      <w:r>
        <w:rPr>
          <w:spacing w:val="-2"/>
          <w:sz w:val="15"/>
        </w:rPr>
        <w:t> </w:t>
      </w:r>
      <w:r>
        <w:rPr>
          <w:sz w:val="15"/>
        </w:rPr>
        <w:t>based</w:t>
      </w:r>
      <w:r>
        <w:rPr>
          <w:spacing w:val="-1"/>
          <w:sz w:val="15"/>
        </w:rPr>
        <w:t> </w:t>
      </w:r>
      <w:r>
        <w:rPr>
          <w:sz w:val="15"/>
        </w:rPr>
        <w:t>sentiment</w:t>
      </w:r>
      <w:r>
        <w:rPr>
          <w:spacing w:val="-1"/>
          <w:sz w:val="15"/>
        </w:rPr>
        <w:t> </w:t>
      </w:r>
      <w:r>
        <w:rPr>
          <w:sz w:val="15"/>
        </w:rPr>
        <w:t>analysis,’’</w:t>
      </w:r>
      <w:r>
        <w:rPr>
          <w:spacing w:val="-2"/>
          <w:sz w:val="15"/>
        </w:rPr>
        <w:t> </w:t>
      </w:r>
      <w:r>
        <w:rPr>
          <w:sz w:val="15"/>
        </w:rPr>
        <w:t>in</w:t>
      </w:r>
      <w:r>
        <w:rPr>
          <w:spacing w:val="-1"/>
          <w:sz w:val="15"/>
        </w:rPr>
        <w:t> </w:t>
      </w:r>
      <w:r>
        <w:rPr>
          <w:i/>
          <w:sz w:val="15"/>
        </w:rPr>
        <w:t>Proceedings</w:t>
      </w:r>
      <w:r>
        <w:rPr>
          <w:i/>
          <w:spacing w:val="40"/>
          <w:sz w:val="15"/>
        </w:rPr>
        <w:t> </w:t>
      </w:r>
      <w:r>
        <w:rPr>
          <w:i/>
          <w:sz w:val="15"/>
        </w:rPr>
        <w:t>of the 10th International Workshop on Semantic Evaluation (SemEval-</w:t>
      </w:r>
      <w:r>
        <w:rPr>
          <w:i/>
          <w:spacing w:val="40"/>
          <w:sz w:val="15"/>
        </w:rPr>
        <w:t> </w:t>
      </w:r>
      <w:bookmarkStart w:name="_bookmark11" w:id="28"/>
      <w:bookmarkEnd w:id="28"/>
      <w:r>
        <w:rPr>
          <w:i/>
          <w:sz w:val="15"/>
        </w:rPr>
        <w:t>2016)</w:t>
      </w:r>
      <w:r>
        <w:rPr>
          <w:sz w:val="15"/>
        </w:rPr>
        <w:t>, 2016, pp. 19–30.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0" w:after="0"/>
        <w:ind w:left="715" w:right="0" w:hanging="277"/>
        <w:jc w:val="both"/>
        <w:rPr>
          <w:sz w:val="15"/>
        </w:rPr>
      </w:pPr>
      <w:r>
        <w:rPr>
          <w:spacing w:val="-2"/>
          <w:sz w:val="15"/>
        </w:rPr>
        <w:t>W.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Zhang,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X.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Li,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Y.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Deng,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L.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Bing,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and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W.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Lam,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‘‘A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survey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on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aspect-based</w:t>
      </w:r>
      <w:r>
        <w:rPr>
          <w:spacing w:val="40"/>
          <w:sz w:val="15"/>
        </w:rPr>
        <w:t> </w:t>
      </w:r>
      <w:r>
        <w:rPr>
          <w:sz w:val="15"/>
        </w:rPr>
        <w:t>sentiment analysis: Tasks, methods, and challenges,’’ </w:t>
      </w:r>
      <w:r>
        <w:rPr>
          <w:i/>
          <w:sz w:val="15"/>
        </w:rPr>
        <w:t>IEEE Transactions</w:t>
      </w:r>
      <w:r>
        <w:rPr>
          <w:i/>
          <w:spacing w:val="40"/>
          <w:sz w:val="15"/>
        </w:rPr>
        <w:t> </w:t>
      </w:r>
      <w:r>
        <w:rPr>
          <w:i/>
          <w:sz w:val="15"/>
        </w:rPr>
        <w:t>on Knowledge and Data Engineering</w:t>
      </w:r>
      <w:r>
        <w:rPr>
          <w:sz w:val="15"/>
        </w:rPr>
        <w:t>, vol. 35, no. 11, pp. 11</w:t>
      </w:r>
      <w:r>
        <w:rPr>
          <w:spacing w:val="-13"/>
          <w:sz w:val="15"/>
        </w:rPr>
        <w:t> </w:t>
      </w:r>
      <w:r>
        <w:rPr>
          <w:sz w:val="15"/>
        </w:rPr>
        <w:t>019–11</w:t>
      </w:r>
      <w:r>
        <w:rPr>
          <w:spacing w:val="-13"/>
          <w:sz w:val="15"/>
        </w:rPr>
        <w:t> </w:t>
      </w:r>
      <w:r>
        <w:rPr>
          <w:sz w:val="15"/>
        </w:rPr>
        <w:t>038,</w:t>
      </w:r>
    </w:p>
    <w:p>
      <w:pPr>
        <w:spacing w:before="0"/>
        <w:ind w:left="715" w:right="0" w:firstLine="0"/>
        <w:jc w:val="left"/>
        <w:rPr>
          <w:sz w:val="15"/>
        </w:rPr>
      </w:pPr>
      <w:bookmarkStart w:name="_bookmark12" w:id="29"/>
      <w:bookmarkEnd w:id="29"/>
      <w:r>
        <w:rPr/>
      </w:r>
      <w:r>
        <w:rPr>
          <w:spacing w:val="-2"/>
          <w:sz w:val="15"/>
        </w:rPr>
        <w:t>2023.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6" w:after="0"/>
        <w:ind w:left="715" w:right="0" w:hanging="277"/>
        <w:jc w:val="both"/>
        <w:rPr>
          <w:sz w:val="15"/>
        </w:rPr>
      </w:pPr>
      <w:r>
        <w:rPr>
          <w:sz w:val="15"/>
        </w:rPr>
        <w:t>Y.</w:t>
      </w:r>
      <w:r>
        <w:rPr>
          <w:spacing w:val="-3"/>
          <w:sz w:val="15"/>
        </w:rPr>
        <w:t> </w:t>
      </w:r>
      <w:r>
        <w:rPr>
          <w:sz w:val="15"/>
        </w:rPr>
        <w:t>C.</w:t>
      </w:r>
      <w:r>
        <w:rPr>
          <w:spacing w:val="-3"/>
          <w:sz w:val="15"/>
        </w:rPr>
        <w:t> </w:t>
      </w:r>
      <w:r>
        <w:rPr>
          <w:sz w:val="15"/>
        </w:rPr>
        <w:t>Hua,</w:t>
      </w:r>
      <w:r>
        <w:rPr>
          <w:spacing w:val="-3"/>
          <w:sz w:val="15"/>
        </w:rPr>
        <w:t> </w:t>
      </w:r>
      <w:r>
        <w:rPr>
          <w:sz w:val="15"/>
        </w:rPr>
        <w:t>P.</w:t>
      </w:r>
      <w:r>
        <w:rPr>
          <w:spacing w:val="-3"/>
          <w:sz w:val="15"/>
        </w:rPr>
        <w:t> </w:t>
      </w:r>
      <w:r>
        <w:rPr>
          <w:sz w:val="15"/>
        </w:rPr>
        <w:t>Denny,</w:t>
      </w:r>
      <w:r>
        <w:rPr>
          <w:spacing w:val="-3"/>
          <w:sz w:val="15"/>
        </w:rPr>
        <w:t> </w:t>
      </w:r>
      <w:r>
        <w:rPr>
          <w:sz w:val="15"/>
        </w:rPr>
        <w:t>J.</w:t>
      </w:r>
      <w:r>
        <w:rPr>
          <w:spacing w:val="-3"/>
          <w:sz w:val="15"/>
        </w:rPr>
        <w:t> </w:t>
      </w:r>
      <w:r>
        <w:rPr>
          <w:sz w:val="15"/>
        </w:rPr>
        <w:t>Wicker,</w:t>
      </w:r>
      <w:r>
        <w:rPr>
          <w:spacing w:val="-3"/>
          <w:sz w:val="15"/>
        </w:rPr>
        <w:t> </w:t>
      </w:r>
      <w:r>
        <w:rPr>
          <w:sz w:val="15"/>
        </w:rPr>
        <w:t>and</w:t>
      </w:r>
      <w:r>
        <w:rPr>
          <w:spacing w:val="-3"/>
          <w:sz w:val="15"/>
        </w:rPr>
        <w:t> </w:t>
      </w:r>
      <w:r>
        <w:rPr>
          <w:sz w:val="15"/>
        </w:rPr>
        <w:t>K.</w:t>
      </w:r>
      <w:r>
        <w:rPr>
          <w:spacing w:val="-3"/>
          <w:sz w:val="15"/>
        </w:rPr>
        <w:t> </w:t>
      </w:r>
      <w:r>
        <w:rPr>
          <w:sz w:val="15"/>
        </w:rPr>
        <w:t>Taskova,</w:t>
      </w:r>
      <w:r>
        <w:rPr>
          <w:spacing w:val="-3"/>
          <w:sz w:val="15"/>
        </w:rPr>
        <w:t> </w:t>
      </w:r>
      <w:r>
        <w:rPr>
          <w:sz w:val="15"/>
        </w:rPr>
        <w:t>‘‘A</w:t>
      </w:r>
      <w:r>
        <w:rPr>
          <w:spacing w:val="-3"/>
          <w:sz w:val="15"/>
        </w:rPr>
        <w:t> </w:t>
      </w:r>
      <w:r>
        <w:rPr>
          <w:sz w:val="15"/>
        </w:rPr>
        <w:t>systematic</w:t>
      </w:r>
      <w:r>
        <w:rPr>
          <w:spacing w:val="-3"/>
          <w:sz w:val="15"/>
        </w:rPr>
        <w:t> </w:t>
      </w:r>
      <w:r>
        <w:rPr>
          <w:sz w:val="15"/>
        </w:rPr>
        <w:t>review</w:t>
      </w:r>
      <w:r>
        <w:rPr>
          <w:spacing w:val="-3"/>
          <w:sz w:val="15"/>
        </w:rPr>
        <w:t> </w:t>
      </w:r>
      <w:r>
        <w:rPr>
          <w:sz w:val="15"/>
        </w:rPr>
        <w:t>of</w:t>
      </w:r>
      <w:r>
        <w:rPr>
          <w:spacing w:val="40"/>
          <w:sz w:val="15"/>
        </w:rPr>
        <w:t> </w:t>
      </w:r>
      <w:r>
        <w:rPr>
          <w:sz w:val="15"/>
        </w:rPr>
        <w:t>aspect-based</w:t>
      </w:r>
      <w:r>
        <w:rPr>
          <w:spacing w:val="-7"/>
          <w:sz w:val="15"/>
        </w:rPr>
        <w:t> </w:t>
      </w:r>
      <w:r>
        <w:rPr>
          <w:sz w:val="15"/>
        </w:rPr>
        <w:t>sentiment</w:t>
      </w:r>
      <w:r>
        <w:rPr>
          <w:spacing w:val="-7"/>
          <w:sz w:val="15"/>
        </w:rPr>
        <w:t> </w:t>
      </w:r>
      <w:r>
        <w:rPr>
          <w:sz w:val="15"/>
        </w:rPr>
        <w:t>analysis:</w:t>
      </w:r>
      <w:r>
        <w:rPr>
          <w:spacing w:val="-7"/>
          <w:sz w:val="15"/>
        </w:rPr>
        <w:t> </w:t>
      </w:r>
      <w:r>
        <w:rPr>
          <w:sz w:val="15"/>
        </w:rPr>
        <w:t>domains,</w:t>
      </w:r>
      <w:r>
        <w:rPr>
          <w:spacing w:val="-7"/>
          <w:sz w:val="15"/>
        </w:rPr>
        <w:t> </w:t>
      </w:r>
      <w:r>
        <w:rPr>
          <w:sz w:val="15"/>
        </w:rPr>
        <w:t>methods,</w:t>
      </w:r>
      <w:r>
        <w:rPr>
          <w:spacing w:val="-7"/>
          <w:sz w:val="15"/>
        </w:rPr>
        <w:t> </w:t>
      </w:r>
      <w:r>
        <w:rPr>
          <w:sz w:val="15"/>
        </w:rPr>
        <w:t>and</w:t>
      </w:r>
      <w:r>
        <w:rPr>
          <w:spacing w:val="-7"/>
          <w:sz w:val="15"/>
        </w:rPr>
        <w:t> </w:t>
      </w:r>
      <w:r>
        <w:rPr>
          <w:sz w:val="15"/>
        </w:rPr>
        <w:t>trends,’’</w:t>
      </w:r>
      <w:r>
        <w:rPr>
          <w:spacing w:val="-7"/>
          <w:sz w:val="15"/>
        </w:rPr>
        <w:t> </w:t>
      </w:r>
      <w:r>
        <w:rPr>
          <w:i/>
          <w:sz w:val="15"/>
        </w:rPr>
        <w:t>Artificial</w:t>
      </w:r>
      <w:r>
        <w:rPr>
          <w:i/>
          <w:spacing w:val="40"/>
          <w:sz w:val="15"/>
        </w:rPr>
        <w:t> </w:t>
      </w:r>
      <w:bookmarkStart w:name="_bookmark13" w:id="30"/>
      <w:bookmarkEnd w:id="30"/>
      <w:r>
        <w:rPr>
          <w:i/>
          <w:sz w:val="15"/>
        </w:rPr>
        <w:t>Intelli</w:t>
      </w:r>
      <w:r>
        <w:rPr>
          <w:i/>
          <w:sz w:val="15"/>
        </w:rPr>
        <w:t>gence Review</w:t>
      </w:r>
      <w:r>
        <w:rPr>
          <w:sz w:val="15"/>
        </w:rPr>
        <w:t>, vol. 57, no. 11, pp. 1–50, 2024.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0" w:after="0"/>
        <w:ind w:left="715" w:right="0" w:hanging="277"/>
        <w:jc w:val="both"/>
        <w:rPr>
          <w:sz w:val="15"/>
        </w:rPr>
      </w:pPr>
      <w:r>
        <w:rPr>
          <w:sz w:val="15"/>
        </w:rPr>
        <w:t>M. Demircan and O. Tuna, ‘‘Developing turkish sentiment analysis </w:t>
      </w:r>
      <w:r>
        <w:rPr>
          <w:sz w:val="15"/>
        </w:rPr>
        <w:t>mod-</w:t>
      </w:r>
      <w:r>
        <w:rPr>
          <w:spacing w:val="40"/>
          <w:sz w:val="15"/>
        </w:rPr>
        <w:t> </w:t>
      </w:r>
      <w:r>
        <w:rPr>
          <w:sz w:val="15"/>
        </w:rPr>
        <w:t>els using various machine learning techniques,’’ </w:t>
      </w:r>
      <w:r>
        <w:rPr>
          <w:i/>
          <w:sz w:val="15"/>
        </w:rPr>
        <w:t>Machine Learning with</w:t>
      </w:r>
      <w:r>
        <w:rPr>
          <w:i/>
          <w:spacing w:val="40"/>
          <w:sz w:val="15"/>
        </w:rPr>
        <w:t> </w:t>
      </w:r>
      <w:bookmarkStart w:name="_bookmark14" w:id="31"/>
      <w:bookmarkEnd w:id="31"/>
      <w:r>
        <w:rPr>
          <w:i/>
          <w:sz w:val="15"/>
        </w:rPr>
        <w:t>Application</w:t>
      </w:r>
      <w:r>
        <w:rPr>
          <w:i/>
          <w:sz w:val="15"/>
        </w:rPr>
        <w:t>s</w:t>
      </w:r>
      <w:r>
        <w:rPr>
          <w:sz w:val="15"/>
        </w:rPr>
        <w:t>, vol. 6, p. 100163, 2021.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0" w:after="0"/>
        <w:ind w:left="715" w:right="0" w:hanging="277"/>
        <w:jc w:val="both"/>
        <w:rPr>
          <w:sz w:val="15"/>
        </w:rPr>
      </w:pPr>
      <w:r>
        <w:rPr>
          <w:sz w:val="15"/>
        </w:rPr>
        <w:t>M. Aydoğan and V. Kocaman, ‘‘Trsav1: A new benchmark dataset </w:t>
      </w:r>
      <w:r>
        <w:rPr>
          <w:sz w:val="15"/>
        </w:rPr>
        <w:t>for</w:t>
      </w:r>
      <w:r>
        <w:rPr>
          <w:spacing w:val="40"/>
          <w:sz w:val="15"/>
        </w:rPr>
        <w:t> </w:t>
      </w:r>
      <w:r>
        <w:rPr>
          <w:sz w:val="15"/>
        </w:rPr>
        <w:t>classifying user reviews on turkish e-commerce websites,’’ </w:t>
      </w:r>
      <w:r>
        <w:rPr>
          <w:i/>
          <w:sz w:val="15"/>
        </w:rPr>
        <w:t>Journal of</w:t>
      </w:r>
      <w:r>
        <w:rPr>
          <w:i/>
          <w:spacing w:val="40"/>
          <w:sz w:val="15"/>
        </w:rPr>
        <w:t> </w:t>
      </w:r>
      <w:r>
        <w:rPr>
          <w:i/>
          <w:sz w:val="15"/>
        </w:rPr>
        <w:t>Information</w:t>
      </w:r>
      <w:r>
        <w:rPr>
          <w:i/>
          <w:spacing w:val="9"/>
          <w:sz w:val="15"/>
        </w:rPr>
        <w:t> </w:t>
      </w:r>
      <w:r>
        <w:rPr>
          <w:i/>
          <w:sz w:val="15"/>
        </w:rPr>
        <w:t>Science</w:t>
      </w:r>
      <w:r>
        <w:rPr>
          <w:sz w:val="15"/>
        </w:rPr>
        <w:t>,</w:t>
      </w:r>
      <w:r>
        <w:rPr>
          <w:spacing w:val="10"/>
          <w:sz w:val="15"/>
        </w:rPr>
        <w:t> </w:t>
      </w:r>
      <w:r>
        <w:rPr>
          <w:sz w:val="15"/>
        </w:rPr>
        <w:t>vol.</w:t>
      </w:r>
      <w:r>
        <w:rPr>
          <w:spacing w:val="10"/>
          <w:sz w:val="15"/>
        </w:rPr>
        <w:t> </w:t>
      </w:r>
      <w:r>
        <w:rPr>
          <w:sz w:val="15"/>
        </w:rPr>
        <w:t>49,</w:t>
      </w:r>
      <w:r>
        <w:rPr>
          <w:spacing w:val="10"/>
          <w:sz w:val="15"/>
        </w:rPr>
        <w:t> </w:t>
      </w:r>
      <w:r>
        <w:rPr>
          <w:sz w:val="15"/>
        </w:rPr>
        <w:t>no.</w:t>
      </w:r>
      <w:r>
        <w:rPr>
          <w:spacing w:val="10"/>
          <w:sz w:val="15"/>
        </w:rPr>
        <w:t> </w:t>
      </w:r>
      <w:r>
        <w:rPr>
          <w:sz w:val="15"/>
        </w:rPr>
        <w:t>6,</w:t>
      </w:r>
      <w:r>
        <w:rPr>
          <w:spacing w:val="10"/>
          <w:sz w:val="15"/>
        </w:rPr>
        <w:t> </w:t>
      </w:r>
      <w:r>
        <w:rPr>
          <w:sz w:val="15"/>
        </w:rPr>
        <w:t>pp.</w:t>
      </w:r>
      <w:r>
        <w:rPr>
          <w:spacing w:val="10"/>
          <w:sz w:val="15"/>
        </w:rPr>
        <w:t> </w:t>
      </w:r>
      <w:r>
        <w:rPr>
          <w:sz w:val="15"/>
        </w:rPr>
        <w:t>1711–1725,</w:t>
      </w:r>
      <w:r>
        <w:rPr>
          <w:spacing w:val="10"/>
          <w:sz w:val="15"/>
        </w:rPr>
        <w:t> </w:t>
      </w:r>
      <w:r>
        <w:rPr>
          <w:sz w:val="15"/>
        </w:rPr>
        <w:t>2023,</w:t>
      </w:r>
      <w:r>
        <w:rPr>
          <w:spacing w:val="10"/>
          <w:sz w:val="15"/>
        </w:rPr>
        <w:t> </w:t>
      </w:r>
      <w:r>
        <w:rPr>
          <w:sz w:val="15"/>
        </w:rPr>
        <w:t>first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published</w:t>
      </w:r>
    </w:p>
    <w:p>
      <w:pPr>
        <w:spacing w:before="0"/>
        <w:ind w:left="715" w:right="0" w:firstLine="0"/>
        <w:jc w:val="both"/>
        <w:rPr>
          <w:sz w:val="15"/>
        </w:rPr>
      </w:pPr>
      <w:bookmarkStart w:name="_bookmark15" w:id="32"/>
      <w:bookmarkEnd w:id="32"/>
      <w:r>
        <w:rPr/>
      </w:r>
      <w:r>
        <w:rPr>
          <w:sz w:val="15"/>
        </w:rPr>
        <w:t>online</w:t>
      </w:r>
      <w:r>
        <w:rPr>
          <w:spacing w:val="2"/>
          <w:sz w:val="15"/>
        </w:rPr>
        <w:t> </w:t>
      </w:r>
      <w:r>
        <w:rPr>
          <w:sz w:val="15"/>
        </w:rPr>
        <w:t>in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2022.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6" w:after="0"/>
        <w:ind w:left="715" w:right="0" w:hanging="277"/>
        <w:jc w:val="both"/>
        <w:rPr>
          <w:sz w:val="15"/>
        </w:rPr>
      </w:pPr>
      <w:r>
        <w:rPr>
          <w:sz w:val="15"/>
        </w:rPr>
        <w:t>S. Schweter, ‘‘Berturk: Bert models for turkish,’’ Zenodo, </w:t>
      </w:r>
      <w:r>
        <w:rPr>
          <w:sz w:val="15"/>
        </w:rPr>
        <w:t>2020,</w:t>
      </w:r>
      <w:r>
        <w:rPr>
          <w:spacing w:val="40"/>
          <w:sz w:val="15"/>
        </w:rPr>
        <w:t> </w:t>
      </w:r>
      <w:bookmarkStart w:name="_bookmark16" w:id="33"/>
      <w:bookmarkEnd w:id="33"/>
      <w:r>
        <w:rPr>
          <w:spacing w:val="-2"/>
          <w:sz w:val="15"/>
        </w:rPr>
        <w:t>doi:10.5281/zenodo.3770924.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0" w:after="0"/>
        <w:ind w:left="715" w:right="0" w:hanging="277"/>
        <w:jc w:val="both"/>
        <w:rPr>
          <w:sz w:val="15"/>
        </w:rPr>
      </w:pPr>
      <w:r>
        <w:rPr>
          <w:sz w:val="15"/>
        </w:rPr>
        <w:t>M. Bilgin and M. Turan, ‘‘Aspect-based sentiment analysis for turkish</w:t>
      </w:r>
      <w:r>
        <w:rPr>
          <w:spacing w:val="40"/>
          <w:sz w:val="15"/>
        </w:rPr>
        <w:t> </w:t>
      </w:r>
      <w:r>
        <w:rPr>
          <w:sz w:val="15"/>
        </w:rPr>
        <w:t>reviews using token and sequential classification methods,’’ </w:t>
      </w:r>
      <w:r>
        <w:rPr>
          <w:i/>
          <w:sz w:val="15"/>
        </w:rPr>
        <w:t>International</w:t>
      </w:r>
      <w:r>
        <w:rPr>
          <w:i/>
          <w:spacing w:val="40"/>
          <w:sz w:val="15"/>
        </w:rPr>
        <w:t> </w:t>
      </w:r>
      <w:r>
        <w:rPr>
          <w:i/>
          <w:sz w:val="15"/>
        </w:rPr>
        <w:t>Journal of Computer and Information Technology</w:t>
      </w:r>
      <w:r>
        <w:rPr>
          <w:sz w:val="15"/>
        </w:rPr>
        <w:t>, vol. 14, no. 3, pp. 90–</w:t>
      </w:r>
      <w:r>
        <w:rPr>
          <w:spacing w:val="40"/>
          <w:sz w:val="15"/>
        </w:rPr>
        <w:t> </w:t>
      </w:r>
      <w:bookmarkStart w:name="_bookmark17" w:id="34"/>
      <w:bookmarkEnd w:id="34"/>
      <w:r>
        <w:rPr>
          <w:sz w:val="15"/>
        </w:rPr>
        <w:t>99,</w:t>
      </w:r>
      <w:r>
        <w:rPr>
          <w:spacing w:val="-3"/>
          <w:sz w:val="15"/>
        </w:rPr>
        <w:t> </w:t>
      </w:r>
      <w:r>
        <w:rPr>
          <w:sz w:val="15"/>
        </w:rPr>
        <w:t>2025.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0" w:after="0"/>
        <w:ind w:left="715" w:right="0" w:hanging="353"/>
        <w:jc w:val="both"/>
        <w:rPr>
          <w:sz w:val="15"/>
        </w:rPr>
      </w:pPr>
      <w:r>
        <w:rPr>
          <w:sz w:val="15"/>
        </w:rPr>
        <w:t>S. Özkan </w:t>
      </w:r>
      <w:r>
        <w:rPr>
          <w:i/>
          <w:sz w:val="15"/>
        </w:rPr>
        <w:t>et al.</w:t>
      </w:r>
      <w:r>
        <w:rPr>
          <w:sz w:val="15"/>
        </w:rPr>
        <w:t>, ‘‘Goal-based sentiment analysis on turkish </w:t>
      </w:r>
      <w:r>
        <w:rPr>
          <w:sz w:val="15"/>
        </w:rPr>
        <w:t>smartphone</w:t>
      </w:r>
      <w:r>
        <w:rPr>
          <w:spacing w:val="40"/>
          <w:sz w:val="15"/>
        </w:rPr>
        <w:t> </w:t>
      </w:r>
      <w:r>
        <w:rPr>
          <w:sz w:val="15"/>
        </w:rPr>
        <w:t>reviews,’’ in </w:t>
      </w:r>
      <w:r>
        <w:rPr>
          <w:i/>
          <w:sz w:val="15"/>
        </w:rPr>
        <w:t>International Conference on Artificial Intelligence and Data</w:t>
      </w:r>
      <w:r>
        <w:rPr>
          <w:i/>
          <w:spacing w:val="40"/>
          <w:sz w:val="15"/>
        </w:rPr>
        <w:t> </w:t>
      </w:r>
      <w:bookmarkStart w:name="_bookmark18" w:id="35"/>
      <w:bookmarkEnd w:id="35"/>
      <w:r>
        <w:rPr>
          <w:i/>
          <w:sz w:val="15"/>
        </w:rPr>
        <w:t>P</w:t>
      </w:r>
      <w:r>
        <w:rPr>
          <w:i/>
          <w:sz w:val="15"/>
        </w:rPr>
        <w:t>rocessing (IDAP)</w:t>
      </w:r>
      <w:r>
        <w:rPr>
          <w:sz w:val="15"/>
        </w:rPr>
        <w:t>, 2022.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0" w:after="0"/>
        <w:ind w:left="715" w:right="0" w:hanging="353"/>
        <w:jc w:val="both"/>
        <w:rPr>
          <w:sz w:val="15"/>
        </w:rPr>
      </w:pPr>
      <w:r>
        <w:rPr>
          <w:sz w:val="15"/>
        </w:rPr>
        <w:t>N.</w:t>
      </w:r>
      <w:r>
        <w:rPr>
          <w:spacing w:val="-3"/>
          <w:sz w:val="15"/>
        </w:rPr>
        <w:t> </w:t>
      </w:r>
      <w:r>
        <w:rPr>
          <w:sz w:val="15"/>
        </w:rPr>
        <w:t>Hu,</w:t>
      </w:r>
      <w:r>
        <w:rPr>
          <w:spacing w:val="-3"/>
          <w:sz w:val="15"/>
        </w:rPr>
        <w:t> </w:t>
      </w:r>
      <w:r>
        <w:rPr>
          <w:sz w:val="15"/>
        </w:rPr>
        <w:t>P.</w:t>
      </w:r>
      <w:r>
        <w:rPr>
          <w:spacing w:val="-3"/>
          <w:sz w:val="15"/>
        </w:rPr>
        <w:t> </w:t>
      </w:r>
      <w:r>
        <w:rPr>
          <w:sz w:val="15"/>
        </w:rPr>
        <w:t>A.</w:t>
      </w:r>
      <w:r>
        <w:rPr>
          <w:spacing w:val="-3"/>
          <w:sz w:val="15"/>
        </w:rPr>
        <w:t> </w:t>
      </w:r>
      <w:r>
        <w:rPr>
          <w:sz w:val="15"/>
        </w:rPr>
        <w:t>Pavlou,</w:t>
      </w:r>
      <w:r>
        <w:rPr>
          <w:spacing w:val="-3"/>
          <w:sz w:val="15"/>
        </w:rPr>
        <w:t> </w:t>
      </w:r>
      <w:r>
        <w:rPr>
          <w:sz w:val="15"/>
        </w:rPr>
        <w:t>and</w:t>
      </w:r>
      <w:r>
        <w:rPr>
          <w:spacing w:val="-3"/>
          <w:sz w:val="15"/>
        </w:rPr>
        <w:t> </w:t>
      </w:r>
      <w:r>
        <w:rPr>
          <w:sz w:val="15"/>
        </w:rPr>
        <w:t>J.</w:t>
      </w:r>
      <w:r>
        <w:rPr>
          <w:spacing w:val="-3"/>
          <w:sz w:val="15"/>
        </w:rPr>
        <w:t> </w:t>
      </w:r>
      <w:r>
        <w:rPr>
          <w:sz w:val="15"/>
        </w:rPr>
        <w:t>Zhang,</w:t>
      </w:r>
      <w:r>
        <w:rPr>
          <w:spacing w:val="-3"/>
          <w:sz w:val="15"/>
        </w:rPr>
        <w:t> </w:t>
      </w:r>
      <w:r>
        <w:rPr>
          <w:sz w:val="15"/>
        </w:rPr>
        <w:t>‘‘Overcoming</w:t>
      </w:r>
      <w:r>
        <w:rPr>
          <w:spacing w:val="-3"/>
          <w:sz w:val="15"/>
        </w:rPr>
        <w:t> </w:t>
      </w:r>
      <w:r>
        <w:rPr>
          <w:sz w:val="15"/>
        </w:rPr>
        <w:t>the</w:t>
      </w:r>
      <w:r>
        <w:rPr>
          <w:spacing w:val="-3"/>
          <w:sz w:val="15"/>
        </w:rPr>
        <w:t> </w:t>
      </w:r>
      <w:r>
        <w:rPr>
          <w:sz w:val="15"/>
        </w:rPr>
        <w:t>j-shaped</w:t>
      </w:r>
      <w:r>
        <w:rPr>
          <w:spacing w:val="-3"/>
          <w:sz w:val="15"/>
        </w:rPr>
        <w:t> </w:t>
      </w:r>
      <w:r>
        <w:rPr>
          <w:sz w:val="15"/>
        </w:rPr>
        <w:t>distribution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of product reviews,’’ </w:t>
      </w:r>
      <w:r>
        <w:rPr>
          <w:i/>
          <w:spacing w:val="-2"/>
          <w:sz w:val="15"/>
        </w:rPr>
        <w:t>Communications of the ACM</w:t>
      </w:r>
      <w:r>
        <w:rPr>
          <w:spacing w:val="-2"/>
          <w:sz w:val="15"/>
        </w:rPr>
        <w:t>, vol. 52, no. 10, pp. 144–</w:t>
      </w:r>
      <w:r>
        <w:rPr>
          <w:spacing w:val="40"/>
          <w:sz w:val="15"/>
        </w:rPr>
        <w:t> </w:t>
      </w:r>
      <w:r>
        <w:rPr>
          <w:sz w:val="15"/>
        </w:rPr>
        <w:t>147,</w:t>
      </w:r>
      <w:r>
        <w:rPr>
          <w:spacing w:val="-3"/>
          <w:sz w:val="15"/>
        </w:rPr>
        <w:t> </w:t>
      </w:r>
      <w:r>
        <w:rPr>
          <w:sz w:val="15"/>
        </w:rPr>
        <w:t>2009.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0" w:lineRule="auto" w:before="0" w:after="0"/>
        <w:ind w:left="715" w:right="0" w:hanging="352"/>
        <w:jc w:val="both"/>
        <w:rPr>
          <w:sz w:val="15"/>
        </w:rPr>
      </w:pPr>
      <w:r>
        <w:rPr>
          <w:sz w:val="15"/>
        </w:rPr>
        <w:t>J.</w:t>
      </w:r>
      <w:r>
        <w:rPr>
          <w:spacing w:val="19"/>
          <w:sz w:val="15"/>
        </w:rPr>
        <w:t> </w:t>
      </w:r>
      <w:r>
        <w:rPr>
          <w:sz w:val="15"/>
        </w:rPr>
        <w:t>L.</w:t>
      </w:r>
      <w:r>
        <w:rPr>
          <w:spacing w:val="19"/>
          <w:sz w:val="15"/>
        </w:rPr>
        <w:t> </w:t>
      </w:r>
      <w:r>
        <w:rPr>
          <w:sz w:val="15"/>
        </w:rPr>
        <w:t>Fleiss,</w:t>
      </w:r>
      <w:r>
        <w:rPr>
          <w:spacing w:val="19"/>
          <w:sz w:val="15"/>
        </w:rPr>
        <w:t> </w:t>
      </w:r>
      <w:r>
        <w:rPr>
          <w:sz w:val="15"/>
        </w:rPr>
        <w:t>‘‘Measuring</w:t>
      </w:r>
      <w:r>
        <w:rPr>
          <w:spacing w:val="19"/>
          <w:sz w:val="15"/>
        </w:rPr>
        <w:t> </w:t>
      </w:r>
      <w:r>
        <w:rPr>
          <w:sz w:val="15"/>
        </w:rPr>
        <w:t>nominal</w:t>
      </w:r>
      <w:r>
        <w:rPr>
          <w:spacing w:val="20"/>
          <w:sz w:val="15"/>
        </w:rPr>
        <w:t> </w:t>
      </w:r>
      <w:r>
        <w:rPr>
          <w:sz w:val="15"/>
        </w:rPr>
        <w:t>scale</w:t>
      </w:r>
      <w:r>
        <w:rPr>
          <w:spacing w:val="19"/>
          <w:sz w:val="15"/>
        </w:rPr>
        <w:t> </w:t>
      </w:r>
      <w:r>
        <w:rPr>
          <w:sz w:val="15"/>
        </w:rPr>
        <w:t>agreement</w:t>
      </w:r>
      <w:r>
        <w:rPr>
          <w:spacing w:val="19"/>
          <w:sz w:val="15"/>
        </w:rPr>
        <w:t> </w:t>
      </w:r>
      <w:r>
        <w:rPr>
          <w:sz w:val="15"/>
        </w:rPr>
        <w:t>among</w:t>
      </w:r>
      <w:r>
        <w:rPr>
          <w:spacing w:val="19"/>
          <w:sz w:val="15"/>
        </w:rPr>
        <w:t> </w:t>
      </w:r>
      <w:r>
        <w:rPr>
          <w:sz w:val="15"/>
        </w:rPr>
        <w:t>many</w:t>
      </w:r>
      <w:r>
        <w:rPr>
          <w:spacing w:val="20"/>
          <w:sz w:val="15"/>
        </w:rPr>
        <w:t> </w:t>
      </w:r>
      <w:r>
        <w:rPr>
          <w:spacing w:val="-4"/>
          <w:sz w:val="15"/>
        </w:rPr>
        <w:t>raters,’’</w:t>
      </w:r>
    </w:p>
    <w:p>
      <w:pPr>
        <w:spacing w:before="7"/>
        <w:ind w:left="715" w:right="0" w:firstLine="0"/>
        <w:jc w:val="both"/>
        <w:rPr>
          <w:sz w:val="15"/>
        </w:rPr>
      </w:pPr>
      <w:r>
        <w:rPr>
          <w:i/>
          <w:sz w:val="15"/>
        </w:rPr>
        <w:t>Psychological</w:t>
      </w:r>
      <w:r>
        <w:rPr>
          <w:i/>
          <w:spacing w:val="2"/>
          <w:sz w:val="15"/>
        </w:rPr>
        <w:t> </w:t>
      </w:r>
      <w:r>
        <w:rPr>
          <w:i/>
          <w:sz w:val="15"/>
        </w:rPr>
        <w:t>Bulletin</w:t>
      </w:r>
      <w:r>
        <w:rPr>
          <w:sz w:val="15"/>
        </w:rPr>
        <w:t>,</w:t>
      </w:r>
      <w:r>
        <w:rPr>
          <w:spacing w:val="2"/>
          <w:sz w:val="15"/>
        </w:rPr>
        <w:t> </w:t>
      </w:r>
      <w:r>
        <w:rPr>
          <w:sz w:val="15"/>
        </w:rPr>
        <w:t>vol.</w:t>
      </w:r>
      <w:r>
        <w:rPr>
          <w:spacing w:val="3"/>
          <w:sz w:val="15"/>
        </w:rPr>
        <w:t> </w:t>
      </w:r>
      <w:r>
        <w:rPr>
          <w:sz w:val="15"/>
        </w:rPr>
        <w:t>76,</w:t>
      </w:r>
      <w:r>
        <w:rPr>
          <w:spacing w:val="2"/>
          <w:sz w:val="15"/>
        </w:rPr>
        <w:t> </w:t>
      </w:r>
      <w:r>
        <w:rPr>
          <w:sz w:val="15"/>
        </w:rPr>
        <w:t>no.</w:t>
      </w:r>
      <w:r>
        <w:rPr>
          <w:spacing w:val="3"/>
          <w:sz w:val="15"/>
        </w:rPr>
        <w:t> </w:t>
      </w:r>
      <w:r>
        <w:rPr>
          <w:sz w:val="15"/>
        </w:rPr>
        <w:t>5,</w:t>
      </w:r>
      <w:r>
        <w:rPr>
          <w:spacing w:val="2"/>
          <w:sz w:val="15"/>
        </w:rPr>
        <w:t> </w:t>
      </w:r>
      <w:r>
        <w:rPr>
          <w:sz w:val="15"/>
        </w:rPr>
        <w:t>pp.</w:t>
      </w:r>
      <w:r>
        <w:rPr>
          <w:spacing w:val="2"/>
          <w:sz w:val="15"/>
        </w:rPr>
        <w:t> </w:t>
      </w:r>
      <w:r>
        <w:rPr>
          <w:sz w:val="15"/>
        </w:rPr>
        <w:t>378–382,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1971.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0" w:lineRule="auto" w:before="6" w:after="0"/>
        <w:ind w:left="715" w:right="0" w:hanging="352"/>
        <w:jc w:val="center"/>
        <w:rPr>
          <w:sz w:val="15"/>
        </w:rPr>
      </w:pPr>
      <w:r>
        <w:rPr>
          <w:sz w:val="15"/>
        </w:rPr>
        <w:t>I.</w:t>
      </w:r>
      <w:r>
        <w:rPr>
          <w:spacing w:val="1"/>
          <w:sz w:val="15"/>
        </w:rPr>
        <w:t> </w:t>
      </w:r>
      <w:r>
        <w:rPr>
          <w:sz w:val="15"/>
        </w:rPr>
        <w:t>Loshchilov</w:t>
      </w:r>
      <w:r>
        <w:rPr>
          <w:spacing w:val="2"/>
          <w:sz w:val="15"/>
        </w:rPr>
        <w:t> </w:t>
      </w:r>
      <w:r>
        <w:rPr>
          <w:sz w:val="15"/>
        </w:rPr>
        <w:t>and</w:t>
      </w:r>
      <w:r>
        <w:rPr>
          <w:spacing w:val="2"/>
          <w:sz w:val="15"/>
        </w:rPr>
        <w:t> </w:t>
      </w:r>
      <w:r>
        <w:rPr>
          <w:sz w:val="15"/>
        </w:rPr>
        <w:t>F.</w:t>
      </w:r>
      <w:r>
        <w:rPr>
          <w:spacing w:val="1"/>
          <w:sz w:val="15"/>
        </w:rPr>
        <w:t> </w:t>
      </w:r>
      <w:r>
        <w:rPr>
          <w:sz w:val="15"/>
        </w:rPr>
        <w:t>Hutter,</w:t>
      </w:r>
      <w:r>
        <w:rPr>
          <w:spacing w:val="2"/>
          <w:sz w:val="15"/>
        </w:rPr>
        <w:t> </w:t>
      </w:r>
      <w:r>
        <w:rPr>
          <w:sz w:val="15"/>
        </w:rPr>
        <w:t>‘‘Decoupled</w:t>
      </w:r>
      <w:r>
        <w:rPr>
          <w:spacing w:val="2"/>
          <w:sz w:val="15"/>
        </w:rPr>
        <w:t> </w:t>
      </w:r>
      <w:r>
        <w:rPr>
          <w:sz w:val="15"/>
        </w:rPr>
        <w:t>weight</w:t>
      </w:r>
      <w:r>
        <w:rPr>
          <w:spacing w:val="1"/>
          <w:sz w:val="15"/>
        </w:rPr>
        <w:t> </w:t>
      </w:r>
      <w:r>
        <w:rPr>
          <w:sz w:val="15"/>
        </w:rPr>
        <w:t>decay</w:t>
      </w:r>
      <w:r>
        <w:rPr>
          <w:spacing w:val="2"/>
          <w:sz w:val="15"/>
        </w:rPr>
        <w:t> </w:t>
      </w:r>
      <w:r>
        <w:rPr>
          <w:sz w:val="15"/>
        </w:rPr>
        <w:t>regularization,’’</w:t>
      </w:r>
      <w:r>
        <w:rPr>
          <w:spacing w:val="1"/>
          <w:sz w:val="15"/>
        </w:rPr>
        <w:t> </w:t>
      </w:r>
      <w:r>
        <w:rPr>
          <w:spacing w:val="-5"/>
          <w:sz w:val="15"/>
        </w:rPr>
        <w:t>in</w:t>
      </w:r>
    </w:p>
    <w:p>
      <w:pPr>
        <w:spacing w:before="7"/>
        <w:ind w:left="441" w:right="0" w:firstLine="0"/>
        <w:jc w:val="center"/>
        <w:rPr>
          <w:sz w:val="15"/>
        </w:rPr>
      </w:pPr>
      <w:r>
        <w:rPr>
          <w:i/>
          <w:sz w:val="15"/>
        </w:rPr>
        <w:t>International</w:t>
      </w:r>
      <w:r>
        <w:rPr>
          <w:i/>
          <w:spacing w:val="3"/>
          <w:sz w:val="15"/>
        </w:rPr>
        <w:t> </w:t>
      </w:r>
      <w:r>
        <w:rPr>
          <w:i/>
          <w:sz w:val="15"/>
        </w:rPr>
        <w:t>Conference</w:t>
      </w:r>
      <w:r>
        <w:rPr>
          <w:i/>
          <w:spacing w:val="4"/>
          <w:sz w:val="15"/>
        </w:rPr>
        <w:t> </w:t>
      </w:r>
      <w:r>
        <w:rPr>
          <w:i/>
          <w:sz w:val="15"/>
        </w:rPr>
        <w:t>on</w:t>
      </w:r>
      <w:r>
        <w:rPr>
          <w:i/>
          <w:spacing w:val="4"/>
          <w:sz w:val="15"/>
        </w:rPr>
        <w:t> </w:t>
      </w:r>
      <w:r>
        <w:rPr>
          <w:i/>
          <w:sz w:val="15"/>
        </w:rPr>
        <w:t>Learning</w:t>
      </w:r>
      <w:r>
        <w:rPr>
          <w:i/>
          <w:spacing w:val="4"/>
          <w:sz w:val="15"/>
        </w:rPr>
        <w:t> </w:t>
      </w:r>
      <w:r>
        <w:rPr>
          <w:i/>
          <w:sz w:val="15"/>
        </w:rPr>
        <w:t>Representations</w:t>
      </w:r>
      <w:r>
        <w:rPr>
          <w:i/>
          <w:spacing w:val="4"/>
          <w:sz w:val="15"/>
        </w:rPr>
        <w:t> </w:t>
      </w:r>
      <w:r>
        <w:rPr>
          <w:i/>
          <w:sz w:val="15"/>
        </w:rPr>
        <w:t>(ICLR)</w:t>
      </w:r>
      <w:r>
        <w:rPr>
          <w:sz w:val="15"/>
        </w:rPr>
        <w:t>,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2019.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7" w:after="0"/>
        <w:ind w:left="715" w:right="0" w:hanging="353"/>
        <w:jc w:val="both"/>
        <w:rPr>
          <w:sz w:val="15"/>
        </w:rPr>
      </w:pPr>
      <w:r>
        <w:rPr>
          <w:sz w:val="15"/>
        </w:rPr>
        <w:t>A. Paszke </w:t>
      </w:r>
      <w:r>
        <w:rPr>
          <w:i/>
          <w:sz w:val="15"/>
        </w:rPr>
        <w:t>et al.</w:t>
      </w:r>
      <w:r>
        <w:rPr>
          <w:sz w:val="15"/>
        </w:rPr>
        <w:t>, ‘‘Pytorch: An imperative style, high-performance deep</w:t>
      </w:r>
      <w:r>
        <w:rPr>
          <w:spacing w:val="40"/>
          <w:sz w:val="15"/>
        </w:rPr>
        <w:t> </w:t>
      </w:r>
      <w:r>
        <w:rPr>
          <w:sz w:val="15"/>
        </w:rPr>
        <w:t>learning</w:t>
      </w:r>
      <w:r>
        <w:rPr>
          <w:spacing w:val="-1"/>
          <w:sz w:val="15"/>
        </w:rPr>
        <w:t> </w:t>
      </w:r>
      <w:r>
        <w:rPr>
          <w:sz w:val="15"/>
        </w:rPr>
        <w:t>library,’’</w:t>
      </w:r>
      <w:r>
        <w:rPr>
          <w:spacing w:val="-1"/>
          <w:sz w:val="15"/>
        </w:rPr>
        <w:t> </w:t>
      </w:r>
      <w:r>
        <w:rPr>
          <w:sz w:val="15"/>
        </w:rPr>
        <w:t>in</w:t>
      </w:r>
      <w:r>
        <w:rPr>
          <w:spacing w:val="-1"/>
          <w:sz w:val="15"/>
        </w:rPr>
        <w:t> </w:t>
      </w:r>
      <w:r>
        <w:rPr>
          <w:i/>
          <w:sz w:val="15"/>
        </w:rPr>
        <w:t>Advances</w:t>
      </w:r>
      <w:r>
        <w:rPr>
          <w:i/>
          <w:spacing w:val="-1"/>
          <w:sz w:val="15"/>
        </w:rPr>
        <w:t> </w:t>
      </w:r>
      <w:r>
        <w:rPr>
          <w:i/>
          <w:sz w:val="15"/>
        </w:rPr>
        <w:t>in</w:t>
      </w:r>
      <w:r>
        <w:rPr>
          <w:i/>
          <w:spacing w:val="-1"/>
          <w:sz w:val="15"/>
        </w:rPr>
        <w:t> </w:t>
      </w:r>
      <w:r>
        <w:rPr>
          <w:i/>
          <w:sz w:val="15"/>
        </w:rPr>
        <w:t>Neural</w:t>
      </w:r>
      <w:r>
        <w:rPr>
          <w:i/>
          <w:spacing w:val="-1"/>
          <w:sz w:val="15"/>
        </w:rPr>
        <w:t> </w:t>
      </w:r>
      <w:r>
        <w:rPr>
          <w:i/>
          <w:sz w:val="15"/>
        </w:rPr>
        <w:t>Information</w:t>
      </w:r>
      <w:r>
        <w:rPr>
          <w:i/>
          <w:spacing w:val="-1"/>
          <w:sz w:val="15"/>
        </w:rPr>
        <w:t> </w:t>
      </w:r>
      <w:r>
        <w:rPr>
          <w:i/>
          <w:sz w:val="15"/>
        </w:rPr>
        <w:t>Processing</w:t>
      </w:r>
      <w:r>
        <w:rPr>
          <w:i/>
          <w:spacing w:val="-1"/>
          <w:sz w:val="15"/>
        </w:rPr>
        <w:t> </w:t>
      </w:r>
      <w:r>
        <w:rPr>
          <w:i/>
          <w:sz w:val="15"/>
        </w:rPr>
        <w:t>Systems</w:t>
      </w:r>
      <w:r>
        <w:rPr>
          <w:sz w:val="15"/>
        </w:rPr>
        <w:t>,</w:t>
      </w:r>
      <w:r>
        <w:rPr>
          <w:spacing w:val="40"/>
          <w:sz w:val="15"/>
        </w:rPr>
        <w:t> </w:t>
      </w:r>
      <w:r>
        <w:rPr>
          <w:sz w:val="15"/>
        </w:rPr>
        <w:t>vol. 32, 2019.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0" w:after="0"/>
        <w:ind w:left="715" w:right="0" w:hanging="353"/>
        <w:jc w:val="both"/>
        <w:rPr>
          <w:sz w:val="15"/>
        </w:rPr>
      </w:pPr>
      <w:r>
        <w:rPr>
          <w:sz w:val="15"/>
        </w:rPr>
        <w:t>N. Reimers and I. Gurevych, ‘‘Sentence-bert: Sentence embeddings </w:t>
      </w:r>
      <w:r>
        <w:rPr>
          <w:sz w:val="15"/>
        </w:rPr>
        <w:t>using</w:t>
      </w:r>
      <w:r>
        <w:rPr>
          <w:spacing w:val="40"/>
          <w:sz w:val="15"/>
        </w:rPr>
        <w:t> </w:t>
      </w:r>
      <w:r>
        <w:rPr>
          <w:sz w:val="15"/>
        </w:rPr>
        <w:t>siamese</w:t>
      </w:r>
      <w:r>
        <w:rPr>
          <w:spacing w:val="-8"/>
          <w:sz w:val="15"/>
        </w:rPr>
        <w:t> </w:t>
      </w:r>
      <w:r>
        <w:rPr>
          <w:sz w:val="15"/>
        </w:rPr>
        <w:t>bert-networks,’’</w:t>
      </w:r>
      <w:r>
        <w:rPr>
          <w:spacing w:val="-8"/>
          <w:sz w:val="15"/>
        </w:rPr>
        <w:t> </w:t>
      </w:r>
      <w:r>
        <w:rPr>
          <w:sz w:val="15"/>
        </w:rPr>
        <w:t>in</w:t>
      </w:r>
      <w:r>
        <w:rPr>
          <w:spacing w:val="-8"/>
          <w:sz w:val="15"/>
        </w:rPr>
        <w:t> </w:t>
      </w:r>
      <w:r>
        <w:rPr>
          <w:i/>
          <w:sz w:val="15"/>
        </w:rPr>
        <w:t>Proceedings</w:t>
      </w:r>
      <w:r>
        <w:rPr>
          <w:i/>
          <w:spacing w:val="-8"/>
          <w:sz w:val="15"/>
        </w:rPr>
        <w:t> </w:t>
      </w:r>
      <w:r>
        <w:rPr>
          <w:i/>
          <w:sz w:val="15"/>
        </w:rPr>
        <w:t>of</w:t>
      </w:r>
      <w:r>
        <w:rPr>
          <w:i/>
          <w:spacing w:val="-8"/>
          <w:sz w:val="15"/>
        </w:rPr>
        <w:t> </w:t>
      </w:r>
      <w:r>
        <w:rPr>
          <w:i/>
          <w:sz w:val="15"/>
        </w:rPr>
        <w:t>the</w:t>
      </w:r>
      <w:r>
        <w:rPr>
          <w:i/>
          <w:spacing w:val="-8"/>
          <w:sz w:val="15"/>
        </w:rPr>
        <w:t> </w:t>
      </w:r>
      <w:r>
        <w:rPr>
          <w:i/>
          <w:sz w:val="15"/>
        </w:rPr>
        <w:t>2019</w:t>
      </w:r>
      <w:r>
        <w:rPr>
          <w:i/>
          <w:spacing w:val="-8"/>
          <w:sz w:val="15"/>
        </w:rPr>
        <w:t> </w:t>
      </w:r>
      <w:r>
        <w:rPr>
          <w:i/>
          <w:sz w:val="15"/>
        </w:rPr>
        <w:t>Conference</w:t>
      </w:r>
      <w:r>
        <w:rPr>
          <w:i/>
          <w:spacing w:val="-8"/>
          <w:sz w:val="15"/>
        </w:rPr>
        <w:t> </w:t>
      </w:r>
      <w:r>
        <w:rPr>
          <w:i/>
          <w:sz w:val="15"/>
        </w:rPr>
        <w:t>on</w:t>
      </w:r>
      <w:r>
        <w:rPr>
          <w:i/>
          <w:spacing w:val="-8"/>
          <w:sz w:val="15"/>
        </w:rPr>
        <w:t> </w:t>
      </w:r>
      <w:r>
        <w:rPr>
          <w:i/>
          <w:sz w:val="15"/>
        </w:rPr>
        <w:t>Empir-</w:t>
      </w:r>
      <w:r>
        <w:rPr>
          <w:i/>
          <w:spacing w:val="40"/>
          <w:sz w:val="15"/>
        </w:rPr>
        <w:t> </w:t>
      </w:r>
      <w:r>
        <w:rPr>
          <w:i/>
          <w:sz w:val="15"/>
        </w:rPr>
        <w:t>ical Methods in Natural Language Processing</w:t>
      </w:r>
      <w:r>
        <w:rPr>
          <w:sz w:val="15"/>
        </w:rPr>
        <w:t>, 2019.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9" w:lineRule="auto" w:before="0" w:after="0"/>
        <w:ind w:left="715" w:right="0" w:hanging="353"/>
        <w:jc w:val="both"/>
        <w:rPr>
          <w:sz w:val="15"/>
        </w:rPr>
      </w:pPr>
      <w:r>
        <w:rPr>
          <w:sz w:val="15"/>
        </w:rPr>
        <w:t>T. Wolf </w:t>
      </w:r>
      <w:r>
        <w:rPr>
          <w:i/>
          <w:sz w:val="15"/>
        </w:rPr>
        <w:t>et al.</w:t>
      </w:r>
      <w:r>
        <w:rPr>
          <w:sz w:val="15"/>
        </w:rPr>
        <w:t>, ‘‘Transformers: State-of-the-art natural language process-</w:t>
      </w:r>
      <w:r>
        <w:rPr>
          <w:spacing w:val="40"/>
          <w:sz w:val="15"/>
        </w:rPr>
        <w:t> </w:t>
      </w:r>
      <w:r>
        <w:rPr>
          <w:sz w:val="15"/>
        </w:rPr>
        <w:t>ing,’’ in </w:t>
      </w:r>
      <w:r>
        <w:rPr>
          <w:i/>
          <w:sz w:val="15"/>
        </w:rPr>
        <w:t>Proceedings of the 2020 Conference on Empirical Methods </w:t>
      </w:r>
      <w:r>
        <w:rPr>
          <w:i/>
          <w:sz w:val="15"/>
        </w:rPr>
        <w:t>in</w:t>
      </w:r>
      <w:r>
        <w:rPr>
          <w:i/>
          <w:spacing w:val="40"/>
          <w:sz w:val="15"/>
        </w:rPr>
        <w:t> </w:t>
      </w:r>
      <w:r>
        <w:rPr>
          <w:i/>
          <w:sz w:val="15"/>
        </w:rPr>
        <w:t>Natural Language Processing: System Demonstrations</w:t>
      </w:r>
      <w:r>
        <w:rPr>
          <w:sz w:val="15"/>
        </w:rPr>
        <w:t>, 2020, pp. 38–45.</w:t>
      </w:r>
    </w:p>
    <w:p>
      <w:pPr>
        <w:spacing w:line="249" w:lineRule="auto" w:before="128"/>
        <w:ind w:left="1995" w:right="9" w:firstLine="0"/>
        <w:jc w:val="both"/>
        <w:rPr>
          <w:sz w:val="16"/>
        </w:rPr>
      </w:pPr>
      <w:r>
        <w:rPr/>
        <w:br w:type="column"/>
      </w:r>
      <w:bookmarkStart w:name="Ahmet Furkan Faideci" w:id="36"/>
      <w:bookmarkEnd w:id="36"/>
      <w:r>
        <w:rPr/>
      </w:r>
      <w:bookmarkStart w:name="Hozan Baydu" w:id="37"/>
      <w:bookmarkEnd w:id="37"/>
      <w:r>
        <w:rPr/>
      </w:r>
      <w:bookmarkStart w:name="Serkan Eren" w:id="38"/>
      <w:bookmarkEnd w:id="38"/>
      <w:r>
        <w:rPr/>
      </w:r>
      <w:r>
        <w:rPr>
          <w:rFonts w:ascii="Verdana" w:hAnsi="Verdana"/>
          <w:sz w:val="16"/>
        </w:rPr>
        <w:t>AHMET</w:t>
      </w:r>
      <w:r>
        <w:rPr>
          <w:rFonts w:ascii="Verdana" w:hAnsi="Verdana"/>
          <w:spacing w:val="-15"/>
          <w:sz w:val="16"/>
        </w:rPr>
        <w:t> </w:t>
      </w:r>
      <w:r>
        <w:rPr>
          <w:rFonts w:ascii="Verdana" w:hAnsi="Verdana"/>
          <w:sz w:val="16"/>
        </w:rPr>
        <w:t>FURKAN</w:t>
      </w:r>
      <w:r>
        <w:rPr>
          <w:rFonts w:ascii="Verdana" w:hAnsi="Verdana"/>
          <w:spacing w:val="-14"/>
          <w:sz w:val="16"/>
        </w:rPr>
        <w:t> </w:t>
      </w:r>
      <w:r>
        <w:rPr>
          <w:rFonts w:ascii="Verdana" w:hAnsi="Verdana"/>
          <w:sz w:val="16"/>
        </w:rPr>
        <w:t>FAIDECI</w:t>
      </w:r>
      <w:r>
        <w:rPr>
          <w:rFonts w:ascii="Verdana" w:hAnsi="Verdana"/>
          <w:spacing w:val="-14"/>
          <w:sz w:val="16"/>
        </w:rPr>
        <w:t> </w:t>
      </w:r>
      <w:r>
        <w:rPr>
          <w:sz w:val="16"/>
        </w:rPr>
        <w:t>received</w:t>
      </w:r>
      <w:r>
        <w:rPr>
          <w:spacing w:val="-10"/>
          <w:sz w:val="16"/>
        </w:rPr>
        <w:t> </w:t>
      </w:r>
      <w:r>
        <w:rPr>
          <w:sz w:val="16"/>
        </w:rPr>
        <w:t>his</w:t>
      </w:r>
      <w:r>
        <w:rPr>
          <w:spacing w:val="-10"/>
          <w:sz w:val="16"/>
        </w:rPr>
        <w:t> </w:t>
      </w:r>
      <w:r>
        <w:rPr>
          <w:sz w:val="16"/>
        </w:rPr>
        <w:t>B.Sc.</w:t>
      </w:r>
      <w:r>
        <w:rPr>
          <w:spacing w:val="40"/>
          <w:sz w:val="16"/>
        </w:rPr>
        <w:t> </w:t>
      </w:r>
      <w:r>
        <w:rPr>
          <w:sz w:val="16"/>
        </w:rPr>
        <w:t>degree in Electrical Engineering from İstanbul</w:t>
      </w:r>
      <w:r>
        <w:rPr>
          <w:spacing w:val="40"/>
          <w:sz w:val="16"/>
        </w:rPr>
        <w:t> </w:t>
      </w:r>
      <w:r>
        <w:rPr>
          <w:sz w:val="16"/>
        </w:rPr>
        <w:t>Technical</w:t>
      </w:r>
      <w:r>
        <w:rPr>
          <w:spacing w:val="-8"/>
          <w:sz w:val="16"/>
        </w:rPr>
        <w:t> </w:t>
      </w:r>
      <w:r>
        <w:rPr>
          <w:sz w:val="16"/>
        </w:rPr>
        <w:t>University,</w:t>
      </w:r>
      <w:r>
        <w:rPr>
          <w:spacing w:val="-8"/>
          <w:sz w:val="16"/>
        </w:rPr>
        <w:t> </w:t>
      </w:r>
      <w:r>
        <w:rPr>
          <w:sz w:val="16"/>
        </w:rPr>
        <w:t>Türkiye,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2021.</w:t>
      </w:r>
      <w:r>
        <w:rPr>
          <w:spacing w:val="-8"/>
          <w:sz w:val="16"/>
        </w:rPr>
        <w:t> </w:t>
      </w:r>
      <w:r>
        <w:rPr>
          <w:sz w:val="16"/>
        </w:rPr>
        <w:t>He</w:t>
      </w:r>
      <w:r>
        <w:rPr>
          <w:spacing w:val="-8"/>
          <w:sz w:val="16"/>
        </w:rPr>
        <w:t> </w:t>
      </w:r>
      <w:r>
        <w:rPr>
          <w:sz w:val="16"/>
        </w:rPr>
        <w:t>is</w:t>
      </w:r>
      <w:r>
        <w:rPr>
          <w:spacing w:val="-8"/>
          <w:sz w:val="16"/>
        </w:rPr>
        <w:t> </w:t>
      </w:r>
      <w:r>
        <w:rPr>
          <w:sz w:val="16"/>
        </w:rPr>
        <w:t>cur-</w:t>
      </w:r>
      <w:r>
        <w:rPr>
          <w:spacing w:val="40"/>
          <w:sz w:val="16"/>
        </w:rPr>
        <w:t> </w:t>
      </w:r>
      <w:r>
        <w:rPr>
          <w:sz w:val="16"/>
        </w:rPr>
        <w:t>rently</w:t>
      </w:r>
      <w:r>
        <w:rPr>
          <w:spacing w:val="-10"/>
          <w:sz w:val="16"/>
        </w:rPr>
        <w:t> </w:t>
      </w:r>
      <w:r>
        <w:rPr>
          <w:sz w:val="16"/>
        </w:rPr>
        <w:t>pursuing</w:t>
      </w:r>
      <w:r>
        <w:rPr>
          <w:spacing w:val="-10"/>
          <w:sz w:val="16"/>
        </w:rPr>
        <w:t> </w:t>
      </w:r>
      <w:r>
        <w:rPr>
          <w:sz w:val="16"/>
        </w:rPr>
        <w:t>an</w:t>
      </w:r>
      <w:r>
        <w:rPr>
          <w:spacing w:val="-10"/>
          <w:sz w:val="16"/>
        </w:rPr>
        <w:t> </w:t>
      </w:r>
      <w:r>
        <w:rPr>
          <w:sz w:val="16"/>
        </w:rPr>
        <w:t>M.Sc.</w:t>
      </w:r>
      <w:r>
        <w:rPr>
          <w:spacing w:val="-10"/>
          <w:sz w:val="16"/>
        </w:rPr>
        <w:t> </w:t>
      </w:r>
      <w:r>
        <w:rPr>
          <w:sz w:val="16"/>
        </w:rPr>
        <w:t>degree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Artificial</w:t>
      </w:r>
      <w:r>
        <w:rPr>
          <w:spacing w:val="-10"/>
          <w:sz w:val="16"/>
        </w:rPr>
        <w:t> </w:t>
      </w:r>
      <w:r>
        <w:rPr>
          <w:sz w:val="16"/>
        </w:rPr>
        <w:t>Intel-</w:t>
      </w:r>
      <w:r>
        <w:rPr>
          <w:spacing w:val="40"/>
          <w:sz w:val="16"/>
        </w:rPr>
        <w:t> </w:t>
      </w:r>
      <w:r>
        <w:rPr>
          <w:sz w:val="16"/>
        </w:rPr>
        <w:t>ligence at Gebze Technical University. He works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Senior</w:t>
      </w:r>
      <w:r>
        <w:rPr>
          <w:spacing w:val="-1"/>
          <w:sz w:val="16"/>
        </w:rPr>
        <w:t> </w:t>
      </w:r>
      <w:r>
        <w:rPr>
          <w:sz w:val="16"/>
        </w:rPr>
        <w:t>Embedded</w:t>
      </w:r>
      <w:r>
        <w:rPr>
          <w:spacing w:val="-1"/>
          <w:sz w:val="16"/>
        </w:rPr>
        <w:t> </w:t>
      </w:r>
      <w:r>
        <w:rPr>
          <w:sz w:val="16"/>
        </w:rPr>
        <w:t>Software</w:t>
      </w:r>
      <w:r>
        <w:rPr>
          <w:spacing w:val="-1"/>
          <w:sz w:val="16"/>
        </w:rPr>
        <w:t> </w:t>
      </w:r>
      <w:r>
        <w:rPr>
          <w:sz w:val="16"/>
        </w:rPr>
        <w:t>Engineer</w:t>
      </w:r>
      <w:r>
        <w:rPr>
          <w:spacing w:val="-1"/>
          <w:sz w:val="16"/>
        </w:rPr>
        <w:t> </w:t>
      </w:r>
      <w:r>
        <w:rPr>
          <w:sz w:val="16"/>
        </w:rPr>
        <w:t>at</w:t>
      </w:r>
      <w:r>
        <w:rPr>
          <w:spacing w:val="-1"/>
          <w:sz w:val="16"/>
        </w:rPr>
        <w:t> </w:t>
      </w:r>
      <w:r>
        <w:rPr>
          <w:sz w:val="16"/>
        </w:rPr>
        <w:t>FEV</w:t>
      </w:r>
      <w:r>
        <w:rPr>
          <w:spacing w:val="40"/>
          <w:sz w:val="16"/>
        </w:rPr>
        <w:t> </w:t>
      </w:r>
      <w:r>
        <w:rPr>
          <w:sz w:val="16"/>
        </w:rPr>
        <w:t>Türkiye,</w:t>
      </w:r>
      <w:r>
        <w:rPr>
          <w:spacing w:val="-10"/>
          <w:sz w:val="16"/>
        </w:rPr>
        <w:t> </w:t>
      </w:r>
      <w:r>
        <w:rPr>
          <w:sz w:val="16"/>
        </w:rPr>
        <w:t>where</w:t>
      </w:r>
      <w:r>
        <w:rPr>
          <w:spacing w:val="-10"/>
          <w:sz w:val="16"/>
        </w:rPr>
        <w:t> </w:t>
      </w:r>
      <w:r>
        <w:rPr>
          <w:sz w:val="16"/>
        </w:rPr>
        <w:t>he</w:t>
      </w:r>
      <w:r>
        <w:rPr>
          <w:spacing w:val="-10"/>
          <w:sz w:val="16"/>
        </w:rPr>
        <w:t> </w:t>
      </w:r>
      <w:r>
        <w:rPr>
          <w:sz w:val="16"/>
        </w:rPr>
        <w:t>focuses</w:t>
      </w:r>
      <w:r>
        <w:rPr>
          <w:spacing w:val="-10"/>
          <w:sz w:val="16"/>
        </w:rPr>
        <w:t> </w:t>
      </w:r>
      <w:r>
        <w:rPr>
          <w:sz w:val="16"/>
        </w:rPr>
        <w:t>on</w:t>
      </w:r>
      <w:r>
        <w:rPr>
          <w:spacing w:val="-10"/>
          <w:sz w:val="16"/>
        </w:rPr>
        <w:t> </w:t>
      </w:r>
      <w:r>
        <w:rPr>
          <w:sz w:val="16"/>
        </w:rPr>
        <w:t>automotive</w:t>
      </w:r>
      <w:r>
        <w:rPr>
          <w:spacing w:val="-10"/>
          <w:sz w:val="16"/>
        </w:rPr>
        <w:t> </w:t>
      </w:r>
      <w:r>
        <w:rPr>
          <w:sz w:val="16"/>
        </w:rPr>
        <w:t>software</w:t>
      </w:r>
      <w:r>
        <w:rPr>
          <w:spacing w:val="40"/>
          <w:sz w:val="16"/>
        </w:rPr>
        <w:t> </w:t>
      </w:r>
      <w:r>
        <w:rPr>
          <w:sz w:val="16"/>
        </w:rPr>
        <w:t>development,</w:t>
      </w:r>
      <w:r>
        <w:rPr>
          <w:spacing w:val="-7"/>
          <w:sz w:val="16"/>
        </w:rPr>
        <w:t> </w:t>
      </w:r>
      <w:r>
        <w:rPr>
          <w:sz w:val="16"/>
        </w:rPr>
        <w:t>model-based</w:t>
      </w:r>
      <w:r>
        <w:rPr>
          <w:spacing w:val="-7"/>
          <w:sz w:val="16"/>
        </w:rPr>
        <w:t> </w:t>
      </w:r>
      <w:r>
        <w:rPr>
          <w:sz w:val="16"/>
        </w:rPr>
        <w:t>design,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intelligent</w:t>
      </w:r>
      <w:r>
        <w:rPr>
          <w:spacing w:val="40"/>
          <w:sz w:val="16"/>
        </w:rPr>
        <w:t> </w:t>
      </w:r>
      <w:r>
        <w:rPr>
          <w:sz w:val="16"/>
        </w:rPr>
        <w:t>automation for embedded systems. His profes-</w:t>
      </w:r>
      <w:r>
        <w:rPr>
          <w:spacing w:val="40"/>
          <w:sz w:val="16"/>
        </w:rPr>
        <w:t> </w:t>
      </w:r>
      <w:r>
        <w:rPr>
          <w:sz w:val="16"/>
        </w:rPr>
        <w:t>sional</w:t>
      </w:r>
      <w:r>
        <w:rPr>
          <w:spacing w:val="-9"/>
          <w:sz w:val="16"/>
        </w:rPr>
        <w:t> </w:t>
      </w:r>
      <w:r>
        <w:rPr>
          <w:sz w:val="16"/>
        </w:rPr>
        <w:t>interests</w:t>
      </w:r>
      <w:r>
        <w:rPr>
          <w:spacing w:val="-8"/>
          <w:sz w:val="16"/>
        </w:rPr>
        <w:t> </w:t>
      </w:r>
      <w:r>
        <w:rPr>
          <w:sz w:val="16"/>
        </w:rPr>
        <w:t>include</w:t>
      </w:r>
      <w:r>
        <w:rPr>
          <w:spacing w:val="-9"/>
          <w:sz w:val="16"/>
        </w:rPr>
        <w:t> </w:t>
      </w:r>
      <w:r>
        <w:rPr>
          <w:sz w:val="16"/>
        </w:rPr>
        <w:t>artificial</w:t>
      </w:r>
      <w:r>
        <w:rPr>
          <w:spacing w:val="-8"/>
          <w:sz w:val="16"/>
        </w:rPr>
        <w:t> </w:t>
      </w:r>
      <w:r>
        <w:rPr>
          <w:sz w:val="16"/>
        </w:rPr>
        <w:t>intelligence,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deep</w:t>
      </w:r>
    </w:p>
    <w:p>
      <w:pPr>
        <w:spacing w:line="183" w:lineRule="exact" w:before="0"/>
        <w:ind w:left="353" w:right="0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3790403</wp:posOffset>
            </wp:positionH>
            <wp:positionV relativeFrom="paragraph">
              <wp:posOffset>-1188874</wp:posOffset>
            </wp:positionV>
            <wp:extent cx="893522" cy="1142793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522" cy="114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learning,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intelligent</w:t>
      </w:r>
      <w:r>
        <w:rPr>
          <w:spacing w:val="-6"/>
          <w:sz w:val="16"/>
        </w:rPr>
        <w:t> </w:t>
      </w:r>
      <w:r>
        <w:rPr>
          <w:sz w:val="16"/>
        </w:rPr>
        <w:t>control</w:t>
      </w:r>
      <w:r>
        <w:rPr>
          <w:spacing w:val="-7"/>
          <w:sz w:val="16"/>
        </w:rPr>
        <w:t> </w:t>
      </w:r>
      <w:r>
        <w:rPr>
          <w:sz w:val="16"/>
        </w:rPr>
        <w:t>systems</w:t>
      </w:r>
      <w:r>
        <w:rPr>
          <w:spacing w:val="-7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automotive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applications.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2"/>
        <w:rPr>
          <w:sz w:val="16"/>
        </w:rPr>
      </w:pPr>
    </w:p>
    <w:p>
      <w:pPr>
        <w:spacing w:line="249" w:lineRule="auto" w:before="0"/>
        <w:ind w:left="1995" w:right="9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3780002</wp:posOffset>
            </wp:positionH>
            <wp:positionV relativeFrom="paragraph">
              <wp:posOffset>148399</wp:posOffset>
            </wp:positionV>
            <wp:extent cx="914430" cy="91443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30" cy="91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16"/>
        </w:rPr>
        <w:t>HOZAN BAYDU </w:t>
      </w:r>
      <w:r>
        <w:rPr>
          <w:sz w:val="16"/>
        </w:rPr>
        <w:t>received his B.Sc. degree in</w:t>
      </w:r>
      <w:r>
        <w:rPr>
          <w:spacing w:val="40"/>
          <w:sz w:val="16"/>
        </w:rPr>
        <w:t> </w:t>
      </w:r>
      <w:r>
        <w:rPr>
          <w:sz w:val="16"/>
        </w:rPr>
        <w:t>Electrical</w:t>
      </w:r>
      <w:r>
        <w:rPr>
          <w:spacing w:val="-10"/>
          <w:sz w:val="16"/>
        </w:rPr>
        <w:t> </w:t>
      </w:r>
      <w:r>
        <w:rPr>
          <w:sz w:val="16"/>
        </w:rPr>
        <w:t>Engineering</w:t>
      </w:r>
      <w:r>
        <w:rPr>
          <w:spacing w:val="-10"/>
          <w:sz w:val="16"/>
        </w:rPr>
        <w:t> </w:t>
      </w:r>
      <w:r>
        <w:rPr>
          <w:sz w:val="16"/>
        </w:rPr>
        <w:t>from</w:t>
      </w:r>
      <w:r>
        <w:rPr>
          <w:spacing w:val="-10"/>
          <w:sz w:val="16"/>
        </w:rPr>
        <w:t> </w:t>
      </w:r>
      <w:r>
        <w:rPr>
          <w:sz w:val="16"/>
        </w:rPr>
        <w:t>Yıldız</w:t>
      </w:r>
      <w:r>
        <w:rPr>
          <w:spacing w:val="-10"/>
          <w:sz w:val="16"/>
        </w:rPr>
        <w:t> </w:t>
      </w:r>
      <w:r>
        <w:rPr>
          <w:sz w:val="16"/>
        </w:rPr>
        <w:t>Technical</w:t>
      </w:r>
      <w:r>
        <w:rPr>
          <w:spacing w:val="-10"/>
          <w:sz w:val="16"/>
        </w:rPr>
        <w:t> </w:t>
      </w:r>
      <w:r>
        <w:rPr>
          <w:sz w:val="16"/>
        </w:rPr>
        <w:t>Uni-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versity, İstanbul, Türkiye, in 2022, and is currently</w:t>
      </w:r>
      <w:r>
        <w:rPr>
          <w:spacing w:val="40"/>
          <w:sz w:val="16"/>
        </w:rPr>
        <w:t> </w:t>
      </w:r>
      <w:r>
        <w:rPr>
          <w:sz w:val="16"/>
        </w:rPr>
        <w:t>pursuing</w:t>
      </w:r>
      <w:r>
        <w:rPr>
          <w:spacing w:val="-10"/>
          <w:sz w:val="16"/>
        </w:rPr>
        <w:t> </w:t>
      </w:r>
      <w:r>
        <w:rPr>
          <w:sz w:val="16"/>
        </w:rPr>
        <w:t>an</w:t>
      </w:r>
      <w:r>
        <w:rPr>
          <w:spacing w:val="-10"/>
          <w:sz w:val="16"/>
        </w:rPr>
        <w:t> </w:t>
      </w:r>
      <w:r>
        <w:rPr>
          <w:sz w:val="16"/>
        </w:rPr>
        <w:t>M.Sc.</w:t>
      </w:r>
      <w:r>
        <w:rPr>
          <w:spacing w:val="-10"/>
          <w:sz w:val="16"/>
        </w:rPr>
        <w:t> </w:t>
      </w:r>
      <w:r>
        <w:rPr>
          <w:sz w:val="16"/>
        </w:rPr>
        <w:t>degree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Artificial</w:t>
      </w:r>
      <w:r>
        <w:rPr>
          <w:spacing w:val="-10"/>
          <w:sz w:val="16"/>
        </w:rPr>
        <w:t> </w:t>
      </w:r>
      <w:r>
        <w:rPr>
          <w:sz w:val="16"/>
        </w:rPr>
        <w:t>Intelligence</w:t>
      </w:r>
      <w:r>
        <w:rPr>
          <w:spacing w:val="40"/>
          <w:sz w:val="16"/>
        </w:rPr>
        <w:t> </w:t>
      </w:r>
      <w:r>
        <w:rPr>
          <w:sz w:val="16"/>
        </w:rPr>
        <w:t>at Gebze Technical University. He worked as a</w:t>
      </w:r>
      <w:r>
        <w:rPr>
          <w:spacing w:val="40"/>
          <w:sz w:val="16"/>
        </w:rPr>
        <w:t> </w:t>
      </w:r>
      <w:r>
        <w:rPr>
          <w:sz w:val="16"/>
        </w:rPr>
        <w:t>Machine</w:t>
      </w:r>
      <w:r>
        <w:rPr>
          <w:spacing w:val="-10"/>
          <w:sz w:val="16"/>
        </w:rPr>
        <w:t> </w:t>
      </w:r>
      <w:r>
        <w:rPr>
          <w:sz w:val="16"/>
        </w:rPr>
        <w:t>Learning</w:t>
      </w:r>
      <w:r>
        <w:rPr>
          <w:spacing w:val="-10"/>
          <w:sz w:val="16"/>
        </w:rPr>
        <w:t> </w:t>
      </w:r>
      <w:r>
        <w:rPr>
          <w:sz w:val="16"/>
        </w:rPr>
        <w:t>Engineer</w:t>
      </w:r>
      <w:r>
        <w:rPr>
          <w:spacing w:val="-10"/>
          <w:sz w:val="16"/>
        </w:rPr>
        <w:t> </w:t>
      </w:r>
      <w:r>
        <w:rPr>
          <w:sz w:val="16"/>
        </w:rPr>
        <w:t>at</w:t>
      </w:r>
      <w:r>
        <w:rPr>
          <w:spacing w:val="-10"/>
          <w:sz w:val="16"/>
        </w:rPr>
        <w:t> </w:t>
      </w:r>
      <w:r>
        <w:rPr>
          <w:sz w:val="16"/>
        </w:rPr>
        <w:t>ADATECH,</w:t>
      </w:r>
      <w:r>
        <w:rPr>
          <w:spacing w:val="-10"/>
          <w:sz w:val="16"/>
        </w:rPr>
        <w:t> </w:t>
      </w:r>
      <w:r>
        <w:rPr>
          <w:sz w:val="16"/>
        </w:rPr>
        <w:t>where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he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focuses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model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development,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processing,</w:t>
      </w:r>
      <w:r>
        <w:rPr>
          <w:spacing w:val="40"/>
          <w:sz w:val="16"/>
        </w:rPr>
        <w:t> </w:t>
      </w:r>
      <w:r>
        <w:rPr>
          <w:sz w:val="16"/>
        </w:rPr>
        <w:t>and optimization for intelligent systems. His re-</w:t>
      </w:r>
      <w:r>
        <w:rPr>
          <w:spacing w:val="40"/>
          <w:sz w:val="16"/>
        </w:rPr>
        <w:t> </w:t>
      </w:r>
      <w:r>
        <w:rPr>
          <w:sz w:val="16"/>
        </w:rPr>
        <w:t>search</w:t>
      </w:r>
      <w:r>
        <w:rPr>
          <w:spacing w:val="-3"/>
          <w:sz w:val="16"/>
        </w:rPr>
        <w:t> </w:t>
      </w:r>
      <w:r>
        <w:rPr>
          <w:sz w:val="16"/>
        </w:rPr>
        <w:t>interests</w:t>
      </w:r>
      <w:r>
        <w:rPr>
          <w:spacing w:val="-3"/>
          <w:sz w:val="16"/>
        </w:rPr>
        <w:t> </w:t>
      </w:r>
      <w:r>
        <w:rPr>
          <w:sz w:val="16"/>
        </w:rPr>
        <w:t>include</w:t>
      </w:r>
      <w:r>
        <w:rPr>
          <w:spacing w:val="-3"/>
          <w:sz w:val="16"/>
        </w:rPr>
        <w:t> </w:t>
      </w:r>
      <w:r>
        <w:rPr>
          <w:sz w:val="16"/>
        </w:rPr>
        <w:t>natural</w:t>
      </w:r>
      <w:r>
        <w:rPr>
          <w:spacing w:val="-3"/>
          <w:sz w:val="16"/>
        </w:rPr>
        <w:t> </w:t>
      </w:r>
      <w:r>
        <w:rPr>
          <w:sz w:val="16"/>
        </w:rPr>
        <w:t>language</w:t>
      </w:r>
      <w:r>
        <w:rPr>
          <w:spacing w:val="-3"/>
          <w:sz w:val="16"/>
        </w:rPr>
        <w:t> </w:t>
      </w:r>
      <w:r>
        <w:rPr>
          <w:sz w:val="16"/>
        </w:rPr>
        <w:t>process-</w:t>
      </w:r>
      <w:r>
        <w:rPr>
          <w:spacing w:val="40"/>
          <w:sz w:val="16"/>
        </w:rPr>
        <w:t> </w:t>
      </w:r>
      <w:r>
        <w:rPr>
          <w:sz w:val="16"/>
        </w:rPr>
        <w:t>ing,</w:t>
      </w:r>
      <w:r>
        <w:rPr>
          <w:spacing w:val="26"/>
          <w:sz w:val="16"/>
        </w:rPr>
        <w:t> </w:t>
      </w:r>
      <w:r>
        <w:rPr>
          <w:sz w:val="16"/>
        </w:rPr>
        <w:t>deep</w:t>
      </w:r>
      <w:r>
        <w:rPr>
          <w:spacing w:val="26"/>
          <w:sz w:val="16"/>
        </w:rPr>
        <w:t> </w:t>
      </w:r>
      <w:r>
        <w:rPr>
          <w:sz w:val="16"/>
        </w:rPr>
        <w:t>learning,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applied</w:t>
      </w:r>
      <w:r>
        <w:rPr>
          <w:spacing w:val="26"/>
          <w:sz w:val="16"/>
        </w:rPr>
        <w:t> </w:t>
      </w:r>
      <w:r>
        <w:rPr>
          <w:sz w:val="16"/>
        </w:rPr>
        <w:t>artificial</w:t>
      </w:r>
      <w:r>
        <w:rPr>
          <w:spacing w:val="26"/>
          <w:sz w:val="16"/>
        </w:rPr>
        <w:t> </w:t>
      </w:r>
      <w:r>
        <w:rPr>
          <w:spacing w:val="-2"/>
          <w:sz w:val="16"/>
        </w:rPr>
        <w:t>intelli-</w:t>
      </w:r>
    </w:p>
    <w:p>
      <w:pPr>
        <w:spacing w:line="183" w:lineRule="exact" w:before="0"/>
        <w:ind w:left="353" w:right="0" w:firstLine="0"/>
        <w:jc w:val="left"/>
        <w:rPr>
          <w:sz w:val="16"/>
        </w:rPr>
      </w:pPr>
      <w:r>
        <w:rPr>
          <w:spacing w:val="-2"/>
          <w:sz w:val="16"/>
        </w:rPr>
        <w:t>gence.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3"/>
        <w:rPr>
          <w:sz w:val="16"/>
        </w:rPr>
      </w:pPr>
    </w:p>
    <w:p>
      <w:pPr>
        <w:spacing w:line="249" w:lineRule="auto" w:before="0"/>
        <w:ind w:left="1995" w:right="9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3780015</wp:posOffset>
            </wp:positionH>
            <wp:positionV relativeFrom="paragraph">
              <wp:posOffset>148327</wp:posOffset>
            </wp:positionV>
            <wp:extent cx="914397" cy="914397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7" cy="914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spacing w:val="-4"/>
          <w:sz w:val="16"/>
        </w:rPr>
        <w:t>SERKAN</w:t>
      </w:r>
      <w:r>
        <w:rPr>
          <w:rFonts w:ascii="Verdana" w:hAnsi="Verdana"/>
          <w:spacing w:val="-11"/>
          <w:sz w:val="16"/>
        </w:rPr>
        <w:t> </w:t>
      </w:r>
      <w:r>
        <w:rPr>
          <w:rFonts w:ascii="Verdana" w:hAnsi="Verdana"/>
          <w:spacing w:val="-4"/>
          <w:sz w:val="16"/>
        </w:rPr>
        <w:t>EREN</w:t>
      </w:r>
      <w:r>
        <w:rPr>
          <w:rFonts w:ascii="Verdana" w:hAnsi="Verdana"/>
          <w:spacing w:val="-10"/>
          <w:sz w:val="16"/>
        </w:rPr>
        <w:t> </w:t>
      </w:r>
      <w:r>
        <w:rPr>
          <w:spacing w:val="-4"/>
          <w:sz w:val="16"/>
        </w:rPr>
        <w:t>received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his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B.Sc.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degree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in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Elec-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tronics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Engineering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from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Gebze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Technical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Univer-</w:t>
      </w:r>
      <w:r>
        <w:rPr>
          <w:spacing w:val="40"/>
          <w:sz w:val="16"/>
        </w:rPr>
        <w:t> </w:t>
      </w:r>
      <w:r>
        <w:rPr>
          <w:sz w:val="16"/>
        </w:rPr>
        <w:t>sity,</w:t>
      </w:r>
      <w:r>
        <w:rPr>
          <w:spacing w:val="-10"/>
          <w:sz w:val="16"/>
        </w:rPr>
        <w:t> </w:t>
      </w:r>
      <w:r>
        <w:rPr>
          <w:sz w:val="16"/>
        </w:rPr>
        <w:t>Türkiye,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2023,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is</w:t>
      </w:r>
      <w:r>
        <w:rPr>
          <w:spacing w:val="-10"/>
          <w:sz w:val="16"/>
        </w:rPr>
        <w:t> </w:t>
      </w:r>
      <w:r>
        <w:rPr>
          <w:sz w:val="16"/>
        </w:rPr>
        <w:t>currently</w:t>
      </w:r>
      <w:r>
        <w:rPr>
          <w:spacing w:val="-10"/>
          <w:sz w:val="16"/>
        </w:rPr>
        <w:t> </w:t>
      </w:r>
      <w:r>
        <w:rPr>
          <w:sz w:val="16"/>
        </w:rPr>
        <w:t>pursuing</w:t>
      </w:r>
      <w:r>
        <w:rPr>
          <w:spacing w:val="-1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M.Sc.</w:t>
      </w:r>
      <w:r>
        <w:rPr>
          <w:spacing w:val="-6"/>
          <w:sz w:val="16"/>
        </w:rPr>
        <w:t> </w:t>
      </w:r>
      <w:r>
        <w:rPr>
          <w:sz w:val="16"/>
        </w:rPr>
        <w:t>degree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sz w:val="16"/>
        </w:rPr>
        <w:t>Artificial</w:t>
      </w:r>
      <w:r>
        <w:rPr>
          <w:spacing w:val="-6"/>
          <w:sz w:val="16"/>
        </w:rPr>
        <w:t> </w:t>
      </w:r>
      <w:r>
        <w:rPr>
          <w:sz w:val="16"/>
        </w:rPr>
        <w:t>Intelligence</w:t>
      </w:r>
      <w:r>
        <w:rPr>
          <w:spacing w:val="-6"/>
          <w:sz w:val="16"/>
        </w:rPr>
        <w:t> </w:t>
      </w:r>
      <w:r>
        <w:rPr>
          <w:sz w:val="16"/>
        </w:rPr>
        <w:t>at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same</w:t>
      </w:r>
      <w:r>
        <w:rPr>
          <w:spacing w:val="40"/>
          <w:sz w:val="16"/>
        </w:rPr>
        <w:t> </w:t>
      </w:r>
      <w:r>
        <w:rPr>
          <w:sz w:val="16"/>
        </w:rPr>
        <w:t>institution. He works as an Automotive Software</w:t>
      </w:r>
      <w:r>
        <w:rPr>
          <w:spacing w:val="40"/>
          <w:sz w:val="16"/>
        </w:rPr>
        <w:t> </w:t>
      </w:r>
      <w:r>
        <w:rPr>
          <w:sz w:val="16"/>
        </w:rPr>
        <w:t>Engineer</w:t>
      </w:r>
      <w:r>
        <w:rPr>
          <w:spacing w:val="-7"/>
          <w:sz w:val="16"/>
        </w:rPr>
        <w:t> </w:t>
      </w:r>
      <w:r>
        <w:rPr>
          <w:sz w:val="16"/>
        </w:rPr>
        <w:t>at</w:t>
      </w:r>
      <w:r>
        <w:rPr>
          <w:spacing w:val="-7"/>
          <w:sz w:val="16"/>
        </w:rPr>
        <w:t> </w:t>
      </w:r>
      <w:r>
        <w:rPr>
          <w:sz w:val="16"/>
        </w:rPr>
        <w:t>FEV</w:t>
      </w:r>
      <w:r>
        <w:rPr>
          <w:spacing w:val="-7"/>
          <w:sz w:val="16"/>
        </w:rPr>
        <w:t> </w:t>
      </w:r>
      <w:r>
        <w:rPr>
          <w:sz w:val="16"/>
        </w:rPr>
        <w:t>Türkiye,</w:t>
      </w:r>
      <w:r>
        <w:rPr>
          <w:spacing w:val="-7"/>
          <w:sz w:val="16"/>
        </w:rPr>
        <w:t> </w:t>
      </w:r>
      <w:r>
        <w:rPr>
          <w:sz w:val="16"/>
        </w:rPr>
        <w:t>contributing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7"/>
          <w:sz w:val="16"/>
        </w:rPr>
        <w:t> </w:t>
      </w:r>
      <w:r>
        <w:rPr>
          <w:sz w:val="16"/>
        </w:rPr>
        <w:t>Python-</w:t>
      </w:r>
      <w:r>
        <w:rPr>
          <w:spacing w:val="40"/>
          <w:sz w:val="16"/>
        </w:rPr>
        <w:t> </w:t>
      </w:r>
      <w:r>
        <w:rPr>
          <w:sz w:val="16"/>
        </w:rPr>
        <w:t>based</w:t>
      </w:r>
      <w:r>
        <w:rPr>
          <w:spacing w:val="-5"/>
          <w:sz w:val="16"/>
        </w:rPr>
        <w:t> </w:t>
      </w:r>
      <w:r>
        <w:rPr>
          <w:sz w:val="16"/>
        </w:rPr>
        <w:t>automation,</w:t>
      </w:r>
      <w:r>
        <w:rPr>
          <w:spacing w:val="-5"/>
          <w:sz w:val="16"/>
        </w:rPr>
        <w:t> </w:t>
      </w:r>
      <w:r>
        <w:rPr>
          <w:sz w:val="16"/>
        </w:rPr>
        <w:t>DevOps</w:t>
      </w:r>
      <w:r>
        <w:rPr>
          <w:spacing w:val="-5"/>
          <w:sz w:val="16"/>
        </w:rPr>
        <w:t> </w:t>
      </w:r>
      <w:r>
        <w:rPr>
          <w:sz w:val="16"/>
        </w:rPr>
        <w:t>pipelines,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embed-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ded software integration. His professional interests</w:t>
      </w:r>
      <w:r>
        <w:rPr>
          <w:spacing w:val="40"/>
          <w:sz w:val="16"/>
        </w:rPr>
        <w:t> </w:t>
      </w:r>
      <w:r>
        <w:rPr>
          <w:sz w:val="16"/>
        </w:rPr>
        <w:t>include deep learning, software engineering for</w:t>
      </w:r>
      <w:r>
        <w:rPr>
          <w:spacing w:val="40"/>
          <w:sz w:val="16"/>
        </w:rPr>
        <w:t> </w:t>
      </w:r>
      <w:r>
        <w:rPr>
          <w:sz w:val="16"/>
        </w:rPr>
        <w:t>intelligent</w:t>
      </w:r>
      <w:r>
        <w:rPr>
          <w:spacing w:val="5"/>
          <w:sz w:val="16"/>
        </w:rPr>
        <w:t> </w:t>
      </w:r>
      <w:r>
        <w:rPr>
          <w:sz w:val="16"/>
        </w:rPr>
        <w:t>systems,</w:t>
      </w:r>
      <w:r>
        <w:rPr>
          <w:spacing w:val="6"/>
          <w:sz w:val="16"/>
        </w:rPr>
        <w:t> </w:t>
      </w:r>
      <w:r>
        <w:rPr>
          <w:sz w:val="16"/>
        </w:rPr>
        <w:t>and</w:t>
      </w:r>
      <w:r>
        <w:rPr>
          <w:spacing w:val="5"/>
          <w:sz w:val="16"/>
        </w:rPr>
        <w:t> </w:t>
      </w: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z w:val="16"/>
        </w:rPr>
        <w:t>development</w:t>
      </w:r>
      <w:r>
        <w:rPr>
          <w:spacing w:val="5"/>
          <w:sz w:val="16"/>
        </w:rPr>
        <w:t> </w:t>
      </w:r>
      <w:r>
        <w:rPr>
          <w:sz w:val="16"/>
        </w:rPr>
        <w:t>of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data-</w:t>
      </w:r>
    </w:p>
    <w:p>
      <w:pPr>
        <w:spacing w:line="183" w:lineRule="exact" w:before="0"/>
        <w:ind w:left="353" w:right="0" w:firstLine="0"/>
        <w:jc w:val="both"/>
        <w:rPr>
          <w:sz w:val="16"/>
        </w:rPr>
      </w:pPr>
      <w:r>
        <w:rPr>
          <w:sz w:val="16"/>
        </w:rPr>
        <w:t>driven</w:t>
      </w:r>
      <w:r>
        <w:rPr>
          <w:spacing w:val="-7"/>
          <w:sz w:val="16"/>
        </w:rPr>
        <w:t> </w:t>
      </w:r>
      <w:r>
        <w:rPr>
          <w:sz w:val="16"/>
        </w:rPr>
        <w:t>applications</w:t>
      </w:r>
      <w:r>
        <w:rPr>
          <w:spacing w:val="-7"/>
          <w:sz w:val="16"/>
        </w:rPr>
        <w:t> </w:t>
      </w:r>
      <w:r>
        <w:rPr>
          <w:sz w:val="16"/>
        </w:rPr>
        <w:t>for</w:t>
      </w:r>
      <w:r>
        <w:rPr>
          <w:spacing w:val="-7"/>
          <w:sz w:val="16"/>
        </w:rPr>
        <w:t> </w:t>
      </w:r>
      <w:r>
        <w:rPr>
          <w:sz w:val="16"/>
        </w:rPr>
        <w:t>automation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natural</w:t>
      </w:r>
      <w:r>
        <w:rPr>
          <w:spacing w:val="-7"/>
          <w:sz w:val="16"/>
        </w:rPr>
        <w:t> </w:t>
      </w:r>
      <w:r>
        <w:rPr>
          <w:sz w:val="16"/>
        </w:rPr>
        <w:t>language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processing.</w:t>
      </w:r>
    </w:p>
    <w:p>
      <w:pPr>
        <w:spacing w:after="0" w:line="183" w:lineRule="exact"/>
        <w:jc w:val="both"/>
        <w:rPr>
          <w:sz w:val="16"/>
        </w:rPr>
        <w:sectPr>
          <w:type w:val="continuous"/>
          <w:pgSz w:w="11520" w:h="15660"/>
          <w:pgMar w:header="0" w:footer="714" w:top="260" w:bottom="800" w:left="360" w:right="720"/>
          <w:cols w:num="2" w:equalWidth="0">
            <w:col w:w="5199" w:space="40"/>
            <w:col w:w="5201"/>
          </w:cols>
        </w:sectPr>
      </w:pPr>
    </w:p>
    <w:p>
      <w:pPr>
        <w:pStyle w:val="BodyText"/>
        <w:spacing w:before="145"/>
      </w:pPr>
    </w:p>
    <w:p>
      <w:pPr>
        <w:pStyle w:val="BodyText"/>
        <w:spacing w:line="55" w:lineRule="exact"/>
        <w:ind w:left="10141"/>
        <w:rPr>
          <w:position w:val="0"/>
          <w:sz w:val="5"/>
        </w:rPr>
      </w:pPr>
      <w:r>
        <w:rPr>
          <w:position w:val="0"/>
          <w:sz w:val="5"/>
        </w:rPr>
        <w:drawing>
          <wp:inline distT="0" distB="0" distL="0" distR="0">
            <wp:extent cx="140588" cy="35147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88" cy="3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5"/>
        </w:rPr>
      </w:r>
    </w:p>
    <w:sectPr>
      <w:type w:val="continuous"/>
      <w:pgSz w:w="11520" w:h="15660"/>
      <w:pgMar w:header="0" w:footer="714" w:top="260" w:bottom="80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1728">
              <wp:simplePos x="0" y="0"/>
              <wp:positionH relativeFrom="page">
                <wp:posOffset>6760705</wp:posOffset>
              </wp:positionH>
              <wp:positionV relativeFrom="page">
                <wp:posOffset>9413606</wp:posOffset>
              </wp:positionV>
              <wp:extent cx="140970" cy="1384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09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2.338989pt;margin-top:741.228821pt;width:11.1pt;height:10.9pt;mso-position-horizontal-relative:page;mso-position-vertical-relative:page;z-index:-16074752" type="#_x0000_t202" id="docshape1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Verdana"/>
                        <w:sz w:val="14"/>
                      </w:rPr>
                    </w:pP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t>1</w:t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42240">
              <wp:simplePos x="0" y="0"/>
              <wp:positionH relativeFrom="page">
                <wp:posOffset>446658</wp:posOffset>
              </wp:positionH>
              <wp:positionV relativeFrom="page">
                <wp:posOffset>9426561</wp:posOffset>
              </wp:positionV>
              <wp:extent cx="648970" cy="1225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8970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Verdana"/>
                              <w:sz w:val="12"/>
                            </w:rPr>
                          </w:pPr>
                          <w:r>
                            <w:rPr>
                              <w:rFonts w:ascii="Verdana"/>
                              <w:w w:val="85"/>
                              <w:sz w:val="12"/>
                            </w:rPr>
                            <w:t>VOLUME</w:t>
                          </w:r>
                          <w:r>
                            <w:rPr>
                              <w:rFonts w:ascii="Verdan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2"/>
                            </w:rPr>
                            <w:t>11,</w:t>
                          </w:r>
                          <w:r>
                            <w:rPr>
                              <w:rFonts w:ascii="Verdan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4"/>
                              <w:w w:val="85"/>
                              <w:sz w:val="12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169998pt;margin-top:742.248962pt;width:51.1pt;height:9.65pt;mso-position-horizontal-relative:page;mso-position-vertical-relative:page;z-index:-16074240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Verdana"/>
                        <w:sz w:val="12"/>
                      </w:rPr>
                    </w:pPr>
                    <w:r>
                      <w:rPr>
                        <w:rFonts w:ascii="Verdana"/>
                        <w:w w:val="85"/>
                        <w:sz w:val="12"/>
                      </w:rPr>
                      <w:t>VOLUME</w:t>
                    </w:r>
                    <w:r>
                      <w:rPr>
                        <w:rFonts w:ascii="Verdana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2"/>
                      </w:rPr>
                      <w:t>11,</w:t>
                    </w:r>
                    <w:r>
                      <w:rPr>
                        <w:rFonts w:ascii="Verdana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Verdana"/>
                        <w:spacing w:val="-4"/>
                        <w:w w:val="85"/>
                        <w:sz w:val="12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2752">
              <wp:simplePos x="0" y="0"/>
              <wp:positionH relativeFrom="page">
                <wp:posOffset>421258</wp:posOffset>
              </wp:positionH>
              <wp:positionV relativeFrom="page">
                <wp:posOffset>9350347</wp:posOffset>
              </wp:positionV>
              <wp:extent cx="140970" cy="1384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09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169998pt;margin-top:736.247864pt;width:11.1pt;height:10.9pt;mso-position-horizontal-relative:page;mso-position-vertical-relative:page;z-index:-16073728" type="#_x0000_t202" id="docshape3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Verdana"/>
                        <w:sz w:val="14"/>
                      </w:rPr>
                    </w:pP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t>2</w:t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43264">
              <wp:simplePos x="0" y="0"/>
              <wp:positionH relativeFrom="page">
                <wp:posOffset>6214706</wp:posOffset>
              </wp:positionH>
              <wp:positionV relativeFrom="page">
                <wp:posOffset>9363302</wp:posOffset>
              </wp:positionV>
              <wp:extent cx="648970" cy="1225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48970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Verdana"/>
                              <w:sz w:val="12"/>
                            </w:rPr>
                          </w:pPr>
                          <w:r>
                            <w:rPr>
                              <w:rFonts w:ascii="Verdana"/>
                              <w:w w:val="85"/>
                              <w:sz w:val="12"/>
                            </w:rPr>
                            <w:t>VOLUME</w:t>
                          </w:r>
                          <w:r>
                            <w:rPr>
                              <w:rFonts w:ascii="Verdan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2"/>
                            </w:rPr>
                            <w:t>11,</w:t>
                          </w:r>
                          <w:r>
                            <w:rPr>
                              <w:rFonts w:ascii="Verdan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4"/>
                              <w:w w:val="85"/>
                              <w:sz w:val="12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346985pt;margin-top:737.267944pt;width:51.1pt;height:9.65pt;mso-position-horizontal-relative:page;mso-position-vertical-relative:page;z-index:-16073216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Verdana"/>
                        <w:sz w:val="12"/>
                      </w:rPr>
                    </w:pPr>
                    <w:r>
                      <w:rPr>
                        <w:rFonts w:ascii="Verdana"/>
                        <w:w w:val="85"/>
                        <w:sz w:val="12"/>
                      </w:rPr>
                      <w:t>VOLUME</w:t>
                    </w:r>
                    <w:r>
                      <w:rPr>
                        <w:rFonts w:ascii="Verdana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2"/>
                      </w:rPr>
                      <w:t>11,</w:t>
                    </w:r>
                    <w:r>
                      <w:rPr>
                        <w:rFonts w:ascii="Verdana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Verdana"/>
                        <w:spacing w:val="-4"/>
                        <w:w w:val="85"/>
                        <w:sz w:val="12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6848">
              <wp:simplePos x="0" y="0"/>
              <wp:positionH relativeFrom="page">
                <wp:posOffset>6760705</wp:posOffset>
              </wp:positionH>
              <wp:positionV relativeFrom="page">
                <wp:posOffset>9350334</wp:posOffset>
              </wp:positionV>
              <wp:extent cx="140970" cy="13843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409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t>3</w:t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338989pt;margin-top:736.246826pt;width:11.1pt;height:10.9pt;mso-position-horizontal-relative:page;mso-position-vertical-relative:page;z-index:-16069632" type="#_x0000_t202" id="docshape8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Verdana"/>
                        <w:sz w:val="14"/>
                      </w:rPr>
                    </w:pP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t>3</w:t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47360">
              <wp:simplePos x="0" y="0"/>
              <wp:positionH relativeFrom="page">
                <wp:posOffset>446658</wp:posOffset>
              </wp:positionH>
              <wp:positionV relativeFrom="page">
                <wp:posOffset>9363290</wp:posOffset>
              </wp:positionV>
              <wp:extent cx="648970" cy="12255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648970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Verdana"/>
                              <w:sz w:val="12"/>
                            </w:rPr>
                          </w:pPr>
                          <w:r>
                            <w:rPr>
                              <w:rFonts w:ascii="Verdana"/>
                              <w:w w:val="85"/>
                              <w:sz w:val="12"/>
                            </w:rPr>
                            <w:t>VOLUME</w:t>
                          </w:r>
                          <w:r>
                            <w:rPr>
                              <w:rFonts w:ascii="Verdan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2"/>
                            </w:rPr>
                            <w:t>11,</w:t>
                          </w:r>
                          <w:r>
                            <w:rPr>
                              <w:rFonts w:ascii="Verdan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4"/>
                              <w:w w:val="85"/>
                              <w:sz w:val="12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169998pt;margin-top:737.266968pt;width:51.1pt;height:9.65pt;mso-position-horizontal-relative:page;mso-position-vertical-relative:page;z-index:-16069120" type="#_x0000_t202" id="docshape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Verdana"/>
                        <w:sz w:val="12"/>
                      </w:rPr>
                    </w:pPr>
                    <w:r>
                      <w:rPr>
                        <w:rFonts w:ascii="Verdana"/>
                        <w:w w:val="85"/>
                        <w:sz w:val="12"/>
                      </w:rPr>
                      <w:t>VOLUME</w:t>
                    </w:r>
                    <w:r>
                      <w:rPr>
                        <w:rFonts w:ascii="Verdana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2"/>
                      </w:rPr>
                      <w:t>11,</w:t>
                    </w:r>
                    <w:r>
                      <w:rPr>
                        <w:rFonts w:ascii="Verdana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Verdana"/>
                        <w:spacing w:val="-4"/>
                        <w:w w:val="85"/>
                        <w:sz w:val="12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7872">
              <wp:simplePos x="0" y="0"/>
              <wp:positionH relativeFrom="page">
                <wp:posOffset>421258</wp:posOffset>
              </wp:positionH>
              <wp:positionV relativeFrom="page">
                <wp:posOffset>9350347</wp:posOffset>
              </wp:positionV>
              <wp:extent cx="140970" cy="13843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409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169998pt;margin-top:736.247864pt;width:11.1pt;height:10.9pt;mso-position-horizontal-relative:page;mso-position-vertical-relative:page;z-index:-16068608" type="#_x0000_t202" id="docshape10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Verdana"/>
                        <w:sz w:val="14"/>
                      </w:rPr>
                    </w:pP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t>4</w:t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48384">
              <wp:simplePos x="0" y="0"/>
              <wp:positionH relativeFrom="page">
                <wp:posOffset>6214706</wp:posOffset>
              </wp:positionH>
              <wp:positionV relativeFrom="page">
                <wp:posOffset>9363302</wp:posOffset>
              </wp:positionV>
              <wp:extent cx="648970" cy="12255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48970" cy="122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Verdana"/>
                              <w:sz w:val="12"/>
                            </w:rPr>
                          </w:pPr>
                          <w:r>
                            <w:rPr>
                              <w:rFonts w:ascii="Verdana"/>
                              <w:w w:val="85"/>
                              <w:sz w:val="12"/>
                            </w:rPr>
                            <w:t>VOLUME</w:t>
                          </w:r>
                          <w:r>
                            <w:rPr>
                              <w:rFonts w:ascii="Verdan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2"/>
                            </w:rPr>
                            <w:t>11,</w:t>
                          </w:r>
                          <w:r>
                            <w:rPr>
                              <w:rFonts w:ascii="Verdan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4"/>
                              <w:w w:val="85"/>
                              <w:sz w:val="12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346985pt;margin-top:737.267944pt;width:51.1pt;height:9.65pt;mso-position-horizontal-relative:page;mso-position-vertical-relative:page;z-index:-16068096" type="#_x0000_t202" id="docshape1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Verdana"/>
                        <w:sz w:val="12"/>
                      </w:rPr>
                    </w:pPr>
                    <w:r>
                      <w:rPr>
                        <w:rFonts w:ascii="Verdana"/>
                        <w:w w:val="85"/>
                        <w:sz w:val="12"/>
                      </w:rPr>
                      <w:t>VOLUME</w:t>
                    </w:r>
                    <w:r>
                      <w:rPr>
                        <w:rFonts w:ascii="Verdana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2"/>
                      </w:rPr>
                      <w:t>11,</w:t>
                    </w:r>
                    <w:r>
                      <w:rPr>
                        <w:rFonts w:ascii="Verdana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Verdana"/>
                        <w:spacing w:val="-4"/>
                        <w:w w:val="85"/>
                        <w:sz w:val="12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243776">
          <wp:simplePos x="0" y="0"/>
          <wp:positionH relativeFrom="page">
            <wp:posOffset>474765</wp:posOffset>
          </wp:positionH>
          <wp:positionV relativeFrom="page">
            <wp:posOffset>185108</wp:posOffset>
          </wp:positionV>
          <wp:extent cx="1119518" cy="179739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9518" cy="1797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244288">
              <wp:simplePos x="0" y="0"/>
              <wp:positionH relativeFrom="page">
                <wp:posOffset>459358</wp:posOffset>
              </wp:positionH>
              <wp:positionV relativeFrom="page">
                <wp:posOffset>532422</wp:posOffset>
              </wp:positionV>
              <wp:extent cx="6391275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391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275" h="0">
                            <a:moveTo>
                              <a:pt x="0" y="0"/>
                            </a:moveTo>
                            <a:lnTo>
                              <a:pt x="6391084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2192" from="36.169998pt,41.923016pt" to="539.404998pt,41.923016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44800">
              <wp:simplePos x="0" y="0"/>
              <wp:positionH relativeFrom="page">
                <wp:posOffset>3850436</wp:posOffset>
              </wp:positionH>
              <wp:positionV relativeFrom="page">
                <wp:posOffset>357787</wp:posOffset>
              </wp:positionV>
              <wp:extent cx="3013075" cy="1403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301307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Author</w:t>
                          </w:r>
                          <w:r>
                            <w:rPr>
                              <w:rFonts w:ascii="Verdan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w w:val="85"/>
                              <w:sz w:val="14"/>
                            </w:rPr>
                            <w:t>et</w:t>
                          </w:r>
                          <w:r>
                            <w:rPr>
                              <w:rFonts w:ascii="Verdana"/>
                              <w:i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w w:val="85"/>
                              <w:sz w:val="14"/>
                            </w:rPr>
                            <w:t>al.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:</w:t>
                          </w:r>
                          <w:r>
                            <w:rPr>
                              <w:rFonts w:ascii="Verdan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Preparation</w:t>
                          </w:r>
                          <w:r>
                            <w:rPr>
                              <w:rFonts w:ascii="Verdan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Verdan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Papers</w:t>
                          </w:r>
                          <w:r>
                            <w:rPr>
                              <w:rFonts w:ascii="Verdan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for</w:t>
                          </w:r>
                          <w:r>
                            <w:rPr>
                              <w:rFonts w:ascii="Verdan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IEEE</w:t>
                          </w:r>
                          <w:r>
                            <w:rPr>
                              <w:rFonts w:ascii="Verdan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TRANSACTIONS</w:t>
                          </w:r>
                          <w:r>
                            <w:rPr>
                              <w:rFonts w:ascii="Verdan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and</w:t>
                          </w:r>
                          <w:r>
                            <w:rPr>
                              <w:rFonts w:ascii="Verdan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2"/>
                              <w:w w:val="85"/>
                              <w:sz w:val="14"/>
                            </w:rPr>
                            <w:t>JOURNALS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18399pt;margin-top:28.172213pt;width:237.25pt;height:11.05pt;mso-position-horizontal-relative:page;mso-position-vertical-relative:page;z-index:-16071680" type="#_x0000_t202" id="docshape6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Verdana"/>
                        <w:sz w:val="14"/>
                      </w:rPr>
                    </w:pPr>
                    <w:r>
                      <w:rPr>
                        <w:rFonts w:ascii="Verdana"/>
                        <w:w w:val="85"/>
                        <w:sz w:val="14"/>
                      </w:rPr>
                      <w:t>Author</w:t>
                    </w:r>
                    <w:r>
                      <w:rPr>
                        <w:rFonts w:ascii="Verdana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Verdana"/>
                        <w:i/>
                        <w:w w:val="85"/>
                        <w:sz w:val="14"/>
                      </w:rPr>
                      <w:t>et</w:t>
                    </w:r>
                    <w:r>
                      <w:rPr>
                        <w:rFonts w:ascii="Verdana"/>
                        <w:i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i/>
                        <w:w w:val="85"/>
                        <w:sz w:val="14"/>
                      </w:rPr>
                      <w:t>al.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:</w:t>
                    </w:r>
                    <w:r>
                      <w:rPr>
                        <w:rFonts w:ascii="Verdana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Preparation</w:t>
                    </w:r>
                    <w:r>
                      <w:rPr>
                        <w:rFonts w:ascii="Verdana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of</w:t>
                    </w:r>
                    <w:r>
                      <w:rPr>
                        <w:rFonts w:ascii="Verdana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Papers</w:t>
                    </w:r>
                    <w:r>
                      <w:rPr>
                        <w:rFonts w:ascii="Verdana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for</w:t>
                    </w:r>
                    <w:r>
                      <w:rPr>
                        <w:rFonts w:ascii="Verdana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IEEE</w:t>
                    </w:r>
                    <w:r>
                      <w:rPr>
                        <w:rFonts w:ascii="Verdana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TRANSACTIONS</w:t>
                    </w:r>
                    <w:r>
                      <w:rPr>
                        <w:rFonts w:ascii="Verdana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and</w:t>
                    </w:r>
                    <w:r>
                      <w:rPr>
                        <w:rFonts w:ascii="Verdana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spacing w:val="-2"/>
                        <w:w w:val="85"/>
                        <w:sz w:val="14"/>
                      </w:rPr>
                      <w:t>JOURNALS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245312">
          <wp:simplePos x="0" y="0"/>
          <wp:positionH relativeFrom="page">
            <wp:posOffset>5710416</wp:posOffset>
          </wp:positionH>
          <wp:positionV relativeFrom="page">
            <wp:posOffset>185108</wp:posOffset>
          </wp:positionV>
          <wp:extent cx="1119518" cy="179739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9518" cy="1797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245824">
              <wp:simplePos x="0" y="0"/>
              <wp:positionH relativeFrom="page">
                <wp:posOffset>459358</wp:posOffset>
              </wp:positionH>
              <wp:positionV relativeFrom="page">
                <wp:posOffset>532422</wp:posOffset>
              </wp:positionV>
              <wp:extent cx="6391275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6391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1275" h="0">
                            <a:moveTo>
                              <a:pt x="0" y="0"/>
                            </a:moveTo>
                            <a:lnTo>
                              <a:pt x="6391084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0656" from="36.169998pt,41.923016pt" to="539.404998pt,41.923016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46336">
              <wp:simplePos x="0" y="0"/>
              <wp:positionH relativeFrom="page">
                <wp:posOffset>446658</wp:posOffset>
              </wp:positionH>
              <wp:positionV relativeFrom="page">
                <wp:posOffset>357787</wp:posOffset>
              </wp:positionV>
              <wp:extent cx="3013075" cy="1403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01307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Author</w:t>
                          </w:r>
                          <w:r>
                            <w:rPr>
                              <w:rFonts w:ascii="Verdan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w w:val="85"/>
                              <w:sz w:val="14"/>
                            </w:rPr>
                            <w:t>et</w:t>
                          </w:r>
                          <w:r>
                            <w:rPr>
                              <w:rFonts w:ascii="Verdana"/>
                              <w:i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i/>
                              <w:w w:val="85"/>
                              <w:sz w:val="14"/>
                            </w:rPr>
                            <w:t>al.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:</w:t>
                          </w:r>
                          <w:r>
                            <w:rPr>
                              <w:rFonts w:ascii="Verdan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Preparation</w:t>
                          </w:r>
                          <w:r>
                            <w:rPr>
                              <w:rFonts w:ascii="Verdan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Verdan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Papers</w:t>
                          </w:r>
                          <w:r>
                            <w:rPr>
                              <w:rFonts w:ascii="Verdan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for</w:t>
                          </w:r>
                          <w:r>
                            <w:rPr>
                              <w:rFonts w:ascii="Verdan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IEEE</w:t>
                          </w:r>
                          <w:r>
                            <w:rPr>
                              <w:rFonts w:ascii="Verdan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TRANSACTIONS</w:t>
                          </w:r>
                          <w:r>
                            <w:rPr>
                              <w:rFonts w:ascii="Verdan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and</w:t>
                          </w:r>
                          <w:r>
                            <w:rPr>
                              <w:rFonts w:ascii="Verdana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2"/>
                              <w:w w:val="85"/>
                              <w:sz w:val="14"/>
                            </w:rPr>
                            <w:t>JOURNALS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169998pt;margin-top:28.172213pt;width:237.25pt;height:11.05pt;mso-position-horizontal-relative:page;mso-position-vertical-relative:page;z-index:-16070144" type="#_x0000_t202" id="docshape7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Verdana"/>
                        <w:sz w:val="14"/>
                      </w:rPr>
                    </w:pPr>
                    <w:r>
                      <w:rPr>
                        <w:rFonts w:ascii="Verdana"/>
                        <w:w w:val="85"/>
                        <w:sz w:val="14"/>
                      </w:rPr>
                      <w:t>Author</w:t>
                    </w:r>
                    <w:r>
                      <w:rPr>
                        <w:rFonts w:ascii="Verdana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Verdana"/>
                        <w:i/>
                        <w:w w:val="85"/>
                        <w:sz w:val="14"/>
                      </w:rPr>
                      <w:t>et</w:t>
                    </w:r>
                    <w:r>
                      <w:rPr>
                        <w:rFonts w:ascii="Verdana"/>
                        <w:i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i/>
                        <w:w w:val="85"/>
                        <w:sz w:val="14"/>
                      </w:rPr>
                      <w:t>al.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:</w:t>
                    </w:r>
                    <w:r>
                      <w:rPr>
                        <w:rFonts w:ascii="Verdana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Preparation</w:t>
                    </w:r>
                    <w:r>
                      <w:rPr>
                        <w:rFonts w:ascii="Verdana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of</w:t>
                    </w:r>
                    <w:r>
                      <w:rPr>
                        <w:rFonts w:ascii="Verdana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Papers</w:t>
                    </w:r>
                    <w:r>
                      <w:rPr>
                        <w:rFonts w:ascii="Verdana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for</w:t>
                    </w:r>
                    <w:r>
                      <w:rPr>
                        <w:rFonts w:ascii="Verdana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IEEE</w:t>
                    </w:r>
                    <w:r>
                      <w:rPr>
                        <w:rFonts w:ascii="Verdana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TRANSACTIONS</w:t>
                    </w:r>
                    <w:r>
                      <w:rPr>
                        <w:rFonts w:ascii="Verdana"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and</w:t>
                    </w:r>
                    <w:r>
                      <w:rPr>
                        <w:rFonts w:ascii="Verdana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Verdana"/>
                        <w:spacing w:val="-2"/>
                        <w:w w:val="85"/>
                        <w:sz w:val="14"/>
                      </w:rPr>
                      <w:t>JOURNALS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715" w:hanging="27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7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5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1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9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7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5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3" w:hanging="27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54" w:hanging="202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4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3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2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8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3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848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5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3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55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1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27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581" w:hanging="198"/>
        <w:jc w:val="left"/>
      </w:pPr>
      <w:rPr>
        <w:rFonts w:hint="default" w:ascii="Tahoma" w:hAnsi="Tahoma" w:eastAsia="Tahoma" w:cs="Tahoma"/>
        <w:b/>
        <w:bCs/>
        <w:i w:val="0"/>
        <w:iCs w:val="0"/>
        <w:color w:val="0073AE"/>
        <w:spacing w:val="0"/>
        <w:w w:val="75"/>
        <w:sz w:val="18"/>
        <w:szCs w:val="1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33" w:hanging="251"/>
        <w:jc w:val="left"/>
      </w:pPr>
      <w:rPr>
        <w:rFonts w:hint="default" w:ascii="Verdana" w:hAnsi="Verdana" w:eastAsia="Verdana" w:cs="Verdana"/>
        <w:b w:val="0"/>
        <w:bCs w:val="0"/>
        <w:i/>
        <w:iCs/>
        <w:color w:val="58595B"/>
        <w:spacing w:val="0"/>
        <w:w w:val="85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02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" w:hanging="20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18" w:lineRule="exact"/>
      <w:ind w:left="398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5" w:hanging="2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9" w:lineRule="exact"/>
      <w:ind w:left="11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jpeg"/><Relationship Id="rId8" Type="http://schemas.openxmlformats.org/officeDocument/2006/relationships/hyperlink" Target="mailto:a.faideci2025@gtu.edu.tr" TargetMode="External"/><Relationship Id="rId9" Type="http://schemas.openxmlformats.org/officeDocument/2006/relationships/hyperlink" Target="mailto:h.baydu2024@gtu.edu.tr" TargetMode="External"/><Relationship Id="rId10" Type="http://schemas.openxmlformats.org/officeDocument/2006/relationships/hyperlink" Target="mailto:s.eren2018@gtu.edu.tr" TargetMode="External"/><Relationship Id="rId11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yperlink" Target="https://github.com/serkaneren68/ASBA-NLP.git" TargetMode="External"/><Relationship Id="rId20" Type="http://schemas.openxmlformats.org/officeDocument/2006/relationships/hyperlink" Target="https://www.kaggle.com/datasets/70c23341d38e5efc0acd5e2e71e4f930cc2030cc2a93d22e20ab9f76c7ecc839" TargetMode="External"/><Relationship Id="rId21" Type="http://schemas.openxmlformats.org/officeDocument/2006/relationships/hyperlink" Target="https://investors.hepsiburada.com/" TargetMode="External"/><Relationship Id="rId22" Type="http://schemas.openxmlformats.org/officeDocument/2006/relationships/image" Target="media/image7.jpeg"/><Relationship Id="rId23" Type="http://schemas.openxmlformats.org/officeDocument/2006/relationships/image" Target="media/image8.jpeg"/><Relationship Id="rId24" Type="http://schemas.openxmlformats.org/officeDocument/2006/relationships/image" Target="media/image9.jpeg"/><Relationship Id="rId25" Type="http://schemas.openxmlformats.org/officeDocument/2006/relationships/image" Target="media/image10.png"/><Relationship Id="rId2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2025-11-23T17:33:14Z</dcterms:created>
  <dcterms:modified xsi:type="dcterms:W3CDTF">2025-11-23T17:33:14Z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2025-11-23T00:00:00Z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